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embeddings/oleObject4.xlsx" ContentType="application/vnd.openxmlformats-officedocument.spreadsheetml.sheet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false"/>
        <w:bidi w:val="0"/>
        <w:spacing w:lineRule="auto" w:line="276" w:before="0" w:after="200"/>
        <w:ind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360" w:hanging="360"/>
        <w:jc w:val="right"/>
        <w:outlineLvl w:val="0"/>
        <w:rPr>
          <w:b/>
          <w:bCs/>
          <w:i/>
          <w:i/>
          <w:sz w:val="24"/>
          <w:szCs w:val="20"/>
          <w:lang w:val="x-none" w:eastAsia="x-none"/>
        </w:rPr>
      </w:pPr>
      <w:r>
        <w:rPr>
          <w:b/>
          <w:bCs/>
          <w:i/>
          <w:sz w:val="24"/>
          <w:szCs w:val="20"/>
          <w:lang w:val="x-none" w:eastAsia="x-none"/>
        </w:rPr>
        <w:t>Приложение № 2</w:t>
      </w:r>
    </w:p>
    <w:p>
      <w:pPr>
        <w:pStyle w:val="Normal"/>
        <w:suppressAutoHyphens w:val="false"/>
        <w:spacing w:lineRule="auto" w:line="240" w:before="0" w:after="200"/>
        <w:ind w:hanging="0"/>
        <w:jc w:val="right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к Приложению № 2 к Техническому заданию </w:t>
      </w:r>
    </w:p>
    <w:p>
      <w:pPr>
        <w:pStyle w:val="Normal"/>
        <w:tabs>
          <w:tab w:val="clear" w:pos="708"/>
          <w:tab w:val="left" w:pos="284" w:leader="none"/>
        </w:tabs>
        <w:suppressAutoHyphens w:val="false"/>
        <w:spacing w:lineRule="auto" w:line="24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1260" w:leader="none"/>
        </w:tabs>
        <w:suppressAutoHyphens w:val="false"/>
        <w:spacing w:lineRule="auto" w:line="240"/>
        <w:ind w:left="1260"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и составлению</w:t>
      </w:r>
    </w:p>
    <w:p>
      <w:pPr>
        <w:pStyle w:val="Normal"/>
        <w:tabs>
          <w:tab w:val="clear" w:pos="708"/>
          <w:tab w:val="left" w:pos="1620" w:leader="none"/>
        </w:tabs>
        <w:suppressAutoHyphens w:val="false"/>
        <w:spacing w:lineRule="auto" w:line="240"/>
        <w:ind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сметной документации на работы по программе ремонтов, реконструкции и техническому перевооружению (не относящихся к работам, стоимость которых определяется в соответствии со Статьей 8.3 Градостроительного кодекса РФ).</w:t>
      </w:r>
    </w:p>
    <w:p>
      <w:pPr>
        <w:pStyle w:val="Normal"/>
        <w:tabs>
          <w:tab w:val="clear" w:pos="708"/>
          <w:tab w:val="left" w:pos="1620" w:leader="none"/>
        </w:tabs>
        <w:suppressAutoHyphens w:val="false"/>
        <w:spacing w:lineRule="auto" w:line="240"/>
        <w:ind w:firstLine="18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0" w:after="200"/>
        <w:ind w:left="502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условия ценообразования изложены в приложении № 3 к настоящим требованиям и являются неотъемлемой частью требований к составлению сметной документации.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40" w:after="40"/>
        <w:ind w:left="502" w:hanging="360"/>
        <w:jc w:val="left"/>
        <w:rPr>
          <w:rFonts w:cs="Arial"/>
          <w:sz w:val="24"/>
          <w:szCs w:val="24"/>
          <w:u w:val="single"/>
        </w:rPr>
      </w:pPr>
      <w:r>
        <w:rPr>
          <w:sz w:val="24"/>
          <w:szCs w:val="24"/>
        </w:rPr>
        <w:t>Использование</w:t>
      </w:r>
      <w:r>
        <w:rPr>
          <w:rFonts w:cs="Arial"/>
          <w:sz w:val="24"/>
          <w:szCs w:val="24"/>
        </w:rPr>
        <w:t xml:space="preserve"> нормативов ценообразования, не зарегистрированных и не вошедших в ФРСН, </w:t>
      </w:r>
      <w:r>
        <w:rPr>
          <w:rFonts w:cs="Arial"/>
          <w:b/>
          <w:sz w:val="24"/>
          <w:szCs w:val="24"/>
          <w:u w:val="single"/>
        </w:rPr>
        <w:t>не допускается</w:t>
      </w:r>
      <w:r>
        <w:rPr>
          <w:rFonts w:cs="Arial"/>
          <w:sz w:val="24"/>
          <w:szCs w:val="24"/>
        </w:rPr>
        <w:t>, кроме случаев, прямо указанных в настоящих требованиях.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40" w:after="40"/>
        <w:ind w:left="502" w:hanging="360"/>
        <w:jc w:val="left"/>
        <w:rPr>
          <w:sz w:val="24"/>
          <w:szCs w:val="24"/>
        </w:rPr>
      </w:pPr>
      <w:r>
        <w:rPr>
          <w:sz w:val="24"/>
          <w:szCs w:val="24"/>
        </w:rPr>
        <w:t>При составлении смет 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(далее - Методикой определения сметной стоимости строительства), с учетом изменений и дополнений, а так же Методикой определения сметной стоимости строительства с применением федеральных единичных расценок и их отдельных составляющих, утверждённой Приказом Министерства строительства и ЖКХ РФ от 08.08.2022г № 648/пр. с учетом изменений и дополнений.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40" w:after="40"/>
        <w:ind w:left="502" w:hanging="360"/>
        <w:jc w:val="left"/>
        <w:rPr/>
      </w:pPr>
      <w:r>
        <w:rPr>
          <w:rFonts w:cs="Arial"/>
          <w:sz w:val="24"/>
          <w:szCs w:val="24"/>
        </w:rPr>
        <w:t>При составлении смет на ремонт, реконструкцию и техническое перевооружение энергетического оборудования приоритетным является применение сборников «Базовых цен на работы по ремонту энергетического оборудования, адекватных условиям функционирования конкурентного рынка услуг по ремонту и техперевооружению» с учетом дополнений и изменений 1-12 (далее – БЦ), «Методических указаний по формированию смет и калькуляций на ремонт энергооборудования» (СО 34.20.607-2005), разработанных АО «ЦКБ Энергоремонт». Поправочный индекс к Базовым ценам учитывать в размере, не превышающем предельный индекс, установленный для Филиала (ПО) ПАО «РусГидро».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0" w:after="200"/>
        <w:ind w:left="502" w:hanging="360"/>
        <w:jc w:val="left"/>
        <w:rPr>
          <w:color w:val="1F497D"/>
          <w:sz w:val="24"/>
          <w:szCs w:val="24"/>
        </w:rPr>
      </w:pPr>
      <w:r>
        <w:rPr>
          <w:color w:val="000000"/>
          <w:sz w:val="24"/>
          <w:szCs w:val="24"/>
        </w:rPr>
        <w:t>Сметная цена материальных ресурсов и (или) оборудования (далее – МТР), закупаемых на территории региона субъекта Российской Федерации,</w:t>
      </w:r>
      <w:r>
        <w:rPr>
          <w:color w:val="1F497D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определяется в базисном уровне цен по состоянию на 01.01.2022 с использованием ФСБЦ-2022, индексов по группам однородных строительных ресурсов, размещенных во ФГИС ЦС по субъекту Российской Федерации, в котором расположен объект строительства.</w:t>
      </w:r>
    </w:p>
    <w:p>
      <w:pPr>
        <w:pStyle w:val="Normal"/>
        <w:widowControl/>
        <w:tabs>
          <w:tab w:val="clear" w:pos="708"/>
          <w:tab w:val="left" w:pos="1134" w:leader="none"/>
        </w:tabs>
        <w:suppressAutoHyphens w:val="false"/>
        <w:bidi w:val="0"/>
        <w:spacing w:lineRule="auto" w:line="240" w:before="40" w:after="40"/>
        <w:ind w:left="510" w:right="0"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При </w:t>
      </w:r>
      <w:r>
        <w:rPr>
          <w:rFonts w:cs="Arial"/>
          <w:i/>
          <w:sz w:val="24"/>
          <w:szCs w:val="24"/>
        </w:rPr>
        <w:t xml:space="preserve">отсутствии </w:t>
      </w:r>
      <w:r>
        <w:rPr>
          <w:rFonts w:cs="Arial"/>
          <w:sz w:val="24"/>
          <w:szCs w:val="24"/>
        </w:rPr>
        <w:t>информации о сметных ценах в ФГИС ЦС и ФССЦ по материальным ресурсам и оборудованию, их сметная цена формируется методом анализа технико-коммерческих предложений по наиболее экономичному варианту (минимальному значению) по результатам конъюнктурного анализа с предоставлением не менее трех источников информации цен от поставщиков (при этом запросы ТКП должны содержать утверждённые Заказчиком технические требования к закупаемой продукции в целях запроса и получения от поставщиков ТКП на максимально приближенных условиях к требованиям закупаемой продукции и корректности результатов дальнейшего их сравнения).</w:t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08"/>
          <w:tab w:val="left" w:pos="0" w:leader="none"/>
          <w:tab w:val="left" w:pos="284" w:leader="none"/>
          <w:tab w:val="left" w:pos="1134" w:leader="none"/>
        </w:tabs>
        <w:suppressAutoHyphens w:val="false"/>
        <w:spacing w:lineRule="auto" w:line="240" w:before="40" w:after="40"/>
        <w:ind w:left="502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определении сметной стоимости в 2-х уровнях цен (текущем и базисном), стоимость указанных материальных ресурсов и оборудования, определяется в базисном уровне цен как отношение их стоимости в текущем уровне цен к соответствующим индексам изменения сметной стоимости, примененным при составлении сметной документации.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709" w:leader="none"/>
          <w:tab w:val="left" w:pos="1134" w:leader="none"/>
        </w:tabs>
        <w:suppressAutoHyphens w:val="false"/>
        <w:spacing w:lineRule="auto" w:line="240" w:before="40" w:after="40"/>
        <w:ind w:left="502" w:hanging="360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Затраты на эксплуатацию строительной техники, не учтенной нормами и расценками, включенными в ФРСН, определяются Методами, предусмотренными Методикой ПЦ (методы без использования сметных нормативов) и включаются в Главу 9 ССР</w:t>
      </w:r>
      <w:r>
        <w:rPr>
          <w:b/>
          <w:color w:val="FF0000"/>
          <w:sz w:val="24"/>
          <w:szCs w:val="24"/>
        </w:rPr>
        <w:t>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567" w:leader="none"/>
          <w:tab w:val="left" w:pos="1134" w:leader="none"/>
        </w:tabs>
        <w:suppressAutoHyphens w:val="false"/>
        <w:spacing w:lineRule="auto" w:line="240" w:before="40" w:after="40"/>
        <w:ind w:left="502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составлении сметной документации корректировка наименования работ, принятой расценки недопустима. При необходимости, вся дополнительная информация указывается в скобках, после указания наименования расценки (</w:t>
      </w:r>
      <w:r>
        <w:rPr>
          <w:i/>
          <w:color w:val="000000"/>
          <w:sz w:val="24"/>
          <w:szCs w:val="24"/>
        </w:rPr>
        <w:t>например, Разборка, очистка, замена уплотнения, сборка крышки ванны подшипника: диаметр шейки вала свыше 0.95 до 1,5 м (диаметр шейки вала – 1.3 м), л</w:t>
      </w:r>
      <w:r>
        <w:rPr>
          <w:color w:val="000000"/>
          <w:sz w:val="24"/>
          <w:szCs w:val="24"/>
        </w:rPr>
        <w:t xml:space="preserve">ибо указывается в примечании, через дополнительную информацию </w:t>
      </w:r>
      <w:r>
        <w:rPr>
          <w:color w:val="000000"/>
          <w:sz w:val="24"/>
          <w:szCs w:val="24"/>
          <w:lang w:val="en-US"/>
        </w:rPr>
        <w:t>(в ПК Гранд-Смета).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формировании сметной стоимости в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и указываются попозиционно.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284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Локальные сметные расчеты (сметы) разрабатываются отдельно на исключаемые и дополнительные объемы работ.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284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ЛСР</w:t>
      </w:r>
      <w:r>
        <w:rPr>
          <w:sz w:val="24"/>
          <w:szCs w:val="24"/>
        </w:rPr>
        <w:t xml:space="preserve">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284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ЛСР</w:t>
      </w:r>
      <w:r>
        <w:rPr>
          <w:sz w:val="24"/>
          <w:szCs w:val="24"/>
        </w:rPr>
        <w:t xml:space="preserve">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284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сметы). При этом, понижающий коэффициент, указывается в размере не более 7-ми знаков после запятой.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284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Сметная</w:t>
      </w:r>
      <w:r>
        <w:rPr>
          <w:sz w:val="24"/>
          <w:szCs w:val="24"/>
        </w:rPr>
        <w:t xml:space="preserve"> стоимость пусконаладочных работ определяется на основании утвержденных 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>
        <w:rPr>
          <w:sz w:val="24"/>
          <w:szCs w:val="24"/>
          <w:lang w:val="en-US"/>
        </w:rPr>
        <w:t>VII</w:t>
      </w:r>
      <w:r>
        <w:rPr>
          <w:sz w:val="24"/>
          <w:szCs w:val="24"/>
        </w:rPr>
        <w:t xml:space="preserve">. Методики определения сметной стоимости строительства: 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0" w:leader="none"/>
          <w:tab w:val="left" w:pos="709" w:leader="none"/>
          <w:tab w:val="left" w:pos="1134" w:leader="none"/>
        </w:tabs>
        <w:suppressAutoHyphens w:val="false"/>
        <w:spacing w:lineRule="auto" w:line="240" w:before="40" w:after="40"/>
        <w:ind w:left="1211" w:hanging="360"/>
        <w:jc w:val="left"/>
        <w:rPr>
          <w:sz w:val="24"/>
          <w:szCs w:val="24"/>
        </w:rPr>
      </w:pPr>
      <w:r>
        <w:rPr>
          <w:sz w:val="24"/>
          <w:szCs w:val="24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ССР. В соответствии с заданием Заказчика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0" w:leader="none"/>
          <w:tab w:val="left" w:pos="709" w:leader="none"/>
          <w:tab w:val="left" w:pos="1134" w:leader="none"/>
        </w:tabs>
        <w:suppressAutoHyphens w:val="false"/>
        <w:spacing w:lineRule="auto" w:line="240" w:before="40" w:after="40"/>
        <w:ind w:left="1211" w:hanging="360"/>
        <w:jc w:val="left"/>
        <w:rPr>
          <w:sz w:val="24"/>
          <w:szCs w:val="24"/>
        </w:rPr>
      </w:pPr>
      <w:r>
        <w:rPr>
          <w:sz w:val="24"/>
          <w:szCs w:val="24"/>
        </w:rPr>
        <w:t>Пусконаладочные работы «под нагрузкой» для объектов производственного и непроизводственного назначения, связанных с получением дохода от реализации товаров (услуг) не относятся на сметную стоимость строительства и в сметной документации не учитываются. 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</w:t>
      </w:r>
    </w:p>
    <w:p>
      <w:pPr>
        <w:pStyle w:val="Normal"/>
        <w:widowControl w:val="false"/>
        <w:tabs>
          <w:tab w:val="clear" w:pos="708"/>
          <w:tab w:val="left" w:pos="515" w:leader="none"/>
          <w:tab w:val="left" w:pos="709" w:leader="none"/>
          <w:tab w:val="left" w:pos="1134" w:leader="none"/>
        </w:tabs>
        <w:suppressAutoHyphens w:val="false"/>
        <w:bidi w:val="0"/>
        <w:spacing w:lineRule="auto" w:line="240" w:before="40" w:after="40"/>
        <w:ind w:left="510" w:right="0" w:hanging="0"/>
        <w:jc w:val="both"/>
        <w:rPr/>
      </w:pPr>
      <w:r>
        <w:rPr>
          <w:sz w:val="24"/>
          <w:szCs w:val="24"/>
        </w:rPr>
        <w:t xml:space="preserve">Данные работы оформляются отдельными локальными сметами в соответствии </w:t>
      </w:r>
      <w:r>
        <w:rPr>
          <w:color w:val="000000"/>
          <w:sz w:val="24"/>
          <w:szCs w:val="24"/>
        </w:rPr>
        <w:t xml:space="preserve">с Приложением № 1.5 к Требованиям по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 и включаются в ССР. 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40" w:after="40"/>
        <w:ind w:left="502" w:hanging="360"/>
        <w:jc w:val="left"/>
        <w:rPr>
          <w:sz w:val="24"/>
          <w:szCs w:val="24"/>
        </w:rPr>
      </w:pPr>
      <w:r>
        <w:rPr>
          <w:sz w:val="24"/>
          <w:szCs w:val="24"/>
        </w:rPr>
        <w:t>В ЛС на ПНР коэффициенты, учитывающие условия производства работ, начисляются только на те этапы работ, которые фактически производятся в данных условиях. Долю работ в общих затратах, для начисления коэффициента, принимать в соответствии со структурой пусконаладочных работ, приведенной в Общих положениях сборников на ПНР.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/>
      </w:pPr>
      <w:r>
        <w:rPr>
          <w:color w:val="000000"/>
          <w:sz w:val="24"/>
          <w:szCs w:val="24"/>
        </w:rPr>
        <w:t>Стоимость</w:t>
      </w:r>
      <w:r>
        <w:rPr>
          <w:sz w:val="24"/>
          <w:szCs w:val="24"/>
        </w:rPr>
        <w:t xml:space="preserve"> шеф - монтажных и шеф - наладочных работ включается в сметную стоимость оборудования либо оформляется отдельными расчетами. </w:t>
      </w:r>
    </w:p>
    <w:p>
      <w:pPr>
        <w:pStyle w:val="Normal"/>
        <w:widowControl/>
        <w:tabs>
          <w:tab w:val="clear" w:pos="708"/>
          <w:tab w:val="left" w:pos="709" w:leader="none"/>
          <w:tab w:val="left" w:pos="1134" w:leader="none"/>
          <w:tab w:val="left" w:pos="1276" w:leader="none"/>
        </w:tabs>
        <w:suppressAutoHyphens w:val="false"/>
        <w:bidi w:val="0"/>
        <w:spacing w:lineRule="auto" w:line="240" w:before="40" w:after="40"/>
        <w:ind w:left="51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Расчет стоимости шеф - 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</w:t>
      </w:r>
      <w:r>
        <w:rPr>
          <w:color w:val="000000"/>
          <w:sz w:val="24"/>
          <w:szCs w:val="24"/>
        </w:rPr>
        <w:t>(образец формы расчета представлен в Приложении № 2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перевооружению).</w:t>
      </w:r>
      <w:r>
        <w:rPr>
          <w:sz w:val="24"/>
          <w:szCs w:val="24"/>
        </w:rPr>
        <w:t xml:space="preserve"> Участник (подрядчик, контрагент) представляет смету на шеф-монтажные работы составленную в соответствии с графиком выполнения работ.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>
          <w:sz w:val="24"/>
          <w:szCs w:val="24"/>
        </w:rPr>
      </w:pPr>
      <w:r>
        <w:rPr>
          <w:sz w:val="24"/>
          <w:szCs w:val="24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>локальных</w:t>
      </w:r>
      <w:r>
        <w:rPr>
          <w:sz w:val="24"/>
          <w:szCs w:val="24"/>
        </w:rPr>
        <w:t xml:space="preserve"> сметных расчетах построчные и итоговые суммы </w:t>
      </w:r>
      <w:r>
        <w:rPr>
          <w:b/>
          <w:sz w:val="24"/>
          <w:szCs w:val="24"/>
          <w:u w:val="single"/>
        </w:rPr>
        <w:t>округлять: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0" w:leader="none"/>
          <w:tab w:val="left" w:pos="709" w:leader="none"/>
          <w:tab w:val="left" w:pos="1134" w:leader="none"/>
        </w:tabs>
        <w:suppressAutoHyphens w:val="false"/>
        <w:spacing w:lineRule="auto" w:line="240" w:before="40" w:after="40"/>
        <w:ind w:left="1211" w:hanging="360"/>
        <w:jc w:val="left"/>
        <w:rPr>
          <w:sz w:val="24"/>
          <w:szCs w:val="24"/>
        </w:rPr>
      </w:pPr>
      <w:r>
        <w:rPr>
          <w:sz w:val="24"/>
          <w:szCs w:val="24"/>
        </w:rPr>
        <w:t>при базисно-индексном методе до двух знаков после запятой (до копеек)</w:t>
      </w:r>
      <w:r>
        <w:rPr>
          <w:b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0" w:leader="none"/>
          <w:tab w:val="left" w:pos="709" w:leader="none"/>
          <w:tab w:val="left" w:pos="1134" w:leader="none"/>
        </w:tabs>
        <w:suppressAutoHyphens w:val="false"/>
        <w:spacing w:lineRule="auto" w:line="240" w:before="40" w:after="40"/>
        <w:ind w:left="1211" w:hanging="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 ресурсно-индексном и ресурсным методах, а также в сметных расчетах на отдельные виды затрат - в рублях </w:t>
      </w:r>
      <w:r>
        <w:rPr>
          <w:b/>
          <w:sz w:val="24"/>
          <w:szCs w:val="24"/>
        </w:rPr>
        <w:t>до целых единиц</w:t>
      </w:r>
      <w:r>
        <w:rPr>
          <w:sz w:val="24"/>
          <w:szCs w:val="24"/>
        </w:rPr>
        <w:t>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0" w:leader="none"/>
          <w:tab w:val="left" w:pos="709" w:leader="none"/>
          <w:tab w:val="left" w:pos="1134" w:leader="none"/>
        </w:tabs>
        <w:suppressAutoHyphens w:val="false"/>
        <w:spacing w:lineRule="auto" w:line="240" w:before="40" w:after="40"/>
        <w:ind w:left="1211" w:hanging="360"/>
        <w:jc w:val="left"/>
        <w:rPr>
          <w:sz w:val="24"/>
          <w:szCs w:val="24"/>
        </w:rPr>
      </w:pPr>
      <w:r>
        <w:rPr>
          <w:sz w:val="24"/>
          <w:szCs w:val="24"/>
        </w:rPr>
        <w:t>в объектных сметных расчетах (сметах), сводном сметном расчете и сводке затрат - в рублях с до двух знаков после запятой. Величину НДС не указывать.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Выходные</w:t>
      </w:r>
      <w:r>
        <w:rPr>
          <w:sz w:val="24"/>
          <w:szCs w:val="24"/>
        </w:rPr>
        <w:t xml:space="preserve"> формы сметных расчетов должны соответствовать Образцу согласно Приложению 1.5.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>
          <w:sz w:val="24"/>
          <w:szCs w:val="24"/>
        </w:rPr>
      </w:pPr>
      <w:r>
        <w:rPr>
          <w:sz w:val="24"/>
          <w:szCs w:val="24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наличии двух и более сметных расчетов составлять ССР в текущем уровне цен </w:t>
      </w:r>
      <w:r>
        <w:rPr>
          <w:sz w:val="24"/>
          <w:szCs w:val="24"/>
        </w:rPr>
        <w:t xml:space="preserve">по форме </w:t>
      </w:r>
      <w:r>
        <w:rPr>
          <w:color w:val="000000"/>
          <w:sz w:val="24"/>
          <w:szCs w:val="24"/>
        </w:rPr>
        <w:t>Приложения № 1.1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0" w:after="200"/>
        <w:ind w:left="502" w:hanging="36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В случае заключений дополнительных соглашений к договору (далее - д/с), ССР необходимо выполнять в накопительной форме с учетом </w:t>
      </w:r>
      <w:r>
        <w:rPr>
          <w:color w:val="000000"/>
          <w:sz w:val="24"/>
          <w:szCs w:val="24"/>
        </w:rPr>
        <w:t>ЛСР (</w:t>
      </w:r>
      <w:r>
        <w:rPr>
          <w:rFonts w:cs="Arial"/>
          <w:color w:val="000000"/>
          <w:sz w:val="24"/>
          <w:szCs w:val="24"/>
        </w:rPr>
        <w:t xml:space="preserve">ЛС) к основному договору и ко всем заключенным д/с к нему. В итогах ССР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 очередного д/с и стоимостью основного договора. Форма ССР с учетом заключения д/с к договору приведена в Приложении </w:t>
      </w:r>
      <w:r>
        <w:rPr>
          <w:color w:val="000000"/>
          <w:sz w:val="24"/>
          <w:szCs w:val="24"/>
        </w:rPr>
        <w:t xml:space="preserve">№ 1.2 к </w:t>
      </w:r>
      <w:r>
        <w:rPr>
          <w:rFonts w:cs="Arial"/>
          <w:color w:val="000000"/>
          <w:sz w:val="24"/>
          <w:szCs w:val="24"/>
        </w:rPr>
        <w:t xml:space="preserve">Требованиям к оформлению и составлению </w:t>
      </w:r>
      <w:r>
        <w:rPr>
          <w:color w:val="000000"/>
          <w:sz w:val="24"/>
          <w:szCs w:val="24"/>
        </w:rPr>
        <w:t xml:space="preserve">сметной документации на выполнение строительно-монтажных работ по программе ремонтов, реконструкции и техническому перевооружению. 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0" w:after="200"/>
        <w:ind w:left="502" w:hanging="36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</w:t>
      </w:r>
      <w:r>
        <w:rPr>
          <w:color w:val="000000"/>
          <w:sz w:val="24"/>
          <w:szCs w:val="24"/>
        </w:rPr>
        <w:t xml:space="preserve">к Требованиям </w:t>
      </w:r>
      <w:r>
        <w:rPr>
          <w:rFonts w:cs="Arial"/>
          <w:color w:val="000000"/>
          <w:sz w:val="24"/>
          <w:szCs w:val="24"/>
        </w:rPr>
        <w:t xml:space="preserve">к оформлению и составлению </w:t>
      </w:r>
      <w:r>
        <w:rPr>
          <w:color w:val="000000"/>
          <w:sz w:val="24"/>
          <w:szCs w:val="24"/>
        </w:rPr>
        <w:t xml:space="preserve">сметной документации на выполнение строительно-монтажных работ по программе ремонтов, реконструкции и техническому перевооружению. 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0" w:after="200"/>
        <w:ind w:left="502" w:hanging="36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ЛС являются приложениями к ССР. Нумерация приложений указывается по мере включения ЛС в ССР в накопительной форме - по порядку.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0" w:after="200"/>
        <w:ind w:left="502" w:hanging="36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Разнесение затрат (сумм ЛС) по графам и главам ССР осуществлять в соответствии с указаниями Методики определения сметной стоимости строительства.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0" w:after="200"/>
        <w:ind w:left="502" w:hanging="36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В ССР, построчные и итоговые суммы </w:t>
      </w:r>
      <w:r>
        <w:rPr>
          <w:color w:val="000000"/>
          <w:sz w:val="24"/>
          <w:szCs w:val="24"/>
        </w:rPr>
        <w:t xml:space="preserve">указывать </w:t>
      </w:r>
      <w:r>
        <w:rPr>
          <w:rFonts w:cs="Arial"/>
          <w:color w:val="000000"/>
          <w:sz w:val="24"/>
          <w:szCs w:val="24"/>
        </w:rPr>
        <w:t>в рублях с округлением до двух знаков после запятой. Величину НДС не указывать.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0" w:after="200"/>
        <w:ind w:left="502" w:hanging="36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В случае выполнения Подрядчиком полного комплекса пусконаладочных работ («вхолостую» и «под нагрузкой») сумму затрат на выполнение пусконаладочных работ «под нагрузкой» включать за итогом ССР. Таким образом, общая стоимость работ по договору (дополнительному соглашению) будет включать в себя все затраты Подрядчика в рамках конкретного договора, включая пусконаладочные работы «под нагрузкой» (для работ, выполняемых в рамках ТПиР). 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spacing w:lineRule="auto" w:line="240" w:before="0" w:after="200"/>
        <w:ind w:left="502" w:hanging="36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В случае если договором определена только предельная цена, то в ССР указываются составляющие стоимости в соответствии с договором.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0" w:leader="none"/>
          <w:tab w:val="left" w:pos="709" w:leader="none"/>
          <w:tab w:val="left" w:pos="1134" w:leader="none"/>
          <w:tab w:val="left" w:pos="1276" w:leader="none"/>
        </w:tabs>
        <w:suppressAutoHyphens w:val="false"/>
        <w:spacing w:lineRule="auto" w:line="240" w:before="40" w:after="40"/>
        <w:ind w:left="502" w:hanging="360"/>
        <w:jc w:val="left"/>
        <w:rPr>
          <w:sz w:val="24"/>
          <w:szCs w:val="24"/>
        </w:rPr>
      </w:pPr>
      <w:r>
        <w:rPr>
          <w:sz w:val="24"/>
          <w:szCs w:val="24"/>
        </w:rPr>
        <w:t>Сметная документация должна быть представлена в двух вариантах: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0" w:leader="none"/>
          <w:tab w:val="left" w:pos="709" w:leader="none"/>
          <w:tab w:val="left" w:pos="851" w:leader="none"/>
          <w:tab w:val="left" w:pos="1134" w:leader="none"/>
        </w:tabs>
        <w:suppressAutoHyphens w:val="false"/>
        <w:spacing w:lineRule="auto" w:line="240" w:before="40" w:after="40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на бумажном носителе (количество указано в конкурсной документации) Образец ЛСР в соответствии с приложением № 1.5 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0" w:leader="none"/>
          <w:tab w:val="left" w:pos="709" w:leader="none"/>
          <w:tab w:val="left" w:pos="851" w:leader="none"/>
        </w:tabs>
        <w:suppressAutoHyphens w:val="false"/>
        <w:spacing w:lineRule="auto" w:line="240" w:before="40" w:after="40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на электронном носителе (в формате «xml» ПК «Гранд-Смета», «Excel», «pdf»), полностью соответствующему, бумажному варианту. Сметная документация в формате «Excel» должна быть представлена в одном файле с внесением ССР, ЛСР и других расчетов на отдельные листы (вкладки) документа.</w:t>
      </w:r>
    </w:p>
    <w:p>
      <w:pPr>
        <w:sectPr>
          <w:type w:val="nextPage"/>
          <w:pgSz w:w="11906" w:h="16838"/>
          <w:pgMar w:left="1105" w:right="1134" w:gutter="0" w:header="0" w:top="851" w:footer="0" w:bottom="1418"/>
          <w:pgNumType w:fmt="decimal"/>
          <w:formProt w:val="false"/>
          <w:textDirection w:val="lrTb"/>
          <w:docGrid w:type="default" w:linePitch="381" w:charSpace="0"/>
        </w:sectPr>
        <w:pStyle w:val="Normal"/>
        <w:suppressAutoHyphens w:val="false"/>
        <w:spacing w:lineRule="auto" w:line="240"/>
        <w:ind w:left="5811" w:hanging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br w:type="page"/>
      </w:r>
    </w:p>
    <w:p>
      <w:pPr>
        <w:pStyle w:val="Normal"/>
        <w:suppressAutoHyphens w:val="false"/>
        <w:spacing w:lineRule="auto" w:line="240" w:before="0" w:after="0"/>
        <w:ind w:left="928" w:right="666" w:hanging="0"/>
        <w:contextualSpacing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1.1 </w:t>
      </w:r>
    </w:p>
    <w:p>
      <w:pPr>
        <w:pStyle w:val="Normal"/>
        <w:widowControl w:val="false"/>
        <w:suppressAutoHyphens w:val="false"/>
        <w:spacing w:lineRule="auto" w:line="240"/>
        <w:ind w:left="928" w:right="666" w:hanging="0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к Требованиям к оформлению и составлению сметной </w:t>
      </w:r>
    </w:p>
    <w:p>
      <w:pPr>
        <w:pStyle w:val="Normal"/>
        <w:widowControl w:val="false"/>
        <w:suppressAutoHyphens w:val="false"/>
        <w:spacing w:lineRule="auto" w:line="240"/>
        <w:ind w:left="928" w:right="666" w:hanging="0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документации на выполнение работ по программе </w:t>
      </w:r>
    </w:p>
    <w:p>
      <w:pPr>
        <w:pStyle w:val="Normal"/>
        <w:widowControl w:val="false"/>
        <w:suppressAutoHyphens w:val="false"/>
        <w:spacing w:lineRule="auto" w:line="240"/>
        <w:ind w:left="928" w:right="666" w:hanging="0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ремонтов, реконструкции и техническому перевооружению  </w:t>
      </w:r>
    </w:p>
    <w:tbl>
      <w:tblPr>
        <w:tblW w:w="158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11"/>
        <w:gridCol w:w="71"/>
        <w:gridCol w:w="1601"/>
        <w:gridCol w:w="568"/>
        <w:gridCol w:w="2778"/>
        <w:gridCol w:w="103"/>
        <w:gridCol w:w="12"/>
        <w:gridCol w:w="1492"/>
        <w:gridCol w:w="126"/>
        <w:gridCol w:w="16"/>
        <w:gridCol w:w="1639"/>
        <w:gridCol w:w="68"/>
        <w:gridCol w:w="14"/>
        <w:gridCol w:w="1801"/>
        <w:gridCol w:w="9"/>
        <w:gridCol w:w="37"/>
        <w:gridCol w:w="1878"/>
        <w:gridCol w:w="7"/>
        <w:gridCol w:w="15"/>
        <w:gridCol w:w="1917"/>
        <w:gridCol w:w="352"/>
      </w:tblGrid>
      <w:tr>
        <w:trPr>
          <w:trHeight w:val="312" w:hRule="atLeast"/>
        </w:trPr>
        <w:tc>
          <w:tcPr>
            <w:tcW w:w="345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ОБРАЗЕЦ</w:t>
            </w:r>
          </w:p>
        </w:tc>
        <w:tc>
          <w:tcPr>
            <w:tcW w:w="28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1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863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Приложение __ от ______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Договору № _________ от ______</w:t>
            </w:r>
          </w:p>
        </w:tc>
        <w:tc>
          <w:tcPr>
            <w:tcW w:w="3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345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СОГЛАСОВАНО:</w:t>
            </w:r>
          </w:p>
        </w:tc>
        <w:tc>
          <w:tcPr>
            <w:tcW w:w="28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6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8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УТВЕРЖДАЮ:</w:t>
            </w:r>
          </w:p>
        </w:tc>
        <w:tc>
          <w:tcPr>
            <w:tcW w:w="3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345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___________________ФИО</w:t>
            </w:r>
          </w:p>
        </w:tc>
        <w:tc>
          <w:tcPr>
            <w:tcW w:w="28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8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___________________ФИО       </w:t>
            </w:r>
          </w:p>
        </w:tc>
        <w:tc>
          <w:tcPr>
            <w:tcW w:w="3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6344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"_______" _____________ 20___ г.</w:t>
            </w:r>
          </w:p>
        </w:tc>
        <w:tc>
          <w:tcPr>
            <w:tcW w:w="163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16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"______" ____________________ 20__ г.</w:t>
            </w:r>
          </w:p>
        </w:tc>
      </w:tr>
      <w:tr>
        <w:trPr>
          <w:trHeight w:val="365" w:hRule="atLeast"/>
        </w:trPr>
        <w:tc>
          <w:tcPr>
            <w:tcW w:w="121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99" w:type="dxa"/>
            <w:gridSpan w:val="1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Сводный сметный расчет в сумме:______</w:t>
            </w:r>
          </w:p>
        </w:tc>
        <w:tc>
          <w:tcPr>
            <w:tcW w:w="19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 без НДС</w:t>
            </w:r>
          </w:p>
        </w:tc>
        <w:tc>
          <w:tcPr>
            <w:tcW w:w="3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21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4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168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СВОДНЫЙ СМЕТНЫЙ РАСЧЕТ </w:t>
            </w:r>
          </w:p>
        </w:tc>
        <w:tc>
          <w:tcPr>
            <w:tcW w:w="19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8" w:hRule="atLeast"/>
        </w:trPr>
        <w:tc>
          <w:tcPr>
            <w:tcW w:w="121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4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80" w:type="dxa"/>
            <w:gridSpan w:val="14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9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3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4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8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168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(наименование стройки)</w:t>
            </w:r>
          </w:p>
        </w:tc>
        <w:tc>
          <w:tcPr>
            <w:tcW w:w="193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1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488" w:type="dxa"/>
            <w:gridSpan w:val="1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Составлен в ценах, соответствующих периоду выполнения работ по договору</w:t>
            </w:r>
          </w:p>
        </w:tc>
        <w:tc>
          <w:tcPr>
            <w:tcW w:w="181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37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55" w:hRule="atLeast"/>
        </w:trPr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пп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Номера сметных расчетов и смет</w:t>
            </w:r>
          </w:p>
        </w:tc>
        <w:tc>
          <w:tcPr>
            <w:tcW w:w="2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глав, объектов, работ и затрат</w:t>
            </w:r>
          </w:p>
        </w:tc>
        <w:tc>
          <w:tcPr>
            <w:tcW w:w="709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  <w:tc>
          <w:tcPr>
            <w:tcW w:w="22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сметная стоимость, руб.</w:t>
            </w:r>
          </w:p>
        </w:tc>
      </w:tr>
      <w:tr>
        <w:trPr>
          <w:trHeight w:val="322" w:hRule="atLeast"/>
        </w:trPr>
        <w:tc>
          <w:tcPr>
            <w:tcW w:w="12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4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88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работ</w:t>
            </w:r>
          </w:p>
        </w:tc>
        <w:tc>
          <w:tcPr>
            <w:tcW w:w="17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монтажных работ</w:t>
            </w:r>
          </w:p>
        </w:tc>
        <w:tc>
          <w:tcPr>
            <w:tcW w:w="1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оборудования, мебели, инвентаря</w:t>
            </w:r>
          </w:p>
        </w:tc>
        <w:tc>
          <w:tcPr>
            <w:tcW w:w="19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прочих</w:t>
            </w:r>
          </w:p>
        </w:tc>
        <w:tc>
          <w:tcPr>
            <w:tcW w:w="2284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>
        <w:trPr>
          <w:trHeight w:val="312" w:hRule="atLeast"/>
        </w:trPr>
        <w:tc>
          <w:tcPr>
            <w:tcW w:w="15715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Глава 2. Основные объекты строительства</w:t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02-01-01</w:t>
            </w:r>
          </w:p>
        </w:tc>
        <w:tc>
          <w:tcPr>
            <w:tcW w:w="288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…</w:t>
            </w:r>
          </w:p>
        </w:tc>
        <w:tc>
          <w:tcPr>
            <w:tcW w:w="163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286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3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Главе 2. "Основные объекты строительства"</w:t>
            </w:r>
          </w:p>
        </w:tc>
        <w:tc>
          <w:tcPr>
            <w:tcW w:w="163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1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3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Главам 1-12</w:t>
            </w:r>
          </w:p>
        </w:tc>
        <w:tc>
          <w:tcPr>
            <w:tcW w:w="163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1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15715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Непредвиденные затраты</w:t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4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8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3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2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1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3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с учетом "Непредвиденные затраты"</w:t>
            </w:r>
          </w:p>
        </w:tc>
        <w:tc>
          <w:tcPr>
            <w:tcW w:w="163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1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13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сводному расчету</w:t>
            </w:r>
          </w:p>
        </w:tc>
        <w:tc>
          <w:tcPr>
            <w:tcW w:w="163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2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1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3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1282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0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Составил:</w:t>
            </w:r>
          </w:p>
        </w:tc>
        <w:tc>
          <w:tcPr>
            <w:tcW w:w="3346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29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91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128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0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34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31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91" w:type="dxa"/>
            <w:gridSpan w:val="4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>
        <w:trPr>
          <w:trHeight w:val="312" w:hRule="atLeast"/>
        </w:trPr>
        <w:tc>
          <w:tcPr>
            <w:tcW w:w="128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0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Проверил:</w:t>
            </w:r>
          </w:p>
        </w:tc>
        <w:tc>
          <w:tcPr>
            <w:tcW w:w="334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07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81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29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7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91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>
        <w:trPr>
          <w:trHeight w:val="724" w:hRule="atLeast"/>
        </w:trPr>
        <w:tc>
          <w:tcPr>
            <w:tcW w:w="1282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01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/>
              <mc:AlternateContent>
                <mc:Choice Requires="wps">
                  <w:drawing>
                    <wp:anchor behindDoc="0" distT="0" distB="0" distL="635" distR="0" simplePos="0" locked="0" layoutInCell="0" allowOverlap="1" relativeHeight="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635" t="0" r="0" b="0"/>
                      <wp:wrapNone/>
                      <wp:docPr id="1" name="_x0000_tole_rId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  <w:object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68.25pt;height:43.5pt;mso-wrap-distance-right:0pt" filled="f" o:ole="">
                  <v:imagedata r:id="rId3" o:title=""/>
                </v:shape>
                <o:OLEObject Type="Embed" ProgID="Excel.Sheet.12" ShapeID="ole_rId2" DrawAspect="Icon" ObjectID="_113519328" r:id="rId2"/>
              </w:object>
            </w:r>
          </w:p>
        </w:tc>
        <w:tc>
          <w:tcPr>
            <w:tcW w:w="334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31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91" w:type="dxa"/>
            <w:gridSpan w:val="4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</w:tbl>
    <w:p>
      <w:pPr>
        <w:sectPr>
          <w:type w:val="nextPage"/>
          <w:pgSz w:orient="landscape" w:w="16838" w:h="11906"/>
          <w:pgMar w:left="425" w:right="851" w:gutter="0" w:header="0" w:top="851" w:footer="0" w:bottom="709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uppressAutoHyphens w:val="false"/>
        <w:spacing w:lineRule="auto" w:line="240"/>
        <w:ind w:hanging="0"/>
        <w:rPr/>
      </w:pPr>
      <w:r>
        <w:rPr/>
      </w:r>
    </w:p>
    <w:p>
      <w:pPr>
        <w:pStyle w:val="Normal"/>
        <w:suppressAutoHyphens w:val="false"/>
        <w:spacing w:lineRule="auto" w:line="240"/>
        <w:ind w:hanging="0"/>
        <w:jc w:val="left"/>
        <w:rPr>
          <w:sz w:val="22"/>
          <w:szCs w:val="22"/>
        </w:rPr>
      </w:pPr>
      <w:r>
        <w:rPr>
          <w:b/>
          <w:sz w:val="22"/>
          <w:szCs w:val="22"/>
        </w:rPr>
        <w:t>ОБРАЗЕЦ</w:t>
      </w:r>
      <w:r>
        <w:rPr>
          <w:sz w:val="22"/>
          <w:szCs w:val="22"/>
        </w:rPr>
        <w:t xml:space="preserve">             </w:t>
      </w:r>
    </w:p>
    <w:p>
      <w:pPr>
        <w:pStyle w:val="Normal"/>
        <w:suppressAutoHyphens w:val="false"/>
        <w:spacing w:lineRule="auto" w:line="240"/>
        <w:ind w:left="8646" w:hanging="0"/>
        <w:jc w:val="right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Приложение № 1.2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к Требованиям к оформлению и составлению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сметной документации на выполнение работ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по программе ремонтов, реконструкции и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техническому перевооружению</w:t>
      </w:r>
    </w:p>
    <w:tbl>
      <w:tblPr>
        <w:tblW w:w="15576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2"/>
        <w:gridCol w:w="220"/>
        <w:gridCol w:w="1445"/>
        <w:gridCol w:w="221"/>
        <w:gridCol w:w="3264"/>
        <w:gridCol w:w="235"/>
        <w:gridCol w:w="217"/>
        <w:gridCol w:w="1206"/>
        <w:gridCol w:w="1844"/>
        <w:gridCol w:w="244"/>
        <w:gridCol w:w="823"/>
        <w:gridCol w:w="917"/>
        <w:gridCol w:w="259"/>
        <w:gridCol w:w="533"/>
        <w:gridCol w:w="221"/>
        <w:gridCol w:w="837"/>
        <w:gridCol w:w="420"/>
        <w:gridCol w:w="19"/>
        <w:gridCol w:w="434"/>
        <w:gridCol w:w="439"/>
        <w:gridCol w:w="217"/>
        <w:gridCol w:w="716"/>
        <w:gridCol w:w="123"/>
      </w:tblGrid>
      <w:tr>
        <w:trPr>
          <w:trHeight w:val="78" w:hRule="atLeast"/>
        </w:trPr>
        <w:tc>
          <w:tcPr>
            <w:tcW w:w="2608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СОГЛАСОВАНО:</w:t>
            </w:r>
          </w:p>
        </w:tc>
        <w:tc>
          <w:tcPr>
            <w:tcW w:w="3716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94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59" w:type="dxa"/>
            <w:gridSpan w:val="10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УТВЕРЖДАЮ:</w:t>
            </w:r>
          </w:p>
        </w:tc>
      </w:tr>
      <w:tr>
        <w:trPr>
          <w:trHeight w:val="312" w:hRule="atLeast"/>
        </w:trPr>
        <w:tc>
          <w:tcPr>
            <w:tcW w:w="2608" w:type="dxa"/>
            <w:gridSpan w:val="4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 ФИО</w:t>
            </w:r>
          </w:p>
        </w:tc>
        <w:tc>
          <w:tcPr>
            <w:tcW w:w="3716" w:type="dxa"/>
            <w:gridSpan w:val="3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94" w:type="dxa"/>
            <w:gridSpan w:val="3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9" w:type="dxa"/>
            <w:gridSpan w:val="3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59" w:type="dxa"/>
            <w:gridSpan w:val="10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________________ФИО</w:t>
            </w:r>
          </w:p>
        </w:tc>
      </w:tr>
      <w:tr>
        <w:trPr>
          <w:trHeight w:val="312" w:hRule="atLeast"/>
        </w:trPr>
        <w:tc>
          <w:tcPr>
            <w:tcW w:w="6324" w:type="dxa"/>
            <w:gridSpan w:val="7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"___" _____________ 20__ г.</w:t>
            </w:r>
          </w:p>
        </w:tc>
        <w:tc>
          <w:tcPr>
            <w:tcW w:w="3294" w:type="dxa"/>
            <w:gridSpan w:val="3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9" w:type="dxa"/>
            <w:gridSpan w:val="3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59" w:type="dxa"/>
            <w:gridSpan w:val="10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"___" _____________ 20__ г.</w:t>
            </w:r>
          </w:p>
        </w:tc>
      </w:tr>
      <w:tr>
        <w:trPr>
          <w:trHeight w:val="312" w:hRule="atLeast"/>
        </w:trPr>
        <w:tc>
          <w:tcPr>
            <w:tcW w:w="942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65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34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5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3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33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8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8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98" w:type="dxa"/>
            <w:gridSpan w:val="9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Сводный сметный расчет в сумме </w:t>
            </w:r>
          </w:p>
        </w:tc>
        <w:tc>
          <w:tcPr>
            <w:tcW w:w="182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 без НДС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60" w:type="dxa"/>
            <w:gridSpan w:val="15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СВОДНЫЙ СМЕТНЫЙ РАСЧЕТ </w:t>
            </w:r>
          </w:p>
        </w:tc>
        <w:tc>
          <w:tcPr>
            <w:tcW w:w="180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2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50" w:type="dxa"/>
            <w:gridSpan w:val="18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2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8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6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</w:t>
            </w:r>
            <w:r>
              <w:rPr>
                <w:i/>
                <w:iCs/>
                <w:sz w:val="20"/>
                <w:szCs w:val="20"/>
              </w:rPr>
              <w:t>(наименование стройки)</w:t>
            </w:r>
          </w:p>
        </w:tc>
        <w:tc>
          <w:tcPr>
            <w:tcW w:w="22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2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371" w:type="dxa"/>
            <w:gridSpan w:val="15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 в текущих ценах, соответствующих периоду выполнения работ по договору</w:t>
            </w:r>
          </w:p>
        </w:tc>
        <w:tc>
          <w:tcPr>
            <w:tcW w:w="2366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6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" w:hRule="atLeast"/>
        </w:trPr>
        <w:tc>
          <w:tcPr>
            <w:tcW w:w="72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5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85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2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4" w:hRule="atLeast"/>
        </w:trPr>
        <w:tc>
          <w:tcPr>
            <w:tcW w:w="72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5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85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2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пп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Номера сметных расчетов и смет</w:t>
            </w:r>
          </w:p>
        </w:tc>
        <w:tc>
          <w:tcPr>
            <w:tcW w:w="3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глав, объектов, работ и затрат</w:t>
            </w:r>
          </w:p>
        </w:tc>
        <w:tc>
          <w:tcPr>
            <w:tcW w:w="7756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  <w:tc>
          <w:tcPr>
            <w:tcW w:w="18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left="-113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сметная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left="-113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стоимость, руб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97" w:hRule="atLeast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6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строитель-</w:t>
              <w:br/>
              <w:t>ных работ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монтажных работ</w:t>
            </w:r>
          </w:p>
        </w:tc>
        <w:tc>
          <w:tcPr>
            <w:tcW w:w="19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оборудования, мебели, инвентаря</w:t>
            </w:r>
          </w:p>
        </w:tc>
        <w:tc>
          <w:tcPr>
            <w:tcW w:w="22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прочих</w:t>
            </w:r>
          </w:p>
        </w:tc>
        <w:tc>
          <w:tcPr>
            <w:tcW w:w="1825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59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65" w:type="dxa"/>
            <w:gridSpan w:val="2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85" w:type="dxa"/>
            <w:gridSpan w:val="2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58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  <w:gridSpan w:val="3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70" w:type="dxa"/>
            <w:gridSpan w:val="5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25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4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Глава 2. Основные объекты 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4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Сметы основного договора: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02-01-01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02-01-02</w:t>
            </w:r>
          </w:p>
        </w:tc>
        <w:tc>
          <w:tcPr>
            <w:tcW w:w="34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54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Исключить дополнительным соглашением №___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02-01-02</w:t>
            </w:r>
          </w:p>
        </w:tc>
        <w:tc>
          <w:tcPr>
            <w:tcW w:w="34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исключено Дополнительным соглашением №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154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Включить дополнительным соглашением №____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02-01-02/1</w:t>
            </w:r>
          </w:p>
        </w:tc>
        <w:tc>
          <w:tcPr>
            <w:tcW w:w="34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включено Дополнительным соглашением №</w:t>
            </w:r>
          </w:p>
        </w:tc>
        <w:tc>
          <w:tcPr>
            <w:tcW w:w="16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Главе 2. "Основные объекты"</w:t>
            </w: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по сводному сметному расчету, без учета НДС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сумма основного договора (без НДС)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71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ДС №___ от ___.__.20___г.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сумма увеличения основного договора на основании дополнительного соглашения № ___ без НДС</w:t>
            </w:r>
          </w:p>
        </w:tc>
        <w:tc>
          <w:tcPr>
            <w:tcW w:w="165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0  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72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65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Составил:</w:t>
            </w:r>
          </w:p>
        </w:tc>
        <w:tc>
          <w:tcPr>
            <w:tcW w:w="348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6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85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86" w:type="dxa"/>
            <w:gridSpan w:val="7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270" w:type="dxa"/>
            <w:gridSpan w:val="5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72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665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85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58" w:type="dxa"/>
            <w:gridSpan w:val="3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4" w:type="dxa"/>
            <w:gridSpan w:val="3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270" w:type="dxa"/>
            <w:gridSpan w:val="5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25" w:type="dxa"/>
            <w:gridSpan w:val="5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6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Проверил:</w:t>
            </w:r>
          </w:p>
        </w:tc>
        <w:tc>
          <w:tcPr>
            <w:tcW w:w="3485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70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6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485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486" w:type="dxa"/>
            <w:gridSpan w:val="7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подпись, расшифровка)</w:t>
            </w:r>
          </w:p>
        </w:tc>
        <w:tc>
          <w:tcPr>
            <w:tcW w:w="2270" w:type="dxa"/>
            <w:gridSpan w:val="5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25" w:type="dxa"/>
            <w:gridSpan w:val="5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suppressAutoHyphens w:val="false"/>
        <w:spacing w:lineRule="auto" w:line="240"/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nextPage"/>
          <w:pgSz w:orient="landscape" w:w="16838" w:h="11906"/>
          <w:pgMar w:left="425" w:right="851" w:gutter="0" w:header="0" w:top="1276" w:footer="0" w:bottom="709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false"/>
        <w:spacing w:lineRule="auto" w:line="240"/>
        <w:ind w:hanging="0"/>
        <w:jc w:val="left"/>
        <w:rPr>
          <w:rFonts w:cs="Arial"/>
          <w:sz w:val="20"/>
          <w:szCs w:val="20"/>
        </w:rPr>
      </w:pPr>
      <w:r>
        <w:rPr/>
        <mc:AlternateContent>
          <mc:Choice Requires="wps">
            <w:drawing>
              <wp:anchor behindDoc="0" distT="0" distB="0" distL="635" distR="0" simplePos="0" locked="0" layoutInCell="0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4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79.5pt;height:50.25pt;mso-wrap-distance-right:0pt" filled="f" o:ole="">
            <v:imagedata r:id="rId5" o:title=""/>
          </v:shape>
          <o:OLEObject Type="Embed" ProgID="Excel.Sheet.12" ShapeID="ole_rId4" DrawAspect="Icon" ObjectID="_926646914" r:id="rId4"/>
        </w:object>
      </w:r>
    </w:p>
    <w:p>
      <w:pPr>
        <w:pStyle w:val="Normal"/>
        <w:suppressAutoHyphens w:val="false"/>
        <w:spacing w:lineRule="auto" w:line="240"/>
        <w:ind w:left="357" w:hang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</w:r>
      <w:bookmarkStart w:id="0" w:name="P2616"/>
      <w:bookmarkStart w:id="1" w:name="P2530"/>
      <w:bookmarkStart w:id="2" w:name="P2566"/>
      <w:bookmarkStart w:id="3" w:name="P2528"/>
      <w:bookmarkStart w:id="4" w:name="P2525"/>
      <w:bookmarkStart w:id="5" w:name="P2526"/>
      <w:bookmarkStart w:id="6" w:name="P2531"/>
      <w:bookmarkStart w:id="7" w:name="P2522"/>
      <w:bookmarkStart w:id="8" w:name="P2546"/>
      <w:bookmarkStart w:id="9" w:name="P2529"/>
      <w:bookmarkStart w:id="10" w:name="P3258"/>
      <w:bookmarkStart w:id="11" w:name="P2506"/>
      <w:bookmarkStart w:id="12" w:name="P2527"/>
      <w:bookmarkStart w:id="13" w:name="P2523"/>
      <w:bookmarkStart w:id="14" w:name="P2736"/>
      <w:bookmarkStart w:id="15" w:name="P2524"/>
      <w:bookmarkStart w:id="16" w:name="P2945"/>
      <w:bookmarkStart w:id="17" w:name="P2746"/>
      <w:bookmarkStart w:id="18" w:name="P2616"/>
      <w:bookmarkStart w:id="19" w:name="P2530"/>
      <w:bookmarkStart w:id="20" w:name="P2566"/>
      <w:bookmarkStart w:id="21" w:name="P2528"/>
      <w:bookmarkStart w:id="22" w:name="P2525"/>
      <w:bookmarkStart w:id="23" w:name="P2526"/>
      <w:bookmarkStart w:id="24" w:name="P2531"/>
      <w:bookmarkStart w:id="25" w:name="P2522"/>
      <w:bookmarkStart w:id="26" w:name="P2546"/>
      <w:bookmarkStart w:id="27" w:name="P2529"/>
      <w:bookmarkStart w:id="28" w:name="P3258"/>
      <w:bookmarkStart w:id="29" w:name="P2506"/>
      <w:bookmarkStart w:id="30" w:name="P2527"/>
      <w:bookmarkStart w:id="31" w:name="P2523"/>
      <w:bookmarkStart w:id="32" w:name="P2736"/>
      <w:bookmarkStart w:id="33" w:name="P2524"/>
      <w:bookmarkStart w:id="34" w:name="P2945"/>
      <w:bookmarkStart w:id="35" w:name="P2746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pPr>
        <w:pStyle w:val="Normal"/>
        <w:suppressAutoHyphens w:val="false"/>
        <w:spacing w:lineRule="auto" w:line="240"/>
        <w:ind w:left="426" w:hanging="426"/>
        <w:jc w:val="left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ОБРАЗЕЦ</w:t>
      </w:r>
    </w:p>
    <w:p>
      <w:pPr>
        <w:pStyle w:val="Normal"/>
        <w:suppressAutoHyphens w:val="false"/>
        <w:spacing w:lineRule="auto" w:line="240"/>
        <w:ind w:left="5811" w:hanging="0"/>
        <w:jc w:val="right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Приложение № 1.3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к Требованиям к оформлению и составлению              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сметной документации на выполнение работ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по программе ремонтов, реконструкции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и техническому перевооружению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Приложение №___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</w:t>
      </w:r>
      <w:r>
        <w:rPr>
          <w:rFonts w:cs="Arial"/>
          <w:sz w:val="20"/>
          <w:szCs w:val="20"/>
        </w:rPr>
        <w:t xml:space="preserve">к договору от_______№_____ </w:t>
      </w:r>
    </w:p>
    <w:p>
      <w:pPr>
        <w:pStyle w:val="Normal"/>
        <w:widowControl w:val="false"/>
        <w:suppressAutoHyphens w:val="false"/>
        <w:spacing w:lineRule="auto" w:line="240"/>
        <w:ind w:firstLine="72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uppressAutoHyphens w:val="false"/>
        <w:spacing w:lineRule="auto" w:line="240"/>
        <w:ind w:hang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Сопоставительная ведомость изменения сметной стоимости</w:t>
      </w:r>
    </w:p>
    <w:p>
      <w:pPr>
        <w:pStyle w:val="Normal"/>
        <w:widowControl w:val="false"/>
        <w:suppressAutoHyphens w:val="false"/>
        <w:spacing w:lineRule="auto" w:line="240"/>
        <w:ind w:hanging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10206" w:type="dxa"/>
        <w:jc w:val="left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4"/>
        <w:gridCol w:w="851"/>
        <w:gridCol w:w="850"/>
        <w:gridCol w:w="1277"/>
        <w:gridCol w:w="1277"/>
        <w:gridCol w:w="1699"/>
        <w:gridCol w:w="1704"/>
        <w:gridCol w:w="2122"/>
      </w:tblGrid>
      <w:tr>
        <w:trPr>
          <w:trHeight w:val="433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изменений сметной стоимости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ind w:hanging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позиции сметного расчета (сметы) в ССР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подлежащая включению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подлежащая исключению</w:t>
            </w:r>
          </w:p>
        </w:tc>
        <w:tc>
          <w:tcPr>
            <w:tcW w:w="1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ind w:hanging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  <w:tc>
          <w:tcPr>
            <w:tcW w:w="21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9" w:before="0" w:after="160"/>
              <w:ind w:hanging="0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uppressAutoHyphens w:val="false"/>
        <w:spacing w:lineRule="auto" w:line="240"/>
        <w:ind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spacing w:lineRule="auto" w:line="240"/>
        <w:ind w:left="357" w:hanging="0"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suppressAutoHyphens w:val="false"/>
        <w:spacing w:lineRule="auto" w:line="240"/>
        <w:ind w:left="357" w:hang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1.4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Требованиям к оформлению и составлению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сметной документации на выполнение работ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по программе ремонтов, реконструкции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и техническому перевооружению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Приложение №___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к договору от_______№_____ </w:t>
      </w:r>
    </w:p>
    <w:p>
      <w:p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uppressAutoHyphens w:val="false"/>
        <w:spacing w:lineRule="auto" w:line="240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Сопоставительная ведомость объемов работ</w:t>
      </w:r>
    </w:p>
    <w:p>
      <w:pPr>
        <w:pStyle w:val="Normal"/>
        <w:widowControl w:val="false"/>
        <w:suppressAutoHyphens w:val="false"/>
        <w:spacing w:lineRule="auto" w:line="240"/>
        <w:ind w:firstLine="72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773" w:type="dxa"/>
        <w:jc w:val="lef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"/>
        <w:gridCol w:w="710"/>
        <w:gridCol w:w="850"/>
        <w:gridCol w:w="1209"/>
        <w:gridCol w:w="915"/>
        <w:gridCol w:w="851"/>
        <w:gridCol w:w="853"/>
        <w:gridCol w:w="850"/>
        <w:gridCol w:w="851"/>
        <w:gridCol w:w="707"/>
        <w:gridCol w:w="567"/>
        <w:gridCol w:w="850"/>
        <w:gridCol w:w="1134"/>
      </w:tblGrid>
      <w:tr>
        <w:trPr>
          <w:trHeight w:val="88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left="-62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№№ </w:t>
            </w:r>
            <w:r>
              <w:rPr>
                <w:sz w:val="18"/>
                <w:szCs w:val="18"/>
              </w:rPr>
              <w:t>пп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объемов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изменений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left="1360" w:hanging="141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  <w:tr>
        <w:trPr>
          <w:trHeight w:val="6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left="-797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шифр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left="-64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позиции в сметном расчете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0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30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изменений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учетом изменений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7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изменений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учетом изменений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left="-800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left="-800" w:firstLine="7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снижение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ind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ind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7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sectPr>
          <w:type w:val="nextPage"/>
          <w:pgSz w:w="11906" w:h="16838"/>
          <w:pgMar w:left="426" w:right="924" w:gutter="0" w:header="0" w:top="284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suppressAutoHyphens w:val="false"/>
        <w:spacing w:lineRule="auto" w:line="240"/>
        <w:ind w:firstLine="7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uppressAutoHyphens w:val="false"/>
        <w:spacing w:lineRule="auto" w:line="240"/>
        <w:ind w:left="5811" w:hang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Приложение№ 1.5 </w:t>
      </w:r>
    </w:p>
    <w:p>
      <w:pPr>
        <w:pStyle w:val="Normal"/>
        <w:suppressAutoHyphens w:val="false"/>
        <w:spacing w:lineRule="auto" w:line="240"/>
        <w:ind w:left="5811" w:hang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к Требованиям к оформлению и составлению              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сметной документации на выполнение работ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по программе ремонтов, реконструкции </w:t>
      </w:r>
    </w:p>
    <w:p>
      <w:pPr>
        <w:pStyle w:val="Normal"/>
        <w:widowControl w:val="false"/>
        <w:suppressAutoHyphens w:val="false"/>
        <w:spacing w:lineRule="auto" w:line="240"/>
        <w:ind w:left="5811" w:firstLine="72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и техническому перевооружению </w:t>
      </w:r>
    </w:p>
    <w:p>
      <w:pPr>
        <w:pStyle w:val="Normal"/>
        <w:suppressAutoHyphens w:val="false"/>
        <w:spacing w:lineRule="auto" w:line="240"/>
        <w:ind w:hanging="0"/>
        <w:jc w:val="lef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ОБРАЗЕЦ (РИМ)</w:t>
      </w:r>
    </w:p>
    <w:p>
      <w:pPr>
        <w:pStyle w:val="Normal"/>
        <w:suppressAutoHyphens w:val="false"/>
        <w:spacing w:lineRule="auto" w:line="240"/>
        <w:ind w:hanging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3"/>
        <w:gridCol w:w="1316"/>
        <w:gridCol w:w="692"/>
        <w:gridCol w:w="2815"/>
        <w:gridCol w:w="849"/>
        <w:gridCol w:w="1099"/>
        <w:gridCol w:w="665"/>
        <w:gridCol w:w="1042"/>
        <w:gridCol w:w="1083"/>
        <w:gridCol w:w="665"/>
        <w:gridCol w:w="1043"/>
        <w:gridCol w:w="505"/>
        <w:gridCol w:w="687"/>
        <w:gridCol w:w="2239"/>
      </w:tblGrid>
      <w:tr>
        <w:trPr>
          <w:trHeight w:val="285" w:hRule="atLeast"/>
        </w:trPr>
        <w:tc>
          <w:tcPr>
            <w:tcW w:w="3141" w:type="dxa"/>
            <w:gridSpan w:val="3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84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74" w:type="dxa"/>
            <w:gridSpan w:val="4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>
        <w:trPr>
          <w:trHeight w:val="225" w:hRule="exact"/>
        </w:trPr>
        <w:tc>
          <w:tcPr>
            <w:tcW w:w="5956" w:type="dxa"/>
            <w:gridSpan w:val="4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39" w:type="dxa"/>
            <w:gridSpan w:val="5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1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244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"_____" _____________202</w:t>
            </w:r>
            <w:r>
              <w:rPr>
                <w:rFonts w:cs="Arial" w:ascii="Arial" w:hAnsi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69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81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9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7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"_____" ________202</w:t>
            </w:r>
            <w:r>
              <w:rPr>
                <w:rFonts w:cs="Arial" w:ascii="Arial" w:hAnsi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г</w:t>
            </w:r>
          </w:p>
        </w:tc>
      </w:tr>
      <w:tr>
        <w:trPr>
          <w:trHeight w:val="225" w:hRule="atLeast"/>
        </w:trPr>
        <w:tc>
          <w:tcPr>
            <w:tcW w:w="3141" w:type="dxa"/>
            <w:gridSpan w:val="3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  <w:tc>
          <w:tcPr>
            <w:tcW w:w="12692" w:type="dxa"/>
            <w:gridSpan w:val="11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14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366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ПК "ГРАНД-Смета 202</w:t>
            </w:r>
            <w:r>
              <w:rPr>
                <w:rFonts w:cs="Arial" w:ascii="Arial" w:hAnsi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  <w:tr>
        <w:trPr>
          <w:trHeight w:val="165" w:hRule="exact"/>
        </w:trPr>
        <w:tc>
          <w:tcPr>
            <w:tcW w:w="1133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16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2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9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3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87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3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833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>
        <w:trPr>
          <w:trHeight w:val="225" w:hRule="exact"/>
        </w:trPr>
        <w:tc>
          <w:tcPr>
            <w:tcW w:w="15833" w:type="dxa"/>
            <w:gridSpan w:val="1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833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>
        <w:trPr>
          <w:trHeight w:val="480" w:hRule="atLeast"/>
        </w:trPr>
        <w:tc>
          <w:tcPr>
            <w:tcW w:w="15833" w:type="dxa"/>
            <w:gridSpan w:val="1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ЛОКАЛЬНЫЙ СМЕТНЫЙ РАСЧЕТ (СМЕТА) № </w:t>
            </w:r>
          </w:p>
        </w:tc>
      </w:tr>
    </w:tbl>
    <w:p>
      <w:pPr>
        <w:pStyle w:val="Normal"/>
        <w:suppressAutoHyphens w:val="false"/>
        <w:spacing w:lineRule="auto" w:line="240"/>
        <w:ind w:left="6373" w:hang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tbl>
      <w:tblPr>
        <w:tblW w:w="157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5"/>
        <w:gridCol w:w="1355"/>
        <w:gridCol w:w="10"/>
        <w:gridCol w:w="864"/>
        <w:gridCol w:w="11"/>
        <w:gridCol w:w="688"/>
        <w:gridCol w:w="11"/>
        <w:gridCol w:w="816"/>
        <w:gridCol w:w="8"/>
        <w:gridCol w:w="597"/>
        <w:gridCol w:w="11"/>
        <w:gridCol w:w="895"/>
        <w:gridCol w:w="9"/>
        <w:gridCol w:w="100"/>
        <w:gridCol w:w="11"/>
        <w:gridCol w:w="136"/>
        <w:gridCol w:w="9"/>
        <w:gridCol w:w="655"/>
        <w:gridCol w:w="9"/>
        <w:gridCol w:w="335"/>
        <w:gridCol w:w="9"/>
        <w:gridCol w:w="799"/>
        <w:gridCol w:w="11"/>
        <w:gridCol w:w="176"/>
        <w:gridCol w:w="11"/>
        <w:gridCol w:w="1387"/>
        <w:gridCol w:w="10"/>
        <w:gridCol w:w="74"/>
        <w:gridCol w:w="11"/>
        <w:gridCol w:w="949"/>
        <w:gridCol w:w="11"/>
        <w:gridCol w:w="109"/>
        <w:gridCol w:w="11"/>
        <w:gridCol w:w="590"/>
        <w:gridCol w:w="8"/>
        <w:gridCol w:w="437"/>
        <w:gridCol w:w="8"/>
        <w:gridCol w:w="650"/>
        <w:gridCol w:w="17"/>
        <w:gridCol w:w="96"/>
        <w:gridCol w:w="19"/>
        <w:gridCol w:w="647"/>
        <w:gridCol w:w="285"/>
        <w:gridCol w:w="848"/>
        <w:gridCol w:w="236"/>
        <w:gridCol w:w="794"/>
      </w:tblGrid>
      <w:tr>
        <w:trPr>
          <w:trHeight w:val="300" w:hRule="atLeast"/>
        </w:trPr>
        <w:tc>
          <w:tcPr>
            <w:tcW w:w="14964" w:type="dxa"/>
            <w:gridSpan w:val="4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Волжская ГЭС. ОРУ 220 кВ. Релейная защита и автоматика.Демонтажные работы</w:t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14964" w:type="dxa"/>
            <w:gridSpan w:val="45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i/>
                <w:iCs/>
                <w:sz w:val="16"/>
                <w:szCs w:val="16"/>
              </w:rPr>
              <w:t>(наименование работ и затрат)</w:t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0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Составлен 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ресурсно-индексным</w:t>
            </w:r>
          </w:p>
        </w:tc>
        <w:tc>
          <w:tcPr>
            <w:tcW w:w="87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69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2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0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Основание</w:t>
            </w:r>
          </w:p>
        </w:tc>
        <w:tc>
          <w:tcPr>
            <w:tcW w:w="5266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ЭТЛ-13622-ЛС.1.ВОР</w:t>
            </w:r>
          </w:p>
        </w:tc>
        <w:tc>
          <w:tcPr>
            <w:tcW w:w="25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00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10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266" w:type="dxa"/>
            <w:gridSpan w:val="11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25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sz w:val="16"/>
                <w:szCs w:val="16"/>
              </w:rPr>
            </w:r>
          </w:p>
        </w:tc>
        <w:tc>
          <w:tcPr>
            <w:tcW w:w="100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9" w:type="dxa"/>
            <w:gridSpan w:val="3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5" w:hRule="exact"/>
        </w:trPr>
        <w:tc>
          <w:tcPr>
            <w:tcW w:w="10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396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Составлен(а) в текущем уровне цен ,    4 кв. 2025г  </w:t>
            </w:r>
          </w:p>
        </w:tc>
        <w:tc>
          <w:tcPr>
            <w:tcW w:w="1015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809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41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5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1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12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7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8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5" w:hRule="atLeast"/>
        </w:trPr>
        <w:tc>
          <w:tcPr>
            <w:tcW w:w="10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  <w:tc>
          <w:tcPr>
            <w:tcW w:w="1511" w:type="dxa"/>
            <w:gridSpan w:val="4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  <w:tc>
          <w:tcPr>
            <w:tcW w:w="25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00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239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Сметная стоимость </w:t>
            </w:r>
          </w:p>
        </w:tc>
        <w:tc>
          <w:tcPr>
            <w:tcW w:w="875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24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тыс.руб.</w:t>
            </w:r>
          </w:p>
        </w:tc>
        <w:tc>
          <w:tcPr>
            <w:tcW w:w="1512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5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3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2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7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10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7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sz w:val="16"/>
                <w:szCs w:val="16"/>
              </w:rPr>
            </w:r>
          </w:p>
        </w:tc>
        <w:tc>
          <w:tcPr>
            <w:tcW w:w="69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7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10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строительных работ</w:t>
            </w:r>
          </w:p>
        </w:tc>
        <w:tc>
          <w:tcPr>
            <w:tcW w:w="87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0,00</w:t>
            </w:r>
          </w:p>
        </w:tc>
        <w:tc>
          <w:tcPr>
            <w:tcW w:w="827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тыс.руб.</w:t>
            </w:r>
          </w:p>
        </w:tc>
        <w:tc>
          <w:tcPr>
            <w:tcW w:w="151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5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gridSpan w:val="8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77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6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тыс.руб.</w:t>
            </w:r>
          </w:p>
        </w:tc>
      </w:tr>
      <w:tr>
        <w:trPr>
          <w:trHeight w:val="240" w:hRule="atLeast"/>
        </w:trPr>
        <w:tc>
          <w:tcPr>
            <w:tcW w:w="10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35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монтажных работ</w:t>
            </w:r>
          </w:p>
        </w:tc>
        <w:tc>
          <w:tcPr>
            <w:tcW w:w="87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27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тыс.руб.</w:t>
            </w:r>
          </w:p>
        </w:tc>
        <w:tc>
          <w:tcPr>
            <w:tcW w:w="151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5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gridSpan w:val="8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Средства на оплату труда машинистов</w:t>
            </w:r>
          </w:p>
        </w:tc>
        <w:tc>
          <w:tcPr>
            <w:tcW w:w="77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6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тыс.руб.</w:t>
            </w:r>
          </w:p>
        </w:tc>
      </w:tr>
      <w:tr>
        <w:trPr>
          <w:trHeight w:val="240" w:hRule="atLeast"/>
        </w:trPr>
        <w:tc>
          <w:tcPr>
            <w:tcW w:w="10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35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оборудования</w:t>
            </w:r>
          </w:p>
        </w:tc>
        <w:tc>
          <w:tcPr>
            <w:tcW w:w="87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0,00</w:t>
            </w:r>
          </w:p>
        </w:tc>
        <w:tc>
          <w:tcPr>
            <w:tcW w:w="827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тыс.руб.</w:t>
            </w:r>
          </w:p>
        </w:tc>
        <w:tc>
          <w:tcPr>
            <w:tcW w:w="151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5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gridSpan w:val="8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77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6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чел.-ч.</w:t>
            </w:r>
          </w:p>
        </w:tc>
      </w:tr>
      <w:tr>
        <w:trPr>
          <w:trHeight w:val="240" w:hRule="atLeast"/>
        </w:trPr>
        <w:tc>
          <w:tcPr>
            <w:tcW w:w="10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35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прочих затрат</w:t>
            </w:r>
          </w:p>
        </w:tc>
        <w:tc>
          <w:tcPr>
            <w:tcW w:w="87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0,00</w:t>
            </w:r>
          </w:p>
        </w:tc>
        <w:tc>
          <w:tcPr>
            <w:tcW w:w="827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тыс.руб.</w:t>
            </w:r>
          </w:p>
        </w:tc>
        <w:tc>
          <w:tcPr>
            <w:tcW w:w="151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5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7" w:type="dxa"/>
            <w:gridSpan w:val="1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66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 </w:t>
            </w:r>
          </w:p>
        </w:tc>
        <w:tc>
          <w:tcPr>
            <w:tcW w:w="1369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чел.-ч.</w:t>
            </w:r>
          </w:p>
        </w:tc>
      </w:tr>
      <w:tr>
        <w:trPr>
          <w:trHeight w:val="195" w:hRule="exact"/>
        </w:trPr>
        <w:tc>
          <w:tcPr>
            <w:tcW w:w="102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355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7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1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8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46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4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9" w:hRule="atLeast"/>
        </w:trPr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300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54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4780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Сметная стоимость, руб.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005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1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548" w:type="dxa"/>
            <w:gridSpan w:val="1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780" w:type="dxa"/>
            <w:gridSpan w:val="1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73" w:hRule="atLeast"/>
        </w:trPr>
        <w:tc>
          <w:tcPr>
            <w:tcW w:w="1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005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1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11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 ед</w:t>
            </w:r>
            <w:r>
              <w:rPr>
                <w:rFonts w:cs="Arial" w:ascii="Arial" w:hAnsi="Arial"/>
                <w:color w:val="000000"/>
                <w:sz w:val="16"/>
                <w:szCs w:val="16"/>
                <w:lang w:val="en-US"/>
              </w:rPr>
              <w:t>.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 xml:space="preserve"> изм</w:t>
            </w:r>
          </w:p>
        </w:tc>
        <w:tc>
          <w:tcPr>
            <w:tcW w:w="13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3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104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 ед изм в базисном уровне цен</w:t>
            </w:r>
          </w:p>
        </w:tc>
        <w:tc>
          <w:tcPr>
            <w:tcW w:w="721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индекс</w:t>
            </w:r>
          </w:p>
        </w:tc>
        <w:tc>
          <w:tcPr>
            <w:tcW w:w="110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 ед изм в текущем уровне цен</w:t>
            </w:r>
          </w:p>
        </w:tc>
        <w:tc>
          <w:tcPr>
            <w:tcW w:w="1064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всего в текущем уровне цен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0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5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4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1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03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4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720" w:right="284" w:gutter="0" w:header="0" w:top="426" w:footer="0" w:bottom="92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uppressAutoHyphens w:val="false"/>
        <w:spacing w:lineRule="auto" w:line="240"/>
        <w:ind w:left="5811" w:hanging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 № 2 </w:t>
      </w:r>
    </w:p>
    <w:p>
      <w:pPr>
        <w:pStyle w:val="Normal"/>
        <w:suppressAutoHyphens w:val="false"/>
        <w:spacing w:lineRule="auto" w:line="240"/>
        <w:ind w:left="5811" w:firstLine="142"/>
        <w:jc w:val="righ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Требованиям к оформлению и составлению сметной документации на выполнение строительно-монтажных работ по программе ремонтов, реконструкции и техническому перевооружению</w:t>
      </w:r>
    </w:p>
    <w:p>
      <w:pPr>
        <w:pStyle w:val="Normal"/>
        <w:suppressAutoHyphens w:val="false"/>
        <w:spacing w:lineRule="auto" w:line="240"/>
        <w:ind w:left="142" w:hanging="14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Образец № 3п</w:t>
      </w:r>
    </w:p>
    <w:tbl>
      <w:tblPr>
        <w:tblW w:w="99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1"/>
      </w:tblGrid>
      <w:tr>
        <w:trPr/>
        <w:tc>
          <w:tcPr>
            <w:tcW w:w="992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left="6523" w:hanging="284"/>
              <w:jc w:val="lef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Приложение №_____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left="6239" w:right="-284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 договору от ______№_______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left="6239" w:right="-284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(дополнительному соглашению)</w:t>
            </w:r>
          </w:p>
          <w:tbl>
            <w:tblPr>
              <w:tblW w:w="95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430"/>
              <w:gridCol w:w="5133"/>
            </w:tblGrid>
            <w:tr>
              <w:trPr>
                <w:trHeight w:val="446" w:hRule="atLeast"/>
              </w:trPr>
              <w:tc>
                <w:tcPr>
                  <w:tcW w:w="4430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________________(Подрядчик)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 Ф.И.О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</w:tc>
              <w:tc>
                <w:tcPr>
                  <w:tcW w:w="5133" w:type="dxa"/>
                  <w:tcBorders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left="1886" w:hanging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left="1886" w:hanging="0"/>
                    <w:jc w:val="lef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left="1886" w:hanging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_________________Ф.И.О.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Смета № </w:t>
              <w:br/>
              <w:t>на шеф - монтажные работы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предприятия, здания, сооружения, вида шеф-монтажных работ_____________________________________________________________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монтажной организации ________________________________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организации заказчика _________________________________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Составлена в текущих ценах, соответствующих периоду выполнения работ по договору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Расчет заработной платы</w:t>
            </w:r>
            <w:r>
              <w:rPr>
                <w:sz w:val="22"/>
                <w:szCs w:val="22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9649" w:type="dxa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576"/>
              <w:gridCol w:w="2208"/>
              <w:gridCol w:w="1108"/>
              <w:gridCol w:w="1185"/>
              <w:gridCol w:w="1416"/>
              <w:gridCol w:w="1419"/>
              <w:gridCol w:w="1736"/>
            </w:tblGrid>
            <w:tr>
              <w:trPr>
                <w:tblHeader w:val="true"/>
              </w:trPr>
              <w:tc>
                <w:tcPr>
                  <w:tcW w:w="57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п</w:t>
                  </w:r>
                  <w:r>
                    <w:rPr>
                      <w:sz w:val="20"/>
                      <w:szCs w:val="20"/>
                      <w:lang w:val="en-US"/>
                    </w:rPr>
                    <w:t>/</w:t>
                  </w:r>
                  <w:r>
                    <w:rPr>
                      <w:sz w:val="20"/>
                      <w:szCs w:val="20"/>
                    </w:rPr>
                    <w:t>п.</w:t>
                  </w:r>
                </w:p>
              </w:tc>
              <w:tc>
                <w:tcPr>
                  <w:tcW w:w="220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Перечень выполняемых работ</w:t>
                  </w:r>
                </w:p>
              </w:tc>
              <w:tc>
                <w:tcPr>
                  <w:tcW w:w="2293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Исполнители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 человеко-дней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Средняя оплата труда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за 1 день</w:t>
                  </w:r>
                </w:p>
              </w:tc>
              <w:tc>
                <w:tcPr>
                  <w:tcW w:w="1736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576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0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10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416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419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736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5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0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3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</w:tr>
            <w:tr>
              <w:trPr/>
              <w:tc>
                <w:tcPr>
                  <w:tcW w:w="576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0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3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>
              <w:trPr/>
              <w:tc>
                <w:tcPr>
                  <w:tcW w:w="576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0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0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3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uppressAutoHyphens w:val="false"/>
                    <w:spacing w:lineRule="auto" w:line="240"/>
                    <w:ind w:hanging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заработной платы, в руб. __________________________________________________________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Накладные расходы, %_______________________________________________________________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 Себестоимость работ ________________________________________________________________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Уровень рентабельности, % __________________________________________________________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 </w:t>
            </w:r>
            <w:r>
              <w:rPr>
                <w:sz w:val="22"/>
                <w:szCs w:val="22"/>
              </w:rPr>
              <w:t>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Командировочные расходы (по расчету)______________________________________________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(руб.)</w:t>
            </w:r>
            <w:r>
              <w:rPr>
                <w:sz w:val="22"/>
                <w:szCs w:val="22"/>
              </w:rPr>
              <w:t xml:space="preserve"> 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firstLine="20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(сумма прописью)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Составил:________/должность,организация/_______/подпись/___________/расшифровка подписи/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Проверил:_________/должность, организация/_________/подпись/_________/расшифровка подписи/</w:t>
            </w:r>
          </w:p>
        </w:tc>
      </w:tr>
    </w:tbl>
    <w:p>
      <w:p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uppressAutoHyphens w:val="false"/>
        <w:spacing w:lineRule="auto" w:line="240"/>
        <w:ind w:left="5811" w:hanging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2.1</w:t>
      </w:r>
    </w:p>
    <w:p>
      <w:pPr>
        <w:pStyle w:val="Normal"/>
        <w:suppressAutoHyphens w:val="false"/>
        <w:spacing w:lineRule="auto" w:line="240"/>
        <w:ind w:left="5811" w:hanging="0"/>
        <w:jc w:val="right"/>
        <w:rPr>
          <w:sz w:val="20"/>
          <w:szCs w:val="22"/>
        </w:rPr>
      </w:pPr>
      <w:r>
        <w:rPr>
          <w:sz w:val="20"/>
          <w:szCs w:val="22"/>
        </w:rPr>
        <w:t xml:space="preserve">к Требованиям к оформлению и </w:t>
      </w:r>
    </w:p>
    <w:p>
      <w:pPr>
        <w:pStyle w:val="Normal"/>
        <w:suppressAutoHyphens w:val="false"/>
        <w:spacing w:lineRule="auto" w:line="240"/>
        <w:ind w:left="5811" w:firstLine="857"/>
        <w:jc w:val="right"/>
        <w:rPr>
          <w:color w:val="000000"/>
          <w:sz w:val="20"/>
          <w:szCs w:val="22"/>
        </w:rPr>
      </w:pPr>
      <w:r>
        <w:rPr>
          <w:sz w:val="20"/>
          <w:szCs w:val="22"/>
        </w:rPr>
        <w:t xml:space="preserve">составлению сметной документации </w:t>
      </w:r>
      <w:r>
        <w:rPr>
          <w:color w:val="000000"/>
          <w:sz w:val="20"/>
          <w:szCs w:val="22"/>
        </w:rPr>
        <w:t>на выполнение строительно-монтажных работ по программе ремонтов, реконструкции и техническому перевооружению</w:t>
      </w:r>
    </w:p>
    <w:p>
      <w:pPr>
        <w:pStyle w:val="Normal"/>
        <w:suppressAutoHyphens w:val="false"/>
        <w:spacing w:lineRule="auto" w:line="240"/>
        <w:ind w:hanging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uppressAutoHyphens w:val="false"/>
        <w:spacing w:lineRule="auto" w:line="240"/>
        <w:ind w:hanging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false"/>
        <w:spacing w:lineRule="auto" w:line="240"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ЗАПИСКА </w:t>
      </w:r>
    </w:p>
    <w:p>
      <w:pPr>
        <w:pStyle w:val="Normal"/>
        <w:suppressAutoHyphens w:val="false"/>
        <w:spacing w:lineRule="auto" w:line="240"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заполнению формы №3п</w:t>
      </w:r>
    </w:p>
    <w:p>
      <w:pPr>
        <w:pStyle w:val="Normal"/>
        <w:suppressAutoHyphens w:val="false"/>
        <w:spacing w:lineRule="auto" w:line="240"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при составлении смет на шеф-монтажные, шеф-наладочные работы </w:t>
      </w:r>
    </w:p>
    <w:p>
      <w:pPr>
        <w:pStyle w:val="Normal"/>
        <w:tabs>
          <w:tab w:val="clear" w:pos="708"/>
          <w:tab w:val="left" w:pos="1080" w:leader="none"/>
        </w:tabs>
        <w:suppressAutoHyphens w:val="false"/>
        <w:spacing w:lineRule="auto" w:line="240"/>
        <w:ind w:firstLine="5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080" w:leader="none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080" w:leader="none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2.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080" w:leader="none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Результаты вычислений и итоговые данные по разделам расчета </w:t>
      </w:r>
      <w:r>
        <w:rPr>
          <w:sz w:val="24"/>
          <w:szCs w:val="24"/>
          <w:u w:val="single"/>
        </w:rPr>
        <w:t>округлять до целых рублей.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080" w:leader="none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Особенности заполнения формы 3п.</w:t>
      </w:r>
    </w:p>
    <w:p>
      <w:pPr>
        <w:pStyle w:val="Normal"/>
        <w:tabs>
          <w:tab w:val="clear" w:pos="708"/>
          <w:tab w:val="left" w:pos="1134" w:leader="none"/>
        </w:tabs>
        <w:suppressAutoHyphens w:val="false"/>
        <w:spacing w:lineRule="auto" w:line="2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Раздел 1. Расчет заработной платы: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графе 7 указывается заработная плата в рублях (</w:t>
      </w:r>
      <w:r>
        <w:rPr>
          <w:rFonts w:eastAsia="Calibri"/>
          <w:b/>
          <w:sz w:val="24"/>
          <w:szCs w:val="24"/>
          <w:u w:val="single"/>
          <w:lang w:eastAsia="en-US"/>
        </w:rPr>
        <w:t>результат перемножения граф 5 и 6</w:t>
      </w:r>
      <w:r>
        <w:rPr>
          <w:rFonts w:eastAsia="Calibri"/>
          <w:sz w:val="24"/>
          <w:szCs w:val="24"/>
          <w:lang w:eastAsia="en-US"/>
        </w:rPr>
        <w:t>);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uppressAutoHyphens w:val="false"/>
        <w:spacing w:lineRule="auto" w:line="240" w:before="0" w:after="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uppressAutoHyphens w:val="false"/>
        <w:spacing w:lineRule="auto" w:line="2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Раздел 2. Расчет стоимости выполнения работ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080" w:leader="none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080" w:leader="none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080" w:leader="none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1080" w:leader="none"/>
          <w:tab w:val="left" w:pos="1134" w:leader="none"/>
        </w:tabs>
        <w:suppressAutoHyphens w:val="false"/>
        <w:spacing w:lineRule="auto" w:line="240" w:before="0" w:after="200"/>
        <w:ind w:left="0" w:firstLine="567"/>
        <w:contextualSpacing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uppressAutoHyphens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uppressAutoHyphens w:val="false"/>
        <w:spacing w:lineRule="auto" w:line="2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8"/>
          <w:tab w:val="left" w:pos="1134" w:leader="none"/>
        </w:tabs>
        <w:suppressAutoHyphens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>
      <w:pPr>
        <w:pStyle w:val="Normal"/>
        <w:tabs>
          <w:tab w:val="clear" w:pos="708"/>
          <w:tab w:val="left" w:pos="1134" w:leader="none"/>
        </w:tabs>
        <w:suppressAutoHyphens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Стоимость проезда необходимо указать по каждому виду транспорта отдельно туда и отдельно обратно.</w:t>
      </w:r>
    </w:p>
    <w:p>
      <w:pPr>
        <w:pStyle w:val="Normal"/>
        <w:tabs>
          <w:tab w:val="clear" w:pos="708"/>
          <w:tab w:val="left" w:pos="1134" w:leader="none"/>
        </w:tabs>
        <w:suppressAutoHyphens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suppressAutoHyphens w:val="false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uppressAutoHyphens w:val="false"/>
        <w:spacing w:lineRule="auto" w:line="240" w:before="40" w:after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Лимиты командировочных расходов при командировании на территории, не относящиеся к районам Крайнего Севера и приравненных к ним местностям, принимать в размере </w:t>
      </w:r>
      <w:r>
        <w:rPr>
          <w:color w:val="000000"/>
          <w:sz w:val="24"/>
          <w:szCs w:val="24"/>
          <w:u w:val="single"/>
        </w:rPr>
        <w:t>не более</w:t>
      </w:r>
      <w:r>
        <w:rPr>
          <w:color w:val="000000"/>
          <w:sz w:val="24"/>
          <w:szCs w:val="24"/>
        </w:rPr>
        <w:t>: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uppressAutoHyphens w:val="false"/>
        <w:spacing w:lineRule="auto" w:line="240" w:before="40" w:after="40"/>
        <w:ind w:left="0" w:firstLine="567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суточные – 700 руб./сутки;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uppressAutoHyphens w:val="false"/>
        <w:spacing w:lineRule="auto" w:line="240" w:before="40" w:after="40"/>
        <w:ind w:left="0" w:firstLine="567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проживание – до 5000 руб./сутки;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uppressAutoHyphens w:val="false"/>
        <w:spacing w:lineRule="auto" w:line="240" w:before="40" w:after="40"/>
        <w:ind w:left="0" w:firstLine="567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проезд: поезд (купе) или самолет (класс–эконом с багажом до 20 (двадцати) кг, ручная кладь до 10 (десяти) кг).</w:t>
      </w:r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uppressAutoHyphens w:val="false"/>
        <w:spacing w:lineRule="auto" w:line="240" w:before="40" w:after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Лимиты командировочных расходов при командировании на территории, относящейся к местностям, приравненным к районам Крайнего Севера, принимать в размере </w:t>
      </w:r>
      <w:r>
        <w:rPr>
          <w:color w:val="000000"/>
          <w:sz w:val="24"/>
          <w:szCs w:val="24"/>
          <w:u w:val="single"/>
        </w:rPr>
        <w:t>не более</w:t>
      </w:r>
      <w:r>
        <w:rPr>
          <w:color w:val="000000"/>
          <w:sz w:val="24"/>
          <w:szCs w:val="24"/>
        </w:rPr>
        <w:t>: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uppressAutoHyphens w:val="false"/>
        <w:spacing w:lineRule="auto" w:line="240" w:before="40" w:after="40"/>
        <w:ind w:left="0" w:firstLine="567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суточные – 945 руб./сутки;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uppressAutoHyphens w:val="false"/>
        <w:spacing w:lineRule="auto" w:line="240" w:before="40" w:after="40"/>
        <w:ind w:left="0" w:firstLine="567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проживание – до 7000 руб./сутки;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567" w:leader="none"/>
          <w:tab w:val="left" w:pos="851" w:leader="none"/>
          <w:tab w:val="left" w:pos="1134" w:leader="none"/>
        </w:tabs>
        <w:suppressAutoHyphens w:val="false"/>
        <w:spacing w:lineRule="auto" w:line="240" w:before="40" w:after="40"/>
        <w:ind w:left="0" w:firstLine="567"/>
        <w:jc w:val="left"/>
        <w:rPr>
          <w:color w:val="000000"/>
          <w:sz w:val="24"/>
          <w:szCs w:val="24"/>
        </w:rPr>
      </w:pPr>
      <w:bookmarkStart w:id="36" w:name="_Hlk152599994"/>
      <w:r>
        <w:rPr>
          <w:color w:val="000000"/>
          <w:sz w:val="24"/>
          <w:szCs w:val="24"/>
        </w:rPr>
        <w:t xml:space="preserve">проезд: поезд (купе) или самолет (класс–эконом с багажом </w:t>
        <w:br/>
        <w:t>до 20 (двадцати) кг, ручная кладь до 10 (десяти) кг).</w:t>
      </w:r>
      <w:bookmarkEnd w:id="36"/>
    </w:p>
    <w:p>
      <w:pPr>
        <w:pStyle w:val="Normal"/>
        <w:tabs>
          <w:tab w:val="clear" w:pos="708"/>
          <w:tab w:val="left" w:pos="567" w:leader="none"/>
          <w:tab w:val="left" w:pos="1134" w:leader="none"/>
        </w:tabs>
        <w:suppressAutoHyphens w:val="false"/>
        <w:spacing w:lineRule="auto" w:line="240" w:before="0" w:after="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учете командировочных расходов стоимость проезда (авиа-, ж/д, …) и проживания определяется методами, предусмотренными Методикой ПЦ </w:t>
      </w:r>
      <w:bookmarkStart w:id="37" w:name="_Hlk152600032"/>
      <w:r>
        <w:rPr>
          <w:rFonts w:eastAsia="Calibri"/>
          <w:sz w:val="24"/>
          <w:szCs w:val="24"/>
          <w:lang w:eastAsia="en-US"/>
        </w:rPr>
        <w:t>(методы без использования сметных нормативов)</w:t>
      </w:r>
      <w:bookmarkEnd w:id="37"/>
      <w:r>
        <w:rPr>
          <w:rFonts w:eastAsia="Calibri"/>
          <w:sz w:val="24"/>
          <w:szCs w:val="24"/>
          <w:lang w:eastAsia="en-US"/>
        </w:rPr>
        <w:t>.</w:t>
      </w:r>
    </w:p>
    <w:p>
      <w:pPr>
        <w:sectPr>
          <w:type w:val="nextPage"/>
          <w:pgSz w:w="11906" w:h="16838"/>
          <w:pgMar w:left="1276" w:right="709" w:gutter="0" w:header="0" w:top="851" w:footer="0" w:bottom="425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567" w:leader="none"/>
          <w:tab w:val="left" w:pos="1134" w:leader="none"/>
        </w:tabs>
        <w:suppressAutoHyphens w:val="false"/>
        <w:spacing w:lineRule="auto" w:line="240" w:before="0" w:after="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suppressAutoHyphens w:val="false"/>
        <w:spacing w:lineRule="auto" w:line="240"/>
        <w:ind w:left="5811" w:hanging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>
      <w:pPr>
        <w:pStyle w:val="Normal"/>
        <w:suppressAutoHyphens w:val="false"/>
        <w:spacing w:lineRule="auto" w:line="240"/>
        <w:ind w:left="5811" w:hanging="0"/>
        <w:jc w:val="right"/>
        <w:rPr>
          <w:sz w:val="20"/>
          <w:szCs w:val="22"/>
        </w:rPr>
      </w:pPr>
      <w:r>
        <w:rPr>
          <w:sz w:val="20"/>
          <w:szCs w:val="22"/>
        </w:rPr>
        <w:t>к пояснительной записке</w:t>
      </w:r>
    </w:p>
    <w:p>
      <w:pPr>
        <w:pStyle w:val="Normal"/>
        <w:suppressAutoHyphens w:val="false"/>
        <w:spacing w:lineRule="auto" w:line="240"/>
        <w:ind w:left="5811" w:hanging="0"/>
        <w:jc w:val="right"/>
        <w:rPr>
          <w:sz w:val="20"/>
          <w:szCs w:val="22"/>
        </w:rPr>
      </w:pPr>
      <w:r>
        <w:rPr>
          <w:sz w:val="20"/>
          <w:szCs w:val="22"/>
        </w:rPr>
        <w:t xml:space="preserve"> </w:t>
      </w:r>
      <w:r>
        <w:rPr>
          <w:sz w:val="20"/>
          <w:szCs w:val="22"/>
        </w:rPr>
        <w:t>по заполнению формы 3П</w:t>
      </w:r>
    </w:p>
    <w:p>
      <w:pPr>
        <w:pStyle w:val="Normal"/>
        <w:suppressAutoHyphens w:val="false"/>
        <w:spacing w:lineRule="auto" w:line="240"/>
        <w:ind w:left="5811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uppressAutoHyphens w:val="false"/>
        <w:spacing w:lineRule="auto" w:line="240"/>
        <w:ind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uppressAutoHyphens w:val="false"/>
        <w:spacing w:lineRule="auto" w:line="240"/>
        <w:ind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СПРАВКА от__________ (указать дату составления и период действия справки) (Образец)</w:t>
      </w:r>
    </w:p>
    <w:p>
      <w:pPr>
        <w:pStyle w:val="Normal"/>
        <w:suppressAutoHyphens w:val="false"/>
        <w:spacing w:lineRule="auto" w:line="240"/>
        <w:ind w:hanging="0"/>
        <w:jc w:val="left"/>
        <w:rPr>
          <w:sz w:val="22"/>
          <w:szCs w:val="22"/>
        </w:rPr>
      </w:pPr>
      <w:r>
        <w:rPr>
          <w:sz w:val="22"/>
          <w:szCs w:val="22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suppressAutoHyphens w:val="false"/>
        <w:spacing w:lineRule="auto" w:line="240"/>
        <w:ind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7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>
      <w:pPr>
        <w:pStyle w:val="Normal"/>
        <w:suppressAutoHyphens w:val="false"/>
        <w:spacing w:lineRule="auto" w:line="240"/>
        <w:ind w:hanging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suppressAutoHyphens w:val="false"/>
        <w:spacing w:lineRule="auto" w:line="240"/>
        <w:ind w:hanging="0"/>
        <w:jc w:val="left"/>
        <w:rPr>
          <w:sz w:val="22"/>
          <w:szCs w:val="22"/>
        </w:rPr>
      </w:pPr>
      <w:r>
        <w:rPr>
          <w:sz w:val="22"/>
          <w:szCs w:val="22"/>
        </w:rPr>
        <w:t>Накладные расходы _______(%)</w:t>
        <w:tab/>
        <w:tab/>
        <w:tab/>
        <w:tab/>
        <w:tab/>
        <w:tab/>
      </w:r>
    </w:p>
    <w:p>
      <w:pPr>
        <w:pStyle w:val="Normal"/>
        <w:suppressAutoHyphens w:val="false"/>
        <w:spacing w:lineRule="auto" w:line="240"/>
        <w:ind w:hanging="0"/>
        <w:jc w:val="left"/>
        <w:rPr>
          <w:sz w:val="22"/>
          <w:szCs w:val="22"/>
        </w:rPr>
      </w:pPr>
      <w:r>
        <w:rPr>
          <w:sz w:val="22"/>
          <w:szCs w:val="22"/>
        </w:rPr>
        <w:t>Рентабельность предприятия_________(%)</w:t>
        <w:tab/>
        <w:tab/>
        <w:tab/>
        <w:tab/>
        <w:tab/>
        <w:tab/>
        <w:t xml:space="preserve"> </w:t>
      </w:r>
    </w:p>
    <w:p>
      <w:pPr>
        <w:pStyle w:val="Normal"/>
        <w:suppressAutoHyphens w:val="false"/>
        <w:spacing w:lineRule="auto" w:line="240"/>
        <w:ind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spacing w:lineRule="auto" w:line="240"/>
        <w:ind w:hang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Дата</w:t>
      </w:r>
    </w:p>
    <w:p>
      <w:pPr>
        <w:pStyle w:val="Normal"/>
        <w:suppressAutoHyphens w:val="false"/>
        <w:spacing w:lineRule="auto" w:line="240"/>
        <w:ind w:hang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  <w:t>(краткое/полное наименование организации) ________________ (ФИО)</w:t>
      </w:r>
    </w:p>
    <w:p>
      <w:p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  <w:t>м.п.</w:t>
      </w:r>
    </w:p>
    <w:p>
      <w:p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  <w:t>(Главный бухгалтер)</w:t>
      </w:r>
      <w:r>
        <w:rPr>
          <w:rStyle w:val="FootnoteReference"/>
          <w:sz w:val="22"/>
          <w:szCs w:val="22"/>
        </w:rPr>
        <w:footnoteReference w:id="2"/>
      </w:r>
      <w:r>
        <w:rPr>
          <w:sz w:val="22"/>
          <w:szCs w:val="22"/>
        </w:rPr>
        <w:tab/>
        <w:tab/>
      </w:r>
    </w:p>
    <w:p>
      <w:p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  <w:t>(краткое/полное наименование организации контрагента/подрядчика) _________ (ФИО)</w:t>
      </w:r>
    </w:p>
    <w:p>
      <w:p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footnotePr>
            <w:numFmt w:val="decimal"/>
            <w:numRestart w:val="eachPage"/>
          </w:footnotePr>
          <w:type w:val="nextPage"/>
          <w:pgSz w:w="11906" w:h="16838"/>
          <w:pgMar w:left="1134" w:right="1134" w:gutter="0" w:header="0" w:top="851" w:footer="0" w:bottom="1418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  <w:t>м.п.</w:t>
      </w:r>
    </w:p>
    <w:p>
      <w:pPr>
        <w:pStyle w:val="Normal"/>
        <w:suppressAutoHyphens w:val="false"/>
        <w:spacing w:lineRule="auto" w:line="240"/>
        <w:ind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uppressAutoHyphens w:val="false"/>
        <w:spacing w:lineRule="auto" w:line="240"/>
        <w:ind w:left="5811" w:hanging="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</w:p>
    <w:p>
      <w:pPr>
        <w:pStyle w:val="Normal"/>
        <w:suppressAutoHyphens w:val="false"/>
        <w:spacing w:lineRule="auto" w:line="240"/>
        <w:ind w:left="5811" w:hanging="0"/>
        <w:jc w:val="right"/>
        <w:rPr>
          <w:sz w:val="20"/>
          <w:szCs w:val="20"/>
        </w:rPr>
      </w:pPr>
      <w:r>
        <w:rPr>
          <w:sz w:val="20"/>
          <w:szCs w:val="20"/>
        </w:rPr>
        <w:t>к пояснительной записке</w:t>
      </w:r>
    </w:p>
    <w:p>
      <w:pPr>
        <w:pStyle w:val="Normal"/>
        <w:suppressAutoHyphens w:val="false"/>
        <w:spacing w:lineRule="auto" w:line="240"/>
        <w:ind w:left="5811" w:hang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по заполнению формы 3П</w:t>
      </w:r>
    </w:p>
    <w:p>
      <w:pPr>
        <w:pStyle w:val="Normal"/>
        <w:suppressAutoHyphens w:val="false"/>
        <w:spacing w:lineRule="auto" w:line="240"/>
        <w:ind w:left="5811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spacing w:lineRule="auto" w:line="240"/>
        <w:ind w:hanging="0"/>
        <w:jc w:val="left"/>
        <w:rPr>
          <w:rFonts w:ascii="Calibri" w:hAnsi="Calibri"/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</w:r>
    </w:p>
    <w:p>
      <w:pPr>
        <w:pStyle w:val="Normal"/>
        <w:suppressAutoHyphens w:val="false"/>
        <w:spacing w:lineRule="auto" w:line="240"/>
        <w:ind w:hang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Образец расчета командировочных расходов </w:t>
      </w:r>
    </w:p>
    <w:p>
      <w:pPr>
        <w:pStyle w:val="Normal"/>
        <w:suppressAutoHyphens w:val="false"/>
        <w:spacing w:lineRule="auto" w:line="240"/>
        <w:ind w:hanging="567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__ к смете № __</w:t>
      </w:r>
    </w:p>
    <w:p>
      <w:pPr>
        <w:pStyle w:val="Normal"/>
        <w:suppressAutoHyphens w:val="false"/>
        <w:spacing w:lineRule="auto" w:line="240"/>
        <w:ind w:hanging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Расчет командировочных расходов</w:t>
      </w:r>
    </w:p>
    <w:p>
      <w:pPr>
        <w:pStyle w:val="Normal"/>
        <w:suppressAutoHyphens w:val="false"/>
        <w:spacing w:lineRule="auto" w:line="240"/>
        <w:ind w:left="6373" w:hanging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85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94"/>
        <w:gridCol w:w="2052"/>
        <w:gridCol w:w="1845"/>
        <w:gridCol w:w="1985"/>
        <w:gridCol w:w="2125"/>
        <w:gridCol w:w="1274"/>
        <w:gridCol w:w="1704"/>
        <w:gridCol w:w="1700"/>
        <w:gridCol w:w="1669"/>
      </w:tblGrid>
      <w:tr>
        <w:trPr/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0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назначения</w:t>
            </w:r>
          </w:p>
        </w:tc>
        <w:tc>
          <w:tcPr>
            <w:tcW w:w="18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специалистов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к месту командировки (туда и обратно)</w:t>
            </w:r>
          </w:p>
        </w:tc>
        <w:tc>
          <w:tcPr>
            <w:tcW w:w="21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Проживание в номере гостиницы класса "3 звезды", 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чел/сутки.</w:t>
            </w:r>
          </w:p>
        </w:tc>
        <w:tc>
          <w:tcPr>
            <w:tcW w:w="12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Суточные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сутки/руб.</w:t>
            </w: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Продолжи-тельность командировки, сутки</w:t>
            </w:r>
          </w:p>
        </w:tc>
        <w:tc>
          <w:tcPr>
            <w:tcW w:w="1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Продолжи-тельность проживания в гостинице, сутки</w:t>
            </w:r>
          </w:p>
        </w:tc>
        <w:tc>
          <w:tcPr>
            <w:tcW w:w="16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затрат, рубли</w:t>
            </w:r>
          </w:p>
        </w:tc>
      </w:tr>
      <w:tr>
        <w:trPr/>
        <w:tc>
          <w:tcPr>
            <w:tcW w:w="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/>
        <w:tc>
          <w:tcPr>
            <w:tcW w:w="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20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‍</w:t>
            </w:r>
          </w:p>
        </w:tc>
        <w:tc>
          <w:tcPr>
            <w:tcW w:w="20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39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сметному расчету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2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uppressAutoHyphens w:val="false"/>
        <w:spacing w:lineRule="auto" w:line="240"/>
        <w:ind w:firstLine="7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6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suppressAutoHyphens w:val="false"/>
        <w:spacing w:lineRule="auto" w:line="240"/>
        <w:ind w:hanging="0"/>
        <w:jc w:val="right"/>
        <w:rPr>
          <w:sz w:val="20"/>
          <w:szCs w:val="20"/>
        </w:rPr>
      </w:pPr>
      <w:r>
        <w:rPr>
          <w:sz w:val="20"/>
          <w:szCs w:val="20"/>
        </w:rPr>
        <w:t>Руководитель проектной организации ________________________________________________________________________________</w:t>
      </w:r>
    </w:p>
    <w:p>
      <w:pPr>
        <w:pStyle w:val="Normal"/>
        <w:suppressAutoHyphens w:val="false"/>
        <w:spacing w:lineRule="auto" w:line="240"/>
        <w:ind w:hanging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[подпись (инициалы, фамилия)]</w:t>
      </w:r>
    </w:p>
    <w:p>
      <w:pPr>
        <w:pStyle w:val="Normal"/>
        <w:suppressAutoHyphens w:val="false"/>
        <w:spacing w:lineRule="auto" w:line="240"/>
        <w:ind w:hanging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suppressAutoHyphens w:val="false"/>
        <w:spacing w:lineRule="auto" w:line="240"/>
        <w:ind w:hanging="0"/>
        <w:jc w:val="right"/>
        <w:rPr>
          <w:sz w:val="20"/>
          <w:szCs w:val="20"/>
        </w:rPr>
      </w:pPr>
      <w:r>
        <w:rPr>
          <w:sz w:val="20"/>
          <w:szCs w:val="20"/>
        </w:rPr>
        <w:t>Главный инженер проекта _____________________________________________________________________________________________</w:t>
      </w:r>
    </w:p>
    <w:p>
      <w:pPr>
        <w:pStyle w:val="Normal"/>
        <w:suppressAutoHyphens w:val="false"/>
        <w:spacing w:lineRule="auto" w:line="240"/>
        <w:ind w:hanging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[подпись (инициалы, фамилия)]</w:t>
      </w:r>
    </w:p>
    <w:p>
      <w:pPr>
        <w:pStyle w:val="Normal"/>
        <w:suppressAutoHyphens w:val="false"/>
        <w:spacing w:lineRule="auto" w:line="240"/>
        <w:ind w:hanging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suppressAutoHyphens w:val="false"/>
        <w:spacing w:lineRule="auto" w:line="240"/>
        <w:ind w:hanging="0"/>
        <w:jc w:val="right"/>
        <w:rPr>
          <w:sz w:val="20"/>
          <w:szCs w:val="20"/>
        </w:rPr>
      </w:pPr>
      <w:r>
        <w:rPr>
          <w:sz w:val="20"/>
          <w:szCs w:val="20"/>
        </w:rPr>
        <w:t>Начальник ______________________ отдела __________________________________________________________</w:t>
      </w:r>
    </w:p>
    <w:p>
      <w:pPr>
        <w:pStyle w:val="Normal"/>
        <w:suppressAutoHyphens w:val="false"/>
        <w:spacing w:lineRule="auto" w:line="240"/>
        <w:ind w:hanging="0"/>
        <w:jc w:val="right"/>
        <w:rPr>
          <w:i/>
          <w:i/>
          <w:iCs/>
          <w:sz w:val="20"/>
          <w:szCs w:val="20"/>
        </w:rPr>
      </w:pPr>
      <w:r>
        <w:rPr>
          <w:sz w:val="20"/>
          <w:szCs w:val="20"/>
        </w:rPr>
        <w:t xml:space="preserve">                             </w:t>
      </w:r>
      <w:r>
        <w:rPr>
          <w:i/>
          <w:iCs/>
          <w:sz w:val="20"/>
          <w:szCs w:val="20"/>
        </w:rPr>
        <w:t>(наименование)                                                                        [подпись (инициалы, фамилия)]</w:t>
      </w:r>
    </w:p>
    <w:p>
      <w:pPr>
        <w:pStyle w:val="Normal"/>
        <w:suppressAutoHyphens w:val="false"/>
        <w:spacing w:lineRule="auto" w:line="240"/>
        <w:ind w:right="2947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spacing w:lineRule="auto" w:line="240"/>
        <w:ind w:right="2947" w:hanging="0"/>
        <w:rPr>
          <w:i/>
          <w:i/>
          <w:iCs/>
          <w:sz w:val="20"/>
          <w:szCs w:val="20"/>
        </w:rPr>
      </w:pPr>
      <w:r>
        <w:rPr>
          <w:sz w:val="20"/>
          <w:szCs w:val="20"/>
        </w:rPr>
        <w:t>Заказчик ___________________________________________________________________________________</w:t>
      </w:r>
    </w:p>
    <w:p>
      <w:pPr>
        <w:pStyle w:val="Normal"/>
        <w:suppressAutoHyphens w:val="false"/>
        <w:spacing w:lineRule="auto" w:line="240"/>
        <w:ind w:right="2947" w:hanging="0"/>
        <w:jc w:val="center"/>
        <w:rPr>
          <w:i/>
          <w:i/>
          <w:iCs/>
          <w:sz w:val="20"/>
          <w:szCs w:val="20"/>
        </w:rPr>
      </w:pPr>
      <w:bookmarkStart w:id="38" w:name="_Hlk152600818"/>
      <w:r>
        <w:rPr/>
        <w:t>[должность, подпись (инициалы, фамилия)]</w:t>
      </w:r>
      <w:bookmarkEnd w:id="38"/>
    </w:p>
    <w:p>
      <w:pPr>
        <w:pStyle w:val="Normal"/>
        <w:suppressAutoHyphens w:val="false"/>
        <w:spacing w:lineRule="auto" w:line="240"/>
        <w:ind w:hanging="567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sectPr>
          <w:footnotePr>
            <w:numFmt w:val="decimal"/>
            <w:numRestart w:val="eachPage"/>
          </w:footnotePr>
          <w:type w:val="nextPage"/>
          <w:pgSz w:orient="landscape" w:w="16838" w:h="11906"/>
          <w:pgMar w:left="1418" w:right="851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uppressAutoHyphens w:val="false"/>
        <w:spacing w:lineRule="auto" w:line="240"/>
        <w:ind w:hanging="567"/>
        <w:jc w:val="center"/>
        <w:rPr/>
      </w:pPr>
      <w:r>
        <w:rPr/>
        <w:object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79.5pt;height:51pt;mso-wrap-distance-right:0pt" filled="f" o:ole="">
            <v:imagedata r:id="rId7" o:title=""/>
          </v:shape>
          <o:OLEObject Type="Embed" ProgID="Excel.Sheet.12" ShapeID="ole_rId6" DrawAspect="Icon" ObjectID="_1156087750" r:id="rId6"/>
        </w:object>
      </w:r>
    </w:p>
    <w:p>
      <w:pPr>
        <w:pStyle w:val="Normal"/>
        <w:suppressAutoHyphens w:val="false"/>
        <w:spacing w:lineRule="auto" w:line="240" w:before="0" w:after="0"/>
        <w:ind w:left="928" w:right="666" w:hanging="0"/>
        <w:contextualSpacing/>
        <w:jc w:val="right"/>
        <w:rPr>
          <w:sz w:val="18"/>
          <w:szCs w:val="18"/>
        </w:rPr>
      </w:pPr>
      <w:bookmarkStart w:id="39" w:name="P79"/>
      <w:bookmarkStart w:id="40" w:name="P105"/>
      <w:bookmarkStart w:id="41" w:name="P80"/>
      <w:bookmarkStart w:id="42" w:name="P81"/>
      <w:bookmarkStart w:id="43" w:name="P83"/>
      <w:bookmarkStart w:id="44" w:name="P90"/>
      <w:bookmarkStart w:id="45" w:name="P102"/>
      <w:bookmarkStart w:id="46" w:name="P104"/>
      <w:bookmarkEnd w:id="39"/>
      <w:bookmarkEnd w:id="40"/>
      <w:bookmarkEnd w:id="41"/>
      <w:bookmarkEnd w:id="42"/>
      <w:bookmarkEnd w:id="43"/>
      <w:bookmarkEnd w:id="44"/>
      <w:bookmarkEnd w:id="45"/>
      <w:bookmarkEnd w:id="46"/>
      <w:r>
        <w:rPr>
          <w:sz w:val="18"/>
          <w:szCs w:val="18"/>
        </w:rPr>
        <w:t xml:space="preserve">Приложение № 3 </w:t>
      </w:r>
    </w:p>
    <w:p>
      <w:pPr>
        <w:pStyle w:val="Normal"/>
        <w:widowControl w:val="false"/>
        <w:suppressAutoHyphens w:val="false"/>
        <w:spacing w:lineRule="auto" w:line="240"/>
        <w:ind w:left="928" w:right="666" w:hanging="0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к Требованиям к оформлению и составлению сметной </w:t>
      </w:r>
    </w:p>
    <w:p>
      <w:pPr>
        <w:pStyle w:val="Normal"/>
        <w:widowControl w:val="false"/>
        <w:suppressAutoHyphens w:val="false"/>
        <w:spacing w:lineRule="auto" w:line="240"/>
        <w:ind w:left="928" w:right="666" w:hanging="0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документации на выполнение работ по программе </w:t>
      </w:r>
    </w:p>
    <w:p>
      <w:pPr>
        <w:pStyle w:val="Normal"/>
        <w:widowControl w:val="false"/>
        <w:suppressAutoHyphens w:val="false"/>
        <w:spacing w:lineRule="auto" w:line="240"/>
        <w:ind w:left="928" w:right="666" w:hanging="0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ремонтов, реконструкции и техническому перевооружению 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09" w:hanging="0"/>
        <w:contextualSpacing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900" w:leader="none"/>
          <w:tab w:val="left" w:pos="1134" w:leader="none"/>
        </w:tabs>
        <w:suppressAutoHyphens w:val="false"/>
        <w:spacing w:lineRule="auto" w:line="240"/>
        <w:ind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условия ценообразования к договору</w:t>
      </w:r>
    </w:p>
    <w:p>
      <w:pPr>
        <w:pStyle w:val="Normal"/>
        <w:tabs>
          <w:tab w:val="clear" w:pos="708"/>
          <w:tab w:val="left" w:pos="1134" w:leader="none"/>
        </w:tabs>
        <w:suppressAutoHyphens w:val="false"/>
        <w:spacing w:lineRule="auto" w:line="24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spacing w:lineRule="auto" w:line="240"/>
        <w:ind w:hanging="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tabs>
          <w:tab w:val="clear" w:pos="708"/>
          <w:tab w:val="left" w:pos="13892" w:leader="none"/>
        </w:tabs>
        <w:suppressAutoHyphens w:val="false"/>
        <w:spacing w:lineRule="auto" w:line="240"/>
        <w:ind w:right="253" w:hanging="0"/>
        <w:jc w:val="center"/>
        <w:rPr>
          <w:sz w:val="20"/>
          <w:szCs w:val="20"/>
        </w:rPr>
      </w:pPr>
      <w:bookmarkStart w:id="47" w:name="_MON_1842526960"/>
      <w:bookmarkEnd w:id="47"/>
      <w:r>
        <w:rPr/>
        <mc:AlternateContent>
          <mc:Choice Requires="wps">
            <w:drawing>
              <wp:anchor behindDoc="0" distT="0" distB="0" distL="635" distR="0" simplePos="0" locked="0" layoutInCell="0" allowOverlap="1" relativeHeight="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4" name="_x0000_tole_rId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8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77.25pt;height:49.5pt;mso-wrap-distance-right:0pt" filled="f" o:ole="">
            <v:imagedata r:id="rId9" o:title=""/>
          </v:shape>
          <o:OLEObject Type="Embed" ProgID="Excel.Sheet.12" ShapeID="ole_rId8" DrawAspect="Icon" ObjectID="_1462501743" r:id="rId8"/>
        </w:object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outlineLvl w:val="0"/>
        <w:rPr/>
      </w:pPr>
      <w:r>
        <w:rPr/>
      </w:r>
    </w:p>
    <w:sectPr>
      <w:footerReference w:type="default" r:id="rId10"/>
      <w:footnotePr>
        <w:numFmt w:val="decimal"/>
        <w:numRestart w:val="eachPage"/>
      </w:footnotePr>
      <w:type w:val="nextPage"/>
      <w:pgSz w:w="11906" w:h="16838"/>
      <w:pgMar w:left="1304" w:right="924" w:gutter="0" w:header="0" w:top="539" w:footer="709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Arial CYR">
    <w:charset w:val="01"/>
    <w:family w:val="roman"/>
    <w:pitch w:val="variable"/>
  </w:font>
  <w:font w:name="Arial Unicode MS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6408161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18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2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директор–ставится только его виза.</w:t>
      </w:r>
    </w:p>
    <w:p>
      <w:pPr>
        <w:pStyle w:val="FootnoteText"/>
        <w:widowControl w:val="false"/>
        <w:rPr/>
      </w:pPr>
      <w:r>
        <w:rPr/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9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suff w:val="space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space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7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>
        <w:i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bullet"/>
      <w:lvlText w:val="‒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sz w:val="24"/>
        <w:i w:val="false"/>
        <w:b w:val="false"/>
        <w:szCs w:val="24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sz w:val="22"/>
        <w:b w:val="false"/>
        <w:szCs w:val="22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sz w:val="28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397"/>
        </w:tabs>
        <w:ind w:left="0" w:hanging="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99"/>
  <w:trackRevisions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2"/>
    <w:next w:val="Normal"/>
    <w:link w:val="1"/>
    <w:uiPriority w:val="9"/>
    <w:qFormat/>
    <w:pPr>
      <w:outlineLvl w:val="0"/>
    </w:pPr>
    <w:rPr>
      <w:i/>
      <w:szCs w:val="20"/>
    </w:rPr>
  </w:style>
  <w:style w:type="paragraph" w:styleId="Heading2">
    <w:name w:val="Heading 2"/>
    <w:basedOn w:val="Normal"/>
    <w:next w:val="Normal"/>
    <w:link w:val="2"/>
    <w:uiPriority w:val="9"/>
    <w:qFormat/>
    <w:pPr>
      <w:keepNext w:val="true"/>
      <w:spacing w:before="240" w:after="60"/>
      <w:outlineLvl w:val="1"/>
    </w:pPr>
    <w:rPr>
      <w:b/>
      <w:bCs/>
      <w:iCs/>
      <w:sz w:val="24"/>
      <w:lang w:val="x-none" w:eastAsia="x-none"/>
    </w:rPr>
  </w:style>
  <w:style w:type="paragraph" w:styleId="Heading3">
    <w:name w:val="Heading 3"/>
    <w:basedOn w:val="Normal"/>
    <w:next w:val="Normal"/>
    <w:link w:val="3"/>
    <w:uiPriority w:val="9"/>
    <w:qFormat/>
    <w:pPr>
      <w:keepNext w:val="true"/>
      <w:snapToGrid w:val="false"/>
      <w:spacing w:lineRule="auto" w:line="240" w:before="120" w:after="120"/>
      <w:ind w:hanging="0"/>
      <w:jc w:val="left"/>
      <w:outlineLvl w:val="2"/>
    </w:pPr>
    <w:rPr>
      <w:szCs w:val="20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qFormat/>
    <w:pPr>
      <w:tabs>
        <w:tab w:val="clear" w:pos="708"/>
        <w:tab w:val="left" w:pos="567" w:leader="none"/>
        <w:tab w:val="left" w:pos="851" w:leader="none"/>
      </w:tabs>
      <w:snapToGrid w:val="true"/>
      <w:ind w:left="432" w:hanging="432"/>
      <w:outlineLvl w:val="3"/>
    </w:pPr>
    <w:rPr>
      <w:rFonts w:eastAsia="Calibri"/>
      <w:b/>
      <w:bCs/>
      <w:sz w:val="24"/>
      <w:szCs w:val="32"/>
    </w:rPr>
  </w:style>
  <w:style w:type="paragraph" w:styleId="Heading5">
    <w:name w:val="Heading 5"/>
    <w:basedOn w:val="Normal"/>
    <w:next w:val="Normal"/>
    <w:link w:val="5"/>
    <w:uiPriority w:val="9"/>
    <w:qFormat/>
    <w:pPr>
      <w:keepNext w:val="true"/>
      <w:keepLines/>
      <w:spacing w:before="40" w:after="0"/>
      <w:outlineLvl w:val="4"/>
    </w:pPr>
    <w:rPr>
      <w:rFonts w:ascii="Calibri Light" w:hAnsi="Calibri Light" w:eastAsia="Calibri" w:cs="Tahoma"/>
      <w:color w:val="2E74B5"/>
    </w:rPr>
  </w:style>
  <w:style w:type="paragraph" w:styleId="Heading6">
    <w:name w:val="Heading 6"/>
    <w:basedOn w:val="Normal"/>
    <w:next w:val="Normal"/>
    <w:link w:val="6"/>
    <w:uiPriority w:val="9"/>
    <w:qFormat/>
    <w:pPr>
      <w:keepNext w:val="true"/>
      <w:keepLines/>
      <w:suppressAutoHyphens w:val="false"/>
      <w:spacing w:lineRule="auto" w:line="240" w:before="200" w:after="0"/>
      <w:ind w:hanging="0"/>
      <w:jc w:val="left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uppressAutoHyphens w:val="false"/>
      <w:spacing w:lineRule="auto" w:line="240" w:before="200" w:after="0"/>
      <w:ind w:hanging="0"/>
      <w:jc w:val="left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uppressAutoHyphens w:val="false"/>
      <w:spacing w:lineRule="auto" w:line="240" w:before="200" w:after="0"/>
      <w:ind w:hanging="0"/>
      <w:jc w:val="left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pPr>
      <w:suppressAutoHyphens w:val="false"/>
      <w:spacing w:lineRule="auto" w:line="240" w:before="240" w:after="60"/>
      <w:ind w:hanging="0"/>
      <w:jc w:val="left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i/>
      <w:iCs/>
      <w:sz w:val="24"/>
      <w:szCs w:val="20"/>
      <w:lang w:val="x-none" w:eastAsia="x-none"/>
    </w:rPr>
  </w:style>
  <w:style w:type="character" w:styleId="2" w:customStyle="1">
    <w:name w:val="Заголовок 2 Знак"/>
    <w:basedOn w:val="DefaultParagraphFont"/>
    <w:uiPriority w:val="9"/>
    <w:qFormat/>
    <w:rPr>
      <w:rFonts w:ascii="Times New Roman" w:hAnsi="Times New Roman" w:eastAsia="Times New Roman" w:cs="Times New Roman"/>
      <w:b/>
      <w:bCs/>
      <w:iCs/>
      <w:sz w:val="24"/>
      <w:szCs w:val="28"/>
      <w:lang w:val="x-none" w:eastAsia="x-none"/>
    </w:rPr>
  </w:style>
  <w:style w:type="character" w:styleId="3" w:customStyle="1">
    <w:name w:val="Заголовок 3 Знак"/>
    <w:basedOn w:val="DefaultParagraphFont"/>
    <w:uiPriority w:val="9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Pr>
      <w:rFonts w:ascii="Calibri Light" w:hAnsi="Calibri Light" w:eastAsia="Calibri" w:cs="Tahoma"/>
      <w:color w:val="2E74B5"/>
      <w:sz w:val="28"/>
      <w:szCs w:val="28"/>
      <w:lang w:eastAsia="ru-RU"/>
    </w:rPr>
  </w:style>
  <w:style w:type="character" w:styleId="Style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uiPriority w:val="99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3" w:customStyle="1">
    <w:name w:val="Абзац списка Знак"/>
    <w:link w:val="ListParagraph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Style5" w:customStyle="1">
    <w:name w:val="Текст выноски Знак"/>
    <w:basedOn w:val="DefaultParagraphFont"/>
    <w:link w:val="BalloonText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11" w:customStyle="1">
    <w:name w:val="Текст выноски Знак1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6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 w:customStyle="1">
    <w:name w:val="Тема примечания Знак"/>
    <w:basedOn w:val="Style6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2" w:customStyle="1">
    <w:name w:val="Тема примечания Знак1"/>
    <w:basedOn w:val="Style6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31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color w:val="0000FF"/>
      <w:sz w:val="24"/>
      <w:szCs w:val="24"/>
      <w:lang w:val="x-none"/>
    </w:rPr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8"/>
      <w:lang w:val="x-none" w:eastAsia="ru-RU"/>
    </w:rPr>
  </w:style>
  <w:style w:type="character" w:styleId="Style9" w:customStyle="1">
    <w:name w:val="Текст концевой сноски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3" w:customStyle="1">
    <w:name w:val="Текст концевой сноски Знак1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1" w:customStyle="1">
    <w:name w:val="Текст Знак"/>
    <w:basedOn w:val="DefaultParagraphFont"/>
    <w:link w:val="PlainText"/>
    <w:qFormat/>
    <w:rPr>
      <w:rFonts w:ascii="Calibri" w:hAnsi="Calibri"/>
      <w:szCs w:val="21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2" w:customStyle="1">
    <w:name w:val="Символ концевой сноски"/>
    <w:uiPriority w:val="99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l" w:customStyle="1">
    <w:name w:val="t_l Знак"/>
    <w:basedOn w:val="DefaultParagraphFont"/>
    <w:link w:val="Tl1"/>
    <w:qFormat/>
    <w:rsid w:val="0038656d"/>
    <w:rPr>
      <w:rFonts w:ascii="Times New Roman" w:hAnsi="Times New Roman" w:cs="Times New Roman"/>
      <w:bCs/>
      <w:kern w:val="2"/>
      <w:sz w:val="24"/>
      <w:szCs w:val="20"/>
    </w:rPr>
  </w:style>
  <w:style w:type="character" w:styleId="Linenumber1" w:customStyle="1">
    <w:name w:val="line number1"/>
    <w:qFormat/>
    <w:rPr/>
  </w:style>
  <w:style w:type="character" w:styleId="Style13" w:customStyle="1">
    <w:name w:val="Ссылка указателя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character" w:styleId="14" w:customStyle="1">
    <w:name w:val="Заголовок Знак1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  <w:lang w:eastAsia="ru-RU"/>
    </w:rPr>
  </w:style>
  <w:style w:type="character" w:styleId="15" w:customStyle="1">
    <w:name w:val="Основной текст Знак1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6" w:customStyle="1">
    <w:name w:val="Верхний колонтитул Знак1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7" w:customStyle="1">
    <w:name w:val="Текст сноски Знак1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8" w:customStyle="1">
    <w:name w:val="Нижний колонтитул Знак1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Текст выноски Знак2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19" w:customStyle="1">
    <w:name w:val="Текст примечания Знак1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2" w:customStyle="1">
    <w:name w:val="Тема примечания Знак2"/>
    <w:basedOn w:val="1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311" w:customStyle="1">
    <w:name w:val="Основной текст 3 Знак1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3" w:customStyle="1">
    <w:name w:val="Текст концевой сноски Знак2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0" w:customStyle="1">
    <w:name w:val="Текст Знак1"/>
    <w:basedOn w:val="DefaultParagraphFont"/>
    <w:qFormat/>
    <w:rPr>
      <w:rFonts w:ascii="Consolas" w:hAnsi="Consolas" w:eastAsia="Times New Roman" w:cs="Times New Roman"/>
      <w:sz w:val="21"/>
      <w:szCs w:val="21"/>
      <w:lang w:eastAsia="ru-RU"/>
    </w:rPr>
  </w:style>
  <w:style w:type="character" w:styleId="111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4" w:customStyle="1">
    <w:name w:val="Заголовок 4 Знак"/>
    <w:basedOn w:val="DefaultParagraphFont"/>
    <w:uiPriority w:val="9"/>
    <w:qFormat/>
    <w:rPr>
      <w:rFonts w:ascii="Times New Roman" w:hAnsi="Times New Roman" w:eastAsia="Calibri" w:cs="Times New Roman"/>
      <w:b/>
      <w:bCs/>
      <w:sz w:val="24"/>
      <w:szCs w:val="32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Times New Roman" w:cs="Times New Roman"/>
      <w:lang w:val="x-none" w:eastAsia="x-none"/>
    </w:rPr>
  </w:style>
  <w:style w:type="character" w:styleId="112" w:customStyle="1">
    <w:name w:val="Заголовок 1 Знак1"/>
    <w:basedOn w:val="DefaultParagraphFont"/>
    <w:qFormat/>
    <w:rPr>
      <w:rFonts w:ascii="Calibri Light" w:hAnsi="Calibri Light" w:eastAsia="Calibri" w:cs="Tahoma"/>
      <w:color w:val="2E74B5"/>
      <w:kern w:val="2"/>
      <w:sz w:val="40"/>
      <w:szCs w:val="40"/>
    </w:rPr>
  </w:style>
  <w:style w:type="character" w:styleId="211" w:customStyle="1">
    <w:name w:val="Заголовок 2 Знак1"/>
    <w:basedOn w:val="DefaultParagraphFont"/>
    <w:qFormat/>
    <w:rPr>
      <w:rFonts w:ascii="Calibri Light" w:hAnsi="Calibri Light" w:eastAsia="Calibri" w:cs="Tahoma"/>
      <w:color w:val="2E74B5"/>
      <w:kern w:val="2"/>
      <w:sz w:val="32"/>
      <w:szCs w:val="32"/>
    </w:rPr>
  </w:style>
  <w:style w:type="character" w:styleId="312" w:customStyle="1">
    <w:name w:val="Заголовок 3 Знак1"/>
    <w:basedOn w:val="DefaultParagraphFont"/>
    <w:qFormat/>
    <w:rPr>
      <w:rFonts w:eastAsia="Calibri" w:cs="Tahoma"/>
      <w:color w:val="2E74B5"/>
      <w:kern w:val="2"/>
      <w:sz w:val="28"/>
      <w:szCs w:val="28"/>
    </w:rPr>
  </w:style>
  <w:style w:type="character" w:styleId="41" w:customStyle="1">
    <w:name w:val="Заголовок 4 Знак1"/>
    <w:basedOn w:val="DefaultParagraphFont"/>
    <w:qFormat/>
    <w:rPr>
      <w:rFonts w:eastAsia="Calibri" w:cs="Tahoma"/>
      <w:i/>
      <w:iCs/>
      <w:color w:val="2E74B5"/>
      <w:kern w:val="2"/>
      <w:sz w:val="24"/>
      <w:szCs w:val="24"/>
    </w:rPr>
  </w:style>
  <w:style w:type="character" w:styleId="Style1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Подзаголовок Знак"/>
    <w:basedOn w:val="DefaultParagraphFont"/>
    <w:uiPriority w:val="11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24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5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Pr>
      <w:kern w:val="2"/>
      <w:sz w:val="16"/>
      <w:szCs w:val="16"/>
    </w:rPr>
  </w:style>
  <w:style w:type="character" w:styleId="Style16" w:customStyle="1">
    <w:name w:val="Схема документа Знак"/>
    <w:basedOn w:val="DefaultParagraphFont"/>
    <w:link w:val="DocumentMap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7" w:customStyle="1">
    <w:name w:val="Электронная подпись Знак"/>
    <w:basedOn w:val="DefaultParagraphFont"/>
    <w:link w:val="E-mailSignature"/>
    <w:uiPriority w:val="99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26" w:customStyle="1">
    <w:name w:val="Цитата 2 Знак"/>
    <w:basedOn w:val="DefaultParagraphFont"/>
    <w:link w:val="Quote"/>
    <w:uiPriority w:val="29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8" w:customStyle="1">
    <w:name w:val="Выделенная цитата Знак"/>
    <w:basedOn w:val="DefaultParagraphFont"/>
    <w:link w:val="IntenseQuote"/>
    <w:uiPriority w:val="30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Tc" w:customStyle="1">
    <w:name w:val="t_c Знак"/>
    <w:basedOn w:val="DefaultParagraphFont"/>
    <w:link w:val="Tc1"/>
    <w:qFormat/>
    <w:rsid w:val="005e19c8"/>
    <w:rPr>
      <w:rFonts w:ascii="Times New Roman" w:hAnsi="Times New Roman" w:cs="Times New Roman"/>
      <w:bCs/>
      <w:kern w:val="2"/>
      <w:sz w:val="24"/>
      <w:szCs w:val="24"/>
    </w:rPr>
  </w:style>
  <w:style w:type="character" w:styleId="-" w:customStyle="1">
    <w:name w:val="Таблица - заголовки Знак"/>
    <w:basedOn w:val="Tc"/>
    <w:link w:val="-3"/>
    <w:qFormat/>
    <w:rPr>
      <w:rFonts w:ascii="Times New Roman" w:hAnsi="Times New Roman" w:cs="Times New Roman"/>
      <w:b/>
      <w:bCs w:val="false"/>
      <w:kern w:val="2"/>
      <w:sz w:val="20"/>
      <w:szCs w:val="20"/>
    </w:rPr>
  </w:style>
  <w:style w:type="character" w:styleId="T1" w:customStyle="1">
    <w:name w:val="t1 Знак"/>
    <w:basedOn w:val="Style3"/>
    <w:link w:val="T11"/>
    <w:qFormat/>
    <w:rPr>
      <w:rFonts w:ascii="Times New Roman" w:hAnsi="Times New Roman" w:eastAsia="Times New Roman" w:cs="Tahoma"/>
      <w:kern w:val="2"/>
      <w:sz w:val="20"/>
      <w:szCs w:val="32"/>
      <w:lang w:eastAsia="ru-RU"/>
    </w:rPr>
  </w:style>
  <w:style w:type="character" w:styleId="T2" w:customStyle="1">
    <w:name w:val="t2 Знак"/>
    <w:basedOn w:val="T1"/>
    <w:link w:val="T21"/>
    <w:qFormat/>
    <w:rPr>
      <w:rFonts w:ascii="Times New Roman" w:hAnsi="Times New Roman" w:eastAsia="Times New Roman" w:cs="Times New Roman"/>
      <w:kern w:val="2"/>
      <w:sz w:val="24"/>
      <w:szCs w:val="24"/>
      <w:lang w:eastAsia="ru-RU"/>
    </w:rPr>
  </w:style>
  <w:style w:type="character" w:styleId="T3" w:customStyle="1">
    <w:name w:val="t3 Знак"/>
    <w:basedOn w:val="T2"/>
    <w:link w:val="T31"/>
    <w:qFormat/>
    <w:rsid w:val="004d2c69"/>
    <w:rPr>
      <w:rFonts w:ascii="Times New Roman" w:hAnsi="Times New Roman" w:eastAsia="Times New Roman" w:cs="Times New Roman"/>
      <w:kern w:val="2"/>
      <w:sz w:val="24"/>
      <w:szCs w:val="24"/>
      <w:lang w:eastAsia="ru-RU"/>
    </w:rPr>
  </w:style>
  <w:style w:type="character" w:styleId="T-lst" w:customStyle="1">
    <w:name w:val="t-lst Знак"/>
    <w:basedOn w:val="Tc"/>
    <w:link w:val="T-lst1"/>
    <w:qFormat/>
    <w:rPr>
      <w:rFonts w:ascii="Times New Roman" w:hAnsi="Times New Roman" w:cs="Times New Roman"/>
      <w:bCs/>
      <w:kern w:val="2"/>
      <w:sz w:val="24"/>
      <w:szCs w:val="24"/>
    </w:rPr>
  </w:style>
  <w:style w:type="character" w:styleId="Txt" w:customStyle="1">
    <w:name w:val="txt Знак"/>
    <w:basedOn w:val="DefaultParagraphFont"/>
    <w:link w:val="Txt1"/>
    <w:qFormat/>
    <w:rPr/>
  </w:style>
  <w:style w:type="character" w:styleId="SBRF" w:customStyle="1">
    <w:name w:val="SBRF_Текст абзаца Знак"/>
    <w:basedOn w:val="DefaultParagraphFont"/>
    <w:link w:val="SBRF2"/>
    <w:qFormat/>
    <w:rPr>
      <w:rFonts w:ascii="Times New Roman" w:hAnsi="Times New Roman" w:eastAsia="Calibri" w:cs="Times New Roman"/>
      <w:color w:val="00000A"/>
      <w:sz w:val="24"/>
      <w:szCs w:val="24"/>
      <w:lang w:val="en-US"/>
    </w:rPr>
  </w:style>
  <w:style w:type="character" w:styleId="SBRF1" w:customStyle="1">
    <w:name w:val="SBRF_Маркированный список Знак"/>
    <w:basedOn w:val="DefaultParagraphFont"/>
    <w:link w:val="SBRF3"/>
    <w:qFormat/>
    <w:rPr>
      <w:rFonts w:ascii="Times New Roman" w:hAnsi="Times New Roman" w:eastAsia="Calibri" w:cs="Times New Roman"/>
      <w:color w:val="00000A"/>
      <w:sz w:val="24"/>
    </w:rPr>
  </w:style>
  <w:style w:type="character" w:styleId="T-h" w:customStyle="1">
    <w:name w:val="t-h Знак"/>
    <w:basedOn w:val="DefaultParagraphFont"/>
    <w:link w:val="T-h1"/>
    <w:qFormat/>
    <w:rPr>
      <w:rFonts w:ascii="Times New Roman" w:hAnsi="Times New Roman" w:cs="Times New Roman"/>
      <w:b/>
      <w:bCs/>
      <w:sz w:val="20"/>
      <w:szCs w:val="20"/>
    </w:rPr>
  </w:style>
  <w:style w:type="character" w:styleId="113" w:customStyle="1">
    <w:name w:val="Маркированный список1 Знак"/>
    <w:link w:val="119"/>
    <w:qFormat/>
    <w:rPr>
      <w:rFonts w:ascii="Times New Roman" w:hAnsi="Times New Roman" w:cs="Times New Roman"/>
      <w:color w:val="00000A"/>
      <w:sz w:val="24"/>
      <w:szCs w:val="26"/>
      <w:lang w:eastAsia="ru-RU"/>
    </w:rPr>
  </w:style>
  <w:style w:type="character" w:styleId="ConsPlusNormal" w:customStyle="1">
    <w:name w:val="ConsPlusNormal Знак"/>
    <w:link w:val="ConsPlusNormal1"/>
    <w:qFormat/>
    <w:rPr>
      <w:rFonts w:ascii="Arial" w:hAnsi="Arial" w:eastAsia="Times New Roman" w:cs="Arial"/>
      <w:sz w:val="20"/>
      <w:szCs w:val="20"/>
      <w:lang w:eastAsia="ru-RU"/>
    </w:rPr>
  </w:style>
  <w:style w:type="character" w:styleId="Th" w:customStyle="1">
    <w:name w:val="t_h Знак"/>
    <w:basedOn w:val="DefaultParagraphFont"/>
    <w:link w:val="Th1"/>
    <w:qFormat/>
    <w:rsid w:val="0038656d"/>
    <w:rPr>
      <w:rFonts w:ascii="Times New Roman" w:hAnsi="Times New Roman"/>
      <w:b/>
      <w:bCs/>
      <w:kern w:val="2"/>
      <w:sz w:val="24"/>
      <w:szCs w:val="24"/>
    </w:rPr>
  </w:style>
  <w:style w:type="character" w:styleId="-1" w:customStyle="1">
    <w:name w:val="Таблица - текст Знак"/>
    <w:basedOn w:val="DefaultParagraphFont"/>
    <w:link w:val="-4"/>
    <w:qFormat/>
    <w:rPr>
      <w:kern w:val="2"/>
      <w:sz w:val="20"/>
      <w:szCs w:val="24"/>
    </w:rPr>
  </w:style>
  <w:style w:type="character" w:styleId="Tlst" w:customStyle="1">
    <w:name w:val="t_lst Знак"/>
    <w:basedOn w:val="-1"/>
    <w:link w:val="Tlst1"/>
    <w:qFormat/>
    <w:rPr>
      <w:kern w:val="2"/>
      <w:sz w:val="20"/>
      <w:szCs w:val="24"/>
    </w:rPr>
  </w:style>
  <w:style w:type="character" w:styleId="Style19" w:customStyle="1">
    <w:name w:val="Название Знак"/>
    <w:link w:val="121"/>
    <w:uiPriority w:val="10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114" w:customStyle="1">
    <w:name w:val="Подпункт Знак1"/>
    <w:link w:val="Style38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27" w:customStyle="1">
    <w:name w:val="Пункт2 Знак"/>
    <w:link w:val="212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20" w:customStyle="1">
    <w:name w:val="Подподпункт Знак"/>
    <w:link w:val="Style44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8"/>
    <w:qFormat/>
    <w:rPr>
      <w:rFonts w:ascii="Times New Roman" w:hAnsi="Times New Roman" w:cs="Times New Roman"/>
      <w:sz w:val="26"/>
      <w:szCs w:val="28"/>
    </w:rPr>
  </w:style>
  <w:style w:type="character" w:styleId="115" w:customStyle="1">
    <w:name w:val="УРОВЕНЬ_1. Знак"/>
    <w:link w:val="125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Rtext" w:customStyle="1">
    <w:name w:val="r_text Знак"/>
    <w:basedOn w:val="DefaultParagraphFont"/>
    <w:link w:val="Rtext1"/>
    <w:qFormat/>
    <w:rsid w:val="004d2c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Tn" w:customStyle="1">
    <w:name w:val="t_n Знак"/>
    <w:basedOn w:val="DefaultParagraphFont"/>
    <w:link w:val="Tn1"/>
    <w:qFormat/>
    <w:rsid w:val="0038656d"/>
    <w:rPr>
      <w:rFonts w:ascii="Times New Roman" w:hAnsi="Times New Roman" w:eastAsia="Times New Roman" w:cs="Times New Roman"/>
      <w:sz w:val="24"/>
      <w:szCs w:val="28"/>
      <w:lang w:eastAsia="ru-RU"/>
    </w:rPr>
  </w:style>
  <w:style w:type="character" w:styleId="-lst" w:customStyle="1">
    <w:name w:val="-lst Знак"/>
    <w:basedOn w:val="DefaultParagraphFont"/>
    <w:link w:val="-lst1"/>
    <w:qFormat/>
    <w:rPr>
      <w:rFonts w:ascii="Times New Roman" w:hAnsi="Times New Roman" w:cs="Times New Roman"/>
      <w:sz w:val="24"/>
      <w:szCs w:val="32"/>
      <w:lang w:eastAsia="ru-RU"/>
    </w:rPr>
  </w:style>
  <w:style w:type="character" w:styleId="61" w:customStyle="1">
    <w:name w:val="Основной текст (6)_"/>
    <w:basedOn w:val="DefaultParagraphFont"/>
    <w:link w:val="62"/>
    <w:qFormat/>
    <w:rPr>
      <w:shd w:fill="FFFFFF" w:val="clear"/>
    </w:rPr>
  </w:style>
  <w:style w:type="character" w:styleId="Style21" w:customStyle="1">
    <w:name w:val="Колонтитул_"/>
    <w:basedOn w:val="DefaultParagraphFont"/>
    <w:link w:val="Style27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-11" w:customStyle="1">
    <w:name w:val="Таблица - список 1 Знак"/>
    <w:basedOn w:val="DefaultParagraphFont"/>
    <w:link w:val="-12"/>
    <w:qFormat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-2" w:customStyle="1">
    <w:name w:val="Таблица - список 2 Знак"/>
    <w:basedOn w:val="-11"/>
    <w:link w:val="-21"/>
    <w:qFormat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22" w:customStyle="1">
    <w:name w:val="Приложение Знак"/>
    <w:basedOn w:val="DefaultParagraphFont"/>
    <w:link w:val="127"/>
    <w:qFormat/>
    <w:rPr>
      <w:bCs/>
      <w:sz w:val="28"/>
    </w:rPr>
  </w:style>
  <w:style w:type="character" w:styleId="ScrollListBullet" w:customStyle="1">
    <w:name w:val="Scroll List Bullet Знак"/>
    <w:link w:val="ScrollListBullet1"/>
    <w:qFormat/>
    <w:rPr>
      <w:rFonts w:ascii="Times New Roman" w:hAnsi="Times New Roman" w:eastAsia="Times New Roman" w:cs="Times New Roman"/>
      <w:sz w:val="28"/>
      <w:szCs w:val="24"/>
      <w:lang w:eastAsia="ru-RU" w:bidi="hi-IN"/>
    </w:rPr>
  </w:style>
  <w:style w:type="character" w:styleId="Tnum" w:customStyle="1">
    <w:name w:val="t_num Знак"/>
    <w:basedOn w:val="Style3"/>
    <w:link w:val="Tnum1"/>
    <w:qFormat/>
    <w:rPr>
      <w:rFonts w:ascii="Times New Roman" w:hAnsi="Times New Roman" w:eastAsia="Times New Roman" w:cs="Times New Roman"/>
      <w:kern w:val="2"/>
      <w:sz w:val="24"/>
      <w:szCs w:val="32"/>
      <w:lang w:eastAsia="ru-RU"/>
    </w:rPr>
  </w:style>
  <w:style w:type="character" w:styleId="T-lst2" w:customStyle="1">
    <w:name w:val="t-lst2 Знак"/>
    <w:basedOn w:val="T-lst"/>
    <w:link w:val="T-lst21"/>
    <w:qFormat/>
    <w:rPr>
      <w:rFonts w:ascii="Times New Roman" w:hAnsi="Times New Roman" w:cs="Times New Roman"/>
      <w:bCs/>
      <w:kern w:val="2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Blk" w:customStyle="1">
    <w:name w:val="blk"/>
    <w:qFormat/>
    <w:rPr/>
  </w:style>
  <w:style w:type="character" w:styleId="Style23" w:customStyle="1">
    <w:name w:val="комментарий"/>
    <w:qFormat/>
    <w:rPr>
      <w:b/>
      <w:bCs w:val="false"/>
      <w:i/>
      <w:iCs w:val="false"/>
      <w:shd w:fill="FFFF99" w:val="clear"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116" w:customStyle="1">
    <w:name w:val="Абзац списка Знак1"/>
    <w:basedOn w:val="DefaultParagraphFont"/>
    <w:uiPriority w:val="34"/>
    <w:qFormat/>
    <w:rPr>
      <w:rFonts w:ascii="Calibri" w:hAnsi="Calibri" w:cs="Calibri"/>
      <w:sz w:val="22"/>
    </w:rPr>
  </w:style>
  <w:style w:type="character" w:styleId="28" w:customStyle="1">
    <w:name w:val="Неразрешенное упоминание2"/>
    <w:basedOn w:val="DefaultParagraphFont"/>
    <w:qFormat/>
    <w:rPr>
      <w:color w:val="605E5C"/>
      <w:shd w:fill="E1DFDD" w:val="clear"/>
    </w:rPr>
  </w:style>
  <w:style w:type="character" w:styleId="34" w:customStyle="1">
    <w:name w:val="Неразрешенное упоминание3"/>
    <w:basedOn w:val="DefaultParagraphFont"/>
    <w:qFormat/>
    <w:rPr>
      <w:color w:val="605E5C"/>
      <w:shd w:fill="E1DFDD" w:val="clear"/>
    </w:rPr>
  </w:style>
  <w:style w:type="character" w:styleId="29" w:customStyle="1">
    <w:name w:val="Стиль2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Linenumber4" w:customStyle="1">
    <w:name w:val="line number4"/>
    <w:qFormat/>
    <w:rPr/>
  </w:style>
  <w:style w:type="character" w:styleId="Hd1" w:customStyle="1">
    <w:name w:val="hd1 Знак"/>
    <w:basedOn w:val="1"/>
    <w:link w:val="Hd11"/>
    <w:qFormat/>
    <w:rsid w:val="0038656d"/>
    <w:rPr>
      <w:rFonts w:ascii="Times New Roman" w:hAnsi="Times New Roman" w:eastAsia="Times New Roman" w:cs="Times New Roman"/>
      <w:b/>
      <w:bCs/>
      <w:i w:val="false"/>
      <w:iCs w:val="false"/>
      <w:sz w:val="24"/>
      <w:szCs w:val="20"/>
      <w:lang w:val="x-none" w:eastAsia="x-none"/>
    </w:rPr>
  </w:style>
  <w:style w:type="character" w:styleId="Hd2" w:customStyle="1">
    <w:name w:val="hd2 Знак"/>
    <w:basedOn w:val="2"/>
    <w:link w:val="Hd21"/>
    <w:qFormat/>
    <w:rsid w:val="004d2c69"/>
    <w:rPr>
      <w:rFonts w:ascii="Times New Roman" w:hAnsi="Times New Roman" w:eastAsia="Times New Roman" w:cs="Times New Roman"/>
      <w:b/>
      <w:bCs/>
      <w:iCs/>
      <w:sz w:val="24"/>
      <w:szCs w:val="28"/>
      <w:lang w:val="x-none" w:eastAsia="x-none"/>
    </w:rPr>
  </w:style>
  <w:style w:type="character" w:styleId="Hd3" w:customStyle="1">
    <w:name w:val="hd3 Знак"/>
    <w:basedOn w:val="3"/>
    <w:link w:val="Hd31"/>
    <w:qFormat/>
    <w:rsid w:val="004d2c69"/>
    <w:rPr>
      <w:rFonts w:ascii="Times New Roman" w:hAnsi="Times New Roman" w:eastAsia="Times New Roman" w:cs="Times New Roman"/>
      <w:b/>
      <w:bCs/>
      <w:sz w:val="24"/>
      <w:szCs w:val="24"/>
      <w:lang w:val="x-none" w:eastAsia="ru-RU"/>
    </w:rPr>
  </w:style>
  <w:style w:type="character" w:styleId="Linenumber5" w:customStyle="1">
    <w:name w:val="line number5"/>
    <w:qFormat/>
    <w:rPr/>
  </w:style>
  <w:style w:type="character" w:styleId="Linenumber6">
    <w:name w:val="line number6"/>
    <w:uiPriority w:val="99"/>
    <w:qFormat/>
    <w:rPr/>
  </w:style>
  <w:style w:type="character" w:styleId="Emphasis">
    <w:name w:val="Emphasis"/>
    <w:uiPriority w:val="20"/>
    <w:qFormat/>
    <w:rsid w:val="00cd6a81"/>
    <w:rPr>
      <w:i/>
      <w:iCs/>
    </w:rPr>
  </w:style>
  <w:style w:type="character" w:styleId="PlaceholderText">
    <w:name w:val="Placeholder Text"/>
    <w:basedOn w:val="DefaultParagraphFont"/>
    <w:uiPriority w:val="99"/>
    <w:semiHidden/>
    <w:qFormat/>
    <w:rsid w:val="00cd6a81"/>
    <w:rPr>
      <w:color w:val="808080"/>
    </w:rPr>
  </w:style>
  <w:style w:type="character" w:styleId="Style24" w:customStyle="1">
    <w:name w:val="РГ_номер текста табл Знак"/>
    <w:basedOn w:val="116"/>
    <w:link w:val="Style54"/>
    <w:qFormat/>
    <w:rsid w:val="00cd6a81"/>
    <w:rPr>
      <w:rFonts w:ascii="Calibri" w:hAnsi="Calibri" w:cs="Calibri" w:asciiTheme="minorHAnsi" w:cstheme="minorHAnsi" w:hAnsiTheme="minorHAnsi"/>
      <w:sz w:val="24"/>
    </w:rPr>
  </w:style>
  <w:style w:type="character" w:styleId="LineNumber">
    <w:name w:val="Line Number"/>
    <w:rPr/>
  </w:style>
  <w:style w:type="paragraph" w:styleId="Style2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10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8"/>
    <w:qFormat/>
    <w:pPr>
      <w:spacing w:lineRule="auto" w:line="240"/>
      <w:ind w:hanging="0"/>
      <w:jc w:val="center"/>
    </w:pPr>
    <w:rPr>
      <w:lang w:val="x-none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uiPriority w:val="35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qFormat/>
    <w:pPr>
      <w:spacing w:lineRule="auto" w:line="240"/>
      <w:ind w:left="280" w:hanging="280"/>
    </w:pPr>
    <w:rPr/>
  </w:style>
  <w:style w:type="paragraph" w:styleId="Indexheading11111111" w:customStyle="1">
    <w:name w:val="index heading11111111"/>
    <w:basedOn w:val="Normal"/>
    <w:qFormat/>
    <w:pPr>
      <w:suppressLineNumbers/>
    </w:pPr>
    <w:rPr>
      <w:rFonts w:cs="Arial Unicode MS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7" w:customStyle="1">
    <w:name w:val="Колонтитул"/>
    <w:basedOn w:val="Normal"/>
    <w:link w:val="Style21"/>
    <w:qFormat/>
    <w:pPr/>
    <w:rPr/>
  </w:style>
  <w:style w:type="paragraph" w:styleId="Header">
    <w:name w:val="Header"/>
    <w:basedOn w:val="Normal"/>
    <w:link w:val="Style"/>
    <w:uiPriority w:val="99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FootnoteText">
    <w:name w:val="Footnote Text"/>
    <w:basedOn w:val="Normal"/>
    <w:link w:val="Style1"/>
    <w:uiPriority w:val="99"/>
    <w:pPr>
      <w:spacing w:lineRule="auto" w:line="240"/>
      <w:ind w:hanging="0"/>
      <w:jc w:val="left"/>
    </w:pPr>
    <w:rPr>
      <w:sz w:val="20"/>
      <w:szCs w:val="20"/>
    </w:rPr>
  </w:style>
  <w:style w:type="paragraph" w:styleId="ListParagraph">
    <w:name w:val="List Paragraph"/>
    <w:basedOn w:val="Normal"/>
    <w:link w:val="Style3"/>
    <w:uiPriority w:val="34"/>
    <w:qFormat/>
    <w:pPr>
      <w:spacing w:lineRule="auto" w:line="240" w:before="0" w:after="0"/>
      <w:ind w:left="720" w:hanging="0"/>
      <w:contextualSpacing/>
      <w:jc w:val="left"/>
    </w:pPr>
    <w:rPr>
      <w:sz w:val="24"/>
      <w:szCs w:val="24"/>
    </w:rPr>
  </w:style>
  <w:style w:type="paragraph" w:styleId="Footer">
    <w:name w:val="Footer"/>
    <w:basedOn w:val="Normal"/>
    <w:link w:val="Style4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>
      <w:lang w:val="x-none" w:eastAsia="x-none"/>
    </w:rPr>
  </w:style>
  <w:style w:type="paragraph" w:styleId="BalloonText">
    <w:name w:val="Balloon Text"/>
    <w:basedOn w:val="Normal"/>
    <w:link w:val="Style5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6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7"/>
    <w:qFormat/>
    <w:pPr/>
    <w:rPr>
      <w:b/>
      <w:bCs/>
    </w:rPr>
  </w:style>
  <w:style w:type="paragraph" w:styleId="BodyText3">
    <w:name w:val="Body Text 3"/>
    <w:basedOn w:val="Normal"/>
    <w:link w:val="31"/>
    <w:qFormat/>
    <w:pPr>
      <w:spacing w:lineRule="auto" w:line="240"/>
      <w:ind w:hanging="0"/>
    </w:pPr>
    <w:rPr>
      <w:color w:val="0000FF"/>
      <w:sz w:val="24"/>
      <w:szCs w:val="24"/>
      <w:lang w:val="x-none" w:eastAsia="en-US"/>
    </w:rPr>
  </w:style>
  <w:style w:type="paragraph" w:styleId="117" w:customStyle="1">
    <w:name w:val="Стиль1"/>
    <w:qFormat/>
    <w:pPr>
      <w:widowControl/>
      <w:suppressAutoHyphens w:val="true"/>
      <w:bidi w:val="0"/>
      <w:spacing w:before="120" w:after="0"/>
      <w:ind w:firstLine="567"/>
      <w:jc w:val="both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qFormat/>
    <w:pPr>
      <w:spacing w:lineRule="auto" w:line="240" w:before="280" w:after="280"/>
      <w:ind w:hanging="0"/>
      <w:jc w:val="left"/>
    </w:pPr>
    <w:rPr>
      <w:sz w:val="24"/>
      <w:szCs w:val="24"/>
    </w:rPr>
  </w:style>
  <w:style w:type="paragraph" w:styleId="Style28" w:customStyle="1">
    <w:name w:val="Знак"/>
    <w:basedOn w:val="Normal"/>
    <w:qFormat/>
    <w:pPr>
      <w:spacing w:lineRule="exact" w:line="240" w:before="0" w:after="160"/>
      <w:ind w:hanging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118" w:customStyle="1">
    <w:name w:val="Знак Знак Знак Знак Знак Знак Знак Знак Знак1"/>
    <w:basedOn w:val="Normal"/>
    <w:qFormat/>
    <w:pPr>
      <w:spacing w:lineRule="exact" w:line="240" w:before="0" w:after="160"/>
      <w:ind w:hanging="0"/>
    </w:pPr>
    <w:rPr>
      <w:rFonts w:ascii="Verdana" w:hAnsi="Verdana"/>
      <w:sz w:val="22"/>
      <w:szCs w:val="20"/>
      <w:lang w:val="en-US" w:eastAsia="en-US"/>
    </w:rPr>
  </w:style>
  <w:style w:type="paragraph" w:styleId="EndnoteText">
    <w:name w:val="Endnote Text"/>
    <w:basedOn w:val="Normal"/>
    <w:link w:val="Style9"/>
    <w:uiPriority w:val="99"/>
    <w:pPr>
      <w:spacing w:lineRule="auto" w:line="240"/>
    </w:pPr>
    <w:rPr>
      <w:sz w:val="20"/>
      <w:szCs w:val="20"/>
    </w:rPr>
  </w:style>
  <w:style w:type="paragraph" w:styleId="PlainText">
    <w:name w:val="Plain Text"/>
    <w:basedOn w:val="Normal"/>
    <w:link w:val="Style11"/>
    <w:qFormat/>
    <w:pPr>
      <w:spacing w:lineRule="auto" w:line="240"/>
      <w:ind w:hanging="0"/>
      <w:jc w:val="left"/>
    </w:pPr>
    <w:rPr>
      <w:rFonts w:ascii="Calibri" w:hAnsi="Calibri" w:eastAsia="Calibri" w:cs="Tahoma"/>
      <w:sz w:val="22"/>
      <w:szCs w:val="21"/>
      <w:lang w:eastAsia="en-US"/>
    </w:rPr>
  </w:style>
  <w:style w:type="paragraph" w:styleId="Revision">
    <w:name w:val="Revision"/>
    <w:uiPriority w:val="9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29" w:customStyle="1">
    <w:name w:val="Таблица (текст)"/>
    <w:basedOn w:val="Normal"/>
    <w:qFormat/>
    <w:pPr>
      <w:ind w:hanging="0"/>
      <w:jc w:val="left"/>
    </w:pPr>
    <w:rPr>
      <w:sz w:val="20"/>
    </w:rPr>
  </w:style>
  <w:style w:type="paragraph" w:styleId="Style3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paragraph" w:styleId="Tl1" w:customStyle="1">
    <w:name w:val="t_l"/>
    <w:basedOn w:val="Normal"/>
    <w:link w:val="Tl"/>
    <w:qFormat/>
    <w:rsid w:val="0038656d"/>
    <w:pPr>
      <w:suppressAutoHyphens w:val="false"/>
      <w:spacing w:lineRule="auto" w:line="240" w:before="0" w:after="0"/>
      <w:ind w:hanging="0"/>
      <w:contextualSpacing/>
      <w:jc w:val="left"/>
    </w:pPr>
    <w:rPr>
      <w:rFonts w:eastAsia="Calibri"/>
      <w:bCs/>
      <w:kern w:val="2"/>
      <w:sz w:val="24"/>
      <w:szCs w:val="20"/>
      <w:lang w:eastAsia="en-US"/>
    </w:rPr>
  </w:style>
  <w:style w:type="paragraph" w:styleId="H1" w:customStyle="1">
    <w:name w:val="h1"/>
    <w:basedOn w:val="Heading1"/>
    <w:qFormat/>
    <w:pPr>
      <w:numPr>
        <w:ilvl w:val="0"/>
        <w:numId w:val="1"/>
      </w:numPr>
      <w:spacing w:before="120" w:after="120"/>
    </w:pPr>
    <w:rPr>
      <w:bCs w:val="false"/>
      <w:i w:val="false"/>
      <w:iCs w:val="false"/>
      <w:szCs w:val="24"/>
    </w:rPr>
  </w:style>
  <w:style w:type="paragraph" w:styleId="Ktxt" w:customStyle="1">
    <w:name w:val="k_txt"/>
    <w:basedOn w:val="Normal"/>
    <w:qFormat/>
    <w:pPr>
      <w:tabs>
        <w:tab w:val="clear" w:pos="708"/>
        <w:tab w:val="left" w:pos="1134" w:leader="none"/>
      </w:tabs>
      <w:spacing w:before="0" w:after="0"/>
      <w:contextualSpacing/>
    </w:pPr>
    <w:rPr>
      <w:sz w:val="24"/>
      <w:szCs w:val="24"/>
    </w:rPr>
  </w:style>
  <w:style w:type="paragraph" w:styleId="TOC1">
    <w:name w:val="TOC 1"/>
    <w:basedOn w:val="Normal"/>
    <w:next w:val="Normal"/>
    <w:uiPriority w:val="39"/>
    <w:rsid w:val="005e19c8"/>
    <w:pPr>
      <w:tabs>
        <w:tab w:val="clear" w:pos="708"/>
        <w:tab w:val="left" w:pos="284" w:leader="none"/>
        <w:tab w:val="left" w:pos="840" w:leader="none"/>
        <w:tab w:val="right" w:pos="9345" w:leader="dot"/>
      </w:tabs>
      <w:ind w:hanging="0"/>
    </w:pPr>
    <w:rPr>
      <w:sz w:val="24"/>
    </w:rPr>
  </w:style>
  <w:style w:type="paragraph" w:styleId="T31" w:customStyle="1">
    <w:name w:val="t3"/>
    <w:basedOn w:val="ListParagraph"/>
    <w:link w:val="T3"/>
    <w:qFormat/>
    <w:rsid w:val="004d2c69"/>
    <w:pPr>
      <w:numPr>
        <w:ilvl w:val="2"/>
        <w:numId w:val="12"/>
      </w:numPr>
      <w:tabs>
        <w:tab w:val="clear" w:pos="708"/>
        <w:tab w:val="left" w:pos="1418" w:leader="none"/>
      </w:tabs>
      <w:ind w:left="0" w:firstLine="567"/>
      <w:jc w:val="both"/>
    </w:pPr>
    <w:rPr/>
  </w:style>
  <w:style w:type="paragraph" w:styleId="Lst" w:customStyle="1">
    <w:name w:val="lst"/>
    <w:basedOn w:val="Rtext1"/>
    <w:qFormat/>
    <w:rsid w:val="004d2c69"/>
    <w:pPr>
      <w:numPr>
        <w:ilvl w:val="0"/>
        <w:numId w:val="13"/>
      </w:numPr>
      <w:ind w:left="851" w:hanging="284"/>
    </w:pPr>
    <w:rPr/>
  </w:style>
  <w:style w:type="paragraph" w:styleId="T21" w:customStyle="1">
    <w:name w:val="t2"/>
    <w:basedOn w:val="Ktxt"/>
    <w:link w:val="T2"/>
    <w:qFormat/>
    <w:pPr>
      <w:numPr>
        <w:ilvl w:val="1"/>
        <w:numId w:val="1"/>
      </w:numPr>
      <w:tabs>
        <w:tab w:val="clear" w:pos="1134"/>
        <w:tab w:val="left" w:pos="567" w:leader="none"/>
      </w:tabs>
      <w:ind w:left="0" w:hanging="0"/>
    </w:pPr>
    <w:rPr/>
  </w:style>
  <w:style w:type="paragraph" w:styleId="Style32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Rtext1" w:customStyle="1">
    <w:name w:val="r_text"/>
    <w:basedOn w:val="Normal"/>
    <w:link w:val="Rtext"/>
    <w:qFormat/>
    <w:rsid w:val="004d2c69"/>
    <w:pPr>
      <w:tabs>
        <w:tab w:val="clear" w:pos="708"/>
        <w:tab w:val="left" w:pos="1134" w:leader="none"/>
      </w:tabs>
      <w:spacing w:lineRule="auto" w:line="240" w:before="0" w:after="0"/>
      <w:contextualSpacing/>
    </w:pPr>
    <w:rPr>
      <w:sz w:val="24"/>
      <w:szCs w:val="24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basedOn w:val="Normal"/>
    <w:qFormat/>
    <w:pPr/>
    <w:rPr>
      <w:rFonts w:ascii="Courier New" w:hAnsi="Courier New" w:cs="Courier New"/>
      <w:sz w:val="20"/>
      <w:szCs w:val="20"/>
    </w:rPr>
  </w:style>
  <w:style w:type="paragraph" w:styleId="TOC3">
    <w:name w:val="TOC 3"/>
    <w:basedOn w:val="Indexheading11111111"/>
    <w:uiPriority w:val="39"/>
    <w:rsid w:val="005e19c8"/>
    <w:pPr>
      <w:tabs>
        <w:tab w:val="clear" w:pos="708"/>
        <w:tab w:val="right" w:pos="9070" w:leader="dot"/>
      </w:tabs>
      <w:ind w:left="454" w:hanging="0"/>
    </w:pPr>
    <w:rPr>
      <w:sz w:val="24"/>
    </w:rPr>
  </w:style>
  <w:style w:type="paragraph" w:styleId="IndexHeading">
    <w:name w:val="Index Heading"/>
    <w:basedOn w:val="Style25"/>
    <w:pPr/>
    <w:rPr/>
  </w:style>
  <w:style w:type="paragraph" w:styleId="TOCHeading">
    <w:name w:val="TOC Heading"/>
    <w:basedOn w:val="Heading1"/>
    <w:next w:val="Normal"/>
    <w:uiPriority w:val="39"/>
    <w:qFormat/>
    <w:pPr>
      <w:keepLines/>
      <w:suppressAutoHyphens w:val="false"/>
      <w:spacing w:lineRule="auto" w:line="259" w:before="240" w:after="0"/>
      <w:ind w:hanging="0"/>
      <w:jc w:val="left"/>
      <w:outlineLvl w:val="9"/>
    </w:pPr>
    <w:rPr>
      <w:rFonts w:ascii="Calibri Light" w:hAnsi="Calibri Light" w:eastAsia="Calibri" w:cs="Tahoma"/>
      <w:b w:val="false"/>
      <w:bCs w:val="false"/>
      <w:i w:val="false"/>
      <w:iCs w:val="false"/>
      <w:color w:val="2E74B5"/>
      <w:sz w:val="32"/>
      <w:szCs w:val="32"/>
      <w:lang w:val="ru-RU" w:eastAsia="ru-RU"/>
    </w:rPr>
  </w:style>
  <w:style w:type="paragraph" w:styleId="Msonormal" w:customStyle="1">
    <w:name w:val="msonormal"/>
    <w:basedOn w:val="Normal"/>
    <w:qFormat/>
    <w:pPr>
      <w:suppressAutoHyphens w:val="false"/>
      <w:spacing w:lineRule="auto" w:line="240" w:before="280" w:after="280"/>
      <w:ind w:hanging="0"/>
      <w:jc w:val="left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5e19c8"/>
    <w:pPr>
      <w:tabs>
        <w:tab w:val="clear" w:pos="708"/>
        <w:tab w:val="left" w:pos="1120" w:leader="none"/>
        <w:tab w:val="right" w:pos="9344" w:leader="dot"/>
      </w:tabs>
      <w:suppressAutoHyphens w:val="false"/>
      <w:spacing w:lineRule="auto" w:line="240" w:before="0" w:after="100"/>
      <w:ind w:left="227" w:hanging="0"/>
      <w:contextualSpacing/>
    </w:pPr>
    <w:rPr>
      <w:rFonts w:eastAsia="Calibri" w:cs="Tahoma"/>
      <w:kern w:val="2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pPr>
      <w:suppressAutoHyphens w:val="false"/>
      <w:spacing w:lineRule="auto" w:line="240" w:before="0" w:after="100"/>
      <w:ind w:left="720" w:firstLine="709"/>
      <w:contextualSpacing/>
    </w:pPr>
    <w:rPr>
      <w:rFonts w:ascii="Calibri" w:hAnsi="Calibri" w:eastAsia="Calibri" w:cs="Tahoma"/>
      <w:kern w:val="2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pPr>
      <w:suppressAutoHyphens w:val="false"/>
      <w:spacing w:lineRule="auto" w:line="240"/>
      <w:ind w:left="840" w:hanging="0"/>
      <w:jc w:val="left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pPr>
      <w:suppressAutoHyphens w:val="false"/>
      <w:spacing w:lineRule="auto" w:line="240"/>
      <w:ind w:left="1120" w:hanging="0"/>
      <w:jc w:val="left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suppressAutoHyphens w:val="false"/>
      <w:spacing w:lineRule="auto" w:line="240"/>
      <w:ind w:left="1400" w:hanging="0"/>
      <w:jc w:val="left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suppressAutoHyphens w:val="false"/>
      <w:spacing w:lineRule="auto" w:line="240"/>
      <w:ind w:left="1680" w:hanging="0"/>
      <w:jc w:val="left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pPr>
      <w:suppressAutoHyphens w:val="false"/>
      <w:spacing w:lineRule="auto" w:line="240"/>
      <w:ind w:left="1960" w:hanging="0"/>
      <w:jc w:val="left"/>
    </w:pPr>
    <w:rPr>
      <w:rFonts w:ascii="Calibri" w:hAnsi="Calibri" w:cs="Calibri"/>
      <w:sz w:val="20"/>
      <w:szCs w:val="20"/>
    </w:rPr>
  </w:style>
  <w:style w:type="paragraph" w:styleId="ListBullet">
    <w:name w:val="List Bullet"/>
    <w:basedOn w:val="Normal"/>
    <w:qFormat/>
    <w:pPr>
      <w:numPr>
        <w:ilvl w:val="0"/>
        <w:numId w:val="2"/>
      </w:numPr>
      <w:suppressAutoHyphens w:val="false"/>
      <w:spacing w:lineRule="auto" w:line="240" w:before="0" w:after="240"/>
      <w:contextualSpacing/>
    </w:pPr>
    <w:rPr>
      <w:rFonts w:ascii="Calibri" w:hAnsi="Calibri" w:eastAsia="Calibri" w:cs="Tahoma"/>
      <w:kern w:val="2"/>
      <w:sz w:val="24"/>
      <w:szCs w:val="24"/>
      <w:lang w:eastAsia="en-US"/>
    </w:rPr>
  </w:style>
  <w:style w:type="paragraph" w:styleId="BodyTextIndent">
    <w:name w:val="Body Text Indent"/>
    <w:basedOn w:val="Normal"/>
    <w:link w:val="Style14"/>
    <w:pPr>
      <w:suppressAutoHyphens w:val="false"/>
      <w:spacing w:lineRule="auto" w:line="240"/>
      <w:ind w:left="360" w:hanging="0"/>
      <w:jc w:val="left"/>
    </w:pPr>
    <w:rPr>
      <w:sz w:val="24"/>
      <w:szCs w:val="24"/>
    </w:rPr>
  </w:style>
  <w:style w:type="paragraph" w:styleId="Subtitle">
    <w:name w:val="Subtitle"/>
    <w:basedOn w:val="Normal"/>
    <w:next w:val="Normal"/>
    <w:link w:val="Style15"/>
    <w:uiPriority w:val="11"/>
    <w:qFormat/>
    <w:pPr>
      <w:suppressAutoHyphens w:val="false"/>
      <w:spacing w:lineRule="auto" w:line="240"/>
      <w:ind w:left="1066" w:firstLine="709"/>
      <w:jc w:val="left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BodyText2">
    <w:name w:val="Body Text 2"/>
    <w:basedOn w:val="Normal"/>
    <w:link w:val="24"/>
    <w:qFormat/>
    <w:pPr>
      <w:suppressAutoHyphens w:val="false"/>
      <w:spacing w:lineRule="auto" w:line="480" w:before="0" w:after="120"/>
      <w:ind w:hanging="0"/>
      <w:jc w:val="left"/>
    </w:pPr>
    <w:rPr/>
  </w:style>
  <w:style w:type="paragraph" w:styleId="BodyTextIndent2">
    <w:name w:val="Body Text Indent 2"/>
    <w:basedOn w:val="Normal"/>
    <w:link w:val="25"/>
    <w:qFormat/>
    <w:pPr>
      <w:suppressAutoHyphens w:val="false"/>
      <w:spacing w:lineRule="auto" w:line="480" w:before="0" w:after="120"/>
      <w:ind w:left="283" w:hanging="0"/>
      <w:jc w:val="left"/>
    </w:pPr>
    <w:rPr/>
  </w:style>
  <w:style w:type="paragraph" w:styleId="BodyTextIndent3">
    <w:name w:val="Body Text Indent 3"/>
    <w:basedOn w:val="Normal"/>
    <w:link w:val="32"/>
    <w:qFormat/>
    <w:pPr>
      <w:suppressAutoHyphens w:val="false"/>
      <w:spacing w:lineRule="auto" w:line="240" w:before="0" w:after="120"/>
      <w:ind w:left="283" w:firstLine="709"/>
      <w:contextualSpacing/>
    </w:pPr>
    <w:rPr>
      <w:rFonts w:ascii="Calibri" w:hAnsi="Calibri" w:eastAsia="Calibri" w:cs="Tahoma"/>
      <w:kern w:val="2"/>
      <w:sz w:val="16"/>
      <w:szCs w:val="16"/>
      <w:lang w:eastAsia="en-US"/>
    </w:rPr>
  </w:style>
  <w:style w:type="paragraph" w:styleId="BlockText">
    <w:name w:val="Block Text"/>
    <w:basedOn w:val="Normal"/>
    <w:qFormat/>
    <w:pPr>
      <w:suppressAutoHyphens w:val="false"/>
      <w:spacing w:lineRule="auto" w:line="240"/>
      <w:ind w:left="-567" w:right="-766" w:hanging="0"/>
      <w:jc w:val="center"/>
    </w:pPr>
    <w:rPr>
      <w:b/>
      <w:bCs/>
      <w:sz w:val="24"/>
      <w:szCs w:val="20"/>
    </w:rPr>
  </w:style>
  <w:style w:type="paragraph" w:styleId="DocumentMap">
    <w:name w:val="Document Map"/>
    <w:basedOn w:val="Normal"/>
    <w:link w:val="Style16"/>
    <w:uiPriority w:val="99"/>
    <w:qFormat/>
    <w:pPr>
      <w:suppressAutoHyphens w:val="false"/>
      <w:spacing w:lineRule="auto" w:line="240"/>
      <w:ind w:hanging="0"/>
      <w:jc w:val="left"/>
    </w:pPr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tyle17"/>
    <w:uiPriority w:val="99"/>
    <w:qFormat/>
    <w:pPr>
      <w:suppressAutoHyphens w:val="false"/>
      <w:spacing w:lineRule="auto" w:line="240"/>
      <w:ind w:hanging="0"/>
      <w:jc w:val="left"/>
    </w:pPr>
    <w:rPr>
      <w:rFonts w:eastAsia="Calibri"/>
      <w:sz w:val="24"/>
      <w:szCs w:val="24"/>
      <w:lang w:val="x-none" w:eastAsia="x-none"/>
    </w:rPr>
  </w:style>
  <w:style w:type="paragraph" w:styleId="NoSpacing">
    <w:name w:val="No Spacing"/>
    <w:basedOn w:val="Normal"/>
    <w:uiPriority w:val="1"/>
    <w:qFormat/>
    <w:pPr>
      <w:suppressAutoHyphens w:val="false"/>
      <w:ind w:hanging="0"/>
      <w:jc w:val="left"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6"/>
    <w:uiPriority w:val="29"/>
    <w:qFormat/>
    <w:pPr>
      <w:suppressAutoHyphens w:val="false"/>
      <w:spacing w:lineRule="auto" w:line="240"/>
      <w:ind w:hanging="0"/>
      <w:jc w:val="left"/>
    </w:pPr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8"/>
    <w:uiPriority w:val="30"/>
    <w:qFormat/>
    <w:pPr>
      <w:pBdr>
        <w:bottom w:val="single" w:sz="4" w:space="4" w:color="4F81BD"/>
      </w:pBdr>
      <w:suppressAutoHyphens w:val="false"/>
      <w:spacing w:lineRule="auto" w:line="240" w:before="200" w:after="280"/>
      <w:ind w:left="936" w:right="936" w:hanging="0"/>
      <w:jc w:val="left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Tc1" w:customStyle="1">
    <w:name w:val="t_c"/>
    <w:basedOn w:val="Normal"/>
    <w:link w:val="Tc"/>
    <w:qFormat/>
    <w:rsid w:val="005e19c8"/>
    <w:pPr>
      <w:suppressAutoHyphens w:val="false"/>
      <w:spacing w:lineRule="auto" w:line="240" w:before="0" w:after="0"/>
      <w:ind w:hanging="0"/>
      <w:contextualSpacing/>
      <w:jc w:val="center"/>
    </w:pPr>
    <w:rPr>
      <w:rFonts w:eastAsia="Calibri"/>
      <w:bCs/>
      <w:kern w:val="2"/>
      <w:sz w:val="24"/>
      <w:szCs w:val="24"/>
      <w:lang w:eastAsia="en-US"/>
    </w:rPr>
  </w:style>
  <w:style w:type="paragraph" w:styleId="-3" w:customStyle="1">
    <w:name w:val="Таблица - заголовки"/>
    <w:basedOn w:val="Tc1"/>
    <w:link w:val="-"/>
    <w:qFormat/>
    <w:pPr/>
    <w:rPr>
      <w:b/>
      <w:bCs w:val="false"/>
    </w:rPr>
  </w:style>
  <w:style w:type="paragraph" w:styleId="T11" w:customStyle="1">
    <w:name w:val="t1"/>
    <w:basedOn w:val="ListParagraph"/>
    <w:link w:val="T1"/>
    <w:qFormat/>
    <w:pPr>
      <w:tabs>
        <w:tab w:val="clear" w:pos="708"/>
        <w:tab w:val="left" w:pos="851" w:leader="none"/>
      </w:tabs>
      <w:ind w:left="360" w:hanging="360"/>
      <w:jc w:val="both"/>
    </w:pPr>
    <w:rPr>
      <w:rFonts w:eastAsia="Calibri" w:cs="Tahoma"/>
      <w:kern w:val="2"/>
      <w:sz w:val="20"/>
      <w:szCs w:val="32"/>
      <w:lang w:eastAsia="en-US"/>
    </w:rPr>
  </w:style>
  <w:style w:type="paragraph" w:styleId="T-lst1" w:customStyle="1">
    <w:name w:val="t-lst"/>
    <w:basedOn w:val="Tc1"/>
    <w:link w:val="T-lst"/>
    <w:qFormat/>
    <w:pPr>
      <w:numPr>
        <w:ilvl w:val="0"/>
        <w:numId w:val="3"/>
      </w:numPr>
      <w:ind w:left="177" w:hanging="171"/>
      <w:jc w:val="left"/>
    </w:pPr>
    <w:rPr/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77" w:customStyle="1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78" w:customStyle="1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81" w:customStyle="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82" w:customStyle="1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87" w:customStyle="1">
    <w:name w:val="xl87"/>
    <w:basedOn w:val="Normal"/>
    <w:qFormat/>
    <w:pPr>
      <w:suppressAutoHyphens w:val="false"/>
      <w:spacing w:lineRule="auto" w:line="240" w:before="280" w:after="280"/>
      <w:ind w:hanging="0"/>
      <w:jc w:val="center"/>
    </w:pPr>
    <w:rPr>
      <w:sz w:val="20"/>
      <w:szCs w:val="20"/>
    </w:rPr>
  </w:style>
  <w:style w:type="paragraph" w:styleId="Xl88" w:customStyle="1">
    <w:name w:val="xl88"/>
    <w:basedOn w:val="Normal"/>
    <w:qFormat/>
    <w:pPr>
      <w:suppressAutoHyphens w:val="false"/>
      <w:spacing w:lineRule="auto" w:line="240" w:before="280" w:after="280"/>
      <w:ind w:hanging="0"/>
      <w:jc w:val="left"/>
    </w:pPr>
    <w:rPr>
      <w:sz w:val="20"/>
      <w:szCs w:val="20"/>
    </w:rPr>
  </w:style>
  <w:style w:type="paragraph" w:styleId="Xl89" w:customStyle="1">
    <w:name w:val="xl89"/>
    <w:basedOn w:val="Normal"/>
    <w:qFormat/>
    <w:pPr>
      <w:suppressAutoHyphens w:val="false"/>
      <w:spacing w:lineRule="auto" w:line="240" w:before="280" w:after="280"/>
      <w:ind w:hanging="0"/>
      <w:jc w:val="left"/>
    </w:pPr>
    <w:rPr>
      <w:sz w:val="20"/>
      <w:szCs w:val="20"/>
    </w:rPr>
  </w:style>
  <w:style w:type="paragraph" w:styleId="Xl90" w:customStyle="1">
    <w:name w:val="xl90"/>
    <w:basedOn w:val="Normal"/>
    <w:qFormat/>
    <w:pPr>
      <w:suppressAutoHyphens w:val="false"/>
      <w:spacing w:lineRule="auto" w:line="240" w:before="280" w:after="280"/>
      <w:ind w:hanging="0"/>
      <w:jc w:val="left"/>
    </w:pPr>
    <w:rPr>
      <w:rFonts w:ascii="Arial CYR" w:hAnsi="Arial CYR"/>
      <w:sz w:val="20"/>
      <w:szCs w:val="20"/>
    </w:rPr>
  </w:style>
  <w:style w:type="paragraph" w:styleId="Xl91" w:customStyle="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right"/>
    </w:pPr>
    <w:rPr>
      <w:rFonts w:ascii="Arial" w:hAnsi="Arial" w:cs="Arial"/>
      <w:sz w:val="24"/>
      <w:szCs w:val="24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93" w:customStyle="1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94" w:customStyle="1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95" w:customStyle="1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96" w:customStyle="1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97" w:customStyle="1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98" w:customStyle="1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99" w:customStyle="1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100" w:customStyle="1">
    <w:name w:val="xl10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sz w:val="24"/>
      <w:szCs w:val="24"/>
    </w:rPr>
  </w:style>
  <w:style w:type="paragraph" w:styleId="Xl101" w:customStyle="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sz w:val="24"/>
      <w:szCs w:val="24"/>
    </w:rPr>
  </w:style>
  <w:style w:type="paragraph" w:styleId="Xl102" w:customStyle="1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right"/>
    </w:pPr>
    <w:rPr>
      <w:sz w:val="24"/>
      <w:szCs w:val="24"/>
    </w:rPr>
  </w:style>
  <w:style w:type="paragraph" w:styleId="Xl103" w:customStyle="1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i/>
      <w:iCs/>
      <w:sz w:val="24"/>
      <w:szCs w:val="24"/>
    </w:rPr>
  </w:style>
  <w:style w:type="paragraph" w:styleId="Xl104" w:customStyle="1">
    <w:name w:val="xl10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right"/>
    </w:pPr>
    <w:rPr>
      <w:sz w:val="24"/>
      <w:szCs w:val="24"/>
    </w:rPr>
  </w:style>
  <w:style w:type="paragraph" w:styleId="Xl105" w:customStyle="1">
    <w:name w:val="xl105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sz w:val="24"/>
      <w:szCs w:val="24"/>
    </w:rPr>
  </w:style>
  <w:style w:type="paragraph" w:styleId="Xl106" w:customStyle="1">
    <w:name w:val="xl10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sz w:val="24"/>
      <w:szCs w:val="24"/>
    </w:rPr>
  </w:style>
  <w:style w:type="paragraph" w:styleId="Xl107" w:customStyle="1">
    <w:name w:val="xl10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sz w:val="24"/>
      <w:szCs w:val="24"/>
    </w:rPr>
  </w:style>
  <w:style w:type="paragraph" w:styleId="Xl108" w:customStyle="1">
    <w:name w:val="xl108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i/>
      <w:iCs/>
      <w:sz w:val="24"/>
      <w:szCs w:val="24"/>
    </w:rPr>
  </w:style>
  <w:style w:type="paragraph" w:styleId="Xl109" w:customStyle="1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 CYR" w:hAnsi="Arial CYR"/>
      <w:sz w:val="24"/>
      <w:szCs w:val="24"/>
    </w:rPr>
  </w:style>
  <w:style w:type="paragraph" w:styleId="Xl110" w:customStyle="1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 CYR" w:hAnsi="Arial CYR"/>
      <w:sz w:val="24"/>
      <w:szCs w:val="24"/>
    </w:rPr>
  </w:style>
  <w:style w:type="paragraph" w:styleId="Xl111" w:customStyle="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112" w:customStyle="1">
    <w:name w:val="xl11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color w:val="000000"/>
      <w:sz w:val="20"/>
      <w:szCs w:val="20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rFonts w:ascii="Calibri" w:hAnsi="Calibri" w:cs="Calibri"/>
      <w:i/>
      <w:iCs/>
      <w:sz w:val="24"/>
      <w:szCs w:val="24"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Calibri" w:hAnsi="Calibri" w:cs="Calibri"/>
      <w:i/>
      <w:iCs/>
      <w:sz w:val="24"/>
      <w:szCs w:val="24"/>
    </w:rPr>
  </w:style>
  <w:style w:type="paragraph" w:styleId="Xl115" w:customStyle="1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 CYR" w:hAnsi="Arial CYR"/>
      <w:sz w:val="24"/>
      <w:szCs w:val="24"/>
    </w:rPr>
  </w:style>
  <w:style w:type="paragraph" w:styleId="Xl116" w:customStyle="1">
    <w:name w:val="xl116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sz w:val="24"/>
      <w:szCs w:val="24"/>
    </w:rPr>
  </w:style>
  <w:style w:type="paragraph" w:styleId="Xl117" w:customStyle="1">
    <w:name w:val="xl117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 CYR" w:hAnsi="Arial CYR"/>
      <w:sz w:val="24"/>
      <w:szCs w:val="24"/>
    </w:rPr>
  </w:style>
  <w:style w:type="paragraph" w:styleId="Xl118" w:customStyle="1">
    <w:name w:val="xl118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 CYR" w:hAnsi="Arial CYR"/>
      <w:sz w:val="24"/>
      <w:szCs w:val="24"/>
    </w:rPr>
  </w:style>
  <w:style w:type="paragraph" w:styleId="Xl119" w:customStyle="1">
    <w:name w:val="xl119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120" w:customStyle="1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" w:hAnsi="Arial" w:cs="Arial"/>
      <w:sz w:val="24"/>
      <w:szCs w:val="24"/>
    </w:rPr>
  </w:style>
  <w:style w:type="paragraph" w:styleId="Xl121" w:customStyle="1">
    <w:name w:val="xl12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uppressAutoHyphens w:val="false"/>
      <w:spacing w:lineRule="auto" w:line="240" w:before="280" w:after="280"/>
      <w:ind w:hanging="0"/>
      <w:jc w:val="center"/>
    </w:pPr>
    <w:rPr>
      <w:rFonts w:ascii="Calibri" w:hAnsi="Calibri" w:cs="Calibri"/>
      <w:i/>
      <w:iCs/>
      <w:sz w:val="24"/>
      <w:szCs w:val="24"/>
    </w:rPr>
  </w:style>
  <w:style w:type="paragraph" w:styleId="Xl122" w:customStyle="1">
    <w:name w:val="xl12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Arial" w:hAnsi="Arial" w:cs="Arial"/>
      <w:sz w:val="24"/>
      <w:szCs w:val="24"/>
    </w:rPr>
  </w:style>
  <w:style w:type="paragraph" w:styleId="Xl123" w:customStyle="1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left"/>
    </w:pPr>
    <w:rPr>
      <w:rFonts w:ascii="Calibri" w:hAnsi="Calibri" w:cs="Calibri"/>
      <w:color w:val="000000"/>
      <w:sz w:val="24"/>
      <w:szCs w:val="24"/>
    </w:rPr>
  </w:style>
  <w:style w:type="paragraph" w:styleId="Xl124" w:customStyle="1">
    <w:name w:val="xl124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rFonts w:ascii="Arial CYR" w:hAnsi="Arial CYR"/>
      <w:sz w:val="24"/>
      <w:szCs w:val="24"/>
    </w:rPr>
  </w:style>
  <w:style w:type="paragraph" w:styleId="Xl125" w:customStyle="1">
    <w:name w:val="xl125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auto" w:fill="D6DCE4"/>
      <w:suppressAutoHyphens w:val="false"/>
      <w:spacing w:lineRule="auto" w:line="240" w:before="280" w:after="280"/>
      <w:ind w:hanging="0"/>
      <w:jc w:val="left"/>
    </w:pPr>
    <w:rPr>
      <w:b/>
      <w:bCs/>
      <w:sz w:val="24"/>
      <w:szCs w:val="24"/>
    </w:rPr>
  </w:style>
  <w:style w:type="paragraph" w:styleId="Xl126" w:customStyle="1">
    <w:name w:val="xl126"/>
    <w:basedOn w:val="Normal"/>
    <w:qFormat/>
    <w:pPr>
      <w:pBdr>
        <w:top w:val="single" w:sz="4" w:space="0" w:color="000000"/>
        <w:bottom w:val="single" w:sz="4" w:space="0" w:color="000000"/>
      </w:pBdr>
      <w:shd w:val="clear" w:color="auto" w:fill="D6DCE4"/>
      <w:suppressAutoHyphens w:val="false"/>
      <w:spacing w:lineRule="auto" w:line="240" w:before="280" w:after="280"/>
      <w:ind w:hanging="0"/>
      <w:jc w:val="left"/>
    </w:pPr>
    <w:rPr>
      <w:b/>
      <w:bCs/>
      <w:sz w:val="24"/>
      <w:szCs w:val="24"/>
    </w:rPr>
  </w:style>
  <w:style w:type="paragraph" w:styleId="Xl127" w:customStyle="1">
    <w:name w:val="xl127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auto" w:fill="D6DCE4"/>
      <w:suppressAutoHyphens w:val="false"/>
      <w:spacing w:lineRule="auto" w:line="240" w:before="280" w:after="280"/>
      <w:ind w:hanging="0"/>
      <w:jc w:val="left"/>
    </w:pPr>
    <w:rPr>
      <w:b/>
      <w:bCs/>
      <w:sz w:val="24"/>
      <w:szCs w:val="24"/>
    </w:rPr>
  </w:style>
  <w:style w:type="paragraph" w:styleId="Xl128" w:customStyle="1">
    <w:name w:val="xl128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Xl129" w:customStyle="1">
    <w:name w:val="xl1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Xl130" w:customStyle="1">
    <w:name w:val="xl13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D6DCE4"/>
      <w:suppressAutoHyphens w:val="false"/>
      <w:spacing w:lineRule="auto" w:line="240" w:before="280" w:after="280"/>
      <w:ind w:hanging="0"/>
      <w:jc w:val="left"/>
    </w:pPr>
    <w:rPr>
      <w:b/>
      <w:bCs/>
      <w:sz w:val="24"/>
      <w:szCs w:val="24"/>
    </w:rPr>
  </w:style>
  <w:style w:type="paragraph" w:styleId="Xl131" w:customStyle="1">
    <w:name w:val="xl1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6DCE4"/>
      <w:suppressAutoHyphens w:val="false"/>
      <w:spacing w:lineRule="auto" w:line="240" w:before="280" w:after="280"/>
      <w:ind w:hanging="0"/>
      <w:jc w:val="left"/>
    </w:pPr>
    <w:rPr>
      <w:b/>
      <w:bCs/>
      <w:sz w:val="24"/>
      <w:szCs w:val="24"/>
    </w:rPr>
  </w:style>
  <w:style w:type="paragraph" w:styleId="Xl132" w:customStyle="1">
    <w:name w:val="xl13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D6DCE4"/>
      <w:suppressAutoHyphens w:val="false"/>
      <w:spacing w:lineRule="auto" w:line="240" w:before="280" w:after="280"/>
      <w:ind w:hanging="0"/>
      <w:jc w:val="left"/>
    </w:pPr>
    <w:rPr>
      <w:b/>
      <w:bCs/>
      <w:sz w:val="24"/>
      <w:szCs w:val="24"/>
    </w:rPr>
  </w:style>
  <w:style w:type="paragraph" w:styleId="Xl133" w:customStyle="1">
    <w:name w:val="xl133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Xl134" w:customStyle="1">
    <w:name w:val="xl13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E4D6"/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Xl135" w:customStyle="1">
    <w:name w:val="xl135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CE4D6"/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Xl136" w:customStyle="1">
    <w:name w:val="xl1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CE4D6"/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Xl137" w:customStyle="1">
    <w:name w:val="xl137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Xl138" w:customStyle="1">
    <w:name w:val="xl138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="280" w:after="280"/>
      <w:ind w:hanging="0"/>
      <w:jc w:val="center"/>
    </w:pPr>
    <w:rPr>
      <w:b/>
      <w:bCs/>
      <w:sz w:val="24"/>
      <w:szCs w:val="24"/>
    </w:rPr>
  </w:style>
  <w:style w:type="paragraph" w:styleId="Txt1" w:customStyle="1">
    <w:name w:val="txt"/>
    <w:basedOn w:val="Normal"/>
    <w:link w:val="Txt"/>
    <w:qFormat/>
    <w:pPr>
      <w:spacing w:lineRule="auto" w:line="276"/>
    </w:pPr>
    <w:rPr>
      <w:rFonts w:ascii="Calibri" w:hAnsi="Calibri" w:eastAsia="Calibri" w:cs="Tahoma"/>
      <w:sz w:val="22"/>
      <w:szCs w:val="22"/>
      <w:lang w:eastAsia="en-US"/>
    </w:rPr>
  </w:style>
  <w:style w:type="paragraph" w:styleId="SBRF2" w:customStyle="1">
    <w:name w:val="SBRF_Текст абзаца"/>
    <w:basedOn w:val="Normal"/>
    <w:link w:val="SBRF"/>
    <w:qFormat/>
    <w:pPr>
      <w:ind w:left="198" w:hanging="0"/>
      <w:jc w:val="left"/>
    </w:pPr>
    <w:rPr>
      <w:rFonts w:eastAsia="Calibri"/>
      <w:color w:val="00000A"/>
      <w:sz w:val="24"/>
      <w:szCs w:val="24"/>
      <w:lang w:val="en-US" w:eastAsia="en-US"/>
    </w:rPr>
  </w:style>
  <w:style w:type="paragraph" w:styleId="SBRF3" w:customStyle="1">
    <w:name w:val="SBRF_Маркированный список"/>
    <w:basedOn w:val="Normal"/>
    <w:link w:val="SBRF1"/>
    <w:qFormat/>
    <w:pPr>
      <w:tabs>
        <w:tab w:val="clear" w:pos="708"/>
        <w:tab w:val="left" w:pos="851" w:leader="none"/>
        <w:tab w:val="left" w:pos="1588" w:leader="none"/>
        <w:tab w:val="left" w:pos="1985" w:leader="none"/>
      </w:tabs>
      <w:spacing w:before="0" w:after="60"/>
      <w:ind w:hanging="0"/>
      <w:contextualSpacing/>
    </w:pPr>
    <w:rPr>
      <w:rFonts w:eastAsia="Calibri"/>
      <w:color w:val="00000A"/>
      <w:sz w:val="24"/>
      <w:szCs w:val="22"/>
      <w:lang w:eastAsia="en-US"/>
    </w:rPr>
  </w:style>
  <w:style w:type="paragraph" w:styleId="SBRF11" w:customStyle="1">
    <w:name w:val="SBRF_Нумерованный список 1"/>
    <w:basedOn w:val="Normal"/>
    <w:qFormat/>
    <w:pPr>
      <w:spacing w:before="0" w:after="60"/>
      <w:ind w:hanging="0"/>
      <w:contextualSpacing/>
    </w:pPr>
    <w:rPr>
      <w:rFonts w:eastAsia="Calibri"/>
      <w:color w:val="00000A"/>
      <w:sz w:val="24"/>
      <w:szCs w:val="22"/>
      <w:lang w:eastAsia="en-US"/>
    </w:rPr>
  </w:style>
  <w:style w:type="paragraph" w:styleId="T-h1" w:customStyle="1">
    <w:name w:val="t-h"/>
    <w:basedOn w:val="-3"/>
    <w:link w:val="T-h"/>
    <w:qFormat/>
    <w:pPr/>
    <w:rPr>
      <w:bCs/>
      <w:kern w:val="0"/>
    </w:rPr>
  </w:style>
  <w:style w:type="paragraph" w:styleId="Style33" w:customStyle="1">
    <w:name w:val="ФСК"/>
    <w:basedOn w:val="BodyTextIndent3"/>
    <w:qFormat/>
    <w:pPr>
      <w:suppressAutoHyphens w:val="true"/>
      <w:spacing w:lineRule="auto" w:line="360" w:before="0" w:after="0"/>
      <w:ind w:left="142" w:firstLine="567"/>
      <w:contextualSpacing w:val="false"/>
      <w:jc w:val="left"/>
    </w:pPr>
    <w:rPr>
      <w:rFonts w:ascii="Times New Roman" w:hAnsi="Times New Roman" w:cs="Times New Roman"/>
      <w:color w:val="00000A"/>
      <w:kern w:val="0"/>
      <w:sz w:val="24"/>
      <w:szCs w:val="24"/>
    </w:rPr>
  </w:style>
  <w:style w:type="paragraph" w:styleId="119" w:customStyle="1">
    <w:name w:val="Маркированный список1"/>
    <w:basedOn w:val="ListBullet"/>
    <w:link w:val="113"/>
    <w:qFormat/>
    <w:pPr/>
    <w:rPr>
      <w:rFonts w:ascii="Times New Roman" w:hAnsi="Times New Roman" w:cs="Times New Roman"/>
      <w:color w:val="00000A"/>
      <w:kern w:val="0"/>
      <w:szCs w:val="26"/>
      <w:lang w:eastAsia="ru-RU"/>
    </w:rPr>
  </w:style>
  <w:style w:type="paragraph" w:styleId="Style34" w:customStyle="1">
    <w:name w:val="Оцифрованный список"/>
    <w:basedOn w:val="119"/>
    <w:qFormat/>
    <w:pPr>
      <w:numPr>
        <w:ilvl w:val="0"/>
        <w:numId w:val="0"/>
      </w:numPr>
      <w:suppressAutoHyphens w:val="true"/>
      <w:spacing w:before="0" w:after="160"/>
      <w:ind w:firstLine="709"/>
      <w:contextualSpacing/>
    </w:pPr>
    <w:rPr/>
  </w:style>
  <w:style w:type="paragraph" w:styleId="Docdata" w:customStyle="1">
    <w:name w:val="docdata"/>
    <w:basedOn w:val="Normal"/>
    <w:qFormat/>
    <w:pPr>
      <w:suppressAutoHyphens w:val="false"/>
      <w:spacing w:lineRule="auto" w:line="240" w:before="280" w:after="280"/>
      <w:ind w:hanging="0"/>
      <w:jc w:val="left"/>
    </w:pPr>
    <w:rPr>
      <w:sz w:val="24"/>
      <w:szCs w:val="24"/>
    </w:rPr>
  </w:style>
  <w:style w:type="paragraph" w:styleId="Th1" w:customStyle="1">
    <w:name w:val="t_h"/>
    <w:basedOn w:val="Normal"/>
    <w:link w:val="Th"/>
    <w:qFormat/>
    <w:rsid w:val="0038656d"/>
    <w:pPr>
      <w:suppressAutoHyphens w:val="false"/>
      <w:spacing w:lineRule="auto" w:line="276" w:before="0" w:after="0"/>
      <w:ind w:hanging="0"/>
      <w:contextualSpacing/>
      <w:jc w:val="center"/>
    </w:pPr>
    <w:rPr>
      <w:rFonts w:eastAsia="Calibri" w:cs="Tahoma"/>
      <w:b/>
      <w:bCs/>
      <w:kern w:val="2"/>
      <w:sz w:val="24"/>
      <w:szCs w:val="24"/>
      <w:lang w:eastAsia="en-US"/>
    </w:rPr>
  </w:style>
  <w:style w:type="paragraph" w:styleId="-4" w:customStyle="1">
    <w:name w:val="Таблица - текст"/>
    <w:basedOn w:val="Normal"/>
    <w:link w:val="-1"/>
    <w:qFormat/>
    <w:pPr>
      <w:suppressAutoHyphens w:val="false"/>
      <w:spacing w:lineRule="auto" w:line="240" w:before="0" w:after="0"/>
      <w:ind w:hanging="0"/>
      <w:contextualSpacing/>
      <w:jc w:val="left"/>
    </w:pPr>
    <w:rPr>
      <w:rFonts w:ascii="Calibri" w:hAnsi="Calibri" w:eastAsia="Calibri" w:cs="Tahoma"/>
      <w:kern w:val="2"/>
      <w:sz w:val="20"/>
      <w:szCs w:val="24"/>
      <w:lang w:eastAsia="en-US"/>
    </w:rPr>
  </w:style>
  <w:style w:type="paragraph" w:styleId="Tlst1" w:customStyle="1">
    <w:name w:val="t_lst"/>
    <w:basedOn w:val="-4"/>
    <w:link w:val="Tlst"/>
    <w:qFormat/>
    <w:pPr>
      <w:ind w:left="181" w:hanging="175"/>
    </w:pPr>
    <w:rPr/>
  </w:style>
  <w:style w:type="paragraph" w:styleId="Style35" w:customStyle="1">
    <w:name w:val="Название раздела инструкции"/>
    <w:basedOn w:val="Normal"/>
    <w:autoRedefine/>
    <w:qFormat/>
    <w:pPr>
      <w:suppressAutoHyphens w:val="false"/>
      <w:spacing w:lineRule="auto" w:line="240"/>
      <w:ind w:hanging="0"/>
      <w:jc w:val="center"/>
    </w:pPr>
    <w:rPr>
      <w:b/>
    </w:rPr>
  </w:style>
  <w:style w:type="paragraph" w:styleId="Style36" w:customStyle="1">
    <w:name w:val="Раздел положения"/>
    <w:basedOn w:val="Normal"/>
    <w:autoRedefine/>
    <w:qFormat/>
    <w:pPr>
      <w:numPr>
        <w:ilvl w:val="0"/>
        <w:numId w:val="4"/>
      </w:numPr>
      <w:suppressAutoHyphens w:val="false"/>
      <w:spacing w:lineRule="auto" w:line="240" w:before="80" w:after="80"/>
      <w:jc w:val="center"/>
    </w:pPr>
    <w:rPr>
      <w:b/>
      <w:sz w:val="32"/>
      <w:szCs w:val="32"/>
    </w:rPr>
  </w:style>
  <w:style w:type="paragraph" w:styleId="Style37" w:customStyle="1">
    <w:name w:val="Подраздел раздела положения"/>
    <w:basedOn w:val="Normal"/>
    <w:autoRedefine/>
    <w:qFormat/>
    <w:pPr>
      <w:numPr>
        <w:ilvl w:val="1"/>
        <w:numId w:val="4"/>
      </w:numPr>
      <w:suppressAutoHyphens w:val="false"/>
      <w:spacing w:lineRule="auto" w:line="240" w:before="80" w:after="80"/>
    </w:pPr>
    <w:rPr/>
  </w:style>
  <w:style w:type="paragraph" w:styleId="120" w:customStyle="1">
    <w:name w:val="Шапка 1"/>
    <w:basedOn w:val="Normal"/>
    <w:qFormat/>
    <w:pPr>
      <w:pBdr>
        <w:bottom w:val="thickThinSmallGap" w:sz="24" w:space="1" w:color="000000"/>
      </w:pBdr>
      <w:suppressAutoHyphens w:val="false"/>
      <w:spacing w:lineRule="auto" w:line="240" w:before="0" w:after="240"/>
      <w:ind w:hanging="0"/>
      <w:jc w:val="center"/>
    </w:pPr>
    <w:rPr>
      <w:sz w:val="22"/>
      <w:szCs w:val="22"/>
    </w:rPr>
  </w:style>
  <w:style w:type="paragraph" w:styleId="210" w:customStyle="1">
    <w:name w:val="Шапка 2"/>
    <w:basedOn w:val="Normal"/>
    <w:qFormat/>
    <w:pPr>
      <w:pBdr>
        <w:bottom w:val="thickThinSmallGap" w:sz="24" w:space="1" w:color="000000"/>
      </w:pBdr>
      <w:suppressAutoHyphens w:val="false"/>
      <w:spacing w:lineRule="auto" w:line="240" w:before="0" w:after="120"/>
      <w:ind w:hanging="0"/>
      <w:jc w:val="center"/>
    </w:pPr>
    <w:rPr>
      <w:b/>
      <w:sz w:val="22"/>
      <w:szCs w:val="22"/>
    </w:rPr>
  </w:style>
  <w:style w:type="paragraph" w:styleId="35" w:customStyle="1">
    <w:name w:val="Шапка 3"/>
    <w:basedOn w:val="Normal"/>
    <w:qFormat/>
    <w:pPr>
      <w:pBdr>
        <w:bottom w:val="thickThinSmallGap" w:sz="24" w:space="1" w:color="000000"/>
      </w:pBdr>
      <w:suppressAutoHyphens w:val="false"/>
      <w:spacing w:lineRule="auto" w:line="240" w:before="240" w:after="360"/>
      <w:ind w:hanging="0"/>
      <w:jc w:val="center"/>
    </w:pPr>
    <w:rPr>
      <w:b/>
      <w:sz w:val="24"/>
      <w:szCs w:val="24"/>
    </w:rPr>
  </w:style>
  <w:style w:type="paragraph" w:styleId="121" w:customStyle="1">
    <w:name w:val="Название1"/>
    <w:basedOn w:val="Normal"/>
    <w:link w:val="Style19"/>
    <w:uiPriority w:val="10"/>
    <w:qFormat/>
    <w:pPr>
      <w:suppressAutoHyphens w:val="false"/>
      <w:spacing w:lineRule="auto" w:line="240"/>
      <w:ind w:hanging="0"/>
      <w:jc w:val="center"/>
    </w:pPr>
    <w:rPr>
      <w:szCs w:val="20"/>
      <w:lang w:val="x-none" w:eastAsia="x-none"/>
    </w:rPr>
  </w:style>
  <w:style w:type="paragraph" w:styleId="Style38" w:customStyle="1">
    <w:name w:val="Подпункт"/>
    <w:basedOn w:val="Normal"/>
    <w:link w:val="114"/>
    <w:qFormat/>
    <w:pPr>
      <w:tabs>
        <w:tab w:val="clear" w:pos="708"/>
        <w:tab w:val="left" w:pos="1134" w:leader="none"/>
      </w:tabs>
      <w:suppressAutoHyphens w:val="false"/>
      <w:snapToGrid w:val="false"/>
      <w:ind w:left="1134" w:hanging="1134"/>
    </w:pPr>
    <w:rPr>
      <w:szCs w:val="20"/>
      <w:lang w:val="x-none" w:eastAsia="x-none"/>
    </w:rPr>
  </w:style>
  <w:style w:type="paragraph" w:styleId="212" w:customStyle="1">
    <w:name w:val="Пункт2"/>
    <w:basedOn w:val="Normal"/>
    <w:link w:val="27"/>
    <w:qFormat/>
    <w:pPr>
      <w:keepNext w:val="true"/>
      <w:tabs>
        <w:tab w:val="clear" w:pos="708"/>
        <w:tab w:val="left" w:pos="1134" w:leader="none"/>
      </w:tabs>
      <w:snapToGrid w:val="false"/>
      <w:spacing w:lineRule="auto" w:line="240" w:before="240" w:after="120"/>
      <w:ind w:left="1134" w:hanging="1134"/>
      <w:jc w:val="left"/>
      <w:outlineLvl w:val="2"/>
    </w:pPr>
    <w:rPr>
      <w:b/>
      <w:szCs w:val="20"/>
    </w:rPr>
  </w:style>
  <w:style w:type="paragraph" w:styleId="Style39" w:customStyle="1">
    <w:name w:val="Раздел регламента"/>
    <w:basedOn w:val="Normal"/>
    <w:qFormat/>
    <w:pPr>
      <w:suppressAutoHyphens w:val="false"/>
      <w:spacing w:lineRule="auto" w:line="240"/>
      <w:ind w:hanging="0"/>
      <w:jc w:val="left"/>
    </w:pPr>
    <w:rPr/>
  </w:style>
  <w:style w:type="paragraph" w:styleId="Style40" w:customStyle="1">
    <w:name w:val="Приложение к регламенту"/>
    <w:basedOn w:val="Normal"/>
    <w:qFormat/>
    <w:pPr>
      <w:suppressAutoHyphens w:val="false"/>
      <w:spacing w:lineRule="auto" w:line="240"/>
      <w:ind w:hanging="0"/>
      <w:jc w:val="right"/>
    </w:pPr>
    <w:rPr/>
  </w:style>
  <w:style w:type="paragraph" w:styleId="122" w:customStyle="1">
    <w:name w:val="Обычный (веб)1"/>
    <w:basedOn w:val="Normal"/>
    <w:qFormat/>
    <w:pPr>
      <w:suppressAutoHyphens w:val="false"/>
      <w:spacing w:lineRule="auto" w:line="240" w:before="280" w:after="280"/>
      <w:ind w:hanging="0"/>
      <w:jc w:val="left"/>
    </w:pPr>
    <w:rPr>
      <w:rFonts w:ascii="Arial Unicode MS" w:hAnsi="Arial Unicode MS" w:eastAsia="Arial Unicode MS" w:cs="Arial Unicode MS"/>
      <w:sz w:val="24"/>
      <w:szCs w:val="24"/>
    </w:rPr>
  </w:style>
  <w:style w:type="paragraph" w:styleId="213" w:customStyle="1">
    <w:name w:val="Раздел положения 2"/>
    <w:basedOn w:val="Normal"/>
    <w:qFormat/>
    <w:pPr>
      <w:pageBreakBefore/>
      <w:suppressAutoHyphens w:val="false"/>
      <w:spacing w:lineRule="auto" w:line="240"/>
      <w:ind w:hanging="0"/>
      <w:outlineLvl w:val="0"/>
    </w:pPr>
    <w:rPr>
      <w:b/>
    </w:rPr>
  </w:style>
  <w:style w:type="paragraph" w:styleId="Style41" w:customStyle="1">
    <w:name w:val="Знак Знак Знак Знак Знак Знак Знак Знак Знак"/>
    <w:basedOn w:val="Normal"/>
    <w:qFormat/>
    <w:pPr>
      <w:suppressAutoHyphens w:val="false"/>
      <w:spacing w:lineRule="exact" w:line="240" w:before="0" w:after="160"/>
      <w:ind w:hanging="0"/>
    </w:pPr>
    <w:rPr>
      <w:rFonts w:ascii="Verdana" w:hAnsi="Verdana" w:cs="Verdana"/>
      <w:sz w:val="22"/>
      <w:szCs w:val="22"/>
      <w:lang w:val="en-US" w:eastAsia="en-US"/>
    </w:rPr>
  </w:style>
  <w:style w:type="paragraph" w:styleId="36" w:customStyle="1">
    <w:name w:val="Нумерованный список ур3"/>
    <w:basedOn w:val="Normal"/>
    <w:qFormat/>
    <w:pPr>
      <w:numPr>
        <w:ilvl w:val="2"/>
        <w:numId w:val="5"/>
      </w:numPr>
      <w:suppressAutoHyphens w:val="false"/>
      <w:spacing w:lineRule="auto" w:line="240"/>
    </w:pPr>
    <w:rPr>
      <w:rFonts w:ascii="Garamond" w:hAnsi="Garamond"/>
      <w:sz w:val="24"/>
      <w:szCs w:val="20"/>
    </w:rPr>
  </w:style>
  <w:style w:type="paragraph" w:styleId="411" w:customStyle="1">
    <w:name w:val="Маркированный список 41"/>
    <w:basedOn w:val="Normal"/>
    <w:qFormat/>
    <w:pPr>
      <w:numPr>
        <w:ilvl w:val="0"/>
        <w:numId w:val="5"/>
      </w:numPr>
      <w:suppressAutoHyphens w:val="false"/>
      <w:spacing w:lineRule="auto" w:line="240" w:before="120" w:after="0"/>
    </w:pPr>
    <w:rPr>
      <w:rFonts w:ascii="Garamond" w:hAnsi="Garamond"/>
      <w:sz w:val="24"/>
      <w:szCs w:val="20"/>
    </w:rPr>
  </w:style>
  <w:style w:type="paragraph" w:styleId="214" w:customStyle="1">
    <w:name w:val="Нумерованный список ур2"/>
    <w:basedOn w:val="Normal"/>
    <w:qFormat/>
    <w:pPr>
      <w:numPr>
        <w:ilvl w:val="1"/>
        <w:numId w:val="5"/>
      </w:numPr>
      <w:suppressAutoHyphens w:val="false"/>
      <w:spacing w:lineRule="auto" w:line="240" w:before="120" w:after="0"/>
    </w:pPr>
    <w:rPr>
      <w:rFonts w:ascii="Garamond" w:hAnsi="Garamond"/>
      <w:sz w:val="24"/>
      <w:szCs w:val="20"/>
    </w:rPr>
  </w:style>
  <w:style w:type="paragraph" w:styleId="37" w:customStyle="1">
    <w:name w:val="Знак Знак3 Знак Знак"/>
    <w:basedOn w:val="Normal"/>
    <w:qFormat/>
    <w:pPr>
      <w:suppressAutoHyphens w:val="false"/>
      <w:spacing w:lineRule="exact" w:line="240" w:before="0" w:after="160"/>
      <w:ind w:hanging="0"/>
    </w:pPr>
    <w:rPr>
      <w:rFonts w:ascii="Verdana" w:hAnsi="Verdana" w:cs="Verdana"/>
      <w:sz w:val="22"/>
      <w:szCs w:val="22"/>
      <w:lang w:val="en-US" w:eastAsia="en-US"/>
    </w:rPr>
  </w:style>
  <w:style w:type="paragraph" w:styleId="Style42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uppressAutoHyphens w:val="false"/>
      <w:spacing w:before="120" w:after="0"/>
      <w:ind w:left="1134" w:right="800" w:hanging="1134"/>
    </w:pPr>
    <w:rPr>
      <w:rFonts w:ascii="Arial" w:hAnsi="Arial"/>
      <w:b/>
      <w:i/>
      <w:szCs w:val="20"/>
    </w:rPr>
  </w:style>
  <w:style w:type="paragraph" w:styleId="123" w:customStyle="1">
    <w:name w:val="Абзац списка1"/>
    <w:basedOn w:val="Normal"/>
    <w:qFormat/>
    <w:pPr>
      <w:suppressAutoHyphens w:val="false"/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Style43" w:customStyle="1">
    <w:name w:val="Таблица"/>
    <w:basedOn w:val="Normal"/>
    <w:qFormat/>
    <w:pPr>
      <w:keepNext w:val="true"/>
      <w:suppressAutoHyphens w:val="false"/>
      <w:spacing w:lineRule="auto" w:line="240" w:before="60" w:after="60"/>
      <w:ind w:hanging="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4" w:customStyle="1">
    <w:name w:val="Подподпункт"/>
    <w:basedOn w:val="Style38"/>
    <w:link w:val="Style20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5" w:customStyle="1">
    <w:name w:val="УРОВЕНЬ_(а)"/>
    <w:basedOn w:val="ListParagraph"/>
    <w:qFormat/>
    <w:pPr>
      <w:numPr>
        <w:ilvl w:val="3"/>
        <w:numId w:val="6"/>
      </w:numPr>
      <w:tabs>
        <w:tab w:val="clear" w:pos="708"/>
        <w:tab w:val="left" w:pos="851" w:leader="none"/>
      </w:tabs>
      <w:spacing w:lineRule="exact" w:line="360" w:before="120" w:after="0"/>
      <w:contextualSpacing w:val="false"/>
      <w:jc w:val="both"/>
      <w:outlineLvl w:val="3"/>
    </w:pPr>
    <w:rPr>
      <w:rFonts w:eastAsia="Calibri"/>
      <w:sz w:val="26"/>
      <w:szCs w:val="28"/>
      <w:lang w:eastAsia="en-US"/>
    </w:rPr>
  </w:style>
  <w:style w:type="paragraph" w:styleId="-5" w:customStyle="1">
    <w:name w:val="УРОВЕНЬ_-"/>
    <w:basedOn w:val="ListParagraph"/>
    <w:qFormat/>
    <w:pPr>
      <w:numPr>
        <w:ilvl w:val="4"/>
        <w:numId w:val="6"/>
      </w:numPr>
      <w:tabs>
        <w:tab w:val="clear" w:pos="708"/>
        <w:tab w:val="left" w:pos="851" w:leader="none"/>
      </w:tabs>
      <w:spacing w:lineRule="exact" w:line="360" w:before="120" w:after="0"/>
      <w:contextualSpacing w:val="false"/>
      <w:jc w:val="both"/>
      <w:outlineLvl w:val="4"/>
    </w:pPr>
    <w:rPr>
      <w:rFonts w:eastAsia="Calibri"/>
      <w:sz w:val="26"/>
      <w:szCs w:val="28"/>
      <w:lang w:eastAsia="en-US"/>
    </w:rPr>
  </w:style>
  <w:style w:type="paragraph" w:styleId="215" w:customStyle="1">
    <w:name w:val="УРОВЕНЬ_Абзац_тип2"/>
    <w:basedOn w:val="ListParagraph"/>
    <w:qFormat/>
    <w:pPr>
      <w:numPr>
        <w:ilvl w:val="6"/>
        <w:numId w:val="6"/>
      </w:numPr>
      <w:tabs>
        <w:tab w:val="clear" w:pos="708"/>
        <w:tab w:val="left" w:pos="851" w:leader="none"/>
      </w:tabs>
      <w:spacing w:lineRule="exact" w:line="360" w:before="120" w:after="0"/>
      <w:contextualSpacing w:val="false"/>
      <w:jc w:val="both"/>
    </w:pPr>
    <w:rPr>
      <w:rFonts w:eastAsia="Calibri"/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3"/>
    <w:qFormat/>
    <w:pPr>
      <w:numPr>
        <w:ilvl w:val="7"/>
        <w:numId w:val="6"/>
      </w:numPr>
      <w:tabs>
        <w:tab w:val="clear" w:pos="708"/>
        <w:tab w:val="left" w:pos="851" w:leader="none"/>
      </w:tabs>
      <w:spacing w:lineRule="exact" w:line="360" w:before="120" w:after="0"/>
      <w:contextualSpacing w:val="false"/>
      <w:jc w:val="both"/>
    </w:pPr>
    <w:rPr>
      <w:rFonts w:eastAsia="Calibri"/>
      <w:sz w:val="26"/>
      <w:szCs w:val="28"/>
      <w:lang w:eastAsia="en-US"/>
    </w:rPr>
  </w:style>
  <w:style w:type="paragraph" w:styleId="Style46" w:customStyle="1">
    <w:name w:val="УРОВЕНЬ_Подпись"/>
    <w:basedOn w:val="ListParagraph"/>
    <w:qFormat/>
    <w:pPr>
      <w:keepNext w:val="true"/>
      <w:numPr>
        <w:ilvl w:val="5"/>
        <w:numId w:val="6"/>
      </w:numPr>
      <w:tabs>
        <w:tab w:val="clear" w:pos="708"/>
        <w:tab w:val="left" w:pos="851" w:leader="none"/>
      </w:tabs>
      <w:spacing w:lineRule="exact" w:line="360" w:before="120" w:after="120"/>
      <w:contextualSpacing w:val="false"/>
      <w:jc w:val="right"/>
      <w:outlineLvl w:val="3"/>
    </w:pPr>
    <w:rPr>
      <w:rFonts w:eastAsia="Calibri"/>
      <w:sz w:val="26"/>
      <w:szCs w:val="28"/>
      <w:lang w:eastAsia="en-US"/>
    </w:rPr>
  </w:style>
  <w:style w:type="paragraph" w:styleId="124" w:customStyle="1">
    <w:name w:val="Стиль Заголовок 1 + по ширине"/>
    <w:basedOn w:val="Heading1"/>
    <w:qFormat/>
    <w:pPr>
      <w:keepLines/>
      <w:tabs>
        <w:tab w:val="clear" w:pos="708"/>
        <w:tab w:val="left" w:pos="567" w:leader="none"/>
      </w:tabs>
      <w:spacing w:lineRule="auto" w:line="276" w:before="480" w:after="240"/>
      <w:ind w:left="567" w:hanging="567"/>
    </w:pPr>
    <w:rPr>
      <w:rFonts w:ascii="Arial" w:hAnsi="Arial"/>
      <w:i w:val="false"/>
      <w:iCs w:val="false"/>
      <w:kern w:val="2"/>
      <w:sz w:val="40"/>
      <w:lang w:val="ru-RU" w:eastAsia="ru-RU"/>
    </w:rPr>
  </w:style>
  <w:style w:type="paragraph" w:styleId="216" w:customStyle="1">
    <w:name w:val="Заголовок 2 КВВ"/>
    <w:basedOn w:val="Normal"/>
    <w:qFormat/>
    <w:pPr>
      <w:keepNext w:val="true"/>
      <w:numPr>
        <w:ilvl w:val="0"/>
        <w:numId w:val="7"/>
      </w:numPr>
      <w:spacing w:lineRule="auto" w:line="240" w:before="120" w:after="120"/>
      <w:outlineLvl w:val="0"/>
    </w:pPr>
    <w:rPr>
      <w:b/>
      <w:kern w:val="2"/>
      <w:sz w:val="24"/>
      <w:szCs w:val="20"/>
      <w:lang w:eastAsia="x-none"/>
    </w:rPr>
  </w:style>
  <w:style w:type="paragraph" w:styleId="Style47" w:customStyle="1">
    <w:name w:val="Таблица текст"/>
    <w:basedOn w:val="Normal"/>
    <w:qFormat/>
    <w:pPr>
      <w:suppressAutoHyphens w:val="false"/>
      <w:snapToGrid w:val="false"/>
      <w:spacing w:lineRule="auto" w:line="240" w:before="40" w:after="40"/>
      <w:ind w:left="57" w:right="57" w:hanging="0"/>
      <w:jc w:val="left"/>
    </w:pPr>
    <w:rPr>
      <w:sz w:val="24"/>
      <w:szCs w:val="26"/>
    </w:rPr>
  </w:style>
  <w:style w:type="paragraph" w:styleId="125" w:customStyle="1">
    <w:name w:val="УРОВЕНЬ_1."/>
    <w:basedOn w:val="ListParagraph"/>
    <w:link w:val="115"/>
    <w:qFormat/>
    <w:pPr>
      <w:keepNext w:val="true"/>
      <w:keepLines/>
      <w:tabs>
        <w:tab w:val="clear" w:pos="708"/>
        <w:tab w:val="left" w:pos="851" w:leader="none"/>
      </w:tabs>
      <w:spacing w:before="240" w:after="120"/>
      <w:ind w:left="1429" w:hanging="360"/>
      <w:contextualSpacing w:val="false"/>
      <w:jc w:val="both"/>
      <w:outlineLvl w:val="0"/>
    </w:pPr>
    <w:rPr>
      <w:rFonts w:eastAsia="Calibri"/>
      <w:caps/>
      <w:sz w:val="28"/>
      <w:szCs w:val="28"/>
      <w:lang w:eastAsia="en-US"/>
    </w:rPr>
  </w:style>
  <w:style w:type="paragraph" w:styleId="S1" w:customStyle="1">
    <w:name w:val="S_ЗаголовкиТаблицы1"/>
    <w:basedOn w:val="Normal"/>
    <w:qFormat/>
    <w:pPr>
      <w:keepNext w:val="true"/>
      <w:widowControl w:val="false"/>
      <w:suppressAutoHyphens w:val="false"/>
      <w:spacing w:lineRule="auto" w:line="240"/>
      <w:ind w:hanging="0"/>
      <w:jc w:val="center"/>
    </w:pPr>
    <w:rPr>
      <w:rFonts w:ascii="Arial" w:hAnsi="Arial"/>
      <w:b/>
      <w:caps/>
      <w:sz w:val="16"/>
      <w:szCs w:val="16"/>
    </w:rPr>
  </w:style>
  <w:style w:type="paragraph" w:styleId="Tn1" w:customStyle="1">
    <w:name w:val="t_n"/>
    <w:basedOn w:val="Normal"/>
    <w:link w:val="Tn"/>
    <w:qFormat/>
    <w:rsid w:val="0038656d"/>
    <w:pPr>
      <w:keepNext w:val="true"/>
      <w:suppressAutoHyphens w:val="false"/>
      <w:spacing w:lineRule="auto" w:line="276" w:before="240" w:after="240"/>
      <w:ind w:hanging="0"/>
      <w:jc w:val="right"/>
    </w:pPr>
    <w:rPr>
      <w:sz w:val="24"/>
    </w:rPr>
  </w:style>
  <w:style w:type="paragraph" w:styleId="-lst1" w:customStyle="1">
    <w:name w:val="-lst"/>
    <w:basedOn w:val="ListParagraph"/>
    <w:link w:val="-lst"/>
    <w:qFormat/>
    <w:pPr>
      <w:numPr>
        <w:ilvl w:val="0"/>
        <w:numId w:val="8"/>
      </w:numPr>
      <w:tabs>
        <w:tab w:val="clear" w:pos="708"/>
        <w:tab w:val="left" w:pos="851" w:leader="none"/>
      </w:tabs>
      <w:jc w:val="both"/>
    </w:pPr>
    <w:rPr>
      <w:rFonts w:eastAsia="Calibri"/>
      <w:szCs w:val="32"/>
    </w:rPr>
  </w:style>
  <w:style w:type="paragraph" w:styleId="Style48" w:customStyle="1">
    <w:name w:val="Обычный+ без отступа"/>
    <w:basedOn w:val="Normal"/>
    <w:qFormat/>
    <w:pPr>
      <w:suppressAutoHyphens w:val="false"/>
      <w:spacing w:before="120" w:after="0"/>
      <w:ind w:hanging="0"/>
    </w:pPr>
    <w:rPr>
      <w:rFonts w:eastAsia="MS Mincho"/>
    </w:rPr>
  </w:style>
  <w:style w:type="paragraph" w:styleId="Style49" w:customStyle="1">
    <w:name w:val="Текст таблицы"/>
    <w:basedOn w:val="Normal"/>
    <w:qFormat/>
    <w:pPr>
      <w:suppressAutoHyphens w:val="false"/>
      <w:spacing w:lineRule="auto" w:line="240" w:before="40" w:after="40"/>
      <w:ind w:left="57" w:right="57" w:hanging="0"/>
      <w:jc w:val="left"/>
    </w:pPr>
    <w:rPr>
      <w:sz w:val="24"/>
      <w:szCs w:val="24"/>
    </w:rPr>
  </w:style>
  <w:style w:type="paragraph" w:styleId="Style50" w:customStyle="1">
    <w:name w:val="Пункт Знак"/>
    <w:basedOn w:val="Normal"/>
    <w:qFormat/>
    <w:pPr>
      <w:tabs>
        <w:tab w:val="clear" w:pos="708"/>
        <w:tab w:val="left" w:pos="851" w:leader="none"/>
        <w:tab w:val="left" w:pos="1134" w:leader="none"/>
        <w:tab w:val="left" w:pos="1844" w:leader="none"/>
      </w:tabs>
      <w:suppressAutoHyphens w:val="false"/>
      <w:snapToGrid w:val="false"/>
      <w:ind w:left="1844" w:hanging="567"/>
    </w:pPr>
    <w:rPr>
      <w:b/>
      <w:szCs w:val="20"/>
    </w:rPr>
  </w:style>
  <w:style w:type="paragraph" w:styleId="Style51" w:customStyle="1">
    <w:name w:val="Подподподпункт"/>
    <w:basedOn w:val="Normal"/>
    <w:qFormat/>
    <w:pPr>
      <w:tabs>
        <w:tab w:val="clear" w:pos="708"/>
        <w:tab w:val="left" w:pos="1134" w:leader="none"/>
        <w:tab w:val="left" w:pos="1701" w:leader="none"/>
      </w:tabs>
      <w:suppressAutoHyphens w:val="false"/>
      <w:snapToGrid w:val="false"/>
      <w:ind w:left="1718" w:hanging="1008"/>
    </w:pPr>
    <w:rPr>
      <w:szCs w:val="20"/>
    </w:rPr>
  </w:style>
  <w:style w:type="paragraph" w:styleId="126" w:customStyle="1">
    <w:name w:val="Пункт1"/>
    <w:basedOn w:val="Normal"/>
    <w:qFormat/>
    <w:pPr>
      <w:tabs>
        <w:tab w:val="clear" w:pos="708"/>
        <w:tab w:val="left" w:pos="567" w:leader="none"/>
      </w:tabs>
      <w:suppressAutoHyphens w:val="false"/>
      <w:snapToGrid w:val="false"/>
      <w:spacing w:before="240" w:after="0"/>
      <w:ind w:left="567" w:hanging="279"/>
      <w:jc w:val="center"/>
    </w:pPr>
    <w:rPr>
      <w:rFonts w:ascii="Arial" w:hAnsi="Arial"/>
      <w:b/>
    </w:rPr>
  </w:style>
  <w:style w:type="paragraph" w:styleId="39" w:customStyle="1">
    <w:name w:val="Пункт_3"/>
    <w:basedOn w:val="Normal"/>
    <w:uiPriority w:val="99"/>
    <w:qFormat/>
    <w:pPr>
      <w:tabs>
        <w:tab w:val="clear" w:pos="708"/>
        <w:tab w:val="left" w:pos="1134" w:leader="none"/>
      </w:tabs>
      <w:suppressAutoHyphens w:val="false"/>
      <w:snapToGrid w:val="false"/>
      <w:ind w:left="1134" w:hanging="1133"/>
    </w:pPr>
    <w:rPr>
      <w:szCs w:val="20"/>
    </w:rPr>
  </w:style>
  <w:style w:type="paragraph" w:styleId="Style52" w:customStyle="1">
    <w:name w:val="Знак Знак"/>
    <w:basedOn w:val="Normal"/>
    <w:qFormat/>
    <w:pPr>
      <w:suppressAutoHyphens w:val="false"/>
      <w:spacing w:lineRule="exact" w:line="240" w:before="0" w:after="160"/>
      <w:ind w:hanging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62" w:customStyle="1">
    <w:name w:val="Основной текст (6)"/>
    <w:basedOn w:val="Normal"/>
    <w:link w:val="61"/>
    <w:qFormat/>
    <w:pPr>
      <w:widowControl w:val="false"/>
      <w:shd w:val="clear" w:color="auto" w:fill="FFFFFF"/>
      <w:suppressAutoHyphens w:val="false"/>
      <w:spacing w:lineRule="auto" w:line="240"/>
      <w:ind w:firstLine="720"/>
    </w:pPr>
    <w:rPr>
      <w:rFonts w:ascii="Calibri" w:hAnsi="Calibri" w:eastAsia="Calibri" w:cs="Tahoma"/>
      <w:sz w:val="22"/>
      <w:szCs w:val="22"/>
      <w:lang w:eastAsia="en-US"/>
    </w:rPr>
  </w:style>
  <w:style w:type="paragraph" w:styleId="TableListParagraph" w:customStyle="1">
    <w:name w:val="Table List Paragraph"/>
    <w:basedOn w:val="Normal"/>
    <w:qFormat/>
    <w:pPr>
      <w:numPr>
        <w:ilvl w:val="0"/>
        <w:numId w:val="9"/>
      </w:numPr>
      <w:tabs>
        <w:tab w:val="clear" w:pos="708"/>
        <w:tab w:val="left" w:pos="360" w:leader="none"/>
      </w:tabs>
      <w:suppressAutoHyphens w:val="false"/>
      <w:spacing w:lineRule="auto" w:line="240"/>
    </w:pPr>
    <w:rPr>
      <w:sz w:val="24"/>
      <w:szCs w:val="24"/>
    </w:rPr>
  </w:style>
  <w:style w:type="paragraph" w:styleId="-12" w:customStyle="1">
    <w:name w:val="Таблица - список 1"/>
    <w:basedOn w:val="ListParagraph"/>
    <w:link w:val="-11"/>
    <w:qFormat/>
    <w:pPr>
      <w:tabs>
        <w:tab w:val="clear" w:pos="708"/>
        <w:tab w:val="left" w:pos="851" w:leader="none"/>
      </w:tabs>
      <w:ind w:left="360" w:hanging="360"/>
      <w:jc w:val="both"/>
    </w:pPr>
    <w:rPr>
      <w:rFonts w:eastAsia="Calibri"/>
      <w:sz w:val="20"/>
      <w:szCs w:val="20"/>
    </w:rPr>
  </w:style>
  <w:style w:type="paragraph" w:styleId="-21" w:customStyle="1">
    <w:name w:val="Таблица - список 2"/>
    <w:basedOn w:val="-12"/>
    <w:link w:val="-2"/>
    <w:qFormat/>
    <w:pPr>
      <w:tabs>
        <w:tab w:val="left" w:pos="360" w:leader="none"/>
        <w:tab w:val="left" w:pos="513" w:leader="none"/>
        <w:tab w:val="left" w:pos="851" w:leader="none"/>
      </w:tabs>
      <w:ind w:left="513" w:hanging="360"/>
    </w:pPr>
    <w:rPr/>
  </w:style>
  <w:style w:type="paragraph" w:styleId="-31" w:customStyle="1">
    <w:name w:val="Таблица - список 3"/>
    <w:basedOn w:val="-21"/>
    <w:qFormat/>
    <w:pPr>
      <w:tabs>
        <w:tab w:val="left" w:pos="360" w:leader="none"/>
        <w:tab w:val="left" w:pos="513" w:leader="none"/>
        <w:tab w:val="left" w:pos="851" w:leader="none"/>
        <w:tab w:val="left" w:pos="1233" w:leader="none"/>
      </w:tabs>
      <w:ind w:left="1224" w:hanging="360"/>
    </w:pPr>
    <w:rPr/>
  </w:style>
  <w:style w:type="paragraph" w:styleId="127" w:customStyle="1">
    <w:name w:val="Прощание1"/>
    <w:basedOn w:val="Normal"/>
    <w:link w:val="Style22"/>
    <w:qFormat/>
    <w:pPr>
      <w:spacing w:lineRule="auto" w:line="240" w:before="0" w:after="240"/>
      <w:ind w:hanging="0"/>
      <w:contextualSpacing/>
      <w:jc w:val="right"/>
      <w:outlineLvl w:val="0"/>
    </w:pPr>
    <w:rPr>
      <w:rFonts w:ascii="Calibri" w:hAnsi="Calibri" w:eastAsia="Calibri" w:cs="Tahoma"/>
      <w:bCs/>
      <w:szCs w:val="22"/>
      <w:lang w:eastAsia="en-US"/>
    </w:rPr>
  </w:style>
  <w:style w:type="paragraph" w:styleId="ScrollListBullet1" w:customStyle="1">
    <w:name w:val="Scroll List Bullet"/>
    <w:basedOn w:val="Normal"/>
    <w:link w:val="ScrollListBullet"/>
    <w:qFormat/>
    <w:pPr>
      <w:numPr>
        <w:ilvl w:val="0"/>
        <w:numId w:val="10"/>
      </w:numPr>
      <w:suppressAutoHyphens w:val="false"/>
    </w:pPr>
    <w:rPr>
      <w:szCs w:val="24"/>
      <w:lang w:bidi="hi-IN"/>
    </w:rPr>
  </w:style>
  <w:style w:type="paragraph" w:styleId="Dt-p" w:customStyle="1">
    <w:name w:val="dt-p"/>
    <w:basedOn w:val="Normal"/>
    <w:qFormat/>
    <w:pPr>
      <w:suppressAutoHyphens w:val="false"/>
      <w:spacing w:lineRule="auto" w:line="240" w:before="280" w:after="280"/>
      <w:ind w:hanging="0"/>
      <w:jc w:val="left"/>
    </w:pPr>
    <w:rPr>
      <w:sz w:val="24"/>
      <w:szCs w:val="24"/>
    </w:rPr>
  </w:style>
  <w:style w:type="paragraph" w:styleId="Tnum1" w:customStyle="1">
    <w:name w:val="t_num"/>
    <w:basedOn w:val="ListParagraph"/>
    <w:link w:val="Tnum"/>
    <w:qFormat/>
    <w:pPr>
      <w:numPr>
        <w:ilvl w:val="0"/>
        <w:numId w:val="11"/>
      </w:numPr>
      <w:tabs>
        <w:tab w:val="clear" w:pos="708"/>
        <w:tab w:val="left" w:pos="851" w:leader="none"/>
      </w:tabs>
      <w:spacing w:before="0" w:after="120"/>
      <w:ind w:left="0" w:hanging="0"/>
      <w:contextualSpacing/>
      <w:jc w:val="both"/>
    </w:pPr>
    <w:rPr>
      <w:rFonts w:eastAsia="Calibri" w:cs="Tahoma"/>
      <w:kern w:val="2"/>
      <w:szCs w:val="32"/>
      <w:lang w:eastAsia="en-US"/>
    </w:rPr>
  </w:style>
  <w:style w:type="paragraph" w:styleId="T-lst21" w:customStyle="1">
    <w:name w:val="t-lst2"/>
    <w:basedOn w:val="T-lst1"/>
    <w:link w:val="T-lst2"/>
    <w:qFormat/>
    <w:pPr>
      <w:ind w:left="315" w:hanging="142"/>
    </w:pPr>
    <w:rPr/>
  </w:style>
  <w:style w:type="paragraph" w:styleId="Style53" w:customStyle="1">
    <w:name w:val="Содержимое врезки"/>
    <w:basedOn w:val="Normal"/>
    <w:qFormat/>
    <w:pPr/>
    <w:rPr/>
  </w:style>
  <w:style w:type="paragraph" w:styleId="Hd11" w:customStyle="1">
    <w:name w:val="hd1"/>
    <w:basedOn w:val="Heading1"/>
    <w:link w:val="Hd1"/>
    <w:qFormat/>
    <w:rsid w:val="0038656d"/>
    <w:pPr>
      <w:numPr>
        <w:ilvl w:val="0"/>
        <w:numId w:val="12"/>
      </w:numPr>
    </w:pPr>
    <w:rPr>
      <w:i w:val="false"/>
      <w:iCs w:val="false"/>
    </w:rPr>
  </w:style>
  <w:style w:type="paragraph" w:styleId="Hd21" w:customStyle="1">
    <w:name w:val="hd2"/>
    <w:basedOn w:val="Heading2"/>
    <w:link w:val="Hd2"/>
    <w:qFormat/>
    <w:rsid w:val="004d2c69"/>
    <w:pPr>
      <w:numPr>
        <w:ilvl w:val="1"/>
        <w:numId w:val="12"/>
      </w:numPr>
      <w:ind w:hanging="792"/>
    </w:pPr>
    <w:rPr>
      <w:lang w:val="ru-RU"/>
    </w:rPr>
  </w:style>
  <w:style w:type="paragraph" w:styleId="Hd31" w:customStyle="1">
    <w:name w:val="hd3"/>
    <w:basedOn w:val="Rtext1"/>
    <w:link w:val="Hd3"/>
    <w:qFormat/>
    <w:rsid w:val="004d2c69"/>
    <w:pPr>
      <w:ind w:hanging="0"/>
    </w:pPr>
    <w:rPr>
      <w:b/>
      <w:bCs/>
    </w:rPr>
  </w:style>
  <w:style w:type="paragraph" w:styleId="313" w:customStyle="1">
    <w:name w:val="Список 31"/>
    <w:basedOn w:val="Normal"/>
    <w:qFormat/>
    <w:rsid w:val="00cd6a81"/>
    <w:pPr>
      <w:tabs>
        <w:tab w:val="clear" w:pos="708"/>
        <w:tab w:val="left" w:pos="360" w:leader="none"/>
      </w:tabs>
      <w:suppressAutoHyphens w:val="false"/>
      <w:spacing w:lineRule="auto" w:line="240" w:before="120" w:after="0"/>
      <w:ind w:left="360" w:hanging="360"/>
    </w:pPr>
    <w:rPr>
      <w:rFonts w:ascii="Garamond" w:hAnsi="Garamond"/>
      <w:sz w:val="24"/>
      <w:szCs w:val="20"/>
    </w:rPr>
  </w:style>
  <w:style w:type="paragraph" w:styleId="217" w:customStyle="1">
    <w:name w:val="Абзац списка2"/>
    <w:basedOn w:val="Normal"/>
    <w:qFormat/>
    <w:rsid w:val="00cd6a81"/>
    <w:pPr>
      <w:suppressAutoHyphens w:val="false"/>
      <w:spacing w:lineRule="auto" w:line="276" w:before="0" w:after="200"/>
      <w:ind w:left="720" w:hanging="0"/>
      <w:contextualSpacing/>
      <w:jc w:val="left"/>
    </w:pPr>
    <w:rPr>
      <w:rFonts w:ascii="Calibri" w:hAnsi="Calibri"/>
      <w:sz w:val="22"/>
      <w:szCs w:val="22"/>
    </w:rPr>
  </w:style>
  <w:style w:type="paragraph" w:styleId="Style54" w:customStyle="1">
    <w:name w:val="РГ_номер текста табл"/>
    <w:basedOn w:val="ListParagraph"/>
    <w:link w:val="Style24"/>
    <w:qFormat/>
    <w:rsid w:val="00cd6a81"/>
    <w:pPr>
      <w:numPr>
        <w:ilvl w:val="0"/>
        <w:numId w:val="18"/>
      </w:numPr>
      <w:suppressAutoHyphens w:val="false"/>
      <w:jc w:val="both"/>
    </w:pPr>
    <w:rPr>
      <w:rFonts w:ascii="Calibri" w:hAnsi="Calibri" w:eastAsia="Calibri" w:cs="Calibri" w:asciiTheme="minorHAnsi" w:cstheme="minorHAnsi" w:hAnsiTheme="minorHAnsi"/>
      <w:szCs w:val="22"/>
      <w:lang w:eastAsia="en-US"/>
    </w:rPr>
  </w:style>
  <w:style w:type="paragraph" w:styleId="1110" w:customStyle="1">
    <w:name w:val="1.1. таблица"/>
    <w:basedOn w:val="Style54"/>
    <w:qFormat/>
    <w:rsid w:val="00cd6a81"/>
    <w:pPr>
      <w:numPr>
        <w:ilvl w:val="1"/>
      </w:numPr>
      <w:tabs>
        <w:tab w:val="clear" w:pos="708"/>
        <w:tab w:val="left" w:pos="0" w:leader="none"/>
      </w:tabs>
      <w:ind w:left="1440" w:hanging="360"/>
    </w:pPr>
    <w:rPr/>
  </w:style>
  <w:style w:type="paragraph" w:styleId="Xmsolistparagraph" w:customStyle="1">
    <w:name w:val="x_msolistparagraph"/>
    <w:basedOn w:val="Normal"/>
    <w:qFormat/>
    <w:rsid w:val="00cd6a81"/>
    <w:pPr>
      <w:suppressAutoHyphens w:val="false"/>
      <w:spacing w:lineRule="auto" w:line="240" w:beforeAutospacing="1" w:afterAutospacing="1"/>
      <w:ind w:hanging="0"/>
      <w:jc w:val="left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218" w:customStyle="1">
    <w:name w:val="Стиль2"/>
    <w:qFormat/>
  </w:style>
  <w:style w:type="numbering" w:styleId="128" w:customStyle="1">
    <w:name w:val="Нет списка1"/>
    <w:uiPriority w:val="99"/>
    <w:semiHidden/>
    <w:unhideWhenUsed/>
    <w:qFormat/>
    <w:rsid w:val="00cd6a81"/>
  </w:style>
  <w:style w:type="table" w:default="1" w:styleId="a7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f">
    <w:name w:val="Table Grid"/>
    <w:basedOn w:val="a7"/>
    <w:uiPriority w:val="39"/>
    <w:rsid w:val="00cd6a81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package" Target="embeddings/oleObject2.xlsx"/><Relationship Id="rId5" Type="http://schemas.openxmlformats.org/officeDocument/2006/relationships/image" Target="media/image2.wmf"/><Relationship Id="rId6" Type="http://schemas.openxmlformats.org/officeDocument/2006/relationships/package" Target="embeddings/oleObject3.xlsx"/><Relationship Id="rId7" Type="http://schemas.openxmlformats.org/officeDocument/2006/relationships/image" Target="media/image3.wmf"/><Relationship Id="rId8" Type="http://schemas.openxmlformats.org/officeDocument/2006/relationships/package" Target="embeddings/oleObject4.xlsx"/><Relationship Id="rId9" Type="http://schemas.openxmlformats.org/officeDocument/2006/relationships/image" Target="media/image4.wmf"/><Relationship Id="rId10" Type="http://schemas.openxmlformats.org/officeDocument/2006/relationships/footer" Target="footer1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DB479-19D9-40B0-9E68-E55416C5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AlterOffice/3.4.0.9$Linux_X86_64 LibreOffice_project/b8daf9e823b1a5463a2f48435ddc2e8696e7d4fc</Application>
  <AppVersion>15.0000</AppVersion>
  <Pages>18</Pages>
  <Words>3348</Words>
  <Characters>23838</Characters>
  <CharactersWithSpaces>27365</CharactersWithSpaces>
  <Paragraphs>625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2026-06-10T02:34:00Z</dcterms:created>
  <dc:creator>Кудинова Любовь Владимировна</dc:creator>
  <dc:description/>
  <dc:language>ru-RU</dc:language>
  <cp:lastModifiedBy>zachinyaevaov@corp.gidroogk.com</cp:lastModifiedBy>
  <dcterms:modified xsi:type="dcterms:W3CDTF">2026-06-29T14:35:57Z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