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_rels/document.xml.rels" ContentType="application/vnd.openxmlformats-package.relationships+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eastAsia="Times New Roman" w:cs="Times New Roman"/>
          <w:b/>
          <w:sz w:val="24"/>
          <w:szCs w:val="24"/>
          <w:lang w:eastAsia="ru-RU"/>
        </w:rPr>
      </w:pPr>
      <w:bookmarkStart w:id="0" w:name="_GoBack"/>
      <w:bookmarkEnd w:id="0"/>
      <w:r>
        <w:rPr>
          <w:rFonts w:eastAsia="Times New Roman" w:cs="Times New Roman" w:ascii="Times New Roman" w:hAnsi="Times New Roman"/>
          <w:b/>
          <w:sz w:val="24"/>
          <w:szCs w:val="24"/>
          <w:lang w:eastAsia="ru-RU"/>
        </w:rPr>
        <w:t>Договор подряда № _____________</w:t>
      </w:r>
    </w:p>
    <w:p>
      <w:pPr>
        <w:pStyle w:val="Normal"/>
        <w:spacing w:lineRule="auto" w:line="240" w:before="0" w:after="0"/>
        <w:jc w:val="both"/>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jc w:val="both"/>
        <w:rPr>
          <w:rFonts w:ascii="Times New Roman" w:hAnsi="Times New Roman" w:eastAsia="Times New Roman" w:cs="Times New Roman"/>
          <w:bCs/>
          <w:sz w:val="24"/>
          <w:szCs w:val="24"/>
          <w:lang w:eastAsia="ru-RU"/>
        </w:rPr>
      </w:pPr>
      <w:r>
        <w:rPr>
          <w:rFonts w:eastAsia="Times New Roman" w:cs="Times New Roman" w:ascii="Times New Roman" w:hAnsi="Times New Roman"/>
          <w:sz w:val="24"/>
          <w:szCs w:val="24"/>
          <w:lang w:eastAsia="ru-RU"/>
        </w:rPr>
        <w:t xml:space="preserve">г. </w:t>
      </w:r>
      <w:bookmarkStart w:id="1" w:name="OLE_LINK2"/>
      <w:bookmarkStart w:id="2" w:name="OLE_LINK1"/>
      <w:r>
        <w:rPr>
          <w:rFonts w:eastAsia="Times New Roman" w:cs="Times New Roman" w:ascii="Times New Roman" w:hAnsi="Times New Roman"/>
          <w:sz w:val="24"/>
          <w:szCs w:val="24"/>
          <w:lang w:eastAsia="ru-RU"/>
        </w:rPr>
        <w:t>Красноярск</w:t>
        <w:tab/>
        <w:tab/>
        <w:tab/>
        <w:tab/>
        <w:tab/>
        <w:tab/>
        <w:tab/>
        <w:tab/>
        <w:t xml:space="preserve">         «___</w:t>
      </w:r>
      <w:r>
        <w:rPr>
          <w:rFonts w:eastAsia="Times New Roman" w:cs="Times New Roman" w:ascii="Times New Roman" w:hAnsi="Times New Roman"/>
          <w:bCs/>
          <w:sz w:val="24"/>
          <w:szCs w:val="24"/>
          <w:lang w:eastAsia="ru-RU"/>
        </w:rPr>
        <w:t>» __________ 2026 г.</w:t>
      </w:r>
      <w:bookmarkEnd w:id="1"/>
      <w:bookmarkEnd w:id="2"/>
    </w:p>
    <w:p>
      <w:pPr>
        <w:pStyle w:val="Normal"/>
        <w:spacing w:lineRule="auto" w:line="240" w:before="0" w:after="0"/>
        <w:ind w:firstLine="708"/>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b/>
          <w:sz w:val="24"/>
          <w:szCs w:val="24"/>
        </w:rPr>
        <w:t>Публичное акционерное общество «Федеральная гидрогенерирующая компания –РусГидро» (ПАО «РусГидро»)</w:t>
      </w:r>
      <w:r>
        <w:rPr>
          <w:rFonts w:cs="Times New Roman" w:ascii="Times New Roman" w:hAnsi="Times New Roman"/>
          <w:sz w:val="24"/>
          <w:szCs w:val="24"/>
        </w:rPr>
        <w:t xml:space="preserve"> (далее – «Заказчик»), в лице ________________________, действующего на основании ___________________, с одной стороны, 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_____________________ (__________) (далее – «Подрядчик»), в лице ____________________, действующего на основании ________________, с другой стороны,</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совместно в дальнейшем именуемые «Стороны», а по отдельности – «Сторона»,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по результатам проведенного Заказчиком состязательного отбора  по лоту № 5-ДКК-2026-ИА и на основании Протокола № __ от «__» ______ 20_ г., </w:t>
      </w:r>
    </w:p>
    <w:p>
      <w:pPr>
        <w:pStyle w:val="Normal"/>
        <w:spacing w:lineRule="auto" w:line="240" w:before="0" w:after="0"/>
        <w:ind w:firstLine="567"/>
        <w:jc w:val="both"/>
        <w:rPr>
          <w:rFonts w:ascii="Times New Roman" w:hAnsi="Times New Roman" w:eastAsia="Times New Roman" w:cs="Times New Roman"/>
          <w:sz w:val="24"/>
          <w:szCs w:val="24"/>
          <w:lang w:eastAsia="ru-RU"/>
        </w:rPr>
      </w:pPr>
      <w:r>
        <w:rPr>
          <w:rFonts w:cs="Times New Roman" w:ascii="Times New Roman" w:hAnsi="Times New Roman"/>
          <w:sz w:val="24"/>
          <w:szCs w:val="24"/>
        </w:rPr>
        <w:t>заключили настоящий договор подряда (далее – «Договор») о нижеследующем:</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hd w:val="clear" w:color="auto" w:fill="FFFFFF"/>
        <w:tabs>
          <w:tab w:val="clear" w:pos="708"/>
          <w:tab w:val="left" w:pos="284" w:leader="none"/>
        </w:tabs>
        <w:spacing w:lineRule="auto" w:line="240" w:before="0" w:after="0"/>
        <w:ind w:firstLine="709"/>
        <w:contextualSpacing/>
        <w:jc w:val="center"/>
        <w:rPr>
          <w:rFonts w:ascii="Times New Roman" w:hAnsi="Times New Roman" w:eastAsia="Calibri" w:cs="Times New Roman"/>
          <w:b/>
          <w:bCs/>
          <w:sz w:val="24"/>
          <w:szCs w:val="24"/>
        </w:rPr>
      </w:pPr>
      <w:r>
        <w:rPr>
          <w:rFonts w:eastAsia="Calibri" w:cs="Times New Roman" w:ascii="Times New Roman" w:hAnsi="Times New Roman"/>
          <w:b/>
          <w:bCs/>
          <w:sz w:val="24"/>
          <w:szCs w:val="24"/>
        </w:rPr>
        <w:t>Термины и определения</w:t>
      </w:r>
    </w:p>
    <w:p>
      <w:pPr>
        <w:pStyle w:val="Normal"/>
        <w:tabs>
          <w:tab w:val="clear" w:pos="708"/>
          <w:tab w:val="left" w:pos="993" w:leader="none"/>
        </w:tabs>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Normal"/>
        <w:widowControl w:val="false"/>
        <w:shd w:val="clear" w:color="auto" w:fill="FFFFFF"/>
        <w:tabs>
          <w:tab w:val="clear" w:pos="708"/>
          <w:tab w:val="left" w:pos="567" w:leader="none"/>
          <w:tab w:val="left" w:pos="993" w:leader="none"/>
          <w:tab w:val="left" w:pos="1134" w:leader="none"/>
        </w:tabs>
        <w:spacing w:lineRule="auto" w:line="240" w:before="0" w:after="0"/>
        <w:ind w:firstLine="709"/>
        <w:contextualSpacing/>
        <w:jc w:val="both"/>
        <w:textAlignment w:val="baseline"/>
        <w:rPr>
          <w:rFonts w:ascii="Times New Roman" w:hAnsi="Times New Roman" w:eastAsia="Calibri" w:cs="Times New Roman"/>
          <w:sz w:val="24"/>
          <w:szCs w:val="24"/>
        </w:rPr>
      </w:pPr>
      <w:r>
        <w:rPr>
          <w:rFonts w:eastAsia="Calibri" w:cs="Times New Roman" w:ascii="Times New Roman" w:hAnsi="Times New Roman"/>
          <w:b/>
          <w:sz w:val="24"/>
          <w:szCs w:val="24"/>
        </w:rPr>
        <w:t>«Договор»</w:t>
      </w:r>
      <w:r>
        <w:rPr>
          <w:rFonts w:eastAsia="Calibri" w:cs="Times New Roman" w:ascii="Times New Roman" w:hAnsi="Times New Roman"/>
          <w:sz w:val="24"/>
          <w:szCs w:val="24"/>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Normal"/>
        <w:widowControl w:val="false"/>
        <w:shd w:val="clear" w:color="auto" w:fill="FFFFFF"/>
        <w:tabs>
          <w:tab w:val="clear" w:pos="708"/>
          <w:tab w:val="left" w:pos="567" w:leader="none"/>
          <w:tab w:val="left" w:pos="993" w:leader="none"/>
          <w:tab w:val="left" w:pos="1134" w:leader="none"/>
        </w:tabs>
        <w:spacing w:lineRule="auto" w:line="240" w:before="0" w:after="0"/>
        <w:ind w:firstLine="709"/>
        <w:contextualSpacing/>
        <w:jc w:val="both"/>
        <w:textAlignment w:val="baseline"/>
        <w:rPr>
          <w:rFonts w:ascii="Times New Roman" w:hAnsi="Times New Roman" w:eastAsia="Calibri" w:cs="Times New Roman"/>
          <w:sz w:val="24"/>
          <w:szCs w:val="24"/>
        </w:rPr>
      </w:pPr>
      <w:r>
        <w:rPr>
          <w:rFonts w:eastAsia="Calibri" w:cs="Times New Roman" w:ascii="Times New Roman" w:hAnsi="Times New Roman"/>
          <w:b/>
          <w:sz w:val="24"/>
          <w:szCs w:val="24"/>
        </w:rPr>
        <w:t>«Коммерческая тайна»</w:t>
      </w:r>
      <w:r>
        <w:rPr>
          <w:rFonts w:eastAsia="Calibri" w:cs="Times New Roman" w:ascii="Times New Roman" w:hAnsi="Times New Roman"/>
          <w:sz w:val="24"/>
          <w:szCs w:val="24"/>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Normal"/>
        <w:widowControl w:val="false"/>
        <w:shd w:val="clear" w:color="auto" w:fill="FFFFFF"/>
        <w:tabs>
          <w:tab w:val="clear" w:pos="708"/>
          <w:tab w:val="left" w:pos="567" w:leader="none"/>
          <w:tab w:val="left" w:pos="993" w:leader="none"/>
          <w:tab w:val="left" w:pos="1134" w:leader="none"/>
        </w:tabs>
        <w:spacing w:lineRule="auto" w:line="240" w:before="0" w:after="0"/>
        <w:ind w:firstLine="709"/>
        <w:contextualSpacing/>
        <w:jc w:val="both"/>
        <w:textAlignment w:val="baseline"/>
        <w:rPr>
          <w:rFonts w:ascii="Times New Roman" w:hAnsi="Times New Roman" w:eastAsia="Calibri" w:cs="Times New Roman"/>
          <w:sz w:val="24"/>
          <w:szCs w:val="24"/>
        </w:rPr>
      </w:pPr>
      <w:r>
        <w:rPr>
          <w:rFonts w:eastAsia="Calibri" w:cs="Times New Roman" w:ascii="Times New Roman" w:hAnsi="Times New Roman"/>
          <w:b/>
          <w:sz w:val="24"/>
          <w:szCs w:val="24"/>
        </w:rPr>
        <w:t>«Отказ от Договора»</w:t>
      </w:r>
      <w:r>
        <w:rPr>
          <w:rFonts w:eastAsia="Calibri" w:cs="Times New Roman" w:ascii="Times New Roman" w:hAnsi="Times New Roman"/>
          <w:sz w:val="24"/>
          <w:szCs w:val="24"/>
        </w:rPr>
        <w:t xml:space="preserve"> –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Normal"/>
        <w:widowControl w:val="false"/>
        <w:shd w:val="clear" w:color="auto" w:fill="FFFFFF"/>
        <w:tabs>
          <w:tab w:val="clear" w:pos="708"/>
          <w:tab w:val="left" w:pos="567" w:leader="none"/>
          <w:tab w:val="left" w:pos="993" w:leader="none"/>
          <w:tab w:val="left" w:pos="1134" w:leader="none"/>
        </w:tabs>
        <w:spacing w:lineRule="auto" w:line="240" w:before="0" w:after="0"/>
        <w:ind w:firstLine="709"/>
        <w:contextualSpacing/>
        <w:jc w:val="both"/>
        <w:textAlignment w:val="baseline"/>
        <w:rPr>
          <w:rFonts w:ascii="Times New Roman" w:hAnsi="Times New Roman" w:eastAsia="Calibri" w:cs="Times New Roman"/>
          <w:sz w:val="24"/>
          <w:szCs w:val="24"/>
        </w:rPr>
      </w:pPr>
      <w:r>
        <w:rPr>
          <w:rFonts w:eastAsia="" w:cs="Times New Roman" w:ascii="Times New Roman" w:hAnsi="Times New Roman" w:eastAsiaTheme="majorEastAsia"/>
          <w:b/>
          <w:color w:val="000000" w:themeColor="text1"/>
          <w:sz w:val="24"/>
          <w:szCs w:val="24"/>
        </w:rPr>
        <w:t>«Применимое право»</w:t>
      </w:r>
      <w:r>
        <w:rPr>
          <w:rFonts w:eastAsia="" w:cs="Times New Roman" w:ascii="Times New Roman" w:hAnsi="Times New Roman" w:eastAsiaTheme="majorEastAsia"/>
          <w:color w:val="000000" w:themeColor="text1"/>
          <w:sz w:val="24"/>
          <w:szCs w:val="24"/>
        </w:rPr>
        <w:t xml:space="preserve"> – </w:t>
      </w:r>
      <w:r>
        <w:rPr>
          <w:rFonts w:cs="Times New Roman" w:ascii="Times New Roman" w:hAnsi="Times New Roman"/>
          <w:sz w:val="24"/>
          <w:szCs w:val="24"/>
        </w:rPr>
        <w:t>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Работам</w:t>
      </w:r>
      <w:r>
        <w:rPr>
          <w:rFonts w:eastAsia="" w:cs="Times New Roman" w:ascii="Times New Roman" w:hAnsi="Times New Roman" w:eastAsiaTheme="majorEastAsia"/>
          <w:color w:val="000000" w:themeColor="text1"/>
          <w:sz w:val="24"/>
          <w:szCs w:val="24"/>
        </w:rPr>
        <w:t>.</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b/>
          <w:sz w:val="24"/>
          <w:szCs w:val="24"/>
        </w:rPr>
        <w:t xml:space="preserve">«Работы» </w:t>
      </w:r>
      <w:r>
        <w:rPr>
          <w:rFonts w:eastAsia="Calibri" w:cs="Times New Roman" w:ascii="Times New Roman" w:hAnsi="Times New Roman"/>
          <w:sz w:val="24"/>
          <w:szCs w:val="24"/>
        </w:rPr>
        <w:t xml:space="preserve">– все выполняемые Подрядчиком на свой риск, с использованием своих и / или привлеченных за свой счет сил и средств (материалов, оборудования и проч.) в соответствии с условиями Договора и Применимым правом работы, в том числе работы по исправлению выявленных недостатков, несоответствий в Результате работ, а также любые иные работы, необходимые для выполнения Подрядчиком своих обязательств по Договору, независимо от их прямого указания в Договоре. </w:t>
      </w:r>
    </w:p>
    <w:p>
      <w:pPr>
        <w:pStyle w:val="Normal"/>
        <w:spacing w:lineRule="auto" w:line="240" w:before="0" w:after="0"/>
        <w:ind w:firstLine="709"/>
        <w:jc w:val="both"/>
        <w:rPr>
          <w:rFonts w:ascii="Times New Roman" w:hAnsi="Times New Roman" w:eastAsia="" w:cs="Times New Roman" w:eastAsiaTheme="majorEastAsia"/>
          <w:color w:val="1F4D78" w:themeColor="accent1" w:themeShade="7f"/>
          <w:sz w:val="24"/>
          <w:szCs w:val="24"/>
        </w:rPr>
      </w:pPr>
      <w:r>
        <w:rPr>
          <w:rFonts w:eastAsia="Calibri" w:cs="Times New Roman" w:ascii="Times New Roman" w:hAnsi="Times New Roman"/>
          <w:sz w:val="24"/>
          <w:szCs w:val="24"/>
        </w:rPr>
        <w:t xml:space="preserve">Термин «Работы» включает в себя упомянутые в настоящем пункте Договора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pPr>
        <w:pStyle w:val="Normal"/>
        <w:spacing w:lineRule="auto" w:line="240" w:before="0" w:after="0"/>
        <w:ind w:firstLine="709"/>
        <w:jc w:val="both"/>
        <w:rPr>
          <w:rFonts w:ascii="Times New Roman" w:hAnsi="Times New Roman" w:eastAsia="Calibri" w:cs="Times New Roman"/>
          <w:sz w:val="24"/>
          <w:szCs w:val="24"/>
        </w:rPr>
      </w:pPr>
      <w:r>
        <w:rPr>
          <w:rFonts w:eastAsia="" w:cs="Times New Roman" w:ascii="Times New Roman" w:hAnsi="Times New Roman" w:eastAsiaTheme="majorEastAsia"/>
          <w:b/>
          <w:color w:val="000000" w:themeColor="text1"/>
          <w:sz w:val="24"/>
          <w:szCs w:val="24"/>
        </w:rPr>
        <w:t xml:space="preserve">«Рабочий день» – </w:t>
      </w:r>
      <w:r>
        <w:rPr>
          <w:rFonts w:eastAsia="" w:cs="Times New Roman" w:ascii="Times New Roman" w:hAnsi="Times New Roman" w:eastAsiaTheme="majorEastAsia"/>
          <w:color w:val="000000" w:themeColor="text1"/>
          <w:sz w:val="24"/>
          <w:szCs w:val="24"/>
        </w:rPr>
        <w:t>день, который, в соответствии с Применимым правом является рабочим днем в Российской Федерации.</w:t>
      </w:r>
    </w:p>
    <w:p>
      <w:pPr>
        <w:pStyle w:val="Normal"/>
        <w:spacing w:lineRule="auto" w:line="240" w:before="0" w:after="0"/>
        <w:ind w:firstLine="709"/>
        <w:jc w:val="both"/>
        <w:rPr>
          <w:rFonts w:ascii="Times New Roman" w:hAnsi="Times New Roman" w:eastAsia="Calibri" w:cs="Times New Roman"/>
          <w:color w:val="000000" w:themeColor="text1"/>
          <w:sz w:val="24"/>
          <w:szCs w:val="24"/>
        </w:rPr>
      </w:pPr>
      <w:r>
        <w:rPr>
          <w:rFonts w:eastAsia="Calibri" w:cs="Times New Roman" w:ascii="Times New Roman" w:hAnsi="Times New Roman"/>
          <w:b/>
          <w:color w:val="000000" w:themeColor="text1"/>
          <w:sz w:val="24"/>
          <w:szCs w:val="24"/>
        </w:rPr>
        <w:t>«Субъект МСП»</w:t>
      </w:r>
      <w:r>
        <w:rPr>
          <w:rFonts w:eastAsia="Calibri" w:cs="Times New Roman" w:ascii="Times New Roman" w:hAnsi="Times New Roman"/>
          <w:color w:val="000000" w:themeColor="text1"/>
          <w:sz w:val="24"/>
          <w:szCs w:val="24"/>
        </w:rPr>
        <w:t xml:space="preserve"> – субъект малого и среднего предпринимательства.</w:t>
      </w:r>
    </w:p>
    <w:p>
      <w:pPr>
        <w:pStyle w:val="Normal"/>
        <w:spacing w:lineRule="auto" w:line="240" w:before="0" w:after="0"/>
        <w:ind w:firstLine="709"/>
        <w:rPr>
          <w:rFonts w:ascii="Times New Roman" w:hAnsi="Times New Roman" w:eastAsia="Calibri" w:cs="Times New Roman"/>
          <w:color w:val="000000" w:themeColor="text1"/>
          <w:sz w:val="24"/>
          <w:szCs w:val="24"/>
        </w:rPr>
      </w:pPr>
      <w:r>
        <w:rPr>
          <w:rFonts w:eastAsia="Calibri" w:cs="Times New Roman" w:ascii="Times New Roman" w:hAnsi="Times New Roman"/>
          <w:b/>
          <w:color w:val="000000" w:themeColor="text1"/>
          <w:sz w:val="24"/>
          <w:szCs w:val="24"/>
        </w:rPr>
        <w:t>«Техническое задание»</w:t>
      </w:r>
      <w:r>
        <w:rPr>
          <w:rFonts w:eastAsia="Calibri" w:cs="Times New Roman" w:ascii="Times New Roman" w:hAnsi="Times New Roman"/>
          <w:color w:val="000000" w:themeColor="text1"/>
          <w:sz w:val="24"/>
          <w:szCs w:val="24"/>
        </w:rPr>
        <w:t xml:space="preserve"> – документ, содержащий объем и состав Работ по Договору и требования Заказчика к выполнению Подрядчиком Работ по Договору в целом.</w:t>
      </w:r>
    </w:p>
    <w:p>
      <w:pPr>
        <w:pStyle w:val="Normal"/>
        <w:spacing w:lineRule="auto" w:line="240" w:before="0" w:after="0"/>
        <w:ind w:firstLine="709"/>
        <w:jc w:val="both"/>
        <w:rPr>
          <w:rFonts w:ascii="Times New Roman" w:hAnsi="Times New Roman" w:eastAsia="" w:cs="Times New Roman" w:eastAsiaTheme="majorEastAsia"/>
          <w:color w:val="000000" w:themeColor="text1"/>
          <w:sz w:val="24"/>
          <w:szCs w:val="24"/>
        </w:rPr>
      </w:pPr>
      <w:r>
        <w:rPr>
          <w:rFonts w:eastAsia="" w:cs="Times New Roman" w:ascii="Times New Roman" w:hAnsi="Times New Roman" w:eastAsiaTheme="majorEastAsia"/>
          <w:b/>
          <w:color w:val="000000" w:themeColor="text1"/>
          <w:sz w:val="24"/>
          <w:szCs w:val="24"/>
        </w:rPr>
        <w:t>«Цена Договора»</w:t>
      </w:r>
      <w:r>
        <w:rPr>
          <w:rFonts w:eastAsia="" w:cs="Times New Roman" w:ascii="Times New Roman" w:hAnsi="Times New Roman" w:eastAsiaTheme="majorEastAsia"/>
          <w:color w:val="000000" w:themeColor="text1"/>
          <w:sz w:val="24"/>
          <w:szCs w:val="24"/>
        </w:rPr>
        <w:t xml:space="preserve"> – определяемая в соответствии с разделом 4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 на весь период действия Договора. </w:t>
      </w:r>
    </w:p>
    <w:p>
      <w:pPr>
        <w:pStyle w:val="Normal"/>
        <w:spacing w:lineRule="auto" w:line="240" w:before="0" w:after="0"/>
        <w:ind w:firstLine="709"/>
        <w:jc w:val="both"/>
        <w:rPr>
          <w:rFonts w:ascii="Times New Roman" w:hAnsi="Times New Roman" w:eastAsia="Calibri" w:cs="Times New Roman"/>
          <w:color w:val="000000" w:themeColor="text1"/>
          <w:sz w:val="24"/>
          <w:szCs w:val="24"/>
        </w:rPr>
      </w:pPr>
      <w:r>
        <w:rPr>
          <w:rFonts w:eastAsia="Calibri" w:cs="Times New Roman" w:ascii="Times New Roman" w:hAnsi="Times New Roman"/>
          <w:b/>
          <w:color w:val="000000" w:themeColor="text1"/>
          <w:sz w:val="24"/>
          <w:szCs w:val="24"/>
        </w:rPr>
        <w:t>«Универсальный передаточный документ», «УПД»</w:t>
      </w:r>
      <w:r>
        <w:rPr>
          <w:rFonts w:eastAsia="Calibri" w:cs="Times New Roman" w:ascii="Times New Roman" w:hAnsi="Times New Roman"/>
          <w:color w:val="000000" w:themeColor="text1"/>
          <w:sz w:val="24"/>
          <w:szCs w:val="24"/>
        </w:rPr>
        <w:t xml:space="preserve"> – 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p>
    <w:p>
      <w:pPr>
        <w:pStyle w:val="Normal"/>
        <w:tabs>
          <w:tab w:val="clear" w:pos="708"/>
          <w:tab w:val="left" w:pos="993" w:leader="none"/>
        </w:tabs>
        <w:spacing w:lineRule="auto" w:line="240" w:before="0" w:after="0"/>
        <w:jc w:val="both"/>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numPr>
          <w:ilvl w:val="0"/>
          <w:numId w:val="2"/>
        </w:numPr>
        <w:tabs>
          <w:tab w:val="clear" w:pos="708"/>
          <w:tab w:val="left" w:pos="993" w:leader="none"/>
        </w:tabs>
        <w:spacing w:lineRule="auto" w:line="240" w:before="0" w:after="0"/>
        <w:ind w:left="0" w:firstLine="709"/>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Предмет Договора</w:t>
      </w:r>
    </w:p>
    <w:p>
      <w:pPr>
        <w:pStyle w:val="Normal"/>
        <w:tabs>
          <w:tab w:val="clear" w:pos="708"/>
          <w:tab w:val="left" w:pos="142" w:leader="none"/>
          <w:tab w:val="left" w:pos="993" w:leader="none"/>
          <w:tab w:val="left" w:pos="1276" w:leader="none"/>
          <w:tab w:val="left" w:pos="1418"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1.1.</w:t>
        <w:tab/>
        <w:t xml:space="preserve">Подрядчик обязуется выполнить работы по изготовлению интерактивной и печатной версии корпоративного издания РусГидро (включая доставку в филиалы и подконтрольные организации Заказчика) (далее – </w:t>
      </w:r>
      <w:r>
        <w:rPr>
          <w:rFonts w:eastAsia="Calibri" w:cs="Times New Roman" w:ascii="Times New Roman" w:hAnsi="Times New Roman"/>
          <w:sz w:val="24"/>
          <w:szCs w:val="24"/>
        </w:rPr>
        <w:t>«</w:t>
      </w:r>
      <w:r>
        <w:rPr>
          <w:rFonts w:eastAsia="Times New Roman" w:cs="Times New Roman" w:ascii="Times New Roman" w:hAnsi="Times New Roman"/>
          <w:sz w:val="24"/>
          <w:szCs w:val="24"/>
          <w:lang w:eastAsia="ru-RU"/>
        </w:rPr>
        <w:t>Работы»), в соответствии с Техническим заданием (Приложение № 1 к Договору), а Заказчик обязуется создать Подрядчику указанные в Договоре условия для выполнения Работ, принять результаты Работ и оплатить их в соответствии с условиями Договора.</w:t>
      </w:r>
    </w:p>
    <w:p>
      <w:pPr>
        <w:pStyle w:val="Normal"/>
        <w:tabs>
          <w:tab w:val="clear" w:pos="708"/>
          <w:tab w:val="left" w:pos="142" w:leader="none"/>
          <w:tab w:val="left" w:pos="993" w:leader="none"/>
          <w:tab w:val="left" w:pos="1276" w:leader="none"/>
          <w:tab w:val="left" w:pos="1418" w:leader="none"/>
        </w:tabs>
        <w:spacing w:lineRule="auto" w:line="240" w:before="0" w:after="0"/>
        <w:ind w:firstLine="709"/>
        <w:jc w:val="both"/>
        <w:rPr>
          <w:rFonts w:ascii="Times New Roman" w:hAnsi="Times New Roman" w:eastAsia="Calibri" w:cs="Times New Roman"/>
          <w:bCs/>
          <w:sz w:val="24"/>
          <w:szCs w:val="24"/>
        </w:rPr>
      </w:pPr>
      <w:r>
        <w:rPr>
          <w:rFonts w:eastAsia="Calibri" w:cs="Times New Roman" w:ascii="Times New Roman" w:hAnsi="Times New Roman"/>
          <w:sz w:val="24"/>
          <w:szCs w:val="24"/>
        </w:rPr>
        <w:t>1.2.</w:t>
        <w:tab/>
        <w:t>Объем и состав Работ по Договору определяются Техническим заданием (Приложение № 1 к Договору). Работы по Договору подлежат выполнению Подрядчиком в строгом соответствии с требованиями Применимого права и указаниями Заказчика. Техническое задание (Приложении № 1 к Договору) содержит перечень работ, которые при наличии потребности Заказчика могут быть заказаны у Подрядчика.</w:t>
      </w:r>
    </w:p>
    <w:p>
      <w:pPr>
        <w:pStyle w:val="Normal"/>
        <w:numPr>
          <w:ilvl w:val="1"/>
          <w:numId w:val="9"/>
        </w:numPr>
        <w:tabs>
          <w:tab w:val="clear" w:pos="708"/>
          <w:tab w:val="left" w:pos="142" w:leader="none"/>
          <w:tab w:val="left" w:pos="993" w:leader="none"/>
          <w:tab w:val="left" w:pos="1276" w:leader="none"/>
        </w:tabs>
        <w:spacing w:lineRule="auto" w:line="240" w:before="0" w:after="0"/>
        <w:ind w:left="0" w:firstLine="709"/>
        <w:contextualSpacing/>
        <w:jc w:val="both"/>
        <w:rPr>
          <w:rFonts w:ascii="Times New Roman" w:hAnsi="Times New Roman" w:eastAsia="Calibri" w:cs="Times New Roman"/>
          <w:bCs/>
          <w:sz w:val="24"/>
          <w:szCs w:val="24"/>
        </w:rPr>
      </w:pPr>
      <w:r>
        <w:rPr>
          <w:rFonts w:eastAsia="Calibri" w:cs="Times New Roman" w:ascii="Times New Roman" w:hAnsi="Times New Roman"/>
          <w:sz w:val="24"/>
          <w:szCs w:val="24"/>
        </w:rPr>
        <w:t>Работы по Договору выполняются для нужд: ПАО «РусГидро».</w:t>
      </w:r>
    </w:p>
    <w:p>
      <w:pPr>
        <w:pStyle w:val="Normal"/>
        <w:numPr>
          <w:ilvl w:val="1"/>
          <w:numId w:val="9"/>
        </w:numPr>
        <w:tabs>
          <w:tab w:val="clear" w:pos="708"/>
          <w:tab w:val="left" w:pos="142" w:leader="none"/>
          <w:tab w:val="left" w:pos="993" w:leader="none"/>
          <w:tab w:val="left" w:pos="1276" w:leader="none"/>
        </w:tabs>
        <w:spacing w:lineRule="auto" w:line="240" w:before="0" w:after="0"/>
        <w:ind w:left="0" w:firstLine="709"/>
        <w:jc w:val="both"/>
        <w:rPr>
          <w:rFonts w:ascii="Times New Roman" w:hAnsi="Times New Roman" w:eastAsia="Calibri" w:cs="Times New Roman"/>
          <w:bCs/>
          <w:sz w:val="24"/>
          <w:szCs w:val="24"/>
        </w:rPr>
      </w:pPr>
      <w:r>
        <w:rPr>
          <w:rFonts w:eastAsia="Calibri" w:cs="Times New Roman" w:ascii="Times New Roman" w:hAnsi="Times New Roman"/>
          <w:bCs/>
          <w:sz w:val="24"/>
          <w:szCs w:val="24"/>
        </w:rPr>
        <w:t>Общий срок выполнения Работ:</w:t>
      </w:r>
    </w:p>
    <w:p>
      <w:pPr>
        <w:pStyle w:val="Normal"/>
        <w:numPr>
          <w:ilvl w:val="2"/>
          <w:numId w:val="9"/>
        </w:numPr>
        <w:spacing w:lineRule="auto" w:line="240" w:before="0" w:after="0"/>
        <w:ind w:left="0" w:firstLine="709"/>
        <w:jc w:val="both"/>
        <w:rPr>
          <w:rFonts w:ascii="Times New Roman" w:hAnsi="Times New Roman" w:eastAsia="Calibri" w:cs="Times New Roman"/>
          <w:bCs/>
          <w:sz w:val="24"/>
          <w:szCs w:val="24"/>
        </w:rPr>
      </w:pPr>
      <w:r>
        <w:rPr>
          <w:rFonts w:eastAsia="Calibri" w:cs="Times New Roman" w:ascii="Times New Roman" w:hAnsi="Times New Roman"/>
          <w:bCs/>
          <w:sz w:val="24"/>
          <w:szCs w:val="24"/>
        </w:rPr>
        <w:t>Начало выполнения Работ: 01.09.202</w:t>
      </w:r>
      <w:r>
        <w:rPr>
          <w:rFonts w:eastAsia="Calibri" w:cs="Times New Roman" w:ascii="Times New Roman" w:hAnsi="Times New Roman"/>
          <w:bCs/>
          <w:sz w:val="24"/>
          <w:szCs w:val="24"/>
          <w:lang w:val="en-US"/>
        </w:rPr>
        <w:t>6</w:t>
      </w:r>
      <w:r>
        <w:rPr>
          <w:rFonts w:eastAsia="Calibri" w:cs="Times New Roman" w:ascii="Times New Roman" w:hAnsi="Times New Roman"/>
          <w:bCs/>
          <w:sz w:val="24"/>
          <w:szCs w:val="24"/>
        </w:rPr>
        <w:t>.</w:t>
      </w:r>
    </w:p>
    <w:p>
      <w:pPr>
        <w:pStyle w:val="Normal"/>
        <w:numPr>
          <w:ilvl w:val="2"/>
          <w:numId w:val="9"/>
        </w:numPr>
        <w:spacing w:lineRule="auto" w:line="240" w:before="0" w:after="0"/>
        <w:ind w:left="0" w:firstLine="709"/>
        <w:jc w:val="both"/>
        <w:rPr>
          <w:rFonts w:ascii="Times New Roman" w:hAnsi="Times New Roman" w:eastAsia="Calibri" w:cs="Times New Roman"/>
          <w:bCs/>
          <w:sz w:val="24"/>
          <w:szCs w:val="24"/>
        </w:rPr>
      </w:pPr>
      <w:r>
        <w:rPr>
          <w:rFonts w:eastAsia="Calibri" w:cs="Times New Roman" w:ascii="Times New Roman" w:hAnsi="Times New Roman"/>
          <w:bCs/>
          <w:sz w:val="24"/>
          <w:szCs w:val="24"/>
        </w:rPr>
        <w:t xml:space="preserve">Окончание выполнения Работ: </w:t>
      </w:r>
      <w:r>
        <w:rPr>
          <w:rFonts w:eastAsia="Times New Roman" w:cs="Times New Roman" w:ascii="Times New Roman" w:hAnsi="Times New Roman"/>
          <w:bCs/>
          <w:sz w:val="24"/>
          <w:szCs w:val="24"/>
          <w:lang w:eastAsia="ru-RU"/>
        </w:rPr>
        <w:t>30.08.202</w:t>
      </w:r>
      <w:r>
        <w:rPr>
          <w:rFonts w:eastAsia="Times New Roman" w:cs="Times New Roman" w:ascii="Times New Roman" w:hAnsi="Times New Roman"/>
          <w:bCs/>
          <w:sz w:val="24"/>
          <w:szCs w:val="24"/>
          <w:lang w:val="en-US" w:eastAsia="ru-RU"/>
        </w:rPr>
        <w:t>7</w:t>
      </w:r>
      <w:r>
        <w:rPr>
          <w:rFonts w:eastAsia="Calibri" w:cs="Times New Roman" w:ascii="Times New Roman" w:hAnsi="Times New Roman"/>
          <w:bCs/>
          <w:sz w:val="24"/>
          <w:szCs w:val="24"/>
        </w:rPr>
        <w:t>.</w:t>
      </w:r>
    </w:p>
    <w:p>
      <w:pPr>
        <w:pStyle w:val="Normal"/>
        <w:numPr>
          <w:ilvl w:val="1"/>
          <w:numId w:val="9"/>
        </w:numPr>
        <w:tabs>
          <w:tab w:val="clear" w:pos="708"/>
          <w:tab w:val="left" w:pos="142" w:leader="none"/>
          <w:tab w:val="left" w:pos="993" w:leader="none"/>
          <w:tab w:val="left" w:pos="1276" w:leader="none"/>
        </w:tabs>
        <w:spacing w:lineRule="auto" w:line="240" w:before="0" w:after="0"/>
        <w:ind w:left="0"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В рамках общего срока выполнения Работ, указанного в пункте 1.4 Договора, Работы выполняются по Заявкам Заказчика, оформляемым согласно Приложению № 3 к Договору (далее – «Заявка») в порядке, предусмотренном пунктом 3.1 Договора. </w:t>
      </w:r>
    </w:p>
    <w:p>
      <w:pPr>
        <w:pStyle w:val="Normal"/>
        <w:tabs>
          <w:tab w:val="clear" w:pos="708"/>
          <w:tab w:val="left" w:pos="142" w:leader="none"/>
          <w:tab w:val="left" w:pos="993" w:leader="none"/>
          <w:tab w:val="left" w:pos="1276" w:leader="none"/>
        </w:tabs>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142" w:leader="none"/>
          <w:tab w:val="left" w:pos="993" w:leader="none"/>
        </w:tabs>
        <w:spacing w:lineRule="auto" w:line="240" w:before="0" w:after="0"/>
        <w:ind w:firstLine="709"/>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2.</w:t>
        <w:tab/>
        <w:t>Права и обязанности Сторон</w:t>
      </w:r>
    </w:p>
    <w:p>
      <w:pPr>
        <w:pStyle w:val="Normal"/>
        <w:tabs>
          <w:tab w:val="clear" w:pos="708"/>
          <w:tab w:val="left" w:pos="142" w:leader="none"/>
          <w:tab w:val="left" w:pos="709" w:leader="none"/>
          <w:tab w:val="left" w:pos="993" w:leader="none"/>
        </w:tabs>
        <w:spacing w:lineRule="auto" w:line="240" w:before="0" w:after="0"/>
        <w:ind w:firstLine="709"/>
        <w:jc w:val="both"/>
        <w:rPr>
          <w:rFonts w:ascii="Times New Roman" w:hAnsi="Times New Roman" w:eastAsia="Times New Roman" w:cs="Times New Roman"/>
          <w:sz w:val="24"/>
          <w:szCs w:val="24"/>
          <w:u w:val="single"/>
          <w:lang w:eastAsia="ru-RU"/>
        </w:rPr>
      </w:pPr>
      <w:r>
        <w:rPr>
          <w:rFonts w:eastAsia="Times New Roman" w:cs="Times New Roman" w:ascii="Times New Roman" w:hAnsi="Times New Roman"/>
          <w:sz w:val="24"/>
          <w:szCs w:val="24"/>
          <w:u w:val="single"/>
          <w:lang w:eastAsia="ru-RU"/>
        </w:rPr>
        <w:t>2.1. Заказчик обязан:</w:t>
      </w:r>
    </w:p>
    <w:p>
      <w:pPr>
        <w:pStyle w:val="Normal"/>
        <w:tabs>
          <w:tab w:val="clear" w:pos="708"/>
          <w:tab w:val="left" w:pos="142" w:leader="none"/>
          <w:tab w:val="left" w:pos="709" w:leader="none"/>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2.1.1.</w:t>
        <w:tab/>
      </w:r>
      <w:r>
        <w:rPr>
          <w:rFonts w:eastAsia="Calibri" w:cs="Times New Roman" w:ascii="Times New Roman" w:hAnsi="Times New Roman"/>
          <w:bCs/>
          <w:sz w:val="24"/>
          <w:szCs w:val="24"/>
        </w:rPr>
        <w:t>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w:t>
      </w:r>
      <w:r>
        <w:rPr>
          <w:rFonts w:eastAsia="Times New Roman" w:cs="Times New Roman" w:ascii="Times New Roman" w:hAnsi="Times New Roman"/>
          <w:sz w:val="24"/>
          <w:szCs w:val="24"/>
          <w:lang w:eastAsia="ru-RU"/>
        </w:rPr>
        <w:t xml:space="preserve"> </w:t>
      </w:r>
    </w:p>
    <w:p>
      <w:pPr>
        <w:pStyle w:val="12"/>
        <w:tabs>
          <w:tab w:val="clear" w:pos="708"/>
          <w:tab w:val="left" w:pos="709" w:leader="none"/>
        </w:tabs>
        <w:ind w:firstLine="708"/>
        <w:jc w:val="both"/>
        <w:rPr>
          <w:sz w:val="24"/>
          <w:szCs w:val="24"/>
        </w:rPr>
      </w:pPr>
      <w:r>
        <w:rPr>
          <w:sz w:val="24"/>
          <w:szCs w:val="24"/>
        </w:rPr>
        <w:t>2.1.2.</w:t>
        <w:tab/>
        <w:t>Организовывать своевременное (с учетом времени, необходимого для написания редакционных материалов и верстки полос) предоставление Подрядчику</w:t>
      </w:r>
      <w:r>
        <w:rPr/>
        <w:t xml:space="preserve"> </w:t>
      </w:r>
      <w:r>
        <w:rPr>
          <w:sz w:val="24"/>
          <w:szCs w:val="24"/>
        </w:rPr>
        <w:t>исходных материалов, планов номеров, фотографий, контактной и прочей информации для выполнения Работ.</w:t>
      </w:r>
    </w:p>
    <w:p>
      <w:pPr>
        <w:pStyle w:val="12"/>
        <w:tabs>
          <w:tab w:val="clear" w:pos="708"/>
          <w:tab w:val="left" w:pos="709" w:leader="none"/>
        </w:tabs>
        <w:ind w:firstLine="708"/>
        <w:jc w:val="both"/>
        <w:rPr>
          <w:sz w:val="24"/>
          <w:szCs w:val="24"/>
        </w:rPr>
      </w:pPr>
      <w:r>
        <w:rPr>
          <w:sz w:val="24"/>
          <w:szCs w:val="24"/>
        </w:rPr>
        <w:t>2.1.3.</w:t>
        <w:tab/>
        <w:t>Своевременно рассматривать предложения и материалы, представленные Подрядчиком, связанные с выполнением Работ, согласовывать их, либо предоставлять мотивированный отказ от согласования.</w:t>
      </w:r>
    </w:p>
    <w:p>
      <w:pPr>
        <w:pStyle w:val="Normal"/>
        <w:tabs>
          <w:tab w:val="clear" w:pos="708"/>
          <w:tab w:val="left" w:pos="142" w:leader="none"/>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2.1.4.</w:t>
        <w:tab/>
        <w:t>Принять и оплатить выполненные Подрядчиком Работы на условиях, по цене и в сроки, предусмотренные Договором.</w:t>
      </w:r>
    </w:p>
    <w:p>
      <w:pPr>
        <w:pStyle w:val="Normal"/>
        <w:tabs>
          <w:tab w:val="clear" w:pos="708"/>
          <w:tab w:val="left" w:pos="142" w:leader="none"/>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2.1.5.</w:t>
        <w:tab/>
        <w:t>Выполнять иные обязанности, предусмотренные Договором.</w:t>
      </w:r>
    </w:p>
    <w:p>
      <w:pPr>
        <w:pStyle w:val="Normal"/>
        <w:tabs>
          <w:tab w:val="clear" w:pos="708"/>
          <w:tab w:val="left" w:pos="142" w:leader="none"/>
          <w:tab w:val="left" w:pos="993"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tabs>
          <w:tab w:val="clear" w:pos="708"/>
          <w:tab w:val="left" w:pos="142" w:leader="none"/>
          <w:tab w:val="left" w:pos="709" w:leader="none"/>
          <w:tab w:val="left" w:pos="993" w:leader="none"/>
        </w:tabs>
        <w:spacing w:lineRule="auto" w:line="240" w:before="0" w:after="0"/>
        <w:ind w:firstLine="709"/>
        <w:jc w:val="both"/>
        <w:rPr>
          <w:rFonts w:ascii="Times New Roman" w:hAnsi="Times New Roman" w:eastAsia="Times New Roman" w:cs="Times New Roman"/>
          <w:sz w:val="24"/>
          <w:szCs w:val="24"/>
          <w:u w:val="single"/>
          <w:lang w:eastAsia="ru-RU"/>
        </w:rPr>
      </w:pPr>
      <w:r>
        <w:rPr>
          <w:rFonts w:eastAsia="Times New Roman" w:cs="Times New Roman" w:ascii="Times New Roman" w:hAnsi="Times New Roman"/>
          <w:sz w:val="24"/>
          <w:szCs w:val="24"/>
          <w:u w:val="single"/>
          <w:lang w:eastAsia="ru-RU"/>
        </w:rPr>
        <w:t>2.2. Заказчик имеет право:</w:t>
      </w:r>
    </w:p>
    <w:p>
      <w:pPr>
        <w:pStyle w:val="Normal"/>
        <w:tabs>
          <w:tab w:val="clear" w:pos="708"/>
          <w:tab w:val="left" w:pos="142" w:leader="none"/>
          <w:tab w:val="left" w:pos="709" w:leader="none"/>
          <w:tab w:val="left" w:pos="993" w:leader="none"/>
        </w:tabs>
        <w:spacing w:lineRule="auto" w:line="240" w:before="0" w:after="0"/>
        <w:ind w:firstLine="709"/>
        <w:jc w:val="both"/>
        <w:rPr>
          <w:rFonts w:ascii="Times New Roman" w:hAnsi="Times New Roman" w:eastAsia="Calibri" w:cs="Times New Roman"/>
          <w:bCs/>
          <w:sz w:val="24"/>
          <w:szCs w:val="24"/>
        </w:rPr>
      </w:pPr>
      <w:r>
        <w:rPr>
          <w:rFonts w:eastAsia="Calibri" w:cs="Times New Roman" w:ascii="Times New Roman" w:hAnsi="Times New Roman"/>
          <w:bCs/>
          <w:sz w:val="24"/>
          <w:szCs w:val="24"/>
        </w:rPr>
        <w:t>2.2.1.</w:t>
        <w:tab/>
        <w:t>Самостоятельно или с привлечением третьих лиц осуществлять контроль и надзор за ходом и качеством выполняемых Подрядчиком и Субподрядчиками по Договору Работ, соблюдением сроков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pPr>
        <w:pStyle w:val="Normal"/>
        <w:numPr>
          <w:ilvl w:val="2"/>
          <w:numId w:val="3"/>
        </w:numPr>
        <w:shd w:val="clear" w:color="auto" w:fill="FFFFFF"/>
        <w:tabs>
          <w:tab w:val="clear" w:pos="708"/>
          <w:tab w:val="left" w:pos="142" w:leader="none"/>
          <w:tab w:val="left" w:pos="993" w:leader="none"/>
          <w:tab w:val="left" w:pos="1418" w:leader="none"/>
        </w:tabs>
        <w:spacing w:lineRule="auto" w:line="240" w:before="0" w:after="0"/>
        <w:ind w:left="0" w:firstLine="709"/>
        <w:contextualSpacing/>
        <w:jc w:val="both"/>
        <w:rPr>
          <w:rFonts w:ascii="Times New Roman" w:hAnsi="Times New Roman" w:eastAsia="Calibri" w:cs="Times New Roman"/>
          <w:bCs/>
          <w:sz w:val="24"/>
          <w:szCs w:val="24"/>
        </w:rPr>
      </w:pPr>
      <w:r>
        <w:rPr>
          <w:rFonts w:eastAsia="Calibri" w:cs="Times New Roman" w:ascii="Times New Roman" w:hAnsi="Times New Roman"/>
          <w:bCs/>
          <w:sz w:val="24"/>
          <w:szCs w:val="24"/>
        </w:rPr>
        <w:t xml:space="preserve">Приостанавливать осуществление любых платежей (независимо от наличия оснований и наступления сроков таких платежей) и выполнение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Заявок, Применимого права, до устранения таких нарушений или их последствий, устанавливать сроки устранения таких нарушений или их последствий. При этом Заказчик не будет считаться просрочившим и/или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и не влечет возникновения права Подрядчика на их оплату. В случае, когда в результате такой приостановки становится очевидной невозможность завершения Работ в срок, установленный Договором (в том числе, Заявкой), Заказчик вправе отказаться от исполнения Договора и потребовать возмещения причинённых убытков. </w:t>
      </w:r>
    </w:p>
    <w:p>
      <w:pPr>
        <w:pStyle w:val="ListParagraph"/>
        <w:numPr>
          <w:ilvl w:val="2"/>
          <w:numId w:val="3"/>
        </w:numPr>
        <w:spacing w:lineRule="auto" w:line="240" w:before="0" w:after="0"/>
        <w:ind w:left="0" w:firstLine="709"/>
        <w:contextualSpacing/>
        <w:jc w:val="both"/>
        <w:rPr>
          <w:rFonts w:ascii="Times New Roman" w:hAnsi="Times New Roman" w:eastAsia="Calibri" w:cs="Times New Roman"/>
          <w:bCs/>
          <w:sz w:val="24"/>
          <w:szCs w:val="24"/>
        </w:rPr>
      </w:pPr>
      <w:r>
        <w:rPr>
          <w:rFonts w:eastAsia="Calibri" w:cs="Times New Roman" w:ascii="Times New Roman" w:hAnsi="Times New Roman"/>
          <w:bCs/>
          <w:sz w:val="24"/>
          <w:szCs w:val="24"/>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p>
    <w:p>
      <w:pPr>
        <w:pStyle w:val="Normal"/>
        <w:numPr>
          <w:ilvl w:val="2"/>
          <w:numId w:val="3"/>
        </w:numPr>
        <w:shd w:val="clear" w:color="auto" w:fill="FFFFFF"/>
        <w:tabs>
          <w:tab w:val="clear" w:pos="708"/>
          <w:tab w:val="left" w:pos="142" w:leader="none"/>
          <w:tab w:val="left" w:pos="993" w:leader="none"/>
          <w:tab w:val="left" w:pos="1418" w:leader="none"/>
        </w:tabs>
        <w:spacing w:lineRule="auto" w:line="240" w:before="0" w:after="0"/>
        <w:ind w:left="0" w:firstLine="709"/>
        <w:contextualSpacing/>
        <w:jc w:val="both"/>
        <w:rPr>
          <w:rFonts w:ascii="Times New Roman" w:hAnsi="Times New Roman" w:eastAsia="Calibri" w:cs="Times New Roman"/>
          <w:bCs/>
          <w:sz w:val="24"/>
          <w:szCs w:val="24"/>
        </w:rPr>
      </w:pPr>
      <w:r>
        <w:rPr>
          <w:rFonts w:eastAsia="Calibri" w:cs="Times New Roman" w:ascii="Times New Roman" w:hAnsi="Times New Roman"/>
          <w:bCs/>
          <w:sz w:val="24"/>
          <w:szCs w:val="24"/>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pPr>
        <w:pStyle w:val="ListParagraph"/>
        <w:numPr>
          <w:ilvl w:val="2"/>
          <w:numId w:val="3"/>
        </w:numPr>
        <w:spacing w:before="0" w:after="0"/>
        <w:ind w:left="0" w:firstLine="709"/>
        <w:contextualSpacing/>
        <w:jc w:val="both"/>
        <w:rPr>
          <w:rFonts w:ascii="Times New Roman" w:hAnsi="Times New Roman" w:eastAsia="Calibri" w:cs="Times New Roman"/>
          <w:bCs/>
          <w:sz w:val="24"/>
          <w:szCs w:val="24"/>
        </w:rPr>
      </w:pPr>
      <w:r>
        <w:rPr>
          <w:rFonts w:eastAsia="Calibri" w:cs="Times New Roman" w:ascii="Times New Roman" w:hAnsi="Times New Roman"/>
          <w:bCs/>
          <w:sz w:val="24"/>
          <w:szCs w:val="24"/>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и/или привлеченным им Субподрядчикам.</w:t>
      </w:r>
    </w:p>
    <w:p>
      <w:pPr>
        <w:pStyle w:val="Normal"/>
        <w:numPr>
          <w:ilvl w:val="2"/>
          <w:numId w:val="3"/>
        </w:numPr>
        <w:shd w:val="clear" w:color="auto" w:fill="FFFFFF"/>
        <w:tabs>
          <w:tab w:val="clear" w:pos="708"/>
          <w:tab w:val="left" w:pos="142" w:leader="none"/>
          <w:tab w:val="left" w:pos="993" w:leader="none"/>
          <w:tab w:val="left" w:pos="1418" w:leader="none"/>
        </w:tabs>
        <w:spacing w:lineRule="auto" w:line="240" w:before="0" w:after="0"/>
        <w:ind w:left="0" w:firstLine="709"/>
        <w:contextualSpacing/>
        <w:jc w:val="both"/>
        <w:rPr>
          <w:rFonts w:ascii="Times New Roman" w:hAnsi="Times New Roman" w:eastAsia="Calibri" w:cs="Times New Roman"/>
          <w:bCs/>
          <w:sz w:val="24"/>
          <w:szCs w:val="24"/>
        </w:rPr>
      </w:pPr>
      <w:r>
        <w:rPr>
          <w:rFonts w:eastAsia="Calibri" w:cs="Times New Roman" w:ascii="Times New Roman" w:hAnsi="Times New Roman"/>
          <w:bCs/>
          <w:sz w:val="24"/>
          <w:szCs w:val="24"/>
        </w:rPr>
        <w:t>Заказчик вправе предоставлять Подрядчику материалы для подготовки статей в номер периодического издания.</w:t>
      </w:r>
    </w:p>
    <w:p>
      <w:pPr>
        <w:pStyle w:val="Normal"/>
        <w:numPr>
          <w:ilvl w:val="2"/>
          <w:numId w:val="3"/>
        </w:numPr>
        <w:shd w:val="clear" w:color="auto" w:fill="FFFFFF"/>
        <w:tabs>
          <w:tab w:val="clear" w:pos="708"/>
          <w:tab w:val="left" w:pos="142" w:leader="none"/>
          <w:tab w:val="left" w:pos="993" w:leader="none"/>
          <w:tab w:val="left" w:pos="1418" w:leader="none"/>
        </w:tabs>
        <w:spacing w:lineRule="auto" w:line="240" w:before="0" w:after="0"/>
        <w:ind w:left="0" w:firstLine="709"/>
        <w:contextualSpacing/>
        <w:jc w:val="both"/>
        <w:rPr>
          <w:rFonts w:ascii="Times New Roman" w:hAnsi="Times New Roman" w:eastAsia="Calibri" w:cs="Times New Roman"/>
          <w:bCs/>
          <w:sz w:val="24"/>
          <w:szCs w:val="24"/>
        </w:rPr>
      </w:pPr>
      <w:r>
        <w:rPr>
          <w:rFonts w:eastAsia="Calibri" w:cs="Times New Roman" w:ascii="Times New Roman" w:hAnsi="Times New Roman"/>
          <w:bCs/>
          <w:sz w:val="24"/>
          <w:szCs w:val="24"/>
        </w:rPr>
        <w:t xml:space="preserve">Заказчик вправе отклонить предложенные Подрядчиком редакционные материалы (статьи, фотоиллюстрации, инфографику и т.д.), если они не отвечают целям, задачам и формату периодического издания, репутации Заказчика, не соответствуют шаблонам верстки, утвержденным Заказчиком, содержат ошибки или представлены в ненадлежащем качестве. </w:t>
      </w:r>
    </w:p>
    <w:p>
      <w:pPr>
        <w:pStyle w:val="Normal"/>
        <w:numPr>
          <w:ilvl w:val="2"/>
          <w:numId w:val="3"/>
        </w:numPr>
        <w:shd w:val="clear" w:color="auto" w:fill="FFFFFF"/>
        <w:tabs>
          <w:tab w:val="clear" w:pos="708"/>
          <w:tab w:val="left" w:pos="142" w:leader="none"/>
          <w:tab w:val="left" w:pos="993" w:leader="none"/>
          <w:tab w:val="left" w:pos="1418" w:leader="none"/>
        </w:tabs>
        <w:spacing w:lineRule="auto" w:line="240" w:before="0" w:after="0"/>
        <w:ind w:left="0" w:firstLine="709"/>
        <w:contextualSpacing/>
        <w:jc w:val="both"/>
        <w:rPr>
          <w:rFonts w:ascii="Times New Roman" w:hAnsi="Times New Roman" w:eastAsia="Calibri" w:cs="Times New Roman"/>
          <w:bCs/>
          <w:sz w:val="24"/>
          <w:szCs w:val="24"/>
        </w:rPr>
      </w:pPr>
      <w:r>
        <w:rPr>
          <w:rFonts w:eastAsia="Calibri" w:cs="Times New Roman" w:ascii="Times New Roman" w:hAnsi="Times New Roman"/>
          <w:bCs/>
          <w:sz w:val="24"/>
          <w:szCs w:val="24"/>
        </w:rPr>
        <w:t>В случае срыва сроков выхода номера по вине Подрядчика из-за нарушения отведенного времени на выполнение Работ или из-за выполнения Работ в ненадлежащем качестве, что требует переделки и способствует увеличению времени работы над номером, Заказчик вправе требовать от Подрядчика организации работы редакции в выходные и праздничные дни. Компенсацию оплаты работы редакции в таком случае Подрядчик осуществляет из собственных средств.</w:t>
      </w:r>
    </w:p>
    <w:p>
      <w:pPr>
        <w:pStyle w:val="Normal"/>
        <w:numPr>
          <w:ilvl w:val="2"/>
          <w:numId w:val="3"/>
        </w:numPr>
        <w:shd w:val="clear" w:color="auto" w:fill="FFFFFF"/>
        <w:tabs>
          <w:tab w:val="clear" w:pos="708"/>
          <w:tab w:val="left" w:pos="142" w:leader="none"/>
          <w:tab w:val="left" w:pos="993" w:leader="none"/>
          <w:tab w:val="left" w:pos="1418" w:leader="none"/>
        </w:tabs>
        <w:spacing w:lineRule="auto" w:line="240" w:before="0" w:after="0"/>
        <w:ind w:left="0" w:firstLine="709"/>
        <w:contextualSpacing/>
        <w:jc w:val="both"/>
        <w:rPr>
          <w:rFonts w:ascii="Times New Roman" w:hAnsi="Times New Roman" w:eastAsia="Calibri" w:cs="Times New Roman"/>
          <w:bCs/>
          <w:sz w:val="24"/>
          <w:szCs w:val="24"/>
        </w:rPr>
      </w:pPr>
      <w:r>
        <w:rPr>
          <w:rFonts w:eastAsia="Calibri" w:cs="Times New Roman" w:ascii="Times New Roman" w:hAnsi="Times New Roman"/>
          <w:bCs/>
          <w:sz w:val="24"/>
          <w:szCs w:val="24"/>
        </w:rPr>
        <w:t>Заказчик вправе передать Подрядчику используемый шаблон верстки газеты. Подрядчик, по запросу Заказчика, формирует и предоставляет рекомендации по улучшению дизайна оформления или структуры шаблона верстки газеты.</w:t>
      </w:r>
    </w:p>
    <w:p>
      <w:pPr>
        <w:pStyle w:val="Normal"/>
        <w:shd w:val="clear" w:color="auto" w:fill="FFFFFF"/>
        <w:tabs>
          <w:tab w:val="clear" w:pos="708"/>
          <w:tab w:val="left" w:pos="142" w:leader="none"/>
          <w:tab w:val="left" w:pos="993" w:leader="none"/>
          <w:tab w:val="left" w:pos="1418" w:leader="none"/>
        </w:tabs>
        <w:spacing w:lineRule="auto" w:line="240" w:before="0" w:after="0"/>
        <w:ind w:left="709" w:hanging="0"/>
        <w:contextualSpacing/>
        <w:jc w:val="both"/>
        <w:rPr>
          <w:rFonts w:ascii="Times New Roman" w:hAnsi="Times New Roman" w:eastAsia="Calibri" w:cs="Times New Roman"/>
          <w:bCs/>
          <w:sz w:val="24"/>
          <w:szCs w:val="24"/>
        </w:rPr>
      </w:pPr>
      <w:r>
        <w:rPr>
          <w:rFonts w:eastAsia="Calibri" w:cs="Times New Roman" w:ascii="Times New Roman" w:hAnsi="Times New Roman"/>
          <w:bCs/>
          <w:sz w:val="24"/>
          <w:szCs w:val="24"/>
        </w:rPr>
      </w:r>
    </w:p>
    <w:p>
      <w:pPr>
        <w:pStyle w:val="ListParagraph"/>
        <w:numPr>
          <w:ilvl w:val="1"/>
          <w:numId w:val="4"/>
        </w:numPr>
        <w:tabs>
          <w:tab w:val="clear" w:pos="708"/>
          <w:tab w:val="left" w:pos="709" w:leader="none"/>
          <w:tab w:val="left" w:pos="993" w:leader="none"/>
        </w:tabs>
        <w:spacing w:lineRule="auto" w:line="240" w:before="0" w:after="0"/>
        <w:ind w:left="0" w:firstLine="709"/>
        <w:contextualSpacing/>
        <w:jc w:val="both"/>
        <w:rPr>
          <w:rFonts w:ascii="Times New Roman" w:hAnsi="Times New Roman" w:eastAsia="Times New Roman" w:cs="Times New Roman"/>
          <w:sz w:val="24"/>
          <w:szCs w:val="24"/>
          <w:u w:val="single"/>
          <w:lang w:eastAsia="ru-RU"/>
        </w:rPr>
      </w:pPr>
      <w:r>
        <w:rPr>
          <w:rFonts w:eastAsia="Times New Roman" w:cs="Times New Roman" w:ascii="Times New Roman" w:hAnsi="Times New Roman"/>
          <w:sz w:val="24"/>
          <w:szCs w:val="24"/>
          <w:u w:val="single"/>
          <w:lang w:eastAsia="ru-RU"/>
        </w:rPr>
        <w:t>Подрядчик обязан:</w:t>
      </w:r>
    </w:p>
    <w:p>
      <w:pPr>
        <w:pStyle w:val="Normal"/>
        <w:numPr>
          <w:ilvl w:val="2"/>
          <w:numId w:val="4"/>
        </w:numPr>
        <w:shd w:val="clear" w:color="auto" w:fill="FFFFFF"/>
        <w:spacing w:lineRule="auto" w:line="240" w:before="0" w:after="0"/>
        <w:ind w:left="0" w:firstLine="709"/>
        <w:contextualSpacing/>
        <w:jc w:val="both"/>
        <w:rPr>
          <w:rFonts w:ascii="Times New Roman" w:hAnsi="Times New Roman" w:eastAsia="Calibri" w:cs="Times New Roman"/>
          <w:bCs/>
          <w:sz w:val="24"/>
          <w:szCs w:val="24"/>
        </w:rPr>
      </w:pPr>
      <w:r>
        <w:rPr>
          <w:rFonts w:eastAsia="Calibri" w:cs="Times New Roman" w:ascii="Times New Roman" w:hAnsi="Times New Roman"/>
          <w:bCs/>
          <w:sz w:val="24"/>
          <w:szCs w:val="24"/>
        </w:rPr>
        <w:t>На свой риск, своими силами и средствами на высоком профессиональном уровне выполнить Работы и сдать их результат Заказчику в объеме и с качеством, соответствующим требованиям Договора, Технического задания (Приложение № 1 к Договору) и Применимого права.</w:t>
      </w:r>
    </w:p>
    <w:p>
      <w:pPr>
        <w:pStyle w:val="Normal"/>
        <w:numPr>
          <w:ilvl w:val="2"/>
          <w:numId w:val="4"/>
        </w:numPr>
        <w:shd w:val="clear" w:color="auto" w:fill="FFFFFF"/>
        <w:spacing w:lineRule="auto" w:line="240" w:before="0" w:after="0"/>
        <w:ind w:left="0" w:firstLine="709"/>
        <w:contextualSpacing/>
        <w:jc w:val="both"/>
        <w:rPr>
          <w:rFonts w:ascii="Times New Roman" w:hAnsi="Times New Roman" w:eastAsia="Calibri" w:cs="Times New Roman"/>
          <w:bCs/>
          <w:sz w:val="24"/>
          <w:szCs w:val="24"/>
        </w:rPr>
      </w:pPr>
      <w:r>
        <w:rPr>
          <w:rFonts w:eastAsia="Calibri" w:cs="Times New Roman" w:ascii="Times New Roman" w:hAnsi="Times New Roman"/>
          <w:bCs/>
          <w:sz w:val="24"/>
          <w:szCs w:val="24"/>
        </w:rPr>
        <w:t>До фактического начала выполнения Работ предоставить Заказчику 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w:t>
      </w:r>
    </w:p>
    <w:p>
      <w:pPr>
        <w:pStyle w:val="Normal"/>
        <w:numPr>
          <w:ilvl w:val="2"/>
          <w:numId w:val="4"/>
        </w:numPr>
        <w:spacing w:lineRule="auto" w:line="240" w:before="0" w:after="0"/>
        <w:ind w:left="0" w:firstLine="709"/>
        <w:contextualSpacing/>
        <w:jc w:val="both"/>
        <w:rPr>
          <w:rFonts w:ascii="Times New Roman" w:hAnsi="Times New Roman" w:eastAsia="Calibri" w:cs="Times New Roman"/>
          <w:bCs/>
          <w:sz w:val="24"/>
          <w:szCs w:val="24"/>
        </w:rPr>
      </w:pPr>
      <w:r>
        <w:rPr>
          <w:rFonts w:eastAsia="Calibri" w:cs="Times New Roman" w:ascii="Times New Roman" w:hAnsi="Times New Roman"/>
          <w:bCs/>
          <w:sz w:val="24"/>
          <w:szCs w:val="24"/>
        </w:rPr>
        <w:t xml:space="preserve">Выполнить Работы силами только квалифицированных специалистов, прошедших соответствующую подготовку, квалификация, опыт и компетенция которых позволяет обеспечить надлежащее и качественное выполнение Работ, в том числе имеющих разрешения и лицензии, необходимые для выполнения Работ. </w:t>
      </w:r>
    </w:p>
    <w:p>
      <w:pPr>
        <w:pStyle w:val="Normal"/>
        <w:numPr>
          <w:ilvl w:val="2"/>
          <w:numId w:val="4"/>
        </w:numPr>
        <w:spacing w:lineRule="auto" w:line="240" w:before="0" w:after="0"/>
        <w:ind w:left="0" w:firstLine="709"/>
        <w:contextualSpacing/>
        <w:jc w:val="both"/>
        <w:rPr>
          <w:rFonts w:ascii="Times New Roman" w:hAnsi="Times New Roman" w:eastAsia="Calibri" w:cs="Times New Roman"/>
          <w:bCs/>
          <w:sz w:val="24"/>
          <w:szCs w:val="24"/>
        </w:rPr>
      </w:pPr>
      <w:r>
        <w:rPr>
          <w:rFonts w:eastAsia="Calibri" w:cs="Times New Roman" w:ascii="Times New Roman" w:hAnsi="Times New Roman"/>
          <w:bCs/>
          <w:sz w:val="24"/>
          <w:szCs w:val="24"/>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Normal"/>
        <w:numPr>
          <w:ilvl w:val="2"/>
          <w:numId w:val="4"/>
        </w:numPr>
        <w:shd w:val="clear" w:color="auto" w:fill="FFFFFF"/>
        <w:spacing w:lineRule="auto" w:line="240" w:before="0" w:after="0"/>
        <w:ind w:left="0" w:firstLine="709"/>
        <w:contextualSpacing/>
        <w:jc w:val="both"/>
        <w:rPr>
          <w:rFonts w:ascii="Times New Roman" w:hAnsi="Times New Roman" w:eastAsia="Calibri" w:cs="Times New Roman"/>
          <w:bCs/>
          <w:sz w:val="24"/>
          <w:szCs w:val="24"/>
        </w:rPr>
      </w:pPr>
      <w:r>
        <w:rPr>
          <w:rFonts w:eastAsia="Calibri" w:cs="Times New Roman" w:ascii="Times New Roman" w:hAnsi="Times New Roman"/>
          <w:bCs/>
          <w:sz w:val="24"/>
          <w:szCs w:val="24"/>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Подрядчика. </w:t>
      </w:r>
    </w:p>
    <w:p>
      <w:pPr>
        <w:pStyle w:val="Normal"/>
        <w:shd w:val="clear" w:color="auto" w:fill="FFFFFF"/>
        <w:tabs>
          <w:tab w:val="clear" w:pos="708"/>
          <w:tab w:val="left" w:pos="993" w:leader="none"/>
          <w:tab w:val="left" w:pos="1276" w:leader="none"/>
        </w:tabs>
        <w:spacing w:lineRule="auto" w:line="240" w:before="0" w:after="0"/>
        <w:ind w:firstLine="709"/>
        <w:jc w:val="both"/>
        <w:rPr>
          <w:rFonts w:ascii="Times New Roman" w:hAnsi="Times New Roman" w:eastAsia="Calibri" w:cs="Times New Roman"/>
          <w:bCs/>
          <w:sz w:val="24"/>
          <w:szCs w:val="24"/>
        </w:rPr>
      </w:pPr>
      <w:r>
        <w:rPr>
          <w:rFonts w:eastAsia="Calibri" w:cs="Times New Roman" w:ascii="Times New Roman" w:hAnsi="Times New Roman"/>
          <w:bCs/>
          <w:sz w:val="24"/>
          <w:szCs w:val="24"/>
        </w:rPr>
        <w:t xml:space="preserve">В случае, если такие указания могут привести к увеличению Цены Договора и (или) сроков выполнения Работ,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color="auto" w:fill="FFFFFF"/>
        <w:tabs>
          <w:tab w:val="clear" w:pos="708"/>
          <w:tab w:val="left" w:pos="993" w:leader="none"/>
          <w:tab w:val="left" w:pos="1276" w:leader="none"/>
        </w:tabs>
        <w:spacing w:lineRule="auto" w:line="240" w:before="0" w:after="0"/>
        <w:ind w:firstLine="709"/>
        <w:jc w:val="both"/>
        <w:rPr>
          <w:rFonts w:ascii="Times New Roman" w:hAnsi="Times New Roman" w:eastAsia="Calibri" w:cs="Times New Roman"/>
          <w:bCs/>
          <w:sz w:val="24"/>
          <w:szCs w:val="24"/>
        </w:rPr>
      </w:pPr>
      <w:r>
        <w:rPr>
          <w:rFonts w:eastAsia="Calibri" w:cs="Times New Roman" w:ascii="Times New Roman" w:hAnsi="Times New Roman"/>
          <w:bCs/>
          <w:sz w:val="24"/>
          <w:szCs w:val="24"/>
        </w:rPr>
        <w:t>Подрядчик не несет ответственности за возможные убытки, возникшие в результате исполнения указаний Заказчика, только если Подрядчик заблаговременно письменно известил Заказчика о возможных негативных последствиях исполнения таких указаний в соответствии с пунктом 2.3.6.1 Договора.</w:t>
      </w:r>
    </w:p>
    <w:p>
      <w:pPr>
        <w:pStyle w:val="Normal"/>
        <w:shd w:val="clear" w:color="auto" w:fill="FFFFFF"/>
        <w:tabs>
          <w:tab w:val="clear" w:pos="708"/>
          <w:tab w:val="left" w:pos="993" w:leader="none"/>
          <w:tab w:val="left" w:pos="1276" w:leader="none"/>
        </w:tabs>
        <w:spacing w:lineRule="auto" w:line="240" w:before="0" w:after="0"/>
        <w:ind w:firstLine="709"/>
        <w:jc w:val="both"/>
        <w:rPr>
          <w:rFonts w:ascii="Times New Roman" w:hAnsi="Times New Roman" w:eastAsia="Calibri" w:cs="Times New Roman"/>
          <w:bCs/>
          <w:sz w:val="24"/>
          <w:szCs w:val="24"/>
        </w:rPr>
      </w:pPr>
      <w:r>
        <w:rPr>
          <w:rFonts w:eastAsia="Calibri" w:cs="Times New Roman" w:ascii="Times New Roman" w:hAnsi="Times New Roman"/>
          <w:bCs/>
          <w:sz w:val="24"/>
          <w:szCs w:val="24"/>
        </w:rPr>
        <w:t xml:space="preserve">Подрядчик не вправе отказаться от выполнения или задержать выполнение указаний Заказчика в части сокращения объемов, выполняемых Работ, прекращения и / или исключения отдельных видов Работ, кроме случая, указанного в пункте 2.3.6.1 Договора. </w:t>
      </w:r>
    </w:p>
    <w:p>
      <w:pPr>
        <w:pStyle w:val="Normal"/>
        <w:numPr>
          <w:ilvl w:val="2"/>
          <w:numId w:val="4"/>
        </w:numPr>
        <w:shd w:val="clear" w:color="auto" w:fill="FFFFFF"/>
        <w:spacing w:lineRule="auto" w:line="240" w:before="0" w:after="0"/>
        <w:ind w:left="0" w:firstLine="709"/>
        <w:contextualSpacing/>
        <w:jc w:val="both"/>
        <w:rPr>
          <w:rFonts w:ascii="Times New Roman" w:hAnsi="Times New Roman" w:eastAsia="Calibri" w:cs="Times New Roman"/>
          <w:bCs/>
          <w:sz w:val="24"/>
          <w:szCs w:val="24"/>
        </w:rPr>
      </w:pPr>
      <w:r>
        <w:rPr>
          <w:rFonts w:eastAsia="Calibri" w:cs="Times New Roman" w:ascii="Times New Roman" w:hAnsi="Times New Roman"/>
          <w:bCs/>
          <w:sz w:val="24"/>
          <w:szCs w:val="24"/>
        </w:rPr>
        <w:t>Немедленно в письменном виде известить Заказчика и до получения от него указаний приостановить выполнение Работ при обнаружении:</w:t>
      </w:r>
    </w:p>
    <w:p>
      <w:pPr>
        <w:pStyle w:val="Normal"/>
        <w:numPr>
          <w:ilvl w:val="3"/>
          <w:numId w:val="4"/>
        </w:numPr>
        <w:shd w:val="clear" w:color="auto" w:fill="FFFFFF"/>
        <w:spacing w:lineRule="auto" w:line="240" w:before="0" w:after="0"/>
        <w:ind w:left="0" w:firstLine="709"/>
        <w:contextualSpacing/>
        <w:jc w:val="both"/>
        <w:rPr>
          <w:rFonts w:ascii="Times New Roman" w:hAnsi="Times New Roman" w:eastAsia="Calibri" w:cs="Times New Roman"/>
          <w:bCs/>
          <w:sz w:val="24"/>
          <w:szCs w:val="24"/>
        </w:rPr>
      </w:pPr>
      <w:r>
        <w:rPr>
          <w:rFonts w:eastAsia="Calibri" w:cs="Times New Roman" w:ascii="Times New Roman" w:hAnsi="Times New Roman"/>
          <w:bCs/>
          <w:sz w:val="24"/>
          <w:szCs w:val="24"/>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pPr>
        <w:pStyle w:val="Normal"/>
        <w:numPr>
          <w:ilvl w:val="3"/>
          <w:numId w:val="4"/>
        </w:numPr>
        <w:shd w:val="clear" w:color="auto" w:fill="FFFFFF"/>
        <w:spacing w:lineRule="auto" w:line="240" w:before="0" w:after="0"/>
        <w:ind w:left="0" w:firstLine="709"/>
        <w:contextualSpacing/>
        <w:jc w:val="both"/>
        <w:rPr>
          <w:rFonts w:ascii="Times New Roman" w:hAnsi="Times New Roman" w:eastAsia="Calibri" w:cs="Times New Roman"/>
          <w:bCs/>
          <w:sz w:val="24"/>
          <w:szCs w:val="24"/>
        </w:rPr>
      </w:pPr>
      <w:r>
        <w:rPr>
          <w:rFonts w:eastAsia="Calibri" w:cs="Times New Roman" w:ascii="Times New Roman" w:hAnsi="Times New Roman"/>
          <w:bCs/>
          <w:sz w:val="24"/>
          <w:szCs w:val="24"/>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Normal"/>
        <w:numPr>
          <w:ilvl w:val="3"/>
          <w:numId w:val="4"/>
        </w:numPr>
        <w:shd w:val="clear" w:color="auto" w:fill="FFFFFF"/>
        <w:spacing w:lineRule="auto" w:line="240" w:before="0" w:after="0"/>
        <w:ind w:left="0" w:firstLine="709"/>
        <w:contextualSpacing/>
        <w:jc w:val="both"/>
        <w:rPr>
          <w:rFonts w:ascii="Times New Roman" w:hAnsi="Times New Roman" w:eastAsia="Calibri" w:cs="Times New Roman"/>
          <w:bCs/>
          <w:sz w:val="24"/>
          <w:szCs w:val="24"/>
        </w:rPr>
      </w:pPr>
      <w:r>
        <w:rPr>
          <w:rFonts w:eastAsia="Calibri" w:cs="Times New Roman" w:ascii="Times New Roman" w:hAnsi="Times New Roman"/>
          <w:bCs/>
          <w:sz w:val="24"/>
          <w:szCs w:val="24"/>
        </w:rPr>
        <w:t>любых обстоятельствах, создающих невозможность выполнения Работ в срок, предусмотренный Договором – в любом случае не позднее следующего рабочего дня после обнаружения.</w:t>
      </w:r>
    </w:p>
    <w:p>
      <w:pPr>
        <w:pStyle w:val="Normal"/>
        <w:shd w:val="clear" w:color="auto" w:fill="FFFFFF"/>
        <w:tabs>
          <w:tab w:val="clear" w:pos="708"/>
          <w:tab w:val="left" w:pos="993" w:leader="none"/>
          <w:tab w:val="left" w:pos="1276" w:leader="none"/>
        </w:tabs>
        <w:spacing w:lineRule="auto" w:line="240" w:before="0" w:after="0"/>
        <w:ind w:firstLine="709"/>
        <w:jc w:val="both"/>
        <w:rPr>
          <w:rFonts w:ascii="Times New Roman" w:hAnsi="Times New Roman" w:eastAsia="Calibri" w:cs="Times New Roman"/>
          <w:bCs/>
          <w:sz w:val="24"/>
          <w:szCs w:val="24"/>
        </w:rPr>
      </w:pPr>
      <w:r>
        <w:rPr>
          <w:rFonts w:eastAsia="Calibri" w:cs="Times New Roman" w:ascii="Times New Roman" w:hAnsi="Times New Roman"/>
          <w:bCs/>
          <w:sz w:val="24"/>
          <w:szCs w:val="24"/>
        </w:rPr>
        <w:t>Невыполнение Подрядчиком требований пункта 2.3.6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4"/>
        </w:numPr>
        <w:shd w:val="clear" w:color="auto" w:fill="FFFFFF"/>
        <w:spacing w:lineRule="auto" w:line="240" w:before="0" w:after="0"/>
        <w:ind w:left="0" w:firstLine="709"/>
        <w:contextualSpacing/>
        <w:jc w:val="both"/>
        <w:rPr>
          <w:rFonts w:ascii="Times New Roman" w:hAnsi="Times New Roman" w:eastAsia="Calibri" w:cs="Times New Roman"/>
          <w:bCs/>
          <w:sz w:val="24"/>
          <w:szCs w:val="24"/>
        </w:rPr>
      </w:pPr>
      <w:r>
        <w:rPr>
          <w:rFonts w:eastAsia="Calibri" w:cs="Times New Roman" w:ascii="Times New Roman" w:hAnsi="Times New Roman"/>
          <w:bCs/>
          <w:sz w:val="24"/>
          <w:szCs w:val="24"/>
        </w:rPr>
        <w:t>Передать Заказчику результат Работ, соответствующий требованиям Договора.</w:t>
      </w:r>
    </w:p>
    <w:p>
      <w:pPr>
        <w:pStyle w:val="ListParagraph"/>
        <w:numPr>
          <w:ilvl w:val="2"/>
          <w:numId w:val="4"/>
        </w:numPr>
        <w:shd w:val="clear" w:color="auto" w:fill="FFFFFF"/>
        <w:spacing w:lineRule="auto" w:line="240" w:before="0" w:after="0"/>
        <w:ind w:left="0" w:firstLine="709"/>
        <w:contextualSpacing/>
        <w:jc w:val="both"/>
        <w:rPr>
          <w:rFonts w:ascii="Times New Roman" w:hAnsi="Times New Roman" w:eastAsia="Calibri" w:cs="Times New Roman"/>
          <w:bCs/>
          <w:sz w:val="24"/>
          <w:szCs w:val="24"/>
        </w:rPr>
      </w:pPr>
      <w:r>
        <w:rPr>
          <w:rFonts w:eastAsia="Calibri" w:cs="Times New Roman" w:ascii="Times New Roman" w:hAnsi="Times New Roman"/>
          <w:bCs/>
          <w:sz w:val="24"/>
          <w:szCs w:val="24"/>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Подрядчика или по обстоятельствам, за которые отвечает Подрядчик, и выявленные в процессе выполнения Работ, при приемке выполненных Работ,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выполненных Работ, в случае, если Подрядчик не устраняет недостатки в установленные Заказчиком сроки. </w:t>
      </w:r>
    </w:p>
    <w:p>
      <w:pPr>
        <w:pStyle w:val="Normal"/>
        <w:numPr>
          <w:ilvl w:val="2"/>
          <w:numId w:val="4"/>
        </w:numPr>
        <w:shd w:val="clear" w:color="auto" w:fill="FFFFFF"/>
        <w:spacing w:lineRule="auto" w:line="240" w:before="0" w:after="0"/>
        <w:ind w:left="0" w:firstLine="709"/>
        <w:contextualSpacing/>
        <w:jc w:val="both"/>
        <w:rPr>
          <w:rFonts w:ascii="Times New Roman" w:hAnsi="Times New Roman" w:eastAsia="Calibri" w:cs="Times New Roman"/>
          <w:bCs/>
          <w:sz w:val="24"/>
          <w:szCs w:val="24"/>
        </w:rPr>
      </w:pPr>
      <w:r>
        <w:rPr>
          <w:rFonts w:eastAsia="Calibri" w:cs="Times New Roman" w:ascii="Times New Roman" w:hAnsi="Times New Roman"/>
          <w:bCs/>
          <w:sz w:val="24"/>
          <w:szCs w:val="24"/>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компенсировать любой ущерб, связанный с причинением Подрядчиком вреда жизни или здоровью людей, имуществу Заказчика или третьих лиц, без какого-либо ограничения размера такого возмещения. </w:t>
      </w:r>
    </w:p>
    <w:p>
      <w:pPr>
        <w:pStyle w:val="Normal"/>
        <w:numPr>
          <w:ilvl w:val="2"/>
          <w:numId w:val="4"/>
        </w:numPr>
        <w:shd w:val="clear" w:color="auto" w:fill="FFFFFF"/>
        <w:spacing w:lineRule="auto" w:line="240" w:before="0" w:after="0"/>
        <w:ind w:left="0" w:firstLine="709"/>
        <w:contextualSpacing/>
        <w:jc w:val="both"/>
        <w:rPr>
          <w:rFonts w:ascii="Times New Roman" w:hAnsi="Times New Roman" w:eastAsia="Calibri" w:cs="Times New Roman"/>
          <w:bCs/>
          <w:sz w:val="24"/>
          <w:szCs w:val="24"/>
        </w:rPr>
      </w:pPr>
      <w:r>
        <w:rPr>
          <w:rFonts w:eastAsia="Calibri" w:cs="Times New Roman" w:ascii="Times New Roman" w:hAnsi="Times New Roman"/>
          <w:bCs/>
          <w:sz w:val="24"/>
          <w:szCs w:val="24"/>
        </w:rPr>
        <w:t>Письменно уведомить Заказчика о намерении приостановить выполнение Работ по Договору полностью или частично, когда такая приостановка Работ Подрядчиком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выполнения Работ.</w:t>
      </w:r>
    </w:p>
    <w:p>
      <w:pPr>
        <w:pStyle w:val="Normal"/>
        <w:numPr>
          <w:ilvl w:val="2"/>
          <w:numId w:val="4"/>
        </w:numPr>
        <w:shd w:val="clear" w:color="auto" w:fill="FFFFFF"/>
        <w:spacing w:lineRule="auto" w:line="240" w:before="0" w:after="0"/>
        <w:ind w:left="0" w:firstLine="709"/>
        <w:contextualSpacing/>
        <w:jc w:val="both"/>
        <w:rPr>
          <w:rFonts w:ascii="Times New Roman" w:hAnsi="Times New Roman" w:eastAsia="Calibri" w:cs="Times New Roman"/>
          <w:bCs/>
          <w:sz w:val="24"/>
          <w:szCs w:val="24"/>
        </w:rPr>
      </w:pPr>
      <w:r>
        <w:rPr>
          <w:rFonts w:eastAsia="Calibri" w:cs="Times New Roman" w:ascii="Times New Roman" w:hAnsi="Times New Roman"/>
          <w:bCs/>
          <w:sz w:val="24"/>
          <w:szCs w:val="24"/>
        </w:rPr>
        <w:t>Не передавать результат Работ, а также иные документы, оформленные или полученные в ходе выполнения Подрядчиком обязательств по Договору, третьим лицам без письменного согласия Заказчика, за исключением случаев, когда такая передача предусмотрена законодательством Российской Федерации и / или Договором.</w:t>
      </w:r>
    </w:p>
    <w:p>
      <w:pPr>
        <w:pStyle w:val="Normal"/>
        <w:numPr>
          <w:ilvl w:val="2"/>
          <w:numId w:val="4"/>
        </w:numPr>
        <w:shd w:val="clear" w:color="auto" w:fill="FFFFFF"/>
        <w:tabs>
          <w:tab w:val="clear" w:pos="708"/>
          <w:tab w:val="left" w:pos="993" w:leader="none"/>
          <w:tab w:val="left" w:pos="1276" w:leader="none"/>
        </w:tabs>
        <w:spacing w:lineRule="auto" w:line="240" w:before="0" w:after="0"/>
        <w:ind w:left="0" w:firstLine="709"/>
        <w:contextualSpacing/>
        <w:jc w:val="both"/>
        <w:rPr>
          <w:rFonts w:ascii="Times New Roman" w:hAnsi="Times New Roman" w:eastAsia="Calibri" w:cs="Times New Roman"/>
          <w:bCs/>
          <w:sz w:val="24"/>
          <w:szCs w:val="24"/>
        </w:rPr>
      </w:pPr>
      <w:r>
        <w:rPr>
          <w:rFonts w:eastAsia="Calibri" w:cs="Times New Roman" w:ascii="Times New Roman" w:hAnsi="Times New Roman"/>
          <w:bCs/>
          <w:sz w:val="24"/>
          <w:szCs w:val="24"/>
        </w:rPr>
        <w:t>Письменно уведомлять Заказчика о любых внеплановых событиях происшествиях, возникших в ходе исполнения Договора, включая, но не ограничиваясь:</w:t>
      </w:r>
    </w:p>
    <w:p>
      <w:pPr>
        <w:pStyle w:val="ListParagraph"/>
        <w:numPr>
          <w:ilvl w:val="0"/>
          <w:numId w:val="13"/>
        </w:numPr>
        <w:tabs>
          <w:tab w:val="clear" w:pos="708"/>
          <w:tab w:val="left" w:pos="1134" w:leader="none"/>
        </w:tabs>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аварии – в течение 2 (двух) часов;</w:t>
      </w:r>
    </w:p>
    <w:p>
      <w:pPr>
        <w:pStyle w:val="ListParagraph"/>
        <w:numPr>
          <w:ilvl w:val="0"/>
          <w:numId w:val="13"/>
        </w:numPr>
        <w:tabs>
          <w:tab w:val="clear" w:pos="708"/>
          <w:tab w:val="left" w:pos="1134" w:leader="none"/>
        </w:tabs>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хищении и иных противоправных действиях – в течение 24 (двадцати четырех) часов;</w:t>
      </w:r>
    </w:p>
    <w:p>
      <w:pPr>
        <w:pStyle w:val="ListParagraph"/>
        <w:numPr>
          <w:ilvl w:val="0"/>
          <w:numId w:val="13"/>
        </w:numPr>
        <w:tabs>
          <w:tab w:val="clear" w:pos="708"/>
          <w:tab w:val="left" w:pos="1134" w:leader="none"/>
        </w:tabs>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аресте и/или блокировании счетов и/или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3"/>
        </w:numPr>
        <w:tabs>
          <w:tab w:val="clear" w:pos="708"/>
          <w:tab w:val="left" w:pos="1134" w:leader="none"/>
        </w:tabs>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3"/>
        </w:numPr>
        <w:tabs>
          <w:tab w:val="clear" w:pos="708"/>
          <w:tab w:val="left" w:pos="1134" w:leader="none"/>
        </w:tabs>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иных обстоятельствах, фактах, сообщениях в средствах массовой информации – в течение 24 (двадцати четырех) часов.</w:t>
      </w:r>
    </w:p>
    <w:p>
      <w:pPr>
        <w:pStyle w:val="Normal"/>
        <w:numPr>
          <w:ilvl w:val="2"/>
          <w:numId w:val="4"/>
        </w:numPr>
        <w:shd w:val="clear" w:color="auto" w:fill="FFFFFF"/>
        <w:spacing w:lineRule="auto" w:line="240" w:before="0" w:after="0"/>
        <w:ind w:left="0" w:firstLine="709"/>
        <w:contextualSpacing/>
        <w:jc w:val="both"/>
        <w:rPr>
          <w:rFonts w:ascii="Times New Roman" w:hAnsi="Times New Roman" w:eastAsia="Calibri" w:cs="Times New Roman"/>
          <w:bCs/>
          <w:sz w:val="24"/>
          <w:szCs w:val="24"/>
        </w:rPr>
      </w:pPr>
      <w:r>
        <w:rPr>
          <w:rFonts w:eastAsia="Calibri" w:cs="Times New Roman" w:ascii="Times New Roman" w:hAnsi="Times New Roman"/>
          <w:bCs/>
          <w:sz w:val="24"/>
          <w:szCs w:val="24"/>
        </w:rPr>
        <w:t>Подписать акты сверки взаимных расчётов,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расчётов от Заказчика.</w:t>
      </w:r>
    </w:p>
    <w:p>
      <w:pPr>
        <w:pStyle w:val="Normal"/>
        <w:numPr>
          <w:ilvl w:val="2"/>
          <w:numId w:val="4"/>
        </w:numPr>
        <w:shd w:val="clear" w:color="auto" w:fill="FFFFFF"/>
        <w:spacing w:lineRule="auto" w:line="240" w:before="0" w:after="0"/>
        <w:ind w:left="0" w:firstLine="709"/>
        <w:contextualSpacing/>
        <w:jc w:val="both"/>
        <w:rPr>
          <w:rFonts w:ascii="Times New Roman" w:hAnsi="Times New Roman" w:eastAsia="Calibri" w:cs="Times New Roman"/>
          <w:bCs/>
          <w:sz w:val="24"/>
          <w:szCs w:val="24"/>
        </w:rPr>
      </w:pPr>
      <w:r>
        <w:rPr>
          <w:rFonts w:eastAsia="Calibri" w:cs="Times New Roman" w:ascii="Times New Roman" w:hAnsi="Times New Roman"/>
          <w:bCs/>
          <w:sz w:val="24"/>
          <w:szCs w:val="24"/>
        </w:rPr>
        <w:t xml:space="preserve">Исполнять другие обязанности в соответствии с Договором и законодательством Российской Федерации. </w:t>
      </w:r>
    </w:p>
    <w:p>
      <w:pPr>
        <w:pStyle w:val="Normal"/>
        <w:shd w:val="clear" w:color="auto" w:fill="FFFFFF"/>
        <w:tabs>
          <w:tab w:val="clear" w:pos="708"/>
          <w:tab w:val="left" w:pos="993" w:leader="none"/>
          <w:tab w:val="left" w:pos="1418" w:leader="none"/>
        </w:tabs>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709" w:leader="none"/>
        </w:tabs>
        <w:spacing w:lineRule="auto" w:line="240" w:before="0" w:after="0"/>
        <w:ind w:firstLine="709"/>
        <w:jc w:val="both"/>
        <w:rPr>
          <w:rFonts w:ascii="Times New Roman" w:hAnsi="Times New Roman" w:eastAsia="Times New Roman" w:cs="Times New Roman"/>
          <w:sz w:val="24"/>
          <w:szCs w:val="24"/>
          <w:u w:val="single"/>
          <w:lang w:eastAsia="ru-RU"/>
        </w:rPr>
      </w:pPr>
      <w:r>
        <w:rPr>
          <w:rFonts w:eastAsia="Times New Roman" w:cs="Times New Roman" w:ascii="Times New Roman" w:hAnsi="Times New Roman"/>
          <w:sz w:val="24"/>
          <w:szCs w:val="24"/>
          <w:u w:val="single"/>
          <w:lang w:eastAsia="ru-RU"/>
        </w:rPr>
        <w:t>2.4. Подрядчик имеет право:</w:t>
      </w:r>
    </w:p>
    <w:p>
      <w:pPr>
        <w:pStyle w:val="Normal"/>
        <w:tabs>
          <w:tab w:val="clear" w:pos="708"/>
          <w:tab w:val="left" w:pos="709"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2.4.1.</w:t>
        <w:tab/>
        <w:t>Требовать от Заказчика предоставления материалов, документов, сведений и информации, необходимых для выполнения Работ по Договору.</w:t>
      </w:r>
    </w:p>
    <w:p>
      <w:pPr>
        <w:pStyle w:val="Normal"/>
        <w:tabs>
          <w:tab w:val="clear" w:pos="708"/>
          <w:tab w:val="left" w:pos="709"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2.4.2.</w:t>
        <w:tab/>
        <w:t>Получать от Заказчика разъяснения и/или указания, необходимые для исполнения обязательств по Договору.</w:t>
      </w:r>
    </w:p>
    <w:p>
      <w:pPr>
        <w:pStyle w:val="Normal"/>
        <w:tabs>
          <w:tab w:val="clear" w:pos="708"/>
          <w:tab w:val="left" w:pos="709"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2.4.3.</w:t>
        <w:tab/>
        <w:t>При необходимости, по предварительному письменному согласованию с Заказчиком, заключать договоры с Субподрядчиками в совокупности не более чем на __ (_______) процентов от Цены Договора, неся при этом ответственность за действия Субисполнителей, как за свои собственные.</w:t>
      </w:r>
    </w:p>
    <w:p>
      <w:pPr>
        <w:pStyle w:val="Normal"/>
        <w:tabs>
          <w:tab w:val="clear" w:pos="708"/>
          <w:tab w:val="left" w:pos="709"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 согласовании привлечения Субисполнителей Подрядчик представляет Заказчику:</w:t>
      </w:r>
    </w:p>
    <w:p>
      <w:pPr>
        <w:pStyle w:val="Normal"/>
        <w:tabs>
          <w:tab w:val="clear" w:pos="708"/>
          <w:tab w:val="left" w:pos="709"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проект договора с Субподрядчиком; </w:t>
      </w:r>
    </w:p>
    <w:p>
      <w:pPr>
        <w:pStyle w:val="Normal"/>
        <w:tabs>
          <w:tab w:val="clear" w:pos="708"/>
          <w:tab w:val="left" w:pos="709"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сведения об объемах выполнения Работ Субподрядчиком;</w:t>
      </w:r>
    </w:p>
    <w:p>
      <w:pPr>
        <w:pStyle w:val="Normal"/>
        <w:tabs>
          <w:tab w:val="clear" w:pos="708"/>
          <w:tab w:val="left" w:pos="709"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пофамильный перечень персонала Субподрядчика, который будет задействован при оказании Работ; </w:t>
      </w:r>
    </w:p>
    <w:p>
      <w:pPr>
        <w:pStyle w:val="Normal"/>
        <w:tabs>
          <w:tab w:val="clear" w:pos="708"/>
          <w:tab w:val="left" w:pos="709"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копии документов, подтверждающих наличие у Субподрядчика и его персонала допусков, лицензий и разрешений, необходимых для выполнения Работ.</w:t>
      </w:r>
    </w:p>
    <w:p>
      <w:pPr>
        <w:pStyle w:val="Normal"/>
        <w:tabs>
          <w:tab w:val="clear" w:pos="708"/>
          <w:tab w:val="left" w:pos="709"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ListParagraph"/>
        <w:numPr>
          <w:ilvl w:val="0"/>
          <w:numId w:val="4"/>
        </w:numPr>
        <w:tabs>
          <w:tab w:val="clear" w:pos="708"/>
          <w:tab w:val="left" w:pos="709" w:leader="none"/>
        </w:tabs>
        <w:spacing w:lineRule="auto" w:line="240" w:before="0" w:after="0"/>
        <w:ind w:left="720" w:firstLine="709"/>
        <w:contextualSpacing/>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Порядок выполнения и сдачи-приемки Работ</w:t>
      </w:r>
    </w:p>
    <w:p>
      <w:pPr>
        <w:pStyle w:val="Normal"/>
        <w:tabs>
          <w:tab w:val="clear" w:pos="708"/>
          <w:tab w:val="left" w:pos="709" w:leader="none"/>
        </w:tabs>
        <w:spacing w:lineRule="auto" w:line="240" w:before="0" w:after="0"/>
        <w:ind w:firstLine="709"/>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3.1.</w:t>
        <w:tab/>
        <w:t xml:space="preserve">Работы по Договору выполняются в следующем порядке: </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3.1.1.</w:t>
        <w:tab/>
        <w:t xml:space="preserve">Заказчик не позднее 5 (пяти) рабочих дней до даты начала выполнения Работ по Заявке предоставляет Подрядчику подписанную уполномоченным представителем Заказчика Заявку на выполнение Работ (по форме Приложения № 3 к Договору) с указанием цены за единицу и общей стоимости Работ, входящих в Перечень возможных Работ (Приложение № 1 к Техническому заданию) по электронной почте на адрес ____________________________________. </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3.1.2.</w:t>
        <w:tab/>
        <w:t>Подрядчик в срок не позднее 1 (одного) рабочего дня с даты получения Заявки на выполнение Работ подтверждает своё согласие на выполнение Работ, указанных Заказчиком в Заявке, на условиях, указанных Заказчиком в Заявке, путём предоставления подписанной со своей стороны Заявки на выполнение Работ. Подрядчик предоставляет Заказчику подписанную уполномоченным представителем Подрядчика Заявку на выполнение Работ по электронной почте на адрес ____________________________________.</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3.1.3.</w:t>
        <w:tab/>
        <w:t>Подписание Заявки обеими Сторонами свидетельствует о согласовании Сторонами перечня Работ, необходимых для исполнения Заявки, ее содержания, ее стоимости, сроков и иных условий. Заявка с момента её подписания Сторонами становится необъемлемой частью Договора.</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3.1.4.</w:t>
        <w:tab/>
        <w:t>Заказчик вправе до окончания срока выполнения Работ по Заявке вносить изменения в Заявку путем соответствующего письменного уведомления Подрядчика в порядке, аналогичном для предоставления Заявки Подрядчику (пункты 3.1.1 - 3.1.3 Договора).</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Заказчик вправе до начала выполнения Работ по Заявке отказаться от соответствующей Заявки полностью либо от неисполненной части Заявки после начала её исполнения при условии оплаты Подрядчику фактически понесённых и документально подтверждённых им расходов.</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3.1.5.</w:t>
        <w:tab/>
        <w:t xml:space="preserve">В случае невозможности Подрядчика выполнить Работы по Заявке полностью или в части Подрядчик обязан незамедлительно известить об этом Заказчика с указанием причин невозможности выполнения Работ. </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этом случае Заказчик вправе по своему усмотрению:</w:t>
      </w:r>
    </w:p>
    <w:p>
      <w:pPr>
        <w:pStyle w:val="Normal"/>
        <w:numPr>
          <w:ilvl w:val="0"/>
          <w:numId w:val="15"/>
        </w:numPr>
        <w:spacing w:lineRule="auto" w:line="240" w:before="0" w:after="0"/>
        <w:ind w:left="0"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направить новую Заявку в порядке, установленном пунктом 3.1.1 Договора и в согласованные с Подрядчиком сроки; </w:t>
      </w:r>
    </w:p>
    <w:p>
      <w:pPr>
        <w:pStyle w:val="Normal"/>
        <w:numPr>
          <w:ilvl w:val="0"/>
          <w:numId w:val="15"/>
        </w:numPr>
        <w:spacing w:lineRule="auto" w:line="240" w:before="0" w:after="0"/>
        <w:ind w:left="0"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расторгнуть Договор в порядке, установленном пунктом 13.1 Договора.</w:t>
      </w:r>
    </w:p>
    <w:p>
      <w:pPr>
        <w:pStyle w:val="ListParagraph"/>
        <w:tabs>
          <w:tab w:val="clear" w:pos="708"/>
          <w:tab w:val="left" w:pos="993" w:leader="none"/>
        </w:tabs>
        <w:spacing w:lineRule="auto" w:line="240" w:before="0" w:after="0"/>
        <w:ind w:left="0"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3.1.6.</w:t>
        <w:tab/>
        <w:t>Стороны вправе запросить друг у друга необходимые дополнительные сведения для выполнения Работ по Заявке.</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3.1.7. В течение 5 (пяти) рабочих дней с даты заключения Договора Стороны определяют своих представителей, уполномоченных подписывать Заявки на выполнение Работ, и письменно сообщают друг другу контакты и должности таких представителей.</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3.2. Подрядчик в течение 3 (трех) рабочих дней с даты завершения выполнения Работ по Заявке направляет Заказчику подписанный со своей стороны Акт сдачи приемки выполненных Работ по форме Приложения № 4 к Договору /</w:t>
      </w:r>
      <w:r>
        <w:rPr>
          <w:rFonts w:ascii="Times New Roman" w:hAnsi="Times New Roman"/>
          <w:bCs/>
          <w:sz w:val="24"/>
          <w:szCs w:val="24"/>
        </w:rPr>
        <w:t xml:space="preserve"> УПД</w:t>
      </w:r>
      <w:r>
        <w:rPr>
          <w:rFonts w:eastAsia="Times New Roman" w:cs="Times New Roman" w:ascii="Times New Roman" w:hAnsi="Times New Roman"/>
          <w:sz w:val="24"/>
          <w:szCs w:val="24"/>
          <w:lang w:eastAsia="ru-RU"/>
        </w:rPr>
        <w:t xml:space="preserve"> в 2 (двух) экземплярах с приложением Отчета о выполнении Работ по Заявке и иных отчетных документов, предусмотренных Техническим заданием (Приложение № 1 к Договору).</w:t>
      </w:r>
    </w:p>
    <w:p>
      <w:pPr>
        <w:pStyle w:val="Normal"/>
        <w:numPr>
          <w:ilvl w:val="1"/>
          <w:numId w:val="10"/>
        </w:numPr>
        <w:tabs>
          <w:tab w:val="clear" w:pos="708"/>
          <w:tab w:val="left" w:pos="0" w:leader="none"/>
        </w:tabs>
        <w:spacing w:lineRule="auto" w:line="240" w:before="0" w:after="0"/>
        <w:ind w:left="0" w:firstLine="709"/>
        <w:jc w:val="both"/>
        <w:rPr>
          <w:rFonts w:ascii="Times New Roman" w:hAnsi="Times New Roman" w:eastAsia="Times New Roman" w:cs="Times New Roman"/>
          <w:sz w:val="24"/>
          <w:szCs w:val="24"/>
          <w:lang w:eastAsia="ru-RU"/>
        </w:rPr>
      </w:pPr>
      <w:bookmarkStart w:id="3" w:name="_Ref372745126"/>
      <w:r>
        <w:rPr>
          <w:rFonts w:eastAsia="Times New Roman" w:cs="Times New Roman" w:ascii="Times New Roman" w:hAnsi="Times New Roman"/>
          <w:sz w:val="24"/>
          <w:szCs w:val="24"/>
          <w:lang w:eastAsia="ru-RU"/>
        </w:rPr>
        <w:t>В течение 15 (пятнадцати) рабочих дней с даты получения полного комплекта документов, указанных в пункте 3.2 Договора, Заказчик подписывает (утверждает) и передает Подрядчику 1 (один) экземпляр  Акт сдачи приемки выполненных Работ / УПД  либо направляет Подрядчику письменный мотивированный отказ от приемки Работ (далее – «Ведомость замечаний»), в котором отражает недостатки выполненных Работ, а также срок на их устранение.</w:t>
      </w:r>
      <w:bookmarkEnd w:id="3"/>
      <w:r>
        <w:rPr>
          <w:rFonts w:eastAsia="Times New Roman" w:cs="Times New Roman" w:ascii="Times New Roman" w:hAnsi="Times New Roman"/>
          <w:sz w:val="24"/>
          <w:szCs w:val="24"/>
          <w:lang w:eastAsia="ru-RU"/>
        </w:rPr>
        <w:t xml:space="preserve"> </w:t>
      </w:r>
    </w:p>
    <w:p>
      <w:pPr>
        <w:pStyle w:val="ListParagraph"/>
        <w:numPr>
          <w:ilvl w:val="1"/>
          <w:numId w:val="10"/>
        </w:numPr>
        <w:spacing w:before="0" w:after="0"/>
        <w:ind w:left="0"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Устранение указанных недостатков и / или несоответствий,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и не исключает ответственности Подрядчика за его нарушение. </w:t>
      </w:r>
    </w:p>
    <w:p>
      <w:pPr>
        <w:pStyle w:val="Normal"/>
        <w:numPr>
          <w:ilvl w:val="1"/>
          <w:numId w:val="10"/>
        </w:numPr>
        <w:tabs>
          <w:tab w:val="clear" w:pos="708"/>
          <w:tab w:val="left" w:pos="0" w:leader="none"/>
          <w:tab w:val="left" w:pos="1134" w:leader="none"/>
        </w:tabs>
        <w:spacing w:lineRule="auto" w:line="240" w:before="0" w:after="0"/>
        <w:ind w:left="0"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Повторная приемка Заказчиком выполненных Работ после устранения недостатков, указанных в Ведомости замечаний, осуществляется в порядке, предусмотренном пунктами 3.2 - 3.4 Договора.</w:t>
      </w:r>
    </w:p>
    <w:p>
      <w:pPr>
        <w:pStyle w:val="Normal"/>
        <w:numPr>
          <w:ilvl w:val="1"/>
          <w:numId w:val="10"/>
        </w:numPr>
        <w:tabs>
          <w:tab w:val="clear" w:pos="708"/>
          <w:tab w:val="left" w:pos="0" w:leader="none"/>
          <w:tab w:val="left" w:pos="1134" w:leader="none"/>
        </w:tabs>
        <w:spacing w:lineRule="auto" w:line="240" w:before="0" w:after="0"/>
        <w:ind w:left="0"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Работы по Заявке считаются выполненными Подрядчиком и принятыми Заказчиком с момента подписания Сторонами  Акта сдачи приемки выполненных работ/ УПД.</w:t>
      </w:r>
    </w:p>
    <w:p>
      <w:pPr>
        <w:pStyle w:val="Normal"/>
        <w:numPr>
          <w:ilvl w:val="1"/>
          <w:numId w:val="10"/>
        </w:numPr>
        <w:tabs>
          <w:tab w:val="clear" w:pos="708"/>
          <w:tab w:val="left" w:pos="1134" w:leader="none"/>
          <w:tab w:val="left" w:pos="1276" w:leader="none"/>
        </w:tabs>
        <w:spacing w:lineRule="auto" w:line="240" w:before="0" w:after="0"/>
        <w:ind w:left="0"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Если Подрядчик не устранит недостатки Работ,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Работ, с отнесением на Подрядчика соответствующих расходов. Подрядчик обязан возместить указанные расходы Заказчика в течение 10 (десяти) рабочих дней с даты получения соответствующего письменного требования Заказчика.</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tabs>
          <w:tab w:val="clear" w:pos="708"/>
          <w:tab w:val="left" w:pos="993" w:leader="none"/>
        </w:tabs>
        <w:spacing w:lineRule="auto" w:line="240" w:before="0" w:after="0"/>
        <w:ind w:firstLine="709"/>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4.</w:t>
        <w:tab/>
        <w:t>Цена Договора и порядок расчетов</w:t>
      </w:r>
    </w:p>
    <w:p>
      <w:pPr>
        <w:pStyle w:val="Normal"/>
        <w:tabs>
          <w:tab w:val="clear" w:pos="708"/>
          <w:tab w:val="left" w:pos="709" w:leader="none"/>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4.1. Цена Договора является предельной и составляет 13 500 000 (Тринадцать миллионов пятьсот тысяч) рублей 00 копеек без учета НДС, при этом НДС исчисляется дополнительно по ставке, установленной подпунктом 1 пункта 8 статьи 164 Налогового кодекса Российской Федерации (далее – «НК РФ»).</w:t>
      </w:r>
    </w:p>
    <w:p>
      <w:pPr>
        <w:pStyle w:val="Normal"/>
        <w:tabs>
          <w:tab w:val="clear" w:pos="708"/>
          <w:tab w:val="left" w:pos="709" w:leader="none"/>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4.2. Стоимость Работ, выполняемых Подрядчиком по каждой отдельной Заявке, определяется такой Заявкой, подписываемой Сторонами в порядке, установленном пунктами 3.1.1 – 3.1.3 Договора.</w:t>
      </w:r>
    </w:p>
    <w:p>
      <w:pPr>
        <w:pStyle w:val="Normal"/>
        <w:tabs>
          <w:tab w:val="clear" w:pos="708"/>
          <w:tab w:val="left" w:pos="709" w:leader="none"/>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Расчет стоимости Работ по Заявке производится в соответствии с Таблицей стоимости единичных расценок (Приложение № 2 к Договору).</w:t>
      </w:r>
    </w:p>
    <w:p>
      <w:pPr>
        <w:pStyle w:val="Normal"/>
        <w:tabs>
          <w:tab w:val="clear" w:pos="708"/>
          <w:tab w:val="left" w:pos="709" w:leader="none"/>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4.3. Цена Договора включает в себя прибыль Подрядчика, а также все расходы и затраты Подрядчика на:</w:t>
      </w:r>
    </w:p>
    <w:p>
      <w:pPr>
        <w:pStyle w:val="Normal"/>
        <w:numPr>
          <w:ilvl w:val="2"/>
          <w:numId w:val="10"/>
        </w:numPr>
        <w:tabs>
          <w:tab w:val="clear" w:pos="708"/>
          <w:tab w:val="left" w:pos="709" w:leader="none"/>
          <w:tab w:val="left" w:pos="993" w:leader="none"/>
        </w:tabs>
        <w:spacing w:lineRule="auto" w:line="240" w:before="0" w:after="0"/>
        <w:ind w:left="0"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приобретение материально-технических ресурсов, необходимых для выполнения Работ по Договору;</w:t>
      </w:r>
    </w:p>
    <w:p>
      <w:pPr>
        <w:pStyle w:val="Normal"/>
        <w:numPr>
          <w:ilvl w:val="2"/>
          <w:numId w:val="10"/>
        </w:numPr>
        <w:tabs>
          <w:tab w:val="clear" w:pos="708"/>
          <w:tab w:val="left" w:pos="709" w:leader="none"/>
          <w:tab w:val="left" w:pos="993" w:leader="none"/>
        </w:tabs>
        <w:spacing w:lineRule="auto" w:line="240" w:before="0" w:after="0"/>
        <w:ind w:left="0"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заработную плату, накладные и командировочные расходы, перемещение и размещение персонала Подрядчика; </w:t>
      </w:r>
    </w:p>
    <w:p>
      <w:pPr>
        <w:pStyle w:val="Normal"/>
        <w:numPr>
          <w:ilvl w:val="2"/>
          <w:numId w:val="10"/>
        </w:numPr>
        <w:tabs>
          <w:tab w:val="clear" w:pos="708"/>
          <w:tab w:val="left" w:pos="709" w:leader="none"/>
          <w:tab w:val="left" w:pos="993" w:leader="none"/>
        </w:tabs>
        <w:spacing w:lineRule="auto" w:line="240" w:before="0" w:after="0"/>
        <w:ind w:left="0"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подлежащие уплате налоги, сборы и пошлины; </w:t>
      </w:r>
    </w:p>
    <w:p>
      <w:pPr>
        <w:pStyle w:val="Normal"/>
        <w:numPr>
          <w:ilvl w:val="2"/>
          <w:numId w:val="10"/>
        </w:numPr>
        <w:tabs>
          <w:tab w:val="clear" w:pos="708"/>
          <w:tab w:val="left" w:pos="709" w:leader="none"/>
          <w:tab w:val="left" w:pos="993" w:leader="none"/>
        </w:tabs>
        <w:spacing w:lineRule="auto" w:line="240" w:before="0" w:after="0"/>
        <w:ind w:left="0"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все прочие затраты и расходы Подрядчика, связанные с выполнением Работ и исполнением иных обязательств по Договору, а также все прочие расходы, которые могут возникнуть у Подрядчика в течение срока действия Договора.</w:t>
      </w:r>
    </w:p>
    <w:p>
      <w:pPr>
        <w:pStyle w:val="Normal"/>
        <w:tabs>
          <w:tab w:val="clear" w:pos="708"/>
          <w:tab w:val="left" w:pos="709" w:leader="none"/>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4.4. </w:t>
        <w:tab/>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НДС, установленной статьей 164 Налогового кодекса РФ.</w:t>
      </w:r>
    </w:p>
    <w:p>
      <w:pPr>
        <w:pStyle w:val="Normal"/>
        <w:tabs>
          <w:tab w:val="clear" w:pos="708"/>
          <w:tab w:val="left" w:pos="709" w:leader="none"/>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4.5. Оплата по Договору осуществляется Заказчиком в следующем порядке:</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bCs/>
          <w:sz w:val="24"/>
          <w:szCs w:val="24"/>
          <w:lang w:eastAsia="ru-RU"/>
        </w:rPr>
      </w:pPr>
      <w:r>
        <w:rPr>
          <w:rFonts w:eastAsia="Times New Roman" w:cs="Times New Roman" w:ascii="Times New Roman" w:hAnsi="Times New Roman"/>
          <w:sz w:val="24"/>
          <w:szCs w:val="24"/>
          <w:lang w:eastAsia="ru-RU"/>
        </w:rPr>
        <w:t xml:space="preserve">4.5.1. </w:t>
      </w:r>
      <w:r>
        <w:rPr>
          <w:rFonts w:eastAsia="Times New Roman" w:cs="Times New Roman" w:ascii="Times New Roman" w:hAnsi="Times New Roman"/>
          <w:bCs/>
          <w:sz w:val="24"/>
          <w:szCs w:val="24"/>
          <w:lang w:eastAsia="ru-RU"/>
        </w:rPr>
        <w:t>Заказчик производит авансовый платеж в размере 10 (десяти) процентов от стоимости Работ, указанной в Заявке в соответствии с Таблицей стоимости единичных расценок (Приложение №2 к Договору) без учета НДС (при этом НДС исчисляется дополнительно по ставке, установленной подпунктом 1 пункта 8 статьи 164 НК РФ на дату выплаты авансового платежа) в течение 30 (тридцати) календарных дней с даты получения Заказчиком счета, выставленного Подрядчиком, на основании подписанных Сторонами Заявки,</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bCs/>
          <w:sz w:val="24"/>
          <w:szCs w:val="24"/>
          <w:lang w:eastAsia="ru-RU"/>
        </w:rPr>
        <w:t>и с учетом пункта 4.5.3 Договора, но не ранее чем за 30 (тридцать) календарных дней до даты начала выполнения Работ по подписанной Сторонами Заявке.</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bCs/>
          <w:sz w:val="24"/>
          <w:szCs w:val="24"/>
          <w:lang w:eastAsia="ru-RU"/>
        </w:rPr>
        <w:t xml:space="preserve">4.5.2. </w:t>
      </w:r>
      <w:r>
        <w:rPr>
          <w:rFonts w:eastAsia="Times New Roman" w:cs="Times New Roman" w:ascii="Times New Roman" w:hAnsi="Times New Roman"/>
          <w:sz w:val="24"/>
          <w:szCs w:val="24"/>
          <w:lang w:eastAsia="ru-RU"/>
        </w:rPr>
        <w:t xml:space="preserve">Последующий платеж по Заявке в размере разницы между стоимостью Работ, определенной с учетом НДС по ставке, установленной статьей 164 НК РФ на дату подписания Сторонами документов, указанных в пункте 3.2 Договора, и ранее выплаченной суммой авансового платежа, выплачиваются в течение </w:t>
      </w:r>
      <w:r>
        <w:rPr>
          <w:rFonts w:cs="Times New Roman" w:ascii="Times New Roman" w:hAnsi="Times New Roman"/>
          <w:sz w:val="24"/>
          <w:szCs w:val="24"/>
          <w:highlight w:val="lightGray"/>
        </w:rPr>
        <w:t>20 (двадцати) календарных дней</w:t>
      </w:r>
      <w:r>
        <w:rPr>
          <w:rStyle w:val="FootnoteReference"/>
          <w:rFonts w:cs="Times New Roman" w:ascii="Times New Roman" w:hAnsi="Times New Roman"/>
          <w:sz w:val="24"/>
          <w:szCs w:val="24"/>
          <w:highlight w:val="lightGray"/>
        </w:rPr>
        <w:footnoteReference w:id="2"/>
      </w:r>
      <w:r>
        <w:rPr>
          <w:rFonts w:cs="Times New Roman" w:ascii="Times New Roman" w:hAnsi="Times New Roman"/>
          <w:sz w:val="24"/>
          <w:szCs w:val="24"/>
          <w:highlight w:val="lightGray"/>
        </w:rPr>
        <w:t xml:space="preserve"> / 7 (семи) рабочих дней</w:t>
      </w:r>
      <w:r>
        <w:rPr>
          <w:rStyle w:val="FootnoteReference"/>
          <w:rFonts w:cs="Times New Roman" w:ascii="Times New Roman" w:hAnsi="Times New Roman"/>
          <w:sz w:val="24"/>
          <w:szCs w:val="24"/>
          <w:highlight w:val="lightGray"/>
        </w:rPr>
        <w:footnoteReference w:id="3"/>
      </w:r>
      <w:r>
        <w:rPr>
          <w:rFonts w:eastAsia="Times New Roman" w:cs="Times New Roman" w:ascii="Times New Roman" w:hAnsi="Times New Roman"/>
          <w:sz w:val="24"/>
          <w:szCs w:val="24"/>
          <w:lang w:eastAsia="ru-RU"/>
        </w:rPr>
        <w:t xml:space="preserve"> с даты подписания Сторонами документов, указанных в пункте 3.2 Договора, на основании счета, выставленного Подрядчиком, и с учетом пункта 4.5.3 Договора.</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4.5.3. В случае выставления Подрядчиком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pPr>
        <w:pStyle w:val="Normal"/>
        <w:tabs>
          <w:tab w:val="clear" w:pos="708"/>
          <w:tab w:val="left" w:pos="709" w:leader="none"/>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4.6. Расчеты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разделе 16 Договора. Обязательство Заказчика по осуществлению платежа считается исполненным с даты списания денежных средств с расчетного счета Заказчика.</w:t>
      </w:r>
    </w:p>
    <w:p>
      <w:pPr>
        <w:pStyle w:val="Normal"/>
        <w:shd w:val="clear" w:color="auto" w:fill="FFFFFF"/>
        <w:tabs>
          <w:tab w:val="clear" w:pos="708"/>
          <w:tab w:val="left" w:pos="709" w:leader="none"/>
          <w:tab w:val="left" w:pos="993" w:leader="none"/>
          <w:tab w:val="left" w:pos="1418" w:leader="none"/>
        </w:tabs>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4.7. Если изменения, указанные в пункте 2.3.5 Договора, приводят к существенному увеличению Цены Договора, то Подрядчик обязан сообщить об этом Заказчику не позднее 5 (пяти) календарных дней с даты получения соответствующего письменного распоряжения Заказчика. Стороны, при наступлении указанных обстоятельств, согласуют и подпишут дополнительное соглашение к Договору. </w:t>
      </w:r>
    </w:p>
    <w:p>
      <w:pPr>
        <w:pStyle w:val="Normal"/>
        <w:numPr>
          <w:ilvl w:val="1"/>
          <w:numId w:val="11"/>
        </w:numPr>
        <w:shd w:val="clear" w:color="auto" w:fill="FFFFFF"/>
        <w:tabs>
          <w:tab w:val="clear" w:pos="708"/>
          <w:tab w:val="left" w:pos="851" w:leader="none"/>
          <w:tab w:val="left" w:pos="1276" w:leader="none"/>
          <w:tab w:val="left" w:pos="1418" w:leader="none"/>
        </w:tabs>
        <w:spacing w:lineRule="auto" w:line="240" w:before="0" w:after="0"/>
        <w:ind w:left="0" w:firstLine="709"/>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За исключением случая, указанного в пункте 4.8 Договора, любое превышение фактических объемов выполненных Работ над объемами Работ, предусмотренными Договором, к оплате не принимается и считается включенным в Цену Договора. </w:t>
      </w:r>
    </w:p>
    <w:p>
      <w:pPr>
        <w:pStyle w:val="Normal"/>
        <w:numPr>
          <w:ilvl w:val="1"/>
          <w:numId w:val="11"/>
        </w:numPr>
        <w:shd w:val="clear" w:color="auto" w:fill="FFFFFF"/>
        <w:tabs>
          <w:tab w:val="clear" w:pos="708"/>
          <w:tab w:val="left" w:pos="851" w:leader="none"/>
          <w:tab w:val="left" w:pos="1276" w:leader="none"/>
          <w:tab w:val="left" w:pos="1418" w:leader="none"/>
        </w:tabs>
        <w:spacing w:lineRule="auto" w:line="240" w:before="0" w:after="0"/>
        <w:ind w:left="0" w:firstLine="709"/>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Подрядчик обязан представить Заказчику счета-фактуры / УПД, выставленные в сроки и оформленные в порядке, установленном законодательством Российской Федерации. В случае нарушения Подрядчиком требований к оформлению счетов-фактур, он обязан произвести замену счета-фактуры/УПД в течение 3 (трех) рабочих дней с даты получения соответствующего письменного требования Заказчика. В случае непредоставления Подрядчиком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numPr>
          <w:ilvl w:val="1"/>
          <w:numId w:val="11"/>
        </w:numPr>
        <w:tabs>
          <w:tab w:val="clear" w:pos="708"/>
          <w:tab w:val="left" w:pos="851" w:leader="none"/>
        </w:tabs>
        <w:spacing w:lineRule="auto" w:line="240" w:before="0" w:after="0"/>
        <w:ind w:left="0"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Индексация цены Договора не допускается.</w:t>
      </w:r>
    </w:p>
    <w:p>
      <w:pPr>
        <w:pStyle w:val="ListParagraph"/>
        <w:numPr>
          <w:ilvl w:val="1"/>
          <w:numId w:val="11"/>
        </w:numPr>
        <w:tabs>
          <w:tab w:val="clear" w:pos="708"/>
          <w:tab w:val="left" w:pos="851" w:leader="none"/>
          <w:tab w:val="left" w:pos="1276" w:leader="none"/>
        </w:tabs>
        <w:spacing w:lineRule="auto" w:line="240" w:before="0" w:after="0"/>
        <w:ind w:left="0"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некачественно выполненных Подрядчиком Работ.</w:t>
      </w:r>
    </w:p>
    <w:p>
      <w:pPr>
        <w:pStyle w:val="ListParagraph"/>
        <w:tabs>
          <w:tab w:val="clear" w:pos="708"/>
          <w:tab w:val="left" w:pos="851" w:leader="none"/>
          <w:tab w:val="left" w:pos="1276" w:leader="none"/>
        </w:tabs>
        <w:spacing w:lineRule="auto" w:line="240" w:before="0" w:after="0"/>
        <w:ind w:left="0"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Заказчик направляет Подрядчику уведомление о проведении сальдо взаимных обязательств Сторон по Договору.</w:t>
      </w:r>
    </w:p>
    <w:p>
      <w:pPr>
        <w:pStyle w:val="Normal"/>
        <w:tabs>
          <w:tab w:val="clear" w:pos="708"/>
          <w:tab w:val="left" w:pos="1276" w:leader="none"/>
        </w:tabs>
        <w:spacing w:lineRule="auto" w:line="240" w:before="0" w:after="0"/>
        <w:ind w:firstLine="709"/>
        <w:jc w:val="both"/>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tabs>
          <w:tab w:val="clear" w:pos="708"/>
          <w:tab w:val="left" w:pos="993" w:leader="none"/>
        </w:tabs>
        <w:spacing w:lineRule="auto" w:line="240" w:before="0" w:after="0"/>
        <w:ind w:firstLine="709"/>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5.</w:t>
        <w:tab/>
        <w:t>Ответственность Сторон</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5.1.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w:t>
      </w:r>
    </w:p>
    <w:p>
      <w:pPr>
        <w:pStyle w:val="Normal"/>
        <w:tabs>
          <w:tab w:val="clear" w:pos="708"/>
          <w:tab w:val="left" w:pos="1134" w:leader="none"/>
        </w:tabs>
        <w:spacing w:lineRule="auto" w:line="240" w:before="0" w:after="0"/>
        <w:ind w:firstLine="709"/>
        <w:jc w:val="both"/>
        <w:rPr>
          <w:rFonts w:ascii="Times New Roman" w:hAnsi="Times New Roman" w:cs="Times New Roman"/>
          <w:bCs/>
          <w:sz w:val="24"/>
          <w:szCs w:val="24"/>
        </w:rPr>
      </w:pPr>
      <w:r>
        <w:rPr>
          <w:rFonts w:eastAsia="Times New Roman" w:cs="Times New Roman" w:ascii="Times New Roman" w:hAnsi="Times New Roman"/>
          <w:sz w:val="24"/>
          <w:szCs w:val="24"/>
          <w:lang w:eastAsia="ru-RU"/>
        </w:rPr>
        <w:t xml:space="preserve">5.2. </w:t>
      </w:r>
      <w:r>
        <w:rPr>
          <w:rFonts w:cs="Times New Roman" w:ascii="Times New Roman" w:hAnsi="Times New Roman"/>
          <w:bCs/>
          <w:sz w:val="24"/>
          <w:szCs w:val="24"/>
        </w:rPr>
        <w:t>Заказчик не несет ответственность за неисполнение/ненадлежащее исполнение обязательств по внесению предварительной оплаты (аванса). В случае нарушения Заказчиком сроков оплаты авансовых платежей Подрядчик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5.3. В случае нарушения Подрядчиком обязательств по выполнению Работ, в том числе сроков выполнения Работ по Заявке, а также в случае несвоевременного устранения выявленных недостатков Работ, Заказчик вправе потребовать уплаты Подрядчиком неустойки в размере 0,1 </w:t>
      </w:r>
      <w:r>
        <w:rPr>
          <w:rFonts w:eastAsia="Calibri" w:cs="Times New Roman" w:ascii="Times New Roman" w:hAnsi="Times New Roman"/>
          <w:sz w:val="24"/>
          <w:szCs w:val="24"/>
        </w:rPr>
        <w:t xml:space="preserve">(ноль целых и одна десятая) процента </w:t>
      </w:r>
      <w:r>
        <w:rPr>
          <w:rFonts w:eastAsia="Times New Roman" w:cs="Times New Roman" w:ascii="Times New Roman" w:hAnsi="Times New Roman"/>
          <w:sz w:val="24"/>
          <w:szCs w:val="24"/>
          <w:lang w:eastAsia="ru-RU"/>
        </w:rPr>
        <w:t xml:space="preserve">от Цены Договора за каждый день просрочки. </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5.4. На сумму </w:t>
      </w:r>
      <w:r>
        <w:rPr>
          <w:rFonts w:eastAsia="Calibri" w:cs="Times New Roman" w:ascii="Times New Roman" w:hAnsi="Times New Roman"/>
          <w:bCs/>
          <w:sz w:val="24"/>
          <w:szCs w:val="24"/>
        </w:rPr>
        <w:t>подлежащего возврату аванса начисляется неустойка в размере 0,1 (ноль целых и одна десятая) процента с даты, установленной для возврата аванса</w:t>
      </w:r>
      <w:r>
        <w:rPr>
          <w:rFonts w:cs="Times New Roman" w:ascii="Times New Roman" w:hAnsi="Times New Roman"/>
          <w:sz w:val="24"/>
          <w:szCs w:val="24"/>
        </w:rPr>
        <w:t>.</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5.5. В случае нарушения Заказчиком сроков оплаты выполненных Работ Подрядчик вправе потребовать уплаты Заказчиком исключительной неустойки в размере 0,1 </w:t>
      </w:r>
      <w:r>
        <w:rPr>
          <w:rFonts w:eastAsia="Calibri" w:cs="Times New Roman" w:ascii="Times New Roman" w:hAnsi="Times New Roman"/>
          <w:sz w:val="24"/>
          <w:szCs w:val="24"/>
        </w:rPr>
        <w:t xml:space="preserve">(ноль целых и одна десятая) процента </w:t>
      </w:r>
      <w:r>
        <w:rPr>
          <w:rFonts w:eastAsia="Times New Roman" w:cs="Times New Roman" w:ascii="Times New Roman" w:hAnsi="Times New Roman"/>
          <w:sz w:val="24"/>
          <w:szCs w:val="24"/>
          <w:lang w:eastAsia="ru-RU"/>
        </w:rPr>
        <w:t>от несвоевременно оплаченной суммы за каждый день просрочки.</w:t>
      </w:r>
    </w:p>
    <w:p>
      <w:pPr>
        <w:pStyle w:val="Normal"/>
        <w:tabs>
          <w:tab w:val="clear" w:pos="708"/>
          <w:tab w:val="left" w:pos="851" w:leader="none"/>
          <w:tab w:val="left" w:pos="993" w:leader="none"/>
          <w:tab w:val="left" w:pos="1134" w:leader="none"/>
        </w:tabs>
        <w:spacing w:lineRule="auto" w:line="240" w:before="0" w:after="0"/>
        <w:ind w:firstLine="709"/>
        <w:jc w:val="both"/>
        <w:rPr>
          <w:rFonts w:ascii="Times New Roman" w:hAnsi="Times New Roman" w:eastAsia="Calibri" w:cs="Times New Roman"/>
          <w:sz w:val="24"/>
          <w:szCs w:val="24"/>
        </w:rPr>
      </w:pPr>
      <w:r>
        <w:rPr>
          <w:rFonts w:eastAsia="Times New Roman" w:cs="Times New Roman" w:ascii="Times New Roman" w:hAnsi="Times New Roman"/>
          <w:sz w:val="24"/>
          <w:szCs w:val="24"/>
          <w:lang w:eastAsia="ru-RU"/>
        </w:rPr>
        <w:t xml:space="preserve">5.6. Если в результате составления и выставления Подрядчиком счета-фактуры / УПД с нарушением порядка, сроков и требований, установленных законодательством Российской Федерации, Заказчик понес расходы, связанные с уплатой доначисленных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w:t>
      </w:r>
      <w:r>
        <w:rPr>
          <w:rFonts w:eastAsia="Calibri" w:cs="Times New Roman" w:ascii="Times New Roman" w:hAnsi="Times New Roman"/>
          <w:sz w:val="24"/>
          <w:szCs w:val="24"/>
        </w:rPr>
        <w:t>В случае нарушения Подрядчиком сроков предоставления и замены счетов-фактур, предусмотренных пунктом 4.10 Договора,</w:t>
      </w:r>
      <w:r>
        <w:rPr>
          <w:rFonts w:eastAsia="Calibri" w:cs="Times New Roman" w:ascii="Times New Roman" w:hAnsi="Times New Roman"/>
          <w:color w:val="FF0000"/>
          <w:sz w:val="24"/>
          <w:szCs w:val="24"/>
        </w:rPr>
        <w:t xml:space="preserve"> </w:t>
      </w:r>
      <w:r>
        <w:rPr>
          <w:rFonts w:eastAsia="Calibri" w:cs="Times New Roman" w:ascii="Times New Roman" w:hAnsi="Times New Roman"/>
          <w:sz w:val="24"/>
          <w:szCs w:val="24"/>
        </w:rPr>
        <w:t>Заказчик также имеет право требовать от Подрядчика уплаты штрафа в размере 50 000 (пятидесяти тысяч) рублей за каждый случай нарушения.</w:t>
      </w:r>
    </w:p>
    <w:p>
      <w:pPr>
        <w:pStyle w:val="Normal"/>
        <w:tabs>
          <w:tab w:val="clear" w:pos="708"/>
          <w:tab w:val="left" w:pos="993" w:leader="none"/>
        </w:tabs>
        <w:spacing w:lineRule="auto" w:line="240" w:before="0" w:after="0"/>
        <w:ind w:firstLine="709"/>
        <w:jc w:val="both"/>
        <w:rPr>
          <w:rFonts w:ascii="Times New Roman" w:hAnsi="Times New Roman" w:eastAsia="Calibri" w:cs="Times New Roman"/>
          <w:bCs/>
          <w:color w:val="000000"/>
          <w:sz w:val="24"/>
          <w:szCs w:val="24"/>
        </w:rPr>
      </w:pPr>
      <w:r>
        <w:rPr>
          <w:rFonts w:eastAsia="Calibri" w:cs="Times New Roman" w:ascii="Times New Roman" w:hAnsi="Times New Roman"/>
          <w:bCs/>
          <w:color w:val="000000"/>
          <w:sz w:val="24"/>
          <w:szCs w:val="24"/>
        </w:rPr>
        <w:t>5.7. Подрядчик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pPr>
        <w:pStyle w:val="ListParagraph"/>
        <w:numPr>
          <w:ilvl w:val="1"/>
          <w:numId w:val="14"/>
        </w:numPr>
        <w:shd w:val="clear" w:color="auto" w:fill="FFFFFF"/>
        <w:tabs>
          <w:tab w:val="clear" w:pos="708"/>
          <w:tab w:val="left" w:pos="142" w:leader="none"/>
          <w:tab w:val="left" w:pos="993" w:leader="none"/>
          <w:tab w:val="left" w:pos="1134" w:leader="none"/>
        </w:tabs>
        <w:spacing w:lineRule="auto" w:line="240" w:before="0" w:after="0"/>
        <w:ind w:left="0" w:firstLine="709"/>
        <w:contextualSpacing/>
        <w:jc w:val="both"/>
        <w:rPr>
          <w:rFonts w:ascii="Times New Roman" w:hAnsi="Times New Roman" w:eastAsia="Calibri" w:cs="Times New Roman"/>
          <w:bCs/>
          <w:color w:val="000000"/>
          <w:sz w:val="24"/>
          <w:szCs w:val="24"/>
        </w:rPr>
      </w:pPr>
      <w:r>
        <w:rPr>
          <w:rFonts w:eastAsia="Calibri" w:cs="Times New Roman" w:ascii="Times New Roman" w:hAnsi="Times New Roman"/>
          <w:bCs/>
          <w:color w:val="000000"/>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4"/>
        </w:numPr>
        <w:shd w:val="clear" w:color="auto" w:fill="FFFFFF"/>
        <w:tabs>
          <w:tab w:val="clear" w:pos="708"/>
          <w:tab w:val="left" w:pos="142" w:leader="none"/>
          <w:tab w:val="left" w:pos="993" w:leader="none"/>
          <w:tab w:val="left" w:pos="1134" w:leader="none"/>
        </w:tabs>
        <w:spacing w:lineRule="auto" w:line="240" w:before="0" w:after="0"/>
        <w:ind w:left="0" w:firstLine="709"/>
        <w:contextualSpacing/>
        <w:jc w:val="both"/>
        <w:rPr>
          <w:rFonts w:ascii="Times New Roman" w:hAnsi="Times New Roman" w:eastAsia="Calibri" w:cs="Times New Roman"/>
          <w:bCs/>
          <w:color w:val="000000"/>
          <w:sz w:val="24"/>
          <w:szCs w:val="24"/>
        </w:rPr>
      </w:pPr>
      <w:r>
        <w:rPr>
          <w:rFonts w:eastAsia="Calibri" w:cs="Times New Roman" w:ascii="Times New Roman" w:hAnsi="Times New Roman"/>
          <w:bCs/>
          <w:color w:val="000000"/>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Normal"/>
        <w:numPr>
          <w:ilvl w:val="1"/>
          <w:numId w:val="14"/>
        </w:numPr>
        <w:shd w:val="clear" w:color="auto" w:fill="FFFFFF"/>
        <w:tabs>
          <w:tab w:val="clear" w:pos="708"/>
          <w:tab w:val="left" w:pos="142" w:leader="none"/>
          <w:tab w:val="left" w:pos="993" w:leader="none"/>
          <w:tab w:val="left" w:pos="1134" w:leader="none"/>
          <w:tab w:val="left" w:pos="1276" w:leader="none"/>
        </w:tabs>
        <w:spacing w:lineRule="auto" w:line="240" w:before="0" w:after="0"/>
        <w:ind w:left="0" w:firstLine="709"/>
        <w:contextualSpacing/>
        <w:jc w:val="both"/>
        <w:rPr>
          <w:rFonts w:ascii="Times New Roman" w:hAnsi="Times New Roman" w:eastAsia="Calibri" w:cs="Times New Roman"/>
          <w:bCs/>
          <w:color w:val="000000"/>
          <w:sz w:val="24"/>
          <w:szCs w:val="24"/>
        </w:rPr>
      </w:pPr>
      <w:r>
        <w:rPr>
          <w:rFonts w:eastAsia="Calibri" w:cs="Times New Roman" w:ascii="Times New Roman" w:hAnsi="Times New Roman"/>
          <w:bCs/>
          <w:color w:val="000000"/>
          <w:sz w:val="24"/>
          <w:szCs w:val="24"/>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pPr>
        <w:pStyle w:val="Normal"/>
        <w:numPr>
          <w:ilvl w:val="1"/>
          <w:numId w:val="14"/>
        </w:numPr>
        <w:shd w:val="clear" w:color="auto" w:fill="FFFFFF"/>
        <w:tabs>
          <w:tab w:val="clear" w:pos="708"/>
          <w:tab w:val="left" w:pos="142" w:leader="none"/>
          <w:tab w:val="left" w:pos="993" w:leader="none"/>
          <w:tab w:val="left" w:pos="1134" w:leader="none"/>
          <w:tab w:val="left" w:pos="1276" w:leader="none"/>
        </w:tabs>
        <w:spacing w:lineRule="auto" w:line="240" w:before="0" w:after="0"/>
        <w:ind w:left="0" w:firstLine="709"/>
        <w:contextualSpacing/>
        <w:jc w:val="both"/>
        <w:rPr>
          <w:rFonts w:ascii="Times New Roman" w:hAnsi="Times New Roman" w:eastAsia="Calibri" w:cs="Times New Roman"/>
          <w:bCs/>
          <w:color w:val="000000"/>
          <w:sz w:val="24"/>
          <w:szCs w:val="24"/>
        </w:rPr>
      </w:pPr>
      <w:r>
        <w:rPr>
          <w:rFonts w:eastAsia="Calibri" w:cs="Times New Roman" w:ascii="Times New Roman" w:hAnsi="Times New Roman"/>
          <w:bCs/>
          <w:color w:val="000000"/>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tabs>
          <w:tab w:val="clear" w:pos="708"/>
          <w:tab w:val="left" w:pos="993" w:leader="none"/>
        </w:tabs>
        <w:spacing w:lineRule="auto" w:line="240" w:before="0" w:after="0"/>
        <w:ind w:firstLine="709"/>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6.</w:t>
        <w:tab/>
        <w:t>Разрешение споров</w:t>
      </w:r>
    </w:p>
    <w:p>
      <w:pPr>
        <w:pStyle w:val="Normal"/>
        <w:shd w:val="clear" w:color="auto" w:fill="FFFFFF"/>
        <w:tabs>
          <w:tab w:val="clear" w:pos="708"/>
          <w:tab w:val="left" w:pos="993" w:leader="none"/>
          <w:tab w:val="left" w:pos="1134" w:leader="none"/>
        </w:tabs>
        <w:spacing w:lineRule="auto" w:line="240" w:before="0" w:after="0"/>
        <w:ind w:firstLine="709"/>
        <w:jc w:val="both"/>
        <w:rPr>
          <w:rFonts w:ascii="Times New Roman" w:hAnsi="Times New Roman" w:eastAsia="Calibri" w:cs="Times New Roman"/>
          <w:bCs/>
          <w:sz w:val="24"/>
          <w:szCs w:val="24"/>
        </w:rPr>
      </w:pPr>
      <w:bookmarkStart w:id="4" w:name="_Ref361912664"/>
      <w:bookmarkStart w:id="5" w:name="_Ref361337878"/>
      <w:r>
        <w:rPr>
          <w:rFonts w:eastAsia="Calibri" w:cs="Times New Roman" w:ascii="Times New Roman" w:hAnsi="Times New Roman"/>
          <w:bCs/>
          <w:sz w:val="24"/>
          <w:szCs w:val="24"/>
        </w:rPr>
        <w:t>6.1. Все споры, разногласия и требования, возникающие между Сторонами по Договору или в связи с ним, связанные, в том числе, с его заключением, исполнением, изменением, дополнением, расторжением и действительностью, разрешаются путем переговоров.</w:t>
      </w:r>
      <w:bookmarkEnd w:id="4"/>
      <w:bookmarkEnd w:id="5"/>
    </w:p>
    <w:p>
      <w:pPr>
        <w:pStyle w:val="Normal"/>
        <w:shd w:val="clear" w:color="auto" w:fill="FFFFFF"/>
        <w:tabs>
          <w:tab w:val="clear" w:pos="708"/>
          <w:tab w:val="left" w:pos="993" w:leader="none"/>
          <w:tab w:val="left" w:pos="1134" w:leader="none"/>
        </w:tabs>
        <w:spacing w:lineRule="auto" w:line="240" w:before="0" w:after="0"/>
        <w:ind w:firstLine="709"/>
        <w:jc w:val="both"/>
        <w:rPr>
          <w:rFonts w:ascii="Times New Roman" w:hAnsi="Times New Roman" w:eastAsia="Calibri" w:cs="Times New Roman"/>
          <w:bCs/>
          <w:sz w:val="24"/>
          <w:szCs w:val="24"/>
        </w:rPr>
      </w:pPr>
      <w:r>
        <w:rPr>
          <w:rFonts w:eastAsia="Calibri" w:cs="Times New Roman" w:ascii="Times New Roman" w:hAnsi="Times New Roman"/>
          <w:bCs/>
          <w:sz w:val="24"/>
          <w:szCs w:val="24"/>
        </w:rPr>
        <w:t>6.2. Споры, указанные в пункте 6.1 Договора, которые не были урегулированы Сторонами путем переговоров, подлежат разрешению в Арбитражном суде Красноярского края в соответствии с законодательством Российской Федерации.</w:t>
      </w:r>
    </w:p>
    <w:p>
      <w:pPr>
        <w:pStyle w:val="Normal"/>
        <w:shd w:val="clear" w:color="auto" w:fill="FFFFFF"/>
        <w:tabs>
          <w:tab w:val="clear" w:pos="708"/>
          <w:tab w:val="left" w:pos="993" w:leader="none"/>
          <w:tab w:val="left" w:pos="1134" w:leader="none"/>
          <w:tab w:val="left" w:pos="1418" w:leader="none"/>
        </w:tabs>
        <w:spacing w:lineRule="auto" w:line="240" w:before="0" w:after="0"/>
        <w:ind w:firstLine="709"/>
        <w:jc w:val="both"/>
        <w:rPr>
          <w:rFonts w:ascii="Times New Roman" w:hAnsi="Times New Roman" w:eastAsia="Calibri" w:cs="Times New Roman"/>
          <w:bCs/>
          <w:sz w:val="24"/>
          <w:szCs w:val="24"/>
        </w:rPr>
      </w:pPr>
      <w:r>
        <w:rPr>
          <w:rFonts w:eastAsia="Calibri" w:cs="Times New Roman" w:ascii="Times New Roman" w:hAnsi="Times New Roman"/>
          <w:bCs/>
          <w:sz w:val="24"/>
          <w:szCs w:val="24"/>
        </w:rPr>
        <w:t>6.3.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Normal"/>
        <w:shd w:val="clear" w:color="auto" w:fill="FFFFFF"/>
        <w:tabs>
          <w:tab w:val="clear" w:pos="708"/>
          <w:tab w:val="left" w:pos="993" w:leader="none"/>
          <w:tab w:val="left" w:pos="1134" w:leader="none"/>
          <w:tab w:val="left" w:pos="1418" w:leader="none"/>
        </w:tabs>
        <w:spacing w:lineRule="auto" w:line="240" w:before="0" w:after="0"/>
        <w:ind w:firstLine="709"/>
        <w:contextualSpacing/>
        <w:jc w:val="both"/>
        <w:rPr>
          <w:rFonts w:ascii="Times New Roman" w:hAnsi="Times New Roman" w:eastAsia="Calibri" w:cs="Times New Roman"/>
          <w:bCs/>
          <w:sz w:val="24"/>
          <w:szCs w:val="24"/>
        </w:rPr>
      </w:pPr>
      <w:r>
        <w:rPr>
          <w:rFonts w:eastAsia="Calibri" w:cs="Times New Roman" w:ascii="Times New Roman" w:hAnsi="Times New Roman"/>
          <w:bCs/>
          <w:sz w:val="24"/>
          <w:szCs w:val="24"/>
        </w:rPr>
        <w:t>6.4.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Normal"/>
        <w:shd w:val="clear" w:color="auto" w:fill="FFFFFF"/>
        <w:tabs>
          <w:tab w:val="clear" w:pos="708"/>
          <w:tab w:val="left" w:pos="993" w:leader="none"/>
          <w:tab w:val="left" w:pos="1134" w:leader="none"/>
          <w:tab w:val="left" w:pos="1418" w:leader="none"/>
        </w:tabs>
        <w:spacing w:lineRule="auto" w:line="240" w:before="0" w:after="0"/>
        <w:ind w:firstLine="709"/>
        <w:contextualSpacing/>
        <w:jc w:val="both"/>
        <w:rPr>
          <w:rFonts w:ascii="Times New Roman" w:hAnsi="Times New Roman" w:eastAsia="Calibri" w:cs="Times New Roman"/>
          <w:bCs/>
          <w:sz w:val="24"/>
          <w:szCs w:val="24"/>
        </w:rPr>
      </w:pPr>
      <w:r>
        <w:rPr>
          <w:rFonts w:eastAsia="Calibri" w:cs="Times New Roman" w:ascii="Times New Roman" w:hAnsi="Times New Roman"/>
          <w:bCs/>
          <w:sz w:val="24"/>
          <w:szCs w:val="24"/>
        </w:rPr>
        <w:t>6.5. Условия настоящего раздела Договора сохраняют свою силу в случае признания Договора незаключенным и / или недействительным.</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tabs>
          <w:tab w:val="clear" w:pos="708"/>
          <w:tab w:val="left" w:pos="993" w:leader="none"/>
        </w:tabs>
        <w:spacing w:lineRule="auto" w:line="240" w:before="0" w:after="0"/>
        <w:ind w:firstLine="709"/>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7.</w:t>
        <w:tab/>
      </w:r>
      <w:r>
        <w:rPr>
          <w:rFonts w:eastAsia="Calibri" w:cs="Times New Roman" w:ascii="Times New Roman" w:hAnsi="Times New Roman"/>
          <w:b/>
          <w:bCs/>
          <w:sz w:val="24"/>
          <w:szCs w:val="24"/>
        </w:rPr>
        <w:t>Обстоятельства непреодолимой силы (</w:t>
      </w:r>
      <w:r>
        <w:rPr>
          <w:rFonts w:eastAsia="Times New Roman" w:cs="Times New Roman" w:ascii="Times New Roman" w:hAnsi="Times New Roman"/>
          <w:b/>
          <w:sz w:val="24"/>
          <w:szCs w:val="24"/>
          <w:lang w:eastAsia="ru-RU"/>
        </w:rPr>
        <w:t>форс-мажор)</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7.1.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7.2.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7.3.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bCs/>
          <w:sz w:val="24"/>
          <w:szCs w:val="24"/>
        </w:rPr>
        <w:t xml:space="preserve">7.4.  </w:t>
      </w:r>
      <w:r>
        <w:rPr>
          <w:rFonts w:eastAsia="Times New Roman" w:cs="Times New Roman" w:ascii="Times New Roman" w:hAnsi="Times New Roman"/>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7.5.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7.6.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При этом любая из Сторон вправе отказаться от исполнения Договора в одностороннем внесудебном порядке.</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tabs>
          <w:tab w:val="clear" w:pos="708"/>
          <w:tab w:val="left" w:pos="993" w:leader="none"/>
        </w:tabs>
        <w:spacing w:lineRule="auto" w:line="240" w:before="0" w:after="0"/>
        <w:contextualSpacing/>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8. Конфиденциальность</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8.1. 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выполнения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8.2.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8.3.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8.4. На документ, содержащий Информацию, Заказчиком может быть нанесен гриф «Коммерческая тайна» с указанием обладателя этой информации.</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8.5. Информация, подлежащая сохранению в тайне и неразглашению, может включать в себя, без ограничения приведенным перечнем:</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финансовую (бухгалтерскую) отчетность;</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учетные регистры бухгалтерского учета;</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бизнес-планы;  </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договоры (соглашения) и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сведения о финансовых, правовых, организационных и других взаимоотношениях между Заказчиком и его аффилированными лицами или контрагентами;</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сведения о подрядчиках, поставщиках оборудования, сырья и материалов, а также сведения о покупателях продукции и их аффилированных лицах;</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сведения об объемах производства и/или реализации продукции и работ Заказчика или его аффилированных лиц;</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материалы обобщения, анализа, оценки, иных действий по обработке вышеуказанной Информации и документов.</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8.6. 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если иное не предусмотрено законодательством Российской Федерации и пунктом 8.6.7 Договора;</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8.6.2. принимать меры предосторожности, обычно используемые для защиты такого рода информации в деловом обороте, однако, если в организации Подрядчика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Подрядчик обязан использовать в отношении защиты Информации обычно используемые им меры защиты;</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8.6.3. использовать Информацию исключительно для целей, для которых она была предоставлена; </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8.6.4. не осуществлять действий (бездействия), результатом которых может быть несанкционированное раскрытие Информации третьим лицам; </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несанкционированного раскрытия;</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8.6.6.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8.6.7. раскрывать Информацию только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8.6.8. не разглашать третьим лицам факта передачи или получения Информации.</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8.7. 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 </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8.8. 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 </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8.9. Условия защиты Информации, представляемой Подрядчиком Заказчику, могут быть дополнительно урегулированы отдельно заключаемым Сторонами соглашением.</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tabs>
          <w:tab w:val="clear" w:pos="708"/>
          <w:tab w:val="left" w:pos="993" w:leader="none"/>
        </w:tabs>
        <w:spacing w:lineRule="auto" w:line="240" w:before="0" w:after="0"/>
        <w:ind w:left="360" w:firstLine="709"/>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9. Исключительные права и патенты</w:t>
      </w:r>
    </w:p>
    <w:p>
      <w:pPr>
        <w:pStyle w:val="Normal"/>
        <w:shd w:val="clear" w:color="auto" w:fill="FFFFFF"/>
        <w:tabs>
          <w:tab w:val="clear" w:pos="708"/>
          <w:tab w:val="left" w:pos="1134" w:leader="none"/>
        </w:tabs>
        <w:spacing w:lineRule="auto" w:line="240" w:before="0" w:after="0"/>
        <w:ind w:firstLine="709"/>
        <w:jc w:val="both"/>
        <w:rPr>
          <w:rFonts w:ascii="Times New Roman" w:hAnsi="Times New Roman" w:eastAsia="Calibri" w:cs="Times New Roman"/>
          <w:bCs/>
          <w:sz w:val="24"/>
          <w:szCs w:val="24"/>
        </w:rPr>
      </w:pPr>
      <w:r>
        <w:rPr>
          <w:rFonts w:eastAsia="Times New Roman" w:cs="Times New Roman" w:ascii="Times New Roman" w:hAnsi="Times New Roman"/>
          <w:sz w:val="24"/>
          <w:szCs w:val="24"/>
        </w:rPr>
        <w:t xml:space="preserve">9.1. </w:t>
      </w:r>
      <w:r>
        <w:rPr>
          <w:rFonts w:eastAsia="Calibri" w:cs="Times New Roman" w:ascii="Times New Roman" w:hAnsi="Times New Roman"/>
          <w:bCs/>
          <w:sz w:val="24"/>
          <w:szCs w:val="24"/>
        </w:rPr>
        <w:t xml:space="preserve">Подрядчик гарантирует, что выполнение Работ, предусмотренных Договором, </w:t>
        <w:br/>
        <w:t>а также передача Заказчику результата Работ не нарушит исключительных и иных интеллектуальных прав третьих лиц</w:t>
      </w:r>
      <w:r>
        <w:rPr>
          <w:rFonts w:eastAsia="Calibri" w:cs="Times New Roman" w:ascii="Times New Roman" w:hAnsi="Times New Roman"/>
          <w:sz w:val="24"/>
          <w:szCs w:val="24"/>
        </w:rPr>
        <w:t xml:space="preserve"> </w:t>
      </w:r>
      <w:r>
        <w:rPr>
          <w:rFonts w:eastAsia="Calibri" w:cs="Times New Roman" w:ascii="Times New Roman" w:hAnsi="Times New Roman"/>
          <w:bCs/>
          <w:sz w:val="24"/>
          <w:szCs w:val="24"/>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9.2. Подрядчик вправе использовать при выполнении Работ объекты интеллектуальной собственности, принадлежащие третьим лицам, только если он получил на это соответствующие разрешения (лицензии) этих лиц.</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rPr>
      </w:pPr>
      <w:r>
        <w:rPr>
          <w:rFonts w:cs="Times New Roman" w:ascii="Times New Roman" w:hAnsi="Times New Roman"/>
          <w:bCs/>
          <w:sz w:val="24"/>
          <w:szCs w:val="24"/>
        </w:rPr>
        <w:t>В состав результата Работ по Договору считаются включенными все разрешения (лицензии), упомянутые в настоящем пункте.</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9.3. </w:t>
      </w:r>
      <w:r>
        <w:rPr>
          <w:rFonts w:eastAsia="Calibri" w:cs="Times New Roman" w:ascii="Times New Roman" w:hAnsi="Times New Roman"/>
          <w:bCs/>
          <w:sz w:val="24"/>
          <w:szCs w:val="24"/>
        </w:rPr>
        <w:t xml:space="preserve">В случае если Заказчику будут предъявлены требования, связанные </w:t>
        <w:br/>
        <w:t xml:space="preserve">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w:t>
        <w:br/>
        <w:t>на юридических консультантов</w:t>
      </w:r>
      <w:r>
        <w:rPr>
          <w:rFonts w:eastAsia="Times New Roman" w:cs="Times New Roman" w:ascii="Times New Roman" w:hAnsi="Times New Roman"/>
          <w:sz w:val="24"/>
          <w:szCs w:val="24"/>
        </w:rPr>
        <w:t>.</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9.4. Исключительные права (за исключением личных неимущественных прав автора) на произведения, информацию, иные объекты, признающиеся объектами исключительных прав, создаваемые в процессе исполнения Подрядчиком Договора, возникают непосредственно у Заказчика, либо, если императивными нормами действующего законодательства Российской Федерации установлено, что такие исключительные права возникают у Подрядчика, эти права переходят к Заказчику сразу после их возникновения в силу настоящего Договора.</w:t>
      </w:r>
    </w:p>
    <w:p>
      <w:pPr>
        <w:pStyle w:val="Normal"/>
        <w:shd w:val="clear" w:color="auto" w:fill="FFFFFF"/>
        <w:tabs>
          <w:tab w:val="clear" w:pos="708"/>
          <w:tab w:val="left" w:pos="1134" w:leader="none"/>
        </w:tabs>
        <w:spacing w:lineRule="auto" w:line="240" w:before="0" w:after="0"/>
        <w:ind w:firstLine="709"/>
        <w:contextualSpacing/>
        <w:jc w:val="both"/>
        <w:rPr>
          <w:rFonts w:ascii="Times New Roman" w:hAnsi="Times New Roman" w:eastAsia="Calibri" w:cs="Times New Roman"/>
          <w:bCs/>
          <w:sz w:val="24"/>
          <w:szCs w:val="24"/>
        </w:rPr>
      </w:pPr>
      <w:r>
        <w:rPr>
          <w:rFonts w:eastAsia="Calibri" w:cs="Times New Roman" w:ascii="Times New Roman" w:hAnsi="Times New Roman"/>
          <w:bCs/>
          <w:sz w:val="24"/>
          <w:szCs w:val="24"/>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rPr>
          <w:rFonts w:eastAsia="Calibri" w:cs="Times New Roman" w:ascii="Times New Roman" w:hAnsi="Times New Roman"/>
          <w:sz w:val="24"/>
          <w:szCs w:val="24"/>
        </w:rPr>
        <w:t xml:space="preserve"> </w:t>
      </w:r>
      <w:r>
        <w:rPr>
          <w:rFonts w:eastAsia="Calibri" w:cs="Times New Roman" w:ascii="Times New Roman" w:hAnsi="Times New Roman"/>
          <w:bCs/>
          <w:sz w:val="24"/>
          <w:szCs w:val="24"/>
        </w:rPr>
        <w:t xml:space="preserve">интеллектуальной деятельности на срок, не меньше срока эксплуатации результата Работ. </w:t>
      </w:r>
    </w:p>
    <w:p>
      <w:pPr>
        <w:pStyle w:val="Normal"/>
        <w:shd w:val="clear" w:color="auto" w:fill="FFFFFF"/>
        <w:tabs>
          <w:tab w:val="clear" w:pos="708"/>
          <w:tab w:val="left" w:pos="1134" w:leader="none"/>
        </w:tabs>
        <w:spacing w:lineRule="auto" w:line="240" w:before="0" w:after="0"/>
        <w:ind w:firstLine="709"/>
        <w:contextualSpacing/>
        <w:jc w:val="both"/>
        <w:rPr>
          <w:rFonts w:ascii="Times New Roman" w:hAnsi="Times New Roman" w:eastAsia="Calibri" w:cs="Times New Roman"/>
          <w:bCs/>
          <w:sz w:val="24"/>
          <w:szCs w:val="24"/>
        </w:rPr>
      </w:pPr>
      <w:r>
        <w:rPr>
          <w:rFonts w:eastAsia="Calibri" w:cs="Times New Roman" w:ascii="Times New Roman" w:hAnsi="Times New Roman"/>
          <w:bCs/>
          <w:sz w:val="24"/>
          <w:szCs w:val="24"/>
        </w:rPr>
        <w:t xml:space="preserve">При этом Стороны признают, что плата за использование прав на результат интеллектуальной деятельности входит в Цену Договора. </w:t>
      </w:r>
    </w:p>
    <w:p>
      <w:pPr>
        <w:pStyle w:val="Normal"/>
        <w:shd w:val="clear" w:color="auto" w:fill="FFFFFF"/>
        <w:tabs>
          <w:tab w:val="clear" w:pos="708"/>
          <w:tab w:val="left" w:pos="1134" w:leader="none"/>
        </w:tabs>
        <w:spacing w:lineRule="auto" w:line="240" w:before="0" w:after="0"/>
        <w:ind w:firstLine="709"/>
        <w:contextualSpacing/>
        <w:jc w:val="both"/>
        <w:rPr>
          <w:rFonts w:ascii="Times New Roman" w:hAnsi="Times New Roman" w:eastAsia="Calibri" w:cs="Times New Roman"/>
          <w:bCs/>
          <w:sz w:val="24"/>
          <w:szCs w:val="24"/>
        </w:rPr>
      </w:pPr>
      <w:r>
        <w:rPr>
          <w:rFonts w:eastAsia="Calibri" w:cs="Times New Roman" w:ascii="Times New Roman" w:hAnsi="Times New Roman"/>
          <w:bCs/>
          <w:sz w:val="24"/>
          <w:szCs w:val="24"/>
        </w:rPr>
        <w:t>9.5.</w:t>
      </w:r>
      <w:r>
        <w:rPr>
          <w:rFonts w:cs="Times New Roman" w:ascii="Times New Roman" w:hAnsi="Times New Roman"/>
          <w:bCs/>
          <w:sz w:val="24"/>
          <w:szCs w:val="24"/>
        </w:rPr>
        <w:t xml:space="preserve"> </w:t>
      </w:r>
      <w:r>
        <w:rPr>
          <w:rFonts w:eastAsia="Calibri" w:cs="Times New Roman" w:ascii="Times New Roman" w:hAnsi="Times New Roman"/>
          <w:bCs/>
          <w:sz w:val="24"/>
          <w:szCs w:val="24"/>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Normal"/>
        <w:numPr>
          <w:ilvl w:val="1"/>
          <w:numId w:val="12"/>
        </w:numPr>
        <w:spacing w:lineRule="auto" w:line="240" w:before="0" w:after="0"/>
        <w:ind w:left="0" w:firstLine="709"/>
        <w:contextualSpacing/>
        <w:jc w:val="both"/>
        <w:rPr>
          <w:rFonts w:ascii="Times New Roman" w:hAnsi="Times New Roman" w:eastAsia="Calibri" w:cs="Times New Roman"/>
          <w:bCs/>
          <w:sz w:val="24"/>
          <w:szCs w:val="24"/>
        </w:rPr>
      </w:pPr>
      <w:r>
        <w:rPr>
          <w:rFonts w:eastAsia="Calibri" w:cs="Times New Roman" w:ascii="Times New Roman" w:hAnsi="Times New Roman"/>
          <w:bCs/>
          <w:sz w:val="24"/>
          <w:szCs w:val="24"/>
        </w:rPr>
        <w:t xml:space="preserve">Переход прав на исключительные права (за исключением личных неимущественных прав автора) на произведения и иные результаты интеллектуальной деятельности, создаваемые в процессе исполнения Подрядчиком Договора, подтверждается подписанием Сторонами </w:t>
      </w:r>
      <w:r>
        <w:rPr>
          <w:rFonts w:eastAsia="Times New Roman" w:cs="Times New Roman" w:ascii="Times New Roman" w:hAnsi="Times New Roman"/>
          <w:sz w:val="24"/>
          <w:szCs w:val="24"/>
          <w:lang w:eastAsia="ru-RU"/>
        </w:rPr>
        <w:t xml:space="preserve"> Акт сдачи приемки выполненных Работ / </w:t>
      </w:r>
      <w:r>
        <w:rPr>
          <w:rFonts w:eastAsia="Calibri" w:cs="Times New Roman" w:ascii="Times New Roman" w:hAnsi="Times New Roman"/>
          <w:bCs/>
          <w:sz w:val="24"/>
          <w:szCs w:val="24"/>
        </w:rPr>
        <w:t>УПД.</w:t>
      </w:r>
    </w:p>
    <w:p>
      <w:pPr>
        <w:pStyle w:val="Normal"/>
        <w:spacing w:lineRule="auto" w:line="240" w:before="0" w:after="0"/>
        <w:ind w:left="709" w:firstLine="709"/>
        <w:contextualSpacing/>
        <w:jc w:val="both"/>
        <w:rPr>
          <w:rFonts w:ascii="Times New Roman" w:hAnsi="Times New Roman" w:eastAsia="Calibri" w:cs="Times New Roman"/>
          <w:bCs/>
          <w:sz w:val="24"/>
          <w:szCs w:val="24"/>
        </w:rPr>
      </w:pPr>
      <w:r>
        <w:rPr>
          <w:rFonts w:eastAsia="Calibri" w:cs="Times New Roman" w:ascii="Times New Roman" w:hAnsi="Times New Roman"/>
          <w:bCs/>
          <w:sz w:val="24"/>
          <w:szCs w:val="24"/>
        </w:rPr>
      </w:r>
    </w:p>
    <w:p>
      <w:pPr>
        <w:pStyle w:val="Normal"/>
        <w:widowControl w:val="false"/>
        <w:shd w:val="clear" w:color="auto" w:fill="FFFFFF"/>
        <w:tabs>
          <w:tab w:val="clear" w:pos="708"/>
          <w:tab w:val="left" w:pos="993" w:leader="none"/>
        </w:tabs>
        <w:spacing w:lineRule="auto" w:line="240" w:before="0" w:after="0"/>
        <w:ind w:firstLine="709"/>
        <w:contextualSpacing/>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 xml:space="preserve">10. </w:t>
      </w:r>
      <w:r>
        <w:rPr>
          <w:rFonts w:eastAsia="Times New Roman" w:cs="Times New Roman" w:ascii="Times New Roman" w:hAnsi="Times New Roman"/>
          <w:b/>
          <w:bCs/>
          <w:sz w:val="24"/>
          <w:szCs w:val="24"/>
          <w:lang w:eastAsia="ru-RU"/>
        </w:rPr>
        <w:t>Особые положения</w:t>
      </w:r>
    </w:p>
    <w:p>
      <w:pPr>
        <w:pStyle w:val="Normal"/>
        <w:widowControl w:val="false"/>
        <w:shd w:val="clear" w:color="auto" w:fill="FFFFFF"/>
        <w:tabs>
          <w:tab w:val="clear" w:pos="708"/>
          <w:tab w:val="left" w:pos="993" w:leader="none"/>
        </w:tabs>
        <w:spacing w:lineRule="auto" w:line="240" w:before="0" w:after="0"/>
        <w:ind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10.1. Подрядчик обязуется не привлекать и не допускать привлечения к исполнению обязательств по Договору организации:</w:t>
      </w:r>
    </w:p>
    <w:p>
      <w:pPr>
        <w:pStyle w:val="Normal"/>
        <w:widowControl w:val="false"/>
        <w:shd w:val="clear" w:color="auto" w:fill="FFFFFF"/>
        <w:tabs>
          <w:tab w:val="clear" w:pos="708"/>
          <w:tab w:val="left" w:pos="993" w:leader="none"/>
        </w:tabs>
        <w:spacing w:lineRule="auto" w:line="240" w:before="0" w:after="0"/>
        <w:ind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Fonts w:eastAsia="Times New Roman" w:cs="Times New Roman" w:ascii="Times New Roman" w:hAnsi="Times New Roman"/>
            <w:sz w:val="24"/>
            <w:szCs w:val="24"/>
            <w:lang w:eastAsia="ru-RU"/>
          </w:rPr>
          <w:t>№ 18162/09</w:t>
        </w:r>
      </w:hyperlink>
      <w:r>
        <w:rPr>
          <w:rFonts w:eastAsia="Times New Roman" w:cs="Times New Roman" w:ascii="Times New Roman" w:hAnsi="Times New Roman"/>
          <w:sz w:val="24"/>
          <w:szCs w:val="24"/>
          <w:lang w:eastAsia="ru-RU"/>
        </w:rPr>
        <w:t xml:space="preserve"> и от 25.05.2010 </w:t>
      </w:r>
      <w:hyperlink r:id="rId3">
        <w:r>
          <w:rPr>
            <w:rFonts w:eastAsia="Times New Roman" w:cs="Times New Roman" w:ascii="Times New Roman" w:hAnsi="Times New Roman"/>
            <w:sz w:val="24"/>
            <w:szCs w:val="24"/>
            <w:lang w:eastAsia="ru-RU"/>
          </w:rPr>
          <w:t>№ 15658/09</w:t>
        </w:r>
      </w:hyperlink>
      <w:r>
        <w:rPr>
          <w:rFonts w:eastAsia="Times New Roman" w:cs="Times New Roman" w:ascii="Times New Roman" w:hAnsi="Times New Roman"/>
          <w:sz w:val="24"/>
          <w:szCs w:val="24"/>
          <w:lang w:eastAsia="ru-RU"/>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w:t>
      </w:r>
    </w:p>
    <w:p>
      <w:pPr>
        <w:pStyle w:val="Normal"/>
        <w:widowControl w:val="false"/>
        <w:shd w:val="clear" w:color="auto" w:fill="FFFFFF"/>
        <w:tabs>
          <w:tab w:val="clear" w:pos="708"/>
          <w:tab w:val="left" w:pos="993" w:leader="none"/>
        </w:tabs>
        <w:spacing w:lineRule="auto" w:line="240" w:before="0" w:after="0"/>
        <w:ind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соответствующие </w:t>
      </w:r>
      <w:r>
        <w:rPr>
          <w:rFonts w:eastAsia="Calibri" w:cs="Times New Roman" w:ascii="Times New Roman" w:hAnsi="Times New Roman"/>
          <w:sz w:val="24"/>
          <w:szCs w:val="24"/>
        </w:rPr>
        <w:t>Критериям</w:t>
      </w:r>
      <w:r>
        <w:rPr>
          <w:rFonts w:eastAsia="Times New Roman" w:cs="Times New Roman" w:ascii="Times New Roman" w:hAnsi="Times New Roman"/>
          <w:sz w:val="24"/>
          <w:szCs w:val="24"/>
          <w:lang w:eastAsia="ru-RU"/>
        </w:rPr>
        <w:t xml:space="preserve">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pPr>
        <w:pStyle w:val="Normal"/>
        <w:widowControl w:val="false"/>
        <w:shd w:val="clear" w:color="auto" w:fill="FFFFFF"/>
        <w:tabs>
          <w:tab w:val="clear" w:pos="708"/>
          <w:tab w:val="left" w:pos="993" w:leader="none"/>
        </w:tabs>
        <w:spacing w:lineRule="auto" w:line="240" w:before="0" w:after="0"/>
        <w:ind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10.2. Подрядчик обязуется незамедлительно уведомить Заказчика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Normal"/>
        <w:widowControl w:val="false"/>
        <w:shd w:val="clear" w:color="auto" w:fill="FFFFFF"/>
        <w:tabs>
          <w:tab w:val="clear" w:pos="708"/>
          <w:tab w:val="left" w:pos="993" w:leader="none"/>
        </w:tabs>
        <w:spacing w:lineRule="auto" w:line="240" w:before="0" w:after="0"/>
        <w:ind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10.3. В случае нарушения Подрядчиком обязательств, установленных пунктами 10.1, 10.2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указанной даты расторжения.</w:t>
      </w:r>
    </w:p>
    <w:p>
      <w:pPr>
        <w:pStyle w:val="Normal"/>
        <w:widowControl w:val="false"/>
        <w:shd w:val="clear" w:color="auto" w:fill="FFFFFF"/>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10.4. 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10.1, 10.2 Договора.</w:t>
      </w:r>
    </w:p>
    <w:p>
      <w:pPr>
        <w:pStyle w:val="Normal"/>
        <w:widowControl w:val="false"/>
        <w:shd w:val="clear" w:color="auto" w:fill="FFFFFF"/>
        <w:tabs>
          <w:tab w:val="clear" w:pos="708"/>
          <w:tab w:val="left" w:pos="993" w:leader="none"/>
        </w:tabs>
        <w:spacing w:lineRule="auto" w:line="240" w:before="0" w:after="0"/>
        <w:ind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10.5. Штраф, предусмотренный пунктом 10.4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10.3 Договора.</w:t>
      </w:r>
    </w:p>
    <w:p>
      <w:pPr>
        <w:pStyle w:val="Normal"/>
        <w:widowControl w:val="false"/>
        <w:shd w:val="clear" w:color="auto" w:fill="FFFFFF"/>
        <w:tabs>
          <w:tab w:val="clear" w:pos="708"/>
          <w:tab w:val="left" w:pos="993" w:leader="none"/>
        </w:tabs>
        <w:spacing w:lineRule="auto" w:line="240" w:before="0" w:after="0"/>
        <w:ind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10.6. Заказчик вправе приостановить осуществление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10.4 Договора, при этом Заказчик не будет считаться просрочившим и / или нарушившим свои обязательства по Договору.</w:t>
      </w:r>
    </w:p>
    <w:p>
      <w:pPr>
        <w:pStyle w:val="Normal"/>
        <w:widowControl w:val="false"/>
        <w:shd w:val="clear" w:color="auto" w:fill="FFFFFF"/>
        <w:tabs>
          <w:tab w:val="clear" w:pos="708"/>
          <w:tab w:val="left" w:pos="993" w:leader="none"/>
        </w:tabs>
        <w:spacing w:lineRule="auto" w:line="240" w:before="0" w:after="0"/>
        <w:ind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10.7.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 </w:t>
      </w:r>
    </w:p>
    <w:p>
      <w:pPr>
        <w:pStyle w:val="Normal"/>
        <w:widowControl w:val="false"/>
        <w:shd w:val="clear" w:color="auto" w:fill="FFFFFF"/>
        <w:tabs>
          <w:tab w:val="clear" w:pos="708"/>
          <w:tab w:val="left" w:pos="993" w:leader="none"/>
        </w:tabs>
        <w:spacing w:lineRule="auto" w:line="240" w:before="0" w:after="0"/>
        <w:ind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hd w:val="clear" w:color="auto" w:fill="FFFFFF"/>
        <w:tabs>
          <w:tab w:val="clear" w:pos="708"/>
          <w:tab w:val="left" w:pos="567" w:leader="none"/>
          <w:tab w:val="left" w:pos="993" w:leader="none"/>
        </w:tabs>
        <w:spacing w:lineRule="auto" w:line="240" w:before="0" w:after="0"/>
        <w:ind w:firstLine="709"/>
        <w:jc w:val="center"/>
        <w:rPr>
          <w:rFonts w:ascii="Times New Roman" w:hAnsi="Times New Roman" w:eastAsia="Calibri" w:cs="Times New Roman"/>
          <w:bCs/>
          <w:sz w:val="24"/>
          <w:szCs w:val="24"/>
        </w:rPr>
      </w:pPr>
      <w:r>
        <w:rPr>
          <w:rFonts w:eastAsia="Calibri" w:cs="Times New Roman" w:ascii="Times New Roman" w:hAnsi="Times New Roman"/>
          <w:b/>
          <w:bCs/>
          <w:sz w:val="24"/>
          <w:szCs w:val="24"/>
        </w:rPr>
        <w:t>11. Антикоррупционная оговорка</w:t>
      </w:r>
    </w:p>
    <w:p>
      <w:pPr>
        <w:pStyle w:val="Normal"/>
        <w:widowControl w:val="false"/>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11.1.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выполнения работ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выполнения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widowControl w:val="false"/>
        <w:tabs>
          <w:tab w:val="clear" w:pos="708"/>
          <w:tab w:val="left" w:pos="993"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11.2.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widowControl w:val="false"/>
        <w:shd w:val="clear" w:color="auto" w:fill="FFFFFF"/>
        <w:tabs>
          <w:tab w:val="clear" w:pos="708"/>
          <w:tab w:val="left" w:pos="993" w:leader="none"/>
        </w:tabs>
        <w:spacing w:lineRule="auto" w:line="240" w:before="0" w:after="0"/>
        <w:ind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11.3.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 Договора.</w:t>
      </w:r>
    </w:p>
    <w:p>
      <w:pPr>
        <w:pStyle w:val="Normal"/>
        <w:widowControl w:val="false"/>
        <w:shd w:val="clear" w:color="auto" w:fill="FFFFFF"/>
        <w:tabs>
          <w:tab w:val="clear" w:pos="708"/>
          <w:tab w:val="left" w:pos="993" w:leader="none"/>
        </w:tabs>
        <w:spacing w:lineRule="auto" w:line="240" w:before="0" w:after="0"/>
        <w:ind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11.4.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widowControl w:val="false"/>
        <w:shd w:val="clear" w:color="auto" w:fill="FFFFFF"/>
        <w:tabs>
          <w:tab w:val="clear" w:pos="708"/>
          <w:tab w:val="left" w:pos="993" w:leader="none"/>
        </w:tabs>
        <w:spacing w:lineRule="auto" w:line="240" w:before="0" w:after="0"/>
        <w:ind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11.5.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widowControl w:val="false"/>
        <w:shd w:val="clear" w:color="auto" w:fill="FFFFFF"/>
        <w:tabs>
          <w:tab w:val="clear" w:pos="708"/>
          <w:tab w:val="left" w:pos="993" w:leader="none"/>
        </w:tabs>
        <w:spacing w:lineRule="auto" w:line="240" w:before="0" w:after="0"/>
        <w:ind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11.6.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widowControl w:val="false"/>
        <w:shd w:val="clear" w:color="auto" w:fill="FFFFFF"/>
        <w:tabs>
          <w:tab w:val="clear" w:pos="708"/>
          <w:tab w:val="left" w:pos="993" w:leader="none"/>
        </w:tabs>
        <w:spacing w:lineRule="auto" w:line="240" w:before="0" w:after="0"/>
        <w:ind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11.7. Каналы связи Линия доверия Группы РусГидро: </w:t>
      </w:r>
    </w:p>
    <w:p>
      <w:pPr>
        <w:pStyle w:val="Normal"/>
        <w:widowControl w:val="false"/>
        <w:shd w:val="clear" w:color="auto" w:fill="FFFFFF"/>
        <w:tabs>
          <w:tab w:val="clear" w:pos="708"/>
          <w:tab w:val="left" w:pos="993" w:leader="none"/>
        </w:tabs>
        <w:spacing w:lineRule="auto" w:line="240" w:before="0" w:after="0"/>
        <w:ind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11.7.1. Электронная почта: </w:t>
      </w:r>
      <w:hyperlink r:id="rId4">
        <w:r>
          <w:rPr>
            <w:rStyle w:val="Hyperlink"/>
            <w:rFonts w:eastAsia="Times New Roman" w:cs="Times New Roman" w:ascii="Times New Roman" w:hAnsi="Times New Roman"/>
            <w:color w:val="auto"/>
            <w:sz w:val="24"/>
            <w:szCs w:val="24"/>
            <w:u w:val="none"/>
            <w:lang w:eastAsia="ru-RU"/>
          </w:rPr>
          <w:t>ld@rushydro.ru</w:t>
        </w:r>
      </w:hyperlink>
      <w:r>
        <w:rPr>
          <w:rFonts w:eastAsia="Times New Roman" w:cs="Times New Roman" w:ascii="Times New Roman" w:hAnsi="Times New Roman"/>
          <w:sz w:val="24"/>
          <w:szCs w:val="24"/>
          <w:lang w:eastAsia="ru-RU"/>
        </w:rPr>
        <w:t>.</w:t>
      </w:r>
    </w:p>
    <w:p>
      <w:pPr>
        <w:pStyle w:val="Normal"/>
        <w:widowControl w:val="false"/>
        <w:shd w:val="clear" w:color="auto" w:fill="FFFFFF"/>
        <w:tabs>
          <w:tab w:val="clear" w:pos="708"/>
          <w:tab w:val="left" w:pos="993" w:leader="none"/>
        </w:tabs>
        <w:spacing w:lineRule="auto" w:line="240" w:before="0" w:after="0"/>
        <w:ind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11.7.2. Специальная форма «обратной связи», размещенная на официальном сайте ПАО «РусГидро» в сети интернет: </w:t>
      </w:r>
      <w:hyperlink r:id="rId5">
        <w:r>
          <w:rPr>
            <w:rStyle w:val="Hyperlink"/>
            <w:rFonts w:eastAsia="Times New Roman" w:cs="Times New Roman" w:ascii="Times New Roman" w:hAnsi="Times New Roman"/>
            <w:color w:val="auto"/>
            <w:sz w:val="24"/>
            <w:szCs w:val="24"/>
            <w:u w:val="none"/>
            <w:lang w:eastAsia="ru-RU"/>
          </w:rPr>
          <w:t>http://www.rushydro.ru/</w:t>
        </w:r>
      </w:hyperlink>
      <w:r>
        <w:rPr>
          <w:rFonts w:eastAsia="Times New Roman" w:cs="Times New Roman" w:ascii="Times New Roman" w:hAnsi="Times New Roman"/>
          <w:sz w:val="24"/>
          <w:szCs w:val="24"/>
          <w:lang w:eastAsia="ru-RU"/>
        </w:rPr>
        <w:t xml:space="preserve"> (далее перейти по ссылке «Линия доверия» и заполнить поля специальной формы «обратной связи»).</w:t>
      </w:r>
    </w:p>
    <w:p>
      <w:pPr>
        <w:pStyle w:val="Normal"/>
        <w:widowControl w:val="false"/>
        <w:shd w:val="clear" w:color="auto" w:fill="FFFFFF"/>
        <w:tabs>
          <w:tab w:val="clear" w:pos="708"/>
          <w:tab w:val="left" w:pos="993" w:leader="none"/>
        </w:tabs>
        <w:spacing w:lineRule="auto" w:line="240" w:before="0" w:after="0"/>
        <w:ind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11.7.3.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val="false"/>
        <w:shd w:val="clear" w:color="auto" w:fill="FFFFFF"/>
        <w:tabs>
          <w:tab w:val="clear" w:pos="708"/>
          <w:tab w:val="left" w:pos="993" w:leader="none"/>
        </w:tabs>
        <w:spacing w:lineRule="auto" w:line="240" w:before="0" w:after="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hd w:val="clear" w:color="auto" w:fill="FFFFFF"/>
        <w:tabs>
          <w:tab w:val="clear" w:pos="708"/>
          <w:tab w:val="left" w:pos="426" w:leader="none"/>
          <w:tab w:val="left" w:pos="993" w:leader="none"/>
        </w:tabs>
        <w:spacing w:lineRule="auto" w:line="240" w:before="0" w:after="0"/>
        <w:ind w:firstLine="709"/>
        <w:jc w:val="center"/>
        <w:rPr>
          <w:rFonts w:ascii="Times New Roman" w:hAnsi="Times New Roman" w:eastAsia="Calibri" w:cs="Times New Roman"/>
          <w:b/>
          <w:sz w:val="24"/>
          <w:szCs w:val="24"/>
        </w:rPr>
      </w:pPr>
      <w:r>
        <w:rPr>
          <w:rFonts w:eastAsia="Calibri" w:cs="Times New Roman" w:ascii="Times New Roman" w:hAnsi="Times New Roman"/>
          <w:b/>
          <w:bCs/>
          <w:sz w:val="24"/>
          <w:szCs w:val="24"/>
        </w:rPr>
        <w:t>12. Заверения</w:t>
      </w:r>
      <w:r>
        <w:rPr>
          <w:rFonts w:eastAsia="Calibri" w:cs="Times New Roman" w:ascii="Times New Roman" w:hAnsi="Times New Roman"/>
          <w:b/>
          <w:sz w:val="24"/>
          <w:szCs w:val="24"/>
        </w:rPr>
        <w:t xml:space="preserve"> Сторон</w:t>
      </w:r>
    </w:p>
    <w:p>
      <w:pPr>
        <w:pStyle w:val="Normal"/>
        <w:shd w:val="clear" w:color="auto" w:fill="FFFFFF"/>
        <w:tabs>
          <w:tab w:val="clear" w:pos="708"/>
          <w:tab w:val="left" w:pos="993" w:leader="none"/>
          <w:tab w:val="left" w:pos="1134" w:leader="none"/>
          <w:tab w:val="left" w:pos="1418" w:leader="none"/>
        </w:tabs>
        <w:spacing w:lineRule="auto" w:line="240" w:before="0" w:after="0"/>
        <w:ind w:firstLine="709"/>
        <w:contextualSpacing/>
        <w:jc w:val="both"/>
        <w:rPr>
          <w:rFonts w:ascii="Times New Roman" w:hAnsi="Times New Roman" w:eastAsia="Calibri" w:cs="Times New Roman"/>
          <w:sz w:val="24"/>
          <w:szCs w:val="24"/>
        </w:rPr>
      </w:pPr>
      <w:r>
        <w:rPr>
          <w:rFonts w:eastAsia="Calibri" w:cs="Times New Roman" w:ascii="Times New Roman" w:hAnsi="Times New Roman"/>
          <w:bCs/>
          <w:sz w:val="24"/>
          <w:szCs w:val="24"/>
        </w:rPr>
        <w:t>12.1. Каждая</w:t>
      </w:r>
      <w:r>
        <w:rPr>
          <w:rFonts w:eastAsia="Calibri" w:cs="Times New Roman" w:ascii="Times New Roman" w:hAnsi="Times New Roman"/>
          <w:sz w:val="24"/>
          <w:szCs w:val="24"/>
        </w:rPr>
        <w:t xml:space="preserve"> из Сторон заявляет и подтверждает другой Стороне, что: </w:t>
      </w:r>
    </w:p>
    <w:p>
      <w:pPr>
        <w:pStyle w:val="Normal"/>
        <w:numPr>
          <w:ilvl w:val="0"/>
          <w:numId w:val="5"/>
        </w:numPr>
        <w:shd w:val="clear" w:color="auto" w:fill="FFFFFF"/>
        <w:tabs>
          <w:tab w:val="clear" w:pos="708"/>
          <w:tab w:val="left" w:pos="709" w:leader="none"/>
          <w:tab w:val="left" w:pos="993" w:leader="none"/>
          <w:tab w:val="left" w:pos="1418" w:leader="none"/>
        </w:tabs>
        <w:spacing w:lineRule="auto" w:line="240" w:before="0" w:after="0"/>
        <w:ind w:left="0" w:firstLine="709"/>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Normal"/>
        <w:numPr>
          <w:ilvl w:val="0"/>
          <w:numId w:val="5"/>
        </w:numPr>
        <w:shd w:val="clear" w:color="auto" w:fill="FFFFFF"/>
        <w:tabs>
          <w:tab w:val="clear" w:pos="708"/>
          <w:tab w:val="left" w:pos="709" w:leader="none"/>
          <w:tab w:val="left" w:pos="993" w:leader="none"/>
          <w:tab w:val="left" w:pos="1418" w:leader="none"/>
        </w:tabs>
        <w:spacing w:lineRule="auto" w:line="240" w:before="0" w:after="0"/>
        <w:ind w:left="0" w:firstLine="709"/>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Normal"/>
        <w:numPr>
          <w:ilvl w:val="0"/>
          <w:numId w:val="5"/>
        </w:numPr>
        <w:shd w:val="clear" w:color="auto" w:fill="FFFFFF"/>
        <w:tabs>
          <w:tab w:val="clear" w:pos="708"/>
          <w:tab w:val="left" w:pos="709" w:leader="none"/>
          <w:tab w:val="left" w:pos="993" w:leader="none"/>
          <w:tab w:val="left" w:pos="1418" w:leader="none"/>
        </w:tabs>
        <w:spacing w:lineRule="auto" w:line="240" w:before="0" w:after="0"/>
        <w:ind w:left="0" w:firstLine="709"/>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Normal"/>
        <w:numPr>
          <w:ilvl w:val="0"/>
          <w:numId w:val="5"/>
        </w:numPr>
        <w:shd w:val="clear" w:color="auto" w:fill="FFFFFF"/>
        <w:tabs>
          <w:tab w:val="clear" w:pos="708"/>
          <w:tab w:val="left" w:pos="709" w:leader="none"/>
          <w:tab w:val="left" w:pos="993" w:leader="none"/>
          <w:tab w:val="left" w:pos="1418" w:leader="none"/>
        </w:tabs>
        <w:spacing w:lineRule="auto" w:line="240" w:before="0" w:after="0"/>
        <w:ind w:left="0" w:firstLine="709"/>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лица, подписывающие от имени Сторон Договор, надлежащим образом уполномочены на его подписание;</w:t>
      </w:r>
    </w:p>
    <w:p>
      <w:pPr>
        <w:pStyle w:val="Normal"/>
        <w:numPr>
          <w:ilvl w:val="0"/>
          <w:numId w:val="5"/>
        </w:numPr>
        <w:shd w:val="clear" w:color="auto" w:fill="FFFFFF"/>
        <w:tabs>
          <w:tab w:val="clear" w:pos="708"/>
          <w:tab w:val="left" w:pos="709" w:leader="none"/>
          <w:tab w:val="left" w:pos="993" w:leader="none"/>
          <w:tab w:val="left" w:pos="1418" w:leader="none"/>
        </w:tabs>
        <w:spacing w:lineRule="auto" w:line="240" w:before="0" w:after="0"/>
        <w:ind w:left="0" w:firstLine="709"/>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Normal"/>
        <w:shd w:val="clear" w:color="auto" w:fill="FFFFFF"/>
        <w:tabs>
          <w:tab w:val="clear" w:pos="708"/>
          <w:tab w:val="left" w:pos="993" w:leader="none"/>
          <w:tab w:val="left" w:pos="1134" w:leader="none"/>
          <w:tab w:val="left" w:pos="1418" w:leader="none"/>
        </w:tabs>
        <w:spacing w:lineRule="auto" w:line="240" w:before="0" w:after="0"/>
        <w:ind w:firstLine="709"/>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12.2. </w:t>
      </w:r>
      <w:r>
        <w:rPr>
          <w:rFonts w:eastAsia="Calibri" w:cs="Times New Roman" w:ascii="Times New Roman" w:hAnsi="Times New Roman"/>
          <w:bCs/>
          <w:sz w:val="24"/>
          <w:szCs w:val="24"/>
        </w:rPr>
        <w:t>Подрядчик</w:t>
      </w:r>
      <w:r>
        <w:rPr>
          <w:rFonts w:eastAsia="Calibri" w:cs="Times New Roman" w:ascii="Times New Roman" w:hAnsi="Times New Roman"/>
          <w:sz w:val="24"/>
          <w:szCs w:val="24"/>
        </w:rPr>
        <w:t xml:space="preserve"> заявляет и заверяет Заказчика в том, что на момент заключения Договора:</w:t>
      </w:r>
    </w:p>
    <w:p>
      <w:pPr>
        <w:pStyle w:val="Normal"/>
        <w:numPr>
          <w:ilvl w:val="0"/>
          <w:numId w:val="7"/>
        </w:numPr>
        <w:shd w:val="clear" w:color="auto" w:fill="FFFFFF"/>
        <w:tabs>
          <w:tab w:val="clear" w:pos="708"/>
          <w:tab w:val="left" w:pos="709" w:leader="none"/>
          <w:tab w:val="left" w:pos="993" w:leader="none"/>
          <w:tab w:val="left" w:pos="1418" w:leader="none"/>
        </w:tabs>
        <w:spacing w:lineRule="auto" w:line="240" w:before="0" w:after="0"/>
        <w:ind w:left="0" w:firstLine="709"/>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учредителем / учредителями Подрядчика являются лица, не являющиеся массовыми учредителем / учредителями;</w:t>
      </w:r>
    </w:p>
    <w:p>
      <w:pPr>
        <w:pStyle w:val="Normal"/>
        <w:numPr>
          <w:ilvl w:val="0"/>
          <w:numId w:val="7"/>
        </w:numPr>
        <w:shd w:val="clear" w:color="auto" w:fill="FFFFFF"/>
        <w:tabs>
          <w:tab w:val="clear" w:pos="708"/>
          <w:tab w:val="left" w:pos="709" w:leader="none"/>
          <w:tab w:val="left" w:pos="993" w:leader="none"/>
          <w:tab w:val="left" w:pos="1418" w:leader="none"/>
        </w:tabs>
        <w:spacing w:lineRule="auto" w:line="240" w:before="0" w:after="0"/>
        <w:ind w:left="0" w:firstLine="709"/>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руководителем Подрядчика является лицо, не являющееся массовым руководителем;</w:t>
      </w:r>
    </w:p>
    <w:p>
      <w:pPr>
        <w:pStyle w:val="Normal"/>
        <w:numPr>
          <w:ilvl w:val="0"/>
          <w:numId w:val="7"/>
        </w:numPr>
        <w:shd w:val="clear" w:color="auto" w:fill="FFFFFF"/>
        <w:tabs>
          <w:tab w:val="clear" w:pos="708"/>
          <w:tab w:val="left" w:pos="709" w:leader="none"/>
          <w:tab w:val="left" w:pos="993" w:leader="none"/>
          <w:tab w:val="left" w:pos="1418" w:leader="none"/>
        </w:tabs>
        <w:spacing w:lineRule="auto" w:line="240" w:before="0" w:after="0"/>
        <w:ind w:left="0" w:firstLine="709"/>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Подрядчик фактически находится по адресу, указанному в Едином государственном реестре юридических лиц; </w:t>
      </w:r>
    </w:p>
    <w:p>
      <w:pPr>
        <w:pStyle w:val="Normal"/>
        <w:numPr>
          <w:ilvl w:val="0"/>
          <w:numId w:val="7"/>
        </w:numPr>
        <w:shd w:val="clear" w:color="auto" w:fill="FFFFFF"/>
        <w:tabs>
          <w:tab w:val="clear" w:pos="708"/>
          <w:tab w:val="left" w:pos="709" w:leader="none"/>
          <w:tab w:val="left" w:pos="993" w:leader="none"/>
          <w:tab w:val="left" w:pos="1418" w:leader="none"/>
        </w:tabs>
        <w:spacing w:lineRule="auto" w:line="240" w:before="0" w:after="0"/>
        <w:ind w:left="0" w:firstLine="709"/>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Подрядчик своевременно и в полном объеме уплачивает налоги и сборы в соответствии с законодательством Российской Федерации;</w:t>
      </w:r>
    </w:p>
    <w:p>
      <w:pPr>
        <w:pStyle w:val="Normal"/>
        <w:numPr>
          <w:ilvl w:val="0"/>
          <w:numId w:val="6"/>
        </w:numPr>
        <w:shd w:val="clear" w:color="auto" w:fill="FFFFFF"/>
        <w:tabs>
          <w:tab w:val="clear" w:pos="708"/>
          <w:tab w:val="left" w:pos="567" w:leader="none"/>
          <w:tab w:val="left" w:pos="993" w:leader="none"/>
          <w:tab w:val="left" w:pos="1418" w:leader="none"/>
        </w:tabs>
        <w:spacing w:lineRule="auto" w:line="240" w:before="0" w:after="0"/>
        <w:ind w:left="0" w:firstLine="709"/>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Договора или в связи с ним;</w:t>
      </w:r>
    </w:p>
    <w:p>
      <w:pPr>
        <w:pStyle w:val="Normal"/>
        <w:numPr>
          <w:ilvl w:val="0"/>
          <w:numId w:val="6"/>
        </w:numPr>
        <w:shd w:val="clear" w:color="auto" w:fill="FFFFFF"/>
        <w:tabs>
          <w:tab w:val="clear" w:pos="708"/>
          <w:tab w:val="left" w:pos="567" w:leader="none"/>
          <w:tab w:val="left" w:pos="993" w:leader="none"/>
          <w:tab w:val="left" w:pos="1418" w:leader="none"/>
        </w:tabs>
        <w:spacing w:lineRule="auto" w:line="240" w:before="0" w:after="0"/>
        <w:ind w:left="0" w:firstLine="709"/>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pPr>
        <w:pStyle w:val="Normal"/>
        <w:numPr>
          <w:ilvl w:val="0"/>
          <w:numId w:val="6"/>
        </w:numPr>
        <w:shd w:val="clear" w:color="auto" w:fill="FFFFFF"/>
        <w:tabs>
          <w:tab w:val="clear" w:pos="708"/>
          <w:tab w:val="left" w:pos="567" w:leader="none"/>
          <w:tab w:val="left" w:pos="993" w:leader="none"/>
          <w:tab w:val="left" w:pos="1418" w:leader="none"/>
        </w:tabs>
        <w:spacing w:lineRule="auto" w:line="240" w:before="0" w:after="0"/>
        <w:ind w:left="0" w:firstLine="709"/>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выполнения Работ, и принимает на себя все расходы, риски и трудности исполнения обязательств, возникающих из Договора или в связи с ним;</w:t>
      </w:r>
    </w:p>
    <w:p>
      <w:pPr>
        <w:pStyle w:val="Normal"/>
        <w:numPr>
          <w:ilvl w:val="0"/>
          <w:numId w:val="6"/>
        </w:numPr>
        <w:shd w:val="clear" w:color="auto" w:fill="FFFFFF"/>
        <w:tabs>
          <w:tab w:val="clear" w:pos="708"/>
          <w:tab w:val="left" w:pos="567" w:leader="none"/>
          <w:tab w:val="left" w:pos="993" w:leader="none"/>
          <w:tab w:val="left" w:pos="1418" w:leader="none"/>
        </w:tabs>
        <w:spacing w:lineRule="auto" w:line="240" w:before="0" w:after="0"/>
        <w:ind w:left="0" w:firstLine="709"/>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Normal"/>
        <w:numPr>
          <w:ilvl w:val="0"/>
          <w:numId w:val="6"/>
        </w:numPr>
        <w:shd w:val="clear" w:color="auto" w:fill="FFFFFF"/>
        <w:tabs>
          <w:tab w:val="clear" w:pos="708"/>
          <w:tab w:val="left" w:pos="567" w:leader="none"/>
          <w:tab w:val="left" w:pos="993" w:leader="none"/>
          <w:tab w:val="left" w:pos="1418" w:leader="none"/>
        </w:tabs>
        <w:spacing w:lineRule="auto" w:line="240" w:before="0" w:after="0"/>
        <w:ind w:left="0" w:firstLine="709"/>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Normal"/>
        <w:numPr>
          <w:ilvl w:val="0"/>
          <w:numId w:val="6"/>
        </w:numPr>
        <w:shd w:val="clear" w:color="auto" w:fill="FFFFFF"/>
        <w:tabs>
          <w:tab w:val="clear" w:pos="708"/>
          <w:tab w:val="left" w:pos="567" w:leader="none"/>
          <w:tab w:val="left" w:pos="993" w:leader="none"/>
          <w:tab w:val="left" w:pos="1418" w:leader="none"/>
        </w:tabs>
        <w:spacing w:lineRule="auto" w:line="240" w:before="0" w:after="0"/>
        <w:ind w:left="0" w:firstLine="709"/>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Normal"/>
        <w:shd w:val="clear" w:color="auto" w:fill="FFFFFF"/>
        <w:tabs>
          <w:tab w:val="clear" w:pos="708"/>
          <w:tab w:val="left" w:pos="993" w:leader="none"/>
          <w:tab w:val="left" w:pos="1134" w:leader="none"/>
          <w:tab w:val="left" w:pos="1418" w:leader="none"/>
        </w:tabs>
        <w:spacing w:lineRule="auto" w:line="240" w:before="0" w:after="0"/>
        <w:ind w:firstLine="709"/>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12.3.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Normal"/>
        <w:shd w:val="clear" w:color="auto" w:fill="FFFFFF"/>
        <w:tabs>
          <w:tab w:val="clear" w:pos="708"/>
          <w:tab w:val="left" w:pos="993" w:leader="none"/>
          <w:tab w:val="left" w:pos="1134" w:leader="none"/>
          <w:tab w:val="left" w:pos="1418" w:leader="none"/>
        </w:tabs>
        <w:spacing w:lineRule="auto" w:line="240" w:before="0" w:after="0"/>
        <w:ind w:firstLine="709"/>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12.4. В случае, если </w:t>
      </w:r>
      <w:r>
        <w:rPr>
          <w:rFonts w:eastAsia="Calibri" w:cs="Times New Roman" w:ascii="Times New Roman" w:hAnsi="Times New Roman"/>
          <w:bCs/>
          <w:sz w:val="24"/>
          <w:szCs w:val="24"/>
        </w:rPr>
        <w:t xml:space="preserve">Подрядчик </w:t>
      </w:r>
      <w:r>
        <w:rPr>
          <w:rFonts w:eastAsia="Calibri" w:cs="Times New Roman" w:ascii="Times New Roman" w:hAnsi="Times New Roman"/>
          <w:sz w:val="24"/>
          <w:szCs w:val="24"/>
        </w:rPr>
        <w:t xml:space="preserve">при заключении Договора предоставил Заказчику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rFonts w:eastAsia="Calibri" w:cs="Times New Roman" w:ascii="Times New Roman" w:hAnsi="Times New Roman"/>
          <w:bCs/>
          <w:sz w:val="24"/>
          <w:szCs w:val="24"/>
        </w:rPr>
        <w:t>Подрядчик о</w:t>
      </w:r>
      <w:r>
        <w:rPr>
          <w:rFonts w:eastAsia="Calibri" w:cs="Times New Roman" w:ascii="Times New Roman" w:hAnsi="Times New Roman"/>
          <w:sz w:val="24"/>
          <w:szCs w:val="24"/>
        </w:rPr>
        <w:t>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Normal"/>
        <w:shd w:val="clear" w:color="auto" w:fill="FFFFFF"/>
        <w:tabs>
          <w:tab w:val="clear" w:pos="708"/>
          <w:tab w:val="left" w:pos="993" w:leader="none"/>
          <w:tab w:val="left" w:pos="1134" w:leader="none"/>
          <w:tab w:val="left" w:pos="1418" w:leader="none"/>
        </w:tabs>
        <w:spacing w:lineRule="auto" w:line="240" w:before="0" w:after="0"/>
        <w:ind w:firstLine="709"/>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12.5. 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shd w:val="clear" w:color="auto" w:fill="FFFFFF"/>
        <w:tabs>
          <w:tab w:val="clear" w:pos="708"/>
          <w:tab w:val="left" w:pos="993" w:leader="none"/>
          <w:tab w:val="left" w:pos="1134" w:leader="none"/>
          <w:tab w:val="left" w:pos="1418" w:leader="none"/>
        </w:tabs>
        <w:spacing w:lineRule="auto" w:line="240" w:before="0" w:after="0"/>
        <w:ind w:firstLine="709"/>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hd w:val="clear" w:color="auto" w:fill="FFFFFF"/>
        <w:tabs>
          <w:tab w:val="clear" w:pos="708"/>
          <w:tab w:val="left" w:pos="426" w:leader="none"/>
          <w:tab w:val="left" w:pos="993" w:leader="none"/>
        </w:tabs>
        <w:spacing w:lineRule="auto" w:line="240" w:before="0" w:after="0"/>
        <w:ind w:firstLine="709"/>
        <w:contextualSpacing/>
        <w:jc w:val="center"/>
        <w:rPr>
          <w:rFonts w:ascii="Times New Roman" w:hAnsi="Times New Roman" w:eastAsia="Calibri" w:cs="Times New Roman"/>
          <w:b/>
          <w:sz w:val="24"/>
          <w:szCs w:val="24"/>
        </w:rPr>
      </w:pPr>
      <w:r>
        <w:rPr>
          <w:rFonts w:eastAsia="Calibri" w:cs="Times New Roman" w:ascii="Times New Roman" w:hAnsi="Times New Roman"/>
          <w:b/>
          <w:bCs/>
          <w:sz w:val="24"/>
          <w:szCs w:val="24"/>
        </w:rPr>
        <w:t>13. П</w:t>
      </w:r>
      <w:r>
        <w:rPr>
          <w:rFonts w:eastAsia="Calibri" w:cs="Times New Roman" w:ascii="Times New Roman" w:hAnsi="Times New Roman"/>
          <w:b/>
          <w:sz w:val="24"/>
          <w:szCs w:val="24"/>
        </w:rPr>
        <w:t>рекращение (расторжение) Договора</w:t>
      </w:r>
    </w:p>
    <w:p>
      <w:pPr>
        <w:pStyle w:val="Normal"/>
        <w:shd w:val="clear" w:color="auto" w:fill="FFFFFF"/>
        <w:tabs>
          <w:tab w:val="clear" w:pos="708"/>
          <w:tab w:val="left" w:pos="426" w:leader="none"/>
          <w:tab w:val="left" w:pos="993" w:leader="none"/>
        </w:tabs>
        <w:spacing w:lineRule="auto" w:line="240" w:before="0" w:after="0"/>
        <w:ind w:firstLine="709"/>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13.1. 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Normal"/>
        <w:shd w:val="clear" w:color="auto" w:fill="FFFFFF"/>
        <w:tabs>
          <w:tab w:val="clear" w:pos="708"/>
          <w:tab w:val="left" w:pos="993" w:leader="none"/>
          <w:tab w:val="left" w:pos="1134" w:leader="none"/>
        </w:tabs>
        <w:spacing w:lineRule="auto" w:line="240" w:before="0" w:after="0"/>
        <w:ind w:firstLine="709"/>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13.2. Заказчик вправе в любое время до сдачи ему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pPr>
        <w:pStyle w:val="Normal"/>
        <w:shd w:val="clear" w:color="auto" w:fill="FFFFFF"/>
        <w:tabs>
          <w:tab w:val="clear" w:pos="708"/>
          <w:tab w:val="left" w:pos="993" w:leader="none"/>
          <w:tab w:val="left" w:pos="1134" w:leader="none"/>
        </w:tabs>
        <w:spacing w:lineRule="auto" w:line="240" w:before="0" w:after="0"/>
        <w:ind w:firstLine="709"/>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Возмещение убытков Подрядчика, вызванных отказом от Договора (исполнения Договора), Заказчиком не производится.</w:t>
      </w:r>
    </w:p>
    <w:p>
      <w:pPr>
        <w:pStyle w:val="Normal"/>
        <w:shd w:val="clear" w:color="auto" w:fill="FFFFFF"/>
        <w:tabs>
          <w:tab w:val="clear" w:pos="708"/>
          <w:tab w:val="left" w:pos="993" w:leader="none"/>
          <w:tab w:val="left" w:pos="1134" w:leader="none"/>
        </w:tabs>
        <w:spacing w:lineRule="auto" w:line="240" w:before="0" w:after="0"/>
        <w:ind w:firstLine="709"/>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13.3. 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pPr>
        <w:pStyle w:val="Normal"/>
        <w:shd w:val="clear" w:color="auto" w:fill="FFFFFF"/>
        <w:tabs>
          <w:tab w:val="clear" w:pos="708"/>
          <w:tab w:val="left" w:pos="993" w:leader="none"/>
          <w:tab w:val="left" w:pos="1134" w:leader="none"/>
        </w:tabs>
        <w:spacing w:lineRule="auto" w:line="240" w:before="0" w:after="0"/>
        <w:ind w:firstLine="709"/>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pPr>
        <w:pStyle w:val="Normal"/>
        <w:shd w:val="clear" w:color="auto" w:fill="FFFFFF"/>
        <w:tabs>
          <w:tab w:val="clear" w:pos="708"/>
          <w:tab w:val="left" w:pos="993" w:leader="none"/>
          <w:tab w:val="left" w:pos="1134" w:leader="none"/>
        </w:tabs>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13.4. Стороны установили, что существенным нарушением Договора Подрядчиком является:</w:t>
      </w:r>
    </w:p>
    <w:p>
      <w:pPr>
        <w:pStyle w:val="Normal"/>
        <w:numPr>
          <w:ilvl w:val="0"/>
          <w:numId w:val="8"/>
        </w:numPr>
        <w:tabs>
          <w:tab w:val="clear" w:pos="708"/>
          <w:tab w:val="left" w:pos="993" w:leader="none"/>
          <w:tab w:val="left" w:pos="1134" w:leader="none"/>
        </w:tabs>
        <w:spacing w:lineRule="auto" w:line="240" w:before="0" w:after="0"/>
        <w:ind w:left="0" w:firstLine="709"/>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нарушение Подрядчиком начального и конечного сроков выполнения Работ по Договору, а также сроков выполнения Работ по Заявке, установленных Договором более чем на 60 (шестьдесят) календарных дней по причинам, не зависящим от Заказчика;</w:t>
      </w:r>
    </w:p>
    <w:p>
      <w:pPr>
        <w:pStyle w:val="Normal"/>
        <w:numPr>
          <w:ilvl w:val="0"/>
          <w:numId w:val="8"/>
        </w:numPr>
        <w:tabs>
          <w:tab w:val="clear" w:pos="708"/>
          <w:tab w:val="left" w:pos="993" w:leader="none"/>
          <w:tab w:val="left" w:pos="1134" w:leader="none"/>
        </w:tabs>
        <w:spacing w:lineRule="auto" w:line="240" w:before="0" w:after="0"/>
        <w:ind w:left="0" w:firstLine="709"/>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несоблюдение Подрядчиком требований к качеству Работ, если исправление выявленных Заказчиком недостатков, несоответствий Работ влечет нарушение сроков выполнения Работ более чем на 60 (шестьдесят) календарных дней либо такие недостатки являются неустранимыми;</w:t>
      </w:r>
    </w:p>
    <w:p>
      <w:pPr>
        <w:pStyle w:val="Normal"/>
        <w:numPr>
          <w:ilvl w:val="0"/>
          <w:numId w:val="8"/>
        </w:numPr>
        <w:tabs>
          <w:tab w:val="clear" w:pos="708"/>
          <w:tab w:val="left" w:pos="993" w:leader="none"/>
          <w:tab w:val="left" w:pos="1134" w:leader="none"/>
        </w:tabs>
        <w:spacing w:lineRule="auto" w:line="240" w:before="0" w:after="0"/>
        <w:ind w:left="0" w:firstLine="709"/>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Normal"/>
        <w:numPr>
          <w:ilvl w:val="0"/>
          <w:numId w:val="8"/>
        </w:numPr>
        <w:tabs>
          <w:tab w:val="clear" w:pos="708"/>
          <w:tab w:val="left" w:pos="993" w:leader="none"/>
          <w:tab w:val="left" w:pos="1134" w:leader="none"/>
        </w:tabs>
        <w:spacing w:lineRule="auto" w:line="240" w:before="0" w:after="0"/>
        <w:ind w:left="0" w:firstLine="709"/>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принятие актов государственных органов или организаций, лишающих Подрядчика в установленном порядке права на выполнение Работ по Договору;</w:t>
      </w:r>
    </w:p>
    <w:p>
      <w:pPr>
        <w:pStyle w:val="Normal"/>
        <w:numPr>
          <w:ilvl w:val="0"/>
          <w:numId w:val="8"/>
        </w:numPr>
        <w:tabs>
          <w:tab w:val="clear" w:pos="708"/>
          <w:tab w:val="left" w:pos="993" w:leader="none"/>
          <w:tab w:val="left" w:pos="1134" w:leader="none"/>
        </w:tabs>
        <w:spacing w:lineRule="auto" w:line="240" w:before="0" w:after="0"/>
        <w:ind w:left="0" w:firstLine="709"/>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наложение ареста на имущество Подрядчика, введение арбитражным судом процедуры несостоятельности (банкротства) в отношении Подрядчика;</w:t>
      </w:r>
    </w:p>
    <w:p>
      <w:pPr>
        <w:pStyle w:val="Normal"/>
        <w:numPr>
          <w:ilvl w:val="0"/>
          <w:numId w:val="8"/>
        </w:numPr>
        <w:tabs>
          <w:tab w:val="clear" w:pos="708"/>
          <w:tab w:val="left" w:pos="993" w:leader="none"/>
          <w:tab w:val="left" w:pos="1134" w:leader="none"/>
        </w:tabs>
        <w:spacing w:lineRule="auto" w:line="240" w:before="0" w:after="0"/>
        <w:ind w:left="0" w:firstLine="709"/>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привлечение к выполнению Работ по Договору третьих лиц (Субподрядчиков) </w:t>
        <w:br/>
        <w:t>с нарушением требований, установленных пунктом 2.4.2 Договора;</w:t>
      </w:r>
    </w:p>
    <w:p>
      <w:pPr>
        <w:pStyle w:val="Normal"/>
        <w:numPr>
          <w:ilvl w:val="0"/>
          <w:numId w:val="8"/>
        </w:numPr>
        <w:tabs>
          <w:tab w:val="clear" w:pos="708"/>
          <w:tab w:val="left" w:pos="993" w:leader="none"/>
          <w:tab w:val="left" w:pos="1134" w:leader="none"/>
        </w:tabs>
        <w:spacing w:lineRule="auto" w:line="240" w:before="0" w:after="0"/>
        <w:ind w:left="0" w:firstLine="709"/>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12 Договора, и имеющих существенное значение для его заключения и исполнения.</w:t>
      </w:r>
    </w:p>
    <w:p>
      <w:pPr>
        <w:pStyle w:val="Normal"/>
        <w:shd w:val="clear" w:color="auto" w:fill="FFFFFF"/>
        <w:tabs>
          <w:tab w:val="clear" w:pos="708"/>
          <w:tab w:val="left" w:pos="993" w:leader="none"/>
          <w:tab w:val="left" w:pos="1134" w:leader="none"/>
        </w:tabs>
        <w:spacing w:lineRule="auto" w:line="240" w:before="0" w:after="0"/>
        <w:ind w:firstLine="709"/>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13.5. В случае отказа Заказчика от Договора в случаях, предусмотренных пунктами 13.2, 13.3, 13.4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pPr>
        <w:pStyle w:val="Normal"/>
        <w:shd w:val="clear" w:color="auto" w:fill="FFFFFF"/>
        <w:tabs>
          <w:tab w:val="clear" w:pos="708"/>
          <w:tab w:val="left" w:pos="993" w:leader="none"/>
          <w:tab w:val="left" w:pos="1134" w:leader="none"/>
        </w:tabs>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13.6. С даты прекращения Договора Подрядчик обязан прекратить выполнение Работ и в согласованные Сторонами сроки передать Заказчику результат </w:t>
      </w:r>
      <w:r>
        <w:rPr>
          <w:rFonts w:cs="Times New Roman" w:ascii="Times New Roman" w:hAnsi="Times New Roman"/>
          <w:sz w:val="24"/>
          <w:szCs w:val="24"/>
        </w:rPr>
        <w:t>выполненных на дату прекращения (расторжения) Договора</w:t>
      </w:r>
      <w:r>
        <w:rPr>
          <w:rFonts w:eastAsia="Calibri" w:cs="Times New Roman" w:ascii="Times New Roman" w:hAnsi="Times New Roman"/>
          <w:sz w:val="24"/>
          <w:szCs w:val="24"/>
        </w:rPr>
        <w:t xml:space="preserve"> Работ.</w:t>
      </w:r>
    </w:p>
    <w:p>
      <w:pPr>
        <w:pStyle w:val="Normal"/>
        <w:shd w:val="clear" w:color="auto" w:fill="FFFFFF"/>
        <w:tabs>
          <w:tab w:val="clear" w:pos="708"/>
          <w:tab w:val="left" w:pos="993" w:leader="none"/>
          <w:tab w:val="left" w:pos="1134" w:leader="none"/>
        </w:tabs>
        <w:spacing w:lineRule="auto" w:line="240" w:before="0" w:after="0"/>
        <w:ind w:firstLine="709"/>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13.7. 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а также обязательств Подрядчика по возмещению неустойки (пени), штрафов и убытков в случаях и размерах, предусмотренных Договором.</w:t>
      </w:r>
    </w:p>
    <w:p>
      <w:pPr>
        <w:pStyle w:val="Normal"/>
        <w:widowControl w:val="false"/>
        <w:shd w:val="clear" w:color="auto" w:fill="FFFFFF"/>
        <w:tabs>
          <w:tab w:val="clear" w:pos="708"/>
          <w:tab w:val="left" w:pos="993" w:leader="none"/>
        </w:tabs>
        <w:spacing w:lineRule="auto" w:line="240" w:before="0" w:after="0"/>
        <w:ind w:firstLine="709"/>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tabs>
          <w:tab w:val="clear" w:pos="708"/>
          <w:tab w:val="left" w:pos="993" w:leader="none"/>
        </w:tabs>
        <w:spacing w:lineRule="auto" w:line="240" w:before="0" w:after="0"/>
        <w:ind w:firstLine="709"/>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14. Заключительные положения</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14.1. Договор вступает в силу с даты его подписания Сторонами и действует до полного исполнения ими принятых на себя обязательств. </w:t>
      </w:r>
    </w:p>
    <w:p>
      <w:pPr>
        <w:pStyle w:val="ListParagraph"/>
        <w:shd w:val="clear" w:color="auto" w:fill="FFFFFF"/>
        <w:tabs>
          <w:tab w:val="clear" w:pos="708"/>
          <w:tab w:val="left" w:pos="426" w:leader="none"/>
        </w:tabs>
        <w:snapToGrid w:val="false"/>
        <w:spacing w:lineRule="auto" w:line="240" w:before="0" w:after="0"/>
        <w:ind w:left="0" w:firstLine="709"/>
        <w:contextualSpacing w:val="false"/>
        <w:jc w:val="both"/>
        <w:rPr>
          <w:rFonts w:ascii="Times New Roman" w:hAnsi="Times New Roman" w:eastAsia="Calibri" w:cs="Times New Roman"/>
          <w:sz w:val="24"/>
          <w:szCs w:val="24"/>
          <w:highlight w:val="lightGray"/>
        </w:rPr>
      </w:pPr>
      <w:r>
        <w:rPr>
          <w:rFonts w:eastAsia="Times New Roman" w:cs="Times New Roman" w:ascii="Times New Roman" w:hAnsi="Times New Roman"/>
          <w:sz w:val="24"/>
          <w:szCs w:val="24"/>
        </w:rPr>
        <w:t xml:space="preserve">14.2. </w:t>
      </w:r>
      <w:r>
        <w:rPr>
          <w:rFonts w:eastAsia="Calibri" w:cs="Times New Roman" w:ascii="Times New Roman" w:hAnsi="Times New Roman"/>
          <w:sz w:val="24"/>
          <w:szCs w:val="24"/>
          <w:highlight w:val="lightGray"/>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shd w:val="clear" w:color="auto" w:fill="FFFFFF"/>
        <w:tabs>
          <w:tab w:val="clear" w:pos="708"/>
          <w:tab w:val="left" w:pos="426" w:leader="none"/>
          <w:tab w:val="left" w:pos="709" w:leader="none"/>
        </w:tabs>
        <w:spacing w:lineRule="auto" w:line="240" w:before="0" w:after="0"/>
        <w:ind w:firstLine="709"/>
        <w:jc w:val="both"/>
        <w:rPr>
          <w:rFonts w:ascii="Times New Roman" w:hAnsi="Times New Roman" w:cs="Times New Roman"/>
          <w:sz w:val="24"/>
          <w:szCs w:val="24"/>
        </w:rPr>
      </w:pPr>
      <w:r>
        <w:rPr>
          <w:rFonts w:eastAsia="Calibri" w:cs="Times New Roman" w:ascii="Times New Roman" w:hAnsi="Times New Roman"/>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rFonts w:cs="Times New Roman" w:ascii="Times New Roman" w:hAnsi="Times New Roman"/>
          <w:sz w:val="24"/>
          <w:szCs w:val="24"/>
          <w:highlight w:val="lightGray"/>
        </w:rPr>
        <w:footnoteReference w:id="4"/>
      </w:r>
      <w:r>
        <w:rPr>
          <w:rFonts w:cs="Times New Roman" w:ascii="Times New Roman" w:hAnsi="Times New Roman"/>
          <w:sz w:val="24"/>
          <w:szCs w:val="24"/>
          <w:highlight w:val="lightGray"/>
        </w:rPr>
        <w:t>.</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14.3. 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rFonts w:eastAsia="Calibri" w:cs="Times New Roman" w:ascii="Times New Roman" w:hAnsi="Times New Roman"/>
          <w:sz w:val="24"/>
          <w:szCs w:val="24"/>
          <w:highlight w:val="lightGray"/>
        </w:rPr>
        <w:t>14.7</w:t>
      </w:r>
      <w:r>
        <w:rPr>
          <w:rFonts w:eastAsia="Times New Roman" w:cs="Times New Roman" w:ascii="Times New Roman" w:hAnsi="Times New Roman"/>
          <w:sz w:val="24"/>
          <w:szCs w:val="24"/>
        </w:rPr>
        <w:t xml:space="preserve"> Договора.</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14.4. Все приложения к Договору, а также любые изменения и дополнения, оформленные надлежащим образом, являются неотъемлемой частью Договора.</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14.5. В случае наличия любых расхождений между содержанием Договора и приложений к нему, приоритет имеет текст Договора.</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14.6 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rFonts w:eastAsia="Calibri" w:cs="Times New Roman" w:ascii="Times New Roman" w:hAnsi="Times New Roman"/>
          <w:sz w:val="24"/>
          <w:szCs w:val="24"/>
          <w:highlight w:val="lightGray"/>
        </w:rPr>
        <w:t>14.8</w:t>
      </w:r>
      <w:r>
        <w:rPr>
          <w:rFonts w:eastAsia="Times New Roman" w:cs="Times New Roman" w:ascii="Times New Roman" w:hAnsi="Times New Roman"/>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14.7.</w:t>
        <w:tab/>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rFonts w:eastAsia="Calibri" w:cs="Times New Roman" w:ascii="Times New Roman" w:hAnsi="Times New Roman"/>
          <w:sz w:val="24"/>
          <w:szCs w:val="24"/>
          <w:highlight w:val="lightGray"/>
        </w:rPr>
        <w:t>14.8</w:t>
      </w:r>
      <w:r>
        <w:rPr>
          <w:rFonts w:eastAsia="Times New Roman" w:cs="Times New Roman" w:ascii="Times New Roman" w:hAnsi="Times New Roman"/>
          <w:sz w:val="24"/>
          <w:szCs w:val="24"/>
        </w:rPr>
        <w:t xml:space="preserve"> Договора. </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14.8.</w:t>
        <w:tab/>
        <w:t xml:space="preserve">Письма, уведомления и / или сообщения направляются Стороне-получателю следующими способами: </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14.8.1. Заказным почтовым отправлением с уведомлением о вручении по адресу ее места </w:t>
      </w:r>
      <w:r>
        <w:rPr>
          <w:rFonts w:eastAsia="Calibri" w:cs="Times New Roman" w:ascii="Times New Roman" w:hAnsi="Times New Roman"/>
          <w:sz w:val="24"/>
          <w:szCs w:val="24"/>
          <w:highlight w:val="lightGray"/>
        </w:rPr>
        <w:t>нахождения / почтовому адресу</w:t>
      </w:r>
      <w:r>
        <w:rPr>
          <w:rFonts w:eastAsia="Times New Roman" w:cs="Times New Roman" w:ascii="Times New Roman" w:hAnsi="Times New Roman"/>
          <w:sz w:val="24"/>
          <w:szCs w:val="24"/>
        </w:rPr>
        <w:t>, указанному в разделе 16 Договора, или в ранее полученном уведомлении Стороны об изменении адреса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14.8.2. Доставкой лично или курьером Стороны-отправителя по адресу ее места </w:t>
      </w:r>
      <w:r>
        <w:rPr>
          <w:rFonts w:eastAsia="Calibri" w:cs="Times New Roman" w:ascii="Times New Roman" w:hAnsi="Times New Roman"/>
          <w:sz w:val="24"/>
          <w:szCs w:val="24"/>
          <w:highlight w:val="lightGray"/>
        </w:rPr>
        <w:t>нахождения / почтовому адресу</w:t>
      </w:r>
      <w:r>
        <w:rPr>
          <w:rFonts w:eastAsia="Times New Roman" w:cs="Times New Roman" w:ascii="Times New Roman" w:hAnsi="Times New Roman"/>
          <w:sz w:val="24"/>
          <w:szCs w:val="24"/>
        </w:rPr>
        <w:t xml:space="preserve">, указанному в разделе 16 Договора, или в ранее полученном уведомлении Стороны об изменении адреса – в дату и время фактического приема уведомления Стороной-получателем с отметкой о получении; </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14.8.3. Посредством электронной почты (e-mail) – в дату направления электронного сообщения, зафиксированную на почтовом сервере отправителя.</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rFonts w:eastAsia="Calibri" w:cs="Times New Roman" w:ascii="Times New Roman" w:hAnsi="Times New Roman"/>
          <w:sz w:val="24"/>
          <w:szCs w:val="24"/>
          <w:highlight w:val="lightGray"/>
        </w:rPr>
        <w:t>14.8.1, 14.8.2</w:t>
      </w:r>
      <w:r>
        <w:rPr>
          <w:rFonts w:eastAsia="Times New Roman" w:cs="Times New Roman" w:ascii="Times New Roman" w:hAnsi="Times New Roman"/>
          <w:sz w:val="24"/>
          <w:szCs w:val="24"/>
        </w:rPr>
        <w:t xml:space="preserve"> Договора. </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14.9.</w:t>
        <w:tab/>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14.10.</w:t>
        <w:tab/>
        <w:t xml:space="preserve">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 </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14.11.</w:t>
        <w:tab/>
        <w:t xml:space="preserve">Во всем остальном, что не урегулировано Договором, Стороны руководствуются законодательством Российской Федерации. </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14.12.</w:t>
        <w:tab/>
        <w:t>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5"/>
      </w:r>
      <w:r>
        <w:rPr>
          <w:highlight w:val="lightGray"/>
        </w:rPr>
        <w:t>.</w:t>
      </w:r>
      <w:r>
        <w:rPr>
          <w:rFonts w:eastAsia="Times New Roman" w:cs="Times New Roman" w:ascii="Times New Roman" w:hAnsi="Times New Roman"/>
          <w:sz w:val="24"/>
          <w:szCs w:val="24"/>
        </w:rPr>
        <w:t>.</w:t>
      </w:r>
    </w:p>
    <w:p>
      <w:pPr>
        <w:pStyle w:val="Normal"/>
        <w:tabs>
          <w:tab w:val="clear" w:pos="708"/>
          <w:tab w:val="left" w:pos="993"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hd w:val="clear" w:color="auto" w:fill="FFFFFF"/>
        <w:tabs>
          <w:tab w:val="clear" w:pos="708"/>
          <w:tab w:val="left" w:pos="259" w:leader="none"/>
          <w:tab w:val="left" w:pos="993" w:leader="none"/>
        </w:tabs>
        <w:spacing w:lineRule="auto" w:line="240" w:before="0" w:after="0"/>
        <w:ind w:firstLine="709"/>
        <w:contextualSpacing/>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15. Список приложений</w:t>
      </w:r>
    </w:p>
    <w:p>
      <w:pPr>
        <w:pStyle w:val="Normal"/>
        <w:tabs>
          <w:tab w:val="clear" w:pos="708"/>
          <w:tab w:val="left" w:pos="993"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Приложение № 1 – Техническое задание.</w:t>
      </w:r>
    </w:p>
    <w:p>
      <w:pPr>
        <w:pStyle w:val="Normal"/>
        <w:tabs>
          <w:tab w:val="clear" w:pos="708"/>
          <w:tab w:val="left" w:pos="993"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Приложение № 2 – Таблица стоимости единичных расценок.</w:t>
      </w:r>
    </w:p>
    <w:p>
      <w:pPr>
        <w:pStyle w:val="Normal"/>
        <w:tabs>
          <w:tab w:val="clear" w:pos="708"/>
          <w:tab w:val="left" w:pos="993" w:leader="none"/>
        </w:tabs>
        <w:spacing w:lineRule="auto" w:line="240" w:before="0" w:after="0"/>
        <w:jc w:val="both"/>
        <w:rPr>
          <w:rFonts w:ascii="Times New Roman" w:hAnsi="Times New Roman" w:eastAsia="Times New Roman" w:cs="Times New Roman"/>
          <w:b/>
          <w:sz w:val="24"/>
          <w:szCs w:val="24"/>
          <w:lang w:eastAsia="ru-RU"/>
        </w:rPr>
      </w:pPr>
      <w:r>
        <w:rPr>
          <w:rFonts w:eastAsia="Times New Roman" w:cs="Times New Roman" w:ascii="Times New Roman" w:hAnsi="Times New Roman"/>
          <w:sz w:val="24"/>
          <w:szCs w:val="24"/>
          <w:lang w:eastAsia="ru-RU"/>
        </w:rPr>
        <w:t>Приложение № 3 – Форма Заявки</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sz w:val="24"/>
          <w:szCs w:val="24"/>
          <w:lang w:eastAsia="ru-RU"/>
        </w:rPr>
        <w:t>на выполнение Работ.</w:t>
      </w:r>
    </w:p>
    <w:p>
      <w:pPr>
        <w:pStyle w:val="Normal"/>
        <w:tabs>
          <w:tab w:val="clear" w:pos="708"/>
          <w:tab w:val="left" w:pos="993"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Приложение № 4 – Форма Акта сдачи –приемки выполненных Работ.</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16. Адреса и платежные реквизиты Сторон</w:t>
      </w:r>
    </w:p>
    <w:p>
      <w:pPr>
        <w:pStyle w:val="Normal"/>
        <w:spacing w:lineRule="auto" w:line="240" w:before="0" w:after="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tbl>
      <w:tblPr>
        <w:tblW w:w="999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820"/>
        <w:gridCol w:w="5175"/>
      </w:tblGrid>
      <w:tr>
        <w:trPr/>
        <w:tc>
          <w:tcPr>
            <w:tcW w:w="4820" w:type="dxa"/>
            <w:tcBorders/>
          </w:tcPr>
          <w:p>
            <w:pPr>
              <w:pStyle w:val="Normal"/>
              <w:widowControl w:val="false"/>
              <w:spacing w:lineRule="auto" w:line="240" w:before="0" w:after="0"/>
              <w:contextualSpacing/>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widowControl w:val="false"/>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t>ЗАКАЗЧИК:</w:t>
            </w:r>
          </w:p>
          <w:p>
            <w:pPr>
              <w:pStyle w:val="ListParagraph"/>
              <w:widowControl w:val="false"/>
              <w:spacing w:lineRule="auto" w:line="240" w:before="0" w:after="0"/>
              <w:ind w:left="0" w:hanging="0"/>
              <w:contextualSpacing/>
              <w:rPr>
                <w:rFonts w:ascii="Times New Roman" w:hAnsi="Times New Roman" w:cs="Times New Roman"/>
                <w:b/>
                <w:bCs/>
                <w:sz w:val="24"/>
                <w:szCs w:val="24"/>
              </w:rPr>
            </w:pPr>
            <w:r>
              <w:rPr>
                <w:rFonts w:cs="Times New Roman" w:ascii="Times New Roman" w:hAnsi="Times New Roman"/>
                <w:b/>
                <w:bCs/>
                <w:sz w:val="24"/>
                <w:szCs w:val="24"/>
              </w:rPr>
              <w:t>Публичное акционерное общество</w:t>
            </w:r>
          </w:p>
          <w:p>
            <w:pPr>
              <w:pStyle w:val="ListParagraph"/>
              <w:widowControl w:val="false"/>
              <w:spacing w:lineRule="auto" w:line="240" w:before="0" w:after="0"/>
              <w:ind w:left="0" w:hanging="0"/>
              <w:contextualSpacing/>
              <w:rPr>
                <w:rFonts w:ascii="Times New Roman" w:hAnsi="Times New Roman" w:cs="Times New Roman"/>
                <w:b/>
                <w:bCs/>
                <w:sz w:val="24"/>
                <w:szCs w:val="24"/>
              </w:rPr>
            </w:pPr>
            <w:r>
              <w:rPr>
                <w:rFonts w:cs="Times New Roman" w:ascii="Times New Roman" w:hAnsi="Times New Roman"/>
                <w:b/>
                <w:bCs/>
                <w:sz w:val="24"/>
                <w:szCs w:val="24"/>
              </w:rPr>
              <w:t>«Федеральная гидрогенерирующая компания - РусГидро» (ПАО «РусГидро»)</w:t>
            </w:r>
          </w:p>
          <w:p>
            <w:pPr>
              <w:pStyle w:val="ListParagraph"/>
              <w:widowControl w:val="false"/>
              <w:spacing w:lineRule="auto" w:line="240" w:before="0" w:after="0"/>
              <w:ind w:left="0" w:hanging="0"/>
              <w:contextualSpacing/>
              <w:rPr>
                <w:rFonts w:ascii="Times New Roman" w:hAnsi="Times New Roman" w:cs="Times New Roman"/>
                <w:bCs/>
                <w:sz w:val="24"/>
                <w:szCs w:val="24"/>
              </w:rPr>
            </w:pPr>
            <w:r>
              <w:rPr>
                <w:rFonts w:cs="Times New Roman" w:ascii="Times New Roman" w:hAnsi="Times New Roman"/>
                <w:bCs/>
                <w:sz w:val="24"/>
                <w:szCs w:val="24"/>
              </w:rPr>
              <w:t xml:space="preserve">Юридический/почтовый адрес: </w:t>
            </w:r>
          </w:p>
          <w:p>
            <w:pPr>
              <w:pStyle w:val="ListParagraph"/>
              <w:widowControl w:val="false"/>
              <w:spacing w:lineRule="auto" w:line="240" w:before="0" w:after="0"/>
              <w:ind w:left="0" w:hanging="0"/>
              <w:contextualSpacing/>
              <w:rPr>
                <w:rFonts w:ascii="Times New Roman" w:hAnsi="Times New Roman" w:cs="Times New Roman"/>
                <w:bCs/>
                <w:sz w:val="24"/>
                <w:szCs w:val="24"/>
              </w:rPr>
            </w:pPr>
            <w:r>
              <w:rPr>
                <w:rFonts w:cs="Times New Roman" w:ascii="Times New Roman" w:hAnsi="Times New Roman"/>
                <w:bCs/>
                <w:sz w:val="24"/>
                <w:szCs w:val="24"/>
              </w:rPr>
              <w:t>660049, Россия, Красноярский край, г.о город Красноярск,г. Красноярск, ул. Перенсона, зд. 2а, пом. 1</w:t>
            </w:r>
          </w:p>
          <w:p>
            <w:pPr>
              <w:pStyle w:val="ListParagraph"/>
              <w:widowControl w:val="false"/>
              <w:spacing w:lineRule="auto" w:line="240" w:before="0" w:after="0"/>
              <w:ind w:left="0" w:hanging="0"/>
              <w:contextualSpacing/>
              <w:rPr>
                <w:rFonts w:ascii="Times New Roman" w:hAnsi="Times New Roman" w:cs="Times New Roman"/>
                <w:bCs/>
                <w:sz w:val="24"/>
                <w:szCs w:val="24"/>
              </w:rPr>
            </w:pPr>
            <w:r>
              <w:rPr>
                <w:rFonts w:cs="Times New Roman" w:ascii="Times New Roman" w:hAnsi="Times New Roman"/>
                <w:bCs/>
                <w:sz w:val="24"/>
                <w:szCs w:val="24"/>
              </w:rPr>
              <w:t xml:space="preserve">ИНН 2460066195, КПП 997650001 </w:t>
            </w:r>
          </w:p>
          <w:p>
            <w:pPr>
              <w:pStyle w:val="ListParagraph"/>
              <w:widowControl w:val="false"/>
              <w:spacing w:lineRule="auto" w:line="240" w:before="0" w:after="0"/>
              <w:ind w:left="0" w:hanging="0"/>
              <w:contextualSpacing/>
              <w:rPr>
                <w:rFonts w:ascii="Times New Roman" w:hAnsi="Times New Roman" w:cs="Times New Roman"/>
                <w:bCs/>
                <w:sz w:val="24"/>
                <w:szCs w:val="24"/>
              </w:rPr>
            </w:pPr>
            <w:r>
              <w:rPr>
                <w:rFonts w:cs="Times New Roman" w:ascii="Times New Roman" w:hAnsi="Times New Roman"/>
                <w:bCs/>
                <w:sz w:val="24"/>
                <w:szCs w:val="24"/>
              </w:rPr>
              <w:t xml:space="preserve">р/с 40702810438090001390 </w:t>
            </w:r>
          </w:p>
          <w:p>
            <w:pPr>
              <w:pStyle w:val="ListParagraph"/>
              <w:widowControl w:val="false"/>
              <w:spacing w:lineRule="auto" w:line="240" w:before="0" w:after="0"/>
              <w:ind w:left="0" w:hanging="0"/>
              <w:contextualSpacing/>
              <w:rPr>
                <w:rFonts w:ascii="Times New Roman" w:hAnsi="Times New Roman" w:cs="Times New Roman"/>
                <w:bCs/>
                <w:sz w:val="24"/>
                <w:szCs w:val="24"/>
              </w:rPr>
            </w:pPr>
            <w:r>
              <w:rPr>
                <w:rFonts w:cs="Times New Roman" w:ascii="Times New Roman" w:hAnsi="Times New Roman"/>
                <w:bCs/>
                <w:sz w:val="24"/>
                <w:szCs w:val="24"/>
              </w:rPr>
              <w:t>в ПАО Сбербанк</w:t>
            </w:r>
          </w:p>
          <w:p>
            <w:pPr>
              <w:pStyle w:val="ListParagraph"/>
              <w:widowControl w:val="false"/>
              <w:spacing w:lineRule="auto" w:line="240" w:before="0" w:after="0"/>
              <w:ind w:left="0" w:hanging="0"/>
              <w:contextualSpacing/>
              <w:rPr>
                <w:rFonts w:ascii="Times New Roman" w:hAnsi="Times New Roman" w:cs="Times New Roman"/>
                <w:bCs/>
                <w:sz w:val="24"/>
                <w:szCs w:val="24"/>
              </w:rPr>
            </w:pPr>
            <w:r>
              <w:rPr>
                <w:rFonts w:cs="Times New Roman" w:ascii="Times New Roman" w:hAnsi="Times New Roman"/>
                <w:bCs/>
                <w:sz w:val="24"/>
                <w:szCs w:val="24"/>
              </w:rPr>
              <w:t xml:space="preserve">к/с 30101810400000000225 </w:t>
            </w:r>
          </w:p>
          <w:p>
            <w:pPr>
              <w:pStyle w:val="ListParagraph"/>
              <w:widowControl w:val="false"/>
              <w:spacing w:lineRule="auto" w:line="240" w:before="0" w:after="0"/>
              <w:ind w:left="0" w:hanging="0"/>
              <w:contextualSpacing/>
              <w:rPr>
                <w:rFonts w:ascii="Times New Roman" w:hAnsi="Times New Roman" w:cs="Times New Roman"/>
                <w:bCs/>
                <w:sz w:val="24"/>
                <w:szCs w:val="24"/>
              </w:rPr>
            </w:pPr>
            <w:r>
              <w:rPr>
                <w:rFonts w:cs="Times New Roman" w:ascii="Times New Roman" w:hAnsi="Times New Roman"/>
                <w:bCs/>
                <w:sz w:val="24"/>
                <w:szCs w:val="24"/>
              </w:rPr>
              <w:t xml:space="preserve">БИК 044525225 </w:t>
            </w:r>
          </w:p>
          <w:p>
            <w:pPr>
              <w:pStyle w:val="ListParagraph"/>
              <w:widowControl w:val="false"/>
              <w:spacing w:lineRule="auto" w:line="240" w:before="0" w:after="0"/>
              <w:ind w:left="0" w:hanging="0"/>
              <w:contextualSpacing/>
              <w:rPr>
                <w:rFonts w:ascii="Times New Roman" w:hAnsi="Times New Roman" w:cs="Times New Roman"/>
                <w:bCs/>
                <w:sz w:val="24"/>
                <w:szCs w:val="24"/>
              </w:rPr>
            </w:pPr>
            <w:r>
              <w:rPr>
                <w:rFonts w:cs="Times New Roman" w:ascii="Times New Roman" w:hAnsi="Times New Roman"/>
                <w:bCs/>
                <w:sz w:val="24"/>
                <w:szCs w:val="24"/>
              </w:rPr>
              <w:t>(495)225-32-32</w:t>
            </w:r>
          </w:p>
          <w:p>
            <w:pPr>
              <w:pStyle w:val="ListParagraph"/>
              <w:widowControl w:val="false"/>
              <w:spacing w:lineRule="auto" w:line="240" w:before="0" w:after="0"/>
              <w:ind w:left="0" w:hanging="0"/>
              <w:contextualSpacing/>
              <w:rPr>
                <w:rFonts w:ascii="Times New Roman" w:hAnsi="Times New Roman" w:cs="Times New Roman"/>
                <w:bCs/>
                <w:sz w:val="24"/>
                <w:szCs w:val="24"/>
              </w:rPr>
            </w:pPr>
            <w:r>
              <w:rPr>
                <w:rFonts w:cs="Times New Roman" w:ascii="Times New Roman" w:hAnsi="Times New Roman"/>
                <w:bCs/>
                <w:sz w:val="24"/>
                <w:szCs w:val="24"/>
              </w:rPr>
              <w:t>(495)225-37-37</w:t>
            </w:r>
          </w:p>
          <w:p>
            <w:pPr>
              <w:pStyle w:val="Normal"/>
              <w:widowControl w:val="false"/>
              <w:spacing w:lineRule="auto" w:line="240" w:before="0" w:after="0"/>
              <w:contextualSpacing/>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5175" w:type="dxa"/>
            <w:tcBorders/>
          </w:tcPr>
          <w:p>
            <w:pPr>
              <w:pStyle w:val="Normal"/>
              <w:widowControl w:val="false"/>
              <w:spacing w:lineRule="auto" w:line="240" w:before="0" w:after="0"/>
              <w:ind w:left="425" w:hanging="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t>ПОДРЯДЧИК:</w:t>
            </w:r>
          </w:p>
          <w:p>
            <w:pPr>
              <w:pStyle w:val="Normal"/>
              <w:widowControl w:val="false"/>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contextualSpacing/>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p>
            <w:pPr>
              <w:pStyle w:val="Normal"/>
              <w:widowControl w:val="false"/>
              <w:spacing w:lineRule="auto" w:line="240" w:before="0" w:after="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bl>
      <w:tblPr>
        <w:tblW w:w="948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815"/>
        <w:gridCol w:w="4664"/>
      </w:tblGrid>
      <w:tr>
        <w:trPr>
          <w:trHeight w:val="532" w:hRule="atLeast"/>
        </w:trPr>
        <w:tc>
          <w:tcPr>
            <w:tcW w:w="4815" w:type="dxa"/>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rPr>
              <w:t>_________________</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sz w:val="24"/>
                <w:szCs w:val="24"/>
                <w:lang w:eastAsia="ru-RU"/>
              </w:rPr>
              <w:t>__________</w:t>
            </w:r>
          </w:p>
          <w:p>
            <w:pPr>
              <w:pStyle w:val="Normal"/>
              <w:widowControl w:val="false"/>
              <w:spacing w:lineRule="auto" w:line="240" w:before="0" w:after="0"/>
              <w:rPr>
                <w:rFonts w:ascii="Times New Roman" w:hAnsi="Times New Roman" w:eastAsia="Times New Roman"/>
                <w:b/>
                <w:sz w:val="16"/>
                <w:szCs w:val="16"/>
              </w:rPr>
            </w:pPr>
            <w:r>
              <w:rPr>
                <w:rFonts w:eastAsia="Times New Roman" w:cs="Times New Roman" w:ascii="Times New Roman" w:hAnsi="Times New Roman"/>
                <w:sz w:val="24"/>
                <w:szCs w:val="24"/>
                <w:lang w:eastAsia="ru-RU"/>
              </w:rPr>
              <w:t>м.п.</w:t>
            </w:r>
          </w:p>
        </w:tc>
        <w:tc>
          <w:tcPr>
            <w:tcW w:w="4664" w:type="dxa"/>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rPr>
              <w:t>_________________</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sz w:val="24"/>
                <w:szCs w:val="24"/>
                <w:lang w:eastAsia="ru-RU"/>
              </w:rPr>
              <w:t>__________</w:t>
            </w:r>
          </w:p>
          <w:p>
            <w:pPr>
              <w:pStyle w:val="Normal"/>
              <w:widowControl w:val="false"/>
              <w:spacing w:lineRule="auto" w:line="240" w:before="0" w:after="0"/>
              <w:rPr>
                <w:rFonts w:ascii="Times New Roman" w:hAnsi="Times New Roman" w:eastAsia="Times New Roman"/>
                <w:b/>
                <w:sz w:val="16"/>
                <w:szCs w:val="16"/>
              </w:rPr>
            </w:pPr>
            <w:r>
              <w:rPr>
                <w:rFonts w:eastAsia="Times New Roman" w:cs="Times New Roman" w:ascii="Times New Roman" w:hAnsi="Times New Roman"/>
                <w:sz w:val="24"/>
                <w:szCs w:val="24"/>
                <w:lang w:eastAsia="ru-RU"/>
              </w:rPr>
              <w:t>м.п.</w:t>
            </w:r>
          </w:p>
        </w:tc>
      </w:tr>
    </w:tbl>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r>
        <w:br w:type="page"/>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Приложение №1</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к Договору подряда</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_____________________</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от «____» __________ 2026 г.</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ТЕХНИЧЕСКОЕ ЗАДАНИЕ</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«ОКПД2 18.11.10.000. Изготовление интерактивной и печатной версии корпоративного издания РусГидро (включая доставку в филиалы и подконтрольные организации)»</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Лот № 5-ДКК-2026-ИА</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tbl>
      <w:tblPr>
        <w:tblW w:w="10598"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5355"/>
        <w:gridCol w:w="5242"/>
      </w:tblGrid>
      <w:tr>
        <w:trPr/>
        <w:tc>
          <w:tcPr>
            <w:tcW w:w="5355" w:type="dxa"/>
            <w:tcBorders/>
            <w:shd w:color="auto" w:fill="auto" w:val="clear"/>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Заказчик:</w:t>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____________________________</w:t>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________________ /__________</w:t>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м.п.</w:t>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r>
          </w:p>
        </w:tc>
        <w:tc>
          <w:tcPr>
            <w:tcW w:w="5242" w:type="dxa"/>
            <w:tcBorders/>
            <w:shd w:color="auto" w:fill="auto" w:val="clear"/>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Подрядчик:</w:t>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____________________________</w:t>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_________________ /__________</w:t>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м.п.</w:t>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rPr>
          <w:rFonts w:ascii="Times New Roman" w:hAnsi="Times New Roman" w:eastAsia="Times New Roman" w:cs="Times New Roman"/>
          <w:color w:val="000000"/>
          <w:sz w:val="24"/>
          <w:szCs w:val="24"/>
          <w:lang w:val="x-none" w:eastAsia="ru-RU"/>
        </w:rPr>
      </w:pPr>
      <w:r>
        <w:rPr>
          <w:rFonts w:eastAsia="Times New Roman" w:cs="Times New Roman" w:ascii="Times New Roman" w:hAnsi="Times New Roman"/>
          <w:color w:val="000000"/>
          <w:sz w:val="24"/>
          <w:szCs w:val="24"/>
          <w:lang w:val="x-none" w:eastAsia="ru-RU"/>
        </w:rPr>
      </w:r>
      <w:r>
        <w:br w:type="page"/>
      </w:r>
    </w:p>
    <w:p>
      <w:pPr>
        <w:pStyle w:val="Normal"/>
        <w:spacing w:before="0" w:after="0"/>
        <w:jc w:val="right"/>
        <w:rPr>
          <w:rFonts w:ascii="Times New Roman" w:hAnsi="Times New Roman" w:cs="Times New Roman"/>
          <w:sz w:val="24"/>
          <w:szCs w:val="24"/>
          <w:lang w:val="en-US"/>
        </w:rPr>
      </w:pPr>
      <w:r>
        <w:rPr>
          <w:rFonts w:cs="Times New Roman" w:ascii="Times New Roman" w:hAnsi="Times New Roman"/>
          <w:sz w:val="24"/>
          <w:szCs w:val="24"/>
        </w:rPr>
        <w:t>Приложение № 2</w:t>
        <w:br/>
        <w:t xml:space="preserve">к Договору </w:t>
      </w:r>
      <w:r>
        <w:rPr>
          <w:rFonts w:cs="Times New Roman" w:ascii="Times New Roman" w:hAnsi="Times New Roman"/>
          <w:sz w:val="24"/>
          <w:szCs w:val="24"/>
          <w:lang w:val="en-US"/>
        </w:rPr>
        <w:t>подряда</w:t>
      </w:r>
    </w:p>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____________________ </w:t>
      </w:r>
    </w:p>
    <w:p>
      <w:pPr>
        <w:pStyle w:val="Normal"/>
        <w:spacing w:before="0" w:after="0"/>
        <w:jc w:val="right"/>
        <w:rPr>
          <w:rFonts w:ascii="Times New Roman" w:hAnsi="Times New Roman" w:cs="Times New Roman"/>
          <w:sz w:val="24"/>
          <w:szCs w:val="24"/>
          <w:lang w:val="en-US"/>
        </w:rPr>
      </w:pPr>
      <w:r>
        <w:rPr>
          <w:rFonts w:cs="Times New Roman" w:ascii="Times New Roman" w:hAnsi="Times New Roman"/>
          <w:sz w:val="24"/>
          <w:szCs w:val="24"/>
        </w:rPr>
        <w:t>от «____» __________ 2026 г</w:t>
      </w:r>
      <w:r>
        <w:rPr>
          <w:rFonts w:cs="Times New Roman" w:ascii="Times New Roman" w:hAnsi="Times New Roman"/>
          <w:sz w:val="24"/>
          <w:szCs w:val="24"/>
          <w:lang w:val="en-US"/>
        </w:rPr>
        <w:t>.</w:t>
      </w:r>
    </w:p>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Таблица стоимости единичных расценок</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rHeight w:val="2449" w:hRule="atLeast"/>
        </w:trPr>
        <w:tc>
          <w:tcPr>
            <w:tcW w:w="4785" w:type="dxa"/>
            <w:tcBorders/>
            <w:shd w:color="auto" w:fill="auto" w:val="clear"/>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Заказчик:</w:t>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___________________________</w:t>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________________ /__________</w:t>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м.п.</w:t>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r>
          </w:p>
        </w:tc>
        <w:tc>
          <w:tcPr>
            <w:tcW w:w="4785" w:type="dxa"/>
            <w:tcBorders/>
            <w:shd w:color="auto" w:fill="auto" w:val="clear"/>
          </w:tcPr>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Подрядчик:</w:t>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____________________________</w:t>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_________________ /__________</w:t>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t>м.п.</w:t>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before="0" w:after="0"/>
              <w:rPr>
                <w:rFonts w:ascii="Times New Roman" w:hAnsi="Times New Roman" w:cs="Times New Roman"/>
                <w:sz w:val="24"/>
                <w:szCs w:val="24"/>
              </w:rPr>
            </w:pPr>
            <w:r>
              <w:rPr>
                <w:rFonts w:cs="Times New Roman" w:ascii="Times New Roman" w:hAnsi="Times New Roman"/>
                <w:sz w:val="24"/>
                <w:szCs w:val="24"/>
              </w:rPr>
            </w:r>
          </w:p>
        </w:tc>
      </w:tr>
    </w:tbl>
    <w:p>
      <w:pPr>
        <w:sectPr>
          <w:footerReference w:type="default" r:id="rId6"/>
          <w:footnotePr>
            <w:numFmt w:val="decimal"/>
          </w:footnotePr>
          <w:type w:val="nextPage"/>
          <w:pgSz w:w="11906" w:h="16838"/>
          <w:pgMar w:left="1418" w:right="851" w:gutter="0" w:header="0" w:top="1134" w:footer="709" w:bottom="1701"/>
          <w:pgNumType w:fmt="decimal"/>
          <w:formProt w:val="false"/>
          <w:textDirection w:val="lrTb"/>
          <w:docGrid w:type="default" w:linePitch="360" w:charSpace="12288"/>
        </w:sectPr>
      </w:pPr>
    </w:p>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t>Приложение № 3</w:t>
        <w:br/>
        <w:t>к Договору подряда</w:t>
      </w:r>
    </w:p>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____________________ </w:t>
      </w:r>
    </w:p>
    <w:p>
      <w:pPr>
        <w:pStyle w:val="Normal"/>
        <w:spacing w:lineRule="auto" w:line="240" w:before="0" w:after="0"/>
        <w:jc w:val="right"/>
        <w:rPr>
          <w:rFonts w:ascii="Times New Roman" w:hAnsi="Times New Roman" w:eastAsia="Times New Roman" w:cs="Times New Roman"/>
          <w:color w:val="000000"/>
          <w:sz w:val="24"/>
          <w:szCs w:val="24"/>
          <w:lang w:eastAsia="ru-RU"/>
        </w:rPr>
      </w:pPr>
      <w:r>
        <w:rPr>
          <w:rFonts w:cs="Times New Roman" w:ascii="Times New Roman" w:hAnsi="Times New Roman"/>
          <w:sz w:val="24"/>
          <w:szCs w:val="24"/>
        </w:rPr>
        <w:t>от «____» __________ 2026 г.</w:t>
      </w:r>
    </w:p>
    <w:p>
      <w:pPr>
        <w:pStyle w:val="Normal"/>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ФОРМА</w:t>
      </w:r>
      <w:r>
        <w:rPr/>
        <w:t xml:space="preserve"> </w:t>
      </w:r>
      <w:r>
        <w:rPr>
          <w:rFonts w:eastAsia="Times New Roman" w:cs="Times New Roman" w:ascii="Times New Roman" w:hAnsi="Times New Roman"/>
          <w:b/>
          <w:sz w:val="24"/>
          <w:szCs w:val="24"/>
          <w:lang w:eastAsia="ru-RU"/>
        </w:rPr>
        <w:t>ЗАЯВКИ НА ВЫПОЛНЕНИЕ РАБОТ:</w:t>
      </w:r>
    </w:p>
    <w:p>
      <w:pPr>
        <w:pStyle w:val="Normal"/>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tabs>
          <w:tab w:val="clear" w:pos="708"/>
          <w:tab w:val="left" w:pos="2700" w:leader="none"/>
        </w:tabs>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 xml:space="preserve">ЗАЯВКА №____ от «____» __________ 20___ г. </w:t>
      </w:r>
    </w:p>
    <w:p>
      <w:pPr>
        <w:pStyle w:val="Normal"/>
        <w:tabs>
          <w:tab w:val="clear" w:pos="708"/>
          <w:tab w:val="left" w:pos="2700" w:leader="none"/>
        </w:tabs>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на выполнение Работ</w:t>
      </w:r>
    </w:p>
    <w:p>
      <w:pPr>
        <w:pStyle w:val="Normal"/>
        <w:tabs>
          <w:tab w:val="clear" w:pos="708"/>
          <w:tab w:val="left" w:pos="2700" w:leader="none"/>
        </w:tabs>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по договору №______________ от «____» __________ 20____ г.</w:t>
      </w:r>
    </w:p>
    <w:p>
      <w:pPr>
        <w:pStyle w:val="Normal"/>
        <w:tabs>
          <w:tab w:val="clear" w:pos="708"/>
          <w:tab w:val="left" w:pos="2700" w:leader="none"/>
        </w:tabs>
        <w:spacing w:lineRule="auto" w:line="240" w:before="0" w:after="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p>
      <w:pPr>
        <w:pStyle w:val="Normal"/>
        <w:spacing w:lineRule="auto" w:line="240" w:before="0" w:after="0"/>
        <w:jc w:val="both"/>
        <w:rPr>
          <w:rFonts w:ascii="Times New Roman" w:hAnsi="Times New Roman" w:eastAsia="Calibri" w:cs="Times New Roman"/>
          <w:b/>
          <w:sz w:val="24"/>
          <w:szCs w:val="24"/>
        </w:rPr>
      </w:pPr>
      <w:r>
        <w:rPr>
          <w:rFonts w:eastAsia="Calibri" w:cs="Times New Roman" w:ascii="Times New Roman" w:hAnsi="Times New Roman"/>
          <w:b/>
          <w:sz w:val="24"/>
          <w:szCs w:val="24"/>
        </w:rPr>
        <w:t>Заказчик:</w:t>
      </w:r>
    </w:p>
    <w:p>
      <w:pPr>
        <w:pStyle w:val="Normal"/>
        <w:spacing w:lineRule="auto" w:line="240" w:before="0" w:after="0"/>
        <w:jc w:val="both"/>
        <w:rPr>
          <w:rFonts w:ascii="Times New Roman" w:hAnsi="Times New Roman" w:eastAsia="Calibri" w:cs="Times New Roman"/>
          <w:b/>
          <w:sz w:val="24"/>
          <w:szCs w:val="24"/>
        </w:rPr>
      </w:pPr>
      <w:r>
        <w:rPr>
          <w:rFonts w:eastAsia="Calibri" w:cs="Times New Roman" w:ascii="Times New Roman" w:hAnsi="Times New Roman"/>
          <w:b/>
          <w:sz w:val="24"/>
          <w:szCs w:val="24"/>
        </w:rPr>
        <w:t>Подрядчик:</w:t>
      </w:r>
    </w:p>
    <w:p>
      <w:pPr>
        <w:pStyle w:val="Normal"/>
        <w:spacing w:lineRule="auto" w:line="240" w:before="0" w:after="0"/>
        <w:jc w:val="both"/>
        <w:rPr>
          <w:rFonts w:ascii="Times New Roman" w:hAnsi="Times New Roman" w:eastAsia="Calibri" w:cs="Times New Roman"/>
          <w:b/>
          <w:sz w:val="24"/>
          <w:szCs w:val="24"/>
        </w:rPr>
      </w:pPr>
      <w:r>
        <w:rPr>
          <w:rFonts w:eastAsia="Calibri" w:cs="Times New Roman" w:ascii="Times New Roman" w:hAnsi="Times New Roman"/>
          <w:b/>
          <w:sz w:val="24"/>
          <w:szCs w:val="24"/>
        </w:rPr>
        <w:t>Период выполнения работ:</w:t>
      </w:r>
    </w:p>
    <w:p>
      <w:pPr>
        <w:pStyle w:val="Normal"/>
        <w:widowControl w:val="false"/>
        <w:spacing w:lineRule="auto" w:line="240" w:before="0" w:after="0"/>
        <w:jc w:val="both"/>
        <w:rPr>
          <w:rFonts w:ascii="Times New Roman" w:hAnsi="Times New Roman" w:cs="Times New Roman"/>
          <w:b/>
          <w:sz w:val="20"/>
          <w:szCs w:val="20"/>
          <w:lang w:eastAsia="ru-RU"/>
        </w:rPr>
      </w:pPr>
      <w:r>
        <w:rPr>
          <w:rFonts w:eastAsia="Times New Roman" w:cs="Times New Roman" w:ascii="Times New Roman" w:hAnsi="Times New Roman"/>
          <w:b/>
          <w:bCs/>
          <w:sz w:val="24"/>
          <w:szCs w:val="24"/>
          <w:lang w:eastAsia="ru-RU"/>
        </w:rPr>
        <w:t>Расчет стоимости:</w:t>
      </w:r>
    </w:p>
    <w:tbl>
      <w:tblPr>
        <w:tblStyle w:val="5"/>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589"/>
        <w:gridCol w:w="2094"/>
        <w:gridCol w:w="1276"/>
        <w:gridCol w:w="1562"/>
        <w:gridCol w:w="1281"/>
        <w:gridCol w:w="1552"/>
      </w:tblGrid>
      <w:tr>
        <w:trPr/>
        <w:tc>
          <w:tcPr>
            <w:tcW w:w="1589" w:type="dxa"/>
            <w:tcBorders/>
            <w:vAlign w:val="center"/>
          </w:tcPr>
          <w:p>
            <w:pPr>
              <w:pStyle w:val="Normal"/>
              <w:widowControl w:val="false"/>
              <w:suppressAutoHyphens w:val="true"/>
              <w:spacing w:lineRule="auto" w:line="240" w:before="0" w:after="0"/>
              <w:ind w:firstLine="33"/>
              <w:jc w:val="center"/>
              <w:rPr>
                <w:rFonts w:ascii="Times New Roman" w:hAnsi="Times New Roman" w:eastAsia="Calibri" w:cs="Times New Roman"/>
                <w:b/>
                <w:sz w:val="20"/>
                <w:szCs w:val="20"/>
                <w:lang w:eastAsia="ru-RU"/>
              </w:rPr>
            </w:pPr>
            <w:r>
              <w:rPr>
                <w:rFonts w:eastAsia="Calibri" w:cs="Times New Roman" w:ascii="Times New Roman" w:hAnsi="Times New Roman"/>
                <w:b/>
                <w:kern w:val="0"/>
                <w:sz w:val="20"/>
                <w:szCs w:val="20"/>
                <w:lang w:val="ru-RU" w:eastAsia="ru-RU" w:bidi="ar-SA"/>
              </w:rPr>
              <w:t>Наименование работ</w:t>
            </w:r>
          </w:p>
          <w:p>
            <w:pPr>
              <w:pStyle w:val="Normal"/>
              <w:widowControl w:val="false"/>
              <w:suppressAutoHyphens w:val="true"/>
              <w:spacing w:lineRule="auto" w:line="240" w:before="0" w:after="0"/>
              <w:ind w:firstLine="33"/>
              <w:jc w:val="center"/>
              <w:rPr>
                <w:rFonts w:ascii="Times New Roman" w:hAnsi="Times New Roman" w:eastAsia="Calibri" w:cs="Times New Roman"/>
                <w:i/>
                <w:i/>
                <w:sz w:val="20"/>
                <w:szCs w:val="20"/>
                <w:lang w:eastAsia="ru-RU"/>
              </w:rPr>
            </w:pPr>
            <w:r>
              <w:rPr>
                <w:rFonts w:eastAsia="Calibri" w:cs="Times New Roman" w:ascii="Times New Roman" w:hAnsi="Times New Roman"/>
                <w:i/>
                <w:kern w:val="0"/>
                <w:sz w:val="20"/>
                <w:szCs w:val="20"/>
                <w:lang w:val="ru-RU" w:eastAsia="ru-RU" w:bidi="ar-SA"/>
              </w:rPr>
              <w:t>(в т.ч. ссылка на пункты Технического задания)</w:t>
            </w:r>
          </w:p>
        </w:tc>
        <w:tc>
          <w:tcPr>
            <w:tcW w:w="2094" w:type="dxa"/>
            <w:tcBorders/>
            <w:vAlign w:val="center"/>
          </w:tcPr>
          <w:p>
            <w:pPr>
              <w:pStyle w:val="Normal"/>
              <w:widowControl w:val="false"/>
              <w:suppressAutoHyphens w:val="true"/>
              <w:spacing w:lineRule="auto" w:line="240" w:before="0" w:after="0"/>
              <w:ind w:firstLine="33"/>
              <w:jc w:val="center"/>
              <w:rPr>
                <w:rFonts w:ascii="Times New Roman" w:hAnsi="Times New Roman" w:eastAsia="Calibri" w:cs="Times New Roman"/>
                <w:b/>
                <w:sz w:val="20"/>
                <w:szCs w:val="20"/>
                <w:lang w:eastAsia="ru-RU"/>
              </w:rPr>
            </w:pPr>
            <w:r>
              <w:rPr>
                <w:rFonts w:eastAsia="Calibri" w:cs="Times New Roman" w:ascii="Times New Roman" w:hAnsi="Times New Roman"/>
                <w:b/>
                <w:kern w:val="0"/>
                <w:sz w:val="20"/>
                <w:szCs w:val="20"/>
                <w:lang w:val="ru-RU" w:eastAsia="ru-RU" w:bidi="ar-SA"/>
              </w:rPr>
              <w:t>Содержание/объем/параметры выполнения работ</w:t>
            </w:r>
          </w:p>
          <w:p>
            <w:pPr>
              <w:pStyle w:val="Normal"/>
              <w:widowControl w:val="false"/>
              <w:suppressAutoHyphens w:val="true"/>
              <w:spacing w:lineRule="auto" w:line="240" w:before="0" w:after="0"/>
              <w:ind w:firstLine="33"/>
              <w:jc w:val="center"/>
              <w:rPr>
                <w:rFonts w:ascii="Times New Roman" w:hAnsi="Times New Roman" w:eastAsia="Calibri" w:cs="Times New Roman"/>
                <w:i/>
                <w:i/>
                <w:sz w:val="20"/>
                <w:szCs w:val="20"/>
                <w:lang w:eastAsia="ru-RU"/>
              </w:rPr>
            </w:pPr>
            <w:r>
              <w:rPr>
                <w:rFonts w:eastAsia="Calibri" w:cs="Times New Roman" w:ascii="Times New Roman" w:hAnsi="Times New Roman"/>
                <w:i/>
                <w:kern w:val="0"/>
                <w:sz w:val="20"/>
                <w:szCs w:val="20"/>
                <w:lang w:val="ru-RU" w:eastAsia="ru-RU" w:bidi="ar-SA"/>
              </w:rPr>
              <w:t>(в соответствии с Техническим заданием)</w:t>
            </w:r>
          </w:p>
        </w:tc>
        <w:tc>
          <w:tcPr>
            <w:tcW w:w="1276" w:type="dxa"/>
            <w:tcBorders/>
            <w:vAlign w:val="center"/>
          </w:tcPr>
          <w:p>
            <w:pPr>
              <w:pStyle w:val="Normal"/>
              <w:widowControl w:val="false"/>
              <w:suppressAutoHyphens w:val="true"/>
              <w:spacing w:lineRule="auto" w:line="240" w:before="0" w:after="0"/>
              <w:ind w:firstLine="33"/>
              <w:jc w:val="center"/>
              <w:rPr>
                <w:rFonts w:ascii="Times New Roman" w:hAnsi="Times New Roman" w:eastAsia="Calibri" w:cs="Times New Roman"/>
                <w:b/>
                <w:sz w:val="20"/>
                <w:szCs w:val="20"/>
                <w:lang w:eastAsia="ru-RU"/>
              </w:rPr>
            </w:pPr>
            <w:r>
              <w:rPr>
                <w:rFonts w:eastAsia="Calibri" w:cs="Times New Roman" w:ascii="Times New Roman" w:hAnsi="Times New Roman"/>
                <w:b/>
                <w:kern w:val="0"/>
                <w:sz w:val="20"/>
                <w:szCs w:val="20"/>
                <w:lang w:val="ru-RU" w:eastAsia="ru-RU" w:bidi="ar-SA"/>
              </w:rPr>
              <w:t>Единица измерения</w:t>
            </w:r>
          </w:p>
        </w:tc>
        <w:tc>
          <w:tcPr>
            <w:tcW w:w="1562" w:type="dxa"/>
            <w:tcBorders/>
            <w:vAlign w:val="center"/>
          </w:tcPr>
          <w:p>
            <w:pPr>
              <w:pStyle w:val="Normal"/>
              <w:widowControl w:val="false"/>
              <w:suppressAutoHyphens w:val="true"/>
              <w:spacing w:lineRule="auto" w:line="240" w:before="0" w:after="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kern w:val="0"/>
                <w:sz w:val="20"/>
                <w:szCs w:val="20"/>
                <w:lang w:val="ru-RU" w:eastAsia="ru-RU" w:bidi="ar-SA"/>
              </w:rPr>
              <w:t>Цена за единицу, руб. без НДС</w:t>
            </w:r>
          </w:p>
        </w:tc>
        <w:tc>
          <w:tcPr>
            <w:tcW w:w="1281" w:type="dxa"/>
            <w:tcBorders/>
            <w:vAlign w:val="center"/>
          </w:tcPr>
          <w:p>
            <w:pPr>
              <w:pStyle w:val="Normal"/>
              <w:widowControl w:val="false"/>
              <w:suppressAutoHyphens w:val="true"/>
              <w:spacing w:lineRule="auto" w:line="240" w:before="0" w:after="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kern w:val="0"/>
                <w:sz w:val="20"/>
                <w:szCs w:val="20"/>
                <w:lang w:val="ru-RU" w:eastAsia="ru-RU" w:bidi="ar-SA"/>
              </w:rPr>
              <w:t>Кол-во единиц</w:t>
            </w:r>
          </w:p>
        </w:tc>
        <w:tc>
          <w:tcPr>
            <w:tcW w:w="1552" w:type="dxa"/>
            <w:tcBorders/>
            <w:vAlign w:val="center"/>
          </w:tcPr>
          <w:p>
            <w:pPr>
              <w:pStyle w:val="Normal"/>
              <w:widowControl w:val="false"/>
              <w:suppressAutoHyphens w:val="true"/>
              <w:spacing w:lineRule="auto" w:line="240" w:before="0" w:after="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kern w:val="0"/>
                <w:sz w:val="20"/>
                <w:szCs w:val="20"/>
                <w:lang w:val="ru-RU" w:eastAsia="ru-RU" w:bidi="ar-SA"/>
              </w:rPr>
              <w:t xml:space="preserve">Стоимость руб. </w:t>
            </w:r>
            <w:r>
              <w:rPr>
                <w:rFonts w:eastAsia="Times New Roman" w:cs="Times New Roman" w:ascii="Times New Roman" w:hAnsi="Times New Roman"/>
                <w:b/>
                <w:kern w:val="0"/>
                <w:sz w:val="20"/>
                <w:szCs w:val="20"/>
                <w:lang w:val="en-US" w:eastAsia="ru-RU" w:bidi="ar-SA"/>
              </w:rPr>
              <w:t>без</w:t>
            </w:r>
            <w:r>
              <w:rPr>
                <w:rFonts w:eastAsia="Times New Roman" w:cs="Times New Roman" w:ascii="Times New Roman" w:hAnsi="Times New Roman"/>
                <w:b/>
                <w:kern w:val="0"/>
                <w:sz w:val="20"/>
                <w:szCs w:val="20"/>
                <w:lang w:val="ru-RU" w:eastAsia="ru-RU" w:bidi="ar-SA"/>
              </w:rPr>
              <w:t xml:space="preserve"> НДС</w:t>
            </w:r>
          </w:p>
        </w:tc>
      </w:tr>
      <w:tr>
        <w:trPr/>
        <w:tc>
          <w:tcPr>
            <w:tcW w:w="1589" w:type="dxa"/>
            <w:tcBorders/>
          </w:tcPr>
          <w:p>
            <w:pPr>
              <w:pStyle w:val="Normal"/>
              <w:widowControl w:val="false"/>
              <w:suppressAutoHyphens w:val="true"/>
              <w:spacing w:lineRule="auto" w:line="240" w:before="0" w:after="0"/>
              <w:ind w:firstLine="33"/>
              <w:jc w:val="both"/>
              <w:rPr>
                <w:rFonts w:ascii="Times New Roman" w:hAnsi="Times New Roman" w:eastAsia="Calibri" w:cs="Times New Roman"/>
                <w:b/>
                <w:sz w:val="20"/>
                <w:szCs w:val="20"/>
                <w:lang w:eastAsia="ru-RU"/>
              </w:rPr>
            </w:pPr>
            <w:r>
              <w:rPr>
                <w:rFonts w:eastAsia="Calibri" w:cs="Times New Roman" w:ascii="Times New Roman" w:hAnsi="Times New Roman"/>
                <w:b/>
                <w:kern w:val="0"/>
                <w:sz w:val="20"/>
                <w:szCs w:val="20"/>
                <w:lang w:val="ru-RU" w:eastAsia="ru-RU" w:bidi="ar-SA"/>
              </w:rPr>
            </w:r>
          </w:p>
        </w:tc>
        <w:tc>
          <w:tcPr>
            <w:tcW w:w="2094" w:type="dxa"/>
            <w:tcBorders/>
          </w:tcPr>
          <w:p>
            <w:pPr>
              <w:pStyle w:val="Normal"/>
              <w:widowControl w:val="false"/>
              <w:suppressAutoHyphens w:val="true"/>
              <w:spacing w:lineRule="auto" w:line="240" w:before="0" w:after="0"/>
              <w:jc w:val="both"/>
              <w:rPr>
                <w:rFonts w:ascii="Times New Roman" w:hAnsi="Times New Roman" w:eastAsia="Calibri" w:cs="Times New Roman"/>
                <w:b/>
                <w:sz w:val="20"/>
                <w:szCs w:val="20"/>
                <w:lang w:eastAsia="ru-RU"/>
              </w:rPr>
            </w:pPr>
            <w:r>
              <w:rPr>
                <w:rFonts w:eastAsia="Calibri" w:cs="Times New Roman" w:ascii="Times New Roman" w:hAnsi="Times New Roman"/>
                <w:b/>
                <w:kern w:val="0"/>
                <w:sz w:val="20"/>
                <w:szCs w:val="20"/>
                <w:lang w:val="ru-RU" w:eastAsia="ru-RU" w:bidi="ar-SA"/>
              </w:rPr>
            </w:r>
          </w:p>
        </w:tc>
        <w:tc>
          <w:tcPr>
            <w:tcW w:w="1276" w:type="dxa"/>
            <w:tcBorders/>
          </w:tcPr>
          <w:p>
            <w:pPr>
              <w:pStyle w:val="Normal"/>
              <w:widowControl w:val="false"/>
              <w:suppressAutoHyphens w:val="true"/>
              <w:spacing w:lineRule="auto" w:line="240" w:before="0" w:after="0"/>
              <w:ind w:firstLine="33"/>
              <w:jc w:val="both"/>
              <w:rPr>
                <w:rFonts w:ascii="Times New Roman" w:hAnsi="Times New Roman" w:eastAsia="Calibri" w:cs="Times New Roman"/>
                <w:b/>
                <w:sz w:val="20"/>
                <w:szCs w:val="20"/>
                <w:lang w:eastAsia="ru-RU"/>
              </w:rPr>
            </w:pPr>
            <w:r>
              <w:rPr>
                <w:rFonts w:eastAsia="Calibri" w:cs="Times New Roman" w:ascii="Times New Roman" w:hAnsi="Times New Roman"/>
                <w:b/>
                <w:kern w:val="0"/>
                <w:sz w:val="20"/>
                <w:szCs w:val="20"/>
                <w:lang w:val="ru-RU" w:eastAsia="ru-RU" w:bidi="ar-SA"/>
              </w:rPr>
            </w:r>
          </w:p>
        </w:tc>
        <w:tc>
          <w:tcPr>
            <w:tcW w:w="1562" w:type="dxa"/>
            <w:tcBorders/>
          </w:tcPr>
          <w:p>
            <w:pPr>
              <w:pStyle w:val="Normal"/>
              <w:widowControl w:val="false"/>
              <w:suppressAutoHyphens w:val="true"/>
              <w:spacing w:lineRule="auto" w:line="240" w:before="0" w:after="0"/>
              <w:jc w:val="both"/>
              <w:rPr>
                <w:rFonts w:ascii="Times New Roman" w:hAnsi="Times New Roman" w:eastAsia="Times New Roman" w:cs="Times New Roman"/>
                <w:b/>
                <w:sz w:val="20"/>
                <w:szCs w:val="20"/>
                <w:lang w:eastAsia="ru-RU"/>
              </w:rPr>
            </w:pPr>
            <w:r>
              <w:rPr>
                <w:rFonts w:eastAsia="Times New Roman" w:cs="Times New Roman" w:ascii="Times New Roman" w:hAnsi="Times New Roman"/>
                <w:b/>
                <w:kern w:val="0"/>
                <w:sz w:val="20"/>
                <w:szCs w:val="20"/>
                <w:lang w:val="ru-RU" w:eastAsia="ru-RU" w:bidi="ar-SA"/>
              </w:rPr>
            </w:r>
          </w:p>
        </w:tc>
        <w:tc>
          <w:tcPr>
            <w:tcW w:w="1281" w:type="dxa"/>
            <w:tcBorders/>
          </w:tcPr>
          <w:p>
            <w:pPr>
              <w:pStyle w:val="Normal"/>
              <w:widowControl w:val="false"/>
              <w:suppressAutoHyphens w:val="true"/>
              <w:spacing w:lineRule="auto" w:line="240" w:before="0" w:after="0"/>
              <w:jc w:val="both"/>
              <w:rPr>
                <w:rFonts w:ascii="Times New Roman" w:hAnsi="Times New Roman" w:eastAsia="Times New Roman" w:cs="Times New Roman"/>
                <w:b/>
                <w:sz w:val="20"/>
                <w:szCs w:val="20"/>
                <w:lang w:eastAsia="ru-RU"/>
              </w:rPr>
            </w:pPr>
            <w:r>
              <w:rPr>
                <w:rFonts w:eastAsia="Times New Roman" w:cs="Times New Roman" w:ascii="Times New Roman" w:hAnsi="Times New Roman"/>
                <w:b/>
                <w:kern w:val="0"/>
                <w:sz w:val="20"/>
                <w:szCs w:val="20"/>
                <w:lang w:val="ru-RU" w:eastAsia="ru-RU" w:bidi="ar-SA"/>
              </w:rPr>
            </w:r>
          </w:p>
        </w:tc>
        <w:tc>
          <w:tcPr>
            <w:tcW w:w="1552" w:type="dxa"/>
            <w:tcBorders/>
          </w:tcPr>
          <w:p>
            <w:pPr>
              <w:pStyle w:val="Normal"/>
              <w:widowControl w:val="false"/>
              <w:suppressAutoHyphens w:val="true"/>
              <w:spacing w:lineRule="auto" w:line="240" w:before="0" w:after="0"/>
              <w:jc w:val="both"/>
              <w:rPr>
                <w:rFonts w:ascii="Times New Roman" w:hAnsi="Times New Roman" w:eastAsia="Times New Roman" w:cs="Times New Roman"/>
                <w:b/>
                <w:sz w:val="20"/>
                <w:szCs w:val="20"/>
                <w:lang w:eastAsia="ru-RU"/>
              </w:rPr>
            </w:pPr>
            <w:r>
              <w:rPr>
                <w:rFonts w:eastAsia="Times New Roman" w:cs="Times New Roman" w:ascii="Times New Roman" w:hAnsi="Times New Roman"/>
                <w:b/>
                <w:kern w:val="0"/>
                <w:sz w:val="20"/>
                <w:szCs w:val="20"/>
                <w:lang w:val="ru-RU" w:eastAsia="ru-RU" w:bidi="ar-SA"/>
              </w:rPr>
            </w:r>
          </w:p>
        </w:tc>
      </w:tr>
      <w:tr>
        <w:trPr/>
        <w:tc>
          <w:tcPr>
            <w:tcW w:w="7802" w:type="dxa"/>
            <w:gridSpan w:val="5"/>
            <w:tcBorders/>
          </w:tcPr>
          <w:p>
            <w:pPr>
              <w:pStyle w:val="Normal"/>
              <w:widowControl w:val="false"/>
              <w:suppressAutoHyphens w:val="true"/>
              <w:spacing w:lineRule="auto" w:line="240" w:before="0" w:after="0"/>
              <w:jc w:val="right"/>
              <w:rPr>
                <w:rFonts w:ascii="Times New Roman" w:hAnsi="Times New Roman" w:eastAsia="Times New Roman" w:cs="Times New Roman"/>
                <w:b/>
                <w:sz w:val="20"/>
                <w:szCs w:val="20"/>
                <w:lang w:eastAsia="ru-RU"/>
              </w:rPr>
            </w:pPr>
            <w:r>
              <w:rPr>
                <w:rFonts w:eastAsia="Times New Roman" w:cs="Times New Roman" w:ascii="Times New Roman" w:hAnsi="Times New Roman"/>
                <w:b/>
                <w:kern w:val="0"/>
                <w:sz w:val="20"/>
                <w:szCs w:val="20"/>
                <w:lang w:val="ru-RU" w:eastAsia="ru-RU" w:bidi="ar-SA"/>
              </w:rPr>
              <w:t>Итого без НДС:</w:t>
            </w:r>
          </w:p>
        </w:tc>
        <w:tc>
          <w:tcPr>
            <w:tcW w:w="1552" w:type="dxa"/>
            <w:tcBorders/>
          </w:tcPr>
          <w:p>
            <w:pPr>
              <w:pStyle w:val="Normal"/>
              <w:widowControl w:val="false"/>
              <w:suppressAutoHyphens w:val="true"/>
              <w:spacing w:lineRule="auto" w:line="240" w:before="0" w:after="0"/>
              <w:jc w:val="both"/>
              <w:rPr>
                <w:rFonts w:ascii="Times New Roman" w:hAnsi="Times New Roman" w:eastAsia="Times New Roman" w:cs="Times New Roman"/>
                <w:b/>
                <w:sz w:val="20"/>
                <w:szCs w:val="20"/>
                <w:lang w:eastAsia="ru-RU"/>
              </w:rPr>
            </w:pPr>
            <w:r>
              <w:rPr>
                <w:rFonts w:eastAsia="Times New Roman" w:cs="Times New Roman" w:ascii="Times New Roman" w:hAnsi="Times New Roman"/>
                <w:b/>
                <w:kern w:val="0"/>
                <w:sz w:val="20"/>
                <w:szCs w:val="20"/>
                <w:lang w:val="ru-RU" w:eastAsia="ru-RU" w:bidi="ar-SA"/>
              </w:rPr>
            </w:r>
          </w:p>
        </w:tc>
      </w:tr>
      <w:tr>
        <w:trPr/>
        <w:tc>
          <w:tcPr>
            <w:tcW w:w="7802" w:type="dxa"/>
            <w:gridSpan w:val="5"/>
            <w:tcBorders/>
          </w:tcPr>
          <w:p>
            <w:pPr>
              <w:pStyle w:val="Normal"/>
              <w:widowControl w:val="false"/>
              <w:suppressAutoHyphens w:val="true"/>
              <w:spacing w:lineRule="auto" w:line="240" w:before="0" w:after="0"/>
              <w:jc w:val="right"/>
              <w:rPr>
                <w:rFonts w:ascii="Times New Roman" w:hAnsi="Times New Roman" w:eastAsia="Times New Roman" w:cs="Times New Roman"/>
                <w:b/>
                <w:sz w:val="20"/>
                <w:szCs w:val="20"/>
                <w:lang w:eastAsia="ru-RU"/>
              </w:rPr>
            </w:pPr>
            <w:r>
              <w:rPr>
                <w:rFonts w:eastAsia="Times New Roman" w:cs="Times New Roman" w:ascii="Times New Roman" w:hAnsi="Times New Roman"/>
                <w:b/>
                <w:kern w:val="0"/>
                <w:sz w:val="20"/>
                <w:szCs w:val="20"/>
                <w:lang w:val="ru-RU" w:eastAsia="ru-RU" w:bidi="ar-SA"/>
              </w:rPr>
              <w:t>НДС ___%</w:t>
            </w:r>
            <w:r>
              <w:rPr>
                <w:rFonts w:eastAsia="Times New Roman" w:cs="Times New Roman" w:ascii="Times New Roman" w:hAnsi="Times New Roman"/>
                <w:b/>
                <w:kern w:val="0"/>
                <w:sz w:val="20"/>
                <w:szCs w:val="20"/>
                <w:lang w:val="en-US" w:eastAsia="ru-RU" w:bidi="ar-SA"/>
              </w:rPr>
              <w:t>:</w:t>
            </w:r>
          </w:p>
        </w:tc>
        <w:tc>
          <w:tcPr>
            <w:tcW w:w="1552" w:type="dxa"/>
            <w:tcBorders/>
          </w:tcPr>
          <w:p>
            <w:pPr>
              <w:pStyle w:val="Normal"/>
              <w:widowControl w:val="false"/>
              <w:suppressAutoHyphens w:val="true"/>
              <w:spacing w:lineRule="auto" w:line="240" w:before="0" w:after="0"/>
              <w:jc w:val="both"/>
              <w:rPr>
                <w:rFonts w:ascii="Times New Roman" w:hAnsi="Times New Roman" w:eastAsia="Times New Roman" w:cs="Times New Roman"/>
                <w:b/>
                <w:sz w:val="20"/>
                <w:szCs w:val="20"/>
                <w:lang w:eastAsia="ru-RU"/>
              </w:rPr>
            </w:pPr>
            <w:r>
              <w:rPr>
                <w:rFonts w:eastAsia="Times New Roman" w:cs="Times New Roman" w:ascii="Times New Roman" w:hAnsi="Times New Roman"/>
                <w:b/>
                <w:kern w:val="0"/>
                <w:sz w:val="20"/>
                <w:szCs w:val="20"/>
                <w:lang w:val="ru-RU" w:eastAsia="ru-RU" w:bidi="ar-SA"/>
              </w:rPr>
            </w:r>
          </w:p>
        </w:tc>
      </w:tr>
      <w:tr>
        <w:trPr/>
        <w:tc>
          <w:tcPr>
            <w:tcW w:w="7802" w:type="dxa"/>
            <w:gridSpan w:val="5"/>
            <w:tcBorders/>
          </w:tcPr>
          <w:p>
            <w:pPr>
              <w:pStyle w:val="Normal"/>
              <w:widowControl w:val="false"/>
              <w:suppressAutoHyphens w:val="true"/>
              <w:spacing w:lineRule="auto" w:line="240" w:before="0" w:after="0"/>
              <w:jc w:val="right"/>
              <w:rPr>
                <w:rFonts w:ascii="Times New Roman" w:hAnsi="Times New Roman" w:eastAsia="Times New Roman" w:cs="Times New Roman"/>
                <w:b/>
                <w:sz w:val="20"/>
                <w:szCs w:val="20"/>
                <w:lang w:eastAsia="ru-RU"/>
              </w:rPr>
            </w:pPr>
            <w:r>
              <w:rPr>
                <w:rFonts w:eastAsia="Times New Roman" w:cs="Times New Roman" w:ascii="Times New Roman" w:hAnsi="Times New Roman"/>
                <w:b/>
                <w:kern w:val="0"/>
                <w:sz w:val="20"/>
                <w:szCs w:val="20"/>
                <w:lang w:val="ru-RU" w:eastAsia="ru-RU" w:bidi="ar-SA"/>
              </w:rPr>
              <w:t xml:space="preserve">Итого </w:t>
            </w:r>
            <w:r>
              <w:rPr>
                <w:rFonts w:eastAsia="Times New Roman" w:cs="Times New Roman" w:ascii="Times New Roman" w:hAnsi="Times New Roman"/>
                <w:b/>
                <w:kern w:val="0"/>
                <w:sz w:val="20"/>
                <w:szCs w:val="20"/>
                <w:lang w:val="en-US" w:eastAsia="ru-RU" w:bidi="ar-SA"/>
              </w:rPr>
              <w:t>включая</w:t>
            </w:r>
            <w:r>
              <w:rPr>
                <w:rFonts w:eastAsia="Times New Roman" w:cs="Times New Roman" w:ascii="Times New Roman" w:hAnsi="Times New Roman"/>
                <w:b/>
                <w:kern w:val="0"/>
                <w:sz w:val="20"/>
                <w:szCs w:val="20"/>
                <w:lang w:val="ru-RU" w:eastAsia="ru-RU" w:bidi="ar-SA"/>
              </w:rPr>
              <w:t xml:space="preserve"> НДС</w:t>
            </w:r>
            <w:r>
              <w:rPr>
                <w:rFonts w:eastAsia="Times New Roman" w:cs="Times New Roman" w:ascii="Times New Roman" w:hAnsi="Times New Roman"/>
                <w:b/>
                <w:kern w:val="0"/>
                <w:sz w:val="20"/>
                <w:szCs w:val="20"/>
                <w:lang w:val="en-US" w:eastAsia="ru-RU" w:bidi="ar-SA"/>
              </w:rPr>
              <w:t>:</w:t>
            </w:r>
          </w:p>
        </w:tc>
        <w:tc>
          <w:tcPr>
            <w:tcW w:w="1552" w:type="dxa"/>
            <w:tcBorders/>
          </w:tcPr>
          <w:p>
            <w:pPr>
              <w:pStyle w:val="Normal"/>
              <w:widowControl w:val="false"/>
              <w:suppressAutoHyphens w:val="true"/>
              <w:spacing w:lineRule="auto" w:line="240" w:before="0" w:after="0"/>
              <w:jc w:val="both"/>
              <w:rPr>
                <w:rFonts w:ascii="Times New Roman" w:hAnsi="Times New Roman" w:eastAsia="Times New Roman" w:cs="Times New Roman"/>
                <w:b/>
                <w:sz w:val="20"/>
                <w:szCs w:val="20"/>
                <w:lang w:eastAsia="ru-RU"/>
              </w:rPr>
            </w:pPr>
            <w:r>
              <w:rPr>
                <w:rFonts w:eastAsia="Times New Roman" w:cs="Times New Roman" w:ascii="Times New Roman" w:hAnsi="Times New Roman"/>
                <w:b/>
                <w:kern w:val="0"/>
                <w:sz w:val="20"/>
                <w:szCs w:val="20"/>
                <w:lang w:val="ru-RU" w:eastAsia="ru-RU" w:bidi="ar-SA"/>
              </w:rPr>
            </w:r>
          </w:p>
        </w:tc>
      </w:tr>
    </w:tbl>
    <w:p>
      <w:pPr>
        <w:pStyle w:val="Normal"/>
        <w:widowControl w:val="false"/>
        <w:spacing w:lineRule="auto" w:line="240" w:before="0" w:after="0"/>
        <w:jc w:val="both"/>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r>
    </w:p>
    <w:p>
      <w:pPr>
        <w:pStyle w:val="Normal"/>
        <w:widowControl w:val="false"/>
        <w:spacing w:lineRule="auto" w:line="240" w:before="0" w:after="0"/>
        <w:jc w:val="both"/>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t xml:space="preserve">Иные требования, особенности </w:t>
      </w:r>
      <w:r>
        <w:rPr>
          <w:rFonts w:eastAsia="Times New Roman" w:cs="Times New Roman" w:ascii="Times New Roman" w:hAnsi="Times New Roman"/>
          <w:bCs/>
          <w:sz w:val="24"/>
          <w:szCs w:val="24"/>
          <w:lang w:eastAsia="ru-RU"/>
        </w:rPr>
        <w:t>_______________________________________________</w:t>
      </w:r>
    </w:p>
    <w:p>
      <w:pPr>
        <w:pStyle w:val="Normal"/>
        <w:widowControl w:val="false"/>
        <w:spacing w:lineRule="auto" w:line="240" w:before="0" w:after="0"/>
        <w:jc w:val="both"/>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r>
    </w:p>
    <w:p>
      <w:pPr>
        <w:pStyle w:val="Normal"/>
        <w:widowControl w:val="false"/>
        <w:spacing w:lineRule="auto" w:line="240" w:before="0" w:after="0"/>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В соответствии и в сроки, установленные п. 2.1.1. Технического задания к Договору Подрядчик представляет Отчет о выполнении работ. </w:t>
      </w:r>
    </w:p>
    <w:tbl>
      <w:tblPr>
        <w:tblW w:w="5000" w:type="pct"/>
        <w:jc w:val="left"/>
        <w:tblInd w:w="0" w:type="dxa"/>
        <w:tblLayout w:type="fixed"/>
        <w:tblCellMar>
          <w:top w:w="0" w:type="dxa"/>
          <w:left w:w="108" w:type="dxa"/>
          <w:bottom w:w="0" w:type="dxa"/>
          <w:right w:w="108" w:type="dxa"/>
        </w:tblCellMar>
        <w:tblLook w:val="0000" w:noHBand="0" w:noVBand="0" w:firstColumn="0" w:lastRow="0" w:lastColumn="0" w:firstRow="0"/>
      </w:tblPr>
      <w:tblGrid>
        <w:gridCol w:w="4670"/>
        <w:gridCol w:w="4684"/>
      </w:tblGrid>
      <w:tr>
        <w:trPr>
          <w:trHeight w:val="2449" w:hRule="atLeast"/>
        </w:trPr>
        <w:tc>
          <w:tcPr>
            <w:tcW w:w="4670" w:type="dxa"/>
            <w:tcBorders/>
            <w:shd w:color="auto" w:fill="auto" w:val="clear"/>
          </w:tcPr>
          <w:p>
            <w:pPr>
              <w:pStyle w:val="Normal"/>
              <w:widowControl w:val="false"/>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Заказчик:</w:t>
            </w:r>
          </w:p>
          <w:p>
            <w:pPr>
              <w:pStyle w:val="Normal"/>
              <w:widowControl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sz w:val="24"/>
                <w:szCs w:val="24"/>
              </w:rPr>
              <w:t>___________________________</w:t>
            </w:r>
          </w:p>
          <w:p>
            <w:pPr>
              <w:pStyle w:val="Normal"/>
              <w:widowControl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widowControl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________________ /</w:t>
            </w:r>
            <w:r>
              <w:rPr>
                <w:rFonts w:eastAsia="Times New Roman" w:cs="Times New Roman" w:ascii="Times New Roman" w:hAnsi="Times New Roman"/>
                <w:sz w:val="24"/>
                <w:szCs w:val="24"/>
                <w:lang w:eastAsia="ru-RU"/>
              </w:rPr>
              <w:t>__________</w:t>
            </w:r>
          </w:p>
          <w:p>
            <w:pPr>
              <w:pStyle w:val="Normal"/>
              <w:widowControl w:val="false"/>
              <w:spacing w:lineRule="auto" w:line="240" w:before="0" w:after="0"/>
              <w:jc w:val="both"/>
              <w:rPr/>
            </w:pPr>
            <w:r>
              <w:rPr>
                <w:rFonts w:eastAsia="Times New Roman" w:cs="Times New Roman" w:ascii="Times New Roman" w:hAnsi="Times New Roman"/>
                <w:sz w:val="24"/>
                <w:szCs w:val="24"/>
              </w:rPr>
              <w:t>м.п.</w:t>
            </w:r>
          </w:p>
        </w:tc>
        <w:tc>
          <w:tcPr>
            <w:tcW w:w="4684" w:type="dxa"/>
            <w:tcBorders/>
            <w:shd w:color="auto" w:fill="auto" w:val="clear"/>
          </w:tcPr>
          <w:p>
            <w:pPr>
              <w:pStyle w:val="Normal"/>
              <w:widowControl w:val="false"/>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Подрядчик:</w:t>
            </w:r>
          </w:p>
          <w:p>
            <w:pPr>
              <w:pStyle w:val="Normal"/>
              <w:widowControl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sz w:val="24"/>
                <w:szCs w:val="24"/>
              </w:rPr>
              <w:t>____________________________</w:t>
            </w:r>
          </w:p>
          <w:p>
            <w:pPr>
              <w:pStyle w:val="Normal"/>
              <w:widowControl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widowControl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widowControl w:val="false"/>
              <w:spacing w:lineRule="auto" w:line="240" w:before="0" w:after="0"/>
              <w:jc w:val="both"/>
              <w:rPr>
                <w:rFonts w:ascii="Times New Roman" w:hAnsi="Times New Roman" w:eastAsia="Times New Roman" w:cs="Times New Roman"/>
                <w:sz w:val="24"/>
                <w:szCs w:val="24"/>
                <w:lang w:val="en-US"/>
              </w:rPr>
            </w:pPr>
            <w:r>
              <w:rPr>
                <w:rFonts w:eastAsia="Times New Roman" w:cs="Times New Roman" w:ascii="Times New Roman" w:hAnsi="Times New Roman"/>
                <w:b/>
                <w:sz w:val="24"/>
                <w:szCs w:val="24"/>
              </w:rPr>
              <w:t>________________</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sz w:val="24"/>
                <w:szCs w:val="24"/>
                <w:lang w:eastAsia="ru-RU"/>
              </w:rPr>
              <w:t>__________</w:t>
            </w:r>
          </w:p>
          <w:p>
            <w:pPr>
              <w:pStyle w:val="Normal"/>
              <w:widowControl w:val="false"/>
              <w:spacing w:lineRule="auto" w:line="240" w:before="0" w:after="0"/>
              <w:jc w:val="both"/>
              <w:rPr/>
            </w:pPr>
            <w:r>
              <w:rPr>
                <w:rFonts w:eastAsia="Times New Roman" w:cs="Times New Roman" w:ascii="Times New Roman" w:hAnsi="Times New Roman"/>
                <w:sz w:val="24"/>
                <w:szCs w:val="24"/>
                <w:lang w:val="en-US"/>
              </w:rPr>
              <w:t>м.п.</w:t>
            </w:r>
          </w:p>
        </w:tc>
      </w:tr>
      <w:tr>
        <w:trPr>
          <w:trHeight w:val="680" w:hRule="atLeast"/>
        </w:trPr>
        <w:tc>
          <w:tcPr>
            <w:tcW w:w="9354" w:type="dxa"/>
            <w:gridSpan w:val="2"/>
            <w:tcBorders/>
            <w:shd w:color="auto" w:fill="auto" w:val="clear"/>
          </w:tcPr>
          <w:p>
            <w:pPr>
              <w:pStyle w:val="Normal"/>
              <w:widowControl w:val="false"/>
              <w:snapToGrid w:val="false"/>
              <w:spacing w:lineRule="auto" w:line="240" w:before="0" w:after="0"/>
              <w:jc w:val="center"/>
              <w:rPr>
                <w:rFonts w:ascii="Times New Roman" w:hAnsi="Times New Roman" w:eastAsia="Times New Roman" w:cs="Times New Roman"/>
                <w:b/>
                <w:sz w:val="24"/>
                <w:szCs w:val="24"/>
              </w:rPr>
            </w:pPr>
            <w:r>
              <w:rPr>
                <w:rFonts w:cs="Times New Roman" w:ascii="Times New Roman" w:hAnsi="Times New Roman"/>
                <w:b/>
                <w:sz w:val="24"/>
                <w:szCs w:val="24"/>
              </w:rPr>
              <w:t>ФОРМА ЗАЯВКИ СТОРОНАМИ СОГЛАСОВАНА:</w:t>
            </w:r>
          </w:p>
        </w:tc>
      </w:tr>
      <w:tr>
        <w:trPr>
          <w:trHeight w:val="2449" w:hRule="atLeast"/>
        </w:trPr>
        <w:tc>
          <w:tcPr>
            <w:tcW w:w="4670" w:type="dxa"/>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Заказчик:</w:t>
            </w:r>
          </w:p>
          <w:p>
            <w:pPr>
              <w:pStyle w:val="Normal"/>
              <w:widowControl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sz w:val="24"/>
                <w:szCs w:val="24"/>
              </w:rPr>
              <w:t>___________________________</w:t>
            </w:r>
          </w:p>
          <w:p>
            <w:pPr>
              <w:pStyle w:val="Normal"/>
              <w:widowControl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widowControl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widowControl w:val="false"/>
              <w:spacing w:lineRule="auto" w:line="240" w:before="0" w:after="0"/>
              <w:jc w:val="both"/>
              <w:rPr>
                <w:rFonts w:ascii="Times New Roman" w:hAnsi="Times New Roman" w:eastAsia="Times New Roman" w:cs="Times New Roman"/>
                <w:sz w:val="24"/>
                <w:szCs w:val="24"/>
                <w:lang w:val="en-US"/>
              </w:rPr>
            </w:pPr>
            <w:r>
              <w:rPr>
                <w:rFonts w:eastAsia="Times New Roman" w:cs="Times New Roman" w:ascii="Times New Roman" w:hAnsi="Times New Roman"/>
                <w:b/>
                <w:sz w:val="24"/>
                <w:szCs w:val="24"/>
              </w:rPr>
              <w:t>________________ /</w:t>
            </w:r>
            <w:r>
              <w:rPr>
                <w:rFonts w:eastAsia="Times New Roman" w:cs="Times New Roman" w:ascii="Times New Roman" w:hAnsi="Times New Roman"/>
                <w:sz w:val="24"/>
                <w:szCs w:val="24"/>
                <w:lang w:eastAsia="ru-RU"/>
              </w:rPr>
              <w:t>__________</w:t>
            </w:r>
          </w:p>
          <w:p>
            <w:pPr>
              <w:pStyle w:val="Normal"/>
              <w:widowControl w:val="false"/>
              <w:spacing w:lineRule="auto" w:line="240" w:before="0" w:after="0"/>
              <w:jc w:val="both"/>
              <w:rPr/>
            </w:pPr>
            <w:r>
              <w:rPr>
                <w:rFonts w:eastAsia="Times New Roman" w:cs="Times New Roman" w:ascii="Times New Roman" w:hAnsi="Times New Roman"/>
                <w:sz w:val="24"/>
                <w:szCs w:val="24"/>
                <w:lang w:val="en-US"/>
              </w:rPr>
              <w:t>м.п.</w:t>
            </w:r>
          </w:p>
        </w:tc>
        <w:tc>
          <w:tcPr>
            <w:tcW w:w="4684" w:type="dxa"/>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Подрядчик:</w:t>
            </w:r>
          </w:p>
          <w:p>
            <w:pPr>
              <w:pStyle w:val="Normal"/>
              <w:widowControl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sz w:val="24"/>
                <w:szCs w:val="24"/>
              </w:rPr>
              <w:t>____________________________</w:t>
            </w:r>
          </w:p>
          <w:p>
            <w:pPr>
              <w:pStyle w:val="Normal"/>
              <w:widowControl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widowControl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widowControl w:val="false"/>
              <w:spacing w:lineRule="auto" w:line="240" w:before="0" w:after="0"/>
              <w:jc w:val="both"/>
              <w:rPr>
                <w:rFonts w:ascii="Times New Roman" w:hAnsi="Times New Roman" w:eastAsia="Times New Roman" w:cs="Times New Roman"/>
                <w:sz w:val="24"/>
                <w:szCs w:val="24"/>
                <w:lang w:val="en-US"/>
              </w:rPr>
            </w:pPr>
            <w:r>
              <w:rPr>
                <w:rFonts w:eastAsia="Times New Roman" w:cs="Times New Roman" w:ascii="Times New Roman" w:hAnsi="Times New Roman"/>
                <w:b/>
                <w:sz w:val="24"/>
                <w:szCs w:val="24"/>
              </w:rPr>
              <w:t>________________</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sz w:val="24"/>
                <w:szCs w:val="24"/>
                <w:lang w:eastAsia="ru-RU"/>
              </w:rPr>
              <w:t>__________</w:t>
            </w:r>
          </w:p>
          <w:p>
            <w:pPr>
              <w:pStyle w:val="Normal"/>
              <w:widowControl w:val="false"/>
              <w:spacing w:lineRule="auto" w:line="240" w:before="0" w:after="0"/>
              <w:jc w:val="both"/>
              <w:rPr/>
            </w:pPr>
            <w:r>
              <w:rPr>
                <w:rFonts w:eastAsia="Times New Roman" w:cs="Times New Roman" w:ascii="Times New Roman" w:hAnsi="Times New Roman"/>
                <w:sz w:val="24"/>
                <w:szCs w:val="24"/>
                <w:lang w:val="en-US"/>
              </w:rPr>
              <w:t>м.п.</w:t>
            </w:r>
          </w:p>
        </w:tc>
      </w:tr>
    </w:tbl>
    <w:p>
      <w:pPr>
        <w:pStyle w:val="Normal"/>
        <w:rPr>
          <w:rFonts w:ascii="Times New Roman" w:hAnsi="Times New Roman" w:eastAsia="Calibri" w:cs="Times New Roman"/>
          <w:b/>
          <w:sz w:val="24"/>
          <w:szCs w:val="24"/>
        </w:rPr>
      </w:pPr>
      <w:r>
        <w:rPr>
          <w:rFonts w:eastAsia="Calibri" w:cs="Times New Roman" w:ascii="Times New Roman" w:hAnsi="Times New Roman"/>
          <w:b/>
          <w:sz w:val="24"/>
          <w:szCs w:val="24"/>
        </w:rPr>
      </w:r>
      <w:r>
        <w:br w:type="page"/>
      </w:r>
    </w:p>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t xml:space="preserve">Приложение № </w:t>
      </w:r>
      <w:r>
        <w:rPr>
          <w:rFonts w:cs="Times New Roman" w:ascii="Times New Roman" w:hAnsi="Times New Roman"/>
          <w:sz w:val="24"/>
          <w:szCs w:val="24"/>
          <w:lang w:val="en-US"/>
        </w:rPr>
        <w:t>4</w:t>
      </w:r>
      <w:r>
        <w:rPr>
          <w:rFonts w:cs="Times New Roman" w:ascii="Times New Roman" w:hAnsi="Times New Roman"/>
          <w:sz w:val="24"/>
          <w:szCs w:val="24"/>
        </w:rPr>
        <w:br/>
        <w:t>к Договору подряда</w:t>
      </w:r>
    </w:p>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____________________ </w:t>
      </w:r>
    </w:p>
    <w:p>
      <w:pPr>
        <w:pStyle w:val="Normal"/>
        <w:spacing w:lineRule="auto" w:line="240" w:before="0" w:after="0"/>
        <w:jc w:val="right"/>
        <w:rPr>
          <w:rFonts w:ascii="Times New Roman" w:hAnsi="Times New Roman" w:eastAsia="Times New Roman" w:cs="Times New Roman"/>
          <w:color w:val="000000"/>
          <w:sz w:val="24"/>
          <w:szCs w:val="24"/>
          <w:lang w:eastAsia="ru-RU"/>
        </w:rPr>
      </w:pPr>
      <w:r>
        <w:rPr>
          <w:rFonts w:cs="Times New Roman" w:ascii="Times New Roman" w:hAnsi="Times New Roman"/>
          <w:sz w:val="24"/>
          <w:szCs w:val="24"/>
        </w:rPr>
        <w:t>от «____» __________ 2026 г.</w:t>
      </w:r>
    </w:p>
    <w:p>
      <w:pPr>
        <w:pStyle w:val="Normal"/>
        <w:spacing w:lineRule="auto" w:line="240" w:before="0" w:after="0"/>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t>ФОРМА АКТА СДАЧИ –ПРИЕМКИ ВЫПОЛНЕННЫХ РАБОТ:</w:t>
      </w:r>
    </w:p>
    <w:p>
      <w:pPr>
        <w:pStyle w:val="Normal"/>
        <w:spacing w:lineRule="auto" w:line="240" w:before="0" w:after="0"/>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t xml:space="preserve">Акта сдачи –приемки выполненных Работ №___ </w:t>
      </w:r>
      <w:r>
        <w:rPr>
          <w:rFonts w:eastAsia="Times New Roman" w:cs="Times New Roman" w:ascii="Times New Roman" w:hAnsi="Times New Roman"/>
          <w:b/>
          <w:sz w:val="24"/>
          <w:szCs w:val="24"/>
          <w:lang w:eastAsia="ru-RU"/>
        </w:rPr>
        <w:t>от «____» __________ 20____ г.</w:t>
      </w:r>
    </w:p>
    <w:p>
      <w:pPr>
        <w:pStyle w:val="Normal"/>
        <w:spacing w:lineRule="auto" w:line="240" w:before="0" w:after="0"/>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t>по Договору № _______________ от «____» ________________ 20___г.</w:t>
      </w:r>
    </w:p>
    <w:p>
      <w:pPr>
        <w:pStyle w:val="Normal"/>
        <w:spacing w:lineRule="auto" w:line="240" w:before="0" w:after="0"/>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r>
    </w:p>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Наименование работ: ___________________________________________________________</w:t>
      </w:r>
    </w:p>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Период выполнения работ и номер и дата Заявки____________________________________</w:t>
      </w:r>
    </w:p>
    <w:p>
      <w:pPr>
        <w:pStyle w:val="Normal"/>
        <w:spacing w:lineRule="auto" w:line="240" w:before="0" w:after="0"/>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bl>
      <w:tblPr>
        <w:tblStyle w:val="5"/>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594"/>
        <w:gridCol w:w="3128"/>
        <w:gridCol w:w="1302"/>
        <w:gridCol w:w="1091"/>
        <w:gridCol w:w="941"/>
        <w:gridCol w:w="1298"/>
      </w:tblGrid>
      <w:tr>
        <w:trPr/>
        <w:tc>
          <w:tcPr>
            <w:tcW w:w="1594" w:type="dxa"/>
            <w:tcBorders/>
            <w:vAlign w:val="center"/>
          </w:tcPr>
          <w:p>
            <w:pPr>
              <w:pStyle w:val="Normal"/>
              <w:widowControl w:val="false"/>
              <w:suppressAutoHyphens w:val="true"/>
              <w:spacing w:lineRule="auto" w:line="240" w:before="0" w:after="0"/>
              <w:ind w:firstLine="33"/>
              <w:jc w:val="center"/>
              <w:rPr>
                <w:rFonts w:ascii="Times New Roman" w:hAnsi="Times New Roman" w:eastAsia="Calibri" w:cs="Times New Roman"/>
                <w:b/>
                <w:sz w:val="20"/>
                <w:szCs w:val="20"/>
                <w:lang w:eastAsia="ru-RU"/>
              </w:rPr>
            </w:pPr>
            <w:r>
              <w:rPr>
                <w:rFonts w:eastAsia="Calibri" w:cs="Times New Roman" w:ascii="Times New Roman" w:hAnsi="Times New Roman"/>
                <w:b/>
                <w:kern w:val="0"/>
                <w:sz w:val="20"/>
                <w:szCs w:val="20"/>
                <w:lang w:val="ru-RU" w:eastAsia="ru-RU" w:bidi="ar-SA"/>
              </w:rPr>
              <w:t>Наименование работ</w:t>
            </w:r>
          </w:p>
          <w:p>
            <w:pPr>
              <w:pStyle w:val="Normal"/>
              <w:widowControl w:val="false"/>
              <w:suppressAutoHyphens w:val="true"/>
              <w:spacing w:lineRule="auto" w:line="240" w:before="0" w:after="0"/>
              <w:ind w:firstLine="33"/>
              <w:jc w:val="center"/>
              <w:rPr>
                <w:rFonts w:ascii="Times New Roman" w:hAnsi="Times New Roman" w:eastAsia="Calibri" w:cs="Times New Roman"/>
                <w:i/>
                <w:i/>
                <w:sz w:val="20"/>
                <w:szCs w:val="20"/>
                <w:lang w:eastAsia="ru-RU"/>
              </w:rPr>
            </w:pPr>
            <w:r>
              <w:rPr>
                <w:rFonts w:eastAsia="Calibri" w:cs="Times New Roman" w:ascii="Times New Roman" w:hAnsi="Times New Roman"/>
                <w:i/>
                <w:kern w:val="0"/>
                <w:sz w:val="20"/>
                <w:szCs w:val="20"/>
                <w:lang w:val="ru-RU" w:eastAsia="ru-RU" w:bidi="ar-SA"/>
              </w:rPr>
              <w:t>(в т.ч. ссылка на пункты Технического задания)</w:t>
            </w:r>
          </w:p>
        </w:tc>
        <w:tc>
          <w:tcPr>
            <w:tcW w:w="3128" w:type="dxa"/>
            <w:tcBorders/>
            <w:vAlign w:val="center"/>
          </w:tcPr>
          <w:p>
            <w:pPr>
              <w:pStyle w:val="Normal"/>
              <w:widowControl w:val="false"/>
              <w:suppressAutoHyphens w:val="true"/>
              <w:spacing w:lineRule="auto" w:line="240" w:before="0" w:after="0"/>
              <w:ind w:firstLine="33"/>
              <w:jc w:val="center"/>
              <w:rPr>
                <w:rFonts w:ascii="Times New Roman" w:hAnsi="Times New Roman" w:eastAsia="Calibri" w:cs="Times New Roman"/>
                <w:b/>
                <w:sz w:val="20"/>
                <w:szCs w:val="20"/>
                <w:lang w:eastAsia="ru-RU"/>
              </w:rPr>
            </w:pPr>
            <w:r>
              <w:rPr>
                <w:rFonts w:eastAsia="Calibri" w:cs="Times New Roman" w:ascii="Times New Roman" w:hAnsi="Times New Roman"/>
                <w:b/>
                <w:kern w:val="0"/>
                <w:sz w:val="20"/>
                <w:szCs w:val="20"/>
                <w:lang w:val="ru-RU" w:eastAsia="ru-RU" w:bidi="ar-SA"/>
              </w:rPr>
              <w:t>Содержание/объем/параметры выполнения работ</w:t>
            </w:r>
          </w:p>
          <w:p>
            <w:pPr>
              <w:pStyle w:val="Normal"/>
              <w:widowControl w:val="false"/>
              <w:suppressAutoHyphens w:val="true"/>
              <w:spacing w:lineRule="auto" w:line="240" w:before="0" w:after="0"/>
              <w:ind w:firstLine="33"/>
              <w:jc w:val="center"/>
              <w:rPr>
                <w:rFonts w:ascii="Times New Roman" w:hAnsi="Times New Roman" w:eastAsia="Calibri" w:cs="Times New Roman"/>
                <w:i/>
                <w:i/>
                <w:sz w:val="20"/>
                <w:szCs w:val="20"/>
                <w:lang w:eastAsia="ru-RU"/>
              </w:rPr>
            </w:pPr>
            <w:r>
              <w:rPr>
                <w:rFonts w:eastAsia="Calibri" w:cs="Times New Roman" w:ascii="Times New Roman" w:hAnsi="Times New Roman"/>
                <w:i/>
                <w:kern w:val="0"/>
                <w:sz w:val="20"/>
                <w:szCs w:val="20"/>
                <w:lang w:val="ru-RU" w:eastAsia="ru-RU" w:bidi="ar-SA"/>
              </w:rPr>
              <w:t>(в соответствии с Техническим заданием)</w:t>
            </w:r>
          </w:p>
        </w:tc>
        <w:tc>
          <w:tcPr>
            <w:tcW w:w="1302" w:type="dxa"/>
            <w:tcBorders/>
            <w:vAlign w:val="center"/>
          </w:tcPr>
          <w:p>
            <w:pPr>
              <w:pStyle w:val="Normal"/>
              <w:widowControl w:val="false"/>
              <w:suppressAutoHyphens w:val="true"/>
              <w:spacing w:lineRule="auto" w:line="240" w:before="0" w:after="0"/>
              <w:ind w:firstLine="33"/>
              <w:jc w:val="center"/>
              <w:rPr>
                <w:rFonts w:ascii="Times New Roman" w:hAnsi="Times New Roman" w:eastAsia="Calibri" w:cs="Times New Roman"/>
                <w:b/>
                <w:sz w:val="20"/>
                <w:szCs w:val="20"/>
                <w:lang w:eastAsia="ru-RU"/>
              </w:rPr>
            </w:pPr>
            <w:r>
              <w:rPr>
                <w:rFonts w:eastAsia="Calibri" w:cs="Times New Roman" w:ascii="Times New Roman" w:hAnsi="Times New Roman"/>
                <w:b/>
                <w:kern w:val="0"/>
                <w:sz w:val="20"/>
                <w:szCs w:val="20"/>
                <w:lang w:val="ru-RU" w:eastAsia="ru-RU" w:bidi="ar-SA"/>
              </w:rPr>
              <w:t>Единица измерения</w:t>
            </w:r>
          </w:p>
        </w:tc>
        <w:tc>
          <w:tcPr>
            <w:tcW w:w="1091" w:type="dxa"/>
            <w:tcBorders/>
            <w:vAlign w:val="center"/>
          </w:tcPr>
          <w:p>
            <w:pPr>
              <w:pStyle w:val="Normal"/>
              <w:widowControl w:val="false"/>
              <w:suppressAutoHyphens w:val="tru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kern w:val="0"/>
                <w:sz w:val="20"/>
                <w:szCs w:val="20"/>
                <w:lang w:val="ru-RU" w:eastAsia="ru-RU" w:bidi="ar-SA"/>
              </w:rPr>
              <w:t>Цена за единицу, руб. без НДС</w:t>
            </w:r>
          </w:p>
        </w:tc>
        <w:tc>
          <w:tcPr>
            <w:tcW w:w="941" w:type="dxa"/>
            <w:tcBorders/>
            <w:vAlign w:val="center"/>
          </w:tcPr>
          <w:p>
            <w:pPr>
              <w:pStyle w:val="Normal"/>
              <w:widowControl w:val="false"/>
              <w:suppressAutoHyphens w:val="tru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kern w:val="0"/>
                <w:sz w:val="20"/>
                <w:szCs w:val="20"/>
                <w:lang w:val="ru-RU" w:eastAsia="ru-RU" w:bidi="ar-SA"/>
              </w:rPr>
              <w:t>Кол-во единиц</w:t>
            </w:r>
          </w:p>
        </w:tc>
        <w:tc>
          <w:tcPr>
            <w:tcW w:w="1298" w:type="dxa"/>
            <w:tcBorders/>
            <w:vAlign w:val="center"/>
          </w:tcPr>
          <w:p>
            <w:pPr>
              <w:pStyle w:val="Normal"/>
              <w:widowControl w:val="false"/>
              <w:suppressAutoHyphens w:val="tru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kern w:val="0"/>
                <w:sz w:val="20"/>
                <w:szCs w:val="20"/>
                <w:lang w:val="ru-RU" w:eastAsia="ru-RU" w:bidi="ar-SA"/>
              </w:rPr>
              <w:t xml:space="preserve">Стоимость руб. </w:t>
            </w:r>
            <w:r>
              <w:rPr>
                <w:rFonts w:eastAsia="Times New Roman" w:cs="Times New Roman" w:ascii="Times New Roman" w:hAnsi="Times New Roman"/>
                <w:b/>
                <w:kern w:val="0"/>
                <w:sz w:val="20"/>
                <w:szCs w:val="20"/>
                <w:lang w:val="en-US" w:eastAsia="ru-RU" w:bidi="ar-SA"/>
              </w:rPr>
              <w:t>без</w:t>
            </w:r>
            <w:r>
              <w:rPr>
                <w:rFonts w:eastAsia="Times New Roman" w:cs="Times New Roman" w:ascii="Times New Roman" w:hAnsi="Times New Roman"/>
                <w:b/>
                <w:kern w:val="0"/>
                <w:sz w:val="20"/>
                <w:szCs w:val="20"/>
                <w:lang w:val="ru-RU" w:eastAsia="ru-RU" w:bidi="ar-SA"/>
              </w:rPr>
              <w:t xml:space="preserve"> НДС</w:t>
            </w:r>
          </w:p>
        </w:tc>
      </w:tr>
      <w:tr>
        <w:trPr/>
        <w:tc>
          <w:tcPr>
            <w:tcW w:w="1594" w:type="dxa"/>
            <w:tcBorders/>
            <w:vAlign w:val="center"/>
          </w:tcPr>
          <w:p>
            <w:pPr>
              <w:pStyle w:val="Normal"/>
              <w:widowControl w:val="false"/>
              <w:suppressAutoHyphens w:val="true"/>
              <w:spacing w:lineRule="auto" w:line="240" w:before="0" w:after="0"/>
              <w:ind w:firstLine="33"/>
              <w:jc w:val="center"/>
              <w:rPr>
                <w:rFonts w:ascii="Times New Roman" w:hAnsi="Times New Roman" w:eastAsia="Calibri" w:cs="Times New Roman"/>
                <w:b/>
                <w:lang w:eastAsia="ru-RU"/>
              </w:rPr>
            </w:pPr>
            <w:r>
              <w:rPr>
                <w:rFonts w:eastAsia="Calibri" w:cs="Times New Roman" w:ascii="Times New Roman" w:hAnsi="Times New Roman"/>
                <w:b/>
                <w:kern w:val="0"/>
                <w:sz w:val="22"/>
                <w:szCs w:val="22"/>
                <w:lang w:val="ru-RU" w:eastAsia="ru-RU" w:bidi="ar-SA"/>
              </w:rPr>
            </w:r>
          </w:p>
        </w:tc>
        <w:tc>
          <w:tcPr>
            <w:tcW w:w="3128" w:type="dxa"/>
            <w:tcBorders/>
            <w:vAlign w:val="center"/>
          </w:tcPr>
          <w:p>
            <w:pPr>
              <w:pStyle w:val="Normal"/>
              <w:widowControl w:val="false"/>
              <w:suppressAutoHyphens w:val="true"/>
              <w:spacing w:lineRule="auto" w:line="240" w:before="0" w:after="0"/>
              <w:ind w:firstLine="33"/>
              <w:jc w:val="center"/>
              <w:rPr>
                <w:rFonts w:ascii="Times New Roman" w:hAnsi="Times New Roman" w:eastAsia="Calibri" w:cs="Times New Roman"/>
                <w:b/>
                <w:lang w:eastAsia="ru-RU"/>
              </w:rPr>
            </w:pPr>
            <w:r>
              <w:rPr>
                <w:rFonts w:eastAsia="Calibri" w:cs="Times New Roman" w:ascii="Times New Roman" w:hAnsi="Times New Roman"/>
                <w:b/>
                <w:kern w:val="0"/>
                <w:sz w:val="22"/>
                <w:szCs w:val="22"/>
                <w:lang w:val="ru-RU" w:eastAsia="ru-RU" w:bidi="ar-SA"/>
              </w:rPr>
            </w:r>
          </w:p>
        </w:tc>
        <w:tc>
          <w:tcPr>
            <w:tcW w:w="1302" w:type="dxa"/>
            <w:tcBorders/>
            <w:vAlign w:val="center"/>
          </w:tcPr>
          <w:p>
            <w:pPr>
              <w:pStyle w:val="Normal"/>
              <w:widowControl w:val="false"/>
              <w:suppressAutoHyphens w:val="true"/>
              <w:spacing w:lineRule="auto" w:line="240" w:before="0" w:after="0"/>
              <w:ind w:firstLine="33"/>
              <w:jc w:val="center"/>
              <w:rPr>
                <w:rFonts w:ascii="Times New Roman" w:hAnsi="Times New Roman" w:eastAsia="Calibri" w:cs="Times New Roman"/>
                <w:b/>
                <w:lang w:eastAsia="ru-RU"/>
              </w:rPr>
            </w:pPr>
            <w:r>
              <w:rPr>
                <w:rFonts w:eastAsia="Calibri" w:cs="Times New Roman" w:ascii="Times New Roman" w:hAnsi="Times New Roman"/>
                <w:b/>
                <w:kern w:val="0"/>
                <w:sz w:val="22"/>
                <w:szCs w:val="22"/>
                <w:lang w:val="ru-RU" w:eastAsia="ru-RU" w:bidi="ar-SA"/>
              </w:rPr>
            </w:r>
          </w:p>
        </w:tc>
        <w:tc>
          <w:tcPr>
            <w:tcW w:w="1091" w:type="dxa"/>
            <w:tcBorders/>
            <w:vAlign w:val="center"/>
          </w:tcPr>
          <w:p>
            <w:pPr>
              <w:pStyle w:val="Normal"/>
              <w:widowControl w:val="false"/>
              <w:suppressAutoHyphens w:val="true"/>
              <w:spacing w:lineRule="auto" w:line="240" w:before="0" w:after="0"/>
              <w:jc w:val="center"/>
              <w:rPr>
                <w:rFonts w:ascii="Times New Roman" w:hAnsi="Times New Roman" w:eastAsia="Times New Roman" w:cs="Times New Roman"/>
                <w:b/>
                <w:lang w:eastAsia="ru-RU"/>
              </w:rPr>
            </w:pPr>
            <w:r>
              <w:rPr>
                <w:rFonts w:eastAsia="Times New Roman" w:cs="Times New Roman" w:ascii="Times New Roman" w:hAnsi="Times New Roman"/>
                <w:b/>
                <w:kern w:val="0"/>
                <w:sz w:val="22"/>
                <w:szCs w:val="22"/>
                <w:lang w:val="ru-RU" w:eastAsia="ru-RU" w:bidi="ar-SA"/>
              </w:rPr>
            </w:r>
          </w:p>
        </w:tc>
        <w:tc>
          <w:tcPr>
            <w:tcW w:w="941" w:type="dxa"/>
            <w:tcBorders/>
            <w:vAlign w:val="center"/>
          </w:tcPr>
          <w:p>
            <w:pPr>
              <w:pStyle w:val="Normal"/>
              <w:widowControl w:val="false"/>
              <w:suppressAutoHyphens w:val="true"/>
              <w:spacing w:lineRule="auto" w:line="240" w:before="0" w:after="0"/>
              <w:jc w:val="center"/>
              <w:rPr>
                <w:rFonts w:ascii="Times New Roman" w:hAnsi="Times New Roman" w:eastAsia="Times New Roman" w:cs="Times New Roman"/>
                <w:b/>
                <w:lang w:eastAsia="ru-RU"/>
              </w:rPr>
            </w:pPr>
            <w:r>
              <w:rPr>
                <w:rFonts w:eastAsia="Times New Roman" w:cs="Times New Roman" w:ascii="Times New Roman" w:hAnsi="Times New Roman"/>
                <w:b/>
                <w:kern w:val="0"/>
                <w:sz w:val="22"/>
                <w:szCs w:val="22"/>
                <w:lang w:val="ru-RU" w:eastAsia="ru-RU" w:bidi="ar-SA"/>
              </w:rPr>
            </w:r>
          </w:p>
        </w:tc>
        <w:tc>
          <w:tcPr>
            <w:tcW w:w="1298" w:type="dxa"/>
            <w:tcBorders/>
            <w:vAlign w:val="center"/>
          </w:tcPr>
          <w:p>
            <w:pPr>
              <w:pStyle w:val="Normal"/>
              <w:widowControl w:val="false"/>
              <w:suppressAutoHyphens w:val="true"/>
              <w:spacing w:lineRule="auto" w:line="240" w:before="0" w:after="0"/>
              <w:jc w:val="left"/>
              <w:rPr>
                <w:rFonts w:ascii="Times New Roman" w:hAnsi="Times New Roman" w:eastAsia="Times New Roman" w:cs="Times New Roman"/>
                <w:b/>
                <w:lang w:eastAsia="ru-RU"/>
              </w:rPr>
            </w:pPr>
            <w:r>
              <w:rPr>
                <w:rFonts w:eastAsia="Times New Roman" w:cs="Times New Roman" w:ascii="Times New Roman" w:hAnsi="Times New Roman"/>
                <w:b/>
                <w:kern w:val="0"/>
                <w:sz w:val="22"/>
                <w:szCs w:val="22"/>
                <w:lang w:val="ru-RU" w:eastAsia="ru-RU" w:bidi="ar-SA"/>
              </w:rPr>
            </w:r>
          </w:p>
        </w:tc>
      </w:tr>
      <w:tr>
        <w:trPr/>
        <w:tc>
          <w:tcPr>
            <w:tcW w:w="8056" w:type="dxa"/>
            <w:gridSpan w:val="5"/>
            <w:tcBorders/>
          </w:tcPr>
          <w:p>
            <w:pPr>
              <w:pStyle w:val="Normal"/>
              <w:widowControl w:val="false"/>
              <w:suppressAutoHyphens w:val="true"/>
              <w:spacing w:lineRule="auto" w:line="240" w:before="0" w:after="0"/>
              <w:jc w:val="right"/>
              <w:rPr>
                <w:rFonts w:ascii="Times New Roman" w:hAnsi="Times New Roman" w:eastAsia="Times New Roman" w:cs="Times New Roman"/>
                <w:lang w:eastAsia="ru-RU"/>
              </w:rPr>
            </w:pPr>
            <w:r>
              <w:rPr>
                <w:rFonts w:eastAsia="Times New Roman" w:cs="Times New Roman" w:ascii="Times New Roman" w:hAnsi="Times New Roman"/>
                <w:b/>
                <w:kern w:val="0"/>
                <w:sz w:val="20"/>
                <w:szCs w:val="20"/>
                <w:lang w:val="ru-RU" w:eastAsia="ru-RU" w:bidi="ar-SA"/>
              </w:rPr>
              <w:t>Итого без НДС:</w:t>
            </w:r>
          </w:p>
        </w:tc>
        <w:tc>
          <w:tcPr>
            <w:tcW w:w="1298" w:type="dxa"/>
            <w:tcBorders/>
          </w:tcPr>
          <w:p>
            <w:pPr>
              <w:pStyle w:val="Normal"/>
              <w:widowControl w:val="false"/>
              <w:suppressAutoHyphens w:val="true"/>
              <w:spacing w:lineRule="auto" w:line="240" w:before="0" w:after="0"/>
              <w:jc w:val="left"/>
              <w:rPr>
                <w:rFonts w:ascii="Times New Roman" w:hAnsi="Times New Roman" w:eastAsia="Times New Roman" w:cs="Times New Roman"/>
                <w:lang w:eastAsia="ru-RU"/>
              </w:rPr>
            </w:pPr>
            <w:r>
              <w:rPr>
                <w:rFonts w:eastAsia="Times New Roman" w:cs="Times New Roman" w:ascii="Times New Roman" w:hAnsi="Times New Roman"/>
                <w:kern w:val="0"/>
                <w:sz w:val="22"/>
                <w:szCs w:val="22"/>
                <w:lang w:val="ru-RU" w:eastAsia="ru-RU" w:bidi="ar-SA"/>
              </w:rPr>
            </w:r>
          </w:p>
        </w:tc>
      </w:tr>
      <w:tr>
        <w:trPr/>
        <w:tc>
          <w:tcPr>
            <w:tcW w:w="8056" w:type="dxa"/>
            <w:gridSpan w:val="5"/>
            <w:tcBorders/>
          </w:tcPr>
          <w:p>
            <w:pPr>
              <w:pStyle w:val="Normal"/>
              <w:widowControl w:val="false"/>
              <w:suppressAutoHyphens w:val="true"/>
              <w:spacing w:lineRule="auto" w:line="240" w:before="0" w:after="0"/>
              <w:jc w:val="right"/>
              <w:rPr>
                <w:rFonts w:ascii="Times New Roman" w:hAnsi="Times New Roman" w:eastAsia="Times New Roman" w:cs="Times New Roman"/>
                <w:lang w:eastAsia="ru-RU"/>
              </w:rPr>
            </w:pPr>
            <w:r>
              <w:rPr>
                <w:rFonts w:eastAsia="Times New Roman" w:cs="Times New Roman" w:ascii="Times New Roman" w:hAnsi="Times New Roman"/>
                <w:b/>
                <w:kern w:val="0"/>
                <w:sz w:val="20"/>
                <w:szCs w:val="20"/>
                <w:lang w:val="ru-RU" w:eastAsia="ru-RU" w:bidi="ar-SA"/>
              </w:rPr>
              <w:t>НДС ___%</w:t>
            </w:r>
            <w:r>
              <w:rPr>
                <w:rFonts w:eastAsia="Times New Roman" w:cs="Times New Roman" w:ascii="Times New Roman" w:hAnsi="Times New Roman"/>
                <w:b/>
                <w:kern w:val="0"/>
                <w:sz w:val="20"/>
                <w:szCs w:val="20"/>
                <w:lang w:val="en-US" w:eastAsia="ru-RU" w:bidi="ar-SA"/>
              </w:rPr>
              <w:t>:</w:t>
            </w:r>
          </w:p>
        </w:tc>
        <w:tc>
          <w:tcPr>
            <w:tcW w:w="1298" w:type="dxa"/>
            <w:tcBorders/>
          </w:tcPr>
          <w:p>
            <w:pPr>
              <w:pStyle w:val="Normal"/>
              <w:widowControl w:val="false"/>
              <w:suppressAutoHyphens w:val="true"/>
              <w:spacing w:lineRule="auto" w:line="240" w:before="0" w:after="0"/>
              <w:jc w:val="left"/>
              <w:rPr>
                <w:rFonts w:ascii="Times New Roman" w:hAnsi="Times New Roman" w:eastAsia="Times New Roman" w:cs="Times New Roman"/>
                <w:lang w:eastAsia="ru-RU"/>
              </w:rPr>
            </w:pPr>
            <w:r>
              <w:rPr>
                <w:rFonts w:eastAsia="Times New Roman" w:cs="Times New Roman" w:ascii="Times New Roman" w:hAnsi="Times New Roman"/>
                <w:kern w:val="0"/>
                <w:sz w:val="22"/>
                <w:szCs w:val="22"/>
                <w:lang w:val="ru-RU" w:eastAsia="ru-RU" w:bidi="ar-SA"/>
              </w:rPr>
            </w:r>
          </w:p>
        </w:tc>
      </w:tr>
      <w:tr>
        <w:trPr/>
        <w:tc>
          <w:tcPr>
            <w:tcW w:w="8056" w:type="dxa"/>
            <w:gridSpan w:val="5"/>
            <w:tcBorders/>
          </w:tcPr>
          <w:p>
            <w:pPr>
              <w:pStyle w:val="Normal"/>
              <w:widowControl w:val="false"/>
              <w:suppressAutoHyphens w:val="true"/>
              <w:spacing w:lineRule="auto" w:line="240" w:before="0" w:after="0"/>
              <w:jc w:val="right"/>
              <w:rPr>
                <w:rFonts w:ascii="Times New Roman" w:hAnsi="Times New Roman" w:eastAsia="Times New Roman" w:cs="Times New Roman"/>
                <w:lang w:eastAsia="ru-RU"/>
              </w:rPr>
            </w:pPr>
            <w:r>
              <w:rPr>
                <w:rFonts w:eastAsia="Times New Roman" w:cs="Times New Roman" w:ascii="Times New Roman" w:hAnsi="Times New Roman"/>
                <w:b/>
                <w:kern w:val="0"/>
                <w:sz w:val="22"/>
                <w:szCs w:val="22"/>
                <w:lang w:val="ru-RU" w:eastAsia="ru-RU" w:bidi="ar-SA"/>
              </w:rPr>
              <w:t>Всего оказано Работ по настоящему Акту включая НДС:</w:t>
            </w:r>
          </w:p>
        </w:tc>
        <w:tc>
          <w:tcPr>
            <w:tcW w:w="1298" w:type="dxa"/>
            <w:tcBorders/>
          </w:tcPr>
          <w:p>
            <w:pPr>
              <w:pStyle w:val="Normal"/>
              <w:widowControl w:val="false"/>
              <w:suppressAutoHyphens w:val="true"/>
              <w:spacing w:lineRule="auto" w:line="240" w:before="0" w:after="0"/>
              <w:jc w:val="left"/>
              <w:rPr>
                <w:rFonts w:ascii="Times New Roman" w:hAnsi="Times New Roman" w:eastAsia="Times New Roman" w:cs="Times New Roman"/>
                <w:lang w:eastAsia="ru-RU"/>
              </w:rPr>
            </w:pPr>
            <w:r>
              <w:rPr>
                <w:rFonts w:eastAsia="Times New Roman" w:cs="Times New Roman" w:ascii="Times New Roman" w:hAnsi="Times New Roman"/>
                <w:kern w:val="0"/>
                <w:sz w:val="22"/>
                <w:szCs w:val="22"/>
                <w:lang w:val="ru-RU" w:eastAsia="ru-RU" w:bidi="ar-SA"/>
              </w:rPr>
            </w:r>
          </w:p>
        </w:tc>
      </w:tr>
    </w:tbl>
    <w:p>
      <w:pPr>
        <w:pStyle w:val="Normal"/>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Подрядчиком переданы Заказчику следующие отчетные документы: Отчет (с указанием количества оригиналов/копий, на каком носителе, в каком формате) _____________________________________________________________________________.</w:t>
      </w:r>
    </w:p>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0"/>
        <w:rPr>
          <w:rFonts w:ascii="Times New Roman" w:hAnsi="Times New Roman" w:eastAsia="Times New Roman" w:cs="Times New Roman"/>
          <w:b/>
          <w:sz w:val="24"/>
          <w:szCs w:val="24"/>
        </w:rPr>
      </w:pPr>
      <w:r>
        <w:rPr>
          <w:rFonts w:cs="Times New Roman" w:ascii="Times New Roman" w:hAnsi="Times New Roman"/>
          <w:sz w:val="24"/>
          <w:szCs w:val="24"/>
        </w:rPr>
        <w:t>Причитается к уплате Подрядчику по данному Акту: ______________________________</w:t>
      </w:r>
    </w:p>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bl>
      <w:tblPr>
        <w:tblW w:w="5000" w:type="pct"/>
        <w:jc w:val="left"/>
        <w:tblInd w:w="0" w:type="dxa"/>
        <w:tblLayout w:type="fixed"/>
        <w:tblCellMar>
          <w:top w:w="0" w:type="dxa"/>
          <w:left w:w="108" w:type="dxa"/>
          <w:bottom w:w="0" w:type="dxa"/>
          <w:right w:w="108" w:type="dxa"/>
        </w:tblCellMar>
        <w:tblLook w:val="0000" w:noHBand="0" w:noVBand="0" w:firstColumn="0" w:lastRow="0" w:lastColumn="0" w:firstRow="0"/>
      </w:tblPr>
      <w:tblGrid>
        <w:gridCol w:w="4670"/>
        <w:gridCol w:w="4684"/>
      </w:tblGrid>
      <w:tr>
        <w:trPr>
          <w:trHeight w:val="2449" w:hRule="atLeast"/>
        </w:trPr>
        <w:tc>
          <w:tcPr>
            <w:tcW w:w="4670" w:type="dxa"/>
            <w:tcBorders/>
            <w:shd w:color="auto" w:fill="auto" w:val="clear"/>
          </w:tcPr>
          <w:p>
            <w:pPr>
              <w:pStyle w:val="Normal"/>
              <w:widowControl w:val="false"/>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widowControl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Заказчик:</w:t>
            </w:r>
          </w:p>
          <w:p>
            <w:pPr>
              <w:pStyle w:val="Normal"/>
              <w:widowControl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sz w:val="24"/>
                <w:szCs w:val="24"/>
              </w:rPr>
              <w:t>___________________________</w:t>
            </w:r>
          </w:p>
          <w:p>
            <w:pPr>
              <w:pStyle w:val="Normal"/>
              <w:widowControl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widowControl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widowControl w:val="false"/>
              <w:spacing w:lineRule="auto" w:line="240" w:before="0" w:after="0"/>
              <w:jc w:val="both"/>
              <w:rPr>
                <w:rFonts w:ascii="Times New Roman" w:hAnsi="Times New Roman" w:eastAsia="Times New Roman" w:cs="Times New Roman"/>
                <w:sz w:val="24"/>
                <w:szCs w:val="24"/>
                <w:lang w:val="en-US"/>
              </w:rPr>
            </w:pPr>
            <w:r>
              <w:rPr>
                <w:rFonts w:eastAsia="Times New Roman" w:cs="Times New Roman" w:ascii="Times New Roman" w:hAnsi="Times New Roman"/>
                <w:b/>
                <w:sz w:val="24"/>
                <w:szCs w:val="24"/>
              </w:rPr>
              <w:t>________________ /</w:t>
            </w:r>
            <w:r>
              <w:rPr>
                <w:rFonts w:eastAsia="Times New Roman" w:cs="Times New Roman" w:ascii="Times New Roman" w:hAnsi="Times New Roman"/>
                <w:sz w:val="24"/>
                <w:szCs w:val="24"/>
                <w:lang w:eastAsia="ru-RU"/>
              </w:rPr>
              <w:t>__________</w:t>
            </w:r>
          </w:p>
          <w:p>
            <w:pPr>
              <w:pStyle w:val="Normal"/>
              <w:widowControl w:val="false"/>
              <w:spacing w:lineRule="auto" w:line="240" w:before="0" w:after="0"/>
              <w:jc w:val="both"/>
              <w:rPr/>
            </w:pPr>
            <w:r>
              <w:rPr>
                <w:rFonts w:eastAsia="Times New Roman" w:cs="Times New Roman" w:ascii="Times New Roman" w:hAnsi="Times New Roman"/>
                <w:sz w:val="24"/>
                <w:szCs w:val="24"/>
                <w:lang w:val="en-US"/>
              </w:rPr>
              <w:t>м.п.</w:t>
            </w:r>
          </w:p>
        </w:tc>
        <w:tc>
          <w:tcPr>
            <w:tcW w:w="4684" w:type="dxa"/>
            <w:tcBorders/>
            <w:shd w:color="auto" w:fill="auto" w:val="clear"/>
          </w:tcPr>
          <w:p>
            <w:pPr>
              <w:pStyle w:val="Normal"/>
              <w:widowControl w:val="false"/>
              <w:snapToGrid w:val="false"/>
              <w:spacing w:lineRule="auto" w:line="240" w:before="0" w:after="0"/>
              <w:jc w:val="both"/>
              <w:rPr>
                <w:rFonts w:ascii="Times New Roman" w:hAnsi="Times New Roman" w:eastAsia="Times New Roman" w:cs="Times New Roman"/>
                <w:b/>
                <w:sz w:val="24"/>
                <w:szCs w:val="24"/>
                <w:lang w:val="en-US"/>
              </w:rPr>
            </w:pPr>
            <w:r>
              <w:rPr>
                <w:rFonts w:eastAsia="Times New Roman" w:cs="Times New Roman" w:ascii="Times New Roman" w:hAnsi="Times New Roman"/>
                <w:b/>
                <w:sz w:val="24"/>
                <w:szCs w:val="24"/>
                <w:lang w:val="en-US"/>
              </w:rPr>
            </w:r>
          </w:p>
          <w:p>
            <w:pPr>
              <w:pStyle w:val="Normal"/>
              <w:widowControl w:val="false"/>
              <w:spacing w:lineRule="auto" w:line="240" w:before="0" w:after="0"/>
              <w:jc w:val="both"/>
              <w:rPr>
                <w:rFonts w:ascii="Times New Roman" w:hAnsi="Times New Roman" w:eastAsia="Times New Roman" w:cs="Times New Roman"/>
                <w:b/>
                <w:sz w:val="24"/>
                <w:szCs w:val="24"/>
                <w:lang w:val="en-US"/>
              </w:rPr>
            </w:pPr>
            <w:r>
              <w:rPr>
                <w:rFonts w:eastAsia="Times New Roman" w:cs="Times New Roman" w:ascii="Times New Roman" w:hAnsi="Times New Roman"/>
                <w:b/>
                <w:sz w:val="24"/>
                <w:szCs w:val="24"/>
                <w:lang w:val="en-US"/>
              </w:rPr>
            </w:r>
          </w:p>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Подрядчик:</w:t>
            </w:r>
          </w:p>
          <w:p>
            <w:pPr>
              <w:pStyle w:val="Normal"/>
              <w:widowControl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sz w:val="24"/>
                <w:szCs w:val="24"/>
              </w:rPr>
              <w:t>____________________________</w:t>
            </w:r>
          </w:p>
          <w:p>
            <w:pPr>
              <w:pStyle w:val="Normal"/>
              <w:widowControl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widowControl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widowControl w:val="false"/>
              <w:spacing w:lineRule="auto" w:line="240" w:before="0" w:after="0"/>
              <w:jc w:val="both"/>
              <w:rPr>
                <w:rFonts w:ascii="Times New Roman" w:hAnsi="Times New Roman" w:eastAsia="Times New Roman" w:cs="Times New Roman"/>
                <w:sz w:val="24"/>
                <w:szCs w:val="24"/>
                <w:lang w:val="en-US"/>
              </w:rPr>
            </w:pPr>
            <w:r>
              <w:rPr>
                <w:rFonts w:eastAsia="Times New Roman" w:cs="Times New Roman" w:ascii="Times New Roman" w:hAnsi="Times New Roman"/>
                <w:b/>
                <w:sz w:val="24"/>
                <w:szCs w:val="24"/>
              </w:rPr>
              <w:t>________________</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sz w:val="24"/>
                <w:szCs w:val="24"/>
                <w:lang w:eastAsia="ru-RU"/>
              </w:rPr>
              <w:t>__________</w:t>
            </w:r>
          </w:p>
          <w:p>
            <w:pPr>
              <w:pStyle w:val="Normal"/>
              <w:widowControl w:val="false"/>
              <w:spacing w:lineRule="auto" w:line="240" w:before="0" w:after="0"/>
              <w:jc w:val="both"/>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м.п.</w:t>
            </w:r>
          </w:p>
          <w:p>
            <w:pPr>
              <w:pStyle w:val="Normal"/>
              <w:widowControl w:val="false"/>
              <w:spacing w:lineRule="auto" w:line="240" w:before="0" w:after="0"/>
              <w:jc w:val="both"/>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Normal"/>
              <w:widowControl w:val="false"/>
              <w:spacing w:lineRule="auto" w:line="240" w:before="0" w:after="0"/>
              <w:jc w:val="both"/>
              <w:rPr>
                <w:rFonts w:ascii="Times New Roman" w:hAnsi="Times New Roman" w:eastAsia="Times New Roman" w:cs="Times New Roman"/>
                <w:b/>
                <w:sz w:val="24"/>
                <w:szCs w:val="24"/>
                <w:lang w:val="en-US"/>
              </w:rPr>
            </w:pPr>
            <w:r>
              <w:rPr>
                <w:rFonts w:eastAsia="Times New Roman" w:cs="Times New Roman" w:ascii="Times New Roman" w:hAnsi="Times New Roman"/>
                <w:b/>
                <w:sz w:val="24"/>
                <w:szCs w:val="24"/>
                <w:lang w:val="en-US"/>
              </w:rPr>
            </w:r>
          </w:p>
        </w:tc>
      </w:tr>
    </w:tbl>
    <w:p>
      <w:pPr>
        <w:pStyle w:val="Normal"/>
        <w:jc w:val="center"/>
        <w:rPr>
          <w:rFonts w:ascii="Times New Roman" w:hAnsi="Times New Roman" w:eastAsia="Times New Roman" w:cs="Times New Roman"/>
          <w:b/>
          <w:sz w:val="24"/>
          <w:szCs w:val="24"/>
        </w:rPr>
      </w:pPr>
      <w:r>
        <w:rPr>
          <w:rFonts w:cs="Times New Roman" w:ascii="Times New Roman" w:hAnsi="Times New Roman"/>
          <w:b/>
          <w:sz w:val="24"/>
          <w:szCs w:val="24"/>
        </w:rPr>
        <w:t>ФОРМА АКТА СТОРОНАМИ СОГЛАСОВАНА:</w:t>
      </w:r>
    </w:p>
    <w:tbl>
      <w:tblPr>
        <w:tblW w:w="5000" w:type="pct"/>
        <w:jc w:val="left"/>
        <w:tblInd w:w="0" w:type="dxa"/>
        <w:tblLayout w:type="fixed"/>
        <w:tblCellMar>
          <w:top w:w="0" w:type="dxa"/>
          <w:left w:w="108" w:type="dxa"/>
          <w:bottom w:w="0" w:type="dxa"/>
          <w:right w:w="108" w:type="dxa"/>
        </w:tblCellMar>
        <w:tblLook w:val="0000" w:noHBand="0" w:noVBand="0" w:firstColumn="0" w:lastRow="0" w:lastColumn="0" w:firstRow="0"/>
      </w:tblPr>
      <w:tblGrid>
        <w:gridCol w:w="4670"/>
        <w:gridCol w:w="4684"/>
      </w:tblGrid>
      <w:tr>
        <w:trPr>
          <w:trHeight w:val="2449" w:hRule="atLeast"/>
        </w:trPr>
        <w:tc>
          <w:tcPr>
            <w:tcW w:w="4670" w:type="dxa"/>
            <w:tcBorders/>
            <w:shd w:color="auto" w:fill="auto" w:val="clear"/>
          </w:tcPr>
          <w:p>
            <w:pPr>
              <w:pStyle w:val="Normal"/>
              <w:widowControl w:val="false"/>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Заказчик:</w:t>
            </w:r>
          </w:p>
          <w:p>
            <w:pPr>
              <w:pStyle w:val="Normal"/>
              <w:widowControl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sz w:val="24"/>
                <w:szCs w:val="24"/>
              </w:rPr>
              <w:t>___________________________</w:t>
            </w:r>
          </w:p>
          <w:p>
            <w:pPr>
              <w:pStyle w:val="Normal"/>
              <w:widowControl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widowControl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widowControl w:val="false"/>
              <w:spacing w:lineRule="auto" w:line="240" w:before="0" w:after="0"/>
              <w:jc w:val="both"/>
              <w:rPr>
                <w:rFonts w:ascii="Times New Roman" w:hAnsi="Times New Roman" w:eastAsia="Times New Roman" w:cs="Times New Roman"/>
                <w:sz w:val="24"/>
                <w:szCs w:val="24"/>
                <w:lang w:val="en-US"/>
              </w:rPr>
            </w:pPr>
            <w:r>
              <w:rPr>
                <w:rFonts w:eastAsia="Times New Roman" w:cs="Times New Roman" w:ascii="Times New Roman" w:hAnsi="Times New Roman"/>
                <w:b/>
                <w:sz w:val="24"/>
                <w:szCs w:val="24"/>
              </w:rPr>
              <w:t>________________ /</w:t>
            </w:r>
            <w:r>
              <w:rPr>
                <w:rFonts w:eastAsia="Times New Roman" w:cs="Times New Roman" w:ascii="Times New Roman" w:hAnsi="Times New Roman"/>
                <w:sz w:val="24"/>
                <w:szCs w:val="24"/>
                <w:lang w:eastAsia="ru-RU"/>
              </w:rPr>
              <w:t>__________</w:t>
            </w:r>
          </w:p>
          <w:p>
            <w:pPr>
              <w:pStyle w:val="Normal"/>
              <w:widowControl w:val="false"/>
              <w:spacing w:lineRule="auto" w:line="240" w:before="0" w:after="0"/>
              <w:jc w:val="both"/>
              <w:rPr/>
            </w:pPr>
            <w:r>
              <w:rPr>
                <w:rFonts w:eastAsia="Times New Roman" w:cs="Times New Roman" w:ascii="Times New Roman" w:hAnsi="Times New Roman"/>
                <w:sz w:val="24"/>
                <w:szCs w:val="24"/>
                <w:lang w:val="en-US"/>
              </w:rPr>
              <w:t>м.п.</w:t>
            </w:r>
          </w:p>
        </w:tc>
        <w:tc>
          <w:tcPr>
            <w:tcW w:w="4684" w:type="dxa"/>
            <w:tcBorders/>
            <w:shd w:color="auto" w:fill="auto" w:val="clear"/>
          </w:tcPr>
          <w:p>
            <w:pPr>
              <w:pStyle w:val="Normal"/>
              <w:widowControl w:val="false"/>
              <w:snapToGrid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Подрядчик:</w:t>
            </w:r>
          </w:p>
          <w:p>
            <w:pPr>
              <w:pStyle w:val="Normal"/>
              <w:widowControl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sz w:val="24"/>
                <w:szCs w:val="24"/>
              </w:rPr>
              <w:t>____________________________</w:t>
            </w:r>
          </w:p>
          <w:p>
            <w:pPr>
              <w:pStyle w:val="Normal"/>
              <w:widowControl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widowControl w:val="false"/>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widowControl w:val="false"/>
              <w:spacing w:lineRule="auto" w:line="240" w:before="0" w:after="0"/>
              <w:jc w:val="both"/>
              <w:rPr>
                <w:rFonts w:ascii="Times New Roman" w:hAnsi="Times New Roman" w:eastAsia="Times New Roman" w:cs="Times New Roman"/>
                <w:sz w:val="24"/>
                <w:szCs w:val="24"/>
                <w:lang w:val="en-US"/>
              </w:rPr>
            </w:pPr>
            <w:r>
              <w:rPr>
                <w:rFonts w:eastAsia="Times New Roman" w:cs="Times New Roman" w:ascii="Times New Roman" w:hAnsi="Times New Roman"/>
                <w:b/>
                <w:sz w:val="24"/>
                <w:szCs w:val="24"/>
              </w:rPr>
              <w:t>________________</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sz w:val="24"/>
                <w:szCs w:val="24"/>
                <w:lang w:eastAsia="ru-RU"/>
              </w:rPr>
              <w:t>__________</w:t>
            </w:r>
          </w:p>
          <w:p>
            <w:pPr>
              <w:pStyle w:val="Normal"/>
              <w:widowControl w:val="false"/>
              <w:spacing w:lineRule="auto" w:line="240" w:before="0" w:after="0"/>
              <w:jc w:val="both"/>
              <w:rPr/>
            </w:pPr>
            <w:r>
              <w:rPr>
                <w:rFonts w:eastAsia="Times New Roman" w:cs="Times New Roman" w:ascii="Times New Roman" w:hAnsi="Times New Roman"/>
                <w:sz w:val="24"/>
                <w:szCs w:val="24"/>
                <w:lang w:val="en-US"/>
              </w:rPr>
              <w:t>м.п.</w:t>
            </w:r>
          </w:p>
        </w:tc>
      </w:tr>
    </w:tbl>
    <w:p>
      <w:pPr>
        <w:pStyle w:val="Normal"/>
        <w:widowControl/>
        <w:suppressAutoHyphens w:val="true"/>
        <w:bidi w:val="0"/>
        <w:spacing w:lineRule="auto" w:line="259" w:before="0" w:after="160"/>
        <w:jc w:val="left"/>
        <w:rPr/>
      </w:pPr>
      <w:r>
        <w:rPr/>
      </w:r>
    </w:p>
    <w:sectPr>
      <w:footerReference w:type="default" r:id="rId7"/>
      <w:footerReference w:type="first" r:id="rId8"/>
      <w:footnotePr>
        <w:numFmt w:val="decimal"/>
      </w:footnotePr>
      <w:type w:val="nextPage"/>
      <w:pgSz w:w="11906" w:h="16838"/>
      <w:pgMar w:left="1701" w:right="850" w:gutter="0" w:header="0" w:top="1134" w:footer="708" w:bottom="1134"/>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Symbol">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76367293"/>
    </w:sdtPr>
    <w:sdtContent>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22</w:t>
        </w:r>
        <w:r>
          <w:rPr>
            <w:rFonts w:cs="Times New Roman" w:ascii="Times New Roman" w:hAnsi="Times New Roman"/>
          </w:rPr>
          <w:fldChar w:fldCharType="end"/>
        </w:r>
      </w:p>
      <w:p>
        <w:pPr>
          <w:pStyle w:val="Footer"/>
          <w:rPr/>
        </w:pPr>
        <w:r>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04603463"/>
    </w:sdtPr>
    <w:sdtContent>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24</w:t>
        </w:r>
        <w:r>
          <w:rPr>
            <w:rFonts w:cs="Times New Roman" w:ascii="Times New Roman" w:hAnsi="Times New Roman"/>
          </w:rPr>
          <w:fldChar w:fldCharType="end"/>
        </w:r>
      </w:p>
      <w:p>
        <w:pPr>
          <w:pStyle w:val="Footer"/>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9"/>
        </w:rPr>
        <w:footnoteRef/>
      </w:r>
      <w:r>
        <w:rPr/>
        <w:t xml:space="preserve"> </w:t>
      </w:r>
      <w:r>
        <w:rPr/>
        <w:t>Для договоров, заключенных в рамках операционной (текущей) деятельности Общества.</w:t>
      </w:r>
    </w:p>
  </w:footnote>
  <w:footnote w:id="3">
    <w:p>
      <w:pPr>
        <w:pStyle w:val="FootnoteText"/>
        <w:rPr/>
      </w:pPr>
      <w:r>
        <w:rPr>
          <w:rStyle w:val="Style9"/>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pPr>
        <w:pStyle w:val="FootnoteText"/>
        <w:jc w:val="both"/>
        <w:rPr/>
      </w:pPr>
      <w:r>
        <w:rPr>
          <w:rStyle w:val="Style9"/>
        </w:rPr>
        <w:footnoteRef/>
      </w:r>
      <w:r>
        <w:rP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t>.</w:t>
      </w:r>
    </w:p>
    <w:p>
      <w:pPr>
        <w:pStyle w:val="FootnoteText"/>
        <w:rPr/>
      </w:pPr>
      <w:r>
        <w:rPr/>
      </w:r>
    </w:p>
  </w:footnote>
  <w:footnote w:id="5">
    <w:p>
      <w:pPr>
        <w:pStyle w:val="FootnoteText"/>
        <w:jc w:val="both"/>
        <w:rPr/>
      </w:pPr>
      <w:r>
        <w:rPr>
          <w:rStyle w:val="Style9"/>
        </w:rPr>
        <w:footnoteRef/>
      </w:r>
      <w:r>
        <w:rP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rPr/>
    </w:lvl>
    <w:lvl w:ilvl="1">
      <w:start w:val="1"/>
      <w:numFmt w:val="decimal"/>
      <w:lvlText w:val="%1.%2."/>
      <w:lvlJc w:val="left"/>
      <w:pPr>
        <w:tabs>
          <w:tab w:val="num" w:pos="0"/>
        </w:tabs>
        <w:ind w:left="480" w:hanging="480"/>
      </w:pPr>
      <w:rPr>
        <w:sz w:val="24"/>
        <w:szCs w:val="24"/>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
    <w:lvl w:ilvl="0">
      <w:start w:val="2"/>
      <w:numFmt w:val="decimal"/>
      <w:lvlText w:val="%1."/>
      <w:lvlJc w:val="left"/>
      <w:pPr>
        <w:tabs>
          <w:tab w:val="num" w:pos="0"/>
        </w:tabs>
        <w:ind w:left="540" w:hanging="540"/>
      </w:pPr>
      <w:rPr>
        <w:sz w:val="24"/>
        <w:rFonts w:ascii="Times New Roman" w:hAnsi="Times New Roman" w:eastAsia="Times New Roman"/>
      </w:rPr>
    </w:lvl>
    <w:lvl w:ilvl="1">
      <w:start w:val="2"/>
      <w:numFmt w:val="decimal"/>
      <w:lvlText w:val="%1.%2."/>
      <w:lvlJc w:val="left"/>
      <w:pPr>
        <w:tabs>
          <w:tab w:val="num" w:pos="0"/>
        </w:tabs>
        <w:ind w:left="540" w:hanging="540"/>
      </w:pPr>
      <w:rPr>
        <w:sz w:val="24"/>
        <w:rFonts w:ascii="Times New Roman" w:hAnsi="Times New Roman" w:eastAsia="Times New Roman"/>
      </w:rPr>
    </w:lvl>
    <w:lvl w:ilvl="2">
      <w:start w:val="2"/>
      <w:numFmt w:val="decimal"/>
      <w:lvlText w:val="%1.%2.%3."/>
      <w:lvlJc w:val="left"/>
      <w:pPr>
        <w:tabs>
          <w:tab w:val="num" w:pos="0"/>
        </w:tabs>
        <w:ind w:left="720" w:hanging="720"/>
      </w:pPr>
      <w:rPr>
        <w:sz w:val="24"/>
        <w:rFonts w:ascii="Times New Roman" w:hAnsi="Times New Roman" w:eastAsia="Times New Roman"/>
      </w:rPr>
    </w:lvl>
    <w:lvl w:ilvl="3">
      <w:start w:val="1"/>
      <w:numFmt w:val="decimal"/>
      <w:lvlText w:val="%1.%2.%3.%4."/>
      <w:lvlJc w:val="left"/>
      <w:pPr>
        <w:tabs>
          <w:tab w:val="num" w:pos="0"/>
        </w:tabs>
        <w:ind w:left="720" w:hanging="720"/>
      </w:pPr>
      <w:rPr>
        <w:sz w:val="24"/>
        <w:rFonts w:ascii="Times New Roman" w:hAnsi="Times New Roman" w:eastAsia="Times New Roman"/>
      </w:rPr>
    </w:lvl>
    <w:lvl w:ilvl="4">
      <w:start w:val="1"/>
      <w:numFmt w:val="decimal"/>
      <w:lvlText w:val="%1.%2.%3.%4.%5."/>
      <w:lvlJc w:val="left"/>
      <w:pPr>
        <w:tabs>
          <w:tab w:val="num" w:pos="0"/>
        </w:tabs>
        <w:ind w:left="1080" w:hanging="1080"/>
      </w:pPr>
      <w:rPr>
        <w:sz w:val="24"/>
        <w:rFonts w:ascii="Times New Roman" w:hAnsi="Times New Roman" w:eastAsia="Times New Roman"/>
      </w:rPr>
    </w:lvl>
    <w:lvl w:ilvl="5">
      <w:start w:val="1"/>
      <w:numFmt w:val="decimal"/>
      <w:lvlText w:val="%1.%2.%3.%4.%5.%6."/>
      <w:lvlJc w:val="left"/>
      <w:pPr>
        <w:tabs>
          <w:tab w:val="num" w:pos="0"/>
        </w:tabs>
        <w:ind w:left="1080" w:hanging="1080"/>
      </w:pPr>
      <w:rPr>
        <w:sz w:val="24"/>
        <w:rFonts w:ascii="Times New Roman" w:hAnsi="Times New Roman" w:eastAsia="Times New Roman"/>
      </w:rPr>
    </w:lvl>
    <w:lvl w:ilvl="6">
      <w:start w:val="1"/>
      <w:numFmt w:val="decimal"/>
      <w:lvlText w:val="%1.%2.%3.%4.%5.%6.%7."/>
      <w:lvlJc w:val="left"/>
      <w:pPr>
        <w:tabs>
          <w:tab w:val="num" w:pos="0"/>
        </w:tabs>
        <w:ind w:left="1440" w:hanging="1440"/>
      </w:pPr>
      <w:rPr>
        <w:sz w:val="24"/>
        <w:rFonts w:ascii="Times New Roman" w:hAnsi="Times New Roman" w:eastAsia="Times New Roman"/>
      </w:rPr>
    </w:lvl>
    <w:lvl w:ilvl="7">
      <w:start w:val="1"/>
      <w:numFmt w:val="decimal"/>
      <w:lvlText w:val="%1.%2.%3.%4.%5.%6.%7.%8."/>
      <w:lvlJc w:val="left"/>
      <w:pPr>
        <w:tabs>
          <w:tab w:val="num" w:pos="0"/>
        </w:tabs>
        <w:ind w:left="1440" w:hanging="1440"/>
      </w:pPr>
      <w:rPr>
        <w:sz w:val="24"/>
        <w:rFonts w:ascii="Times New Roman" w:hAnsi="Times New Roman" w:eastAsia="Times New Roman"/>
      </w:rPr>
    </w:lvl>
    <w:lvl w:ilvl="8">
      <w:start w:val="1"/>
      <w:numFmt w:val="decimal"/>
      <w:lvlText w:val="%1.%2.%3.%4.%5.%6.%7.%8.%9."/>
      <w:lvlJc w:val="left"/>
      <w:pPr>
        <w:tabs>
          <w:tab w:val="num" w:pos="0"/>
        </w:tabs>
        <w:ind w:left="1800" w:hanging="1800"/>
      </w:pPr>
      <w:rPr>
        <w:sz w:val="24"/>
        <w:rFonts w:ascii="Times New Roman" w:hAnsi="Times New Roman" w:eastAsia="Times New Roman"/>
      </w:rPr>
    </w:lvl>
  </w:abstractNum>
  <w:abstractNum w:abstractNumId="4">
    <w:lvl w:ilvl="0">
      <w:start w:val="2"/>
      <w:numFmt w:val="decimal"/>
      <w:lvlText w:val="%1."/>
      <w:lvlJc w:val="left"/>
      <w:pPr>
        <w:tabs>
          <w:tab w:val="num" w:pos="0"/>
        </w:tabs>
        <w:ind w:left="495" w:hanging="495"/>
      </w:pPr>
      <w:rPr/>
    </w:lvl>
    <w:lvl w:ilvl="1">
      <w:start w:val="3"/>
      <w:numFmt w:val="decimal"/>
      <w:lvlText w:val="%1.%2."/>
      <w:lvlJc w:val="left"/>
      <w:pPr>
        <w:tabs>
          <w:tab w:val="num" w:pos="0"/>
        </w:tabs>
        <w:ind w:left="849" w:hanging="495"/>
      </w:pPr>
      <w:rPr/>
    </w:lvl>
    <w:lvl w:ilvl="2">
      <w:start w:val="1"/>
      <w:numFmt w:val="decimal"/>
      <w:lvlText w:val="%1.%2.%3."/>
      <w:lvlJc w:val="left"/>
      <w:pPr>
        <w:tabs>
          <w:tab w:val="num" w:pos="0"/>
        </w:tabs>
        <w:ind w:left="6391" w:hanging="720"/>
      </w:pPr>
      <w:rPr/>
    </w:lvl>
    <w:lvl w:ilvl="3">
      <w:start w:val="1"/>
      <w:numFmt w:val="decimal"/>
      <w:lvlText w:val="%1.%2.%3.%4."/>
      <w:lvlJc w:val="left"/>
      <w:pPr>
        <w:tabs>
          <w:tab w:val="num" w:pos="0"/>
        </w:tabs>
        <w:ind w:left="1782" w:hanging="720"/>
      </w:pPr>
      <w:rPr/>
    </w:lvl>
    <w:lvl w:ilvl="4">
      <w:start w:val="1"/>
      <w:numFmt w:val="decimal"/>
      <w:lvlText w:val="%1.%2.%3.%4.%5."/>
      <w:lvlJc w:val="left"/>
      <w:pPr>
        <w:tabs>
          <w:tab w:val="num" w:pos="0"/>
        </w:tabs>
        <w:ind w:left="2496" w:hanging="1080"/>
      </w:pPr>
      <w:rPr/>
    </w:lvl>
    <w:lvl w:ilvl="5">
      <w:start w:val="1"/>
      <w:numFmt w:val="decimal"/>
      <w:lvlText w:val="%1.%2.%3.%4.%5.%6."/>
      <w:lvlJc w:val="left"/>
      <w:pPr>
        <w:tabs>
          <w:tab w:val="num" w:pos="0"/>
        </w:tabs>
        <w:ind w:left="2850" w:hanging="1080"/>
      </w:pPr>
      <w:rPr/>
    </w:lvl>
    <w:lvl w:ilvl="6">
      <w:start w:val="1"/>
      <w:numFmt w:val="decimal"/>
      <w:lvlText w:val="%1.%2.%3.%4.%5.%6.%7."/>
      <w:lvlJc w:val="left"/>
      <w:pPr>
        <w:tabs>
          <w:tab w:val="num" w:pos="0"/>
        </w:tabs>
        <w:ind w:left="3564" w:hanging="1440"/>
      </w:pPr>
      <w:rPr/>
    </w:lvl>
    <w:lvl w:ilvl="7">
      <w:start w:val="1"/>
      <w:numFmt w:val="decimal"/>
      <w:lvlText w:val="%1.%2.%3.%4.%5.%6.%7.%8."/>
      <w:lvlJc w:val="left"/>
      <w:pPr>
        <w:tabs>
          <w:tab w:val="num" w:pos="0"/>
        </w:tabs>
        <w:ind w:left="3918" w:hanging="1440"/>
      </w:pPr>
      <w:rPr/>
    </w:lvl>
    <w:lvl w:ilvl="8">
      <w:start w:val="1"/>
      <w:numFmt w:val="decimal"/>
      <w:lvlText w:val="%1.%2.%3.%4.%5.%6.%7.%8.%9."/>
      <w:lvlJc w:val="left"/>
      <w:pPr>
        <w:tabs>
          <w:tab w:val="num" w:pos="0"/>
        </w:tabs>
        <w:ind w:left="4632" w:hanging="1800"/>
      </w:pPr>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decimal"/>
      <w:lvlText w:val="%1."/>
      <w:lvlJc w:val="left"/>
      <w:pPr>
        <w:tabs>
          <w:tab w:val="num" w:pos="0"/>
        </w:tabs>
        <w:ind w:left="360" w:hanging="360"/>
      </w:pPr>
      <w:rPr/>
    </w:lvl>
    <w:lvl w:ilvl="1">
      <w:start w:val="3"/>
      <w:numFmt w:val="decimal"/>
      <w:lvlText w:val="%1.%2."/>
      <w:lvlJc w:val="left"/>
      <w:pPr>
        <w:tabs>
          <w:tab w:val="num" w:pos="0"/>
        </w:tabs>
        <w:ind w:left="1354" w:hanging="360"/>
      </w:pPr>
      <w:rPr/>
    </w:lvl>
    <w:lvl w:ilvl="2">
      <w:start w:val="1"/>
      <w:numFmt w:val="decimal"/>
      <w:lvlText w:val="%1.%2.%3."/>
      <w:lvlJc w:val="left"/>
      <w:pPr>
        <w:tabs>
          <w:tab w:val="num" w:pos="0"/>
        </w:tabs>
        <w:ind w:left="2708" w:hanging="720"/>
      </w:pPr>
      <w:rPr/>
    </w:lvl>
    <w:lvl w:ilvl="3">
      <w:start w:val="1"/>
      <w:numFmt w:val="decimal"/>
      <w:lvlText w:val="%1.%2.%3.%4."/>
      <w:lvlJc w:val="left"/>
      <w:pPr>
        <w:tabs>
          <w:tab w:val="num" w:pos="0"/>
        </w:tabs>
        <w:ind w:left="3702" w:hanging="720"/>
      </w:pPr>
      <w:rPr/>
    </w:lvl>
    <w:lvl w:ilvl="4">
      <w:start w:val="1"/>
      <w:numFmt w:val="decimal"/>
      <w:lvlText w:val="%1.%2.%3.%4.%5."/>
      <w:lvlJc w:val="left"/>
      <w:pPr>
        <w:tabs>
          <w:tab w:val="num" w:pos="0"/>
        </w:tabs>
        <w:ind w:left="5056" w:hanging="1080"/>
      </w:pPr>
      <w:rPr/>
    </w:lvl>
    <w:lvl w:ilvl="5">
      <w:start w:val="1"/>
      <w:numFmt w:val="decimal"/>
      <w:lvlText w:val="%1.%2.%3.%4.%5.%6."/>
      <w:lvlJc w:val="left"/>
      <w:pPr>
        <w:tabs>
          <w:tab w:val="num" w:pos="0"/>
        </w:tabs>
        <w:ind w:left="6050" w:hanging="1080"/>
      </w:pPr>
      <w:rPr/>
    </w:lvl>
    <w:lvl w:ilvl="6">
      <w:start w:val="1"/>
      <w:numFmt w:val="decimal"/>
      <w:lvlText w:val="%1.%2.%3.%4.%5.%6.%7."/>
      <w:lvlJc w:val="left"/>
      <w:pPr>
        <w:tabs>
          <w:tab w:val="num" w:pos="0"/>
        </w:tabs>
        <w:ind w:left="7404" w:hanging="1440"/>
      </w:pPr>
      <w:rPr/>
    </w:lvl>
    <w:lvl w:ilvl="7">
      <w:start w:val="1"/>
      <w:numFmt w:val="decimal"/>
      <w:lvlText w:val="%1.%2.%3.%4.%5.%6.%7.%8."/>
      <w:lvlJc w:val="left"/>
      <w:pPr>
        <w:tabs>
          <w:tab w:val="num" w:pos="0"/>
        </w:tabs>
        <w:ind w:left="8398" w:hanging="1440"/>
      </w:pPr>
      <w:rPr/>
    </w:lvl>
    <w:lvl w:ilvl="8">
      <w:start w:val="1"/>
      <w:numFmt w:val="decimal"/>
      <w:lvlText w:val="%1.%2.%3.%4.%5.%6.%7.%8.%9."/>
      <w:lvlJc w:val="left"/>
      <w:pPr>
        <w:tabs>
          <w:tab w:val="num" w:pos="0"/>
        </w:tabs>
        <w:ind w:left="9752" w:hanging="1800"/>
      </w:pPr>
      <w:rPr/>
    </w:lvl>
  </w:abstractNum>
  <w:abstractNum w:abstractNumId="10">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1">
    <w:lvl w:ilvl="0">
      <w:start w:val="4"/>
      <w:numFmt w:val="decimal"/>
      <w:lvlText w:val="%1."/>
      <w:lvlJc w:val="left"/>
      <w:pPr>
        <w:tabs>
          <w:tab w:val="num" w:pos="0"/>
        </w:tabs>
        <w:ind w:left="360" w:hanging="360"/>
      </w:pPr>
      <w:rPr/>
    </w:lvl>
    <w:lvl w:ilvl="1">
      <w:start w:val="8"/>
      <w:numFmt w:val="decimal"/>
      <w:lvlText w:val="%1.%2."/>
      <w:lvlJc w:val="left"/>
      <w:pPr>
        <w:tabs>
          <w:tab w:val="num" w:pos="0"/>
        </w:tabs>
        <w:ind w:left="1070" w:hanging="360"/>
      </w:pPr>
      <w:rPr/>
    </w:lvl>
    <w:lvl w:ilvl="2">
      <w:start w:val="1"/>
      <w:numFmt w:val="decimal"/>
      <w:lvlText w:val="%1.%2.%3."/>
      <w:lvlJc w:val="left"/>
      <w:pPr>
        <w:tabs>
          <w:tab w:val="num" w:pos="0"/>
        </w:tabs>
        <w:ind w:left="2438" w:hanging="720"/>
      </w:pPr>
      <w:rPr/>
    </w:lvl>
    <w:lvl w:ilvl="3">
      <w:start w:val="1"/>
      <w:numFmt w:val="decimal"/>
      <w:lvlText w:val="%1.%2.%3.%4."/>
      <w:lvlJc w:val="left"/>
      <w:pPr>
        <w:tabs>
          <w:tab w:val="num" w:pos="0"/>
        </w:tabs>
        <w:ind w:left="3297" w:hanging="720"/>
      </w:pPr>
      <w:rPr/>
    </w:lvl>
    <w:lvl w:ilvl="4">
      <w:start w:val="1"/>
      <w:numFmt w:val="decimal"/>
      <w:lvlText w:val="%1.%2.%3.%4.%5."/>
      <w:lvlJc w:val="left"/>
      <w:pPr>
        <w:tabs>
          <w:tab w:val="num" w:pos="0"/>
        </w:tabs>
        <w:ind w:left="4516" w:hanging="1080"/>
      </w:pPr>
      <w:rPr/>
    </w:lvl>
    <w:lvl w:ilvl="5">
      <w:start w:val="1"/>
      <w:numFmt w:val="decimal"/>
      <w:lvlText w:val="%1.%2.%3.%4.%5.%6."/>
      <w:lvlJc w:val="left"/>
      <w:pPr>
        <w:tabs>
          <w:tab w:val="num" w:pos="0"/>
        </w:tabs>
        <w:ind w:left="5375" w:hanging="1080"/>
      </w:pPr>
      <w:rPr/>
    </w:lvl>
    <w:lvl w:ilvl="6">
      <w:start w:val="1"/>
      <w:numFmt w:val="decimal"/>
      <w:lvlText w:val="%1.%2.%3.%4.%5.%6.%7."/>
      <w:lvlJc w:val="left"/>
      <w:pPr>
        <w:tabs>
          <w:tab w:val="num" w:pos="0"/>
        </w:tabs>
        <w:ind w:left="6594" w:hanging="1440"/>
      </w:pPr>
      <w:rPr/>
    </w:lvl>
    <w:lvl w:ilvl="7">
      <w:start w:val="1"/>
      <w:numFmt w:val="decimal"/>
      <w:lvlText w:val="%1.%2.%3.%4.%5.%6.%7.%8."/>
      <w:lvlJc w:val="left"/>
      <w:pPr>
        <w:tabs>
          <w:tab w:val="num" w:pos="0"/>
        </w:tabs>
        <w:ind w:left="7453" w:hanging="1440"/>
      </w:pPr>
      <w:rPr/>
    </w:lvl>
    <w:lvl w:ilvl="8">
      <w:start w:val="1"/>
      <w:numFmt w:val="decimal"/>
      <w:lvlText w:val="%1.%2.%3.%4.%5.%6.%7.%8.%9."/>
      <w:lvlJc w:val="left"/>
      <w:pPr>
        <w:tabs>
          <w:tab w:val="num" w:pos="0"/>
        </w:tabs>
        <w:ind w:left="8672" w:hanging="1800"/>
      </w:pPr>
      <w:rPr/>
    </w:lvl>
  </w:abstractNum>
  <w:abstractNum w:abstractNumId="12">
    <w:lvl w:ilvl="0">
      <w:start w:val="9"/>
      <w:numFmt w:val="decimal"/>
      <w:lvlText w:val="%1."/>
      <w:lvlJc w:val="left"/>
      <w:pPr>
        <w:tabs>
          <w:tab w:val="num" w:pos="0"/>
        </w:tabs>
        <w:ind w:left="360" w:hanging="360"/>
      </w:pPr>
      <w:rPr/>
    </w:lvl>
    <w:lvl w:ilvl="1">
      <w:start w:val="6"/>
      <w:numFmt w:val="decimal"/>
      <w:lvlText w:val="%1.%2."/>
      <w:lvlJc w:val="left"/>
      <w:pPr>
        <w:tabs>
          <w:tab w:val="num" w:pos="0"/>
        </w:tabs>
        <w:ind w:left="1774" w:hanging="360"/>
      </w:pPr>
      <w:rPr/>
    </w:lvl>
    <w:lvl w:ilvl="2">
      <w:start w:val="1"/>
      <w:numFmt w:val="decimal"/>
      <w:lvlText w:val="%1.%2.%3."/>
      <w:lvlJc w:val="left"/>
      <w:pPr>
        <w:tabs>
          <w:tab w:val="num" w:pos="0"/>
        </w:tabs>
        <w:ind w:left="3548" w:hanging="720"/>
      </w:pPr>
      <w:rPr/>
    </w:lvl>
    <w:lvl w:ilvl="3">
      <w:start w:val="1"/>
      <w:numFmt w:val="decimal"/>
      <w:lvlText w:val="%1.%2.%3.%4."/>
      <w:lvlJc w:val="left"/>
      <w:pPr>
        <w:tabs>
          <w:tab w:val="num" w:pos="0"/>
        </w:tabs>
        <w:ind w:left="4962" w:hanging="720"/>
      </w:pPr>
      <w:rPr/>
    </w:lvl>
    <w:lvl w:ilvl="4">
      <w:start w:val="1"/>
      <w:numFmt w:val="decimal"/>
      <w:lvlText w:val="%1.%2.%3.%4.%5."/>
      <w:lvlJc w:val="left"/>
      <w:pPr>
        <w:tabs>
          <w:tab w:val="num" w:pos="0"/>
        </w:tabs>
        <w:ind w:left="6736" w:hanging="1080"/>
      </w:pPr>
      <w:rPr/>
    </w:lvl>
    <w:lvl w:ilvl="5">
      <w:start w:val="1"/>
      <w:numFmt w:val="decimal"/>
      <w:lvlText w:val="%1.%2.%3.%4.%5.%6."/>
      <w:lvlJc w:val="left"/>
      <w:pPr>
        <w:tabs>
          <w:tab w:val="num" w:pos="0"/>
        </w:tabs>
        <w:ind w:left="8150" w:hanging="1080"/>
      </w:pPr>
      <w:rPr/>
    </w:lvl>
    <w:lvl w:ilvl="6">
      <w:start w:val="1"/>
      <w:numFmt w:val="decimal"/>
      <w:lvlText w:val="%1.%2.%3.%4.%5.%6.%7."/>
      <w:lvlJc w:val="left"/>
      <w:pPr>
        <w:tabs>
          <w:tab w:val="num" w:pos="0"/>
        </w:tabs>
        <w:ind w:left="9924" w:hanging="1440"/>
      </w:pPr>
      <w:rPr/>
    </w:lvl>
    <w:lvl w:ilvl="7">
      <w:start w:val="1"/>
      <w:numFmt w:val="decimal"/>
      <w:lvlText w:val="%1.%2.%3.%4.%5.%6.%7.%8."/>
      <w:lvlJc w:val="left"/>
      <w:pPr>
        <w:tabs>
          <w:tab w:val="num" w:pos="0"/>
        </w:tabs>
        <w:ind w:left="11338" w:hanging="1440"/>
      </w:pPr>
      <w:rPr/>
    </w:lvl>
    <w:lvl w:ilvl="8">
      <w:start w:val="1"/>
      <w:numFmt w:val="decimal"/>
      <w:lvlText w:val="%1.%2.%3.%4.%5.%6.%7.%8.%9."/>
      <w:lvlJc w:val="left"/>
      <w:pPr>
        <w:tabs>
          <w:tab w:val="num" w:pos="0"/>
        </w:tabs>
        <w:ind w:left="13112" w:hanging="1800"/>
      </w:pPr>
      <w:rPr/>
    </w:lvl>
  </w:abstractNum>
  <w:abstractNum w:abstractNumId="13">
    <w:lvl w:ilvl="0">
      <w:start w:val="1"/>
      <w:numFmt w:val="bullet"/>
      <w:lvlText w:val=""/>
      <w:lvlJc w:val="left"/>
      <w:pPr>
        <w:tabs>
          <w:tab w:val="num" w:pos="0"/>
        </w:tabs>
        <w:ind w:left="495" w:hanging="495"/>
      </w:pPr>
      <w:rPr>
        <w:rFonts w:ascii="Symbol" w:hAnsi="Symbol" w:cs="Symbol" w:hint="default"/>
      </w:rPr>
    </w:lvl>
    <w:lvl w:ilvl="1">
      <w:start w:val="3"/>
      <w:numFmt w:val="decimal"/>
      <w:lvlText w:val="%1.%2."/>
      <w:lvlJc w:val="left"/>
      <w:pPr>
        <w:tabs>
          <w:tab w:val="num" w:pos="0"/>
        </w:tabs>
        <w:ind w:left="849" w:hanging="495"/>
      </w:pPr>
      <w:rPr/>
    </w:lvl>
    <w:lvl w:ilvl="2">
      <w:start w:val="1"/>
      <w:numFmt w:val="decimal"/>
      <w:lvlText w:val="%1.%2.%3."/>
      <w:lvlJc w:val="left"/>
      <w:pPr>
        <w:tabs>
          <w:tab w:val="num" w:pos="0"/>
        </w:tabs>
        <w:ind w:left="1428" w:hanging="720"/>
      </w:pPr>
      <w:rPr/>
    </w:lvl>
    <w:lvl w:ilvl="3">
      <w:start w:val="1"/>
      <w:numFmt w:val="decimal"/>
      <w:lvlText w:val="%1.%2.%3.%4."/>
      <w:lvlJc w:val="left"/>
      <w:pPr>
        <w:tabs>
          <w:tab w:val="num" w:pos="0"/>
        </w:tabs>
        <w:ind w:left="1782" w:hanging="720"/>
      </w:pPr>
      <w:rPr/>
    </w:lvl>
    <w:lvl w:ilvl="4">
      <w:start w:val="1"/>
      <w:numFmt w:val="decimal"/>
      <w:lvlText w:val="%1.%2.%3.%4.%5."/>
      <w:lvlJc w:val="left"/>
      <w:pPr>
        <w:tabs>
          <w:tab w:val="num" w:pos="0"/>
        </w:tabs>
        <w:ind w:left="2496" w:hanging="1080"/>
      </w:pPr>
      <w:rPr/>
    </w:lvl>
    <w:lvl w:ilvl="5">
      <w:start w:val="1"/>
      <w:numFmt w:val="decimal"/>
      <w:lvlText w:val="%1.%2.%3.%4.%5.%6."/>
      <w:lvlJc w:val="left"/>
      <w:pPr>
        <w:tabs>
          <w:tab w:val="num" w:pos="0"/>
        </w:tabs>
        <w:ind w:left="2850" w:hanging="1080"/>
      </w:pPr>
      <w:rPr/>
    </w:lvl>
    <w:lvl w:ilvl="6">
      <w:start w:val="1"/>
      <w:numFmt w:val="decimal"/>
      <w:lvlText w:val="%1.%2.%3.%4.%5.%6.%7."/>
      <w:lvlJc w:val="left"/>
      <w:pPr>
        <w:tabs>
          <w:tab w:val="num" w:pos="0"/>
        </w:tabs>
        <w:ind w:left="3564" w:hanging="1440"/>
      </w:pPr>
      <w:rPr/>
    </w:lvl>
    <w:lvl w:ilvl="7">
      <w:start w:val="1"/>
      <w:numFmt w:val="decimal"/>
      <w:lvlText w:val="%1.%2.%3.%4.%5.%6.%7.%8."/>
      <w:lvlJc w:val="left"/>
      <w:pPr>
        <w:tabs>
          <w:tab w:val="num" w:pos="0"/>
        </w:tabs>
        <w:ind w:left="3918" w:hanging="1440"/>
      </w:pPr>
      <w:rPr/>
    </w:lvl>
    <w:lvl w:ilvl="8">
      <w:start w:val="1"/>
      <w:numFmt w:val="decimal"/>
      <w:lvlText w:val="%1.%2.%3.%4.%5.%6.%7.%8.%9."/>
      <w:lvlJc w:val="left"/>
      <w:pPr>
        <w:tabs>
          <w:tab w:val="num" w:pos="0"/>
        </w:tabs>
        <w:ind w:left="4632" w:hanging="1800"/>
      </w:pPr>
      <w:rPr/>
    </w:lvl>
  </w:abstractNum>
  <w:abstractNum w:abstractNumId="14">
    <w:lvl w:ilvl="0">
      <w:start w:val="5"/>
      <w:numFmt w:val="decimal"/>
      <w:lvlText w:val="%1."/>
      <w:lvlJc w:val="left"/>
      <w:pPr>
        <w:tabs>
          <w:tab w:val="num" w:pos="0"/>
        </w:tabs>
        <w:ind w:left="360" w:hanging="360"/>
      </w:pPr>
      <w:rPr/>
    </w:lvl>
    <w:lvl w:ilvl="1">
      <w:start w:val="8"/>
      <w:numFmt w:val="decimal"/>
      <w:lvlText w:val="%1.%2."/>
      <w:lvlJc w:val="left"/>
      <w:pPr>
        <w:tabs>
          <w:tab w:val="num" w:pos="0"/>
        </w:tabs>
        <w:ind w:left="1354" w:hanging="360"/>
      </w:pPr>
      <w:rPr/>
    </w:lvl>
    <w:lvl w:ilvl="2">
      <w:start w:val="1"/>
      <w:numFmt w:val="decimal"/>
      <w:lvlText w:val="%1.%2.%3."/>
      <w:lvlJc w:val="left"/>
      <w:pPr>
        <w:tabs>
          <w:tab w:val="num" w:pos="0"/>
        </w:tabs>
        <w:ind w:left="2708" w:hanging="720"/>
      </w:pPr>
      <w:rPr/>
    </w:lvl>
    <w:lvl w:ilvl="3">
      <w:start w:val="1"/>
      <w:numFmt w:val="decimal"/>
      <w:lvlText w:val="%1.%2.%3.%4."/>
      <w:lvlJc w:val="left"/>
      <w:pPr>
        <w:tabs>
          <w:tab w:val="num" w:pos="0"/>
        </w:tabs>
        <w:ind w:left="3702" w:hanging="720"/>
      </w:pPr>
      <w:rPr/>
    </w:lvl>
    <w:lvl w:ilvl="4">
      <w:start w:val="1"/>
      <w:numFmt w:val="decimal"/>
      <w:lvlText w:val="%1.%2.%3.%4.%5."/>
      <w:lvlJc w:val="left"/>
      <w:pPr>
        <w:tabs>
          <w:tab w:val="num" w:pos="0"/>
        </w:tabs>
        <w:ind w:left="5056" w:hanging="1080"/>
      </w:pPr>
      <w:rPr/>
    </w:lvl>
    <w:lvl w:ilvl="5">
      <w:start w:val="1"/>
      <w:numFmt w:val="decimal"/>
      <w:lvlText w:val="%1.%2.%3.%4.%5.%6."/>
      <w:lvlJc w:val="left"/>
      <w:pPr>
        <w:tabs>
          <w:tab w:val="num" w:pos="0"/>
        </w:tabs>
        <w:ind w:left="6050" w:hanging="1080"/>
      </w:pPr>
      <w:rPr/>
    </w:lvl>
    <w:lvl w:ilvl="6">
      <w:start w:val="1"/>
      <w:numFmt w:val="decimal"/>
      <w:lvlText w:val="%1.%2.%3.%4.%5.%6.%7."/>
      <w:lvlJc w:val="left"/>
      <w:pPr>
        <w:tabs>
          <w:tab w:val="num" w:pos="0"/>
        </w:tabs>
        <w:ind w:left="7404" w:hanging="1440"/>
      </w:pPr>
      <w:rPr/>
    </w:lvl>
    <w:lvl w:ilvl="7">
      <w:start w:val="1"/>
      <w:numFmt w:val="decimal"/>
      <w:lvlText w:val="%1.%2.%3.%4.%5.%6.%7.%8."/>
      <w:lvlJc w:val="left"/>
      <w:pPr>
        <w:tabs>
          <w:tab w:val="num" w:pos="0"/>
        </w:tabs>
        <w:ind w:left="8398" w:hanging="1440"/>
      </w:pPr>
      <w:rPr/>
    </w:lvl>
    <w:lvl w:ilvl="8">
      <w:start w:val="1"/>
      <w:numFmt w:val="decimal"/>
      <w:lvlText w:val="%1.%2.%3.%4.%5.%6.%7.%8.%9."/>
      <w:lvlJc w:val="left"/>
      <w:pPr>
        <w:tabs>
          <w:tab w:val="num" w:pos="0"/>
        </w:tabs>
        <w:ind w:left="9752" w:hanging="1800"/>
      </w:pPr>
      <w:rPr/>
    </w:lvl>
  </w:abstractNum>
  <w:abstractNum w:abstractNumId="15">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writeProtection w:cryptProviderType="rsaAES" w:cryptAlgorithmClass="hash" w:cryptAlgorithmType="typeAny" w:cryptAlgorithmSid="14" w:cryptSpinCount="100000" w:hash="vxMNs+0NTbrpNlIdjkYAWd5OlolA/XX7DMK0fBU41GE7Mxsrl80/YqCYY7uboKumaX4JaHlo6JI8uPoosQuvKw==" w:salt="9YB09l+023iNcqyRTDJ41g=="/>
  <w:zoom w:percent="9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60fa7"/>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Heading3"/>
    <w:next w:val="Normal"/>
    <w:link w:val="1"/>
    <w:qFormat/>
    <w:rsid w:val="007262dc"/>
    <w:pPr>
      <w:outlineLvl w:val="0"/>
    </w:pPr>
    <w:rPr>
      <w:sz w:val="28"/>
      <w:szCs w:val="28"/>
    </w:rPr>
  </w:style>
  <w:style w:type="paragraph" w:styleId="Heading3">
    <w:name w:val="Heading 3"/>
    <w:basedOn w:val="Normal"/>
    <w:next w:val="Normal"/>
    <w:link w:val="3"/>
    <w:autoRedefine/>
    <w:qFormat/>
    <w:rsid w:val="007262dc"/>
    <w:pPr>
      <w:keepNext w:val="true"/>
      <w:tabs>
        <w:tab w:val="clear" w:pos="708"/>
        <w:tab w:val="left" w:pos="0" w:leader="none"/>
      </w:tabs>
      <w:spacing w:lineRule="auto" w:line="240" w:before="120" w:after="60"/>
      <w:ind w:left="1224" w:hanging="504"/>
      <w:outlineLvl w:val="2"/>
    </w:pPr>
    <w:rPr>
      <w:rFonts w:ascii="Times New Roman" w:hAnsi="Times New Roman" w:eastAsia="Calibri" w:cs="Times New Roman"/>
      <w:b/>
      <w:sz w:val="24"/>
      <w:szCs w:val="24"/>
      <w:lang w:val="x-none" w:eastAsia="x-none"/>
    </w:rPr>
  </w:style>
  <w:style w:type="paragraph" w:styleId="Heading4">
    <w:name w:val="Heading 4"/>
    <w:basedOn w:val="Heading3"/>
    <w:next w:val="Normal"/>
    <w:link w:val="4"/>
    <w:qFormat/>
    <w:rsid w:val="007262dc"/>
    <w:pPr>
      <w:outlineLvl w:val="3"/>
    </w:pPr>
    <w:rPr>
      <w:bCs/>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560fa7"/>
    <w:rPr>
      <w:color w:val="0563C1" w:themeColor="hyperlink"/>
      <w:u w:val="single"/>
    </w:rPr>
  </w:style>
  <w:style w:type="character" w:styleId="Style6" w:customStyle="1">
    <w:name w:val="Абзац списка Знак"/>
    <w:link w:val="ListParagraph"/>
    <w:uiPriority w:val="34"/>
    <w:qFormat/>
    <w:locked/>
    <w:rsid w:val="00560fa7"/>
    <w:rPr/>
  </w:style>
  <w:style w:type="character" w:styleId="Style7" w:customStyle="1">
    <w:name w:val="Текст выноски Знак"/>
    <w:basedOn w:val="DefaultParagraphFont"/>
    <w:link w:val="BalloonText"/>
    <w:uiPriority w:val="99"/>
    <w:semiHidden/>
    <w:qFormat/>
    <w:rsid w:val="00560fa7"/>
    <w:rPr>
      <w:rFonts w:ascii="Segoe UI" w:hAnsi="Segoe UI" w:cs="Segoe UI"/>
      <w:sz w:val="18"/>
      <w:szCs w:val="18"/>
    </w:rPr>
  </w:style>
  <w:style w:type="character" w:styleId="Rpc41" w:customStyle="1">
    <w:name w:val="_rpc_41"/>
    <w:basedOn w:val="DefaultParagraphFont"/>
    <w:qFormat/>
    <w:rsid w:val="00560fa7"/>
    <w:rPr/>
  </w:style>
  <w:style w:type="character" w:styleId="Style8" w:customStyle="1">
    <w:name w:val="Текст сноски Знак"/>
    <w:basedOn w:val="DefaultParagraphFont"/>
    <w:uiPriority w:val="99"/>
    <w:qFormat/>
    <w:rsid w:val="00560fa7"/>
    <w:rPr>
      <w:rFonts w:ascii="Calibri" w:hAnsi="Calibri" w:eastAsia="Calibri" w:cs="Times New Roman"/>
      <w:sz w:val="20"/>
      <w:szCs w:val="20"/>
    </w:rPr>
  </w:style>
  <w:style w:type="character" w:styleId="Style9" w:customStyle="1">
    <w:name w:val="Символ сноски"/>
    <w:qFormat/>
    <w:rsid w:val="00d34e7a"/>
    <w:rPr>
      <w:vertAlign w:val="superscript"/>
    </w:rPr>
  </w:style>
  <w:style w:type="character" w:styleId="FootnoteReference">
    <w:name w:val="Footnote Reference"/>
    <w:rPr>
      <w:vertAlign w:val="superscript"/>
    </w:rPr>
  </w:style>
  <w:style w:type="character" w:styleId="Style10" w:customStyle="1">
    <w:name w:val="Верхний колонтитул Знак"/>
    <w:basedOn w:val="DefaultParagraphFont"/>
    <w:uiPriority w:val="99"/>
    <w:qFormat/>
    <w:rsid w:val="00560fa7"/>
    <w:rPr/>
  </w:style>
  <w:style w:type="character" w:styleId="Style11" w:customStyle="1">
    <w:name w:val="Нижний колонтитул Знак"/>
    <w:basedOn w:val="DefaultParagraphFont"/>
    <w:uiPriority w:val="99"/>
    <w:qFormat/>
    <w:rsid w:val="00560fa7"/>
    <w:rPr/>
  </w:style>
  <w:style w:type="character" w:styleId="Style12" w:customStyle="1">
    <w:name w:val="Текст примечания Знак"/>
    <w:basedOn w:val="DefaultParagraphFont"/>
    <w:link w:val="Annotationtext"/>
    <w:uiPriority w:val="99"/>
    <w:semiHidden/>
    <w:qFormat/>
    <w:rsid w:val="00560fa7"/>
    <w:rPr>
      <w:sz w:val="20"/>
      <w:szCs w:val="20"/>
    </w:rPr>
  </w:style>
  <w:style w:type="character" w:styleId="Style13" w:customStyle="1">
    <w:name w:val="Тема примечания Знак"/>
    <w:basedOn w:val="Style12"/>
    <w:link w:val="Annotationsubject"/>
    <w:uiPriority w:val="99"/>
    <w:semiHidden/>
    <w:qFormat/>
    <w:rsid w:val="00560fa7"/>
    <w:rPr>
      <w:b/>
      <w:bCs/>
      <w:sz w:val="20"/>
      <w:szCs w:val="20"/>
    </w:rPr>
  </w:style>
  <w:style w:type="character" w:styleId="1" w:customStyle="1">
    <w:name w:val="Заголовок 1 Знак"/>
    <w:basedOn w:val="DefaultParagraphFont"/>
    <w:qFormat/>
    <w:rsid w:val="007262dc"/>
    <w:rPr>
      <w:rFonts w:ascii="Times New Roman" w:hAnsi="Times New Roman" w:eastAsia="Calibri" w:cs="Times New Roman"/>
      <w:b/>
      <w:sz w:val="28"/>
      <w:szCs w:val="28"/>
      <w:lang w:val="x-none" w:eastAsia="x-none"/>
    </w:rPr>
  </w:style>
  <w:style w:type="character" w:styleId="3" w:customStyle="1">
    <w:name w:val="Заголовок 3 Знак"/>
    <w:basedOn w:val="DefaultParagraphFont"/>
    <w:qFormat/>
    <w:rsid w:val="007262dc"/>
    <w:rPr>
      <w:rFonts w:ascii="Times New Roman" w:hAnsi="Times New Roman" w:eastAsia="Calibri" w:cs="Times New Roman"/>
      <w:b/>
      <w:sz w:val="24"/>
      <w:szCs w:val="24"/>
      <w:lang w:val="x-none" w:eastAsia="x-none"/>
    </w:rPr>
  </w:style>
  <w:style w:type="character" w:styleId="4" w:customStyle="1">
    <w:name w:val="Заголовок 4 Знак"/>
    <w:basedOn w:val="DefaultParagraphFont"/>
    <w:qFormat/>
    <w:rsid w:val="007262dc"/>
    <w:rPr>
      <w:rFonts w:ascii="Times New Roman" w:hAnsi="Times New Roman" w:eastAsia="Calibri" w:cs="Times New Roman"/>
      <w:b/>
      <w:bCs/>
      <w:sz w:val="24"/>
      <w:szCs w:val="24"/>
      <w:lang w:val="x-none" w:eastAsia="x-none"/>
    </w:rPr>
  </w:style>
  <w:style w:type="character" w:styleId="Style14" w:customStyle="1">
    <w:name w:val="комментарий"/>
    <w:qFormat/>
    <w:rsid w:val="007262dc"/>
    <w:rPr>
      <w:b/>
      <w:i/>
      <w:shd w:fill="FFFF99" w:val="clear"/>
    </w:rPr>
  </w:style>
  <w:style w:type="character" w:styleId="Annotationreference">
    <w:name w:val="annotation reference"/>
    <w:basedOn w:val="DefaultParagraphFont"/>
    <w:uiPriority w:val="99"/>
    <w:semiHidden/>
    <w:unhideWhenUsed/>
    <w:qFormat/>
    <w:rsid w:val="00fd7b9b"/>
    <w:rPr>
      <w:sz w:val="16"/>
      <w:szCs w:val="16"/>
    </w:rPr>
  </w:style>
  <w:style w:type="character" w:styleId="11" w:customStyle="1">
    <w:name w:val="Знак сноски1"/>
    <w:qFormat/>
    <w:rsid w:val="00d34e7a"/>
    <w:rPr>
      <w:vertAlign w:val="superscript"/>
    </w:rPr>
  </w:style>
  <w:style w:type="character" w:styleId="WW8Num2z2" w:customStyle="1">
    <w:name w:val="WW8Num2z2"/>
    <w:qFormat/>
    <w:rsid w:val="00d34e7a"/>
    <w:rPr>
      <w:rFonts w:ascii="Symbol" w:hAnsi="Symbol" w:cs="Symbol"/>
    </w:rPr>
  </w:style>
  <w:style w:type="character" w:styleId="Linenumber1" w:customStyle="1">
    <w:name w:val="line number1"/>
    <w:qFormat/>
    <w:rPr/>
  </w:style>
  <w:style w:type="character" w:styleId="Style15" w:customStyle="1">
    <w:name w:val="Символ концевой сноски"/>
    <w:qFormat/>
    <w:rPr>
      <w:vertAlign w:val="superscript"/>
    </w:rPr>
  </w:style>
  <w:style w:type="character" w:styleId="EndnoteReference">
    <w:name w:val="Endnote Reference"/>
    <w:rPr>
      <w:vertAlign w:val="superscript"/>
    </w:rPr>
  </w:style>
  <w:style w:type="character" w:styleId="Linenumber">
    <w:name w:val="line number"/>
    <w:qFormat/>
    <w:rPr/>
  </w:style>
  <w:style w:type="paragraph" w:styleId="Style16">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7">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Noto Sans CJK SC" w:cs="Arial Unicode MS"/>
      <w:sz w:val="28"/>
      <w:szCs w:val="28"/>
    </w:rPr>
  </w:style>
  <w:style w:type="paragraph" w:styleId="Caption1">
    <w:name w:val="caption1"/>
    <w:basedOn w:val="Normal"/>
    <w:qFormat/>
    <w:pPr>
      <w:suppressLineNumbers/>
      <w:spacing w:before="120" w:after="120"/>
    </w:pPr>
    <w:rPr>
      <w:rFonts w:cs="Arial Unicode MS"/>
      <w:i/>
      <w:iCs/>
      <w:sz w:val="24"/>
      <w:szCs w:val="24"/>
    </w:rPr>
  </w:style>
  <w:style w:type="paragraph" w:styleId="Indexheading">
    <w:name w:val="index heading"/>
    <w:basedOn w:val="Normal"/>
    <w:qFormat/>
    <w:pPr>
      <w:suppressLineNumbers/>
    </w:pPr>
    <w:rPr>
      <w:rFonts w:cs="Arial Unicode MS"/>
    </w:rPr>
  </w:style>
  <w:style w:type="paragraph" w:styleId="Caption11" w:customStyle="1">
    <w:name w:val="caption11"/>
    <w:basedOn w:val="Normal"/>
    <w:qFormat/>
    <w:pPr>
      <w:suppressLineNumbers/>
      <w:spacing w:before="120" w:after="120"/>
    </w:pPr>
    <w:rPr>
      <w:rFonts w:cs="Arial Unicode MS"/>
      <w:i/>
      <w:iCs/>
      <w:sz w:val="24"/>
      <w:szCs w:val="24"/>
    </w:rPr>
  </w:style>
  <w:style w:type="paragraph" w:styleId="12" w:customStyle="1">
    <w:name w:val="Обычный1"/>
    <w:qFormat/>
    <w:rsid w:val="00560fa7"/>
    <w:pPr>
      <w:widowControl/>
      <w:suppressAutoHyphens w:val="true"/>
      <w:bidi w:val="0"/>
      <w:spacing w:before="0" w:after="0"/>
      <w:jc w:val="left"/>
    </w:pPr>
    <w:rPr>
      <w:rFonts w:ascii="Times New Roman" w:hAnsi="Times New Roman" w:eastAsia="Times New Roman" w:cs="Times New Roman"/>
      <w:color w:val="auto"/>
      <w:kern w:val="0"/>
      <w:sz w:val="20"/>
      <w:szCs w:val="20"/>
      <w:lang w:eastAsia="ru-RU" w:val="ru-RU" w:bidi="ar-SA"/>
    </w:rPr>
  </w:style>
  <w:style w:type="paragraph" w:styleId="ListParagraph">
    <w:name w:val="List Paragraph"/>
    <w:basedOn w:val="Normal"/>
    <w:link w:val="Style6"/>
    <w:uiPriority w:val="34"/>
    <w:qFormat/>
    <w:rsid w:val="00560fa7"/>
    <w:pPr>
      <w:spacing w:before="0" w:after="160"/>
      <w:ind w:left="720" w:hanging="0"/>
      <w:contextualSpacing/>
    </w:pPr>
    <w:rPr/>
  </w:style>
  <w:style w:type="paragraph" w:styleId="BalloonText">
    <w:name w:val="Balloon Text"/>
    <w:basedOn w:val="Normal"/>
    <w:link w:val="Style7"/>
    <w:uiPriority w:val="99"/>
    <w:semiHidden/>
    <w:unhideWhenUsed/>
    <w:qFormat/>
    <w:rsid w:val="00560fa7"/>
    <w:pPr>
      <w:spacing w:lineRule="auto" w:line="240" w:before="0" w:after="0"/>
    </w:pPr>
    <w:rPr>
      <w:rFonts w:ascii="Segoe UI" w:hAnsi="Segoe UI" w:cs="Segoe UI"/>
      <w:sz w:val="18"/>
      <w:szCs w:val="18"/>
    </w:rPr>
  </w:style>
  <w:style w:type="paragraph" w:styleId="FootnoteText">
    <w:name w:val="Footnote Text"/>
    <w:basedOn w:val="Normal"/>
    <w:link w:val="Style8"/>
    <w:uiPriority w:val="99"/>
    <w:unhideWhenUsed/>
    <w:qFormat/>
    <w:rsid w:val="00560fa7"/>
    <w:pPr>
      <w:spacing w:lineRule="auto" w:line="240" w:before="0" w:after="0"/>
    </w:pPr>
    <w:rPr>
      <w:rFonts w:ascii="Calibri" w:hAnsi="Calibri" w:eastAsia="Calibri" w:cs="Times New Roman"/>
      <w:sz w:val="20"/>
      <w:szCs w:val="20"/>
    </w:rPr>
  </w:style>
  <w:style w:type="paragraph" w:styleId="Style18" w:customStyle="1">
    <w:name w:val="Колонтитул"/>
    <w:basedOn w:val="Normal"/>
    <w:qFormat/>
    <w:pPr/>
    <w:rPr/>
  </w:style>
  <w:style w:type="paragraph" w:styleId="Header">
    <w:name w:val="Header"/>
    <w:basedOn w:val="Normal"/>
    <w:link w:val="Style10"/>
    <w:uiPriority w:val="99"/>
    <w:unhideWhenUsed/>
    <w:rsid w:val="00560fa7"/>
    <w:pPr>
      <w:tabs>
        <w:tab w:val="clear" w:pos="708"/>
        <w:tab w:val="center" w:pos="4677" w:leader="none"/>
        <w:tab w:val="right" w:pos="9355" w:leader="none"/>
      </w:tabs>
      <w:spacing w:lineRule="auto" w:line="240" w:before="0" w:after="0"/>
    </w:pPr>
    <w:rPr/>
  </w:style>
  <w:style w:type="paragraph" w:styleId="Footer">
    <w:name w:val="Footer"/>
    <w:basedOn w:val="Normal"/>
    <w:link w:val="Style11"/>
    <w:uiPriority w:val="99"/>
    <w:unhideWhenUsed/>
    <w:rsid w:val="00560fa7"/>
    <w:pPr>
      <w:tabs>
        <w:tab w:val="clear" w:pos="708"/>
        <w:tab w:val="center" w:pos="4677" w:leader="none"/>
        <w:tab w:val="right" w:pos="9355" w:leader="none"/>
      </w:tabs>
      <w:spacing w:lineRule="auto" w:line="240" w:before="0" w:after="0"/>
    </w:pPr>
    <w:rPr/>
  </w:style>
  <w:style w:type="paragraph" w:styleId="Annotationtext">
    <w:name w:val="annotation text"/>
    <w:basedOn w:val="Normal"/>
    <w:link w:val="Style12"/>
    <w:uiPriority w:val="99"/>
    <w:semiHidden/>
    <w:unhideWhenUsed/>
    <w:qFormat/>
    <w:rsid w:val="00560fa7"/>
    <w:pPr>
      <w:spacing w:lineRule="auto" w:line="240"/>
    </w:pPr>
    <w:rPr>
      <w:sz w:val="20"/>
      <w:szCs w:val="20"/>
    </w:rPr>
  </w:style>
  <w:style w:type="paragraph" w:styleId="Annotationsubject">
    <w:name w:val="annotation subject"/>
    <w:basedOn w:val="Annotationtext"/>
    <w:next w:val="Annotationtext"/>
    <w:link w:val="Style13"/>
    <w:uiPriority w:val="99"/>
    <w:semiHidden/>
    <w:unhideWhenUsed/>
    <w:qFormat/>
    <w:rsid w:val="00560fa7"/>
    <w:pPr/>
    <w:rPr>
      <w:b/>
      <w:bCs/>
    </w:rPr>
  </w:style>
  <w:style w:type="paragraph" w:styleId="Style19" w:customStyle="1">
    <w:name w:val="Таблица"/>
    <w:basedOn w:val="Normal"/>
    <w:qFormat/>
    <w:rsid w:val="007262dc"/>
    <w:pPr>
      <w:keepNext w:val="true"/>
      <w:spacing w:lineRule="auto" w:line="240" w:before="60" w:after="60"/>
      <w:jc w:val="center"/>
    </w:pPr>
    <w:rPr>
      <w:rFonts w:ascii="Times New Roman" w:hAnsi="Times New Roman" w:eastAsia="Calibri" w:cs="Times New Roman"/>
      <w:b/>
      <w:sz w:val="24"/>
      <w:szCs w:val="24"/>
      <w:lang w:val="x-none" w:eastAsia="x-none"/>
    </w:rPr>
  </w:style>
  <w:style w:type="paragraph" w:styleId="Style20" w:customStyle="1">
    <w:name w:val="Таблица шапка"/>
    <w:basedOn w:val="Normal"/>
    <w:qFormat/>
    <w:rsid w:val="00c31497"/>
    <w:pPr>
      <w:keepNext w:val="true"/>
      <w:spacing w:lineRule="auto" w:line="240" w:before="40" w:after="40"/>
      <w:ind w:left="57" w:right="57" w:hanging="0"/>
    </w:pPr>
    <w:rPr>
      <w:rFonts w:ascii="Times New Roman" w:hAnsi="Times New Roman" w:eastAsia="Times New Roman" w:cs="Times New Roman"/>
      <w:szCs w:val="26"/>
      <w:lang w:eastAsia="ru-RU"/>
    </w:rPr>
  </w:style>
  <w:style w:type="paragraph" w:styleId="Revision">
    <w:name w:val="Revision"/>
    <w:uiPriority w:val="99"/>
    <w:semiHidden/>
    <w:qFormat/>
    <w:rsid w:val="00bf66f5"/>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5">
    <w:name w:val="Сетка таблицы5"/>
    <w:basedOn w:val="a1"/>
    <w:uiPriority w:val="39"/>
    <w:rsid w:val="00560fa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ff2">
    <w:name w:val="Table Grid"/>
    <w:basedOn w:val="a1"/>
    <w:uiPriority w:val="39"/>
    <w:rsid w:val="00560fa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mailto:ld@rushydro.ru" TargetMode="External"/><Relationship Id="rId5" Type="http://schemas.openxmlformats.org/officeDocument/2006/relationships/hyperlink" Target="http://www.rushydro.ru/"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98EA0-740D-4A2F-B749-6F42080CF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Application>AlterOffice/2025.3.1.0$Linux_X86_64 LibreOffice_project/6648c49ab2ca125dff246c75ec00a85a64baa8dd</Application>
  <AppVersion>15.0000</AppVersion>
  <Pages>24</Pages>
  <Words>8134</Words>
  <Characters>57843</Characters>
  <CharactersWithSpaces>65645</CharactersWithSpaces>
  <Paragraphs>398</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2025-08-05T06:52:00Z</dcterms:created>
  <dc:creator>Мавренко Татьяна Анатольевна</dc:creator>
  <dc:description/>
  <dc:language>ru-RU</dc:language>
  <cp:lastModifiedBy>Мавренко Татьяна Анатольевна</cp:lastModifiedBy>
  <dcterms:modified xsi:type="dcterms:W3CDTF">2026-06-22T10:58:00Z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1</vt:bool>
  </property>
</Properties>
</file>