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2FE8" w14:textId="77777777" w:rsidR="00273DEE" w:rsidRPr="00273DEE" w:rsidRDefault="00273DEE" w:rsidP="00273DEE">
      <w:pPr>
        <w:keepNext/>
        <w:keepLines/>
        <w:tabs>
          <w:tab w:val="left" w:pos="6096"/>
        </w:tabs>
        <w:spacing w:after="0" w:line="240" w:lineRule="auto"/>
        <w:ind w:firstLine="6096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73DEE">
        <w:rPr>
          <w:rFonts w:ascii="Times New Roman" w:eastAsia="Calibri" w:hAnsi="Times New Roman" w:cs="Times New Roman"/>
          <w:sz w:val="24"/>
          <w:szCs w:val="24"/>
        </w:rPr>
        <w:t>Приложение № 6</w:t>
      </w:r>
    </w:p>
    <w:p w14:paraId="7786AB59" w14:textId="77777777" w:rsidR="00273DEE" w:rsidRPr="00273DEE" w:rsidRDefault="00273DEE" w:rsidP="00273DEE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  <w:r w:rsidRPr="00273DEE">
        <w:rPr>
          <w:rFonts w:ascii="Times New Roman" w:eastAsia="Calibri" w:hAnsi="Times New Roman" w:cs="Times New Roman"/>
          <w:sz w:val="24"/>
          <w:szCs w:val="24"/>
        </w:rPr>
        <w:t>к извещению о проведении</w:t>
      </w:r>
    </w:p>
    <w:p w14:paraId="04686DE5" w14:textId="77777777" w:rsidR="00273DEE" w:rsidRPr="00273DEE" w:rsidRDefault="00273DEE" w:rsidP="00273DEE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DEE">
        <w:rPr>
          <w:rFonts w:ascii="Times New Roman" w:eastAsia="Calibri" w:hAnsi="Times New Roman" w:cs="Times New Roman"/>
          <w:sz w:val="24"/>
          <w:szCs w:val="24"/>
        </w:rPr>
        <w:t xml:space="preserve">сокращенного ценового отбора </w:t>
      </w:r>
    </w:p>
    <w:p w14:paraId="354CA7B5" w14:textId="77777777" w:rsidR="00273DEE" w:rsidRPr="00273DEE" w:rsidRDefault="00273DEE" w:rsidP="0027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CAA976" w14:textId="77777777" w:rsidR="00273DEE" w:rsidRPr="00273DEE" w:rsidRDefault="00273DEE" w:rsidP="0027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D4047B" w14:textId="77777777" w:rsidR="00273DEE" w:rsidRPr="00273DEE" w:rsidRDefault="00273DEE" w:rsidP="00273D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Ref166329536"/>
      <w:bookmarkEnd w:id="0"/>
      <w:r w:rsidRPr="00273D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ОПИСАНИЕ ПРЕДМЕТА ЗАКУПКИ (ТЕХНИЧЕСКОЕ ЗАДАНИЕ)</w:t>
      </w:r>
    </w:p>
    <w:p w14:paraId="1A4C8FE2" w14:textId="77777777" w:rsidR="00D244FE" w:rsidRPr="00D244FE" w:rsidRDefault="00D244FE" w:rsidP="00D244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638A147" w14:textId="77777777" w:rsidR="00D244FE" w:rsidRPr="00D244FE" w:rsidRDefault="00D244FE" w:rsidP="00D244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458FE1E8" w14:textId="77777777" w:rsidR="00D244FE" w:rsidRPr="00D244FE" w:rsidRDefault="00D244FE" w:rsidP="00D244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BDA5534" w14:textId="77777777" w:rsidR="00D244FE" w:rsidRPr="00D244FE" w:rsidRDefault="00D244FE" w:rsidP="00D244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42037027" w14:textId="77777777" w:rsidR="00D244FE" w:rsidRPr="00D244FE" w:rsidRDefault="00D244FE" w:rsidP="00D244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18F24DDB" w14:textId="77777777" w:rsidR="00D244FE" w:rsidRDefault="00D244FE" w:rsidP="00D244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2A17B30" w14:textId="77777777" w:rsidR="00F62548" w:rsidRDefault="00F62548" w:rsidP="00D244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7FFB5DC" w14:textId="77777777" w:rsidR="00F27132" w:rsidRPr="00D244FE" w:rsidRDefault="00F27132" w:rsidP="00D244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17F06F19" w14:textId="77777777" w:rsidR="00D244FE" w:rsidRPr="00D244FE" w:rsidRDefault="00D244FE" w:rsidP="00D244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7DE2D211" w14:textId="77777777" w:rsidR="00D244FE" w:rsidRPr="00D244FE" w:rsidRDefault="00D244FE" w:rsidP="00D244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1A1DB07" w14:textId="77777777" w:rsidR="00D244FE" w:rsidRPr="00D244FE" w:rsidRDefault="00D244FE" w:rsidP="00D244F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C9F0DC" w14:textId="168D40F4" w:rsidR="009A125B" w:rsidRPr="009A125B" w:rsidRDefault="00D244FE" w:rsidP="009A125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D244FE">
        <w:rPr>
          <w:rFonts w:ascii="Times New Roman" w:eastAsia="Calibri" w:hAnsi="Times New Roman" w:cs="Times New Roman"/>
          <w:sz w:val="28"/>
          <w:szCs w:val="28"/>
        </w:rPr>
        <w:t>ТЕХНИЧЕСКОЕ ЗАДАНИЕ</w:t>
      </w:r>
    </w:p>
    <w:p w14:paraId="357ABA95" w14:textId="77777777" w:rsidR="009A125B" w:rsidRPr="00D244FE" w:rsidRDefault="009A125B" w:rsidP="00D244FE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0806FDA6" w14:textId="60B0A76A" w:rsidR="00D244FE" w:rsidRPr="00D244FE" w:rsidRDefault="008F5EE1" w:rsidP="00D244F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5E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работ по</w:t>
      </w:r>
      <w:r w:rsidR="00D1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текущему</w:t>
      </w:r>
      <w:r w:rsidRPr="008F5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ремонту кровли в отделении почтовой связи, расположенном по адр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есу: </w:t>
      </w:r>
      <w:r w:rsidR="00F60BC7"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A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46332, Ростовская обл, г Донецк, </w:t>
      </w:r>
      <w:r w:rsidR="00F60BC7"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</w:t>
      </w:r>
      <w:r w:rsidR="002A4A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0BC7"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Некрасова</w:t>
      </w:r>
      <w:r w:rsidR="002A4A9C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F60BC7"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</w:t>
      </w:r>
      <w:r w:rsid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F5E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нужд УФПС Ростовской области</w:t>
      </w:r>
    </w:p>
    <w:p w14:paraId="0F3D833A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00B35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AC081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57DCF3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3FFB6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35D41F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175373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9205F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8B9BD3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5DA27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EBE3F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53394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8938E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15971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1405C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ECA02" w14:textId="0341ED98" w:rsid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448550" w14:textId="77777777" w:rsidR="00E9717E" w:rsidRPr="00BD3D7F" w:rsidRDefault="00E9717E" w:rsidP="00D244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989E98" w14:textId="4CC59F49" w:rsidR="00D244FE" w:rsidRDefault="00337D54" w:rsidP="00337D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8F5EE1">
        <w:rPr>
          <w:rFonts w:ascii="Times New Roman" w:eastAsia="Calibri" w:hAnsi="Times New Roman" w:cs="Times New Roman"/>
          <w:sz w:val="28"/>
          <w:szCs w:val="28"/>
        </w:rPr>
        <w:t>Ростов-на-Дону</w:t>
      </w:r>
      <w:r>
        <w:rPr>
          <w:rFonts w:ascii="Times New Roman" w:eastAsia="Calibri" w:hAnsi="Times New Roman" w:cs="Times New Roman"/>
          <w:sz w:val="28"/>
          <w:szCs w:val="28"/>
        </w:rPr>
        <w:t>, 202</w:t>
      </w:r>
      <w:r w:rsidR="00E13A63">
        <w:rPr>
          <w:rFonts w:ascii="Times New Roman" w:eastAsia="Calibri" w:hAnsi="Times New Roman" w:cs="Times New Roman"/>
          <w:sz w:val="28"/>
          <w:szCs w:val="28"/>
        </w:rPr>
        <w:t>6</w:t>
      </w:r>
    </w:p>
    <w:p w14:paraId="547C9DC4" w14:textId="77777777" w:rsidR="00F60BC7" w:rsidRDefault="00F60BC7" w:rsidP="00337D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E090E53" w14:textId="77777777" w:rsidR="007F66D4" w:rsidRPr="00D244FE" w:rsidRDefault="007F66D4" w:rsidP="00337D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7C598C7" w14:textId="77777777" w:rsidR="00273DEE" w:rsidRDefault="00273DEE" w:rsidP="00D244F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  <w:sectPr w:rsidR="00273D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D004A0C" w14:textId="77777777" w:rsidR="00D244FE" w:rsidRPr="00D244FE" w:rsidRDefault="00D244FE" w:rsidP="00D244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ПРИНЯТЫХ СОКРАЩЕНИЙ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203"/>
        <w:gridCol w:w="6173"/>
      </w:tblGrid>
      <w:tr w:rsidR="00D244FE" w:rsidRPr="00D244FE" w14:paraId="6218B7B1" w14:textId="77777777" w:rsidTr="00340AFA">
        <w:trPr>
          <w:trHeight w:val="399"/>
        </w:trPr>
        <w:tc>
          <w:tcPr>
            <w:tcW w:w="867" w:type="dxa"/>
            <w:vAlign w:val="center"/>
          </w:tcPr>
          <w:p w14:paraId="2F257A90" w14:textId="77777777" w:rsidR="00D244FE" w:rsidRPr="00D244FE" w:rsidRDefault="00D244FE" w:rsidP="00D244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№ п/п</w:t>
            </w:r>
          </w:p>
        </w:tc>
        <w:tc>
          <w:tcPr>
            <w:tcW w:w="2203" w:type="dxa"/>
            <w:vAlign w:val="center"/>
          </w:tcPr>
          <w:p w14:paraId="4BDBB5BC" w14:textId="77777777" w:rsidR="00D244FE" w:rsidRPr="00D244FE" w:rsidRDefault="00D244FE" w:rsidP="00D24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Сокращение, термин</w:t>
            </w:r>
          </w:p>
        </w:tc>
        <w:tc>
          <w:tcPr>
            <w:tcW w:w="6173" w:type="dxa"/>
            <w:vAlign w:val="center"/>
          </w:tcPr>
          <w:p w14:paraId="46D7DBD1" w14:textId="77777777" w:rsidR="00D244FE" w:rsidRPr="00D244FE" w:rsidRDefault="00D244FE" w:rsidP="00D244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Расшифровка сокращения, </w:t>
            </w: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толкование</w:t>
            </w: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термина</w:t>
            </w:r>
          </w:p>
        </w:tc>
      </w:tr>
      <w:tr w:rsidR="00D244FE" w:rsidRPr="00D244FE" w14:paraId="7440154A" w14:textId="77777777" w:rsidTr="00340AFA">
        <w:trPr>
          <w:trHeight w:val="642"/>
        </w:trPr>
        <w:tc>
          <w:tcPr>
            <w:tcW w:w="867" w:type="dxa"/>
            <w:vAlign w:val="center"/>
          </w:tcPr>
          <w:p w14:paraId="694BE82D" w14:textId="77777777" w:rsidR="00D244FE" w:rsidRPr="00D244FE" w:rsidRDefault="00D244FE" w:rsidP="00D244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</w:tcPr>
          <w:p w14:paraId="2016EF40" w14:textId="77777777" w:rsidR="00D244FE" w:rsidRPr="00D244FE" w:rsidRDefault="00D244FE" w:rsidP="00D244FE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44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Заказчик, Общество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2AE5291E" w14:textId="77777777" w:rsidR="00D244FE" w:rsidRPr="00D244FE" w:rsidRDefault="00D244FE" w:rsidP="00D244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44FE">
              <w:rPr>
                <w:rFonts w:ascii="Times New Roman" w:eastAsia="Calibri" w:hAnsi="Times New Roman" w:cs="Times New Roman"/>
                <w:sz w:val="24"/>
                <w:szCs w:val="24"/>
              </w:rPr>
              <w:t>Акционерное общество «Почта России»,</w:t>
            </w:r>
            <w:r w:rsidRPr="00D244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4672696" w14:textId="77777777" w:rsidR="00D244FE" w:rsidRPr="00D244FE" w:rsidRDefault="00D244FE" w:rsidP="00D244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АО «Почта России»</w:t>
            </w:r>
          </w:p>
        </w:tc>
      </w:tr>
      <w:tr w:rsidR="00D244FE" w:rsidRPr="00D244FE" w14:paraId="424E26E3" w14:textId="77777777" w:rsidTr="00340AFA">
        <w:trPr>
          <w:trHeight w:val="642"/>
        </w:trPr>
        <w:tc>
          <w:tcPr>
            <w:tcW w:w="867" w:type="dxa"/>
            <w:vAlign w:val="center"/>
          </w:tcPr>
          <w:p w14:paraId="597DBF0D" w14:textId="77777777" w:rsidR="00D244FE" w:rsidRPr="00D244FE" w:rsidRDefault="00D244FE" w:rsidP="00D244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03" w:type="dxa"/>
            <w:vAlign w:val="center"/>
          </w:tcPr>
          <w:p w14:paraId="481749A3" w14:textId="77777777" w:rsidR="00D244FE" w:rsidRPr="00D244FE" w:rsidRDefault="00D244FE" w:rsidP="00D244FE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44FE">
              <w:rPr>
                <w:rFonts w:ascii="Times New Roman" w:eastAsia="Calibri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6173" w:type="dxa"/>
          </w:tcPr>
          <w:p w14:paraId="4070CBFB" w14:textId="77777777" w:rsidR="00D244FE" w:rsidRPr="00D244FE" w:rsidRDefault="00D244FE" w:rsidP="00D244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4FE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D244FE" w:rsidRPr="00D244FE" w14:paraId="52C0E30F" w14:textId="77777777" w:rsidTr="00340AFA">
        <w:trPr>
          <w:trHeight w:val="642"/>
        </w:trPr>
        <w:tc>
          <w:tcPr>
            <w:tcW w:w="867" w:type="dxa"/>
            <w:vAlign w:val="center"/>
          </w:tcPr>
          <w:p w14:paraId="4B36AFFA" w14:textId="77777777" w:rsidR="00D244FE" w:rsidRPr="00D244FE" w:rsidRDefault="00D244FE" w:rsidP="00D244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9D7AD" w14:textId="77777777" w:rsidR="00D244FE" w:rsidRPr="00D244FE" w:rsidRDefault="00D244FE" w:rsidP="00D244FE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4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70A3B0C2" w14:textId="77777777" w:rsidR="00D244FE" w:rsidRPr="00D244FE" w:rsidRDefault="00D244FE" w:rsidP="00D244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Физическое или юридическое лицо, которое выполняет работы в соответствии с договором, заключенным с Заказчиком </w:t>
            </w:r>
          </w:p>
        </w:tc>
      </w:tr>
      <w:tr w:rsidR="00D244FE" w:rsidRPr="00D244FE" w14:paraId="6AE4CB50" w14:textId="77777777" w:rsidTr="00340AFA">
        <w:trPr>
          <w:trHeight w:val="399"/>
        </w:trPr>
        <w:tc>
          <w:tcPr>
            <w:tcW w:w="867" w:type="dxa"/>
            <w:vAlign w:val="center"/>
          </w:tcPr>
          <w:p w14:paraId="4CD39588" w14:textId="77777777" w:rsidR="00D244FE" w:rsidRPr="00D244FE" w:rsidRDefault="00D244FE" w:rsidP="00D244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C6F80" w14:textId="77777777" w:rsidR="00D244FE" w:rsidRPr="00D244FE" w:rsidRDefault="00D244FE" w:rsidP="00D244FE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ОПС, Объект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19EE6D53" w14:textId="4248ADFD" w:rsidR="00D244FE" w:rsidRPr="00D244FE" w:rsidRDefault="003558C9" w:rsidP="00F60B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Отделение почтовой связи,</w:t>
            </w:r>
            <w:r w:rsidRPr="008F5EE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3558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расположенном по адресу: </w:t>
            </w:r>
            <w:r w:rsidR="00F60BC7" w:rsidRPr="00F60BC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346332, Ростовс</w:t>
            </w:r>
            <w:r w:rsidR="002A4A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кая обл, г Донецк  ул Некрасова, д.</w:t>
            </w:r>
            <w:r w:rsidR="00F60BC7" w:rsidRPr="00F60BC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23</w:t>
            </w:r>
          </w:p>
        </w:tc>
      </w:tr>
      <w:tr w:rsidR="00D244FE" w:rsidRPr="00D244FE" w14:paraId="5948CD64" w14:textId="77777777" w:rsidTr="00340AFA">
        <w:trPr>
          <w:trHeight w:val="399"/>
        </w:trPr>
        <w:tc>
          <w:tcPr>
            <w:tcW w:w="867" w:type="dxa"/>
            <w:vAlign w:val="center"/>
          </w:tcPr>
          <w:p w14:paraId="6658A4CF" w14:textId="77777777" w:rsidR="00D244FE" w:rsidRPr="00D244FE" w:rsidRDefault="00D244FE" w:rsidP="00D244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03" w:type="dxa"/>
            <w:vAlign w:val="center"/>
          </w:tcPr>
          <w:p w14:paraId="71B79700" w14:textId="77777777" w:rsidR="00D244FE" w:rsidRPr="00D244FE" w:rsidRDefault="00D244FE" w:rsidP="00D244FE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173" w:type="dxa"/>
            <w:vAlign w:val="center"/>
          </w:tcPr>
          <w:p w14:paraId="2B28DA3B" w14:textId="5569ECE3" w:rsidR="00D244FE" w:rsidRPr="00D244FE" w:rsidRDefault="00D244FE" w:rsidP="0054113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по текущему ремонту </w:t>
            </w:r>
            <w:r w:rsidR="0054113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кровли</w:t>
            </w:r>
          </w:p>
        </w:tc>
      </w:tr>
      <w:tr w:rsidR="00D244FE" w:rsidRPr="00D244FE" w14:paraId="64915D19" w14:textId="77777777" w:rsidTr="00340AFA">
        <w:trPr>
          <w:trHeight w:val="399"/>
        </w:trPr>
        <w:tc>
          <w:tcPr>
            <w:tcW w:w="867" w:type="dxa"/>
            <w:vAlign w:val="center"/>
          </w:tcPr>
          <w:p w14:paraId="58FC6BDD" w14:textId="77777777" w:rsidR="00D244FE" w:rsidRPr="00D244FE" w:rsidRDefault="00D244FE" w:rsidP="00D244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14:paraId="66C2E4C2" w14:textId="77777777" w:rsidR="00D244FE" w:rsidRPr="00D244FE" w:rsidRDefault="00D244FE" w:rsidP="00D244FE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173" w:type="dxa"/>
            <w:tcBorders>
              <w:left w:val="single" w:sz="4" w:space="0" w:color="auto"/>
              <w:right w:val="single" w:sz="4" w:space="0" w:color="auto"/>
            </w:tcBorders>
          </w:tcPr>
          <w:p w14:paraId="5DCEE0C2" w14:textId="77777777" w:rsidR="00D244FE" w:rsidRPr="00D244FE" w:rsidRDefault="00D244FE" w:rsidP="00D244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Государственный стандарт Российской Федерации</w:t>
            </w:r>
          </w:p>
        </w:tc>
      </w:tr>
      <w:tr w:rsidR="00D244FE" w:rsidRPr="00D244FE" w14:paraId="4804A67B" w14:textId="77777777" w:rsidTr="00340AFA">
        <w:trPr>
          <w:trHeight w:val="399"/>
        </w:trPr>
        <w:tc>
          <w:tcPr>
            <w:tcW w:w="867" w:type="dxa"/>
            <w:vAlign w:val="center"/>
          </w:tcPr>
          <w:p w14:paraId="37AD7421" w14:textId="77777777" w:rsidR="00D244FE" w:rsidRPr="00D244FE" w:rsidRDefault="00D244FE" w:rsidP="00D244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03" w:type="dxa"/>
            <w:vAlign w:val="center"/>
          </w:tcPr>
          <w:p w14:paraId="144CECFC" w14:textId="77777777" w:rsidR="00D244FE" w:rsidRPr="00D244FE" w:rsidRDefault="00D244FE" w:rsidP="00D244FE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СНиП</w:t>
            </w:r>
          </w:p>
        </w:tc>
        <w:tc>
          <w:tcPr>
            <w:tcW w:w="6173" w:type="dxa"/>
            <w:vAlign w:val="center"/>
          </w:tcPr>
          <w:p w14:paraId="662C2E9A" w14:textId="77777777" w:rsidR="00D244FE" w:rsidRPr="00D244FE" w:rsidRDefault="00D244FE" w:rsidP="00D244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Санитарные нормы и правила</w:t>
            </w:r>
          </w:p>
        </w:tc>
      </w:tr>
      <w:tr w:rsidR="00D244FE" w:rsidRPr="00D244FE" w14:paraId="6E450E06" w14:textId="77777777" w:rsidTr="00340AFA">
        <w:trPr>
          <w:trHeight w:val="399"/>
        </w:trPr>
        <w:tc>
          <w:tcPr>
            <w:tcW w:w="867" w:type="dxa"/>
            <w:vAlign w:val="center"/>
          </w:tcPr>
          <w:p w14:paraId="7573A308" w14:textId="77777777" w:rsidR="00D244FE" w:rsidRPr="00D244FE" w:rsidRDefault="00D244FE" w:rsidP="00D244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03" w:type="dxa"/>
            <w:vAlign w:val="center"/>
          </w:tcPr>
          <w:p w14:paraId="70426EC0" w14:textId="77777777" w:rsidR="00D244FE" w:rsidRPr="00D244FE" w:rsidRDefault="00D244FE" w:rsidP="00D244FE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КС-2</w:t>
            </w:r>
          </w:p>
        </w:tc>
        <w:tc>
          <w:tcPr>
            <w:tcW w:w="6173" w:type="dxa"/>
            <w:vAlign w:val="center"/>
          </w:tcPr>
          <w:p w14:paraId="3F9FBDE7" w14:textId="77777777" w:rsidR="00D244FE" w:rsidRPr="00D244FE" w:rsidRDefault="00D244FE" w:rsidP="00D244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Pr="00D24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первичной учетной документации </w:t>
            </w: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Акт о приемке </w:t>
            </w:r>
            <w:r w:rsidRPr="00D244F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выполненных работ</w:t>
            </w:r>
          </w:p>
        </w:tc>
      </w:tr>
      <w:tr w:rsidR="00D244FE" w:rsidRPr="00D244FE" w14:paraId="271FC8FC" w14:textId="77777777" w:rsidTr="00340AFA">
        <w:trPr>
          <w:trHeight w:val="399"/>
        </w:trPr>
        <w:tc>
          <w:tcPr>
            <w:tcW w:w="867" w:type="dxa"/>
            <w:vAlign w:val="center"/>
          </w:tcPr>
          <w:p w14:paraId="6A37E47A" w14:textId="77777777" w:rsidR="00D244FE" w:rsidRPr="00D244FE" w:rsidRDefault="00D244FE" w:rsidP="00D244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03" w:type="dxa"/>
            <w:vAlign w:val="center"/>
          </w:tcPr>
          <w:p w14:paraId="7D451686" w14:textId="77777777" w:rsidR="00D244FE" w:rsidRPr="00D244FE" w:rsidRDefault="00D244FE" w:rsidP="00D244FE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КС-3</w:t>
            </w:r>
          </w:p>
        </w:tc>
        <w:tc>
          <w:tcPr>
            <w:tcW w:w="6173" w:type="dxa"/>
            <w:vAlign w:val="center"/>
          </w:tcPr>
          <w:p w14:paraId="5E7E1CB2" w14:textId="77777777" w:rsidR="00D244FE" w:rsidRPr="00D244FE" w:rsidRDefault="00D244FE" w:rsidP="00D244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Pr="00D244FE">
              <w:rPr>
                <w:rFonts w:ascii="Times New Roman" w:eastAsia="Calibri" w:hAnsi="Times New Roman" w:cs="Times New Roman"/>
                <w:sz w:val="24"/>
                <w:szCs w:val="24"/>
              </w:rPr>
              <w:t>первичной учетной документации</w:t>
            </w:r>
            <w:r w:rsidRPr="00D244F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– Справка о стоимости работ и затрат</w:t>
            </w:r>
          </w:p>
        </w:tc>
      </w:tr>
      <w:tr w:rsidR="00D244FE" w:rsidRPr="00D244FE" w14:paraId="3F2353B7" w14:textId="77777777" w:rsidTr="00340AFA">
        <w:trPr>
          <w:trHeight w:val="399"/>
        </w:trPr>
        <w:tc>
          <w:tcPr>
            <w:tcW w:w="867" w:type="dxa"/>
            <w:vAlign w:val="center"/>
          </w:tcPr>
          <w:p w14:paraId="096E29BE" w14:textId="77777777" w:rsidR="00D244FE" w:rsidRPr="00D244FE" w:rsidRDefault="00D244FE" w:rsidP="00D244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03" w:type="dxa"/>
            <w:vAlign w:val="center"/>
          </w:tcPr>
          <w:p w14:paraId="6244085B" w14:textId="77777777" w:rsidR="00D244FE" w:rsidRPr="00D244FE" w:rsidRDefault="00D244FE" w:rsidP="00D244FE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6173" w:type="dxa"/>
            <w:vAlign w:val="center"/>
          </w:tcPr>
          <w:p w14:paraId="67017CF3" w14:textId="77777777" w:rsidR="00D244FE" w:rsidRPr="00D244FE" w:rsidRDefault="00D244FE" w:rsidP="00D244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D244FE" w:rsidRPr="00D244FE" w14:paraId="024D2AE8" w14:textId="77777777" w:rsidTr="00340AFA">
        <w:trPr>
          <w:trHeight w:val="399"/>
        </w:trPr>
        <w:tc>
          <w:tcPr>
            <w:tcW w:w="867" w:type="dxa"/>
            <w:vAlign w:val="center"/>
          </w:tcPr>
          <w:p w14:paraId="494F5A5D" w14:textId="77777777" w:rsidR="00D244FE" w:rsidRPr="00D244FE" w:rsidRDefault="00D244FE" w:rsidP="00D244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03" w:type="dxa"/>
            <w:vAlign w:val="center"/>
          </w:tcPr>
          <w:p w14:paraId="044A752F" w14:textId="77777777" w:rsidR="00D244FE" w:rsidRPr="00D244FE" w:rsidRDefault="00D244FE" w:rsidP="00D244FE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6173" w:type="dxa"/>
            <w:vAlign w:val="center"/>
          </w:tcPr>
          <w:p w14:paraId="377E45EB" w14:textId="77777777" w:rsidR="00D244FE" w:rsidRPr="00D244FE" w:rsidRDefault="00D244FE" w:rsidP="00D244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Заказчик и Подрядчик</w:t>
            </w:r>
          </w:p>
        </w:tc>
      </w:tr>
    </w:tbl>
    <w:p w14:paraId="6573B449" w14:textId="78409539" w:rsidR="00D244FE" w:rsidRPr="00E13A63" w:rsidRDefault="00D244FE" w:rsidP="00E13A63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РАБОТ </w:t>
      </w:r>
    </w:p>
    <w:p w14:paraId="153345C6" w14:textId="014A9581" w:rsidR="00E13A63" w:rsidRDefault="008F5EE1" w:rsidP="00E13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EE1">
        <w:rPr>
          <w:rFonts w:ascii="Times New Roman" w:eastAsia="Calibri" w:hAnsi="Times New Roman" w:cs="Times New Roman"/>
          <w:iCs/>
          <w:sz w:val="28"/>
          <w:szCs w:val="28"/>
        </w:rPr>
        <w:t xml:space="preserve">Выполнение работ по </w:t>
      </w:r>
      <w:r w:rsidR="00E13A63">
        <w:rPr>
          <w:rFonts w:ascii="Times New Roman" w:eastAsia="Calibri" w:hAnsi="Times New Roman" w:cs="Times New Roman"/>
          <w:iCs/>
          <w:sz w:val="28"/>
          <w:szCs w:val="28"/>
        </w:rPr>
        <w:t>текущему</w:t>
      </w:r>
      <w:r w:rsidRPr="008F5EE1">
        <w:rPr>
          <w:rFonts w:ascii="Times New Roman" w:eastAsia="Calibri" w:hAnsi="Times New Roman" w:cs="Times New Roman"/>
          <w:iCs/>
          <w:sz w:val="28"/>
          <w:szCs w:val="28"/>
        </w:rPr>
        <w:t xml:space="preserve"> ремонту кровли в отделении почтовой связи, расположенном по адр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есу: </w:t>
      </w:r>
      <w:r w:rsidR="00F60BC7"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>346332, Ростовская обл, г</w:t>
      </w:r>
      <w:r w:rsid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0BC7"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Донецк</w:t>
      </w:r>
      <w:r w:rsid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ул. </w:t>
      </w:r>
      <w:r w:rsidR="00F60BC7"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Некрасова</w:t>
      </w:r>
      <w:r w:rsidR="002A4A9C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F60BC7"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217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13A63" w:rsidRPr="008F5E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нужд УФПС Ростовской области</w:t>
      </w:r>
      <w:r w:rsidR="00E13A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E9AAA6" w14:textId="77777777" w:rsidR="00E13A63" w:rsidRDefault="00E13A63" w:rsidP="00E13A6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7F852D" w14:textId="787A4F04" w:rsidR="00D244FE" w:rsidRPr="00E13A63" w:rsidRDefault="00D244FE" w:rsidP="00E13A63">
      <w:pPr>
        <w:pStyle w:val="a6"/>
        <w:numPr>
          <w:ilvl w:val="0"/>
          <w:numId w:val="10"/>
        </w:num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РАБОТ, ЦЕЛЬ И ЗАДАЧИ</w:t>
      </w:r>
    </w:p>
    <w:p w14:paraId="002505E3" w14:textId="75AE68B7" w:rsidR="00D244FE" w:rsidRPr="00D244FE" w:rsidRDefault="00D244FE" w:rsidP="00D244FE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4FE">
        <w:rPr>
          <w:rFonts w:ascii="Times New Roman" w:eastAsia="Calibri" w:hAnsi="Times New Roman" w:cs="Times New Roman"/>
          <w:bCs/>
          <w:sz w:val="28"/>
          <w:szCs w:val="28"/>
        </w:rPr>
        <w:t xml:space="preserve">Работы выполняются </w:t>
      </w:r>
      <w:r w:rsidRPr="00D244FE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596156">
        <w:rPr>
          <w:rFonts w:ascii="Times New Roman" w:eastAsia="Calibri" w:hAnsi="Times New Roman" w:cs="Times New Roman"/>
          <w:sz w:val="28"/>
          <w:szCs w:val="28"/>
        </w:rPr>
        <w:t>в</w:t>
      </w:r>
      <w:r w:rsidR="00596156" w:rsidRP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едомость</w:t>
      </w:r>
      <w:r w:rsidR="0059615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96156" w:rsidRP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объемов работ</w:t>
      </w:r>
      <w:r w:rsidR="00596156" w:rsidRPr="00D24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4FE">
        <w:rPr>
          <w:rFonts w:ascii="Times New Roman" w:eastAsia="Calibri" w:hAnsi="Times New Roman" w:cs="Times New Roman"/>
          <w:sz w:val="28"/>
          <w:szCs w:val="28"/>
        </w:rPr>
        <w:t xml:space="preserve">(приложение № 1 к ТЗ). </w:t>
      </w:r>
    </w:p>
    <w:p w14:paraId="275F9694" w14:textId="77777777" w:rsidR="00D244FE" w:rsidRPr="00D244FE" w:rsidRDefault="00D244FE" w:rsidP="00D244FE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4FE">
        <w:rPr>
          <w:rFonts w:ascii="Times New Roman" w:eastAsia="Calibri" w:hAnsi="Times New Roman" w:cs="Times New Roman"/>
          <w:sz w:val="28"/>
          <w:szCs w:val="28"/>
        </w:rPr>
        <w:t xml:space="preserve">Работы выполняются с целью обеспечения эффективной эксплуатации Объекта в соответствии с его назначением, улучшения условий работы персонала ОПС, выполнения санитарно-гигиенических требований </w:t>
      </w:r>
      <w:r w:rsidRPr="00D244FE">
        <w:rPr>
          <w:rFonts w:ascii="Times New Roman" w:eastAsia="Calibri" w:hAnsi="Times New Roman" w:cs="Times New Roman"/>
          <w:sz w:val="28"/>
          <w:szCs w:val="28"/>
        </w:rPr>
        <w:br/>
        <w:t xml:space="preserve">к помещениям. </w:t>
      </w:r>
    </w:p>
    <w:p w14:paraId="19207FB1" w14:textId="77777777" w:rsidR="00D244FE" w:rsidRPr="00D244FE" w:rsidRDefault="00D244FE" w:rsidP="00E13A6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СРОКУ И МЕСТУ ВЫПОЛНЕНИЯ РАБОТ</w:t>
      </w:r>
    </w:p>
    <w:p w14:paraId="0ECF5596" w14:textId="55689205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hAnsi="Times New Roman" w:cs="Arial"/>
          <w:sz w:val="28"/>
          <w:szCs w:val="28"/>
          <w:lang w:eastAsia="ru-RU"/>
        </w:rPr>
        <w:t>а) 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выполнения Работ: не позднее </w:t>
      </w:r>
      <w:r w:rsidR="00337D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Pr="00D244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37D54">
        <w:rPr>
          <w:rFonts w:ascii="Times New Roman" w:eastAsia="Times New Roman" w:hAnsi="Times New Roman" w:cs="Times New Roman"/>
          <w:sz w:val="28"/>
          <w:szCs w:val="28"/>
          <w:lang w:eastAsia="ru-RU"/>
        </w:rPr>
        <w:t>(семи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411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 даты подписания договора. </w:t>
      </w:r>
    </w:p>
    <w:p w14:paraId="43131C61" w14:textId="69B377E9" w:rsidR="00D244FE" w:rsidRDefault="00533200" w:rsidP="00D244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D244FE"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выполнения Работ: не позднее </w:t>
      </w:r>
      <w:r w:rsid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D244FE" w:rsidRPr="00D244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шестьдесят</w:t>
      </w:r>
      <w:r w:rsidR="00D244FE"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D244FE"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 даты начала выполнения Работ </w:t>
      </w:r>
    </w:p>
    <w:p w14:paraId="443B61F2" w14:textId="77777777" w:rsidR="00533200" w:rsidRDefault="00533200" w:rsidP="00D244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9D88F" w14:textId="77777777" w:rsidR="00533200" w:rsidRPr="00D244FE" w:rsidRDefault="00533200" w:rsidP="00D244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FD643F" w14:textId="65DC3444" w:rsidR="004A13C5" w:rsidRPr="004A13C5" w:rsidRDefault="004A13C5" w:rsidP="004A13C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МЕСТУ ВЫПОЛНЕНИЯ РАБОТ</w:t>
      </w:r>
    </w:p>
    <w:p w14:paraId="7D33AC70" w14:textId="25692D6E" w:rsidR="00533200" w:rsidRPr="00E13A63" w:rsidRDefault="00C57FB6" w:rsidP="004A13C5">
      <w:pPr>
        <w:widowControl w:val="0"/>
        <w:tabs>
          <w:tab w:val="left" w:pos="709"/>
        </w:tabs>
        <w:autoSpaceDE w:val="0"/>
        <w:autoSpaceDN w:val="0"/>
        <w:adjustRightInd w:val="0"/>
        <w:spacing w:before="240" w:after="12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A6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выполнения Работ</w:t>
      </w:r>
      <w:r w:rsidRPr="00E13A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="00F60BC7"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>346332, Ростовс</w:t>
      </w:r>
      <w:r w:rsid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кая обл, г Донецк  ул Некрасова, </w:t>
      </w:r>
      <w:r w:rsidR="0054113A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F60BC7"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E0EA40" w14:textId="77777777" w:rsidR="00E13A63" w:rsidRPr="00E13A63" w:rsidRDefault="00E13A63" w:rsidP="00E13A63">
      <w:pPr>
        <w:widowControl w:val="0"/>
        <w:tabs>
          <w:tab w:val="left" w:pos="709"/>
        </w:tabs>
        <w:autoSpaceDE w:val="0"/>
        <w:autoSpaceDN w:val="0"/>
        <w:adjustRightInd w:val="0"/>
        <w:spacing w:before="240" w:after="12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025ABD" w14:textId="426B4471" w:rsidR="00D244FE" w:rsidRPr="008F5EE1" w:rsidRDefault="00D244FE" w:rsidP="00E13A63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before="240" w:after="120" w:line="240" w:lineRule="auto"/>
        <w:ind w:left="357" w:hanging="35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E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ХАРАКТЕРИСТИКИ ВЫПОЛНЯЕМЫХ РАБОТ</w:t>
      </w:r>
    </w:p>
    <w:p w14:paraId="4B5FE637" w14:textId="7F98C6B3" w:rsidR="00D244FE" w:rsidRPr="00D244FE" w:rsidRDefault="00D244FE" w:rsidP="00D24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44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Объем и перечень выполняемых Работ сформированы на основании дефектной ведомости по результатам обследования Объекта, подлежащего ремонту, и отражены в </w:t>
      </w:r>
      <w:r w:rsidR="00596156">
        <w:rPr>
          <w:rFonts w:ascii="Times New Roman" w:eastAsia="Calibri" w:hAnsi="Times New Roman" w:cs="Times New Roman"/>
          <w:sz w:val="28"/>
          <w:szCs w:val="28"/>
        </w:rPr>
        <w:t>в</w:t>
      </w:r>
      <w:r w:rsidR="00596156" w:rsidRP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едомост</w:t>
      </w:r>
      <w:r w:rsidR="0059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96156" w:rsidRP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</w:t>
      </w:r>
      <w:r w:rsidR="005961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96156" w:rsidRP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</w:t>
      </w:r>
      <w:r w:rsidR="00596156" w:rsidRPr="00D24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4FE">
        <w:rPr>
          <w:rFonts w:ascii="Times New Roman" w:eastAsia="Calibri" w:hAnsi="Times New Roman" w:cs="Times New Roman"/>
          <w:color w:val="000000"/>
          <w:sz w:val="28"/>
          <w:szCs w:val="28"/>
        </w:rPr>
        <w:t>(приложение № 1 к ТЗ).</w:t>
      </w:r>
    </w:p>
    <w:p w14:paraId="390FB8DA" w14:textId="77777777" w:rsidR="00251B61" w:rsidRPr="00251B61" w:rsidRDefault="00251B61" w:rsidP="00251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B335A1D" w14:textId="77777777" w:rsidR="0032367D" w:rsidRDefault="0032367D" w:rsidP="00251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51C34" w14:textId="0D8F9F14" w:rsidR="00D244FE" w:rsidRDefault="00251B61" w:rsidP="007C0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1B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253C4" w:rsidRPr="00E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6.0</w:t>
      </w:r>
      <w:r w:rsidR="00E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44FE" w:rsidRPr="00D24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ПОРЯДКУ ВЫПОЛНЕНИЯ РАБОТ</w:t>
      </w:r>
    </w:p>
    <w:p w14:paraId="68A7DD04" w14:textId="59D6778A" w:rsidR="00D244FE" w:rsidRDefault="0083211D" w:rsidP="0083211D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6.1. </w:t>
      </w:r>
      <w:r w:rsidR="00D244FE" w:rsidRPr="00D24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качеству Работ</w:t>
      </w:r>
    </w:p>
    <w:p w14:paraId="607D26C6" w14:textId="77777777" w:rsidR="009F32C3" w:rsidRPr="009F32C3" w:rsidRDefault="009F32C3" w:rsidP="007C090E">
      <w:pPr>
        <w:pStyle w:val="af2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>Качество выполняемых Работ должно соответствовать требованиям следующих нормативных документов:</w:t>
      </w:r>
    </w:p>
    <w:p w14:paraId="3C455FE8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 xml:space="preserve"> – «Градостроительный кодекс Российской Федерации» от 29.12.2004 N 190-ФЗ (ред. от 25.12.2023);</w:t>
      </w:r>
    </w:p>
    <w:p w14:paraId="4C7D2949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 xml:space="preserve"> – Федеральный закон от 22.07.2008 № 123-ФЗ (ред. от 25.12.2023) «Технический регламент о требованиях пожарной безопасности»</w:t>
      </w:r>
    </w:p>
    <w:p w14:paraId="78A5C5D5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 xml:space="preserve">  – Федеральный закон от 17.07.1999 № 176-ФЗ (ред. от 31.07.2025)</w:t>
      </w:r>
    </w:p>
    <w:p w14:paraId="0AA3874D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 xml:space="preserve">«О почтовой связи»; </w:t>
      </w:r>
    </w:p>
    <w:p w14:paraId="3E8A3F75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 xml:space="preserve">  – Федеральный закон от 30.12.2009 № 384-ФЗ (ред. от 02.07.2023) «Технический регламент о безопасности зданий и сооружений»;</w:t>
      </w:r>
    </w:p>
    <w:p w14:paraId="58B144F8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 xml:space="preserve"> – Постановление Правительства РФ от 16.09.2020 № 1479, «Правила противопожарного режима в Российской Федерации» </w:t>
      </w:r>
    </w:p>
    <w:p w14:paraId="23AFB34A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 xml:space="preserve"> – ГОСТ 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267DE584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>– ГОСТ 30971-2012 «Межгосударственный стандарт. Швы монтажные узлов примыканий оконных блоков к стеновым проемам. Общие технические условия»;</w:t>
      </w:r>
    </w:p>
    <w:p w14:paraId="46DAC54E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>– ГОСТ 31173-2016 «Межгосударственный стандарт. Блоки дверные стальные. Технические условия»;</w:t>
      </w:r>
    </w:p>
    <w:p w14:paraId="51FC3FBC" w14:textId="61A98015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F476B2" w:rsidRPr="00F476B2">
        <w:t xml:space="preserve"> </w:t>
      </w:r>
      <w:r w:rsidR="00F476B2" w:rsidRPr="00F476B2">
        <w:rPr>
          <w:rFonts w:ascii="Times New Roman" w:hAnsi="Times New Roman" w:cs="Times New Roman"/>
          <w:sz w:val="28"/>
          <w:szCs w:val="28"/>
          <w:lang w:eastAsia="ru-RU"/>
        </w:rPr>
        <w:t>Приказ МЧС России от 12.03.2020 N 151 (ред. от 20.06.2023) "Об утверждении свода правил СП 2.13130 "Системы противопожарной защиты. Обеспечение огнестойкости объектов защиты" (вместе с "СП 2.13130.2020. Свод правил. Системы противопожарной защиты. Обеспечение огнестойкости объектов защиты")</w:t>
      </w:r>
      <w:r w:rsidR="00F476B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32BC539" w14:textId="17678064" w:rsidR="009F32C3" w:rsidRPr="009F32C3" w:rsidRDefault="000A669C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¬ </w:t>
      </w:r>
      <w:r w:rsidRPr="000A669C">
        <w:rPr>
          <w:rFonts w:ascii="Times New Roman" w:hAnsi="Times New Roman" w:cs="Times New Roman"/>
          <w:sz w:val="28"/>
          <w:szCs w:val="28"/>
          <w:lang w:eastAsia="ru-RU"/>
        </w:rPr>
        <w:t>Приказ МЧС России от 24.04.2013 N 288 (ред. от 27.06.2023) "Об утверждении свода правил СП 4.13130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 (вместе с "СП 4.13130.2013. Свод правил. Системы противопожарной защиты. Ограничение распространения пожара на объектах защиты. Требования к объемно-планирово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чным и конструктивным решениям"</w:t>
      </w:r>
      <w:r w:rsidR="009F32C3" w:rsidRPr="009F32C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AB1AB76" w14:textId="39FDC9F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>- СП 45.13330.2017 «Актуализированная редакция СНиП 3.02.01-87 «Земляные сооружения, основания и фундаменты»;</w:t>
      </w:r>
    </w:p>
    <w:p w14:paraId="17B6E841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>– СП 28.13330.2017 «Защита строительных конструкций от коррозии. Актуализированная редакция СНиП 2.03.11-85 (с изменением № 1)»;</w:t>
      </w:r>
    </w:p>
    <w:p w14:paraId="0B50E5F2" w14:textId="4E9C425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>– СП 73.13330.2016 (с изменением № 1) «Внутренние санитарно-технические системы зданий»;</w:t>
      </w:r>
    </w:p>
    <w:p w14:paraId="39923DBF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>– СП 71.13330.2017 (с изменением № 1) «Актуализированная редакция СНиП 3.04.01-87 «Изоляционные и отделочные покрытия»;</w:t>
      </w:r>
    </w:p>
    <w:p w14:paraId="3A579125" w14:textId="2FDFA572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>- ФЗ от 30 декабря 20</w:t>
      </w:r>
      <w:r w:rsidR="004B040F" w:rsidRPr="004B040F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9F32C3">
        <w:rPr>
          <w:rFonts w:ascii="Times New Roman" w:hAnsi="Times New Roman" w:cs="Times New Roman"/>
          <w:sz w:val="28"/>
          <w:szCs w:val="28"/>
          <w:lang w:eastAsia="ru-RU"/>
        </w:rPr>
        <w:t xml:space="preserve">9 г. № 384-ФЗ «Технический регламент о безопасности зданий и сооружений» </w:t>
      </w:r>
    </w:p>
    <w:p w14:paraId="4C67FA3A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>– СНиП 12-03-2001 «Безопасность труда в строительстве. Часть 1. Общие требования» (Зарегистрирован Росстандартом в качестве СП 43.13330.2010);</w:t>
      </w:r>
    </w:p>
    <w:p w14:paraId="4BF76F57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>– СНиП 12-04-2002 «Безопасность труда в строительстве. Часть 2. Строительное производство»;</w:t>
      </w:r>
    </w:p>
    <w:p w14:paraId="2983A976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>– СП 12.13130.2011 (с изменением № 1) «Определение категорий помещений, зданий и наружных установок по взрывопожарной и пожарной опасности»;</w:t>
      </w:r>
    </w:p>
    <w:p w14:paraId="3B08CB3D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>– СП 68.13330.2017 «Приемка в эксплуатацию законченных строительством объектов. Основные положения»;</w:t>
      </w:r>
    </w:p>
    <w:p w14:paraId="5B69C5EA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>– СП 50.13330.2024 «Тепловая защита зданий»;</w:t>
      </w:r>
    </w:p>
    <w:p w14:paraId="03DA8B49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>– СП 63.13330.2018 «Бетонные и железобетонные конструкции»;</w:t>
      </w:r>
    </w:p>
    <w:p w14:paraId="721E2ADC" w14:textId="2A88319F" w:rsidR="009F32C3" w:rsidRPr="00EF1F65" w:rsidRDefault="00EF1F65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 СП 59.13330.2020 «</w:t>
      </w:r>
      <w:r w:rsidRPr="00EF1F65">
        <w:rPr>
          <w:rFonts w:ascii="Times New Roman" w:hAnsi="Times New Roman" w:cs="Times New Roman"/>
          <w:sz w:val="28"/>
          <w:szCs w:val="28"/>
          <w:lang w:eastAsia="ru-RU"/>
        </w:rPr>
        <w:t xml:space="preserve"> Свод правил. Доступность зданий и сооружений для маломобильных групп населения. СНиП 35-01-2001" (утв. и введен в действие Приказом Минстроя России от 30.12.202</w:t>
      </w:r>
      <w:r>
        <w:rPr>
          <w:rFonts w:ascii="Times New Roman" w:hAnsi="Times New Roman" w:cs="Times New Roman"/>
          <w:sz w:val="28"/>
          <w:szCs w:val="28"/>
          <w:lang w:eastAsia="ru-RU"/>
        </w:rPr>
        <w:t>0 N 904/пр) (ред. от 27.12.2024);</w:t>
      </w:r>
    </w:p>
    <w:p w14:paraId="0A5F34BC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>– ПУЭ «Правила устройства электроустановок» (актуальное издание разделов и глав на 2017 год);</w:t>
      </w:r>
    </w:p>
    <w:p w14:paraId="58A23984" w14:textId="3F2EE9F9" w:rsidR="009F32C3" w:rsidRPr="009F32C3" w:rsidRDefault="00512C7A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СП 2.1.3678-20</w:t>
      </w:r>
      <w:r w:rsidR="009F32C3" w:rsidRPr="009F32C3">
        <w:rPr>
          <w:rFonts w:ascii="Times New Roman" w:hAnsi="Times New Roman" w:cs="Times New Roman"/>
          <w:sz w:val="28"/>
          <w:szCs w:val="28"/>
          <w:lang w:eastAsia="ru-RU"/>
        </w:rPr>
        <w:t xml:space="preserve"> 16.07.2024 г. санитарно-эпидемиологические требования к помещениям </w:t>
      </w:r>
    </w:p>
    <w:p w14:paraId="753164EB" w14:textId="5923FA74" w:rsidR="009F32C3" w:rsidRPr="009F32C3" w:rsidRDefault="009F32C3" w:rsidP="00E253C4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 xml:space="preserve"> -  Приказ Минтруда России от 11.12.2020 № 883н. "Об утверждении Правил по охране труда при строительстве, реконструкции и ремонте</w:t>
      </w:r>
      <w:r w:rsidR="00153235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0AD6D279" w14:textId="77777777" w:rsidR="0083211D" w:rsidRPr="00D244FE" w:rsidRDefault="0083211D" w:rsidP="0083211D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3C3C19" w14:textId="77777777" w:rsidR="00D244FE" w:rsidRDefault="00D244FE" w:rsidP="0083211D">
      <w:pPr>
        <w:pStyle w:val="a6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1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выполнения работ</w:t>
      </w:r>
    </w:p>
    <w:p w14:paraId="5B764F7F" w14:textId="31766E7D" w:rsidR="007B240B" w:rsidRDefault="00D244FE" w:rsidP="00CA391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4FE">
        <w:rPr>
          <w:rFonts w:ascii="Times New Roman" w:eastAsia="Calibri" w:hAnsi="Times New Roman" w:cs="Times New Roman"/>
          <w:sz w:val="28"/>
          <w:szCs w:val="28"/>
        </w:rPr>
        <w:t>6.2.1.</w:t>
      </w:r>
      <w:r w:rsidRPr="00D244FE">
        <w:rPr>
          <w:rFonts w:ascii="Times New Roman" w:eastAsia="Calibri" w:hAnsi="Times New Roman" w:cs="Times New Roman"/>
          <w:sz w:val="28"/>
          <w:szCs w:val="28"/>
        </w:rPr>
        <w:tab/>
      </w:r>
      <w:r w:rsidR="007B240B" w:rsidRPr="007B240B">
        <w:rPr>
          <w:rFonts w:ascii="Times New Roman" w:eastAsia="Calibri" w:hAnsi="Times New Roman" w:cs="Times New Roman"/>
          <w:sz w:val="28"/>
          <w:szCs w:val="28"/>
        </w:rPr>
        <w:t xml:space="preserve">Подрядная организация в течении </w:t>
      </w:r>
      <w:r w:rsidR="00D409DF">
        <w:rPr>
          <w:rFonts w:ascii="Times New Roman" w:eastAsia="Calibri" w:hAnsi="Times New Roman" w:cs="Times New Roman"/>
          <w:sz w:val="28"/>
          <w:szCs w:val="28"/>
        </w:rPr>
        <w:t>3</w:t>
      </w:r>
      <w:r w:rsidR="007B240B" w:rsidRPr="007B240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D409DF">
        <w:rPr>
          <w:rFonts w:ascii="Times New Roman" w:eastAsia="Calibri" w:hAnsi="Times New Roman" w:cs="Times New Roman"/>
          <w:sz w:val="28"/>
          <w:szCs w:val="28"/>
        </w:rPr>
        <w:t>трех</w:t>
      </w:r>
      <w:r w:rsidR="007B240B" w:rsidRPr="007B240B">
        <w:rPr>
          <w:rFonts w:ascii="Times New Roman" w:eastAsia="Calibri" w:hAnsi="Times New Roman" w:cs="Times New Roman"/>
          <w:sz w:val="28"/>
          <w:szCs w:val="28"/>
        </w:rPr>
        <w:t xml:space="preserve">) календарных дней </w:t>
      </w:r>
      <w:r w:rsidR="00D409DF">
        <w:rPr>
          <w:rFonts w:ascii="Times New Roman" w:eastAsia="Calibri" w:hAnsi="Times New Roman" w:cs="Times New Roman"/>
          <w:sz w:val="28"/>
          <w:szCs w:val="28"/>
        </w:rPr>
        <w:t xml:space="preserve">с даты подписания Договора </w:t>
      </w:r>
      <w:r w:rsidR="007B240B" w:rsidRPr="007B240B">
        <w:rPr>
          <w:rFonts w:ascii="Times New Roman" w:eastAsia="Calibri" w:hAnsi="Times New Roman" w:cs="Times New Roman"/>
          <w:sz w:val="28"/>
          <w:szCs w:val="28"/>
        </w:rPr>
        <w:t>сверяет ведомость объемов работ и сметную документацию с фактическими объемами и видами работ. В случае принятия решений о внесении изменений в сметную документацию, Подрядчик передает уточненный локальный сметный расчет</w:t>
      </w:r>
      <w:r w:rsidR="007B240B">
        <w:rPr>
          <w:rFonts w:ascii="Times New Roman" w:eastAsia="Calibri" w:hAnsi="Times New Roman" w:cs="Times New Roman"/>
          <w:sz w:val="28"/>
          <w:szCs w:val="28"/>
        </w:rPr>
        <w:t xml:space="preserve"> составленный </w:t>
      </w:r>
      <w:r w:rsidR="007B240B" w:rsidRPr="007B240B">
        <w:rPr>
          <w:rFonts w:ascii="Times New Roman" w:eastAsia="Calibri" w:hAnsi="Times New Roman" w:cs="Times New Roman"/>
          <w:sz w:val="28"/>
          <w:szCs w:val="28"/>
        </w:rPr>
        <w:t>ресурсно-индексным методом в соответствии с положениями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утвержденной приказом Министерства строительства и жилищно-коммунального хозяйства Российской Федерации от 04.08.2020 № 421/пр</w:t>
      </w:r>
      <w:r w:rsidR="0032378E">
        <w:rPr>
          <w:rFonts w:ascii="Times New Roman" w:eastAsia="Calibri" w:hAnsi="Times New Roman" w:cs="Times New Roman"/>
          <w:sz w:val="28"/>
          <w:szCs w:val="28"/>
        </w:rPr>
        <w:t>.</w:t>
      </w:r>
      <w:r w:rsidR="007B240B" w:rsidRPr="007B240B">
        <w:rPr>
          <w:rFonts w:ascii="Times New Roman" w:eastAsia="Calibri" w:hAnsi="Times New Roman" w:cs="Times New Roman"/>
          <w:sz w:val="28"/>
          <w:szCs w:val="28"/>
        </w:rPr>
        <w:t xml:space="preserve"> (далее также – Методика), сметными нормативами, сведения о которых включены в Федеральный реестр сметных нормативов. Заказчику, для заключения дополнительного соглашения на изменение видов и объемов работ. Стоимость работ в сторону увеличения не корректируется.</w:t>
      </w:r>
    </w:p>
    <w:p w14:paraId="4E15C1F2" w14:textId="77777777" w:rsidR="007B240B" w:rsidRDefault="00D244FE" w:rsidP="00D244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244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 отсутствии в действующих сборниках сметно-нормативной базы ценников на материальные ресурсы и оборудование,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завода-изготовителя или стоимости, полученной в результате мониторинга цен в соответствии с</w:t>
      </w:r>
      <w:r w:rsidR="00686389" w:rsidRPr="00686389">
        <w:t xml:space="preserve"> </w:t>
      </w:r>
      <w:r w:rsidR="00686389" w:rsidRPr="006863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Приказ Минстроя России от 04.08.2020 N 421/пр</w:t>
      </w:r>
      <w:r w:rsidR="003237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="00686389" w:rsidRPr="006863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(ред. от 23.01.2025)</w:t>
      </w:r>
    </w:p>
    <w:p w14:paraId="0AC74D34" w14:textId="62B8F1CE" w:rsidR="00D244FE" w:rsidRPr="00D244FE" w:rsidRDefault="00D244FE" w:rsidP="00D244F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4FE">
        <w:rPr>
          <w:rFonts w:ascii="Times New Roman" w:eastAsia="Calibri" w:hAnsi="Times New Roman" w:cs="Times New Roman"/>
          <w:sz w:val="28"/>
          <w:szCs w:val="28"/>
        </w:rPr>
        <w:t>6.2.2.</w:t>
      </w:r>
      <w:r w:rsidRPr="00D244FE">
        <w:rPr>
          <w:rFonts w:ascii="Times New Roman" w:eastAsia="Calibri" w:hAnsi="Times New Roman" w:cs="Times New Roman"/>
          <w:sz w:val="28"/>
          <w:szCs w:val="28"/>
        </w:rPr>
        <w:tab/>
        <w:t xml:space="preserve">Работы должны </w:t>
      </w:r>
      <w:r w:rsidR="00CA3917">
        <w:rPr>
          <w:rFonts w:ascii="Times New Roman" w:eastAsia="Calibri" w:hAnsi="Times New Roman" w:cs="Times New Roman"/>
          <w:sz w:val="28"/>
          <w:szCs w:val="28"/>
        </w:rPr>
        <w:t>выполняться в рабочее время с 8:00</w:t>
      </w:r>
      <w:r w:rsidRPr="00D244FE">
        <w:rPr>
          <w:rFonts w:ascii="Times New Roman" w:eastAsia="Calibri" w:hAnsi="Times New Roman" w:cs="Times New Roman"/>
          <w:sz w:val="28"/>
          <w:szCs w:val="28"/>
        </w:rPr>
        <w:t xml:space="preserve"> часов </w:t>
      </w:r>
      <w:r w:rsidRPr="00D244FE">
        <w:rPr>
          <w:rFonts w:ascii="Times New Roman" w:eastAsia="Calibri" w:hAnsi="Times New Roman" w:cs="Times New Roman"/>
          <w:sz w:val="28"/>
          <w:szCs w:val="28"/>
        </w:rPr>
        <w:br/>
        <w:t xml:space="preserve">до </w:t>
      </w:r>
      <w:r w:rsidR="00EF1F65">
        <w:rPr>
          <w:rFonts w:ascii="Times New Roman" w:eastAsia="Calibri" w:hAnsi="Times New Roman" w:cs="Times New Roman"/>
          <w:sz w:val="28"/>
          <w:szCs w:val="28"/>
        </w:rPr>
        <w:t>18</w:t>
      </w:r>
      <w:r w:rsidRPr="00D244FE">
        <w:rPr>
          <w:rFonts w:ascii="Times New Roman" w:eastAsia="Calibri" w:hAnsi="Times New Roman" w:cs="Times New Roman"/>
          <w:sz w:val="28"/>
          <w:szCs w:val="28"/>
        </w:rPr>
        <w:t>:</w:t>
      </w:r>
      <w:r w:rsidR="00CA3917">
        <w:rPr>
          <w:rFonts w:ascii="Times New Roman" w:eastAsia="Calibri" w:hAnsi="Times New Roman" w:cs="Times New Roman"/>
          <w:sz w:val="28"/>
          <w:szCs w:val="28"/>
        </w:rPr>
        <w:t>00</w:t>
      </w:r>
      <w:r w:rsidRPr="00D244FE">
        <w:rPr>
          <w:rFonts w:ascii="Times New Roman" w:eastAsia="Calibri" w:hAnsi="Times New Roman" w:cs="Times New Roman"/>
          <w:sz w:val="28"/>
          <w:szCs w:val="28"/>
        </w:rPr>
        <w:t xml:space="preserve"> часов в рабочие дни (понедельник, вторник, среда, четверг, пятница), кроме дней, официально объявленных праздничными.</w:t>
      </w:r>
    </w:p>
    <w:p w14:paraId="1AE974AC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t>6.2.3.</w:t>
      </w: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Работники Подрядчика могут быть допущены к работе на Объекте</w:t>
      </w:r>
    </w:p>
    <w:p w14:paraId="092DA77B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только после прохождения инструктажа по охране труда и технике безопасности. </w:t>
      </w:r>
    </w:p>
    <w:p w14:paraId="377EC79E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4FE">
        <w:rPr>
          <w:rFonts w:ascii="Times New Roman" w:eastAsia="Times New Roman" w:hAnsi="Times New Roman" w:cs="Times New Roman"/>
          <w:sz w:val="28"/>
          <w:szCs w:val="28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14:paraId="15BCB924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4FE">
        <w:rPr>
          <w:rFonts w:ascii="Times New Roman" w:eastAsia="Times New Roman" w:hAnsi="Times New Roman" w:cs="Times New Roman"/>
          <w:sz w:val="28"/>
          <w:szCs w:val="28"/>
        </w:rPr>
        <w:t>Подрядчик приказом назначает ответственное лицо за проведение Работ и соблюдение правил по охране труда и техники безопасности на Объекте Заказчика. Копия приказа представляется Заказчику до начала выполнения Работ.</w:t>
      </w:r>
    </w:p>
    <w:p w14:paraId="04174B29" w14:textId="77777777" w:rsidR="00D244FE" w:rsidRPr="00D244FE" w:rsidRDefault="00D244FE" w:rsidP="00D244F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4FE">
        <w:rPr>
          <w:rFonts w:ascii="Times New Roman" w:eastAsia="Times New Roman" w:hAnsi="Times New Roman" w:cs="Times New Roman"/>
          <w:sz w:val="28"/>
          <w:szCs w:val="28"/>
        </w:rPr>
        <w:t>Ответственность за пожарную безопасность на Объекте в местах проведения Работ 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14:paraId="0CAB1666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t>6.2.4.</w:t>
      </w: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Для выполнения Работ Подрядчик вправе привлекать третьих лиц </w:t>
      </w:r>
      <w:r w:rsidRPr="00D244FE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(субподрядные организации). В этом </w:t>
      </w: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1A870ADE" w14:textId="77777777" w:rsidR="00D244FE" w:rsidRPr="00D244FE" w:rsidRDefault="00D244FE" w:rsidP="00D244F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4FE">
        <w:rPr>
          <w:rFonts w:ascii="Times New Roman" w:eastAsia="Calibri" w:hAnsi="Times New Roman" w:cs="Times New Roman"/>
          <w:sz w:val="28"/>
          <w:szCs w:val="28"/>
        </w:rPr>
        <w:t xml:space="preserve">Подрядчик обязан выполнять требования миграционного и трудового законодательства Российской Федерации, в том числе не привлекать </w:t>
      </w:r>
      <w:r w:rsidRPr="00D244FE">
        <w:rPr>
          <w:rFonts w:ascii="Times New Roman" w:eastAsia="Calibri" w:hAnsi="Times New Roman" w:cs="Times New Roman"/>
          <w:sz w:val="28"/>
          <w:szCs w:val="28"/>
        </w:rPr>
        <w:br/>
        <w:t>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14:paraId="49B8A8E3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244FE">
        <w:rPr>
          <w:rFonts w:ascii="Times New Roman" w:eastAsia="BatangChe" w:hAnsi="Times New Roman" w:cs="Arial"/>
          <w:sz w:val="28"/>
          <w:szCs w:val="28"/>
          <w:lang w:eastAsia="ru-RU"/>
        </w:rPr>
        <w:t>6.2.5.</w:t>
      </w:r>
      <w:r w:rsidRPr="00D244FE">
        <w:rPr>
          <w:rFonts w:ascii="Times New Roman" w:eastAsia="BatangChe" w:hAnsi="Times New Roman" w:cs="Arial"/>
          <w:sz w:val="28"/>
          <w:szCs w:val="28"/>
          <w:lang w:eastAsia="ru-RU"/>
        </w:rPr>
        <w:tab/>
        <w:t xml:space="preserve">Товары, материалы и оборудование, используемые при проведении Работ должны быть новыми (не бывшими в употреблении, ремонте, </w:t>
      </w:r>
      <w:r w:rsidR="007B240B" w:rsidRPr="00D244FE">
        <w:rPr>
          <w:rFonts w:ascii="Times New Roman" w:eastAsia="BatangChe" w:hAnsi="Times New Roman" w:cs="Arial"/>
          <w:sz w:val="28"/>
          <w:szCs w:val="28"/>
          <w:lang w:eastAsia="ru-RU"/>
        </w:rPr>
        <w:t>невосстановленными</w:t>
      </w:r>
      <w:r w:rsidRPr="00D244FE">
        <w:rPr>
          <w:rFonts w:ascii="Times New Roman" w:eastAsia="BatangChe" w:hAnsi="Times New Roman" w:cs="Arial"/>
          <w:sz w:val="28"/>
          <w:szCs w:val="28"/>
          <w:lang w:eastAsia="ru-RU"/>
        </w:rPr>
        <w:t>, у которых не была осуществлена замена составных частей, не были восстановлены потребительские свойства),</w:t>
      </w:r>
      <w:r w:rsidRPr="00D244FE">
        <w:rPr>
          <w:rFonts w:ascii="Times New Roman" w:eastAsia="BatangChe" w:hAnsi="Times New Roman" w:cs="Arial"/>
          <w:bCs/>
          <w:sz w:val="28"/>
          <w:szCs w:val="28"/>
          <w:lang w:eastAsia="ru-RU"/>
        </w:rPr>
        <w:t xml:space="preserve"> обеспечивающими высокую надежность, энергосбережение, минимальные затраты на обслуживание и ремонт. </w:t>
      </w: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4C33D5D2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t>6.2.6.</w:t>
      </w: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Работы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ресурсоснабжения, влияющих на энергетическую эффективность Объекта </w:t>
      </w: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br/>
        <w:t xml:space="preserve">(в соответствии с приказом Министерства экономического развития РФ </w:t>
      </w: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br/>
        <w:t>от 04.06.2010 № 229 (ред. от 09.06.2016)).</w:t>
      </w:r>
    </w:p>
    <w:p w14:paraId="7B9EAC75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24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6.2.7.</w:t>
      </w:r>
      <w:r w:rsidRPr="00D24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</w:t>
      </w:r>
      <w:r w:rsidRPr="00D24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территории Российской Федерации, с необходимыми допусками </w:t>
      </w:r>
      <w:r w:rsidRPr="00D24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14:paraId="114AF62C" w14:textId="77777777" w:rsidR="00D244FE" w:rsidRPr="00D244FE" w:rsidRDefault="00D244FE" w:rsidP="00D244F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4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случае повреждения отделки помещений </w:t>
      </w:r>
      <w:r w:rsidRPr="00D244FE">
        <w:rPr>
          <w:rFonts w:ascii="Times New Roman" w:eastAsia="Calibri" w:hAnsi="Times New Roman" w:cs="Times New Roman"/>
          <w:sz w:val="28"/>
          <w:szCs w:val="28"/>
        </w:rPr>
        <w:t>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14:paraId="03D2BE98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t>6.2.8.</w:t>
      </w: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46E68112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t>6.2.9.</w:t>
      </w: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Подрядчик самостоятельно заключает договор на погрузку 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вывоз строительного мусора с территории Объекта в соответствии 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законодательством Российской Федерации. </w:t>
      </w: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t>Подрядчик обязан регулярно вывозить строительный мусор с Объекта по мере накопления</w:t>
      </w:r>
      <w:r w:rsidRPr="00D244FE">
        <w:rPr>
          <w:rFonts w:ascii="Times New Roman" w:eastAsia="Times New Roman" w:hAnsi="Times New Roman" w:cs="Arial"/>
          <w:sz w:val="28"/>
          <w:szCs w:val="28"/>
          <w:vertAlign w:val="superscript"/>
          <w:lang w:eastAsia="ru-RU"/>
        </w:rPr>
        <w:footnoteReference w:id="1"/>
      </w:r>
    </w:p>
    <w:p w14:paraId="13F25DB1" w14:textId="77777777" w:rsidR="00D244FE" w:rsidRPr="00D244FE" w:rsidRDefault="00D244FE" w:rsidP="00D244F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Подрядчику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другими предметами. </w:t>
      </w:r>
    </w:p>
    <w:p w14:paraId="54011416" w14:textId="77777777" w:rsidR="00D244FE" w:rsidRPr="00D244FE" w:rsidRDefault="00D244FE" w:rsidP="00D244F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Подрядчику.</w:t>
      </w:r>
    </w:p>
    <w:p w14:paraId="486C6017" w14:textId="06A66577" w:rsidR="00CA3917" w:rsidRDefault="00CA3917" w:rsidP="00CA3917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F32DE" w14:textId="77777777" w:rsidR="007B240B" w:rsidRDefault="007B240B" w:rsidP="00CA3917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F2053" w14:textId="77777777" w:rsidR="00D244FE" w:rsidRPr="007B240B" w:rsidRDefault="00D244FE" w:rsidP="00CA3917">
      <w:pPr>
        <w:pStyle w:val="a6"/>
        <w:widowControl w:val="0"/>
        <w:numPr>
          <w:ilvl w:val="1"/>
          <w:numId w:val="7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7CC7FA66" w14:textId="77777777" w:rsidR="007B240B" w:rsidRPr="00CA3917" w:rsidRDefault="007B240B" w:rsidP="007B240B">
      <w:pPr>
        <w:pStyle w:val="a6"/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2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DE1617" w14:textId="77777777" w:rsidR="00D244FE" w:rsidRPr="00D244FE" w:rsidRDefault="00CA3917" w:rsidP="00CA3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6.3.1. </w:t>
      </w:r>
      <w:r w:rsidR="00D244FE"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и проведении Работ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49022DB9" w14:textId="3383D29E" w:rsidR="00D244FE" w:rsidRPr="00D244FE" w:rsidRDefault="00D244FE" w:rsidP="00D244F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Федеральный закон от </w:t>
      </w:r>
      <w:r w:rsidR="00277564" w:rsidRPr="00277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22.07.2008 N 123-ФЗ (ред. от 31.07.2025) "Технический регламент о требованиях пожарной безопасности"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A0E2FA" w14:textId="7E49D4CB" w:rsidR="00D244FE" w:rsidRPr="00D244FE" w:rsidRDefault="00D244FE" w:rsidP="00D244F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Федеральный закон от</w:t>
      </w:r>
      <w:r w:rsidR="00277564" w:rsidRPr="00277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30.12.2009 N 384-ФЗ (ред. от 25.12.2023) "Технический регламент о безопасности зданий и сооружений" 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«Технический регламент о безопасности зданий и сооружений»;</w:t>
      </w:r>
    </w:p>
    <w:p w14:paraId="7E3089AD" w14:textId="77777777" w:rsidR="00D244FE" w:rsidRPr="00D244FE" w:rsidRDefault="00D244FE" w:rsidP="00D244F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СНиП 12-03-2001 «Безопасность труда в строительстве. Часть 1. Общие требования» (зарегистрирован Росстандартом в качестве СП 43.13330.2010);</w:t>
      </w:r>
    </w:p>
    <w:p w14:paraId="271EB19A" w14:textId="77777777" w:rsidR="00D244FE" w:rsidRPr="00277564" w:rsidRDefault="00BF47E8" w:rsidP="00D244F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С</w:t>
      </w:r>
      <w:r w:rsidR="00D244FE"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НиП 12-04-2002 «Безопасность труда в строительстве. Часть 2. Строительное производ</w:t>
      </w:r>
      <w:r w:rsidR="00D244FE" w:rsidRPr="00277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ство»;</w:t>
      </w:r>
    </w:p>
    <w:p w14:paraId="5F902F3E" w14:textId="77777777" w:rsidR="00D244FE" w:rsidRPr="00277564" w:rsidRDefault="00D244FE" w:rsidP="00D244F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 </w:t>
      </w:r>
      <w:r w:rsidRPr="002775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12.3.002-2014 «Система стандартов безопасности труда. Процессы производственные. Общие требования безопасности»;</w:t>
      </w:r>
    </w:p>
    <w:p w14:paraId="4C146687" w14:textId="77777777" w:rsidR="00D244FE" w:rsidRPr="00CA3917" w:rsidRDefault="00CA3917" w:rsidP="00CA3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6.3.2.</w:t>
      </w:r>
      <w:r w:rsidR="007B240B" w:rsidRPr="00277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44FE" w:rsidRPr="00277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Подрядчик при выполнении Работ обязан строго соблюдать требования по</w:t>
      </w:r>
      <w:r w:rsidR="00D244FE" w:rsidRPr="00CA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охране труда, технике безопасности, охране окружающей среды и сохранению зеленых насаждений, а также обязан осуществлять противопожарные мероприятия, мероприятия по предотвращению аварийных ситуаций на Объекте.</w:t>
      </w:r>
    </w:p>
    <w:p w14:paraId="45AE2A4D" w14:textId="77777777" w:rsidR="00D244FE" w:rsidRPr="00D244FE" w:rsidRDefault="00D244FE" w:rsidP="00D24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Опасные для движения зоны должны быть огорожены и обозначены знаками безопасности и надписями установленной формы в соответствии 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требованиями ГОСТ 12.4.026-2015 «Межгосударственный стандарт. С</w:t>
      </w:r>
      <w:r w:rsidRPr="00D244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истема стандартов безопасности труда. Ц</w:t>
      </w:r>
      <w:r w:rsidRPr="00D244FE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 должны быть выставлены предупредительные плакаты 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сигналы, видимые в любое время суток.</w:t>
      </w:r>
    </w:p>
    <w:p w14:paraId="45999CF8" w14:textId="77777777" w:rsid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Работ в зоне расположения коммуникаций допускается только с письменного разрешения организации, ответственной 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эксплуатацию этих сооружений. </w:t>
      </w:r>
    </w:p>
    <w:p w14:paraId="3127BD7F" w14:textId="77777777" w:rsidR="007B240B" w:rsidRPr="00D244FE" w:rsidRDefault="007B240B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9D7E16" w14:textId="77777777" w:rsidR="00D244FE" w:rsidRPr="007B240B" w:rsidRDefault="00BF47E8" w:rsidP="007B240B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44FE" w:rsidRPr="007B2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конфиденциальности</w:t>
      </w:r>
    </w:p>
    <w:p w14:paraId="20FB00BD" w14:textId="77777777" w:rsidR="007B240B" w:rsidRPr="007B240B" w:rsidRDefault="007B240B" w:rsidP="007B240B">
      <w:pPr>
        <w:pStyle w:val="a6"/>
        <w:spacing w:after="0" w:line="240" w:lineRule="auto"/>
        <w:ind w:left="2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5817F8" w14:textId="77777777" w:rsid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установлены в проекте договора.</w:t>
      </w:r>
    </w:p>
    <w:p w14:paraId="469C5F9B" w14:textId="77777777" w:rsidR="007B240B" w:rsidRPr="00D244FE" w:rsidRDefault="007B240B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CA754" w14:textId="1095D71E" w:rsidR="00D244FE" w:rsidRDefault="00CA3917" w:rsidP="00CA3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A37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6.5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Требования </w:t>
      </w:r>
      <w:r w:rsidR="00D244FE" w:rsidRPr="00D24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сдаче-приемке работ</w:t>
      </w:r>
    </w:p>
    <w:p w14:paraId="187C428B" w14:textId="77777777" w:rsidR="007B240B" w:rsidRPr="00D244FE" w:rsidRDefault="007B240B" w:rsidP="00CA3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11A03D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сдаче-приемке Работ Подрядчик передает Заказчику, оформленные и подписанные уполномоченным лицом Подрядчика, следующие отчетные документы:</w:t>
      </w:r>
    </w:p>
    <w:p w14:paraId="3A6F2D9B" w14:textId="77777777" w:rsidR="00FA1815" w:rsidRPr="00FA1815" w:rsidRDefault="00D244FE" w:rsidP="00D244F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81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A1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A1815" w:rsidRPr="00FA1815">
        <w:rPr>
          <w:rFonts w:ascii="Times New Roman" w:hAnsi="Times New Roman" w:cs="Times New Roman"/>
          <w:sz w:val="28"/>
          <w:szCs w:val="28"/>
        </w:rPr>
        <w:t xml:space="preserve">Акт сдачи-приемки выполненных Работ (форма КС-2)-унифицированная форма акта о приемке выполненных Строительно-монтажных работ, утверждена постановлением Госкомстата России от 11 ноября 1999 №100; </w:t>
      </w:r>
    </w:p>
    <w:p w14:paraId="2F6E8A5B" w14:textId="522EAB42" w:rsidR="00D244FE" w:rsidRPr="00FA1815" w:rsidRDefault="00D244FE" w:rsidP="00D244F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81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A1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A1815" w:rsidRPr="00FA1815">
        <w:rPr>
          <w:rFonts w:ascii="Times New Roman" w:hAnsi="Times New Roman" w:cs="Times New Roman"/>
          <w:sz w:val="28"/>
          <w:szCs w:val="28"/>
        </w:rPr>
        <w:t>Справка о стоимости выполненных работ (форма КС-3)  унифицированная форма справки о стоимости выполненных работ и затрат, утверждена постановлением Госкомстата России от 11 ноября 1999 №100;</w:t>
      </w:r>
    </w:p>
    <w:p w14:paraId="3EBE9F1F" w14:textId="77777777" w:rsidR="00D244FE" w:rsidRPr="00D244FE" w:rsidRDefault="00D244FE" w:rsidP="00D244F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Счет-фактуру.</w:t>
      </w:r>
      <w:r w:rsidRPr="00D244F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</w:p>
    <w:p w14:paraId="31EB4ED7" w14:textId="77777777" w:rsidR="00D244FE" w:rsidRPr="00D244FE" w:rsidRDefault="00D244FE" w:rsidP="00D244F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Сметную документацию на выполненные работы.</w:t>
      </w:r>
    </w:p>
    <w:p w14:paraId="2B3C5B22" w14:textId="77777777" w:rsidR="00D244FE" w:rsidRPr="00153235" w:rsidRDefault="00D244FE" w:rsidP="00D244F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Документы, удостоверяющие качество строительных материалов, изделий, применяемых при выполнении Работ (копии сертификатов качества, </w:t>
      </w:r>
      <w:r w:rsidRP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сертификатов пожарной безопасности; копии санитарно-эпидемиологических заключений).</w:t>
      </w:r>
    </w:p>
    <w:p w14:paraId="4580F6B3" w14:textId="25E10385" w:rsidR="00D244FE" w:rsidRPr="00153235" w:rsidRDefault="00D244FE" w:rsidP="00D244F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A1815" w:rsidRPr="00153235">
        <w:rPr>
          <w:rFonts w:ascii="Times New Roman" w:hAnsi="Times New Roman" w:cs="Times New Roman"/>
          <w:sz w:val="28"/>
          <w:szCs w:val="28"/>
        </w:rPr>
        <w:t>Журнал общий ведения работ КС-6</w:t>
      </w:r>
      <w:r w:rsidRP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851893" w14:textId="77777777" w:rsidR="00D244FE" w:rsidRPr="00153235" w:rsidRDefault="00D244FE" w:rsidP="00D244F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Акты освидетельствования скрытых Работ.</w:t>
      </w:r>
    </w:p>
    <w:p w14:paraId="300CC0A8" w14:textId="78309A15" w:rsidR="00D244FE" w:rsidRPr="00153235" w:rsidRDefault="00D244FE" w:rsidP="00D244F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51DE5C" w14:textId="77777777" w:rsidR="007B240B" w:rsidRPr="00D244FE" w:rsidRDefault="007B240B" w:rsidP="00D244F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CC30B0" w14:textId="09AE3578" w:rsidR="00D244FE" w:rsidRDefault="00A379F8" w:rsidP="00A379F8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6.6</w:t>
      </w:r>
      <w:r w:rsidR="00CA3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244FE" w:rsidRPr="00CA3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по передаче заказчику закупки технических </w:t>
      </w:r>
      <w:r w:rsidR="00D244FE" w:rsidRPr="00CA3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CA3917" w:rsidRPr="00CA3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44FE" w:rsidRPr="00CA3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иных документов (оформление результатов работ)</w:t>
      </w:r>
    </w:p>
    <w:p w14:paraId="48748B6E" w14:textId="77777777" w:rsidR="007B240B" w:rsidRPr="00CA3917" w:rsidRDefault="007B240B" w:rsidP="00CA391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15DD58" w14:textId="344A3955" w:rsidR="00D244FE" w:rsidRPr="00D244FE" w:rsidRDefault="00D244FE" w:rsidP="00D2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Подрядчик передает Заказчику отчетные документы </w:t>
      </w:r>
      <w:r w:rsidRPr="00D244F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соответствии </w:t>
      </w:r>
      <w:r w:rsidRPr="00D244F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  <w:t xml:space="preserve">с </w:t>
      </w:r>
      <w:r w:rsidR="00A379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п.6.5. </w:t>
      </w:r>
      <w:r w:rsidRPr="00D244F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настоящего ТЗ на бумажн</w:t>
      </w:r>
      <w:r w:rsidR="007B2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ом носителе в 2 (двух</w:t>
      </w:r>
      <w:r w:rsidRPr="00D244F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экземплярах в срок </w:t>
      </w:r>
      <w:r w:rsidR="0015323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244F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не более </w:t>
      </w:r>
      <w:r w:rsidR="007B240B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5</w:t>
      </w:r>
      <w:r w:rsidRPr="00D244FE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</w:t>
      </w:r>
      <w:r w:rsidR="007B2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(пяти</w:t>
      </w:r>
      <w:r w:rsidRPr="00D244F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рабочих дней с даты окончания выполнения Работ. Техническая документация на используемые материалы и представляется Подрядчиком </w:t>
      </w:r>
      <w:r w:rsidR="00442E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244F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бумажном виде в одном экземпляре. </w:t>
      </w:r>
    </w:p>
    <w:p w14:paraId="73D93F66" w14:textId="37A48107" w:rsidR="00D244FE" w:rsidRPr="00D244FE" w:rsidRDefault="00A379F8" w:rsidP="00D244FE">
      <w:pPr>
        <w:widowControl w:val="0"/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D244FE" w:rsidRPr="00D24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244FE" w:rsidRPr="00D24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ТРЕБОВАНИЯ К СРОКУ И (ИЛИ) ОБЪЕМУ ПРЕДОСТАВЛЕНИЯ ГАРАНТИЙ КАЧЕСТВА</w:t>
      </w:r>
    </w:p>
    <w:p w14:paraId="7062225D" w14:textId="1E1509E6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Гарантийный срок на выполненные Работы </w:t>
      </w:r>
      <w:r w:rsidR="00CA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составлять не менее </w:t>
      </w:r>
      <w:r w:rsidR="00442E5B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D244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A391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42E5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 шесть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месяцев с даты подписания Сторонами Акта о приемке выполненных работ (форма КС-2) и Справки о стоимости выполненных работ и затрат </w:t>
      </w:r>
    </w:p>
    <w:p w14:paraId="7FCD42CA" w14:textId="3D07752A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Гарантийный срок на материалы и оборудование должен составлять 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менее</w:t>
      </w:r>
      <w:r w:rsidR="00CA39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153235" w:rsidRPr="00D244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>(тридцать шесть</w:t>
      </w:r>
      <w:r w:rsidR="00153235"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месяцев с даты подписания Сторонами Акта 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приемке выполненных работ (форма КС-2).</w:t>
      </w:r>
    </w:p>
    <w:p w14:paraId="00884D14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Подрядчик несет ответственность за недостатки (дефекты), обнаруженные в течение гарантийного срока.</w:t>
      </w:r>
    </w:p>
    <w:p w14:paraId="080197F7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течение гарантийного срока выявится, что качество выполненных работ, материалов и/или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402F8BD7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Подрядчиком.</w:t>
      </w:r>
    </w:p>
    <w:p w14:paraId="7B14836B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D24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СПЕЦИАЛЬНЫЕ ТРЕБОВАНИЯ</w:t>
      </w:r>
    </w:p>
    <w:p w14:paraId="5D028CF7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before="240" w:after="120" w:line="240" w:lineRule="auto"/>
        <w:ind w:left="1418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t>Не установлено.</w:t>
      </w:r>
    </w:p>
    <w:p w14:paraId="45E6CB8D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D24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ПЕРЕЧЕНЬ ПРИЛОЖЕНИЙ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5528"/>
        <w:gridCol w:w="2268"/>
      </w:tblGrid>
      <w:tr w:rsidR="00D244FE" w:rsidRPr="00D244FE" w14:paraId="68657573" w14:textId="77777777" w:rsidTr="00340AFA">
        <w:tc>
          <w:tcPr>
            <w:tcW w:w="1418" w:type="dxa"/>
          </w:tcPr>
          <w:p w14:paraId="421BC8AC" w14:textId="77777777" w:rsidR="00D244FE" w:rsidRPr="00D244FE" w:rsidRDefault="00D244FE" w:rsidP="00D2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приложения</w:t>
            </w:r>
          </w:p>
        </w:tc>
        <w:tc>
          <w:tcPr>
            <w:tcW w:w="5528" w:type="dxa"/>
          </w:tcPr>
          <w:p w14:paraId="3EEE5044" w14:textId="77777777" w:rsidR="00D244FE" w:rsidRPr="00D244FE" w:rsidRDefault="00D244FE" w:rsidP="00D2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приложения</w:t>
            </w:r>
          </w:p>
        </w:tc>
        <w:tc>
          <w:tcPr>
            <w:tcW w:w="2268" w:type="dxa"/>
          </w:tcPr>
          <w:p w14:paraId="578A1C1D" w14:textId="77777777" w:rsidR="00D244FE" w:rsidRPr="00D244FE" w:rsidRDefault="00D244FE" w:rsidP="00D2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страницы</w:t>
            </w:r>
          </w:p>
        </w:tc>
      </w:tr>
      <w:tr w:rsidR="00596156" w:rsidRPr="00D244FE" w14:paraId="199218BA" w14:textId="77777777" w:rsidTr="00340AFA">
        <w:tc>
          <w:tcPr>
            <w:tcW w:w="1418" w:type="dxa"/>
          </w:tcPr>
          <w:p w14:paraId="1757B2B8" w14:textId="2A943727" w:rsidR="00596156" w:rsidRPr="00D244FE" w:rsidRDefault="00596156" w:rsidP="0059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1A6FEC93" w14:textId="0DD7526B" w:rsidR="00596156" w:rsidRPr="00153235" w:rsidRDefault="00596156" w:rsidP="0059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Ведомость объемов работ</w:t>
            </w:r>
          </w:p>
        </w:tc>
        <w:tc>
          <w:tcPr>
            <w:tcW w:w="2268" w:type="dxa"/>
          </w:tcPr>
          <w:p w14:paraId="52D391ED" w14:textId="3E78BA12" w:rsidR="00596156" w:rsidRPr="00153235" w:rsidRDefault="00596156" w:rsidP="0059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96156" w:rsidRPr="00D244FE" w14:paraId="7B6BADF6" w14:textId="77777777" w:rsidTr="00340AFA">
        <w:tc>
          <w:tcPr>
            <w:tcW w:w="1418" w:type="dxa"/>
          </w:tcPr>
          <w:p w14:paraId="06A2B40B" w14:textId="77777777" w:rsidR="00596156" w:rsidRDefault="00596156" w:rsidP="0059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2AE1CF3B" w14:textId="38871623" w:rsidR="00596156" w:rsidRDefault="00596156" w:rsidP="0059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 осуществления строительного производства №1-п от 15.01.2024г.</w:t>
            </w:r>
          </w:p>
        </w:tc>
        <w:tc>
          <w:tcPr>
            <w:tcW w:w="2268" w:type="dxa"/>
          </w:tcPr>
          <w:p w14:paraId="31690F23" w14:textId="77777777" w:rsidR="00596156" w:rsidRPr="00D11AD8" w:rsidRDefault="00596156" w:rsidP="00596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AD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предоставляется отдельным файлом</w:t>
            </w:r>
          </w:p>
          <w:p w14:paraId="33D7DDFB" w14:textId="77777777" w:rsidR="00596156" w:rsidRDefault="00596156" w:rsidP="0059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2180C30" w14:textId="77777777" w:rsidR="00777348" w:rsidRDefault="00777348" w:rsidP="00D244FE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97BE9F7" w14:textId="401CFAEA" w:rsidR="00777348" w:rsidRDefault="00777348" w:rsidP="00D244FE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</w:p>
    <w:p w14:paraId="32386BFA" w14:textId="0282D886" w:rsidR="00D244FE" w:rsidRPr="00D244FE" w:rsidRDefault="00D244FE" w:rsidP="00777348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D244FE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14:paraId="09540995" w14:textId="77777777" w:rsidR="00D11AD8" w:rsidRDefault="00D244FE" w:rsidP="00D244FE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244FE">
        <w:rPr>
          <w:rFonts w:ascii="Times New Roman" w:eastAsia="Calibri" w:hAnsi="Times New Roman" w:cs="Times New Roman"/>
          <w:sz w:val="28"/>
          <w:szCs w:val="28"/>
        </w:rPr>
        <w:t>Приложение № 1 к ТЗ</w:t>
      </w:r>
    </w:p>
    <w:p w14:paraId="4095B050" w14:textId="77777777" w:rsidR="00D11AD8" w:rsidRDefault="00D11AD8" w:rsidP="00D244FE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993361B" w14:textId="78005A50" w:rsidR="00D244FE" w:rsidRPr="00D244FE" w:rsidRDefault="00D244FE" w:rsidP="00D244FE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244F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E9B5D5F" w14:textId="77777777" w:rsidR="00416021" w:rsidRPr="00D244FE" w:rsidRDefault="00416021" w:rsidP="0041602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5E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работ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текущему</w:t>
      </w:r>
      <w:r w:rsidRPr="008F5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ремонту кровли в отделении почтовой связи, расположенном по адр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есу: </w:t>
      </w:r>
      <w:r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46332, Ростовская обл, г Донецк, </w:t>
      </w:r>
      <w:r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Некрасова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F5E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нужд УФПС Ростовской области</w:t>
      </w:r>
    </w:p>
    <w:p w14:paraId="4959D888" w14:textId="77777777" w:rsidR="00416021" w:rsidRPr="00D244FE" w:rsidRDefault="00416021" w:rsidP="004160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D97E71" w14:textId="77777777" w:rsidR="00D11AD8" w:rsidRPr="00D244FE" w:rsidRDefault="00D11AD8" w:rsidP="00D11A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E3EBB" w14:textId="77777777" w:rsidR="00596156" w:rsidRDefault="00596156" w:rsidP="0078491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Ведомость объемов работ</w:t>
      </w:r>
      <w:r w:rsidRPr="00D11AD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374F9AB" w14:textId="77777777" w:rsidR="00596156" w:rsidRDefault="00596156" w:rsidP="0078491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7FB8D77" w14:textId="77777777" w:rsidR="00596156" w:rsidRDefault="00596156" w:rsidP="0078491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273" w:tblpY="-229"/>
        <w:tblOverlap w:val="never"/>
        <w:tblW w:w="48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2"/>
        <w:gridCol w:w="2957"/>
        <w:gridCol w:w="1546"/>
        <w:gridCol w:w="1579"/>
        <w:gridCol w:w="1878"/>
      </w:tblGrid>
      <w:tr w:rsidR="00596156" w:rsidRPr="0094035C" w14:paraId="02A43088" w14:textId="77777777" w:rsidTr="0016640B">
        <w:trPr>
          <w:trHeight w:val="266"/>
          <w:tblHeader/>
        </w:trPr>
        <w:tc>
          <w:tcPr>
            <w:tcW w:w="613" w:type="pct"/>
            <w:vAlign w:val="center"/>
            <w:hideMark/>
          </w:tcPr>
          <w:p w14:paraId="1F7C80D7" w14:textId="77777777" w:rsidR="00596156" w:rsidRPr="0094035C" w:rsidRDefault="00596156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35C">
              <w:rPr>
                <w:rFonts w:ascii="Times New Roman" w:hAnsi="Times New Roman"/>
                <w:color w:val="000000"/>
                <w:sz w:val="24"/>
                <w:szCs w:val="24"/>
              </w:rPr>
              <w:t>№ п</w:t>
            </w:r>
            <w:r w:rsidRPr="0094035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r w:rsidRPr="009403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630" w:type="pct"/>
            <w:vAlign w:val="center"/>
            <w:hideMark/>
          </w:tcPr>
          <w:p w14:paraId="06677F24" w14:textId="77777777" w:rsidR="00596156" w:rsidRPr="0094035C" w:rsidRDefault="00596156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35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видов Работ</w:t>
            </w:r>
          </w:p>
        </w:tc>
        <w:tc>
          <w:tcPr>
            <w:tcW w:w="852" w:type="pct"/>
            <w:vAlign w:val="center"/>
            <w:hideMark/>
          </w:tcPr>
          <w:p w14:paraId="4B85430C" w14:textId="77777777" w:rsidR="00596156" w:rsidRPr="0094035C" w:rsidRDefault="00596156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35C">
              <w:rPr>
                <w:rFonts w:ascii="Times New Roman" w:hAnsi="Times New Roman"/>
                <w:color w:val="000000"/>
                <w:sz w:val="24"/>
                <w:szCs w:val="24"/>
              </w:rPr>
              <w:t>Объем Работ</w:t>
            </w:r>
          </w:p>
        </w:tc>
        <w:tc>
          <w:tcPr>
            <w:tcW w:w="870" w:type="pct"/>
            <w:vAlign w:val="center"/>
            <w:hideMark/>
          </w:tcPr>
          <w:p w14:paraId="5269FB53" w14:textId="77777777" w:rsidR="00596156" w:rsidRPr="0094035C" w:rsidRDefault="00596156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35C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035" w:type="pct"/>
          </w:tcPr>
          <w:p w14:paraId="46DB826F" w14:textId="77777777" w:rsidR="00596156" w:rsidRDefault="00596156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E27A9A6" w14:textId="77777777" w:rsidR="00596156" w:rsidRPr="0094035C" w:rsidRDefault="00596156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35C">
              <w:rPr>
                <w:rFonts w:ascii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596156" w:rsidRPr="00726DA1" w14:paraId="2AAF51D0" w14:textId="77777777" w:rsidTr="0016640B">
        <w:trPr>
          <w:trHeight w:val="266"/>
          <w:tblHeader/>
        </w:trPr>
        <w:tc>
          <w:tcPr>
            <w:tcW w:w="613" w:type="pct"/>
            <w:vAlign w:val="center"/>
          </w:tcPr>
          <w:p w14:paraId="6FE6822F" w14:textId="77777777" w:rsidR="00596156" w:rsidRPr="001C4720" w:rsidRDefault="00596156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0" w:type="pct"/>
            <w:vAlign w:val="center"/>
          </w:tcPr>
          <w:p w14:paraId="791D286E" w14:textId="57A6E2C5" w:rsidR="00596156" w:rsidRPr="009A0C20" w:rsidRDefault="00596156" w:rsidP="00166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Разборка покрытий кровель: из волнистых и полуволнистых хризотилцементных листов</w:t>
            </w:r>
          </w:p>
        </w:tc>
        <w:tc>
          <w:tcPr>
            <w:tcW w:w="852" w:type="pct"/>
            <w:vAlign w:val="center"/>
          </w:tcPr>
          <w:p w14:paraId="6EA4EF55" w14:textId="1B3FF46B" w:rsidR="00596156" w:rsidRPr="001C4720" w:rsidRDefault="00596156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96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96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70" w:type="pct"/>
            <w:vAlign w:val="center"/>
          </w:tcPr>
          <w:p w14:paraId="487E74F5" w14:textId="431155F7" w:rsidR="00596156" w:rsidRPr="001C4720" w:rsidRDefault="00596156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961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5" w:type="pct"/>
          </w:tcPr>
          <w:p w14:paraId="3659B631" w14:textId="56174D9A" w:rsidR="00596156" w:rsidRPr="001C4720" w:rsidRDefault="00596156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ГЭСН46-04-008-04</w:t>
            </w:r>
          </w:p>
        </w:tc>
      </w:tr>
      <w:tr w:rsidR="00596156" w:rsidRPr="00726DA1" w14:paraId="4934D3BD" w14:textId="77777777" w:rsidTr="0016640B">
        <w:trPr>
          <w:trHeight w:val="266"/>
          <w:tblHeader/>
        </w:trPr>
        <w:tc>
          <w:tcPr>
            <w:tcW w:w="613" w:type="pct"/>
            <w:vAlign w:val="center"/>
          </w:tcPr>
          <w:p w14:paraId="22E27480" w14:textId="77777777" w:rsidR="00596156" w:rsidRPr="001C4720" w:rsidRDefault="00596156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0" w:type="pct"/>
            <w:vAlign w:val="center"/>
          </w:tcPr>
          <w:p w14:paraId="649C2777" w14:textId="64CCB71D" w:rsidR="00596156" w:rsidRPr="009A0C20" w:rsidRDefault="00596156" w:rsidP="00166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деревянных элементов конструкций крыш: укрепление стропильных ног расшивкой досками с двух сторон</w:t>
            </w:r>
          </w:p>
        </w:tc>
        <w:tc>
          <w:tcPr>
            <w:tcW w:w="852" w:type="pct"/>
            <w:vAlign w:val="center"/>
          </w:tcPr>
          <w:p w14:paraId="55A2FFAF" w14:textId="519DB473" w:rsidR="00596156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A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0" w:type="pct"/>
            <w:vAlign w:val="center"/>
          </w:tcPr>
          <w:p w14:paraId="6937B54A" w14:textId="53DDDFBA" w:rsidR="00596156" w:rsidRPr="001C4720" w:rsidRDefault="00DA37EA" w:rsidP="00DA37EA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035" w:type="pct"/>
          </w:tcPr>
          <w:p w14:paraId="1932B41F" w14:textId="15BE65EB" w:rsidR="00596156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ГЭСНр58-01-005-01</w:t>
            </w:r>
          </w:p>
        </w:tc>
      </w:tr>
      <w:tr w:rsidR="00596156" w:rsidRPr="00726DA1" w14:paraId="71719E95" w14:textId="77777777" w:rsidTr="0016640B">
        <w:trPr>
          <w:trHeight w:val="266"/>
          <w:tblHeader/>
        </w:trPr>
        <w:tc>
          <w:tcPr>
            <w:tcW w:w="613" w:type="pct"/>
            <w:vAlign w:val="center"/>
          </w:tcPr>
          <w:p w14:paraId="0AABE8A2" w14:textId="77777777" w:rsidR="00596156" w:rsidRPr="001C4720" w:rsidRDefault="00596156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0" w:type="pct"/>
            <w:vAlign w:val="center"/>
          </w:tcPr>
          <w:p w14:paraId="000842B5" w14:textId="2BEE2772" w:rsidR="00596156" w:rsidRPr="009A0C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Огнезащита обрешетки под кровлю, покрытия и настилы по фермам</w:t>
            </w:r>
          </w:p>
        </w:tc>
        <w:tc>
          <w:tcPr>
            <w:tcW w:w="852" w:type="pct"/>
            <w:vAlign w:val="center"/>
          </w:tcPr>
          <w:p w14:paraId="57F3C18A" w14:textId="5CF45043" w:rsidR="00596156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A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0" w:type="pct"/>
            <w:vAlign w:val="center"/>
          </w:tcPr>
          <w:p w14:paraId="3D54B648" w14:textId="131DA22D" w:rsidR="00596156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961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5" w:type="pct"/>
            <w:vAlign w:val="center"/>
          </w:tcPr>
          <w:p w14:paraId="75E1C5E3" w14:textId="46C8EA68" w:rsidR="00596156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ГЭСН26-02-021-03</w:t>
            </w:r>
          </w:p>
        </w:tc>
      </w:tr>
      <w:tr w:rsidR="00DA37EA" w:rsidRPr="00726DA1" w14:paraId="1F0245EF" w14:textId="77777777" w:rsidTr="0016640B">
        <w:trPr>
          <w:trHeight w:val="266"/>
          <w:tblHeader/>
        </w:trPr>
        <w:tc>
          <w:tcPr>
            <w:tcW w:w="613" w:type="pct"/>
            <w:vAlign w:val="center"/>
          </w:tcPr>
          <w:p w14:paraId="4646DE90" w14:textId="607863F5" w:rsidR="00DA37EA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0" w:type="pct"/>
            <w:vAlign w:val="center"/>
          </w:tcPr>
          <w:p w14:paraId="27D502C5" w14:textId="2574111E" w:rsidR="00DA37EA" w:rsidRPr="009A0C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кровель различных типов из металлочерепицы</w:t>
            </w:r>
          </w:p>
        </w:tc>
        <w:tc>
          <w:tcPr>
            <w:tcW w:w="852" w:type="pct"/>
            <w:vAlign w:val="center"/>
          </w:tcPr>
          <w:p w14:paraId="31D80BD8" w14:textId="32CC3E22" w:rsidR="00DA37EA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A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A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70" w:type="pct"/>
            <w:vAlign w:val="center"/>
          </w:tcPr>
          <w:p w14:paraId="484B33DC" w14:textId="54E028E7" w:rsidR="00DA37EA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961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5" w:type="pct"/>
            <w:vAlign w:val="center"/>
          </w:tcPr>
          <w:p w14:paraId="08116953" w14:textId="3FBA30E1" w:rsidR="00DA37EA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ГЭСН12-01-020-01</w:t>
            </w:r>
          </w:p>
        </w:tc>
      </w:tr>
      <w:tr w:rsidR="00DA37EA" w:rsidRPr="00726DA1" w14:paraId="14A680E7" w14:textId="77777777" w:rsidTr="0016640B">
        <w:trPr>
          <w:trHeight w:val="266"/>
          <w:tblHeader/>
        </w:trPr>
        <w:tc>
          <w:tcPr>
            <w:tcW w:w="613" w:type="pct"/>
            <w:vAlign w:val="center"/>
          </w:tcPr>
          <w:p w14:paraId="20FB4FD2" w14:textId="275248DC" w:rsidR="00DA37EA" w:rsidRPr="001C4720" w:rsidRDefault="009A0C20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0" w:type="pct"/>
            <w:vAlign w:val="center"/>
          </w:tcPr>
          <w:p w14:paraId="6431FD1C" w14:textId="385445D0" w:rsidR="00DA37EA" w:rsidRPr="009A0C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металлической водосточной системы: прямых звеньев труб</w:t>
            </w:r>
          </w:p>
        </w:tc>
        <w:tc>
          <w:tcPr>
            <w:tcW w:w="852" w:type="pct"/>
            <w:vAlign w:val="center"/>
          </w:tcPr>
          <w:p w14:paraId="6CC8027F" w14:textId="37E0C743" w:rsidR="00DA37EA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0" w:type="pct"/>
            <w:vAlign w:val="center"/>
          </w:tcPr>
          <w:p w14:paraId="5014AE7B" w14:textId="454935B3" w:rsidR="00DA37EA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035" w:type="pct"/>
            <w:vAlign w:val="center"/>
          </w:tcPr>
          <w:p w14:paraId="447697B3" w14:textId="26D0EB54" w:rsidR="00DA37EA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ГЭСН12-01-035-03</w:t>
            </w:r>
          </w:p>
        </w:tc>
      </w:tr>
      <w:tr w:rsidR="00DA37EA" w:rsidRPr="00726DA1" w14:paraId="474EC8B0" w14:textId="77777777" w:rsidTr="0016640B">
        <w:trPr>
          <w:trHeight w:val="266"/>
          <w:tblHeader/>
        </w:trPr>
        <w:tc>
          <w:tcPr>
            <w:tcW w:w="613" w:type="pct"/>
            <w:vAlign w:val="center"/>
          </w:tcPr>
          <w:p w14:paraId="06249DCC" w14:textId="1AC1EF46" w:rsidR="00DA37EA" w:rsidRPr="001C4720" w:rsidRDefault="009A0C20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0" w:type="pct"/>
            <w:vAlign w:val="center"/>
          </w:tcPr>
          <w:p w14:paraId="45C647FE" w14:textId="07505925" w:rsidR="00DA37EA" w:rsidRPr="009A0C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металлической водосточной системы: колен</w:t>
            </w:r>
          </w:p>
        </w:tc>
        <w:tc>
          <w:tcPr>
            <w:tcW w:w="852" w:type="pct"/>
            <w:vAlign w:val="center"/>
          </w:tcPr>
          <w:p w14:paraId="62C4AD8B" w14:textId="15D4027E" w:rsidR="00DA37EA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pct"/>
            <w:vAlign w:val="center"/>
          </w:tcPr>
          <w:p w14:paraId="2E429845" w14:textId="4E0A2B7F" w:rsidR="00DA37EA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035" w:type="pct"/>
            <w:vAlign w:val="center"/>
          </w:tcPr>
          <w:p w14:paraId="4BD862B0" w14:textId="6541512C" w:rsidR="00DA37EA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ГЭСН12-01-035-01</w:t>
            </w:r>
          </w:p>
        </w:tc>
      </w:tr>
      <w:tr w:rsidR="00DA37EA" w:rsidRPr="00726DA1" w14:paraId="70FEFE5D" w14:textId="77777777" w:rsidTr="0016640B">
        <w:trPr>
          <w:trHeight w:val="266"/>
          <w:tblHeader/>
        </w:trPr>
        <w:tc>
          <w:tcPr>
            <w:tcW w:w="613" w:type="pct"/>
            <w:vAlign w:val="center"/>
          </w:tcPr>
          <w:p w14:paraId="37E87E9D" w14:textId="1D05119F" w:rsidR="00DA37EA" w:rsidRPr="001C4720" w:rsidRDefault="009A0C20" w:rsidP="00DA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30" w:type="pct"/>
            <w:vAlign w:val="center"/>
          </w:tcPr>
          <w:p w14:paraId="6D4E13FD" w14:textId="506A6606" w:rsidR="00DA37EA" w:rsidRPr="009A0C20" w:rsidRDefault="00DA37EA" w:rsidP="00DA3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металлической водосточной системы: воронок</w:t>
            </w:r>
          </w:p>
        </w:tc>
        <w:tc>
          <w:tcPr>
            <w:tcW w:w="852" w:type="pct"/>
            <w:vAlign w:val="center"/>
          </w:tcPr>
          <w:p w14:paraId="6761D1A3" w14:textId="046AE341" w:rsidR="00DA37EA" w:rsidRPr="001C4720" w:rsidRDefault="00DA37EA" w:rsidP="00DA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pct"/>
            <w:vAlign w:val="center"/>
          </w:tcPr>
          <w:p w14:paraId="2EB43674" w14:textId="139CDAFB" w:rsidR="00DA37EA" w:rsidRPr="001C4720" w:rsidRDefault="00DA37EA" w:rsidP="00DA37EA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035" w:type="pct"/>
            <w:vAlign w:val="center"/>
          </w:tcPr>
          <w:p w14:paraId="5299CA9E" w14:textId="4D665F11" w:rsidR="00DA37EA" w:rsidRPr="001C4720" w:rsidRDefault="00DA37EA" w:rsidP="00DA37EA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ГЭСН12-01-035-02</w:t>
            </w:r>
          </w:p>
        </w:tc>
      </w:tr>
      <w:tr w:rsidR="00DA37EA" w:rsidRPr="00726DA1" w14:paraId="5F2EB0A4" w14:textId="77777777" w:rsidTr="0016640B">
        <w:trPr>
          <w:trHeight w:val="266"/>
          <w:tblHeader/>
        </w:trPr>
        <w:tc>
          <w:tcPr>
            <w:tcW w:w="613" w:type="pct"/>
            <w:vAlign w:val="center"/>
          </w:tcPr>
          <w:p w14:paraId="5755F95E" w14:textId="6681B549" w:rsidR="00DA37EA" w:rsidRPr="001C4720" w:rsidRDefault="009A0C20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0" w:type="pct"/>
            <w:vAlign w:val="center"/>
          </w:tcPr>
          <w:p w14:paraId="184C619E" w14:textId="58C9F9AB" w:rsidR="00DA37EA" w:rsidRPr="009A0C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желобов: подвесных</w:t>
            </w:r>
          </w:p>
        </w:tc>
        <w:tc>
          <w:tcPr>
            <w:tcW w:w="852" w:type="pct"/>
            <w:vAlign w:val="center"/>
          </w:tcPr>
          <w:p w14:paraId="4549B567" w14:textId="52EE405D" w:rsidR="00DA37EA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870" w:type="pct"/>
            <w:vAlign w:val="center"/>
          </w:tcPr>
          <w:p w14:paraId="37C10370" w14:textId="14D1D8EA" w:rsidR="00DA37EA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035" w:type="pct"/>
            <w:vAlign w:val="center"/>
          </w:tcPr>
          <w:p w14:paraId="02ADC36C" w14:textId="67507628" w:rsidR="00DA37EA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ГЭСН12-01-009-02</w:t>
            </w:r>
          </w:p>
        </w:tc>
      </w:tr>
      <w:tr w:rsidR="00DA37EA" w:rsidRPr="00726DA1" w14:paraId="195B8C33" w14:textId="77777777" w:rsidTr="0016640B">
        <w:trPr>
          <w:trHeight w:val="266"/>
          <w:tblHeader/>
        </w:trPr>
        <w:tc>
          <w:tcPr>
            <w:tcW w:w="613" w:type="pct"/>
            <w:vAlign w:val="center"/>
          </w:tcPr>
          <w:p w14:paraId="6B5F9A38" w14:textId="19149806" w:rsidR="00DA37EA" w:rsidRPr="001C4720" w:rsidRDefault="009A0C20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0" w:type="pct"/>
            <w:vAlign w:val="center"/>
          </w:tcPr>
          <w:p w14:paraId="4DAC3534" w14:textId="1696D630" w:rsidR="00DA37EA" w:rsidRPr="009A0C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Разборка дымовых кирпичных труб и боровов в один канал</w:t>
            </w:r>
          </w:p>
        </w:tc>
        <w:tc>
          <w:tcPr>
            <w:tcW w:w="852" w:type="pct"/>
            <w:vAlign w:val="center"/>
          </w:tcPr>
          <w:p w14:paraId="6281E43B" w14:textId="69F885B1" w:rsidR="00DA37EA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70" w:type="pct"/>
            <w:vAlign w:val="center"/>
          </w:tcPr>
          <w:p w14:paraId="2C1D8B32" w14:textId="7E2DC2D2" w:rsidR="00DA37EA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035" w:type="pct"/>
            <w:vAlign w:val="center"/>
          </w:tcPr>
          <w:p w14:paraId="0471B5E4" w14:textId="1244C8EA" w:rsidR="00DA37EA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ГЭСНр60-01-002-01</w:t>
            </w:r>
          </w:p>
        </w:tc>
      </w:tr>
      <w:tr w:rsidR="009A0C20" w:rsidRPr="00726DA1" w14:paraId="4E84DD0F" w14:textId="77777777" w:rsidTr="0016640B">
        <w:trPr>
          <w:trHeight w:val="266"/>
          <w:tblHeader/>
        </w:trPr>
        <w:tc>
          <w:tcPr>
            <w:tcW w:w="613" w:type="pct"/>
            <w:vAlign w:val="center"/>
          </w:tcPr>
          <w:p w14:paraId="6DECE0E4" w14:textId="43F8CBA1" w:rsidR="009A0C20" w:rsidRPr="001C4720" w:rsidRDefault="009A0C20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30" w:type="pct"/>
            <w:vAlign w:val="center"/>
          </w:tcPr>
          <w:p w14:paraId="337C81F7" w14:textId="4D1C21E1" w:rsidR="009A0C20" w:rsidRPr="009A0C20" w:rsidRDefault="009A0C20" w:rsidP="00166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слуховых окон</w:t>
            </w:r>
          </w:p>
        </w:tc>
        <w:tc>
          <w:tcPr>
            <w:tcW w:w="852" w:type="pct"/>
            <w:vAlign w:val="center"/>
          </w:tcPr>
          <w:p w14:paraId="4A92B360" w14:textId="7668B30D" w:rsidR="009A0C20" w:rsidRDefault="009A0C20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pct"/>
            <w:vAlign w:val="center"/>
          </w:tcPr>
          <w:p w14:paraId="78F8511F" w14:textId="762E2A23" w:rsidR="009A0C20" w:rsidRDefault="009A0C20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035" w:type="pct"/>
            <w:vAlign w:val="center"/>
          </w:tcPr>
          <w:p w14:paraId="694D1E00" w14:textId="32F8307B" w:rsidR="009A0C20" w:rsidRPr="00DA37EA" w:rsidRDefault="009A0C20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ГЭСН10-01-003-01</w:t>
            </w:r>
          </w:p>
        </w:tc>
      </w:tr>
    </w:tbl>
    <w:p w14:paraId="6159B141" w14:textId="77777777" w:rsidR="00596156" w:rsidRDefault="00596156" w:rsidP="0078491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3DB9C0C" w14:textId="77777777" w:rsidR="00596156" w:rsidRDefault="00596156" w:rsidP="0078491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9780CC1" w14:textId="77777777" w:rsidR="00596156" w:rsidRDefault="00596156" w:rsidP="0078491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AFBB4E0" w14:textId="4E14822F" w:rsidR="00596156" w:rsidRDefault="00596156" w:rsidP="00596156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244FE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244FE">
        <w:rPr>
          <w:rFonts w:ascii="Times New Roman" w:eastAsia="Calibri" w:hAnsi="Times New Roman" w:cs="Times New Roman"/>
          <w:sz w:val="28"/>
          <w:szCs w:val="28"/>
        </w:rPr>
        <w:t xml:space="preserve"> к ТЗ</w:t>
      </w:r>
    </w:p>
    <w:p w14:paraId="1556BB70" w14:textId="77777777" w:rsidR="00596156" w:rsidRDefault="00596156" w:rsidP="00596156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B6164CC" w14:textId="77777777" w:rsidR="00596156" w:rsidRPr="00D244FE" w:rsidRDefault="00596156" w:rsidP="00596156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244F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264A6ED" w14:textId="77777777" w:rsidR="00596156" w:rsidRPr="00D244FE" w:rsidRDefault="00596156" w:rsidP="005961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5E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работ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текущему</w:t>
      </w:r>
      <w:r w:rsidRPr="008F5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ремонту кровли в отделении почтовой связи, расположенном по адр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есу: </w:t>
      </w:r>
      <w:r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46332, Ростовская обл, г Донецк, </w:t>
      </w:r>
      <w:r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Некрасова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F5E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нужд УФПС Ростовской области</w:t>
      </w:r>
    </w:p>
    <w:p w14:paraId="04C9F080" w14:textId="77777777" w:rsidR="00596156" w:rsidRDefault="00596156" w:rsidP="0078491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A7FEEC5" w14:textId="77777777" w:rsidR="00596156" w:rsidRDefault="00596156" w:rsidP="0078491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97C4D06" w14:textId="77777777" w:rsidR="00596156" w:rsidRDefault="00596156" w:rsidP="0059615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E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осуществления строительного производства</w:t>
      </w:r>
    </w:p>
    <w:p w14:paraId="70A3B3C5" w14:textId="77777777" w:rsidR="00596156" w:rsidRDefault="00596156" w:rsidP="0059615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0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№1-п от 15.01.2024г.</w:t>
      </w:r>
    </w:p>
    <w:p w14:paraId="13533008" w14:textId="77777777" w:rsidR="00596156" w:rsidRDefault="00596156" w:rsidP="0078491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8E4C235" w14:textId="38F7BE7A" w:rsidR="00D11AD8" w:rsidRPr="00D11AD8" w:rsidRDefault="00D11AD8" w:rsidP="0078491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1AD8">
        <w:rPr>
          <w:rFonts w:ascii="Times New Roman" w:eastAsia="Calibri" w:hAnsi="Times New Roman" w:cs="Times New Roman"/>
          <w:sz w:val="24"/>
          <w:szCs w:val="24"/>
        </w:rPr>
        <w:t>(предоставляется отдельным файлом)</w:t>
      </w:r>
    </w:p>
    <w:p w14:paraId="23EC1BEF" w14:textId="77777777" w:rsidR="00D244FE" w:rsidRPr="00D244FE" w:rsidRDefault="00D244FE" w:rsidP="00D244FE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3F87565" w14:textId="77777777" w:rsidR="00D244FE" w:rsidRPr="00D244FE" w:rsidRDefault="00D244FE" w:rsidP="00D244FE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7AA00C8" w14:textId="77777777" w:rsidR="00D244FE" w:rsidRPr="00D244FE" w:rsidRDefault="00D244FE" w:rsidP="00D244FE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FECF183" w14:textId="77777777" w:rsidR="00D244FE" w:rsidRPr="00D244FE" w:rsidRDefault="00D244FE" w:rsidP="00D244FE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FFA2E45" w14:textId="77777777" w:rsidR="00D244FE" w:rsidRPr="00D244FE" w:rsidRDefault="00D244FE" w:rsidP="00D244FE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BCDD452" w14:textId="77777777" w:rsidR="00D244FE" w:rsidRPr="00D244FE" w:rsidRDefault="00D244FE" w:rsidP="00D244FE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D244FE" w:rsidRPr="00D24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3ADDB" w14:textId="77777777" w:rsidR="004B040F" w:rsidRDefault="004B040F" w:rsidP="00D244FE">
      <w:pPr>
        <w:spacing w:after="0" w:line="240" w:lineRule="auto"/>
      </w:pPr>
      <w:r>
        <w:separator/>
      </w:r>
    </w:p>
  </w:endnote>
  <w:endnote w:type="continuationSeparator" w:id="0">
    <w:p w14:paraId="5CCF5760" w14:textId="77777777" w:rsidR="004B040F" w:rsidRDefault="004B040F" w:rsidP="00D2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B575D" w14:textId="77777777" w:rsidR="004B040F" w:rsidRDefault="004B040F" w:rsidP="00D244FE">
      <w:pPr>
        <w:spacing w:after="0" w:line="240" w:lineRule="auto"/>
      </w:pPr>
      <w:r>
        <w:separator/>
      </w:r>
    </w:p>
  </w:footnote>
  <w:footnote w:type="continuationSeparator" w:id="0">
    <w:p w14:paraId="3C3322E7" w14:textId="77777777" w:rsidR="004B040F" w:rsidRDefault="004B040F" w:rsidP="00D244FE">
      <w:pPr>
        <w:spacing w:after="0" w:line="240" w:lineRule="auto"/>
      </w:pPr>
      <w:r>
        <w:continuationSeparator/>
      </w:r>
    </w:p>
  </w:footnote>
  <w:footnote w:id="1">
    <w:p w14:paraId="4AFB1850" w14:textId="77777777" w:rsidR="004B040F" w:rsidRPr="000645D7" w:rsidRDefault="004B040F" w:rsidP="00D244FE">
      <w:pPr>
        <w:pStyle w:val="a3"/>
        <w:rPr>
          <w:rFonts w:ascii="Times New Roman" w:hAnsi="Times New Roman"/>
        </w:rPr>
      </w:pPr>
    </w:p>
  </w:footnote>
  <w:footnote w:id="2">
    <w:p w14:paraId="1DE09EDD" w14:textId="77777777" w:rsidR="004B040F" w:rsidRPr="00451809" w:rsidRDefault="004B040F" w:rsidP="00D244FE">
      <w:pPr>
        <w:pStyle w:val="a3"/>
        <w:rPr>
          <w:rFonts w:ascii="Times New Roman" w:hAnsi="Times New Roman"/>
        </w:rPr>
      </w:pPr>
      <w:r w:rsidRPr="00451809">
        <w:rPr>
          <w:rStyle w:val="a5"/>
          <w:rFonts w:ascii="Times New Roman" w:hAnsi="Times New Roman"/>
        </w:rPr>
        <w:footnoteRef/>
      </w:r>
      <w:r w:rsidRPr="00451809">
        <w:rPr>
          <w:rFonts w:ascii="Times New Roman" w:hAnsi="Times New Roman"/>
        </w:rPr>
        <w:t xml:space="preserve"> 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>Предоставление счет-фактуры не требуется в случае</w:t>
      </w:r>
      <w:r w:rsidRPr="00451809">
        <w:rPr>
          <w:rFonts w:ascii="Times New Roman" w:eastAsia="Arial Unicode MS" w:hAnsi="Times New Roman"/>
          <w:color w:val="000000"/>
          <w:lang w:eastAsia="ru-RU"/>
        </w:rPr>
        <w:t>,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если </w:t>
      </w:r>
      <w:r w:rsidRPr="00451809">
        <w:rPr>
          <w:rFonts w:ascii="Times New Roman" w:eastAsia="Arial Unicode MS" w:hAnsi="Times New Roman"/>
          <w:color w:val="000000"/>
          <w:lang w:eastAsia="ru-RU"/>
        </w:rPr>
        <w:t>Подрядчик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не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0827"/>
    <w:multiLevelType w:val="multilevel"/>
    <w:tmpl w:val="ECCAB18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360" w:hanging="2160"/>
      </w:pPr>
      <w:rPr>
        <w:rFonts w:hint="default"/>
      </w:rPr>
    </w:lvl>
  </w:abstractNum>
  <w:abstractNum w:abstractNumId="1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3" w15:restartNumberingAfterBreak="0">
    <w:nsid w:val="49504A95"/>
    <w:multiLevelType w:val="multilevel"/>
    <w:tmpl w:val="ECCAB18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360" w:hanging="2160"/>
      </w:pPr>
      <w:rPr>
        <w:rFonts w:hint="default"/>
      </w:rPr>
    </w:lvl>
  </w:abstractNum>
  <w:abstractNum w:abstractNumId="4" w15:restartNumberingAfterBreak="0">
    <w:nsid w:val="60A867C6"/>
    <w:multiLevelType w:val="hybridMultilevel"/>
    <w:tmpl w:val="CB6C86EA"/>
    <w:lvl w:ilvl="0" w:tplc="40207B0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7A2F57"/>
    <w:multiLevelType w:val="multilevel"/>
    <w:tmpl w:val="BD6A306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700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3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05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3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0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53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7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0760" w:hanging="2160"/>
      </w:pPr>
      <w:rPr>
        <w:rFonts w:hint="default"/>
        <w:b/>
      </w:rPr>
    </w:lvl>
  </w:abstractNum>
  <w:abstractNum w:abstractNumId="7" w15:restartNumberingAfterBreak="0">
    <w:nsid w:val="6FA32308"/>
    <w:multiLevelType w:val="multilevel"/>
    <w:tmpl w:val="322E55C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2160"/>
      </w:pPr>
      <w:rPr>
        <w:rFonts w:hint="default"/>
      </w:rPr>
    </w:lvl>
  </w:abstractNum>
  <w:abstractNum w:abstractNumId="8" w15:restartNumberingAfterBreak="0">
    <w:nsid w:val="77427660"/>
    <w:multiLevelType w:val="hybridMultilevel"/>
    <w:tmpl w:val="25FA2FE2"/>
    <w:lvl w:ilvl="0" w:tplc="A148EEEC">
      <w:start w:val="1"/>
      <w:numFmt w:val="decimal"/>
      <w:lvlText w:val="6.3.%1."/>
      <w:lvlJc w:val="left"/>
      <w:pPr>
        <w:ind w:left="1429" w:hanging="360"/>
      </w:pPr>
      <w:rPr>
        <w:rFonts w:hint="default"/>
        <w:u w:color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CEB04A1"/>
    <w:multiLevelType w:val="hybridMultilevel"/>
    <w:tmpl w:val="49BC3DB4"/>
    <w:lvl w:ilvl="0" w:tplc="954ABE86">
      <w:start w:val="1"/>
      <w:numFmt w:val="decimal"/>
      <w:lvlText w:val="4.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564"/>
    <w:rsid w:val="00000AD4"/>
    <w:rsid w:val="00061716"/>
    <w:rsid w:val="0006437A"/>
    <w:rsid w:val="000804E5"/>
    <w:rsid w:val="000A669C"/>
    <w:rsid w:val="00101D4D"/>
    <w:rsid w:val="00121BC3"/>
    <w:rsid w:val="001234A7"/>
    <w:rsid w:val="00124A9B"/>
    <w:rsid w:val="00153235"/>
    <w:rsid w:val="001C33C3"/>
    <w:rsid w:val="002179EC"/>
    <w:rsid w:val="002223D2"/>
    <w:rsid w:val="00251B61"/>
    <w:rsid w:val="00273DEE"/>
    <w:rsid w:val="00277564"/>
    <w:rsid w:val="002A2653"/>
    <w:rsid w:val="002A4A9C"/>
    <w:rsid w:val="002A4AFA"/>
    <w:rsid w:val="002A7A19"/>
    <w:rsid w:val="002C7430"/>
    <w:rsid w:val="0032367D"/>
    <w:rsid w:val="0032378E"/>
    <w:rsid w:val="00337D54"/>
    <w:rsid w:val="00340AFA"/>
    <w:rsid w:val="003558C9"/>
    <w:rsid w:val="003B7067"/>
    <w:rsid w:val="00416021"/>
    <w:rsid w:val="00442E5B"/>
    <w:rsid w:val="0045045F"/>
    <w:rsid w:val="00464564"/>
    <w:rsid w:val="00471E0F"/>
    <w:rsid w:val="004A13C5"/>
    <w:rsid w:val="004A5218"/>
    <w:rsid w:val="004B040F"/>
    <w:rsid w:val="004B1E75"/>
    <w:rsid w:val="004C5745"/>
    <w:rsid w:val="004C6D19"/>
    <w:rsid w:val="004E367A"/>
    <w:rsid w:val="00512C7A"/>
    <w:rsid w:val="00533200"/>
    <w:rsid w:val="005348A8"/>
    <w:rsid w:val="0054113A"/>
    <w:rsid w:val="005647BC"/>
    <w:rsid w:val="00596156"/>
    <w:rsid w:val="005B4F20"/>
    <w:rsid w:val="00603194"/>
    <w:rsid w:val="00624D3F"/>
    <w:rsid w:val="00686389"/>
    <w:rsid w:val="00692CE0"/>
    <w:rsid w:val="006973DB"/>
    <w:rsid w:val="006D7ED7"/>
    <w:rsid w:val="007606DF"/>
    <w:rsid w:val="00777348"/>
    <w:rsid w:val="00784914"/>
    <w:rsid w:val="00791846"/>
    <w:rsid w:val="007B240B"/>
    <w:rsid w:val="007B46CE"/>
    <w:rsid w:val="007C090E"/>
    <w:rsid w:val="007F66D4"/>
    <w:rsid w:val="0083211D"/>
    <w:rsid w:val="008F5EE1"/>
    <w:rsid w:val="009A0C20"/>
    <w:rsid w:val="009A125B"/>
    <w:rsid w:val="009C5946"/>
    <w:rsid w:val="009D0F41"/>
    <w:rsid w:val="009D20BD"/>
    <w:rsid w:val="009F32C3"/>
    <w:rsid w:val="00A379F8"/>
    <w:rsid w:val="00A502AE"/>
    <w:rsid w:val="00A83F3A"/>
    <w:rsid w:val="00AD6D69"/>
    <w:rsid w:val="00BA78E6"/>
    <w:rsid w:val="00BD3D7F"/>
    <w:rsid w:val="00BF47E8"/>
    <w:rsid w:val="00C513FD"/>
    <w:rsid w:val="00C57FB6"/>
    <w:rsid w:val="00CA3917"/>
    <w:rsid w:val="00CB1F06"/>
    <w:rsid w:val="00CC6033"/>
    <w:rsid w:val="00D11AD8"/>
    <w:rsid w:val="00D1223E"/>
    <w:rsid w:val="00D244FE"/>
    <w:rsid w:val="00D409DF"/>
    <w:rsid w:val="00D478DD"/>
    <w:rsid w:val="00D64E92"/>
    <w:rsid w:val="00D87F1F"/>
    <w:rsid w:val="00DA37EA"/>
    <w:rsid w:val="00E13A63"/>
    <w:rsid w:val="00E15C78"/>
    <w:rsid w:val="00E253C4"/>
    <w:rsid w:val="00E525FC"/>
    <w:rsid w:val="00E72272"/>
    <w:rsid w:val="00E9717E"/>
    <w:rsid w:val="00EF1F65"/>
    <w:rsid w:val="00F15133"/>
    <w:rsid w:val="00F21D88"/>
    <w:rsid w:val="00F27132"/>
    <w:rsid w:val="00F476B2"/>
    <w:rsid w:val="00F60BC7"/>
    <w:rsid w:val="00F62548"/>
    <w:rsid w:val="00FA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6042"/>
  <w15:chartTrackingRefBased/>
  <w15:docId w15:val="{179C5E63-AA09-4A14-88FF-8CD8BD22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60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244F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44F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244FE"/>
    <w:rPr>
      <w:vertAlign w:val="superscript"/>
    </w:rPr>
  </w:style>
  <w:style w:type="paragraph" w:styleId="a6">
    <w:name w:val="List Paragraph"/>
    <w:basedOn w:val="a"/>
    <w:uiPriority w:val="34"/>
    <w:qFormat/>
    <w:rsid w:val="0083211D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83F3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83F3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83F3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3F3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83F3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83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83F3A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A50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ffiletext">
    <w:name w:val="wf_file_text"/>
    <w:basedOn w:val="a0"/>
    <w:rsid w:val="00A502AE"/>
  </w:style>
  <w:style w:type="character" w:styleId="af">
    <w:name w:val="Hyperlink"/>
    <w:basedOn w:val="a0"/>
    <w:uiPriority w:val="99"/>
    <w:semiHidden/>
    <w:unhideWhenUsed/>
    <w:rsid w:val="00E15C78"/>
    <w:rPr>
      <w:color w:val="0000FF"/>
      <w:u w:val="single"/>
    </w:rPr>
  </w:style>
  <w:style w:type="character" w:customStyle="1" w:styleId="uv3um">
    <w:name w:val="uv3um"/>
    <w:basedOn w:val="a0"/>
    <w:rsid w:val="00E15C78"/>
  </w:style>
  <w:style w:type="character" w:styleId="af0">
    <w:name w:val="Emphasis"/>
    <w:basedOn w:val="a0"/>
    <w:uiPriority w:val="20"/>
    <w:qFormat/>
    <w:rsid w:val="00E15C7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C60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Placeholder Text"/>
    <w:basedOn w:val="a0"/>
    <w:uiPriority w:val="99"/>
    <w:semiHidden/>
    <w:rsid w:val="00D64E92"/>
    <w:rPr>
      <w:color w:val="808080"/>
    </w:rPr>
  </w:style>
  <w:style w:type="paragraph" w:styleId="af2">
    <w:name w:val="No Spacing"/>
    <w:uiPriority w:val="1"/>
    <w:qFormat/>
    <w:rsid w:val="009F32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9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42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49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23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1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5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2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06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3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11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2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B1BA4-1019-4A79-BEE5-D0D8228B9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11</Pages>
  <Words>2776</Words>
  <Characters>15825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 Ильдар Сагитович</dc:creator>
  <cp:keywords/>
  <dc:description/>
  <cp:lastModifiedBy>Чуракова Валентина Александровна</cp:lastModifiedBy>
  <cp:revision>25</cp:revision>
  <dcterms:created xsi:type="dcterms:W3CDTF">2025-08-29T07:25:00Z</dcterms:created>
  <dcterms:modified xsi:type="dcterms:W3CDTF">2026-06-29T08:18:00Z</dcterms:modified>
</cp:coreProperties>
</file>