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/                      /</w:t>
      </w:r>
    </w:p>
    <w:p>
      <w:pPr>
        <w:pStyle w:val="Normal"/>
        <w:keepNext w:val="true"/>
        <w:keepLines/>
        <w:jc w:val="right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4"/>
          <w:szCs w:val="24"/>
        </w:rPr>
        <w:t>«____» ___________ 20__ г.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41696704"/>
      <w:bookmarkStart w:id="2" w:name="_Toc139856287"/>
      <w:bookmarkStart w:id="3" w:name="_Toc137554584"/>
      <w:bookmarkStart w:id="4" w:name="_Toc14169670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_Копия_1"/>
      <w:bookmarkStart w:id="7" w:name="_Toc137554584_Копия_1"/>
      <w:bookmarkStart w:id="8" w:name="_Toc139856287_Копия_1"/>
      <w:bookmarkStart w:id="9" w:name="_Toc141696704_Копия_1"/>
      <w:bookmarkStart w:id="10" w:name="_Toc137554584_Копия_1"/>
      <w:bookmarkStart w:id="11" w:name="_Toc139856287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rFonts w:eastAsia="Calibri"/>
          <w:color w:val="000000"/>
        </w:rPr>
        <w:t>О</w:t>
      </w:r>
      <w:r>
        <w:rPr>
          <w:color w:val="000000"/>
        </w:rPr>
        <w:t>КПД 2: 86.10.19.000 Услуги по проведение психиатрических медицинских осмотров для нужд Камчатского филиала АО "ТК РусГидро"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  <w:r>
        <w:rPr>
          <w:rFonts w:eastAsia="Calibri"/>
          <w:b/>
          <w:i/>
          <w:sz w:val="26"/>
          <w:szCs w:val="26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2076-</w:t>
      </w:r>
      <w:r>
        <w:rPr>
          <w:b/>
          <w:bCs/>
          <w:color w:val="000000"/>
          <w:sz w:val="24"/>
          <w:szCs w:val="24"/>
        </w:rPr>
        <w:t>ЭКСП ПРОД-202</w:t>
      </w:r>
      <w:r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>-ТК-КФ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оказания услуг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r>
        <w:rPr/>
        <w:t>Обозначения и сокращения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5"/>
        <w:gridCol w:w="8046"/>
      </w:tblGrid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России от 28.01.2021 N 29н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(в действующей редакции)</w:t>
            </w:r>
          </w:p>
        </w:tc>
      </w:tr>
      <w:tr>
        <w:trPr/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113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Приказ Минтруда России N 988н, Минздрава России N 1420н от 31.12.2020</w:t>
            </w:r>
          </w:p>
        </w:tc>
        <w:tc>
          <w:tcPr>
            <w:tcW w:w="8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113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Приказ Минтруда России N 988н, Минздрава России N 1420н от 31.12.2020 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(в действующей редакции)</w:t>
            </w:r>
          </w:p>
        </w:tc>
      </w:tr>
      <w:tr>
        <w:trPr/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/>
              <w:ind w:left="0" w:right="0" w:hanging="0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01.06.2021 № 852</w:t>
            </w:r>
          </w:p>
        </w:tc>
        <w:tc>
          <w:tcPr>
            <w:tcW w:w="8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/>
              <w:ind w:left="0" w:right="0" w:hanging="0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01.06.2021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„Сколково“) и признании утратившими силу некоторых актов Правительства Российской Федерации» (в действующей редакции)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12" w:name="_Toc46743506"/>
      <w:bookmarkStart w:id="13" w:name="_Toc54643696"/>
      <w:r>
        <w:rPr/>
        <w:t>Наименование закупаемой продукции</w:t>
      </w:r>
      <w:bookmarkEnd w:id="12"/>
      <w:bookmarkEnd w:id="13"/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ОКПД 2: 86.10.19.000 Услуги по проведению психиатрических медицинских осмотров для нужд Камчатского филиала АО "ТК РусГидро"</w:t>
      </w:r>
      <w:bookmarkStart w:id="14" w:name="_Toc54643697"/>
    </w:p>
    <w:p>
      <w:pPr>
        <w:pStyle w:val="Heading4"/>
        <w:numPr>
          <w:ilvl w:val="1"/>
          <w:numId w:val="3"/>
        </w:numPr>
        <w:rPr/>
      </w:pPr>
      <w:bookmarkStart w:id="15" w:name="_Toc46743507"/>
      <w:r>
        <w:rPr/>
        <w:t xml:space="preserve">Цель </w:t>
      </w:r>
      <w:bookmarkEnd w:id="15"/>
      <w:r>
        <w:rPr/>
        <w:t xml:space="preserve">оказания услуг </w:t>
      </w:r>
      <w:bookmarkStart w:id="16" w:name="_Toc54643698"/>
      <w:bookmarkStart w:id="17" w:name="_Toc46743508"/>
      <w:bookmarkEnd w:id="14"/>
    </w:p>
    <w:p>
      <w:pPr>
        <w:pStyle w:val="Normal"/>
        <w:ind w:firstLine="709"/>
        <w:jc w:val="both"/>
        <w:rPr>
          <w:bCs/>
          <w:sz w:val="24"/>
          <w:szCs w:val="24"/>
        </w:rPr>
      </w:pPr>
      <w:bookmarkStart w:id="18" w:name="_Toc54643699"/>
      <w:bookmarkEnd w:id="16"/>
      <w:bookmarkEnd w:id="17"/>
      <w:r>
        <w:rPr>
          <w:bCs/>
          <w:sz w:val="24"/>
          <w:szCs w:val="24"/>
        </w:rPr>
        <w:t xml:space="preserve">Обязательный периодический </w:t>
      </w:r>
      <w:r>
        <w:rPr>
          <w:bCs/>
          <w:sz w:val="24"/>
          <w:szCs w:val="24"/>
        </w:rPr>
        <w:t>осмотр врачом-психиатром</w:t>
      </w:r>
      <w:r>
        <w:rPr>
          <w:bCs/>
          <w:sz w:val="24"/>
          <w:szCs w:val="24"/>
        </w:rPr>
        <w:t xml:space="preserve"> провод</w:t>
      </w:r>
      <w:r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тся в целях:</w:t>
      </w:r>
    </w:p>
    <w:p>
      <w:pPr>
        <w:pStyle w:val="Normal"/>
        <w:numPr>
          <w:ilvl w:val="0"/>
          <w:numId w:val="10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>
      <w:pPr>
        <w:pStyle w:val="Normal"/>
        <w:numPr>
          <w:ilvl w:val="0"/>
          <w:numId w:val="10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</w:t>
      </w:r>
      <w:r>
        <w:rPr>
          <w:bCs/>
          <w:sz w:val="24"/>
          <w:szCs w:val="24"/>
        </w:rPr>
        <w:t xml:space="preserve">медицинских осмотров </w:t>
      </w:r>
      <w:r>
        <w:rPr>
          <w:bCs/>
          <w:sz w:val="24"/>
          <w:szCs w:val="24"/>
        </w:rPr>
        <w:t>работников;</w:t>
      </w:r>
    </w:p>
    <w:p>
      <w:pPr>
        <w:pStyle w:val="Normal"/>
        <w:numPr>
          <w:ilvl w:val="0"/>
          <w:numId w:val="10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>
      <w:pPr>
        <w:pStyle w:val="Normal"/>
        <w:numPr>
          <w:ilvl w:val="0"/>
          <w:numId w:val="10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предупреждения несчастных случаев на производстве.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8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57"/>
        <w:gridCol w:w="2131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Услуги по проведение психиатрических медицинских осмотров для нужд Камчатского филиала АО "ТК РусГидро"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месту нахождения Исполнителя в г. Петропавловске-Камчатском Камчатского края.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>
          <w:lang w:val="ru-RU"/>
        </w:rPr>
      </w:pPr>
      <w:bookmarkStart w:id="19" w:name="_Hlk49857604"/>
      <w:bookmarkStart w:id="20" w:name="_Toc46743509"/>
      <w:r>
        <w:rPr/>
        <w:t xml:space="preserve">Информация в отношении исполнения договора, </w:t>
      </w:r>
      <w:bookmarkStart w:id="21" w:name="_Hlk46492347"/>
      <w:r>
        <w:rPr/>
        <w:t xml:space="preserve">которая должна быть учтена при подготовке заявки </w:t>
      </w:r>
      <w:bookmarkEnd w:id="2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9"/>
      <w:bookmarkEnd w:id="20"/>
      <w:r>
        <w:rPr>
          <w:lang w:val="ru-RU"/>
        </w:rPr>
        <w:t xml:space="preserve">: </w:t>
      </w:r>
    </w:p>
    <w:p>
      <w:pPr>
        <w:pStyle w:val="Normal"/>
        <w:ind w:firstLine="432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 Заказчик предоставит исполнителю </w:t>
      </w:r>
      <w:r>
        <w:rPr>
          <w:sz w:val="24"/>
          <w:szCs w:val="24"/>
          <w:lang w:eastAsia="x-none"/>
        </w:rPr>
        <w:t>список</w:t>
      </w:r>
      <w:r>
        <w:rPr>
          <w:sz w:val="24"/>
          <w:szCs w:val="24"/>
          <w:lang w:eastAsia="x-none"/>
        </w:rPr>
        <w:t xml:space="preserve"> работников Камчатского филиала АО «ТК РусГидро» подлежащих прохождению осмотра </w:t>
      </w:r>
      <w:r>
        <w:rPr>
          <w:sz w:val="24"/>
          <w:szCs w:val="24"/>
          <w:lang w:eastAsia="x-none"/>
        </w:rPr>
        <w:t>врачом-психиатром.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22" w:name="_Toc54643702"/>
      <w:bookmarkStart w:id="23" w:name="_Toc51339693"/>
      <w:bookmarkStart w:id="24" w:name="_Toc50125126"/>
      <w:bookmarkEnd w:id="24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22"/>
      <w:bookmarkEnd w:id="23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2"/>
        <w:gridCol w:w="211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Услуги по проведению </w:t>
            </w:r>
            <w:r>
              <w:rPr>
                <w:bCs/>
                <w:sz w:val="24"/>
                <w:szCs w:val="24"/>
              </w:rPr>
              <w:t xml:space="preserve">осмотра врачом-психиатром </w:t>
            </w:r>
            <w:r>
              <w:rPr>
                <w:bCs/>
                <w:sz w:val="24"/>
                <w:szCs w:val="24"/>
              </w:rPr>
              <w:t xml:space="preserve">работников </w:t>
            </w:r>
            <w:r>
              <w:rPr>
                <w:bCs/>
                <w:sz w:val="24"/>
                <w:szCs w:val="24"/>
              </w:rPr>
              <w:t xml:space="preserve">Камчатского филиала «ТК РусГидро» </w:t>
            </w:r>
            <w:r>
              <w:rPr>
                <w:bCs/>
                <w:sz w:val="24"/>
                <w:szCs w:val="24"/>
              </w:rPr>
              <w:t xml:space="preserve">на основании поименных списков </w:t>
            </w:r>
            <w:r>
              <w:rPr>
                <w:bCs/>
                <w:sz w:val="24"/>
                <w:szCs w:val="24"/>
              </w:rPr>
              <w:t>работников,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подлежащих медицинским осмотрам.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Выдача работникам, подлежащим </w:t>
            </w:r>
            <w:r>
              <w:rPr>
                <w:bCs/>
                <w:sz w:val="24"/>
                <w:szCs w:val="24"/>
              </w:rPr>
              <w:t xml:space="preserve">осмотру врачом-психиатром, </w:t>
            </w:r>
            <w:r>
              <w:rPr>
                <w:bCs/>
                <w:sz w:val="24"/>
                <w:szCs w:val="24"/>
              </w:rPr>
              <w:t>соответствующих письменных заключений, о пригодности (непригодности) работника к выполнению вида деятельности (работы в</w:t>
            </w:r>
            <w:r>
              <w:rPr>
                <w:bCs/>
                <w:sz w:val="24"/>
                <w:szCs w:val="24"/>
              </w:rPr>
              <w:t>о вредных и/или опасных условиях труда</w:t>
            </w:r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  <w:lang w:val="en-US"/>
        </w:rPr>
      </w:pPr>
      <w:r>
        <w:rPr>
          <w:bCs/>
          <w:i/>
          <w:sz w:val="24"/>
          <w:szCs w:val="24"/>
          <w:shd w:fill="FFFF99" w:val="clear"/>
          <w:lang w:val="en-US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1339696"/>
      <w:bookmarkStart w:id="30" w:name="_Toc54643706"/>
      <w:r>
        <w:rPr>
          <w:lang w:val="ru-RU"/>
        </w:rPr>
        <w:t xml:space="preserve">Требования </w:t>
      </w:r>
      <w:bookmarkEnd w:id="29"/>
      <w:r>
        <w:rPr>
          <w:lang w:val="ru-RU"/>
        </w:rPr>
        <w:t>к срокам оказания услуг</w:t>
      </w:r>
      <w:bookmarkEnd w:id="3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bookmarkStart w:id="34" w:name="_Toc50125126_Копия_1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5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Услуги по проведению </w:t>
            </w:r>
            <w:r>
              <w:rPr>
                <w:bCs/>
                <w:sz w:val="24"/>
                <w:szCs w:val="24"/>
              </w:rPr>
              <w:t xml:space="preserve">осмотра врачом-психиатром </w:t>
            </w:r>
            <w:r>
              <w:rPr>
                <w:bCs/>
                <w:sz w:val="24"/>
                <w:szCs w:val="24"/>
              </w:rPr>
              <w:t xml:space="preserve">работников </w:t>
            </w:r>
            <w:r>
              <w:rPr>
                <w:bCs/>
                <w:sz w:val="24"/>
                <w:szCs w:val="24"/>
              </w:rPr>
              <w:t xml:space="preserve">Камчатского филиала «ТК РусГидро» </w:t>
            </w:r>
            <w:r>
              <w:rPr>
                <w:bCs/>
                <w:sz w:val="24"/>
                <w:szCs w:val="24"/>
              </w:rPr>
              <w:t xml:space="preserve">на основании поименных списков </w:t>
            </w:r>
            <w:r>
              <w:rPr>
                <w:bCs/>
                <w:sz w:val="24"/>
                <w:szCs w:val="24"/>
              </w:rPr>
              <w:t>работников,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подлежащих медицинским осмотрам.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Выдача работникам, подлежащим </w:t>
            </w:r>
            <w:r>
              <w:rPr>
                <w:bCs/>
                <w:sz w:val="24"/>
                <w:szCs w:val="24"/>
              </w:rPr>
              <w:t xml:space="preserve">осмотру врачом-психиатром, </w:t>
            </w:r>
            <w:r>
              <w:rPr>
                <w:bCs/>
                <w:sz w:val="24"/>
                <w:szCs w:val="24"/>
              </w:rPr>
              <w:t>соответствующих письменных заключений, о пригодности (непригодности) работника к выполнению вида деятельности (работы в</w:t>
            </w:r>
            <w:r>
              <w:rPr>
                <w:bCs/>
                <w:sz w:val="24"/>
                <w:szCs w:val="24"/>
              </w:rPr>
              <w:t>о вредных и/или опасных условиях труда</w:t>
            </w:r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После прохождения </w:t>
            </w:r>
            <w:r>
              <w:rPr>
                <w:sz w:val="24"/>
                <w:szCs w:val="24"/>
              </w:rPr>
              <w:t>осмотра врачом-психиатром.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36" w:name="_Toc46743510"/>
            <w:r>
              <w:rPr>
                <w:sz w:val="24"/>
                <w:szCs w:val="24"/>
              </w:rPr>
              <w:t>31.12.202</w:t>
            </w:r>
            <w:bookmarkEnd w:id="36"/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7" w:name="_Toc46743511"/>
      <w:bookmarkStart w:id="38" w:name="_Toc54643708"/>
      <w:bookmarkStart w:id="39" w:name="_Toc51339698"/>
      <w:bookmarkStart w:id="40" w:name="_Toc54643709"/>
      <w:r>
        <w:rPr/>
        <w:t xml:space="preserve">Требования к </w:t>
      </w:r>
      <w:bookmarkEnd w:id="37"/>
      <w:r>
        <w:rPr>
          <w:lang w:val="ru-RU"/>
        </w:rPr>
        <w:t>качеству услуг</w:t>
      </w:r>
      <w:bookmarkEnd w:id="3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9"/>
      <w:r>
        <w:rPr>
          <w:sz w:val="24"/>
          <w:szCs w:val="24"/>
          <w:lang w:val="ru-RU"/>
        </w:rPr>
        <w:t>качеству услуг</w:t>
      </w:r>
      <w:bookmarkEnd w:id="40"/>
      <w:r>
        <w:rPr>
          <w:sz w:val="24"/>
          <w:szCs w:val="24"/>
        </w:rPr>
        <w:t xml:space="preserve"> </w:t>
      </w:r>
    </w:p>
    <w:p>
      <w:pPr>
        <w:pStyle w:val="Normal"/>
        <w:ind w:left="360" w:hanging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  <w:r>
        <w:rPr>
          <w:b w:val="false"/>
          <w:bCs w:val="false"/>
          <w:sz w:val="24"/>
          <w:szCs w:val="24"/>
        </w:rPr>
        <w:t>Услуги по проведению осмотра врачом-психиатром работников Камчатского филиала «ТК РусГидро» на основании поименных списков работников, подлежащих медицинским осмотрам.</w:t>
      </w:r>
    </w:p>
    <w:p>
      <w:pPr>
        <w:pStyle w:val="Normal"/>
        <w:ind w:left="360" w:hanging="0"/>
        <w:jc w:val="both"/>
        <w:rPr>
          <w:bCs/>
          <w:sz w:val="24"/>
          <w:szCs w:val="24"/>
        </w:rPr>
      </w:pPr>
      <w:r>
        <w:rPr/>
      </w:r>
    </w:p>
    <w:tbl>
      <w:tblPr>
        <w:tblStyle w:val="affff5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93"/>
        <w:gridCol w:w="2828"/>
        <w:gridCol w:w="3288"/>
        <w:gridCol w:w="2526"/>
        <w:gridCol w:w="2827"/>
        <w:gridCol w:w="2622"/>
      </w:tblGrid>
      <w:tr>
        <w:trPr/>
        <w:tc>
          <w:tcPr>
            <w:tcW w:w="7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1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1"/>
          </w:p>
        </w:tc>
        <w:tc>
          <w:tcPr>
            <w:tcW w:w="2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2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2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Приказ Минздрава России от 28.01.2021 N 29н;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Приказ Минтруда России N 988н, Минздрава России N 1420н от 31.12.2020.</w:t>
            </w:r>
          </w:p>
        </w:tc>
        <w:tc>
          <w:tcPr>
            <w:tcW w:w="2526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 на осуществление следующего вида медицинской деятельности или аналогичные: «Работы (услуги) по медицинскому освидетельствованию врачом психиатром»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имеющее действующую и не приостановленную лицензию на осуществление следующего вида медицинской деятельности: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Психиатрическое освидетельствование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25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Предоставление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лицензии на осуществление следующего вида медицинской деятельности: «Психиатрическое освидетельствование» (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01.06.2021 № 852)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осмотра и освидетельствования на территории г. Петропавловска-Камчатского Камчатского края.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 и нахождения большой части рабочих мест или проживания работников Заказчика, Участник закупки должен осуществлять деятельность на территории г. Петропавловска-Камчатского Камчатского края.</w:t>
            </w:r>
          </w:p>
        </w:tc>
        <w:tc>
          <w:tcPr>
            <w:tcW w:w="25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выписки из ЕГРЮЛ</w:t>
            </w:r>
          </w:p>
        </w:tc>
        <w:tc>
          <w:tcPr>
            <w:tcW w:w="26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услуг.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должны оказываться исполнителем 5 дней в неделю, кроме субботы и воскресенья с 9.00 часов до 17.00 часов, без учета времени на перерыв или обед.</w:t>
            </w:r>
          </w:p>
        </w:tc>
        <w:tc>
          <w:tcPr>
            <w:tcW w:w="25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28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оплату услуг специалистов, оформления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28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оплату услуг специалистов, оформления документов.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Врач Психиатр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следующими кадровыми ресурсами: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не менее 1 (одного) врача психиатра.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закупки должен провести осмотр врачом-психиатром работников Камчатского филиала АО «ТК РусГидро» согласно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списку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работников, о</w:t>
            </w:r>
            <w:r>
              <w:rPr>
                <w:rFonts w:eastAsia="Calibri"/>
                <w:sz w:val="24"/>
                <w:szCs w:val="24"/>
                <w:lang w:eastAsia="x-none"/>
              </w:rPr>
              <w:t>формление и выдачу заключения по результатам проведения осмотра на каждого работника Камчатского филиала АО «ТК РусГидро», прошедшего осмотр врачом-</w:t>
            </w:r>
            <w:r>
              <w:rPr>
                <w:rFonts w:eastAsia="Calibri"/>
                <w:sz w:val="24"/>
                <w:szCs w:val="24"/>
                <w:lang w:eastAsia="x-none"/>
              </w:rPr>
              <w:t>психиатром.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акта об оказании услуг.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составления всей документации указанной в п.2.1.1. подрядчик передает Счет и Акт выполненных работ вместе.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3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составляет акт выполненных работ, счет,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список работников, получивших заключение врача-психиатра,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заключения на каждого прошедшего осмотр сотрудника.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документов: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должно осуществляться в  соответствии с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Приказ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Минздрава России от 28.01.2021 N 29н.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2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Next w:val="true"/>
        <w:keepLines/>
        <w:widowControl/>
        <w:numPr>
          <w:ilvl w:val="0"/>
          <w:numId w:val="3"/>
        </w:numPr>
        <w:suppressAutoHyphens w:val="true"/>
        <w:bidi w:val="0"/>
        <w:spacing w:before="120" w:after="60"/>
        <w:ind w:left="0" w:right="0" w:hanging="0"/>
        <w:jc w:val="center"/>
        <w:rPr>
          <w:sz w:val="24"/>
          <w:szCs w:val="24"/>
          <w:lang w:val="ru-RU"/>
        </w:rPr>
      </w:pPr>
      <w:bookmarkStart w:id="42" w:name="_Toc54643710"/>
      <w:bookmarkStart w:id="43" w:name="_Toc53395937"/>
      <w:bookmarkStart w:id="44" w:name="_Toc53393312"/>
      <w:bookmarkStart w:id="45" w:name="_Toc51339699"/>
      <w:bookmarkStart w:id="46" w:name="_Toc46743519"/>
      <w:bookmarkEnd w:id="45"/>
      <w:bookmarkEnd w:id="46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3"/>
      <w:bookmarkEnd w:id="44"/>
      <w:r>
        <w:rPr>
          <w:sz w:val="24"/>
          <w:szCs w:val="24"/>
          <w:lang w:val="ru-RU"/>
        </w:rPr>
        <w:t xml:space="preserve"> на этапе закупки</w:t>
      </w:r>
      <w:bookmarkEnd w:id="42"/>
    </w:p>
    <w:p>
      <w:pPr>
        <w:pStyle w:val="Heading1"/>
        <w:keepLines/>
        <w:tabs>
          <w:tab w:val="clear" w:pos="0"/>
        </w:tabs>
        <w:ind w:left="357" w:hanging="0"/>
        <w:rPr>
          <w:b w:val="false"/>
          <w:bCs/>
          <w:sz w:val="24"/>
          <w:szCs w:val="24"/>
          <w:lang w:val="ru-RU"/>
        </w:rPr>
      </w:pPr>
      <w:r>
        <w:rPr>
          <w:b w:val="false"/>
          <w:bCs/>
          <w:sz w:val="24"/>
          <w:szCs w:val="24"/>
          <w:lang w:val="ru-RU"/>
        </w:rPr>
        <w:t xml:space="preserve"> </w:t>
      </w:r>
      <w:r>
        <w:rPr>
          <w:b w:val="false"/>
          <w:bCs/>
          <w:sz w:val="24"/>
          <w:szCs w:val="24"/>
          <w:lang w:val="ru-RU"/>
        </w:rPr>
        <w:tab/>
      </w:r>
    </w:p>
    <w:p>
      <w:pPr>
        <w:pStyle w:val="Heading1"/>
        <w:keepLines/>
        <w:tabs>
          <w:tab w:val="clear" w:pos="0"/>
        </w:tabs>
        <w:ind w:left="0" w:hanging="0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</w:rPr>
        <w:t>3.1.</w:t>
        <w:tab/>
      </w:r>
      <w:bookmarkStart w:id="47" w:name="_Toc202125951"/>
      <w:r>
        <w:rPr>
          <w:b w:val="false"/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  <w:bookmarkEnd w:id="47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</w:t>
      </w:r>
      <w:r>
        <w:rPr>
          <w:sz w:val="24"/>
          <w:szCs w:val="24"/>
          <w:lang w:eastAsia="x-none"/>
        </w:rPr>
        <w:t>2</w:t>
      </w:r>
      <w:r>
        <w:rPr>
          <w:sz w:val="24"/>
          <w:szCs w:val="24"/>
          <w:lang w:eastAsia="x-none"/>
        </w:rPr>
        <w:t>.</w:t>
        <w:tab/>
      </w:r>
      <w:r>
        <w:rPr>
          <w:rFonts w:eastAsia="Times New Roman"/>
          <w:iCs/>
          <w:sz w:val="24"/>
          <w:szCs w:val="24"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3.3. </w:t>
      </w: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Участника не включаются.</w:t>
      </w:r>
    </w:p>
    <w:p>
      <w:pPr>
        <w:pStyle w:val="Normal"/>
        <w:numPr>
          <w:ilvl w:val="0"/>
          <w:numId w:val="0"/>
        </w:numPr>
        <w:suppressAutoHyphens w:val="false"/>
        <w:spacing w:before="60" w:after="0"/>
        <w:ind w:left="432" w:hanging="0"/>
        <w:jc w:val="both"/>
        <w:rPr>
          <w:iCs/>
          <w:sz w:val="24"/>
          <w:szCs w:val="24"/>
          <w:lang w:eastAsia="x-none"/>
        </w:rPr>
      </w:pPr>
      <w:r>
        <w:rPr/>
      </w:r>
    </w:p>
    <w:p>
      <w:pPr>
        <w:pStyle w:val="Normal"/>
        <w:numPr>
          <w:ilvl w:val="0"/>
          <w:numId w:val="3"/>
        </w:numPr>
        <w:suppressAutoHyphens w:val="false"/>
        <w:spacing w:before="0" w:after="120"/>
        <w:ind w:left="0" w:hanging="0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jc w:val="both"/>
        <w:rPr>
          <w:rFonts w:eastAsia="Times New Roman"/>
          <w:iCs/>
          <w:sz w:val="24"/>
          <w:szCs w:val="24"/>
          <w:lang w:eastAsia="x-none"/>
        </w:rPr>
      </w:pPr>
      <w:r>
        <w:rPr>
          <w:rFonts w:eastAsia="Times New Roman"/>
          <w:iCs/>
          <w:sz w:val="24"/>
          <w:szCs w:val="24"/>
          <w:lang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Normal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  <w:bookmarkStart w:id="48" w:name="_GoBack"/>
      <w:bookmarkStart w:id="49" w:name="_GoBack"/>
      <w:bookmarkEnd w:id="49"/>
    </w:p>
    <w:p>
      <w:pPr>
        <w:pStyle w:val="Heading1"/>
        <w:keepLines/>
        <w:pageBreakBefore w:val="false"/>
        <w:ind w:hanging="0"/>
        <w:jc w:val="center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</w:r>
    </w:p>
    <w:p>
      <w:pPr>
        <w:pStyle w:val="Normal"/>
        <w:ind w:left="357" w:hanging="0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Руководитель ГОТ и ТБ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Камчатского филиала АО «ТК РусГидро»                                                        Е.А. Грицких                            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Heading1"/>
        <w:keepLines/>
        <w:tabs>
          <w:tab w:val="clear" w:pos="0"/>
        </w:tabs>
        <w:spacing w:before="120" w:after="60"/>
        <w:ind w:left="357" w:hanging="0"/>
        <w:rPr>
          <w:rStyle w:val="Style8"/>
          <w:b/>
          <w:i w:val="false"/>
          <w:i w:val="false"/>
          <w:iCs/>
          <w:caps/>
          <w:sz w:val="24"/>
          <w:szCs w:val="24"/>
          <w:shd w:fill="auto" w:val="clear"/>
        </w:rPr>
      </w:pPr>
      <w:r>
        <w:rPr>
          <w:rStyle w:val="Style8"/>
          <w:b/>
          <w:bCs/>
          <w:iCs/>
          <w:sz w:val="24"/>
          <w:szCs w:val="24"/>
        </w:rPr>
        <w:t xml:space="preserve"> </w:t>
      </w:r>
      <w:bookmarkStart w:id="50" w:name="_Ref40301253"/>
      <w:bookmarkEnd w:id="50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532" w:hanging="39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33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4381-7CC8-4BE2-B38D-8312261B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Application>AlterOffice/3.4.0.9$Linux_X86_64 LibreOffice_project/b8daf9e823b1a5463a2f48435ddc2e8696e7d4fc</Application>
  <AppVersion>15.0000</AppVersion>
  <Pages>11</Pages>
  <Words>1516</Words>
  <Characters>10619</Characters>
  <CharactersWithSpaces>12003</CharactersWithSpaces>
  <Paragraphs>239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2023-03-13T01:42:00Z</dcterms:created>
  <dc:creator>Быстров Олег Геннадьевич</dc:creator>
  <dc:description/>
  <dc:language>ru-RU</dc:language>
  <cp:lastModifiedBy>gritskikhea@corp.gidroogk.com</cp:lastModifiedBy>
  <cp:lastPrinted>2006-07-26T14:04:00Z</cp:lastPrinted>
  <dcterms:modified xsi:type="dcterms:W3CDTF">2026-07-01T18:17:51Z</dcterms:modified>
  <cp:revision>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