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108" w:type="dxa"/>
        <w:tblLayout w:type="fixed"/>
        <w:tblLook w:val="04A0" w:firstRow="1" w:lastRow="0" w:firstColumn="1" w:lastColumn="0" w:noHBand="0" w:noVBand="1"/>
      </w:tblPr>
      <w:tblGrid>
        <w:gridCol w:w="5670"/>
        <w:gridCol w:w="3969"/>
      </w:tblGrid>
      <w:tr w:rsidR="000B58BE" w:rsidRPr="00CE7E35" w:rsidTr="006D7B1D">
        <w:trPr>
          <w:trHeight w:val="1983"/>
        </w:trPr>
        <w:tc>
          <w:tcPr>
            <w:tcW w:w="5670" w:type="dxa"/>
            <w:shd w:val="clear" w:color="auto" w:fill="auto"/>
          </w:tcPr>
          <w:p w:rsidR="000B58BE" w:rsidRPr="006D7B1D" w:rsidRDefault="00693A93" w:rsidP="006D7B1D">
            <w:pPr>
              <w:ind w:left="-105"/>
              <w:contextualSpacing/>
              <w:rPr>
                <w:rFonts w:ascii="PF Din Text Cond Pro Light" w:eastAsia="Calibri" w:hAnsi="PF Din Text Cond Pro Light"/>
                <w:sz w:val="22"/>
                <w:szCs w:val="22"/>
              </w:rPr>
            </w:pPr>
            <w:r>
              <w:rPr>
                <w:rFonts w:ascii="PF Din Text Cond Pro Light" w:eastAsia="Calibri" w:hAnsi="PF Din Text Cond Pro Light"/>
                <w:noProof/>
                <w:sz w:val="22"/>
                <w:szCs w:val="22"/>
              </w:rPr>
              <w:drawing>
                <wp:inline distT="0" distB="0" distL="0" distR="0" wp14:anchorId="67BBA3B1">
                  <wp:extent cx="2188845" cy="72517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8845" cy="725170"/>
                          </a:xfrm>
                          <a:prstGeom prst="rect">
                            <a:avLst/>
                          </a:prstGeom>
                          <a:noFill/>
                        </pic:spPr>
                      </pic:pic>
                    </a:graphicData>
                  </a:graphic>
                </wp:inline>
              </w:drawing>
            </w:r>
          </w:p>
        </w:tc>
        <w:tc>
          <w:tcPr>
            <w:tcW w:w="3969" w:type="dxa"/>
            <w:shd w:val="clear" w:color="auto" w:fill="auto"/>
          </w:tcPr>
          <w:p w:rsidR="00693A93" w:rsidRDefault="00693A93" w:rsidP="00693A93">
            <w:pPr>
              <w:ind w:left="5529" w:hanging="5529"/>
              <w:contextualSpacing/>
              <w:rPr>
                <w:rFonts w:ascii="PF Din Text Cond Pro Light" w:hAnsi="PF Din Text Cond Pro Light"/>
                <w:sz w:val="18"/>
                <w:szCs w:val="18"/>
              </w:rPr>
            </w:pPr>
            <w:r>
              <w:rPr>
                <w:rFonts w:ascii="PF Din Text Cond Pro Light" w:hAnsi="PF Din Text Cond Pro Light"/>
                <w:sz w:val="18"/>
                <w:szCs w:val="18"/>
              </w:rPr>
              <w:t>Публичное акционерное общество</w:t>
            </w:r>
          </w:p>
          <w:p w:rsidR="00693A93" w:rsidRDefault="00693A93" w:rsidP="00693A93">
            <w:pPr>
              <w:rPr>
                <w:rFonts w:ascii="PF Din Text Cond Pro Light" w:hAnsi="PF Din Text Cond Pro Light"/>
                <w:sz w:val="18"/>
                <w:szCs w:val="18"/>
              </w:rPr>
            </w:pPr>
            <w:r>
              <w:rPr>
                <w:rFonts w:ascii="PF Din Text Cond Pro Light" w:hAnsi="PF Din Text Cond Pro Light"/>
                <w:sz w:val="18"/>
                <w:szCs w:val="18"/>
              </w:rPr>
              <w:t xml:space="preserve">«Россети Центр и Приволжье» </w:t>
            </w:r>
          </w:p>
          <w:p w:rsidR="00693A93" w:rsidRDefault="00693A93" w:rsidP="00693A93">
            <w:pPr>
              <w:rPr>
                <w:rFonts w:ascii="PF Din Text Cond Pro Light" w:hAnsi="PF Din Text Cond Pro Light"/>
                <w:sz w:val="18"/>
                <w:szCs w:val="18"/>
              </w:rPr>
            </w:pPr>
            <w:r>
              <w:rPr>
                <w:rFonts w:ascii="PF Din Text Cond Pro Light" w:hAnsi="PF Din Text Cond Pro Light"/>
                <w:sz w:val="18"/>
                <w:szCs w:val="18"/>
              </w:rPr>
              <w:t>Филиал ПАО "Россети Центр и Приволжье" - "Калугаэнерго"</w:t>
            </w:r>
          </w:p>
          <w:p w:rsidR="00693A93" w:rsidRDefault="00693A93" w:rsidP="00693A93">
            <w:pPr>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693A93" w:rsidRDefault="00693A93" w:rsidP="00693A93">
            <w:pPr>
              <w:rPr>
                <w:rFonts w:ascii="PF Din Text Cond Pro Light" w:hAnsi="PF Din Text Cond Pro Light"/>
                <w:sz w:val="18"/>
                <w:szCs w:val="18"/>
              </w:rPr>
            </w:pPr>
            <w:r>
              <w:rPr>
                <w:rFonts w:ascii="PF Din Text Cond Pro Light" w:hAnsi="PF Din Text Cond Pro Light"/>
                <w:sz w:val="18"/>
                <w:szCs w:val="18"/>
              </w:rPr>
              <w:t xml:space="preserve">Тел. +7 (4842) 716-359, </w:t>
            </w:r>
          </w:p>
          <w:p w:rsidR="00693A93" w:rsidRDefault="00693A93" w:rsidP="00693A93">
            <w:pPr>
              <w:rPr>
                <w:rFonts w:ascii="PF Din Text Cond Pro Light" w:hAnsi="PF Din Text Cond Pro Light"/>
                <w:sz w:val="18"/>
                <w:szCs w:val="18"/>
              </w:rPr>
            </w:pPr>
            <w:r>
              <w:rPr>
                <w:rFonts w:ascii="PF Din Text Cond Pro Light" w:hAnsi="PF Din Text Cond Pro Light"/>
                <w:sz w:val="18"/>
                <w:szCs w:val="18"/>
              </w:rPr>
              <w:t>факс +7 (4842) 56-56-11</w:t>
            </w:r>
          </w:p>
          <w:p w:rsidR="00693A93" w:rsidRDefault="00693A93" w:rsidP="00693A93">
            <w:pPr>
              <w:rPr>
                <w:rFonts w:ascii="PF Din Text Cond Pro Light" w:hAnsi="PF Din Text Cond Pro Light"/>
                <w:sz w:val="18"/>
                <w:szCs w:val="18"/>
              </w:rPr>
            </w:pPr>
            <w:r>
              <w:rPr>
                <w:rFonts w:ascii="PF Din Text Cond Pro Light" w:hAnsi="PF Din Text Cond Pro Light"/>
                <w:sz w:val="18"/>
                <w:szCs w:val="18"/>
              </w:rPr>
              <w:t xml:space="preserve">Единый контакт-центр ГК «Россети»: </w:t>
            </w:r>
          </w:p>
          <w:p w:rsidR="00693A93" w:rsidRDefault="00693A93" w:rsidP="00693A93">
            <w:pPr>
              <w:tabs>
                <w:tab w:val="center" w:pos="1876"/>
              </w:tabs>
              <w:rPr>
                <w:rFonts w:ascii="PF Din Text Cond Pro Light" w:hAnsi="PF Din Text Cond Pro Light"/>
                <w:sz w:val="18"/>
                <w:szCs w:val="18"/>
                <w:lang w:val="en-US"/>
              </w:rPr>
            </w:pPr>
            <w:r>
              <w:rPr>
                <w:rFonts w:ascii="PF Din Text Cond Pro Light" w:hAnsi="PF Din Text Cond Pro Light"/>
                <w:sz w:val="18"/>
                <w:szCs w:val="18"/>
                <w:lang w:val="en-US"/>
              </w:rPr>
              <w:t>8-800-220-0-220</w:t>
            </w:r>
            <w:r>
              <w:rPr>
                <w:rFonts w:ascii="PF Din Text Cond Pro Light" w:hAnsi="PF Din Text Cond Pro Light"/>
                <w:sz w:val="18"/>
                <w:szCs w:val="18"/>
                <w:lang w:val="en-US"/>
              </w:rPr>
              <w:tab/>
            </w:r>
          </w:p>
          <w:p w:rsidR="00693A93" w:rsidRDefault="00693A93" w:rsidP="00693A93">
            <w:pPr>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693A93" w:rsidRDefault="00693A93" w:rsidP="00693A93">
            <w:pPr>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r>
              <w:rPr>
                <w:rFonts w:ascii="PF Din Text Cond Pro Light" w:hAnsi="PF Din Text Cond Pro Light"/>
                <w:sz w:val="18"/>
                <w:szCs w:val="18"/>
                <w:lang w:val="en-US"/>
              </w:rPr>
              <w:t>mrsk</w:t>
            </w:r>
            <w:r>
              <w:rPr>
                <w:rFonts w:ascii="PF Din Text Cond Pro Light" w:hAnsi="PF Din Text Cond Pro Light"/>
                <w:sz w:val="18"/>
                <w:szCs w:val="18"/>
              </w:rPr>
              <w:t>-</w:t>
            </w:r>
            <w:r>
              <w:rPr>
                <w:rFonts w:ascii="PF Din Text Cond Pro Light" w:hAnsi="PF Din Text Cond Pro Light"/>
                <w:sz w:val="18"/>
                <w:szCs w:val="18"/>
                <w:lang w:val="en-US"/>
              </w:rPr>
              <w:t>cp</w:t>
            </w:r>
            <w:r>
              <w:rPr>
                <w:rFonts w:ascii="PF Din Text Cond Pro Light" w:hAnsi="PF Din Text Cond Pro Light"/>
                <w:sz w:val="18"/>
                <w:szCs w:val="18"/>
              </w:rPr>
              <w:t>.</w:t>
            </w:r>
            <w:r>
              <w:rPr>
                <w:rFonts w:ascii="PF Din Text Cond Pro Light" w:hAnsi="PF Din Text Cond Pro Light"/>
                <w:sz w:val="18"/>
                <w:szCs w:val="18"/>
                <w:lang w:val="en-US"/>
              </w:rPr>
              <w:t>ru</w:t>
            </w:r>
          </w:p>
          <w:p w:rsidR="00693A93" w:rsidRDefault="00693A93" w:rsidP="00693A93">
            <w:pPr>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0B58BE" w:rsidRPr="006D7B1D" w:rsidRDefault="00693A93" w:rsidP="00693A93">
            <w:pPr>
              <w:ind w:right="747"/>
              <w:contextualSpacing/>
              <w:rPr>
                <w:rFonts w:ascii="PF Din Text Cond Pro Light" w:eastAsia="Calibri" w:hAnsi="PF Din Text Cond Pro Light"/>
                <w:sz w:val="22"/>
                <w:szCs w:val="22"/>
                <w:lang w:val="en-US"/>
              </w:rPr>
            </w:pPr>
            <w:r>
              <w:rPr>
                <w:rFonts w:ascii="PF Din Text Cond Pro Light" w:hAnsi="PF Din Text Cond Pro Light"/>
                <w:sz w:val="18"/>
                <w:szCs w:val="18"/>
              </w:rPr>
              <w:t>ИНН/КПП 5260200603/402902001</w:t>
            </w:r>
          </w:p>
        </w:tc>
      </w:tr>
    </w:tbl>
    <w:p w:rsidR="00C51E9A" w:rsidRPr="00C51E9A" w:rsidRDefault="00C51E9A" w:rsidP="00C51E9A">
      <w:pPr>
        <w:tabs>
          <w:tab w:val="left" w:pos="851"/>
          <w:tab w:val="left" w:pos="1134"/>
        </w:tabs>
        <w:ind w:firstLine="709"/>
        <w:jc w:val="both"/>
        <w:rPr>
          <w:b/>
          <w:sz w:val="14"/>
          <w:szCs w:val="14"/>
        </w:rPr>
      </w:pPr>
    </w:p>
    <w:p w:rsidR="00025467" w:rsidRDefault="00025467" w:rsidP="00220094">
      <w:pPr>
        <w:tabs>
          <w:tab w:val="left" w:pos="0"/>
        </w:tabs>
        <w:ind w:firstLine="709"/>
        <w:jc w:val="center"/>
        <w:outlineLvl w:val="0"/>
        <w:rPr>
          <w:b/>
        </w:rPr>
      </w:pPr>
    </w:p>
    <w:p w:rsidR="00025467" w:rsidRDefault="00025467" w:rsidP="00220094">
      <w:pPr>
        <w:tabs>
          <w:tab w:val="left" w:pos="0"/>
        </w:tabs>
        <w:ind w:firstLine="709"/>
        <w:jc w:val="center"/>
        <w:outlineLvl w:val="0"/>
        <w:rPr>
          <w:b/>
        </w:rPr>
      </w:pPr>
    </w:p>
    <w:p w:rsidR="00693A93" w:rsidRDefault="00693A93" w:rsidP="00693A93">
      <w:pPr>
        <w:spacing w:line="360" w:lineRule="auto"/>
        <w:ind w:left="5954"/>
      </w:pPr>
      <w:r>
        <w:t xml:space="preserve">УТВЕРЖДЕНО </w:t>
      </w:r>
    </w:p>
    <w:p w:rsidR="00693A93" w:rsidRDefault="00693A93" w:rsidP="00693A93">
      <w:pPr>
        <w:spacing w:line="360" w:lineRule="auto"/>
        <w:ind w:left="5954"/>
      </w:pPr>
      <w:r>
        <w:t xml:space="preserve">закупочной комиссией: </w:t>
      </w:r>
    </w:p>
    <w:p w:rsidR="00135E52" w:rsidRDefault="00135E52" w:rsidP="00135E52">
      <w:pPr>
        <w:spacing w:line="360" w:lineRule="auto"/>
        <w:ind w:left="5954"/>
        <w:rPr>
          <w:kern w:val="36"/>
        </w:rPr>
      </w:pPr>
      <w:r>
        <w:rPr>
          <w:kern w:val="36"/>
        </w:rPr>
        <w:t xml:space="preserve">Протокол № </w:t>
      </w:r>
      <w:r w:rsidRPr="00611C45">
        <w:rPr>
          <w:kern w:val="36"/>
          <w:u w:val="single"/>
        </w:rPr>
        <w:t>0</w:t>
      </w:r>
      <w:r>
        <w:rPr>
          <w:kern w:val="36"/>
          <w:u w:val="single"/>
        </w:rPr>
        <w:t>323</w:t>
      </w:r>
      <w:r w:rsidRPr="00611C45">
        <w:rPr>
          <w:kern w:val="36"/>
          <w:u w:val="single"/>
        </w:rPr>
        <w:t>-КА-26</w:t>
      </w:r>
      <w:r>
        <w:rPr>
          <w:kern w:val="36"/>
        </w:rPr>
        <w:t xml:space="preserve"> </w:t>
      </w:r>
    </w:p>
    <w:p w:rsidR="00693A93" w:rsidRDefault="00135E52" w:rsidP="00135E52">
      <w:pPr>
        <w:spacing w:line="360" w:lineRule="auto"/>
        <w:ind w:left="5954"/>
        <w:rPr>
          <w:bCs/>
          <w:color w:val="000000"/>
        </w:rPr>
      </w:pPr>
      <w:r>
        <w:rPr>
          <w:kern w:val="36"/>
        </w:rPr>
        <w:t>от «</w:t>
      </w:r>
      <w:r>
        <w:rPr>
          <w:kern w:val="36"/>
          <w:u w:val="single"/>
        </w:rPr>
        <w:t>01</w:t>
      </w:r>
      <w:r>
        <w:rPr>
          <w:kern w:val="36"/>
        </w:rPr>
        <w:t xml:space="preserve">» </w:t>
      </w:r>
      <w:r>
        <w:rPr>
          <w:kern w:val="36"/>
          <w:u w:val="single"/>
        </w:rPr>
        <w:t>июл</w:t>
      </w:r>
      <w:r w:rsidRPr="00611C45">
        <w:rPr>
          <w:kern w:val="36"/>
          <w:u w:val="single"/>
        </w:rPr>
        <w:t>я</w:t>
      </w:r>
      <w:r>
        <w:rPr>
          <w:kern w:val="36"/>
        </w:rPr>
        <w:t xml:space="preserve"> 2026 года</w:t>
      </w:r>
    </w:p>
    <w:p w:rsidR="00025467" w:rsidRDefault="00025467" w:rsidP="00025467">
      <w:pPr>
        <w:spacing w:line="360" w:lineRule="auto"/>
        <w:ind w:left="5954"/>
        <w:rPr>
          <w:bCs/>
          <w:color w:val="000000"/>
        </w:rPr>
      </w:pPr>
    </w:p>
    <w:p w:rsidR="00025467" w:rsidRDefault="00025467" w:rsidP="00220094">
      <w:pPr>
        <w:tabs>
          <w:tab w:val="left" w:pos="0"/>
        </w:tabs>
        <w:ind w:firstLine="709"/>
        <w:jc w:val="center"/>
        <w:outlineLvl w:val="0"/>
        <w:rPr>
          <w:b/>
        </w:rPr>
      </w:pPr>
    </w:p>
    <w:p w:rsidR="00025467" w:rsidRDefault="00025467" w:rsidP="00220094">
      <w:pPr>
        <w:tabs>
          <w:tab w:val="left" w:pos="0"/>
        </w:tabs>
        <w:ind w:firstLine="709"/>
        <w:jc w:val="center"/>
        <w:outlineLvl w:val="0"/>
        <w:rPr>
          <w:b/>
        </w:rPr>
      </w:pPr>
    </w:p>
    <w:p w:rsidR="00C70933" w:rsidRPr="00C654DE" w:rsidRDefault="00C70933" w:rsidP="00220094">
      <w:pPr>
        <w:tabs>
          <w:tab w:val="left" w:pos="0"/>
        </w:tabs>
        <w:ind w:firstLine="709"/>
        <w:jc w:val="center"/>
        <w:outlineLvl w:val="0"/>
        <w:rPr>
          <w:b/>
        </w:rPr>
      </w:pPr>
      <w:r w:rsidRPr="00C654DE">
        <w:rPr>
          <w:b/>
        </w:rPr>
        <w:t xml:space="preserve">Извещение о проведении </w:t>
      </w:r>
      <w:r w:rsidR="00C87E5F">
        <w:rPr>
          <w:b/>
        </w:rPr>
        <w:t>запроса предложений</w:t>
      </w:r>
      <w:r w:rsidR="00063197" w:rsidRPr="00C654DE">
        <w:rPr>
          <w:b/>
        </w:rPr>
        <w:t xml:space="preserve"> в электронной форме</w:t>
      </w:r>
    </w:p>
    <w:p w:rsidR="00220094" w:rsidRPr="00C654DE" w:rsidRDefault="00220094" w:rsidP="00EF1FFC">
      <w:pPr>
        <w:tabs>
          <w:tab w:val="left" w:pos="851"/>
          <w:tab w:val="left" w:pos="1134"/>
        </w:tabs>
        <w:ind w:firstLine="709"/>
        <w:jc w:val="center"/>
        <w:outlineLvl w:val="0"/>
        <w:rPr>
          <w:b/>
        </w:rPr>
      </w:pPr>
    </w:p>
    <w:p w:rsidR="008F4D85" w:rsidRPr="00C654DE" w:rsidRDefault="008F4D85" w:rsidP="00C654DE">
      <w:pPr>
        <w:tabs>
          <w:tab w:val="left" w:pos="851"/>
          <w:tab w:val="left" w:pos="1134"/>
        </w:tabs>
        <w:ind w:firstLine="851"/>
        <w:jc w:val="both"/>
      </w:pPr>
      <w:r w:rsidRPr="00C654DE">
        <w:t>Публичное акционерное общество «</w:t>
      </w:r>
      <w:r w:rsidR="006C176B">
        <w:t>Россети Центр</w:t>
      </w:r>
      <w:r w:rsidRPr="00C654DE">
        <w:t>» (далее - ПАО «</w:t>
      </w:r>
      <w:r w:rsidR="00361F58">
        <w:t>Россети Центр</w:t>
      </w:r>
      <w:r w:rsidRPr="00C654DE">
        <w:t>»</w:t>
      </w:r>
      <w:r w:rsidR="00DB6292" w:rsidRPr="00C654DE">
        <w:t>, Организатор)</w:t>
      </w:r>
      <w:r w:rsidR="00EB5B51" w:rsidRPr="00C654DE">
        <w:t xml:space="preserve">, </w:t>
      </w:r>
      <w:r w:rsidRPr="00C654DE">
        <w:t xml:space="preserve">настоящим приглашает к участию в </w:t>
      </w:r>
      <w:r w:rsidR="00C87E5F" w:rsidRPr="00C87E5F">
        <w:t>запросе предложений</w:t>
      </w:r>
      <w:r w:rsidR="00C87E5F" w:rsidRPr="00C654DE">
        <w:rPr>
          <w:b/>
        </w:rPr>
        <w:t xml:space="preserve"> </w:t>
      </w:r>
      <w:r w:rsidRPr="00C654DE">
        <w:t>в электронной форме</w:t>
      </w:r>
      <w:r w:rsidR="005F7F9D">
        <w:t>,</w:t>
      </w:r>
      <w:r w:rsidRPr="00C654DE">
        <w:t xml:space="preserve"> </w:t>
      </w:r>
      <w:r w:rsidR="00DB6292" w:rsidRPr="00C654DE">
        <w:rPr>
          <w:bCs/>
        </w:rPr>
        <w:t xml:space="preserve">участниками </w:t>
      </w:r>
      <w:r w:rsidR="00DB6292" w:rsidRPr="00693A93">
        <w:rPr>
          <w:bCs/>
        </w:rPr>
        <w:t>которого могут быть только субъекты малого и среднего предпринимательства</w:t>
      </w:r>
      <w:r w:rsidR="005F7F9D" w:rsidRPr="00693A93">
        <w:rPr>
          <w:bCs/>
        </w:rPr>
        <w:t>,</w:t>
      </w:r>
      <w:r w:rsidR="00DB6292" w:rsidRPr="00693A93">
        <w:rPr>
          <w:iCs/>
        </w:rPr>
        <w:t xml:space="preserve"> </w:t>
      </w:r>
      <w:r w:rsidRPr="00693A93">
        <w:t xml:space="preserve">на </w:t>
      </w:r>
      <w:r w:rsidRPr="00693A93">
        <w:rPr>
          <w:spacing w:val="-2"/>
        </w:rPr>
        <w:t xml:space="preserve">право заключения </w:t>
      </w:r>
      <w:r w:rsidR="005F662D" w:rsidRPr="00693A93">
        <w:rPr>
          <w:iCs/>
        </w:rPr>
        <w:t xml:space="preserve">Договора на </w:t>
      </w:r>
      <w:r w:rsidR="00693A93" w:rsidRPr="00693A93">
        <w:rPr>
          <w:b/>
          <w:iCs/>
        </w:rPr>
        <w:t xml:space="preserve">Выполнение работ по ремонту </w:t>
      </w:r>
      <w:r w:rsidR="00135E52">
        <w:rPr>
          <w:b/>
          <w:iCs/>
        </w:rPr>
        <w:t>ГПМ</w:t>
      </w:r>
      <w:r w:rsidR="00693A93" w:rsidRPr="00693A93">
        <w:rPr>
          <w:iCs/>
        </w:rPr>
        <w:t xml:space="preserve"> для нужд филиала ПАО "Россети Центр и Приволжье" - "Калугаэнерго"</w:t>
      </w:r>
      <w:r w:rsidRPr="00693A93">
        <w:rPr>
          <w:spacing w:val="-2"/>
        </w:rPr>
        <w:t xml:space="preserve"> </w:t>
      </w:r>
      <w:r w:rsidR="00DB6292" w:rsidRPr="00693A93">
        <w:rPr>
          <w:spacing w:val="-2"/>
        </w:rPr>
        <w:t>(</w:t>
      </w:r>
      <w:r w:rsidR="00DB6292" w:rsidRPr="00693A93">
        <w:rPr>
          <w:iCs/>
        </w:rPr>
        <w:t xml:space="preserve">далее – </w:t>
      </w:r>
      <w:r w:rsidR="00C87E5F" w:rsidRPr="00693A93">
        <w:rPr>
          <w:iCs/>
        </w:rPr>
        <w:t>запрос предложений</w:t>
      </w:r>
      <w:r w:rsidR="00DB6292" w:rsidRPr="00693A93">
        <w:rPr>
          <w:iCs/>
        </w:rPr>
        <w:t xml:space="preserve">, </w:t>
      </w:r>
      <w:r w:rsidR="00C87E5F" w:rsidRPr="00693A93">
        <w:t>запрос предложений в электронной форме</w:t>
      </w:r>
      <w:r w:rsidR="00DB6292" w:rsidRPr="00693A93">
        <w:rPr>
          <w:iCs/>
        </w:rPr>
        <w:t>, закупка)</w:t>
      </w:r>
      <w:r w:rsidRPr="00693A93">
        <w:t>.</w:t>
      </w:r>
      <w:r w:rsidRPr="00C654DE">
        <w:t xml:space="preserve"> </w:t>
      </w:r>
    </w:p>
    <w:p w:rsidR="008F4D85" w:rsidRPr="00C51E9A" w:rsidRDefault="008F4D85" w:rsidP="008F4D85">
      <w:pPr>
        <w:tabs>
          <w:tab w:val="left" w:pos="851"/>
          <w:tab w:val="left" w:pos="1134"/>
        </w:tabs>
        <w:ind w:firstLine="709"/>
        <w:jc w:val="both"/>
        <w:rPr>
          <w:b/>
          <w:sz w:val="14"/>
          <w:szCs w:val="1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10"/>
        <w:gridCol w:w="6946"/>
      </w:tblGrid>
      <w:tr w:rsidR="00E90118" w:rsidRPr="00C654DE" w:rsidTr="00625E74">
        <w:trPr>
          <w:trHeight w:val="611"/>
        </w:trPr>
        <w:tc>
          <w:tcPr>
            <w:tcW w:w="567" w:type="dxa"/>
            <w:shd w:val="clear" w:color="auto" w:fill="D9D9D9"/>
          </w:tcPr>
          <w:p w:rsidR="00E90118" w:rsidRPr="00C654DE" w:rsidRDefault="00E90118" w:rsidP="00E90118">
            <w:pPr>
              <w:pStyle w:val="Default"/>
              <w:rPr>
                <w:b/>
                <w:bCs/>
              </w:rPr>
            </w:pPr>
            <w:r>
              <w:rPr>
                <w:b/>
                <w:bCs/>
              </w:rPr>
              <w:t>1</w:t>
            </w:r>
          </w:p>
        </w:tc>
        <w:tc>
          <w:tcPr>
            <w:tcW w:w="2410" w:type="dxa"/>
            <w:shd w:val="clear" w:color="auto" w:fill="D9D9D9"/>
          </w:tcPr>
          <w:p w:rsidR="00E90118" w:rsidRPr="00C654DE" w:rsidRDefault="00E90118" w:rsidP="00E90118">
            <w:pPr>
              <w:pStyle w:val="Default"/>
              <w:rPr>
                <w:b/>
                <w:bCs/>
              </w:rPr>
            </w:pPr>
            <w:r w:rsidRPr="00C654DE">
              <w:rPr>
                <w:b/>
                <w:bCs/>
              </w:rPr>
              <w:t>Способ осуществления закупки</w:t>
            </w:r>
          </w:p>
        </w:tc>
        <w:tc>
          <w:tcPr>
            <w:tcW w:w="6946" w:type="dxa"/>
            <w:shd w:val="clear" w:color="auto" w:fill="D9D9D9"/>
          </w:tcPr>
          <w:p w:rsidR="00341C5E" w:rsidRPr="00341C5E" w:rsidRDefault="00C87E5F" w:rsidP="00341C5E">
            <w:pPr>
              <w:ind w:left="209" w:right="176"/>
              <w:jc w:val="both"/>
              <w:rPr>
                <w:iCs/>
              </w:rPr>
            </w:pPr>
            <w:r>
              <w:t>З</w:t>
            </w:r>
            <w:r w:rsidRPr="00C87E5F">
              <w:t>апрос предложений</w:t>
            </w:r>
            <w:r w:rsidRPr="00C654DE">
              <w:t xml:space="preserve"> </w:t>
            </w:r>
            <w:r w:rsidR="00E90118" w:rsidRPr="00C654DE">
              <w:t xml:space="preserve">в электронной форме </w:t>
            </w:r>
            <w:r w:rsidR="00E90118" w:rsidRPr="00C654DE">
              <w:rPr>
                <w:bCs/>
              </w:rPr>
              <w:t>участниками которого могут быть только субъекты малого и среднего предпринимательства</w:t>
            </w:r>
          </w:p>
        </w:tc>
      </w:tr>
      <w:tr w:rsidR="006024A4" w:rsidRPr="00C654DE" w:rsidTr="00F92900">
        <w:trPr>
          <w:trHeight w:val="2006"/>
        </w:trPr>
        <w:tc>
          <w:tcPr>
            <w:tcW w:w="567" w:type="dxa"/>
            <w:shd w:val="clear" w:color="auto" w:fill="auto"/>
          </w:tcPr>
          <w:p w:rsidR="006024A4" w:rsidRPr="00C654DE" w:rsidRDefault="006024A4" w:rsidP="006024A4">
            <w:pPr>
              <w:pStyle w:val="Default"/>
              <w:rPr>
                <w:b/>
                <w:bCs/>
              </w:rPr>
            </w:pPr>
            <w:r>
              <w:rPr>
                <w:b/>
                <w:bCs/>
              </w:rPr>
              <w:t>2</w:t>
            </w:r>
          </w:p>
        </w:tc>
        <w:tc>
          <w:tcPr>
            <w:tcW w:w="2410" w:type="dxa"/>
            <w:shd w:val="clear" w:color="auto" w:fill="auto"/>
          </w:tcPr>
          <w:p w:rsidR="006024A4" w:rsidRPr="00C654DE" w:rsidRDefault="006024A4" w:rsidP="00693A93">
            <w:pPr>
              <w:pStyle w:val="Default"/>
            </w:pPr>
            <w:r w:rsidRPr="00681567">
              <w:rPr>
                <w:b/>
                <w:bCs/>
              </w:rPr>
              <w:t>Наименование, место нахождения, почтовый адрес, электронный адрес официального сайта, адрес электронной почты, номер контактного телефона</w:t>
            </w:r>
            <w:r w:rsidRPr="005F49A6">
              <w:rPr>
                <w:b/>
                <w:bCs/>
              </w:rPr>
              <w:t xml:space="preserve"> </w:t>
            </w:r>
            <w:r w:rsidRPr="00693A93">
              <w:rPr>
                <w:b/>
                <w:bCs/>
              </w:rPr>
              <w:t>Заказчика</w:t>
            </w:r>
          </w:p>
        </w:tc>
        <w:tc>
          <w:tcPr>
            <w:tcW w:w="6946" w:type="dxa"/>
            <w:shd w:val="clear" w:color="auto" w:fill="auto"/>
          </w:tcPr>
          <w:p w:rsidR="00693A93" w:rsidRPr="00E22DCF" w:rsidRDefault="00693A93" w:rsidP="00693A93">
            <w:pPr>
              <w:widowControl w:val="0"/>
              <w:ind w:right="176"/>
              <w:rPr>
                <w:sz w:val="22"/>
                <w:szCs w:val="22"/>
              </w:rPr>
            </w:pPr>
            <w:r w:rsidRPr="00E22DCF">
              <w:rPr>
                <w:sz w:val="22"/>
                <w:szCs w:val="22"/>
              </w:rPr>
              <w:t xml:space="preserve">Наименование Заказчика: </w:t>
            </w:r>
            <w:r w:rsidRPr="00E22DCF">
              <w:rPr>
                <w:sz w:val="22"/>
                <w:szCs w:val="22"/>
                <w:u w:val="single"/>
              </w:rPr>
              <w:t>Филиал ПАО «Россети Центр и Приволжье» - «Калугаэнерго»</w:t>
            </w:r>
          </w:p>
          <w:p w:rsidR="00693A93" w:rsidRPr="00E22DCF" w:rsidRDefault="00693A93" w:rsidP="00693A93">
            <w:pPr>
              <w:widowControl w:val="0"/>
              <w:ind w:right="176"/>
              <w:rPr>
                <w:sz w:val="22"/>
                <w:szCs w:val="22"/>
              </w:rPr>
            </w:pPr>
            <w:r w:rsidRPr="00E22DCF">
              <w:rPr>
                <w:sz w:val="22"/>
                <w:szCs w:val="22"/>
              </w:rPr>
              <w:t xml:space="preserve">Место нахождения и почтовый адрес Заказчика: </w:t>
            </w:r>
            <w:r w:rsidRPr="00E22DCF">
              <w:rPr>
                <w:sz w:val="22"/>
                <w:szCs w:val="22"/>
                <w:u w:val="single"/>
              </w:rPr>
              <w:t>248000, г. Калуга, ул. Красная Гора, д. 9/12.</w:t>
            </w:r>
            <w:r w:rsidRPr="00E22DCF">
              <w:rPr>
                <w:sz w:val="22"/>
                <w:szCs w:val="22"/>
              </w:rPr>
              <w:t xml:space="preserve"> </w:t>
            </w:r>
          </w:p>
          <w:p w:rsidR="00693A93" w:rsidRPr="00135E52" w:rsidRDefault="00693A93" w:rsidP="00693A93">
            <w:pPr>
              <w:widowControl w:val="0"/>
              <w:ind w:right="176"/>
              <w:rPr>
                <w:iCs/>
                <w:sz w:val="22"/>
                <w:szCs w:val="22"/>
                <w:lang w:val="en-US"/>
              </w:rPr>
            </w:pPr>
            <w:r w:rsidRPr="00E22DCF">
              <w:rPr>
                <w:sz w:val="22"/>
                <w:szCs w:val="22"/>
                <w:lang w:val="en-US"/>
              </w:rPr>
              <w:t>E</w:t>
            </w:r>
            <w:r w:rsidRPr="00135E52">
              <w:rPr>
                <w:sz w:val="22"/>
                <w:szCs w:val="22"/>
                <w:lang w:val="en-US"/>
              </w:rPr>
              <w:t>-</w:t>
            </w:r>
            <w:r w:rsidRPr="00E22DCF">
              <w:rPr>
                <w:sz w:val="22"/>
                <w:szCs w:val="22"/>
                <w:lang w:val="en-US"/>
              </w:rPr>
              <w:t>mail</w:t>
            </w:r>
            <w:r w:rsidRPr="00135E52">
              <w:rPr>
                <w:sz w:val="22"/>
                <w:szCs w:val="22"/>
                <w:lang w:val="en-US"/>
              </w:rPr>
              <w:t xml:space="preserve">:  </w:t>
            </w:r>
            <w:hyperlink r:id="rId9" w:tooltip="mailto:Gens@kl.mrsk-cp.ru" w:history="1">
              <w:r w:rsidRPr="00E22DCF">
                <w:rPr>
                  <w:rStyle w:val="a6"/>
                  <w:sz w:val="22"/>
                  <w:szCs w:val="22"/>
                  <w:lang w:val="en-US"/>
                </w:rPr>
                <w:t>Gens</w:t>
              </w:r>
              <w:r w:rsidRPr="00135E52">
                <w:rPr>
                  <w:rStyle w:val="a6"/>
                  <w:sz w:val="22"/>
                  <w:szCs w:val="22"/>
                  <w:lang w:val="en-US"/>
                </w:rPr>
                <w:t>@</w:t>
              </w:r>
              <w:r w:rsidRPr="00E22DCF">
                <w:rPr>
                  <w:rStyle w:val="a6"/>
                  <w:sz w:val="22"/>
                  <w:szCs w:val="22"/>
                  <w:lang w:val="en-US"/>
                </w:rPr>
                <w:t>kl</w:t>
              </w:r>
              <w:r w:rsidRPr="00135E52">
                <w:rPr>
                  <w:rStyle w:val="a6"/>
                  <w:sz w:val="22"/>
                  <w:szCs w:val="22"/>
                  <w:lang w:val="en-US"/>
                </w:rPr>
                <w:t>.</w:t>
              </w:r>
              <w:r w:rsidRPr="00E22DCF">
                <w:rPr>
                  <w:rStyle w:val="a6"/>
                  <w:sz w:val="22"/>
                  <w:szCs w:val="22"/>
                  <w:lang w:val="en-US"/>
                </w:rPr>
                <w:t>mrsk</w:t>
              </w:r>
              <w:r w:rsidRPr="00135E52">
                <w:rPr>
                  <w:rStyle w:val="a6"/>
                  <w:sz w:val="22"/>
                  <w:szCs w:val="22"/>
                  <w:lang w:val="en-US"/>
                </w:rPr>
                <w:t>-</w:t>
              </w:r>
              <w:r w:rsidRPr="00E22DCF">
                <w:rPr>
                  <w:rStyle w:val="a6"/>
                  <w:sz w:val="22"/>
                  <w:szCs w:val="22"/>
                  <w:lang w:val="en-US"/>
                </w:rPr>
                <w:t>cp</w:t>
              </w:r>
              <w:r w:rsidRPr="00135E52">
                <w:rPr>
                  <w:rStyle w:val="a6"/>
                  <w:sz w:val="22"/>
                  <w:szCs w:val="22"/>
                  <w:lang w:val="en-US"/>
                </w:rPr>
                <w:t>.</w:t>
              </w:r>
              <w:r w:rsidRPr="00E22DCF">
                <w:rPr>
                  <w:rStyle w:val="a6"/>
                  <w:sz w:val="22"/>
                  <w:szCs w:val="22"/>
                  <w:lang w:val="en-US"/>
                </w:rPr>
                <w:t>ru</w:t>
              </w:r>
            </w:hyperlink>
            <w:r w:rsidRPr="00135E52">
              <w:rPr>
                <w:sz w:val="22"/>
                <w:szCs w:val="22"/>
                <w:u w:val="single"/>
                <w:lang w:val="en-US"/>
              </w:rPr>
              <w:t xml:space="preserve">, </w:t>
            </w:r>
            <w:r w:rsidRPr="00E22DCF">
              <w:rPr>
                <w:sz w:val="22"/>
                <w:szCs w:val="22"/>
                <w:u w:val="single"/>
              </w:rPr>
              <w:t>т</w:t>
            </w:r>
            <w:r w:rsidRPr="00E22DCF">
              <w:rPr>
                <w:sz w:val="22"/>
                <w:szCs w:val="22"/>
              </w:rPr>
              <w:t>ел</w:t>
            </w:r>
            <w:r w:rsidRPr="00135E52">
              <w:rPr>
                <w:sz w:val="22"/>
                <w:szCs w:val="22"/>
                <w:lang w:val="en-US"/>
              </w:rPr>
              <w:t xml:space="preserve">.: </w:t>
            </w:r>
            <w:r w:rsidRPr="00135E52">
              <w:rPr>
                <w:sz w:val="22"/>
                <w:szCs w:val="22"/>
                <w:u w:val="single"/>
                <w:lang w:val="en-US"/>
              </w:rPr>
              <w:t>(4842) 716-359</w:t>
            </w:r>
            <w:r w:rsidRPr="00135E52">
              <w:rPr>
                <w:sz w:val="22"/>
                <w:szCs w:val="22"/>
                <w:lang w:val="en-US"/>
              </w:rPr>
              <w:t>;</w:t>
            </w:r>
          </w:p>
          <w:p w:rsidR="00693A93" w:rsidRPr="00E22DCF" w:rsidRDefault="00693A93" w:rsidP="00693A93">
            <w:pPr>
              <w:widowControl w:val="0"/>
              <w:ind w:right="176"/>
              <w:rPr>
                <w:b/>
                <w:bCs/>
                <w:sz w:val="22"/>
                <w:szCs w:val="22"/>
              </w:rPr>
            </w:pPr>
            <w:r w:rsidRPr="00E22DCF">
              <w:rPr>
                <w:bCs/>
                <w:sz w:val="22"/>
                <w:szCs w:val="22"/>
              </w:rPr>
              <w:t>Электронный адрес официального сайта Заказчика:</w:t>
            </w:r>
            <w:r w:rsidRPr="00E22DCF">
              <w:rPr>
                <w:b/>
                <w:bCs/>
                <w:sz w:val="22"/>
                <w:szCs w:val="22"/>
              </w:rPr>
              <w:t xml:space="preserve"> </w:t>
            </w:r>
            <w:hyperlink r:id="rId10" w:tooltip="https://www.mrsk-cp.ru" w:history="1">
              <w:r w:rsidRPr="00E22DCF">
                <w:rPr>
                  <w:rStyle w:val="a6"/>
                  <w:sz w:val="22"/>
                  <w:szCs w:val="22"/>
                </w:rPr>
                <w:t>https://www.mrsk-cp.ru</w:t>
              </w:r>
            </w:hyperlink>
            <w:r w:rsidRPr="00E22DCF">
              <w:rPr>
                <w:sz w:val="22"/>
                <w:szCs w:val="22"/>
              </w:rPr>
              <w:t>,</w:t>
            </w:r>
            <w:r w:rsidRPr="00E22DCF">
              <w:rPr>
                <w:rStyle w:val="a6"/>
                <w:sz w:val="22"/>
                <w:szCs w:val="22"/>
              </w:rPr>
              <w:t xml:space="preserve"> </w:t>
            </w:r>
            <w:r w:rsidRPr="00E22DCF">
              <w:rPr>
                <w:iCs/>
                <w:sz w:val="22"/>
                <w:szCs w:val="22"/>
              </w:rPr>
              <w:t>раздел «Закупки»;</w:t>
            </w:r>
            <w:r w:rsidRPr="00E22DCF">
              <w:rPr>
                <w:b/>
                <w:bCs/>
                <w:sz w:val="22"/>
                <w:szCs w:val="22"/>
              </w:rPr>
              <w:t xml:space="preserve"> </w:t>
            </w:r>
          </w:p>
          <w:p w:rsidR="00693A93" w:rsidRPr="00E22DCF" w:rsidRDefault="00693A93" w:rsidP="00693A93">
            <w:pPr>
              <w:widowControl w:val="0"/>
              <w:ind w:right="176"/>
              <w:rPr>
                <w:b/>
                <w:bCs/>
                <w:sz w:val="22"/>
                <w:szCs w:val="22"/>
              </w:rPr>
            </w:pPr>
          </w:p>
          <w:p w:rsidR="00693A93" w:rsidRPr="00E22DCF" w:rsidRDefault="00693A93" w:rsidP="00693A93">
            <w:pPr>
              <w:widowControl w:val="0"/>
              <w:ind w:right="176"/>
              <w:rPr>
                <w:iCs/>
                <w:sz w:val="22"/>
                <w:szCs w:val="22"/>
              </w:rPr>
            </w:pPr>
            <w:r w:rsidRPr="00E22DCF">
              <w:rPr>
                <w:b/>
                <w:iCs/>
                <w:sz w:val="22"/>
                <w:szCs w:val="22"/>
              </w:rPr>
              <w:t>Контактное лицо заказчика</w:t>
            </w:r>
            <w:r w:rsidRPr="00E22DCF">
              <w:rPr>
                <w:iCs/>
                <w:sz w:val="22"/>
                <w:szCs w:val="22"/>
              </w:rPr>
              <w:t xml:space="preserve"> </w:t>
            </w:r>
            <w:r w:rsidRPr="00E22DCF">
              <w:rPr>
                <w:iCs/>
                <w:sz w:val="22"/>
                <w:szCs w:val="22"/>
                <w:u w:val="single"/>
              </w:rPr>
              <w:t>филиала ПАО «Россети Центр и Приволжье» - «Калугаэнерго»:</w:t>
            </w:r>
          </w:p>
          <w:p w:rsidR="00693A93" w:rsidRPr="00E22DCF" w:rsidRDefault="00693A93" w:rsidP="00693A93">
            <w:pPr>
              <w:widowControl w:val="0"/>
              <w:ind w:right="175"/>
              <w:rPr>
                <w:color w:val="0000FF"/>
                <w:sz w:val="22"/>
                <w:szCs w:val="22"/>
                <w:u w:val="single"/>
              </w:rPr>
            </w:pPr>
            <w:r w:rsidRPr="00E22DCF">
              <w:rPr>
                <w:iCs/>
                <w:sz w:val="22"/>
                <w:szCs w:val="22"/>
              </w:rPr>
              <w:t xml:space="preserve">Начальник отдела закупочной деятельности филиала ПАО «Россети Центр и Приволжье» - «Калугаэнерго» Пивченко Ирина Владимировна, контактные телефоны: (4842) 716-364, </w:t>
            </w:r>
            <w:r w:rsidRPr="00E22DCF">
              <w:rPr>
                <w:sz w:val="22"/>
                <w:szCs w:val="22"/>
              </w:rPr>
              <w:t xml:space="preserve">адрес электронной почты: </w:t>
            </w:r>
            <w:hyperlink r:id="rId11" w:tooltip="mailto:Pivchenko.IRV@kl.mrsk-cp.ru" w:history="1">
              <w:r w:rsidRPr="00E22DCF">
                <w:rPr>
                  <w:rStyle w:val="a6"/>
                  <w:sz w:val="22"/>
                  <w:szCs w:val="22"/>
                  <w:lang w:val="en-US"/>
                </w:rPr>
                <w:t>Pivchenko</w:t>
              </w:r>
              <w:r w:rsidRPr="00E22DCF">
                <w:rPr>
                  <w:rStyle w:val="a6"/>
                  <w:sz w:val="22"/>
                  <w:szCs w:val="22"/>
                </w:rPr>
                <w:t>.</w:t>
              </w:r>
              <w:r w:rsidRPr="00E22DCF">
                <w:rPr>
                  <w:rStyle w:val="a6"/>
                  <w:sz w:val="22"/>
                  <w:szCs w:val="22"/>
                  <w:lang w:val="en-US"/>
                </w:rPr>
                <w:t>IRV</w:t>
              </w:r>
              <w:r w:rsidRPr="00E22DCF">
                <w:rPr>
                  <w:rStyle w:val="a6"/>
                  <w:sz w:val="22"/>
                  <w:szCs w:val="22"/>
                </w:rPr>
                <w:t>@</w:t>
              </w:r>
              <w:r w:rsidRPr="00E22DCF">
                <w:rPr>
                  <w:rStyle w:val="a6"/>
                  <w:sz w:val="22"/>
                  <w:szCs w:val="22"/>
                  <w:lang w:val="en-US"/>
                </w:rPr>
                <w:t>kl</w:t>
              </w:r>
              <w:r w:rsidRPr="00E22DCF">
                <w:rPr>
                  <w:rStyle w:val="a6"/>
                  <w:sz w:val="22"/>
                  <w:szCs w:val="22"/>
                </w:rPr>
                <w:t>.</w:t>
              </w:r>
              <w:r w:rsidRPr="00E22DCF">
                <w:rPr>
                  <w:rStyle w:val="a6"/>
                  <w:sz w:val="22"/>
                  <w:szCs w:val="22"/>
                  <w:lang w:val="en-US"/>
                </w:rPr>
                <w:t>mrsk</w:t>
              </w:r>
              <w:r w:rsidRPr="00E22DCF">
                <w:rPr>
                  <w:rStyle w:val="a6"/>
                  <w:sz w:val="22"/>
                  <w:szCs w:val="22"/>
                </w:rPr>
                <w:t>-</w:t>
              </w:r>
              <w:r w:rsidRPr="00E22DCF">
                <w:rPr>
                  <w:rStyle w:val="a6"/>
                  <w:sz w:val="22"/>
                  <w:szCs w:val="22"/>
                  <w:lang w:val="en-US"/>
                </w:rPr>
                <w:t>cp</w:t>
              </w:r>
              <w:r w:rsidRPr="00E22DCF">
                <w:rPr>
                  <w:rStyle w:val="a6"/>
                  <w:sz w:val="22"/>
                  <w:szCs w:val="22"/>
                </w:rPr>
                <w:t>.</w:t>
              </w:r>
              <w:r w:rsidRPr="00E22DCF">
                <w:rPr>
                  <w:rStyle w:val="a6"/>
                  <w:sz w:val="22"/>
                  <w:szCs w:val="22"/>
                  <w:lang w:val="en-US"/>
                </w:rPr>
                <w:t>ru</w:t>
              </w:r>
            </w:hyperlink>
            <w:r w:rsidRPr="00E22DCF">
              <w:rPr>
                <w:color w:val="0000FF"/>
                <w:sz w:val="22"/>
                <w:szCs w:val="22"/>
                <w:u w:val="single"/>
              </w:rPr>
              <w:t>.</w:t>
            </w:r>
          </w:p>
          <w:p w:rsidR="00693A93" w:rsidRPr="00E22DCF" w:rsidRDefault="00693A93" w:rsidP="00693A93">
            <w:pPr>
              <w:widowControl w:val="0"/>
              <w:ind w:right="175"/>
              <w:rPr>
                <w:sz w:val="22"/>
                <w:szCs w:val="22"/>
              </w:rPr>
            </w:pPr>
          </w:p>
          <w:p w:rsidR="00693A93" w:rsidRPr="00E22DCF" w:rsidRDefault="00693A93" w:rsidP="00693A93">
            <w:pPr>
              <w:rPr>
                <w:b/>
                <w:i/>
                <w:sz w:val="22"/>
                <w:szCs w:val="22"/>
                <w:u w:val="single"/>
              </w:rPr>
            </w:pPr>
            <w:r w:rsidRPr="00E22DCF">
              <w:rPr>
                <w:b/>
                <w:i/>
                <w:sz w:val="22"/>
                <w:szCs w:val="22"/>
                <w:u w:val="single"/>
              </w:rPr>
              <w:t>По техническим вопросам обращаться:</w:t>
            </w:r>
          </w:p>
          <w:p w:rsidR="00693A93" w:rsidRDefault="00135E52" w:rsidP="00693A93">
            <w:pPr>
              <w:spacing w:after="120"/>
              <w:rPr>
                <w:rStyle w:val="a6"/>
              </w:rPr>
            </w:pPr>
            <w:r w:rsidRPr="00135E52">
              <w:rPr>
                <w:sz w:val="22"/>
                <w:szCs w:val="22"/>
              </w:rPr>
              <w:t>к начальнику службы механизации и транспорта Федькину Алексею Ивановичу, тел. (4842) – 717-006, Fedkin.AI@kl.mrsk-cp.ru</w:t>
            </w:r>
          </w:p>
          <w:p w:rsidR="00430417" w:rsidRPr="005F662D" w:rsidRDefault="00430417" w:rsidP="005D3618">
            <w:pPr>
              <w:widowControl w:val="0"/>
              <w:ind w:left="33" w:right="176"/>
              <w:rPr>
                <w:highlight w:val="lightGray"/>
              </w:rPr>
            </w:pPr>
          </w:p>
        </w:tc>
      </w:tr>
      <w:tr w:rsidR="006D5489" w:rsidRPr="00C654DE" w:rsidTr="00851D75">
        <w:trPr>
          <w:trHeight w:val="557"/>
        </w:trPr>
        <w:tc>
          <w:tcPr>
            <w:tcW w:w="567" w:type="dxa"/>
            <w:shd w:val="clear" w:color="auto" w:fill="D9D9D9"/>
          </w:tcPr>
          <w:p w:rsidR="006D5489" w:rsidRPr="00C654DE" w:rsidRDefault="006D5489" w:rsidP="006D5489">
            <w:pPr>
              <w:pStyle w:val="Default"/>
              <w:rPr>
                <w:b/>
                <w:bCs/>
              </w:rPr>
            </w:pPr>
            <w:r>
              <w:rPr>
                <w:b/>
                <w:bCs/>
              </w:rPr>
              <w:lastRenderedPageBreak/>
              <w:t>3</w:t>
            </w:r>
          </w:p>
        </w:tc>
        <w:tc>
          <w:tcPr>
            <w:tcW w:w="2410" w:type="dxa"/>
            <w:shd w:val="clear" w:color="auto" w:fill="D9D9D9"/>
          </w:tcPr>
          <w:p w:rsidR="006D5489" w:rsidRPr="00C654DE" w:rsidRDefault="006D5489" w:rsidP="006D5489">
            <w:pPr>
              <w:pStyle w:val="Default"/>
              <w:rPr>
                <w:b/>
                <w:bCs/>
              </w:rPr>
            </w:pPr>
            <w:r w:rsidRPr="00681567">
              <w:rPr>
                <w:b/>
                <w:bCs/>
              </w:rPr>
              <w:t>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w:t>
            </w:r>
          </w:p>
        </w:tc>
        <w:tc>
          <w:tcPr>
            <w:tcW w:w="6946" w:type="dxa"/>
            <w:shd w:val="clear" w:color="auto" w:fill="D9D9D9"/>
          </w:tcPr>
          <w:p w:rsidR="006D5489" w:rsidRPr="00F21E19" w:rsidRDefault="00693A93" w:rsidP="006D5489">
            <w:pPr>
              <w:widowControl w:val="0"/>
              <w:ind w:right="175"/>
              <w:rPr>
                <w:iCs/>
              </w:rPr>
            </w:pPr>
            <w:r w:rsidRPr="00693A93">
              <w:t>Сторонний Организатор не привлекается. Реквизиты Организатора указаны в п. 1 настоящей информационной карты.</w:t>
            </w:r>
          </w:p>
        </w:tc>
      </w:tr>
      <w:tr w:rsidR="00E90118" w:rsidRPr="00C654DE" w:rsidTr="00F92900">
        <w:trPr>
          <w:trHeight w:val="387"/>
        </w:trPr>
        <w:tc>
          <w:tcPr>
            <w:tcW w:w="567" w:type="dxa"/>
            <w:shd w:val="clear" w:color="auto" w:fill="auto"/>
          </w:tcPr>
          <w:p w:rsidR="00E90118" w:rsidRPr="00C654DE" w:rsidRDefault="00E90118" w:rsidP="00E90118">
            <w:pPr>
              <w:pStyle w:val="Default"/>
              <w:rPr>
                <w:b/>
                <w:bCs/>
              </w:rPr>
            </w:pPr>
            <w:r>
              <w:rPr>
                <w:b/>
                <w:bCs/>
              </w:rPr>
              <w:t>4</w:t>
            </w:r>
          </w:p>
        </w:tc>
        <w:tc>
          <w:tcPr>
            <w:tcW w:w="2410" w:type="dxa"/>
            <w:shd w:val="clear" w:color="auto" w:fill="auto"/>
          </w:tcPr>
          <w:p w:rsidR="00E90118" w:rsidRPr="00C654DE" w:rsidRDefault="00E90118" w:rsidP="00E90118">
            <w:pPr>
              <w:pStyle w:val="Default"/>
            </w:pPr>
            <w:r w:rsidRPr="00C654DE">
              <w:rPr>
                <w:b/>
                <w:bCs/>
              </w:rPr>
              <w:t xml:space="preserve">Требования к участникам закупки </w:t>
            </w:r>
          </w:p>
        </w:tc>
        <w:tc>
          <w:tcPr>
            <w:tcW w:w="6946" w:type="dxa"/>
            <w:shd w:val="clear" w:color="auto" w:fill="auto"/>
          </w:tcPr>
          <w:p w:rsidR="00D40BCE" w:rsidRPr="00FC7A1A" w:rsidRDefault="00D07A13" w:rsidP="00E90118">
            <w:pPr>
              <w:tabs>
                <w:tab w:val="left" w:pos="851"/>
                <w:tab w:val="left" w:pos="1134"/>
              </w:tabs>
              <w:ind w:left="209" w:right="176"/>
              <w:jc w:val="both"/>
            </w:pPr>
            <w:r w:rsidRPr="00FC7A1A">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FC7A1A">
              <w:rPr>
                <w:bCs/>
              </w:rPr>
              <w:t xml:space="preserve">за исключением юридического лица, являющегося иностранным агентом в соответствии с Федеральным законом от 14 июля 2022 года </w:t>
            </w:r>
            <w:r w:rsidRPr="00FC7A1A">
              <w:t xml:space="preserve">№ 255-ФЗ «О </w:t>
            </w:r>
            <w:r w:rsidRPr="00FC7A1A">
              <w:rPr>
                <w:bCs/>
              </w:rPr>
              <w:t>контроле за деятельностью лиц, находящихся под иностранным влиянием</w:t>
            </w:r>
            <w:r w:rsidR="00AB2C4A" w:rsidRPr="00FC7A1A">
              <w:rPr>
                <w:bCs/>
              </w:rPr>
              <w:t>»</w:t>
            </w:r>
            <w:r w:rsidRPr="00FC7A1A">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FC7A1A">
              <w:rPr>
                <w:bCs/>
              </w:rPr>
              <w:t xml:space="preserve">за исключением физического лица, являющегося иностранным агентом в соответствии с Федеральным законом от 14 июля 2022 года </w:t>
            </w:r>
            <w:r w:rsidRPr="00FC7A1A">
              <w:t xml:space="preserve">№ 255-ФЗ «О </w:t>
            </w:r>
            <w:r w:rsidRPr="00FC7A1A">
              <w:rPr>
                <w:bCs/>
              </w:rPr>
              <w:t xml:space="preserve">контроле за деятельностью лиц, находящихся под иностранным влиянием», </w:t>
            </w:r>
            <w:r w:rsidRPr="00FC7A1A">
              <w:t>являющиеся субъектами малого или среднего предпринима</w:t>
            </w:r>
            <w:r w:rsidRPr="00FC7A1A">
              <w:rPr>
                <w:bCs/>
              </w:rPr>
              <w:t>тельства (далее - субъекты МСП)</w:t>
            </w:r>
            <w:r w:rsidRPr="00FC7A1A">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E90118" w:rsidRPr="00FC7A1A" w:rsidRDefault="00E90118" w:rsidP="00E90118">
            <w:pPr>
              <w:tabs>
                <w:tab w:val="left" w:pos="851"/>
                <w:tab w:val="left" w:pos="1134"/>
              </w:tabs>
              <w:ind w:left="209" w:right="176"/>
              <w:jc w:val="both"/>
            </w:pPr>
            <w:r w:rsidRPr="00FC7A1A">
              <w:t>Более подробно требования к Участникам, а также требования к порядку подтверждения соответствия этим требованиям, содержатся в документации о закупке.</w:t>
            </w:r>
          </w:p>
        </w:tc>
      </w:tr>
      <w:tr w:rsidR="00E90118" w:rsidRPr="00C654DE" w:rsidTr="00310610">
        <w:trPr>
          <w:trHeight w:val="1128"/>
        </w:trPr>
        <w:tc>
          <w:tcPr>
            <w:tcW w:w="567" w:type="dxa"/>
            <w:shd w:val="clear" w:color="auto" w:fill="D9D9D9"/>
          </w:tcPr>
          <w:p w:rsidR="00E90118" w:rsidRPr="00C654DE" w:rsidRDefault="00E90118" w:rsidP="00E90118">
            <w:pPr>
              <w:pStyle w:val="Default"/>
              <w:rPr>
                <w:b/>
              </w:rPr>
            </w:pPr>
            <w:r>
              <w:rPr>
                <w:b/>
              </w:rPr>
              <w:t>5</w:t>
            </w:r>
          </w:p>
        </w:tc>
        <w:tc>
          <w:tcPr>
            <w:tcW w:w="2410" w:type="dxa"/>
            <w:shd w:val="clear" w:color="auto" w:fill="D9D9D9"/>
          </w:tcPr>
          <w:p w:rsidR="00E90118" w:rsidRPr="00C654DE" w:rsidRDefault="00E90118" w:rsidP="00E90118">
            <w:pPr>
              <w:pStyle w:val="Default"/>
            </w:pPr>
            <w:r w:rsidRPr="00483CA1">
              <w:rPr>
                <w:b/>
                <w:bCs/>
              </w:rPr>
              <w:t>Предмет договора</w:t>
            </w:r>
            <w:r w:rsidR="00067504" w:rsidRPr="00483CA1">
              <w:rPr>
                <w:b/>
                <w:bCs/>
              </w:rPr>
              <w:t>(ов)</w:t>
            </w:r>
            <w:r w:rsidRPr="00483CA1">
              <w:rPr>
                <w:b/>
                <w:bCs/>
              </w:rPr>
              <w:t xml:space="preserve"> с указанием количества поставляемого товара, объема выполняемой работы, оказываемой</w:t>
            </w:r>
            <w:r w:rsidRPr="00C654DE">
              <w:rPr>
                <w:b/>
                <w:bCs/>
              </w:rPr>
              <w:t xml:space="preserve"> услуги</w:t>
            </w:r>
          </w:p>
        </w:tc>
        <w:tc>
          <w:tcPr>
            <w:tcW w:w="6946" w:type="dxa"/>
            <w:shd w:val="clear" w:color="auto" w:fill="D9D9D9"/>
          </w:tcPr>
          <w:p w:rsidR="00693A93" w:rsidRPr="002338F1" w:rsidRDefault="00693A93" w:rsidP="00693A93">
            <w:pPr>
              <w:widowControl w:val="0"/>
              <w:ind w:firstLine="346"/>
              <w:rPr>
                <w:b/>
                <w:bCs/>
              </w:rPr>
            </w:pPr>
            <w:r w:rsidRPr="002338F1">
              <w:rPr>
                <w:b/>
                <w:bCs/>
              </w:rPr>
              <w:t xml:space="preserve">Предмет закупки: </w:t>
            </w:r>
          </w:p>
          <w:p w:rsidR="00693A93" w:rsidRPr="007D2D7B" w:rsidRDefault="00693A93" w:rsidP="00693A93">
            <w:pPr>
              <w:widowControl w:val="0"/>
              <w:ind w:firstLine="346"/>
              <w:rPr>
                <w:highlight w:val="yellow"/>
              </w:rPr>
            </w:pPr>
            <w:r w:rsidRPr="002338F1">
              <w:rPr>
                <w:bCs/>
              </w:rPr>
              <w:t xml:space="preserve">Право </w:t>
            </w:r>
            <w:r w:rsidRPr="00611C45">
              <w:rPr>
                <w:bCs/>
              </w:rPr>
              <w:t xml:space="preserve">заключения </w:t>
            </w:r>
            <w:r w:rsidRPr="00611C45">
              <w:t xml:space="preserve">Договоров </w:t>
            </w:r>
            <w:r w:rsidRPr="00611C45">
              <w:rPr>
                <w:iCs/>
              </w:rPr>
              <w:t xml:space="preserve">на </w:t>
            </w:r>
            <w:r w:rsidRPr="00611C45">
              <w:rPr>
                <w:b/>
                <w:iCs/>
              </w:rPr>
              <w:t xml:space="preserve">Выполнение работ по ремонту </w:t>
            </w:r>
            <w:r w:rsidR="00135E52">
              <w:rPr>
                <w:b/>
                <w:iCs/>
              </w:rPr>
              <w:t>ГПМ</w:t>
            </w:r>
            <w:r w:rsidRPr="00611C45">
              <w:rPr>
                <w:iCs/>
              </w:rPr>
              <w:t xml:space="preserve"> для нужд филиала ПАО "Россети Центр и Приволжье" - "Калугаэнерго"</w:t>
            </w:r>
          </w:p>
          <w:p w:rsidR="00693A93" w:rsidRPr="002338F1" w:rsidRDefault="00693A93" w:rsidP="00693A93">
            <w:pPr>
              <w:widowControl w:val="0"/>
              <w:ind w:firstLine="346"/>
              <w:rPr>
                <w:sz w:val="10"/>
                <w:szCs w:val="10"/>
              </w:rPr>
            </w:pPr>
          </w:p>
          <w:p w:rsidR="00693A93" w:rsidRPr="002338F1" w:rsidRDefault="00693A93" w:rsidP="00693A93">
            <w:pPr>
              <w:widowControl w:val="0"/>
              <w:ind w:firstLine="346"/>
            </w:pPr>
            <w:r w:rsidRPr="002338F1">
              <w:rPr>
                <w:b/>
                <w:bCs/>
              </w:rPr>
              <w:t xml:space="preserve">Предмет договора(ов): </w:t>
            </w:r>
          </w:p>
          <w:p w:rsidR="00693A93" w:rsidRPr="007D2D7B" w:rsidRDefault="00693A93" w:rsidP="00693A93">
            <w:pPr>
              <w:widowControl w:val="0"/>
              <w:ind w:firstLine="346"/>
              <w:rPr>
                <w:bCs/>
                <w:highlight w:val="yellow"/>
              </w:rPr>
            </w:pPr>
            <w:r w:rsidRPr="002338F1">
              <w:rPr>
                <w:b/>
              </w:rPr>
              <w:t>Лот №1:</w:t>
            </w:r>
            <w:r w:rsidRPr="002338F1">
              <w:rPr>
                <w:bCs/>
              </w:rPr>
              <w:t xml:space="preserve"> </w:t>
            </w:r>
            <w:r w:rsidRPr="00611C45">
              <w:rPr>
                <w:b/>
              </w:rPr>
              <w:t xml:space="preserve">Выполнение работ по ремонту </w:t>
            </w:r>
            <w:r w:rsidR="00135E52">
              <w:rPr>
                <w:b/>
              </w:rPr>
              <w:t>ГПМ</w:t>
            </w:r>
            <w:r w:rsidRPr="00611C45">
              <w:t xml:space="preserve"> для нужд филиала ПАО "Россети Центр и Приволжье" - "Калугаэнерго"</w:t>
            </w:r>
          </w:p>
          <w:p w:rsidR="00693A93" w:rsidRPr="002338F1" w:rsidRDefault="00693A93" w:rsidP="00693A93">
            <w:pPr>
              <w:widowControl w:val="0"/>
              <w:ind w:left="209" w:right="176"/>
              <w:rPr>
                <w:sz w:val="10"/>
                <w:szCs w:val="10"/>
              </w:rPr>
            </w:pPr>
          </w:p>
          <w:p w:rsidR="00693A93" w:rsidRPr="002338F1" w:rsidRDefault="00693A93" w:rsidP="00693A93">
            <w:pPr>
              <w:widowControl w:val="0"/>
              <w:ind w:right="175"/>
              <w:rPr>
                <w:highlight w:val="red"/>
              </w:rPr>
            </w:pPr>
            <w:r w:rsidRPr="002338F1">
              <w:t>Количество лотов</w:t>
            </w:r>
            <w:r w:rsidRPr="00611C45">
              <w:t xml:space="preserve">: </w:t>
            </w:r>
            <w:r w:rsidRPr="00611C45">
              <w:rPr>
                <w:b/>
              </w:rPr>
              <w:t>1 (один)</w:t>
            </w:r>
          </w:p>
          <w:p w:rsidR="00693A93" w:rsidRPr="002338F1" w:rsidRDefault="00693A93" w:rsidP="00693A93">
            <w:pPr>
              <w:widowControl w:val="0"/>
              <w:ind w:right="175"/>
              <w:rPr>
                <w:i/>
              </w:rPr>
            </w:pPr>
            <w:r w:rsidRPr="002338F1">
              <w:rPr>
                <w:i/>
              </w:rPr>
              <w:t xml:space="preserve">Частичное </w:t>
            </w:r>
            <w:r w:rsidRPr="00611C45">
              <w:rPr>
                <w:i/>
              </w:rPr>
              <w:t>выполнение работ не допускается.</w:t>
            </w:r>
          </w:p>
          <w:p w:rsidR="00693A93" w:rsidRPr="002338F1" w:rsidRDefault="00693A93" w:rsidP="00693A93">
            <w:pPr>
              <w:widowControl w:val="0"/>
              <w:ind w:right="175"/>
            </w:pPr>
          </w:p>
          <w:p w:rsidR="00693A93" w:rsidRPr="002338F1" w:rsidRDefault="00693A93" w:rsidP="00693A93">
            <w:pPr>
              <w:pStyle w:val="Default"/>
              <w:ind w:left="210" w:right="176"/>
              <w:jc w:val="both"/>
              <w:rPr>
                <w:color w:val="auto"/>
                <w:sz w:val="10"/>
                <w:szCs w:val="10"/>
              </w:rPr>
            </w:pPr>
          </w:p>
          <w:p w:rsidR="00693A93" w:rsidRPr="00611C45" w:rsidRDefault="00693A93" w:rsidP="00693A93">
            <w:pPr>
              <w:widowControl w:val="0"/>
              <w:ind w:left="209" w:right="176"/>
              <w:rPr>
                <w:b/>
              </w:rPr>
            </w:pPr>
            <w:r w:rsidRPr="00611C45">
              <w:rPr>
                <w:b/>
              </w:rPr>
              <w:t>Адрес(а) филиала(ов) ПАО «</w:t>
            </w:r>
            <w:r w:rsidRPr="00611C45">
              <w:rPr>
                <w:b/>
                <w:bCs/>
              </w:rPr>
              <w:t>Россети Центр и Приволжье</w:t>
            </w:r>
            <w:r w:rsidRPr="00611C45">
              <w:rPr>
                <w:b/>
              </w:rPr>
              <w:t>»</w:t>
            </w:r>
          </w:p>
          <w:p w:rsidR="00693A93" w:rsidRPr="00611C45" w:rsidRDefault="00693A93" w:rsidP="00693A93">
            <w:pPr>
              <w:pStyle w:val="afa"/>
              <w:widowControl w:val="0"/>
              <w:numPr>
                <w:ilvl w:val="0"/>
                <w:numId w:val="27"/>
              </w:numPr>
              <w:ind w:left="62" w:right="176" w:firstLine="284"/>
              <w:jc w:val="both"/>
            </w:pPr>
            <w:r w:rsidRPr="00611C45">
              <w:t xml:space="preserve"> «Калугаэнерго», расположенного по адресу: РФ, 248000, г. Калуга, ул. Красная гора, д. 9/12; </w:t>
            </w:r>
          </w:p>
          <w:p w:rsidR="00693A93" w:rsidRPr="006C0AA9" w:rsidRDefault="00693A93" w:rsidP="00693A93">
            <w:pPr>
              <w:widowControl w:val="0"/>
              <w:ind w:right="175"/>
            </w:pPr>
          </w:p>
          <w:p w:rsidR="00693A93" w:rsidRPr="006C0AA9" w:rsidRDefault="00693A93" w:rsidP="00693A93">
            <w:pPr>
              <w:pStyle w:val="Default"/>
              <w:jc w:val="both"/>
            </w:pPr>
            <w:r w:rsidRPr="006C0AA9">
              <w:t>Более подробная информация о объеме выполняемых работ</w:t>
            </w:r>
            <w:r>
              <w:t xml:space="preserve"> </w:t>
            </w:r>
            <w:r w:rsidRPr="006C0AA9">
              <w:t xml:space="preserve">указана в части </w:t>
            </w:r>
            <w:r w:rsidRPr="006C0AA9">
              <w:rPr>
                <w:lang w:val="en-US"/>
              </w:rPr>
              <w:t>II</w:t>
            </w:r>
            <w:r w:rsidRPr="006C0AA9">
              <w:t xml:space="preserve">. «ТЕХНИЧЕСКАЯ ЧАСТЬ» (Приложение №1 – Техническое(ие) задание(я)), и разделе 7 части I «ОБЩИЕ УСЛОВИЯ </w:t>
            </w:r>
            <w:r w:rsidRPr="00ED2293">
              <w:t>ПРОВЕДЕНИЯ ЗАКУПКИ» (Приложение №2 – Проект(ы) Договора(ов)).</w:t>
            </w:r>
            <w:r>
              <w:t xml:space="preserve"> </w:t>
            </w:r>
          </w:p>
          <w:p w:rsidR="00E90118" w:rsidRPr="00C654DE" w:rsidRDefault="00693A93" w:rsidP="00693A93">
            <w:pPr>
              <w:pStyle w:val="Default"/>
              <w:ind w:left="209" w:right="176"/>
              <w:jc w:val="both"/>
            </w:pPr>
            <w:r w:rsidRPr="006C0AA9">
              <w:rPr>
                <w:i/>
              </w:rPr>
              <w:t xml:space="preserve">Описание предмета закупки соответствует требованиям части 6.1 статьи 3 Закона 223-ФЗ и установлено в п. </w:t>
            </w:r>
            <w:r w:rsidRPr="006C0AA9">
              <w:rPr>
                <w:i/>
              </w:rPr>
              <w:fldChar w:fldCharType="begin"/>
            </w:r>
            <w:r w:rsidRPr="006C0AA9">
              <w:rPr>
                <w:i/>
              </w:rPr>
              <w:instrText xml:space="preserve"> REF _Ref774148 \r \h  \* MERGEFORMAT </w:instrText>
            </w:r>
            <w:r w:rsidRPr="006C0AA9">
              <w:rPr>
                <w:i/>
              </w:rPr>
            </w:r>
            <w:r w:rsidRPr="006C0AA9">
              <w:rPr>
                <w:i/>
              </w:rPr>
              <w:fldChar w:fldCharType="separate"/>
            </w:r>
            <w:r>
              <w:rPr>
                <w:i/>
              </w:rPr>
              <w:t>3.5.6</w:t>
            </w:r>
            <w:r w:rsidRPr="006C0AA9">
              <w:rPr>
                <w:i/>
              </w:rPr>
              <w:fldChar w:fldCharType="end"/>
            </w:r>
            <w:r w:rsidRPr="006C0AA9">
              <w:rPr>
                <w:i/>
              </w:rPr>
              <w:t xml:space="preserve"> настоящей документации о закупке</w:t>
            </w:r>
          </w:p>
        </w:tc>
      </w:tr>
      <w:tr w:rsidR="00E90118" w:rsidRPr="00C654DE" w:rsidTr="00F92900">
        <w:trPr>
          <w:trHeight w:val="696"/>
        </w:trPr>
        <w:tc>
          <w:tcPr>
            <w:tcW w:w="567" w:type="dxa"/>
            <w:shd w:val="clear" w:color="auto" w:fill="auto"/>
          </w:tcPr>
          <w:p w:rsidR="00E90118" w:rsidRPr="00C654DE" w:rsidRDefault="00E90118" w:rsidP="00E90118">
            <w:pPr>
              <w:pStyle w:val="Default"/>
              <w:rPr>
                <w:b/>
              </w:rPr>
            </w:pPr>
            <w:r>
              <w:rPr>
                <w:b/>
              </w:rPr>
              <w:lastRenderedPageBreak/>
              <w:t>6</w:t>
            </w:r>
          </w:p>
        </w:tc>
        <w:tc>
          <w:tcPr>
            <w:tcW w:w="2410" w:type="dxa"/>
            <w:shd w:val="clear" w:color="auto" w:fill="auto"/>
          </w:tcPr>
          <w:p w:rsidR="00E90118" w:rsidRPr="00C654DE" w:rsidRDefault="00E90118" w:rsidP="00E90118">
            <w:pPr>
              <w:pStyle w:val="Default"/>
              <w:rPr>
                <w:b/>
              </w:rPr>
            </w:pPr>
            <w:r w:rsidRPr="00C654DE">
              <w:rPr>
                <w:b/>
              </w:rPr>
              <w:t>Место поставки товара, выполнения работы, оказания услуги</w:t>
            </w:r>
          </w:p>
        </w:tc>
        <w:tc>
          <w:tcPr>
            <w:tcW w:w="6946" w:type="dxa"/>
            <w:shd w:val="clear" w:color="auto" w:fill="auto"/>
          </w:tcPr>
          <w:p w:rsidR="005D3618" w:rsidRPr="00693A93" w:rsidRDefault="005D3618" w:rsidP="00483CA1">
            <w:pPr>
              <w:widowControl w:val="0"/>
              <w:autoSpaceDE w:val="0"/>
              <w:autoSpaceDN w:val="0"/>
              <w:adjustRightInd w:val="0"/>
              <w:spacing w:after="120"/>
              <w:ind w:right="175"/>
              <w:jc w:val="both"/>
              <w:rPr>
                <w:bCs/>
              </w:rPr>
            </w:pPr>
            <w:r w:rsidRPr="006C0AA9">
              <w:t xml:space="preserve">Сроки </w:t>
            </w:r>
            <w:r w:rsidRPr="00693A93">
              <w:t>выполнения работ</w:t>
            </w:r>
            <w:r w:rsidR="00693A93">
              <w:t xml:space="preserve"> </w:t>
            </w:r>
            <w:r w:rsidRPr="00693A93">
              <w:t>в соответствии со сроками, указанными в Приложении №1 к документации закупке</w:t>
            </w:r>
            <w:r w:rsidRPr="00693A93">
              <w:rPr>
                <w:bCs/>
              </w:rPr>
              <w:t>.</w:t>
            </w:r>
          </w:p>
          <w:p w:rsidR="005D3618" w:rsidRPr="006C0AA9" w:rsidRDefault="005D3618" w:rsidP="00483CA1">
            <w:pPr>
              <w:widowControl w:val="0"/>
              <w:autoSpaceDE w:val="0"/>
              <w:autoSpaceDN w:val="0"/>
              <w:adjustRightInd w:val="0"/>
              <w:spacing w:after="120"/>
              <w:ind w:right="175"/>
              <w:jc w:val="both"/>
            </w:pPr>
            <w:r w:rsidRPr="00693A93">
              <w:t>Выполнение работ Участником будет осуществляться на объектах, указанных в Приложении №1 Документации.</w:t>
            </w:r>
          </w:p>
          <w:p w:rsidR="005D3618" w:rsidRPr="006C0AA9" w:rsidRDefault="005D3618" w:rsidP="00483CA1">
            <w:pPr>
              <w:widowControl w:val="0"/>
              <w:autoSpaceDE w:val="0"/>
              <w:autoSpaceDN w:val="0"/>
              <w:adjustRightInd w:val="0"/>
              <w:spacing w:after="120"/>
              <w:ind w:right="175"/>
              <w:jc w:val="both"/>
            </w:pPr>
          </w:p>
          <w:p w:rsidR="00E90118" w:rsidRPr="00C654DE" w:rsidRDefault="00E90118" w:rsidP="009451A8">
            <w:pPr>
              <w:pStyle w:val="Default"/>
              <w:ind w:left="209" w:right="176"/>
              <w:jc w:val="both"/>
            </w:pPr>
            <w:r w:rsidRPr="00C654DE">
              <w:t>Более подробная информация о месте, условиях и сроках (</w:t>
            </w:r>
            <w:r w:rsidR="00135E52" w:rsidRPr="00C654DE">
              <w:t>периодах) выполнения</w:t>
            </w:r>
            <w:r w:rsidRPr="00483CA1">
              <w:t xml:space="preserve"> работ указана в части </w:t>
            </w:r>
            <w:r w:rsidRPr="00483CA1">
              <w:rPr>
                <w:lang w:val="en-US"/>
              </w:rPr>
              <w:t>II</w:t>
            </w:r>
            <w:r w:rsidRPr="00483CA1">
              <w:t xml:space="preserve">. «ТЕХНИЧЕСКАЯ ЧАСТЬ» (Приложение №1 -Техническое(ие) задание(я)), и разделе </w:t>
            </w:r>
            <w:r w:rsidR="00CE52F5" w:rsidRPr="00483CA1">
              <w:t>6</w:t>
            </w:r>
            <w:r w:rsidRPr="00483CA1">
              <w:t xml:space="preserve"> части I «ОБЩИЕ УСЛОВИЯ ПРОВЕДЕНИЯ ЗАКУПКИ» (Приложение №2 </w:t>
            </w:r>
            <w:r w:rsidR="00067504" w:rsidRPr="00483CA1">
              <w:t>–</w:t>
            </w:r>
            <w:r w:rsidRPr="00483CA1">
              <w:t xml:space="preserve"> Проект</w:t>
            </w:r>
            <w:r w:rsidR="00067504" w:rsidRPr="00483CA1">
              <w:t>(ы)</w:t>
            </w:r>
            <w:r w:rsidRPr="00483CA1">
              <w:t xml:space="preserve"> Договора</w:t>
            </w:r>
            <w:r w:rsidR="00067504" w:rsidRPr="00483CA1">
              <w:t>(ов)</w:t>
            </w:r>
            <w:r w:rsidRPr="00483CA1">
              <w:t>).</w:t>
            </w:r>
          </w:p>
        </w:tc>
      </w:tr>
      <w:tr w:rsidR="00E90118" w:rsidRPr="00C654DE" w:rsidTr="005D3618">
        <w:trPr>
          <w:trHeight w:val="278"/>
        </w:trPr>
        <w:tc>
          <w:tcPr>
            <w:tcW w:w="567" w:type="dxa"/>
            <w:tcBorders>
              <w:bottom w:val="single" w:sz="4" w:space="0" w:color="auto"/>
            </w:tcBorders>
            <w:shd w:val="clear" w:color="auto" w:fill="D9D9D9"/>
          </w:tcPr>
          <w:p w:rsidR="00E90118" w:rsidRPr="00C654DE" w:rsidRDefault="00E90118" w:rsidP="00E90118">
            <w:pPr>
              <w:pStyle w:val="Default"/>
              <w:rPr>
                <w:b/>
              </w:rPr>
            </w:pPr>
            <w:r>
              <w:rPr>
                <w:b/>
              </w:rPr>
              <w:t>7</w:t>
            </w:r>
          </w:p>
        </w:tc>
        <w:tc>
          <w:tcPr>
            <w:tcW w:w="2410" w:type="dxa"/>
            <w:tcBorders>
              <w:bottom w:val="single" w:sz="4" w:space="0" w:color="auto"/>
            </w:tcBorders>
            <w:shd w:val="clear" w:color="auto" w:fill="D9D9D9"/>
          </w:tcPr>
          <w:p w:rsidR="00E90118" w:rsidRPr="00036619" w:rsidRDefault="00036619" w:rsidP="005F7F9D">
            <w:pPr>
              <w:pStyle w:val="Default"/>
              <w:rPr>
                <w:b/>
              </w:rPr>
            </w:pPr>
            <w:r w:rsidRPr="00483CA1">
              <w:rPr>
                <w:b/>
              </w:rPr>
              <w:t>Сведения о начальной (максимальной) цене договора</w:t>
            </w:r>
            <w:r w:rsidR="00067504" w:rsidRPr="00483CA1">
              <w:rPr>
                <w:b/>
              </w:rPr>
              <w:t>(ов)</w:t>
            </w:r>
            <w:r w:rsidRPr="00483CA1">
              <w:rPr>
                <w:b/>
              </w:rPr>
              <w:t>, либо формула цены и максимальное значение цены договора</w:t>
            </w:r>
            <w:r w:rsidR="00067504" w:rsidRPr="00483CA1">
              <w:rPr>
                <w:b/>
              </w:rPr>
              <w:t>(ов)</w:t>
            </w:r>
            <w:r w:rsidRPr="00483CA1">
              <w:rPr>
                <w:b/>
              </w:rPr>
              <w:t>, либо цена единицы товара, работы, услуги и максимальное значение цены договора</w:t>
            </w:r>
            <w:r w:rsidR="00067504" w:rsidRPr="00483CA1">
              <w:rPr>
                <w:b/>
              </w:rPr>
              <w:t>(ов)</w:t>
            </w:r>
          </w:p>
        </w:tc>
        <w:tc>
          <w:tcPr>
            <w:tcW w:w="6946" w:type="dxa"/>
            <w:tcBorders>
              <w:bottom w:val="single" w:sz="4" w:space="0" w:color="auto"/>
            </w:tcBorders>
            <w:shd w:val="clear" w:color="auto" w:fill="D9D9D9"/>
          </w:tcPr>
          <w:p w:rsidR="00605586" w:rsidRPr="00BF5C98" w:rsidRDefault="00605586" w:rsidP="00605586">
            <w:pPr>
              <w:pStyle w:val="Times12"/>
              <w:widowControl w:val="0"/>
              <w:tabs>
                <w:tab w:val="num" w:pos="1620"/>
              </w:tabs>
              <w:spacing w:after="120"/>
              <w:ind w:left="33" w:right="176" w:firstLine="0"/>
              <w:rPr>
                <w:b/>
                <w:bCs w:val="0"/>
                <w:szCs w:val="24"/>
                <w:highlight w:val="cyan"/>
                <w:u w:val="single"/>
              </w:rPr>
            </w:pPr>
            <w:r w:rsidRPr="00856E62">
              <w:rPr>
                <w:b/>
                <w:bCs w:val="0"/>
                <w:szCs w:val="24"/>
                <w:u w:val="single"/>
              </w:rPr>
              <w:t>Сведения об итоговой стоимости заключаемого(ых) Договора(ов) (цене закупки)</w:t>
            </w:r>
            <w:r>
              <w:rPr>
                <w:b/>
                <w:bCs w:val="0"/>
                <w:szCs w:val="24"/>
                <w:u w:val="single"/>
              </w:rPr>
              <w:t>.</w:t>
            </w:r>
          </w:p>
          <w:p w:rsidR="00135E52" w:rsidRPr="00611C45" w:rsidRDefault="00135E52" w:rsidP="00135E52">
            <w:pPr>
              <w:pStyle w:val="Times12"/>
              <w:widowControl w:val="0"/>
              <w:tabs>
                <w:tab w:val="num" w:pos="1620"/>
              </w:tabs>
              <w:spacing w:after="120"/>
              <w:ind w:left="33" w:right="176" w:firstLine="0"/>
              <w:rPr>
                <w:rFonts w:eastAsia="Calibri"/>
                <w:lang w:eastAsia="en-US"/>
              </w:rPr>
            </w:pPr>
            <w:r w:rsidRPr="00611C45">
              <w:rPr>
                <w:b/>
                <w:bCs w:val="0"/>
                <w:szCs w:val="24"/>
                <w:u w:val="single"/>
              </w:rPr>
              <w:t>По Лоту №1:</w:t>
            </w:r>
            <w:r w:rsidRPr="00611C45">
              <w:rPr>
                <w:bCs w:val="0"/>
                <w:szCs w:val="24"/>
              </w:rPr>
              <w:t xml:space="preserve"> </w:t>
            </w:r>
            <w:r w:rsidRPr="00671143">
              <w:rPr>
                <w:b/>
                <w:szCs w:val="24"/>
              </w:rPr>
              <w:t>14 955 126</w:t>
            </w:r>
            <w:r w:rsidRPr="00611C45">
              <w:rPr>
                <w:szCs w:val="24"/>
              </w:rPr>
              <w:t xml:space="preserve"> (</w:t>
            </w:r>
            <w:r>
              <w:rPr>
                <w:szCs w:val="24"/>
              </w:rPr>
              <w:t>четырнадцать миллионов девятьсот пятьдесят пять тысяч сто двадцать шесть</w:t>
            </w:r>
            <w:r w:rsidRPr="00611C45">
              <w:rPr>
                <w:szCs w:val="24"/>
              </w:rPr>
              <w:t>) рублей 00 копеек РФ, с учетом НДС.</w:t>
            </w:r>
          </w:p>
          <w:p w:rsidR="00135E52" w:rsidRPr="006C0AA9" w:rsidRDefault="00135E52" w:rsidP="00135E52">
            <w:pPr>
              <w:widowControl w:val="0"/>
              <w:ind w:right="175"/>
              <w:rPr>
                <w:rFonts w:eastAsia="Calibri"/>
              </w:rPr>
            </w:pPr>
          </w:p>
          <w:p w:rsidR="00135E52" w:rsidRDefault="00135E52" w:rsidP="00135E52">
            <w:pPr>
              <w:widowControl w:val="0"/>
              <w:ind w:right="175"/>
              <w:rPr>
                <w:rFonts w:eastAsia="Calibri"/>
              </w:rPr>
            </w:pPr>
            <w:r w:rsidRPr="00CE72EE">
              <w:rPr>
                <w:rFonts w:eastAsia="Calibri"/>
              </w:rPr>
              <w:t>Начальная (максимальная) цена договора(ов)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договора(ов) или на иных основаниях. Все расходы должны быть включены в расценки и общую цену заявки, представленной участником закупки.</w:t>
            </w:r>
          </w:p>
          <w:p w:rsidR="00135E52" w:rsidRDefault="00135E52" w:rsidP="00135E52">
            <w:pPr>
              <w:widowControl w:val="0"/>
              <w:ind w:right="175"/>
              <w:rPr>
                <w:rFonts w:eastAsia="Calibri"/>
              </w:rPr>
            </w:pPr>
          </w:p>
          <w:p w:rsidR="00605586" w:rsidRDefault="00135E52" w:rsidP="00135E52">
            <w:pPr>
              <w:widowControl w:val="0"/>
              <w:ind w:right="175"/>
            </w:pPr>
            <w:r w:rsidRPr="00856E62">
              <w:rPr>
                <w:b/>
              </w:rPr>
              <w:t xml:space="preserve">Сумма единиц </w:t>
            </w:r>
            <w:r w:rsidRPr="00856E62">
              <w:rPr>
                <w:b/>
                <w:bCs/>
              </w:rPr>
              <w:t xml:space="preserve">расценок </w:t>
            </w:r>
            <w:r w:rsidRPr="00856E62">
              <w:rPr>
                <w:b/>
              </w:rPr>
              <w:t xml:space="preserve">составляет: </w:t>
            </w:r>
            <w:r>
              <w:rPr>
                <w:b/>
              </w:rPr>
              <w:t>37 668 127</w:t>
            </w:r>
            <w:r w:rsidRPr="00856E62">
              <w:t xml:space="preserve"> (</w:t>
            </w:r>
            <w:r>
              <w:t>тридцать семь миллионов шестьсот шестьдесят восемь тысяч сто двадцать семь</w:t>
            </w:r>
            <w:r w:rsidRPr="00856E62">
              <w:t>) рубл</w:t>
            </w:r>
            <w:r>
              <w:t>ей</w:t>
            </w:r>
            <w:r>
              <w:rPr>
                <w:szCs w:val="22"/>
              </w:rPr>
              <w:t xml:space="preserve"> </w:t>
            </w:r>
            <w:r w:rsidRPr="00856E62">
              <w:rPr>
                <w:szCs w:val="22"/>
              </w:rPr>
              <w:t>0</w:t>
            </w:r>
            <w:r>
              <w:rPr>
                <w:szCs w:val="22"/>
              </w:rPr>
              <w:t>8</w:t>
            </w:r>
            <w:r w:rsidRPr="00856E62">
              <w:t xml:space="preserve"> копеек РФ, с учетом НДС</w:t>
            </w:r>
            <w:r w:rsidR="00605586">
              <w:t>.</w:t>
            </w:r>
          </w:p>
          <w:p w:rsidR="00605586" w:rsidRDefault="00605586" w:rsidP="00605586">
            <w:pPr>
              <w:widowControl w:val="0"/>
              <w:ind w:right="175"/>
            </w:pPr>
          </w:p>
          <w:p w:rsidR="00605586" w:rsidRPr="00856E62" w:rsidRDefault="00605586" w:rsidP="00605586">
            <w:pPr>
              <w:widowControl w:val="0"/>
              <w:ind w:right="175"/>
              <w:rPr>
                <w:bCs/>
              </w:rPr>
            </w:pPr>
            <w:r w:rsidRPr="00856E62">
              <w:rPr>
                <w:bCs/>
              </w:rPr>
              <w:t xml:space="preserve">В </w:t>
            </w:r>
            <w:bookmarkStart w:id="0" w:name="_Toc2182176"/>
            <w:r w:rsidRPr="00856E62">
              <w:rPr>
                <w:bCs/>
              </w:rPr>
              <w:t xml:space="preserve">Сводной таблице стоимости </w:t>
            </w:r>
            <w:bookmarkEnd w:id="0"/>
            <w:r w:rsidRPr="00856E62">
              <w:rPr>
                <w:bCs/>
              </w:rPr>
              <w:t>работ, подаваемой в составе документов Ценовой части Заявки, Участник должен указать стоимости каждой единицы продукции, указанной в части II «ТЕХНИЧЕСКАЯ ЧАСТЬ» настоящей документации (Приложение №1 к закупочной документации). При этом цена единицы продукции с учетом НДС, предлагаемая Участником, не должна превышать указанную</w:t>
            </w:r>
            <w:r w:rsidRPr="00856E62">
              <w:rPr>
                <w:b/>
              </w:rPr>
              <w:t xml:space="preserve"> </w:t>
            </w:r>
            <w:r w:rsidRPr="00856E62">
              <w:t>в Приложении №7.1 к документации</w:t>
            </w:r>
            <w:r w:rsidRPr="00856E62">
              <w:rPr>
                <w:b/>
              </w:rPr>
              <w:t xml:space="preserve"> </w:t>
            </w:r>
            <w:r w:rsidRPr="00856E62">
              <w:rPr>
                <w:bCs/>
              </w:rPr>
              <w:t xml:space="preserve">стоимость единицы продукции с учетом НДС. </w:t>
            </w:r>
          </w:p>
          <w:p w:rsidR="00605586" w:rsidRPr="00856E62" w:rsidRDefault="00605586" w:rsidP="00605586">
            <w:pPr>
              <w:widowControl w:val="0"/>
              <w:ind w:right="175"/>
              <w:rPr>
                <w:bCs/>
              </w:rPr>
            </w:pPr>
            <w:r w:rsidRPr="00856E62">
              <w:t xml:space="preserve">Участник указывает на ЭТП сумму единиц продукции с учетом </w:t>
            </w:r>
            <w:r w:rsidRPr="00856E62">
              <w:lastRenderedPageBreak/>
              <w:t xml:space="preserve">НДС, подаваемых в Сводной таблице стоимости </w:t>
            </w:r>
            <w:r w:rsidRPr="00856E62">
              <w:rPr>
                <w:bCs/>
              </w:rPr>
              <w:t>работ</w:t>
            </w:r>
            <w:r w:rsidRPr="00856E62">
              <w:t xml:space="preserve">. </w:t>
            </w:r>
          </w:p>
          <w:p w:rsidR="00605586" w:rsidRPr="006C0AA9" w:rsidRDefault="00605586" w:rsidP="00605586">
            <w:pPr>
              <w:widowControl w:val="0"/>
              <w:ind w:right="175"/>
              <w:rPr>
                <w:rFonts w:eastAsia="Calibri"/>
              </w:rPr>
            </w:pPr>
            <w:r w:rsidRPr="00856E62">
              <w:t>При несоблюдении этих требований</w:t>
            </w:r>
            <w:r w:rsidRPr="00856E62">
              <w:rPr>
                <w:bCs/>
              </w:rPr>
              <w:t xml:space="preserve"> Заявка Участника будет отклонена</w:t>
            </w:r>
          </w:p>
          <w:p w:rsidR="00605586" w:rsidRPr="006C0AA9" w:rsidRDefault="00605586" w:rsidP="00605586">
            <w:pPr>
              <w:widowControl w:val="0"/>
              <w:ind w:right="175"/>
              <w:rPr>
                <w:rFonts w:eastAsia="Calibri"/>
              </w:rPr>
            </w:pPr>
          </w:p>
          <w:p w:rsidR="00605586" w:rsidRPr="00BF5C98" w:rsidRDefault="00605586" w:rsidP="00605586">
            <w:pPr>
              <w:widowControl w:val="0"/>
              <w:ind w:left="209" w:right="176"/>
              <w:rPr>
                <w:rFonts w:eastAsia="Calibri"/>
                <w:b/>
                <w:highlight w:val="cyan"/>
              </w:rPr>
            </w:pPr>
          </w:p>
          <w:p w:rsidR="00605586" w:rsidRPr="00A614CB" w:rsidRDefault="00605586" w:rsidP="00605586">
            <w:pPr>
              <w:widowControl w:val="0"/>
              <w:ind w:right="175"/>
              <w:rPr>
                <w:bCs/>
              </w:rPr>
            </w:pPr>
            <w:r w:rsidRPr="00CE72EE">
              <w:t>Критерии оценки и сопоставления заявок на участие в закупке по ценовому критерию, величины их значимости и порядок оценки и сопоставления заявок на участие в закупке определены в Приложении №3 к закупочной документации.</w:t>
            </w:r>
          </w:p>
          <w:p w:rsidR="00693A93" w:rsidRPr="00A614CB" w:rsidRDefault="00693A93" w:rsidP="00693A93">
            <w:pPr>
              <w:widowControl w:val="0"/>
              <w:ind w:right="175"/>
              <w:rPr>
                <w:bCs/>
              </w:rPr>
            </w:pPr>
            <w:r w:rsidRPr="00CE72EE">
              <w:t>.</w:t>
            </w:r>
          </w:p>
          <w:p w:rsidR="00AE5932" w:rsidRPr="005D3618" w:rsidRDefault="00AE5932" w:rsidP="00407054">
            <w:pPr>
              <w:jc w:val="both"/>
              <w:rPr>
                <w:rFonts w:eastAsia="Calibri"/>
              </w:rPr>
            </w:pPr>
          </w:p>
        </w:tc>
      </w:tr>
      <w:tr w:rsidR="003A269A" w:rsidRPr="00C654DE" w:rsidTr="00F92900">
        <w:trPr>
          <w:trHeight w:val="1794"/>
        </w:trPr>
        <w:tc>
          <w:tcPr>
            <w:tcW w:w="567" w:type="dxa"/>
            <w:tcBorders>
              <w:top w:val="single" w:sz="4" w:space="0" w:color="auto"/>
              <w:bottom w:val="single" w:sz="4" w:space="0" w:color="auto"/>
              <w:right w:val="single" w:sz="4" w:space="0" w:color="auto"/>
            </w:tcBorders>
            <w:shd w:val="clear" w:color="auto" w:fill="auto"/>
          </w:tcPr>
          <w:p w:rsidR="003A269A" w:rsidRPr="00C654DE" w:rsidRDefault="003A269A" w:rsidP="003A269A">
            <w:pPr>
              <w:pStyle w:val="Default"/>
              <w:rPr>
                <w:b/>
              </w:rPr>
            </w:pPr>
            <w:r>
              <w:rPr>
                <w:b/>
              </w:rPr>
              <w:lastRenderedPageBreak/>
              <w:t>8</w:t>
            </w:r>
          </w:p>
        </w:tc>
        <w:tc>
          <w:tcPr>
            <w:tcW w:w="2410" w:type="dxa"/>
            <w:tcBorders>
              <w:top w:val="single" w:sz="4" w:space="0" w:color="auto"/>
              <w:bottom w:val="single" w:sz="4" w:space="0" w:color="auto"/>
              <w:right w:val="single" w:sz="4" w:space="0" w:color="auto"/>
            </w:tcBorders>
            <w:shd w:val="clear" w:color="auto" w:fill="auto"/>
          </w:tcPr>
          <w:p w:rsidR="003A269A" w:rsidRPr="00C654DE" w:rsidRDefault="003A269A" w:rsidP="003A269A">
            <w:pPr>
              <w:pStyle w:val="Default"/>
              <w:rPr>
                <w:b/>
              </w:rPr>
            </w:pPr>
            <w:r w:rsidRPr="00C654DE">
              <w:rPr>
                <w:b/>
              </w:rPr>
              <w:t>Срок, место и порядок предоставления документации о закупке</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3A269A" w:rsidRPr="00BD514A" w:rsidRDefault="003A269A" w:rsidP="00D277D2">
            <w:pPr>
              <w:pStyle w:val="Default"/>
              <w:ind w:left="209" w:right="176"/>
              <w:jc w:val="both"/>
            </w:pPr>
            <w:r w:rsidRPr="00BD514A">
              <w:t xml:space="preserve">Документация о закупке в полном объеме в электронном виде безвозмездно доступна для ознакомления на </w:t>
            </w:r>
            <w:r w:rsidRPr="00693A93">
              <w:t xml:space="preserve">официальном сайте Единой информационной системы в сфере закупок (далее - ЕИС) </w:t>
            </w:r>
            <w:r w:rsidRPr="00693A93">
              <w:rPr>
                <w:rStyle w:val="a6"/>
                <w:u w:val="single"/>
              </w:rPr>
              <w:t>www.zakupki.gov.ru</w:t>
            </w:r>
            <w:r w:rsidRPr="00693A93">
              <w:t xml:space="preserve">, </w:t>
            </w:r>
            <w:r w:rsidR="0091395F" w:rsidRPr="00693A93">
              <w:t>копия публикации на сайте Электронной торговой площадки Российского аукционного дома (РАД)</w:t>
            </w:r>
            <w:r w:rsidR="0091395F" w:rsidRPr="00693A93">
              <w:rPr>
                <w:u w:val="single"/>
              </w:rPr>
              <w:t xml:space="preserve"> </w:t>
            </w:r>
            <w:hyperlink r:id="rId12" w:history="1">
              <w:r w:rsidR="0091395F" w:rsidRPr="00693A93">
                <w:rPr>
                  <w:rStyle w:val="a6"/>
                </w:rPr>
                <w:t>tender.lot-online.ru</w:t>
              </w:r>
            </w:hyperlink>
            <w:r w:rsidRPr="00693A93">
              <w:t xml:space="preserve"> начиная с</w:t>
            </w:r>
            <w:r w:rsidRPr="00693A93">
              <w:rPr>
                <w:bCs/>
              </w:rPr>
              <w:t xml:space="preserve"> </w:t>
            </w:r>
            <w:r w:rsidR="002463D1" w:rsidRPr="00693A93">
              <w:rPr>
                <w:b/>
                <w:bCs/>
              </w:rPr>
              <w:t>д</w:t>
            </w:r>
            <w:r w:rsidRPr="00693A93">
              <w:rPr>
                <w:bCs/>
              </w:rPr>
              <w:t>ат</w:t>
            </w:r>
            <w:r w:rsidR="002463D1" w:rsidRPr="00693A93">
              <w:rPr>
                <w:bCs/>
              </w:rPr>
              <w:t>ы</w:t>
            </w:r>
            <w:r w:rsidRPr="00693A93">
              <w:rPr>
                <w:bCs/>
              </w:rPr>
              <w:t xml:space="preserve"> начала срока подачи заявок.</w:t>
            </w:r>
            <w:r>
              <w:rPr>
                <w:bCs/>
              </w:rPr>
              <w:t xml:space="preserve"> </w:t>
            </w:r>
          </w:p>
        </w:tc>
      </w:tr>
      <w:tr w:rsidR="00E90118" w:rsidRPr="00C654DE" w:rsidTr="00C51E9A">
        <w:trPr>
          <w:trHeight w:val="70"/>
        </w:trPr>
        <w:tc>
          <w:tcPr>
            <w:tcW w:w="567" w:type="dxa"/>
            <w:tcBorders>
              <w:top w:val="single" w:sz="4" w:space="0" w:color="auto"/>
              <w:bottom w:val="single" w:sz="4" w:space="0" w:color="auto"/>
              <w:right w:val="single" w:sz="4" w:space="0" w:color="auto"/>
            </w:tcBorders>
            <w:shd w:val="clear" w:color="auto" w:fill="D9D9D9"/>
          </w:tcPr>
          <w:p w:rsidR="00E90118" w:rsidRPr="00C654DE" w:rsidRDefault="00E90118" w:rsidP="00E90118">
            <w:pPr>
              <w:pStyle w:val="Default"/>
              <w:rPr>
                <w:b/>
              </w:rPr>
            </w:pPr>
            <w:r>
              <w:rPr>
                <w:b/>
              </w:rPr>
              <w:t>9</w:t>
            </w:r>
          </w:p>
        </w:tc>
        <w:tc>
          <w:tcPr>
            <w:tcW w:w="2410" w:type="dxa"/>
            <w:tcBorders>
              <w:top w:val="single" w:sz="4" w:space="0" w:color="auto"/>
              <w:bottom w:val="single" w:sz="4" w:space="0" w:color="auto"/>
              <w:right w:val="single" w:sz="4" w:space="0" w:color="auto"/>
            </w:tcBorders>
            <w:shd w:val="clear" w:color="auto" w:fill="D9D9D9"/>
          </w:tcPr>
          <w:p w:rsidR="00E90118" w:rsidRPr="00C654DE" w:rsidRDefault="00E90118" w:rsidP="00E90118">
            <w:pPr>
              <w:pStyle w:val="Default"/>
              <w:rPr>
                <w:b/>
              </w:rPr>
            </w:pPr>
            <w:r w:rsidRPr="00C654DE">
              <w:rPr>
                <w:b/>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tc>
        <w:tc>
          <w:tcPr>
            <w:tcW w:w="6946" w:type="dxa"/>
            <w:tcBorders>
              <w:top w:val="single" w:sz="4" w:space="0" w:color="auto"/>
              <w:left w:val="single" w:sz="4" w:space="0" w:color="auto"/>
              <w:bottom w:val="single" w:sz="4" w:space="0" w:color="auto"/>
              <w:right w:val="single" w:sz="4" w:space="0" w:color="auto"/>
            </w:tcBorders>
            <w:shd w:val="clear" w:color="auto" w:fill="D9D9D9"/>
          </w:tcPr>
          <w:p w:rsidR="00E90118" w:rsidRPr="00C654DE" w:rsidRDefault="00E90118" w:rsidP="00E90118">
            <w:pPr>
              <w:pStyle w:val="Default"/>
              <w:ind w:left="209" w:right="176"/>
              <w:jc w:val="both"/>
            </w:pPr>
            <w:r w:rsidRPr="00C654DE">
              <w:t xml:space="preserve">Заявка подается в электронной форме с использованием функционала и в соответствии с Регламентом работы </w:t>
            </w:r>
            <w:r w:rsidR="003A2F51">
              <w:t>ЭТП</w:t>
            </w:r>
            <w:r w:rsidRPr="00C654DE">
              <w:t>.</w:t>
            </w:r>
          </w:p>
          <w:p w:rsidR="00E90118" w:rsidRPr="00C87E5F" w:rsidRDefault="00E90118" w:rsidP="00E90118">
            <w:pPr>
              <w:pStyle w:val="Default"/>
              <w:ind w:left="209" w:right="176"/>
              <w:jc w:val="both"/>
            </w:pPr>
          </w:p>
          <w:p w:rsidR="00135E52" w:rsidRPr="00CE72EE" w:rsidRDefault="00135E52" w:rsidP="00135E52">
            <w:pPr>
              <w:widowControl w:val="0"/>
              <w:numPr>
                <w:ilvl w:val="0"/>
                <w:numId w:val="21"/>
              </w:numPr>
              <w:tabs>
                <w:tab w:val="left" w:pos="0"/>
                <w:tab w:val="left" w:pos="1134"/>
              </w:tabs>
              <w:spacing w:line="264" w:lineRule="auto"/>
              <w:ind w:left="1134" w:right="175" w:hanging="567"/>
              <w:jc w:val="both"/>
              <w:rPr>
                <w:bCs/>
              </w:rPr>
            </w:pPr>
            <w:r w:rsidRPr="00CE72EE">
              <w:rPr>
                <w:bCs/>
              </w:rPr>
              <w:t xml:space="preserve">Дата начала срока подачи заявок: </w:t>
            </w:r>
            <w:r>
              <w:rPr>
                <w:b/>
                <w:bCs/>
              </w:rPr>
              <w:t>01</w:t>
            </w:r>
            <w:r w:rsidRPr="00CE72EE">
              <w:rPr>
                <w:b/>
                <w:bCs/>
              </w:rPr>
              <w:t> </w:t>
            </w:r>
            <w:r>
              <w:rPr>
                <w:b/>
                <w:bCs/>
              </w:rPr>
              <w:t>июл</w:t>
            </w:r>
            <w:r w:rsidRPr="00CE72EE">
              <w:rPr>
                <w:b/>
                <w:bCs/>
              </w:rPr>
              <w:t>я 2026 года;</w:t>
            </w:r>
            <w:r w:rsidRPr="00CE72EE" w:rsidDel="003514C1">
              <w:rPr>
                <w:bCs/>
              </w:rPr>
              <w:t xml:space="preserve"> </w:t>
            </w:r>
          </w:p>
          <w:p w:rsidR="00135E52" w:rsidRPr="00CE72EE" w:rsidRDefault="00135E52" w:rsidP="00135E52">
            <w:pPr>
              <w:widowControl w:val="0"/>
              <w:numPr>
                <w:ilvl w:val="0"/>
                <w:numId w:val="21"/>
              </w:numPr>
              <w:tabs>
                <w:tab w:val="left" w:pos="0"/>
              </w:tabs>
              <w:spacing w:line="264" w:lineRule="auto"/>
              <w:ind w:left="1134" w:right="175" w:hanging="567"/>
              <w:jc w:val="both"/>
            </w:pPr>
            <w:bookmarkStart w:id="1" w:name="_Ref762965"/>
            <w:r w:rsidRPr="00CE72EE">
              <w:t>Дата и время окончания срока, последний день срока подачи Заявок:</w:t>
            </w:r>
            <w:bookmarkEnd w:id="1"/>
          </w:p>
          <w:p w:rsidR="00135E52" w:rsidRPr="00CE72EE" w:rsidRDefault="00135E52" w:rsidP="00135E52">
            <w:pPr>
              <w:widowControl w:val="0"/>
              <w:tabs>
                <w:tab w:val="left" w:pos="0"/>
              </w:tabs>
              <w:spacing w:line="264" w:lineRule="auto"/>
              <w:ind w:left="1134" w:right="175"/>
            </w:pPr>
            <w:r>
              <w:rPr>
                <w:b/>
              </w:rPr>
              <w:t>09</w:t>
            </w:r>
            <w:r w:rsidRPr="00CE72EE">
              <w:rPr>
                <w:b/>
              </w:rPr>
              <w:t> </w:t>
            </w:r>
            <w:r>
              <w:rPr>
                <w:b/>
              </w:rPr>
              <w:t>июл</w:t>
            </w:r>
            <w:r w:rsidRPr="00CE72EE">
              <w:rPr>
                <w:b/>
              </w:rPr>
              <w:t xml:space="preserve">я </w:t>
            </w:r>
            <w:r w:rsidRPr="00CE72EE">
              <w:rPr>
                <w:b/>
                <w:bCs/>
              </w:rPr>
              <w:t xml:space="preserve">2026 </w:t>
            </w:r>
            <w:r w:rsidRPr="00CE72EE">
              <w:rPr>
                <w:b/>
              </w:rPr>
              <w:t>года</w:t>
            </w:r>
            <w:r w:rsidRPr="00CE72EE" w:rsidDel="003514C1">
              <w:t xml:space="preserve"> </w:t>
            </w:r>
            <w:r w:rsidRPr="00CE72EE">
              <w:rPr>
                <w:b/>
              </w:rPr>
              <w:t>11:00 (время московское)</w:t>
            </w:r>
            <w:r w:rsidRPr="00CE72EE">
              <w:t>;</w:t>
            </w:r>
          </w:p>
          <w:p w:rsidR="00135E52" w:rsidRPr="00CE72EE" w:rsidRDefault="00135E52" w:rsidP="00135E52">
            <w:pPr>
              <w:pStyle w:val="Default"/>
              <w:widowControl w:val="0"/>
              <w:ind w:right="175" w:firstLine="1168"/>
              <w:jc w:val="both"/>
              <w:rPr>
                <w:color w:val="auto"/>
              </w:rPr>
            </w:pPr>
            <w:r w:rsidRPr="00CE72EE">
              <w:rPr>
                <w:iCs/>
                <w:color w:val="auto"/>
              </w:rPr>
              <w:t xml:space="preserve">При этом Организатор получает доступ к первым </w:t>
            </w:r>
            <w:r w:rsidRPr="00CE72EE">
              <w:rPr>
                <w:color w:val="auto"/>
              </w:rPr>
              <w:t xml:space="preserve">частям заявок на участие в </w:t>
            </w:r>
            <w:r w:rsidRPr="00CE72EE">
              <w:rPr>
                <w:iCs/>
              </w:rPr>
              <w:t xml:space="preserve">закупке </w:t>
            </w:r>
            <w:r w:rsidRPr="00CE72EE">
              <w:rPr>
                <w:color w:val="auto"/>
              </w:rPr>
              <w:t>– не позднее дня, следующего за днем окончания срока подачи заявок.</w:t>
            </w:r>
          </w:p>
          <w:p w:rsidR="00135E52" w:rsidRPr="00CE72EE" w:rsidRDefault="00135E52" w:rsidP="00135E52">
            <w:pPr>
              <w:widowControl w:val="0"/>
              <w:numPr>
                <w:ilvl w:val="0"/>
                <w:numId w:val="21"/>
              </w:numPr>
              <w:tabs>
                <w:tab w:val="left" w:pos="0"/>
              </w:tabs>
              <w:spacing w:line="264" w:lineRule="auto"/>
              <w:ind w:left="1134" w:right="175" w:hanging="567"/>
              <w:jc w:val="both"/>
            </w:pPr>
            <w:r w:rsidRPr="00CE72EE">
              <w:t xml:space="preserve">Рассмотрение первых частей заявок: </w:t>
            </w:r>
          </w:p>
          <w:p w:rsidR="00135E52" w:rsidRPr="00CE72EE" w:rsidRDefault="00135E52" w:rsidP="00135E52">
            <w:pPr>
              <w:pStyle w:val="Default"/>
              <w:widowControl w:val="0"/>
              <w:ind w:right="175" w:firstLine="1168"/>
              <w:jc w:val="both"/>
              <w:rPr>
                <w:b/>
              </w:rPr>
            </w:pPr>
            <w:r w:rsidRPr="00CE72EE">
              <w:rPr>
                <w:color w:val="auto"/>
              </w:rPr>
              <w:t xml:space="preserve">Дата начала проведения этапа: с момента направления оператором ЭТП первых частей заявок; Дата окончания проведения этапа: </w:t>
            </w:r>
            <w:r>
              <w:rPr>
                <w:b/>
                <w:color w:val="auto"/>
              </w:rPr>
              <w:t>15</w:t>
            </w:r>
            <w:r w:rsidRPr="00CE72EE">
              <w:rPr>
                <w:b/>
                <w:color w:val="auto"/>
              </w:rPr>
              <w:t> </w:t>
            </w:r>
            <w:r>
              <w:rPr>
                <w:b/>
                <w:color w:val="auto"/>
              </w:rPr>
              <w:t>июл</w:t>
            </w:r>
            <w:r w:rsidRPr="00CE72EE">
              <w:rPr>
                <w:b/>
                <w:color w:val="auto"/>
              </w:rPr>
              <w:t xml:space="preserve">я </w:t>
            </w:r>
            <w:r w:rsidRPr="00CE72EE">
              <w:rPr>
                <w:b/>
                <w:bCs/>
              </w:rPr>
              <w:t xml:space="preserve">2026 </w:t>
            </w:r>
            <w:r w:rsidRPr="00CE72EE">
              <w:rPr>
                <w:b/>
                <w:color w:val="auto"/>
              </w:rPr>
              <w:t>года;</w:t>
            </w:r>
          </w:p>
          <w:p w:rsidR="00135E52" w:rsidRPr="00CE72EE" w:rsidRDefault="00135E52" w:rsidP="00135E52">
            <w:pPr>
              <w:widowControl w:val="0"/>
              <w:numPr>
                <w:ilvl w:val="0"/>
                <w:numId w:val="21"/>
              </w:numPr>
              <w:tabs>
                <w:tab w:val="left" w:pos="0"/>
              </w:tabs>
              <w:spacing w:line="264" w:lineRule="auto"/>
              <w:ind w:left="1134" w:right="175" w:hanging="567"/>
              <w:jc w:val="both"/>
            </w:pPr>
            <w:r w:rsidRPr="00CE72EE">
              <w:t xml:space="preserve">Дата рассмотрения и оценки вторых частей заявок и подведения итогов закупки: </w:t>
            </w:r>
          </w:p>
          <w:p w:rsidR="00C51E9A" w:rsidRPr="00587B44" w:rsidRDefault="00135E52" w:rsidP="00135E52">
            <w:pPr>
              <w:widowControl w:val="0"/>
              <w:tabs>
                <w:tab w:val="left" w:pos="0"/>
              </w:tabs>
              <w:spacing w:line="264" w:lineRule="auto"/>
              <w:ind w:right="175" w:firstLine="1168"/>
            </w:pPr>
            <w:r w:rsidRPr="00CE72EE">
              <w:t>Дата начала проведения этапа: с момента получения доступа ко вторым частям заявки и ценовому предложению; Дата окончания:</w:t>
            </w:r>
            <w:r w:rsidRPr="00CE72EE">
              <w:rPr>
                <w:b/>
              </w:rPr>
              <w:t xml:space="preserve"> </w:t>
            </w:r>
            <w:r>
              <w:rPr>
                <w:b/>
              </w:rPr>
              <w:t>16</w:t>
            </w:r>
            <w:r w:rsidRPr="00CE72EE">
              <w:rPr>
                <w:b/>
              </w:rPr>
              <w:t> </w:t>
            </w:r>
            <w:r>
              <w:rPr>
                <w:b/>
              </w:rPr>
              <w:t>июл</w:t>
            </w:r>
            <w:r w:rsidRPr="00CE72EE">
              <w:rPr>
                <w:b/>
              </w:rPr>
              <w:t xml:space="preserve">я </w:t>
            </w:r>
            <w:r w:rsidRPr="00CE72EE">
              <w:rPr>
                <w:b/>
                <w:bCs/>
              </w:rPr>
              <w:t xml:space="preserve">2026 </w:t>
            </w:r>
            <w:r w:rsidRPr="00CE72EE">
              <w:rPr>
                <w:b/>
              </w:rPr>
              <w:t>года;</w:t>
            </w:r>
            <w:bookmarkStart w:id="2" w:name="_GoBack"/>
            <w:bookmarkEnd w:id="2"/>
          </w:p>
          <w:p w:rsidR="00C51E9A" w:rsidRPr="006C0AA9" w:rsidRDefault="00C51E9A" w:rsidP="00C51E9A">
            <w:pPr>
              <w:pStyle w:val="Default"/>
              <w:ind w:left="209" w:right="176"/>
              <w:jc w:val="both"/>
            </w:pPr>
          </w:p>
          <w:p w:rsidR="00C51E9A" w:rsidRPr="006C0AA9" w:rsidRDefault="00C51E9A" w:rsidP="00C51E9A">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693A93">
              <w:rPr>
                <w:b/>
              </w:rPr>
              <w:t>Калуг</w:t>
            </w:r>
            <w:r w:rsidRPr="006C0AA9">
              <w:rPr>
                <w:b/>
              </w:rPr>
              <w:t>а</w:t>
            </w:r>
            <w:r w:rsidRPr="006C0AA9">
              <w:t>.</w:t>
            </w:r>
          </w:p>
          <w:p w:rsidR="001028D2" w:rsidRPr="00C87E5F" w:rsidRDefault="001028D2" w:rsidP="005F7F9D">
            <w:pPr>
              <w:pStyle w:val="Default"/>
              <w:ind w:left="209" w:right="176"/>
              <w:jc w:val="both"/>
            </w:pPr>
          </w:p>
          <w:p w:rsidR="001B080B" w:rsidRDefault="00E90118" w:rsidP="005F7F9D">
            <w:pPr>
              <w:pStyle w:val="Default"/>
              <w:ind w:left="209" w:right="176"/>
              <w:jc w:val="both"/>
            </w:pPr>
            <w:r w:rsidRPr="00C87E5F">
              <w:t xml:space="preserve">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w:t>
            </w:r>
            <w:r w:rsidR="003A2F51">
              <w:t>ЭТП</w:t>
            </w:r>
          </w:p>
          <w:p w:rsidR="00E90118" w:rsidRPr="00C654DE" w:rsidRDefault="001B080B" w:rsidP="005F7F9D">
            <w:pPr>
              <w:pStyle w:val="Default"/>
              <w:ind w:left="209" w:right="176"/>
              <w:jc w:val="both"/>
            </w:pPr>
            <w:r w:rsidRPr="002A3CDB">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t>.</w:t>
            </w:r>
            <w:r w:rsidR="00E90118" w:rsidRPr="00C87E5F">
              <w:t>.</w:t>
            </w:r>
          </w:p>
        </w:tc>
      </w:tr>
      <w:tr w:rsidR="00E90118" w:rsidRPr="00C654DE" w:rsidTr="00C51E9A">
        <w:trPr>
          <w:trHeight w:val="711"/>
        </w:trPr>
        <w:tc>
          <w:tcPr>
            <w:tcW w:w="567" w:type="dxa"/>
            <w:tcBorders>
              <w:top w:val="single" w:sz="4" w:space="0" w:color="auto"/>
            </w:tcBorders>
            <w:shd w:val="clear" w:color="auto" w:fill="auto"/>
          </w:tcPr>
          <w:p w:rsidR="00E90118" w:rsidRPr="00C654DE" w:rsidRDefault="00E90118" w:rsidP="00E90118">
            <w:pPr>
              <w:pStyle w:val="5"/>
              <w:widowControl w:val="0"/>
              <w:numPr>
                <w:ilvl w:val="0"/>
                <w:numId w:val="0"/>
              </w:numPr>
              <w:rPr>
                <w:b/>
                <w:sz w:val="24"/>
                <w:szCs w:val="24"/>
              </w:rPr>
            </w:pPr>
            <w:r>
              <w:rPr>
                <w:b/>
                <w:sz w:val="24"/>
                <w:szCs w:val="24"/>
              </w:rPr>
              <w:t>10</w:t>
            </w:r>
          </w:p>
        </w:tc>
        <w:tc>
          <w:tcPr>
            <w:tcW w:w="2410" w:type="dxa"/>
            <w:tcBorders>
              <w:top w:val="single" w:sz="4" w:space="0" w:color="auto"/>
            </w:tcBorders>
            <w:shd w:val="clear" w:color="auto" w:fill="auto"/>
          </w:tcPr>
          <w:p w:rsidR="00E90118" w:rsidRPr="00FC7A1A" w:rsidRDefault="00E90118" w:rsidP="00E90118">
            <w:pPr>
              <w:pStyle w:val="Default"/>
              <w:rPr>
                <w:b/>
              </w:rPr>
            </w:pPr>
            <w:r w:rsidRPr="00FC7A1A">
              <w:rPr>
                <w:b/>
              </w:rPr>
              <w:t>Адрес электронной площадки в информационно-</w:t>
            </w:r>
            <w:r w:rsidRPr="00FC7A1A">
              <w:rPr>
                <w:b/>
              </w:rPr>
              <w:lastRenderedPageBreak/>
              <w:t>телекоммуникационной сети «Интернет»</w:t>
            </w:r>
          </w:p>
        </w:tc>
        <w:tc>
          <w:tcPr>
            <w:tcW w:w="6946" w:type="dxa"/>
            <w:tcBorders>
              <w:top w:val="single" w:sz="4" w:space="0" w:color="auto"/>
            </w:tcBorders>
            <w:shd w:val="clear" w:color="auto" w:fill="auto"/>
          </w:tcPr>
          <w:p w:rsidR="00E90118" w:rsidRPr="00FC7A1A" w:rsidRDefault="0091395F" w:rsidP="005F7F9D">
            <w:pPr>
              <w:pStyle w:val="Default"/>
              <w:ind w:left="209" w:right="176"/>
              <w:jc w:val="both"/>
            </w:pPr>
            <w:r w:rsidRPr="00FC7A1A">
              <w:lastRenderedPageBreak/>
              <w:t xml:space="preserve">Электронная торговая площадка Российского аукционного дома (РАД) </w:t>
            </w:r>
            <w:hyperlink r:id="rId13" w:history="1">
              <w:r w:rsidRPr="00FC7A1A">
                <w:rPr>
                  <w:rStyle w:val="a6"/>
                </w:rPr>
                <w:t>tender.lot-online.ru</w:t>
              </w:r>
            </w:hyperlink>
          </w:p>
        </w:tc>
      </w:tr>
      <w:tr w:rsidR="00E90118" w:rsidRPr="00C654DE" w:rsidTr="00623ECC">
        <w:trPr>
          <w:trHeight w:val="70"/>
        </w:trPr>
        <w:tc>
          <w:tcPr>
            <w:tcW w:w="567" w:type="dxa"/>
            <w:tcBorders>
              <w:top w:val="single" w:sz="4" w:space="0" w:color="auto"/>
            </w:tcBorders>
            <w:shd w:val="clear" w:color="auto" w:fill="D9D9D9"/>
          </w:tcPr>
          <w:p w:rsidR="00E90118" w:rsidRPr="00C654DE" w:rsidRDefault="00E90118" w:rsidP="00E90118">
            <w:pPr>
              <w:pStyle w:val="Default"/>
              <w:rPr>
                <w:b/>
              </w:rPr>
            </w:pPr>
            <w:r>
              <w:rPr>
                <w:b/>
              </w:rPr>
              <w:t>11</w:t>
            </w:r>
          </w:p>
        </w:tc>
        <w:tc>
          <w:tcPr>
            <w:tcW w:w="2410" w:type="dxa"/>
            <w:tcBorders>
              <w:top w:val="single" w:sz="4" w:space="0" w:color="auto"/>
            </w:tcBorders>
            <w:shd w:val="clear" w:color="auto" w:fill="D9D9D9"/>
          </w:tcPr>
          <w:p w:rsidR="00E90118" w:rsidRPr="00C654DE" w:rsidRDefault="00E90118" w:rsidP="00C51E9A">
            <w:pPr>
              <w:pStyle w:val="5"/>
              <w:widowControl w:val="0"/>
              <w:numPr>
                <w:ilvl w:val="0"/>
                <w:numId w:val="0"/>
              </w:numPr>
              <w:rPr>
                <w:b/>
                <w:sz w:val="24"/>
                <w:szCs w:val="24"/>
              </w:rPr>
            </w:pPr>
            <w:r w:rsidRPr="00C654DE">
              <w:rPr>
                <w:b/>
                <w:sz w:val="24"/>
                <w:szCs w:val="24"/>
              </w:rPr>
              <w:t>Обеспечение заявок на участие в закупке</w:t>
            </w:r>
          </w:p>
        </w:tc>
        <w:tc>
          <w:tcPr>
            <w:tcW w:w="6946" w:type="dxa"/>
            <w:tcBorders>
              <w:top w:val="single" w:sz="4" w:space="0" w:color="auto"/>
            </w:tcBorders>
            <w:shd w:val="clear" w:color="auto" w:fill="D9D9D9"/>
          </w:tcPr>
          <w:p w:rsidR="002656AA" w:rsidRPr="0061482F" w:rsidRDefault="002656AA" w:rsidP="002656AA">
            <w:pPr>
              <w:widowControl w:val="0"/>
              <w:ind w:right="175"/>
              <w:jc w:val="both"/>
              <w:rPr>
                <w:b/>
              </w:rPr>
            </w:pPr>
            <w:r w:rsidRPr="00693A93">
              <w:rPr>
                <w:b/>
              </w:rPr>
              <w:t>Не установлено.</w:t>
            </w:r>
          </w:p>
          <w:p w:rsidR="002656AA" w:rsidRPr="0061482F" w:rsidRDefault="002656AA" w:rsidP="002656AA">
            <w:pPr>
              <w:widowControl w:val="0"/>
              <w:ind w:right="175"/>
              <w:jc w:val="both"/>
            </w:pPr>
          </w:p>
          <w:p w:rsidR="006B6236" w:rsidRPr="00A3145A" w:rsidRDefault="006B6236" w:rsidP="006B6236">
            <w:pPr>
              <w:jc w:val="both"/>
            </w:pPr>
          </w:p>
          <w:p w:rsidR="005D3618" w:rsidRPr="006B6236" w:rsidRDefault="006B6236" w:rsidP="006B6236">
            <w:pPr>
              <w:widowControl w:val="0"/>
              <w:ind w:left="209" w:right="176"/>
              <w:jc w:val="both"/>
            </w:pPr>
            <w:r w:rsidRPr="00A3145A">
              <w:t>Более подробно об обеспечении заявок на участие в закупке указано в подразделе 3.6 части I «ОБЩИЕ УСЛОВИЯ ПРОВЕДЕНИЯ ЗАКУПКИ».</w:t>
            </w:r>
          </w:p>
        </w:tc>
      </w:tr>
      <w:tr w:rsidR="00067504" w:rsidRPr="00C654DE" w:rsidTr="00F92900">
        <w:trPr>
          <w:trHeight w:val="1549"/>
        </w:trPr>
        <w:tc>
          <w:tcPr>
            <w:tcW w:w="567" w:type="dxa"/>
            <w:tcBorders>
              <w:top w:val="single" w:sz="4" w:space="0" w:color="auto"/>
            </w:tcBorders>
            <w:shd w:val="clear" w:color="auto" w:fill="auto"/>
          </w:tcPr>
          <w:p w:rsidR="00067504" w:rsidRPr="000054C8" w:rsidRDefault="00067504" w:rsidP="00067504">
            <w:pPr>
              <w:pStyle w:val="Default"/>
              <w:rPr>
                <w:b/>
              </w:rPr>
            </w:pPr>
            <w:r w:rsidRPr="000054C8">
              <w:rPr>
                <w:b/>
              </w:rPr>
              <w:t>12</w:t>
            </w:r>
          </w:p>
        </w:tc>
        <w:tc>
          <w:tcPr>
            <w:tcW w:w="2410" w:type="dxa"/>
            <w:tcBorders>
              <w:top w:val="single" w:sz="4" w:space="0" w:color="auto"/>
            </w:tcBorders>
            <w:shd w:val="clear" w:color="auto" w:fill="auto"/>
          </w:tcPr>
          <w:p w:rsidR="00067504" w:rsidRPr="00F05D5A" w:rsidRDefault="00067504" w:rsidP="00067504">
            <w:pPr>
              <w:pStyle w:val="5"/>
              <w:widowControl w:val="0"/>
              <w:numPr>
                <w:ilvl w:val="0"/>
                <w:numId w:val="0"/>
              </w:numPr>
              <w:tabs>
                <w:tab w:val="left" w:pos="708"/>
              </w:tabs>
              <w:rPr>
                <w:b/>
                <w:sz w:val="24"/>
                <w:szCs w:val="24"/>
              </w:rPr>
            </w:pPr>
            <w:r w:rsidRPr="00F05D5A">
              <w:rPr>
                <w:b/>
                <w:sz w:val="24"/>
                <w:szCs w:val="24"/>
              </w:rPr>
              <w:t>Обеспечение исполнения договора(ов)</w:t>
            </w:r>
          </w:p>
          <w:p w:rsidR="00067504" w:rsidRPr="00F05D5A" w:rsidRDefault="00067504" w:rsidP="00067504">
            <w:pPr>
              <w:widowControl w:val="0"/>
              <w:rPr>
                <w:b/>
              </w:rPr>
            </w:pPr>
            <w:r w:rsidRPr="00F05D5A">
              <w:rPr>
                <w:b/>
              </w:rPr>
              <w:t>Размер обеспечения исполнения договора(ов) в закупке, срок и порядок внесения денежных средств в качестве обеспечения договора(ов), условия независимой гарантии.</w:t>
            </w:r>
          </w:p>
          <w:p w:rsidR="00067504" w:rsidRPr="00F05D5A" w:rsidRDefault="00067504" w:rsidP="00067504">
            <w:pPr>
              <w:widowControl w:val="0"/>
              <w:rPr>
                <w:b/>
              </w:rPr>
            </w:pPr>
          </w:p>
        </w:tc>
        <w:tc>
          <w:tcPr>
            <w:tcW w:w="6946" w:type="dxa"/>
            <w:tcBorders>
              <w:top w:val="single" w:sz="4" w:space="0" w:color="auto"/>
            </w:tcBorders>
            <w:shd w:val="clear" w:color="auto" w:fill="auto"/>
          </w:tcPr>
          <w:p w:rsidR="00DC63B5" w:rsidRPr="005E5043" w:rsidRDefault="00DC63B5" w:rsidP="00DC63B5">
            <w:pPr>
              <w:pStyle w:val="afa"/>
              <w:tabs>
                <w:tab w:val="left" w:pos="1134"/>
                <w:tab w:val="left" w:pos="1418"/>
              </w:tabs>
              <w:ind w:left="567"/>
              <w:contextualSpacing/>
              <w:jc w:val="both"/>
              <w:rPr>
                <w:b/>
                <w:bCs/>
              </w:rPr>
            </w:pPr>
            <w:r w:rsidRPr="005E5043">
              <w:rPr>
                <w:b/>
                <w:bCs/>
              </w:rPr>
              <w:t>Предусмотренные виды обеспечения:</w:t>
            </w:r>
          </w:p>
          <w:p w:rsidR="00DC63B5" w:rsidRPr="005E5043" w:rsidRDefault="00DC63B5" w:rsidP="00DC63B5">
            <w:pPr>
              <w:pStyle w:val="afa"/>
              <w:tabs>
                <w:tab w:val="left" w:pos="1134"/>
                <w:tab w:val="left" w:pos="1418"/>
              </w:tabs>
              <w:ind w:left="567"/>
              <w:contextualSpacing/>
              <w:jc w:val="both"/>
              <w:rPr>
                <w:b/>
                <w:bCs/>
              </w:rPr>
            </w:pPr>
          </w:p>
          <w:p w:rsidR="00DC63B5" w:rsidRPr="00693A93" w:rsidRDefault="00DC63B5" w:rsidP="00DC63B5">
            <w:pPr>
              <w:widowControl w:val="0"/>
              <w:numPr>
                <w:ilvl w:val="4"/>
                <w:numId w:val="25"/>
              </w:numPr>
              <w:pBdr>
                <w:top w:val="nil"/>
                <w:left w:val="nil"/>
                <w:bottom w:val="nil"/>
                <w:right w:val="nil"/>
                <w:between w:val="nil"/>
              </w:pBdr>
              <w:ind w:left="0" w:firstLine="709"/>
              <w:jc w:val="both"/>
              <w:rPr>
                <w:rFonts w:eastAsia="Arial Unicode MS"/>
                <w:u w:color="000000"/>
                <w:bdr w:val="nil"/>
              </w:rPr>
            </w:pPr>
            <w:r w:rsidRPr="00693A93">
              <w:rPr>
                <w:bCs/>
              </w:rPr>
              <w:t>обеспечение</w:t>
            </w:r>
            <w:r w:rsidRPr="00693A93">
              <w:rPr>
                <w:rFonts w:eastAsia="Arial Unicode MS"/>
                <w:u w:color="000000"/>
                <w:bdr w:val="nil"/>
              </w:rPr>
              <w:t xml:space="preserve"> на возврат авансовых платежей – </w:t>
            </w:r>
            <w:r w:rsidRPr="00693A93">
              <w:rPr>
                <w:rFonts w:eastAsia="Arial Unicode MS"/>
                <w:b/>
                <w:u w:color="000000"/>
                <w:bdr w:val="nil"/>
              </w:rPr>
              <w:t>не</w:t>
            </w:r>
            <w:r w:rsidRPr="00693A93">
              <w:rPr>
                <w:rFonts w:eastAsia="Arial Unicode MS"/>
                <w:u w:color="000000"/>
                <w:bdr w:val="nil"/>
              </w:rPr>
              <w:t xml:space="preserve"> </w:t>
            </w:r>
            <w:r w:rsidRPr="00693A93">
              <w:rPr>
                <w:rFonts w:eastAsia="Arial Unicode MS"/>
                <w:b/>
                <w:u w:color="000000"/>
                <w:bdr w:val="nil"/>
              </w:rPr>
              <w:t>предусмотрено</w:t>
            </w:r>
            <w:r w:rsidRPr="00693A93">
              <w:rPr>
                <w:rFonts w:eastAsia="Arial Unicode MS"/>
                <w:u w:color="000000"/>
                <w:bdr w:val="nil"/>
              </w:rPr>
              <w:t>;</w:t>
            </w:r>
          </w:p>
          <w:p w:rsidR="00DC63B5" w:rsidRPr="00693A93" w:rsidRDefault="00DC63B5" w:rsidP="00DC63B5">
            <w:pPr>
              <w:widowControl w:val="0"/>
              <w:numPr>
                <w:ilvl w:val="4"/>
                <w:numId w:val="25"/>
              </w:numPr>
              <w:pBdr>
                <w:top w:val="nil"/>
                <w:left w:val="nil"/>
                <w:bottom w:val="nil"/>
                <w:right w:val="nil"/>
                <w:between w:val="nil"/>
              </w:pBdr>
              <w:ind w:left="0" w:firstLine="709"/>
              <w:jc w:val="both"/>
              <w:rPr>
                <w:rFonts w:eastAsia="Arial Unicode MS"/>
                <w:u w:color="000000"/>
                <w:bdr w:val="nil"/>
              </w:rPr>
            </w:pPr>
            <w:r w:rsidRPr="00693A93">
              <w:rPr>
                <w:rFonts w:eastAsia="Arial Unicode MS"/>
                <w:u w:color="000000"/>
                <w:bdr w:val="nil"/>
              </w:rPr>
              <w:t>обеспечение гарантийных обязательств</w:t>
            </w:r>
            <w:r w:rsidR="00C875F4" w:rsidRPr="00693A93">
              <w:rPr>
                <w:rFonts w:eastAsia="Arial Unicode MS"/>
                <w:u w:color="000000"/>
                <w:bdr w:val="nil"/>
              </w:rPr>
              <w:t xml:space="preserve"> – </w:t>
            </w:r>
            <w:r w:rsidRPr="00693A93">
              <w:rPr>
                <w:rFonts w:eastAsia="Arial Unicode MS"/>
                <w:b/>
                <w:u w:color="000000"/>
                <w:bdr w:val="nil"/>
              </w:rPr>
              <w:t>не</w:t>
            </w:r>
            <w:r w:rsidRPr="00693A93">
              <w:rPr>
                <w:rFonts w:eastAsia="Arial Unicode MS"/>
                <w:u w:color="000000"/>
                <w:bdr w:val="nil"/>
              </w:rPr>
              <w:t xml:space="preserve"> </w:t>
            </w:r>
            <w:r w:rsidRPr="00693A93">
              <w:rPr>
                <w:rFonts w:eastAsia="Arial Unicode MS"/>
                <w:b/>
                <w:u w:color="000000"/>
                <w:bdr w:val="nil"/>
              </w:rPr>
              <w:t>предусмотрено</w:t>
            </w:r>
            <w:r w:rsidRPr="00693A93">
              <w:rPr>
                <w:rFonts w:eastAsia="Arial Unicode MS"/>
                <w:u w:color="000000"/>
                <w:bdr w:val="nil"/>
              </w:rPr>
              <w:t>;</w:t>
            </w:r>
          </w:p>
          <w:p w:rsidR="00DC63B5" w:rsidRPr="00693A93" w:rsidRDefault="00DC63B5" w:rsidP="00DC63B5">
            <w:pPr>
              <w:widowControl w:val="0"/>
              <w:numPr>
                <w:ilvl w:val="4"/>
                <w:numId w:val="25"/>
              </w:numPr>
              <w:pBdr>
                <w:top w:val="nil"/>
                <w:left w:val="nil"/>
                <w:bottom w:val="nil"/>
                <w:right w:val="nil"/>
                <w:between w:val="nil"/>
              </w:pBdr>
              <w:ind w:left="0" w:firstLine="709"/>
              <w:jc w:val="both"/>
              <w:rPr>
                <w:rFonts w:eastAsia="Arial Unicode MS"/>
                <w:b/>
                <w:u w:color="000000"/>
                <w:bdr w:val="nil"/>
              </w:rPr>
            </w:pPr>
            <w:r w:rsidRPr="00693A93">
              <w:rPr>
                <w:bCs/>
              </w:rPr>
              <w:t>обеспечение</w:t>
            </w:r>
            <w:r w:rsidRPr="00693A93">
              <w:rPr>
                <w:rFonts w:eastAsia="Arial Unicode MS"/>
                <w:u w:color="000000"/>
                <w:bdr w:val="nil"/>
              </w:rPr>
              <w:t xml:space="preserve"> исполнения обязательств по Договору(ам) – </w:t>
            </w:r>
            <w:r w:rsidRPr="00693A93">
              <w:rPr>
                <w:rFonts w:eastAsia="Arial Unicode MS"/>
                <w:b/>
                <w:u w:color="000000"/>
                <w:bdr w:val="nil"/>
              </w:rPr>
              <w:t xml:space="preserve">не предусмотрено за исключением </w:t>
            </w:r>
            <w:r w:rsidRPr="00693A93">
              <w:rPr>
                <w:b/>
              </w:rPr>
              <w:t>случая предложения Победителем аномально низкой (демпинговой) цены</w:t>
            </w:r>
            <w:r w:rsidRPr="00693A93">
              <w:rPr>
                <w:rFonts w:eastAsia="Arial Unicode MS"/>
                <w:b/>
                <w:u w:color="000000"/>
                <w:bdr w:val="nil"/>
              </w:rPr>
              <w:t>;</w:t>
            </w:r>
          </w:p>
          <w:p w:rsidR="00DC63B5" w:rsidRPr="005E5043" w:rsidRDefault="00DC63B5" w:rsidP="00DC63B5">
            <w:pPr>
              <w:widowControl w:val="0"/>
              <w:jc w:val="both"/>
              <w:rPr>
                <w:b/>
                <w:bCs/>
              </w:rPr>
            </w:pPr>
          </w:p>
          <w:p w:rsidR="00DC63B5" w:rsidRPr="005E5043" w:rsidRDefault="00DC63B5" w:rsidP="00DC63B5">
            <w:pPr>
              <w:autoSpaceDE w:val="0"/>
              <w:autoSpaceDN w:val="0"/>
              <w:adjustRightInd w:val="0"/>
              <w:ind w:firstLine="540"/>
              <w:jc w:val="both"/>
              <w:rPr>
                <w:b/>
              </w:rPr>
            </w:pPr>
          </w:p>
          <w:p w:rsidR="00DC63B5" w:rsidRPr="005E5043" w:rsidRDefault="00DC63B5" w:rsidP="00DC63B5">
            <w:pPr>
              <w:autoSpaceDE w:val="0"/>
              <w:autoSpaceDN w:val="0"/>
              <w:adjustRightInd w:val="0"/>
              <w:ind w:firstLine="540"/>
              <w:jc w:val="both"/>
              <w:rPr>
                <w:b/>
              </w:rPr>
            </w:pPr>
          </w:p>
          <w:p w:rsidR="00DC63B5" w:rsidRPr="00693A93" w:rsidRDefault="00DC63B5" w:rsidP="00DC63B5">
            <w:pPr>
              <w:autoSpaceDE w:val="0"/>
              <w:autoSpaceDN w:val="0"/>
              <w:adjustRightInd w:val="0"/>
              <w:ind w:firstLine="540"/>
              <w:jc w:val="both"/>
              <w:rPr>
                <w:b/>
              </w:rPr>
            </w:pPr>
            <w:r w:rsidRPr="00693A93">
              <w:rPr>
                <w:b/>
                <w:bCs/>
              </w:rPr>
              <w:t>Требования к обеспечению.</w:t>
            </w:r>
          </w:p>
          <w:p w:rsidR="00DC63B5" w:rsidRPr="005E5043" w:rsidRDefault="00DC63B5" w:rsidP="00DC63B5">
            <w:pPr>
              <w:widowControl w:val="0"/>
              <w:jc w:val="both"/>
              <w:rPr>
                <w:b/>
              </w:rPr>
            </w:pPr>
            <w:r w:rsidRPr="00693A93">
              <w:rPr>
                <w:b/>
                <w:bCs/>
              </w:rPr>
              <w:t>Обеспечение</w:t>
            </w:r>
            <w:r w:rsidRPr="00693A93">
              <w:rPr>
                <w:rFonts w:eastAsia="Arial Unicode MS"/>
                <w:b/>
                <w:u w:color="000000"/>
                <w:bdr w:val="nil"/>
              </w:rPr>
              <w:t xml:space="preserve"> исполнения обязательств по Договору(ам) не предусмотрено, за исключением </w:t>
            </w:r>
            <w:r w:rsidRPr="00693A93">
              <w:rPr>
                <w:b/>
              </w:rPr>
              <w:t>случая предложения Победителем аномально низкой (демпинговой) цены</w:t>
            </w:r>
          </w:p>
          <w:p w:rsidR="00DC63B5" w:rsidRPr="005E5043" w:rsidRDefault="00DC63B5" w:rsidP="00DC63B5">
            <w:pPr>
              <w:widowControl w:val="0"/>
              <w:jc w:val="both"/>
              <w:rPr>
                <w:b/>
              </w:rPr>
            </w:pPr>
          </w:p>
          <w:p w:rsidR="00DC63B5" w:rsidRDefault="00DC63B5" w:rsidP="00DC63B5">
            <w:pPr>
              <w:pStyle w:val="30"/>
              <w:keepNext w:val="0"/>
              <w:spacing w:before="0" w:after="0"/>
              <w:ind w:firstLine="540"/>
              <w:jc w:val="both"/>
              <w:rPr>
                <w:rFonts w:ascii="Times New Roman" w:hAnsi="Times New Roman" w:cs="Times New Roman"/>
                <w:sz w:val="24"/>
                <w:szCs w:val="24"/>
              </w:rPr>
            </w:pPr>
            <w:r w:rsidRPr="005E5043">
              <w:rPr>
                <w:rFonts w:ascii="Times New Roman" w:hAnsi="Times New Roman" w:cs="Times New Roman"/>
                <w:b w:val="0"/>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5E5043">
              <w:rPr>
                <w:rFonts w:ascii="Times New Roman" w:hAnsi="Times New Roman" w:cs="Times New Roman"/>
                <w:sz w:val="24"/>
                <w:szCs w:val="24"/>
              </w:rPr>
              <w:t xml:space="preserve">приведены в </w:t>
            </w:r>
            <w:r w:rsidRPr="00693A93">
              <w:rPr>
                <w:rFonts w:ascii="Times New Roman" w:hAnsi="Times New Roman" w:cs="Times New Roman"/>
                <w:sz w:val="24"/>
                <w:szCs w:val="24"/>
              </w:rPr>
              <w:t>Приложении №8 к</w:t>
            </w:r>
            <w:r w:rsidRPr="005E5043">
              <w:rPr>
                <w:rFonts w:ascii="Times New Roman" w:hAnsi="Times New Roman" w:cs="Times New Roman"/>
                <w:sz w:val="24"/>
                <w:szCs w:val="24"/>
              </w:rPr>
              <w:t xml:space="preserve"> закупочной документации.</w:t>
            </w:r>
          </w:p>
          <w:p w:rsidR="00DC63B5" w:rsidRPr="00DC63B5" w:rsidRDefault="00DC63B5" w:rsidP="00DC63B5"/>
          <w:p w:rsidR="00067504" w:rsidRPr="00F379B9" w:rsidRDefault="00DC63B5" w:rsidP="00DC63B5">
            <w:pPr>
              <w:widowControl w:val="0"/>
              <w:ind w:right="175"/>
              <w:jc w:val="both"/>
            </w:pPr>
            <w:r w:rsidRPr="005E5043">
              <w:t xml:space="preserve">Более подробно об обеспечении заявок на участие в закупке указано в подразделе </w:t>
            </w:r>
            <w:r>
              <w:t>6</w:t>
            </w:r>
            <w:r w:rsidRPr="005E5043">
              <w:t>.2 части I «ОБЩИЕ УСЛОВИЯ ПРОВЕДЕНИЯ ЗАКУПКИ» и в проекте(ах) Договора(ов) (Приложение №2 к документации о закупке).</w:t>
            </w:r>
          </w:p>
        </w:tc>
      </w:tr>
      <w:tr w:rsidR="00F05D5A" w:rsidRPr="00C654DE" w:rsidTr="00F92900">
        <w:trPr>
          <w:trHeight w:val="1549"/>
        </w:trPr>
        <w:tc>
          <w:tcPr>
            <w:tcW w:w="567" w:type="dxa"/>
            <w:tcBorders>
              <w:top w:val="single" w:sz="4" w:space="0" w:color="auto"/>
            </w:tcBorders>
            <w:shd w:val="clear" w:color="auto" w:fill="auto"/>
          </w:tcPr>
          <w:p w:rsidR="00F05D5A" w:rsidRDefault="00F05D5A" w:rsidP="00F05D5A">
            <w:pPr>
              <w:pStyle w:val="Default"/>
              <w:rPr>
                <w:b/>
              </w:rPr>
            </w:pPr>
            <w:r>
              <w:rPr>
                <w:b/>
              </w:rPr>
              <w:t>13</w:t>
            </w:r>
          </w:p>
        </w:tc>
        <w:tc>
          <w:tcPr>
            <w:tcW w:w="2410" w:type="dxa"/>
            <w:tcBorders>
              <w:top w:val="single" w:sz="4" w:space="0" w:color="auto"/>
            </w:tcBorders>
            <w:shd w:val="clear" w:color="auto" w:fill="auto"/>
          </w:tcPr>
          <w:p w:rsidR="00F05D5A" w:rsidRPr="00A17F8F" w:rsidRDefault="00F05D5A" w:rsidP="00F05D5A">
            <w:pPr>
              <w:pStyle w:val="Default"/>
              <w:widowControl w:val="0"/>
              <w:rPr>
                <w:b/>
                <w:color w:val="auto"/>
              </w:rPr>
            </w:pPr>
            <w:r w:rsidRPr="00A17F8F">
              <w:rPr>
                <w:b/>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w:t>
            </w:r>
            <w:r w:rsidRPr="00A17F8F">
              <w:rPr>
                <w:b/>
                <w:color w:val="auto"/>
              </w:rPr>
              <w:lastRenderedPageBreak/>
              <w:t>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c>
          <w:tcPr>
            <w:tcW w:w="6946" w:type="dxa"/>
            <w:tcBorders>
              <w:top w:val="single" w:sz="4" w:space="0" w:color="auto"/>
            </w:tcBorders>
            <w:shd w:val="clear" w:color="auto" w:fill="auto"/>
          </w:tcPr>
          <w:p w:rsidR="00F05D5A" w:rsidRDefault="00F05D5A" w:rsidP="00F05D5A">
            <w:pPr>
              <w:pStyle w:val="Default"/>
              <w:widowControl w:val="0"/>
              <w:ind w:right="175"/>
              <w:jc w:val="both"/>
              <w:rPr>
                <w:color w:val="auto"/>
              </w:rPr>
            </w:pPr>
            <w:r w:rsidRPr="00994C60">
              <w:rPr>
                <w:color w:val="auto"/>
              </w:rPr>
              <w:lastRenderedPageBreak/>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F05D5A" w:rsidRDefault="00F05D5A" w:rsidP="00F05D5A">
            <w:pPr>
              <w:pStyle w:val="Default"/>
              <w:widowControl w:val="0"/>
              <w:ind w:right="175"/>
              <w:jc w:val="both"/>
              <w:rPr>
                <w:color w:val="auto"/>
              </w:rPr>
            </w:pPr>
          </w:p>
          <w:p w:rsidR="00F05D5A" w:rsidRPr="00994C60" w:rsidRDefault="00F05D5A" w:rsidP="00F05D5A">
            <w:pPr>
              <w:pStyle w:val="Default"/>
              <w:widowControl w:val="0"/>
              <w:ind w:right="175"/>
              <w:jc w:val="both"/>
              <w:rPr>
                <w:b/>
                <w:color w:val="auto"/>
              </w:rPr>
            </w:pPr>
            <w:r w:rsidRPr="00AF666B">
              <w:rPr>
                <w:b/>
                <w:color w:val="auto"/>
              </w:rPr>
              <w:t>При поставке товаров (в том числе поставляемых при выполнении закупаемых работ):</w:t>
            </w:r>
          </w:p>
          <w:p w:rsidR="00F05D5A" w:rsidRPr="00AF666B" w:rsidRDefault="00F05D5A" w:rsidP="00F05D5A">
            <w:pPr>
              <w:pStyle w:val="Default"/>
              <w:widowControl w:val="0"/>
              <w:ind w:right="175"/>
              <w:jc w:val="both"/>
              <w:rPr>
                <w:b/>
                <w:i/>
                <w:color w:val="auto"/>
              </w:rPr>
            </w:pPr>
          </w:p>
          <w:tbl>
            <w:tblPr>
              <w:tblW w:w="5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701"/>
              <w:gridCol w:w="1134"/>
              <w:gridCol w:w="1417"/>
            </w:tblGrid>
            <w:tr w:rsidR="00F05D5A" w:rsidRPr="00F31B62" w:rsidTr="00E5405B">
              <w:tc>
                <w:tcPr>
                  <w:tcW w:w="1452" w:type="dxa"/>
                  <w:shd w:val="clear" w:color="auto" w:fill="auto"/>
                </w:tcPr>
                <w:p w:rsidR="00F05D5A" w:rsidRPr="00F31B62" w:rsidRDefault="00F05D5A" w:rsidP="00F05D5A">
                  <w:pPr>
                    <w:pStyle w:val="Default"/>
                    <w:widowControl w:val="0"/>
                    <w:ind w:left="-81" w:right="28"/>
                    <w:jc w:val="center"/>
                    <w:rPr>
                      <w:rFonts w:eastAsia="Calibri"/>
                      <w:b/>
                      <w:color w:val="auto"/>
                      <w:sz w:val="20"/>
                      <w:szCs w:val="20"/>
                    </w:rPr>
                  </w:pPr>
                  <w:r w:rsidRPr="00F31B62">
                    <w:rPr>
                      <w:rFonts w:eastAsia="Calibri"/>
                      <w:b/>
                      <w:color w:val="auto"/>
                      <w:sz w:val="20"/>
                      <w:szCs w:val="20"/>
                    </w:rPr>
                    <w:t xml:space="preserve">Мера применения </w:t>
                  </w:r>
                  <w:r w:rsidRPr="00F31B62">
                    <w:rPr>
                      <w:rFonts w:eastAsia="Calibri"/>
                      <w:b/>
                      <w:color w:val="auto"/>
                      <w:sz w:val="20"/>
                      <w:szCs w:val="20"/>
                    </w:rPr>
                    <w:lastRenderedPageBreak/>
                    <w:t>национального режима</w:t>
                  </w:r>
                </w:p>
              </w:tc>
              <w:tc>
                <w:tcPr>
                  <w:tcW w:w="1701" w:type="dxa"/>
                  <w:shd w:val="clear" w:color="auto" w:fill="auto"/>
                </w:tcPr>
                <w:p w:rsidR="00F05D5A" w:rsidRPr="00F31B62" w:rsidRDefault="00F05D5A" w:rsidP="00F05D5A">
                  <w:pPr>
                    <w:pStyle w:val="Default"/>
                    <w:widowControl w:val="0"/>
                    <w:ind w:left="-81" w:right="28"/>
                    <w:jc w:val="both"/>
                    <w:rPr>
                      <w:rFonts w:eastAsia="Calibri"/>
                      <w:b/>
                      <w:color w:val="auto"/>
                      <w:sz w:val="20"/>
                      <w:szCs w:val="20"/>
                    </w:rPr>
                  </w:pPr>
                  <w:r w:rsidRPr="00F31B62">
                    <w:rPr>
                      <w:rFonts w:eastAsia="Calibri"/>
                      <w:b/>
                      <w:color w:val="auto"/>
                      <w:sz w:val="20"/>
                      <w:szCs w:val="20"/>
                    </w:rPr>
                    <w:lastRenderedPageBreak/>
                    <w:t>Статус</w:t>
                  </w:r>
                </w:p>
              </w:tc>
              <w:tc>
                <w:tcPr>
                  <w:tcW w:w="1134" w:type="dxa"/>
                  <w:shd w:val="clear" w:color="auto" w:fill="auto"/>
                </w:tcPr>
                <w:p w:rsidR="00F05D5A" w:rsidRPr="00F31B62" w:rsidRDefault="00F05D5A" w:rsidP="00F05D5A">
                  <w:pPr>
                    <w:pStyle w:val="Default"/>
                    <w:widowControl w:val="0"/>
                    <w:ind w:left="-81" w:right="28"/>
                    <w:jc w:val="both"/>
                    <w:rPr>
                      <w:rFonts w:eastAsia="Calibri"/>
                      <w:b/>
                      <w:color w:val="auto"/>
                      <w:sz w:val="20"/>
                      <w:szCs w:val="20"/>
                    </w:rPr>
                  </w:pPr>
                  <w:r w:rsidRPr="00F31B62">
                    <w:rPr>
                      <w:rFonts w:eastAsia="Calibri"/>
                      <w:b/>
                      <w:color w:val="auto"/>
                      <w:sz w:val="20"/>
                      <w:szCs w:val="20"/>
                    </w:rPr>
                    <w:t>ОКПД2</w:t>
                  </w:r>
                </w:p>
              </w:tc>
              <w:tc>
                <w:tcPr>
                  <w:tcW w:w="1417" w:type="dxa"/>
                  <w:shd w:val="clear" w:color="auto" w:fill="auto"/>
                </w:tcPr>
                <w:p w:rsidR="00F05D5A" w:rsidRPr="00F31B62" w:rsidRDefault="00F05D5A" w:rsidP="00F05D5A">
                  <w:pPr>
                    <w:pStyle w:val="Default"/>
                    <w:widowControl w:val="0"/>
                    <w:ind w:left="-81" w:right="28"/>
                    <w:jc w:val="both"/>
                    <w:rPr>
                      <w:rFonts w:eastAsia="Calibri"/>
                      <w:b/>
                      <w:color w:val="auto"/>
                      <w:sz w:val="20"/>
                      <w:szCs w:val="20"/>
                    </w:rPr>
                  </w:pPr>
                  <w:r w:rsidRPr="00F31B62">
                    <w:rPr>
                      <w:rFonts w:eastAsia="Calibri"/>
                      <w:b/>
                      <w:color w:val="auto"/>
                      <w:sz w:val="20"/>
                      <w:szCs w:val="20"/>
                    </w:rPr>
                    <w:t>Примечание</w:t>
                  </w:r>
                </w:p>
              </w:tc>
            </w:tr>
            <w:tr w:rsidR="00F05D5A" w:rsidRPr="00F31B62" w:rsidTr="00E5405B">
              <w:tc>
                <w:tcPr>
                  <w:tcW w:w="1452" w:type="dxa"/>
                  <w:shd w:val="clear" w:color="auto" w:fill="auto"/>
                </w:tcPr>
                <w:p w:rsidR="00F05D5A" w:rsidRPr="00F31B62" w:rsidRDefault="00F05D5A" w:rsidP="00F05D5A">
                  <w:pPr>
                    <w:pStyle w:val="Default"/>
                    <w:widowControl w:val="0"/>
                    <w:ind w:left="-81" w:right="28"/>
                    <w:jc w:val="center"/>
                    <w:rPr>
                      <w:rFonts w:eastAsia="Calibri"/>
                      <w:color w:val="auto"/>
                      <w:sz w:val="20"/>
                      <w:szCs w:val="20"/>
                    </w:rPr>
                  </w:pPr>
                  <w:r w:rsidRPr="00F31B62">
                    <w:rPr>
                      <w:rFonts w:eastAsia="Calibri"/>
                      <w:color w:val="auto"/>
                      <w:sz w:val="20"/>
                      <w:szCs w:val="20"/>
                    </w:rPr>
                    <w:t>Запрет</w:t>
                  </w:r>
                </w:p>
              </w:tc>
              <w:tc>
                <w:tcPr>
                  <w:tcW w:w="1701" w:type="dxa"/>
                  <w:shd w:val="clear" w:color="auto" w:fill="auto"/>
                </w:tcPr>
                <w:p w:rsidR="00F05D5A" w:rsidRPr="00693A93" w:rsidRDefault="00F05D5A" w:rsidP="00F05D5A">
                  <w:pPr>
                    <w:pStyle w:val="Default"/>
                    <w:widowControl w:val="0"/>
                    <w:ind w:left="-81" w:right="28"/>
                    <w:jc w:val="both"/>
                    <w:rPr>
                      <w:rFonts w:eastAsia="Calibri"/>
                      <w:color w:val="auto"/>
                      <w:sz w:val="20"/>
                      <w:szCs w:val="20"/>
                    </w:rPr>
                  </w:pPr>
                  <w:r w:rsidRPr="00693A93">
                    <w:rPr>
                      <w:rFonts w:eastAsia="Calibri"/>
                      <w:color w:val="auto"/>
                      <w:sz w:val="20"/>
                      <w:szCs w:val="20"/>
                    </w:rPr>
                    <w:t>НЕ УСТАНОВЛЕН</w:t>
                  </w:r>
                </w:p>
              </w:tc>
              <w:tc>
                <w:tcPr>
                  <w:tcW w:w="1134" w:type="dxa"/>
                  <w:shd w:val="clear" w:color="auto" w:fill="auto"/>
                </w:tcPr>
                <w:p w:rsidR="00F05D5A" w:rsidRPr="00F31B62" w:rsidRDefault="00F05D5A" w:rsidP="00F05D5A">
                  <w:pPr>
                    <w:pStyle w:val="Default"/>
                    <w:widowControl w:val="0"/>
                    <w:ind w:left="-81" w:right="28"/>
                    <w:jc w:val="both"/>
                    <w:rPr>
                      <w:rFonts w:eastAsia="Calibri"/>
                      <w:color w:val="auto"/>
                      <w:sz w:val="20"/>
                      <w:szCs w:val="20"/>
                    </w:rPr>
                  </w:pPr>
                </w:p>
              </w:tc>
              <w:tc>
                <w:tcPr>
                  <w:tcW w:w="1417" w:type="dxa"/>
                  <w:shd w:val="clear" w:color="auto" w:fill="auto"/>
                </w:tcPr>
                <w:p w:rsidR="00F05D5A" w:rsidRPr="00F31B62" w:rsidRDefault="00F05D5A" w:rsidP="00F05D5A">
                  <w:pPr>
                    <w:pStyle w:val="Default"/>
                    <w:widowControl w:val="0"/>
                    <w:ind w:left="-81" w:right="28"/>
                    <w:jc w:val="both"/>
                    <w:rPr>
                      <w:rFonts w:eastAsia="Calibri"/>
                      <w:color w:val="auto"/>
                      <w:sz w:val="20"/>
                      <w:szCs w:val="20"/>
                      <w:highlight w:val="red"/>
                    </w:rPr>
                  </w:pPr>
                </w:p>
              </w:tc>
            </w:tr>
            <w:tr w:rsidR="00F05D5A" w:rsidRPr="00F31B62" w:rsidTr="00E5405B">
              <w:tc>
                <w:tcPr>
                  <w:tcW w:w="1452" w:type="dxa"/>
                  <w:shd w:val="clear" w:color="auto" w:fill="auto"/>
                </w:tcPr>
                <w:p w:rsidR="00F05D5A" w:rsidRPr="00F31B62" w:rsidRDefault="00F05D5A" w:rsidP="00F05D5A">
                  <w:pPr>
                    <w:pStyle w:val="Default"/>
                    <w:widowControl w:val="0"/>
                    <w:ind w:left="-81" w:right="28"/>
                    <w:jc w:val="center"/>
                    <w:rPr>
                      <w:rFonts w:eastAsia="Calibri"/>
                      <w:color w:val="auto"/>
                      <w:sz w:val="20"/>
                      <w:szCs w:val="20"/>
                    </w:rPr>
                  </w:pPr>
                  <w:r w:rsidRPr="00F31B62">
                    <w:rPr>
                      <w:rFonts w:eastAsia="Calibri"/>
                      <w:color w:val="auto"/>
                      <w:sz w:val="20"/>
                      <w:szCs w:val="20"/>
                    </w:rPr>
                    <w:t>Ограничение</w:t>
                  </w:r>
                </w:p>
              </w:tc>
              <w:tc>
                <w:tcPr>
                  <w:tcW w:w="1701" w:type="dxa"/>
                  <w:shd w:val="clear" w:color="auto" w:fill="auto"/>
                </w:tcPr>
                <w:p w:rsidR="00F05D5A" w:rsidRPr="00693A93" w:rsidRDefault="00F05D5A" w:rsidP="00F05D5A">
                  <w:pPr>
                    <w:pStyle w:val="Default"/>
                    <w:widowControl w:val="0"/>
                    <w:ind w:left="-81" w:right="28"/>
                    <w:jc w:val="both"/>
                    <w:rPr>
                      <w:rFonts w:eastAsia="Calibri"/>
                      <w:color w:val="auto"/>
                      <w:sz w:val="20"/>
                      <w:szCs w:val="20"/>
                    </w:rPr>
                  </w:pPr>
                  <w:r w:rsidRPr="00693A93">
                    <w:rPr>
                      <w:rFonts w:eastAsia="Calibri"/>
                      <w:color w:val="auto"/>
                      <w:sz w:val="20"/>
                      <w:szCs w:val="20"/>
                    </w:rPr>
                    <w:t>НЕ УСТАНОВЛЕНО</w:t>
                  </w:r>
                </w:p>
              </w:tc>
              <w:tc>
                <w:tcPr>
                  <w:tcW w:w="1134" w:type="dxa"/>
                  <w:shd w:val="clear" w:color="auto" w:fill="auto"/>
                </w:tcPr>
                <w:p w:rsidR="00F05D5A" w:rsidRPr="00F31B62" w:rsidRDefault="00F05D5A" w:rsidP="00F05D5A">
                  <w:pPr>
                    <w:pStyle w:val="Default"/>
                    <w:widowControl w:val="0"/>
                    <w:ind w:left="-81" w:right="28"/>
                    <w:jc w:val="both"/>
                    <w:rPr>
                      <w:rFonts w:eastAsia="Calibri"/>
                      <w:color w:val="auto"/>
                      <w:sz w:val="20"/>
                      <w:szCs w:val="20"/>
                      <w:highlight w:val="red"/>
                    </w:rPr>
                  </w:pPr>
                </w:p>
              </w:tc>
              <w:tc>
                <w:tcPr>
                  <w:tcW w:w="1417" w:type="dxa"/>
                  <w:shd w:val="clear" w:color="auto" w:fill="auto"/>
                </w:tcPr>
                <w:p w:rsidR="00F05D5A" w:rsidRPr="00F31B62" w:rsidRDefault="00F05D5A" w:rsidP="00F05D5A">
                  <w:pPr>
                    <w:pStyle w:val="Default"/>
                    <w:widowControl w:val="0"/>
                    <w:ind w:left="-81" w:right="28"/>
                    <w:jc w:val="both"/>
                    <w:rPr>
                      <w:rFonts w:eastAsia="Calibri"/>
                      <w:color w:val="auto"/>
                      <w:sz w:val="20"/>
                      <w:szCs w:val="20"/>
                    </w:rPr>
                  </w:pPr>
                </w:p>
              </w:tc>
            </w:tr>
            <w:tr w:rsidR="00F05D5A" w:rsidRPr="00F31B62" w:rsidTr="00E5405B">
              <w:tc>
                <w:tcPr>
                  <w:tcW w:w="1452" w:type="dxa"/>
                  <w:shd w:val="clear" w:color="auto" w:fill="auto"/>
                </w:tcPr>
                <w:p w:rsidR="00F05D5A" w:rsidRPr="00F31B62" w:rsidRDefault="00F05D5A" w:rsidP="00F05D5A">
                  <w:pPr>
                    <w:pStyle w:val="Default"/>
                    <w:widowControl w:val="0"/>
                    <w:ind w:left="-81" w:right="28"/>
                    <w:jc w:val="center"/>
                    <w:rPr>
                      <w:rFonts w:eastAsia="Calibri"/>
                      <w:color w:val="auto"/>
                      <w:sz w:val="20"/>
                      <w:szCs w:val="20"/>
                    </w:rPr>
                  </w:pPr>
                  <w:r w:rsidRPr="00F31B62">
                    <w:rPr>
                      <w:rFonts w:eastAsia="Calibri"/>
                      <w:color w:val="auto"/>
                      <w:sz w:val="20"/>
                      <w:szCs w:val="20"/>
                    </w:rPr>
                    <w:t>Преимущество</w:t>
                  </w:r>
                </w:p>
              </w:tc>
              <w:tc>
                <w:tcPr>
                  <w:tcW w:w="1701" w:type="dxa"/>
                  <w:shd w:val="clear" w:color="auto" w:fill="auto"/>
                </w:tcPr>
                <w:p w:rsidR="00F05D5A" w:rsidRPr="00693A93" w:rsidRDefault="00F05D5A" w:rsidP="00F05D5A">
                  <w:pPr>
                    <w:pStyle w:val="Default"/>
                    <w:widowControl w:val="0"/>
                    <w:ind w:left="-81" w:right="28"/>
                    <w:jc w:val="both"/>
                    <w:rPr>
                      <w:rFonts w:eastAsia="Calibri"/>
                      <w:color w:val="auto"/>
                      <w:sz w:val="20"/>
                      <w:szCs w:val="20"/>
                    </w:rPr>
                  </w:pPr>
                  <w:r w:rsidRPr="00693A93">
                    <w:rPr>
                      <w:rFonts w:eastAsia="Calibri"/>
                      <w:color w:val="auto"/>
                      <w:sz w:val="20"/>
                      <w:szCs w:val="20"/>
                    </w:rPr>
                    <w:t>НЕ УСТАНОВЛЕНО</w:t>
                  </w:r>
                </w:p>
              </w:tc>
              <w:tc>
                <w:tcPr>
                  <w:tcW w:w="1134" w:type="dxa"/>
                  <w:shd w:val="clear" w:color="auto" w:fill="auto"/>
                </w:tcPr>
                <w:p w:rsidR="00F05D5A" w:rsidRPr="00F31B62" w:rsidRDefault="00F05D5A" w:rsidP="00F05D5A">
                  <w:pPr>
                    <w:pStyle w:val="Default"/>
                    <w:widowControl w:val="0"/>
                    <w:ind w:left="-81" w:right="28"/>
                    <w:jc w:val="both"/>
                    <w:rPr>
                      <w:rFonts w:eastAsia="Calibri"/>
                      <w:color w:val="auto"/>
                      <w:sz w:val="20"/>
                      <w:szCs w:val="20"/>
                      <w:highlight w:val="red"/>
                    </w:rPr>
                  </w:pPr>
                </w:p>
              </w:tc>
              <w:tc>
                <w:tcPr>
                  <w:tcW w:w="1417" w:type="dxa"/>
                  <w:shd w:val="clear" w:color="auto" w:fill="auto"/>
                </w:tcPr>
                <w:p w:rsidR="00F05D5A" w:rsidRPr="00F31B62" w:rsidRDefault="00F05D5A" w:rsidP="00F05D5A">
                  <w:pPr>
                    <w:pStyle w:val="Default"/>
                    <w:widowControl w:val="0"/>
                    <w:ind w:left="-81" w:right="28"/>
                    <w:jc w:val="both"/>
                    <w:rPr>
                      <w:rFonts w:eastAsia="Calibri"/>
                      <w:color w:val="auto"/>
                      <w:sz w:val="20"/>
                      <w:szCs w:val="20"/>
                    </w:rPr>
                  </w:pPr>
                </w:p>
              </w:tc>
            </w:tr>
          </w:tbl>
          <w:p w:rsidR="00F05D5A" w:rsidRPr="00994C60" w:rsidRDefault="00F05D5A" w:rsidP="00F05D5A">
            <w:pPr>
              <w:pStyle w:val="Default"/>
              <w:widowControl w:val="0"/>
              <w:ind w:right="175"/>
              <w:jc w:val="both"/>
              <w:rPr>
                <w:color w:val="auto"/>
              </w:rPr>
            </w:pPr>
          </w:p>
          <w:p w:rsidR="00F05D5A" w:rsidRPr="00AF666B" w:rsidRDefault="00F05D5A" w:rsidP="00F05D5A">
            <w:pPr>
              <w:pStyle w:val="Default"/>
              <w:widowControl w:val="0"/>
              <w:ind w:right="175"/>
              <w:jc w:val="both"/>
              <w:rPr>
                <w:b/>
                <w:color w:val="auto"/>
              </w:rPr>
            </w:pPr>
            <w:r w:rsidRPr="00693A93">
              <w:rPr>
                <w:b/>
                <w:color w:val="auto"/>
              </w:rPr>
              <w:t>НЕ УСТАНОВЛЕН запрет, ограничение закупки работ, выполняемых иностранным лицом</w:t>
            </w:r>
          </w:p>
          <w:p w:rsidR="00F05D5A" w:rsidRPr="00994C60" w:rsidRDefault="00F05D5A" w:rsidP="00F05D5A">
            <w:pPr>
              <w:pStyle w:val="5"/>
              <w:widowControl w:val="0"/>
              <w:numPr>
                <w:ilvl w:val="0"/>
                <w:numId w:val="0"/>
              </w:numPr>
              <w:tabs>
                <w:tab w:val="left" w:pos="1417"/>
              </w:tabs>
              <w:ind w:firstLine="567"/>
              <w:rPr>
                <w:sz w:val="24"/>
                <w:szCs w:val="24"/>
              </w:rPr>
            </w:pPr>
          </w:p>
          <w:p w:rsidR="00F05D5A" w:rsidRPr="00994C60" w:rsidRDefault="00F05D5A" w:rsidP="00F05D5A">
            <w:pPr>
              <w:pStyle w:val="5"/>
              <w:widowControl w:val="0"/>
              <w:numPr>
                <w:ilvl w:val="0"/>
                <w:numId w:val="0"/>
              </w:numPr>
              <w:tabs>
                <w:tab w:val="left" w:pos="1417"/>
              </w:tabs>
              <w:ind w:firstLine="567"/>
              <w:rPr>
                <w:b/>
                <w:sz w:val="24"/>
                <w:szCs w:val="24"/>
                <w:u w:val="single"/>
              </w:rPr>
            </w:pPr>
            <w:r w:rsidRPr="00994C60">
              <w:rPr>
                <w:b/>
                <w:sz w:val="24"/>
                <w:szCs w:val="24"/>
                <w:u w:val="single"/>
              </w:rPr>
              <w:t>Обоснование неприменения национального режима в части запрета:</w:t>
            </w:r>
          </w:p>
          <w:p w:rsidR="00F05D5A" w:rsidRPr="00994C60" w:rsidRDefault="00F05D5A" w:rsidP="00F05D5A">
            <w:pPr>
              <w:pStyle w:val="5"/>
              <w:widowControl w:val="0"/>
              <w:numPr>
                <w:ilvl w:val="0"/>
                <w:numId w:val="0"/>
              </w:numPr>
              <w:tabs>
                <w:tab w:val="left" w:pos="1417"/>
              </w:tabs>
              <w:ind w:firstLine="567"/>
              <w:rPr>
                <w:i/>
                <w:sz w:val="24"/>
                <w:szCs w:val="24"/>
              </w:rPr>
            </w:pPr>
            <w:r w:rsidRPr="00994C60">
              <w:rPr>
                <w:sz w:val="24"/>
                <w:szCs w:val="24"/>
              </w:rPr>
              <w:t>Исключение не предусмотрено.</w:t>
            </w:r>
          </w:p>
          <w:p w:rsidR="00F05D5A" w:rsidRPr="00F31B62" w:rsidRDefault="00F05D5A" w:rsidP="00F05D5A">
            <w:pPr>
              <w:pStyle w:val="5"/>
              <w:widowControl w:val="0"/>
              <w:numPr>
                <w:ilvl w:val="0"/>
                <w:numId w:val="0"/>
              </w:numPr>
              <w:tabs>
                <w:tab w:val="left" w:pos="1417"/>
              </w:tabs>
              <w:ind w:firstLine="567"/>
              <w:rPr>
                <w:sz w:val="24"/>
                <w:szCs w:val="24"/>
                <w:highlight w:val="darkBlue"/>
              </w:rPr>
            </w:pPr>
          </w:p>
          <w:p w:rsidR="00F05D5A" w:rsidRPr="00994C60" w:rsidRDefault="00F05D5A" w:rsidP="00F05D5A">
            <w:pPr>
              <w:pStyle w:val="5"/>
              <w:widowControl w:val="0"/>
              <w:numPr>
                <w:ilvl w:val="0"/>
                <w:numId w:val="0"/>
              </w:numPr>
              <w:tabs>
                <w:tab w:val="left" w:pos="1417"/>
              </w:tabs>
              <w:ind w:firstLine="567"/>
              <w:rPr>
                <w:b/>
                <w:sz w:val="24"/>
                <w:szCs w:val="24"/>
                <w:u w:val="single"/>
              </w:rPr>
            </w:pPr>
            <w:r w:rsidRPr="00994C60">
              <w:rPr>
                <w:b/>
                <w:sz w:val="24"/>
                <w:szCs w:val="24"/>
                <w:u w:val="single"/>
              </w:rPr>
              <w:t>Обоснование неприменения национального режима в части ограничения:</w:t>
            </w:r>
          </w:p>
          <w:p w:rsidR="00F05D5A" w:rsidRPr="00F31B62" w:rsidRDefault="00F05D5A" w:rsidP="00F05D5A">
            <w:pPr>
              <w:pStyle w:val="5"/>
              <w:widowControl w:val="0"/>
              <w:numPr>
                <w:ilvl w:val="0"/>
                <w:numId w:val="0"/>
              </w:numPr>
              <w:tabs>
                <w:tab w:val="left" w:pos="1417"/>
              </w:tabs>
              <w:ind w:firstLine="567"/>
              <w:rPr>
                <w:sz w:val="24"/>
                <w:szCs w:val="24"/>
                <w:highlight w:val="darkBlue"/>
              </w:rPr>
            </w:pPr>
            <w:r w:rsidRPr="00994C60">
              <w:rPr>
                <w:sz w:val="24"/>
                <w:szCs w:val="24"/>
              </w:rPr>
              <w:t>Исключение не предусмотрено.</w:t>
            </w:r>
          </w:p>
          <w:p w:rsidR="00F05D5A" w:rsidRPr="00994C60" w:rsidRDefault="00F05D5A" w:rsidP="00F05D5A">
            <w:pPr>
              <w:pStyle w:val="Default"/>
              <w:widowControl w:val="0"/>
              <w:ind w:right="175"/>
              <w:jc w:val="both"/>
              <w:rPr>
                <w:color w:val="auto"/>
              </w:rPr>
            </w:pPr>
          </w:p>
        </w:tc>
      </w:tr>
      <w:tr w:rsidR="00764A0C" w:rsidRPr="00C654DE" w:rsidTr="00310610">
        <w:trPr>
          <w:trHeight w:val="1262"/>
        </w:trPr>
        <w:tc>
          <w:tcPr>
            <w:tcW w:w="567" w:type="dxa"/>
            <w:shd w:val="clear" w:color="auto" w:fill="D9D9D9"/>
          </w:tcPr>
          <w:p w:rsidR="00764A0C" w:rsidRDefault="00764A0C" w:rsidP="00764A0C">
            <w:pPr>
              <w:pStyle w:val="Default"/>
              <w:rPr>
                <w:b/>
              </w:rPr>
            </w:pPr>
            <w:r>
              <w:rPr>
                <w:b/>
              </w:rPr>
              <w:lastRenderedPageBreak/>
              <w:t>14</w:t>
            </w:r>
          </w:p>
        </w:tc>
        <w:tc>
          <w:tcPr>
            <w:tcW w:w="2410" w:type="dxa"/>
            <w:shd w:val="clear" w:color="auto" w:fill="D9D9D9"/>
          </w:tcPr>
          <w:p w:rsidR="00764A0C" w:rsidRPr="001D4BB2" w:rsidRDefault="00764A0C" w:rsidP="00764A0C">
            <w:pPr>
              <w:pStyle w:val="Default"/>
              <w:rPr>
                <w:b/>
              </w:rPr>
            </w:pPr>
            <w:r w:rsidRPr="001D4BB2">
              <w:rPr>
                <w:b/>
              </w:rPr>
              <w:t xml:space="preserve">Временной интервал между размещением на официальном сайте Извещения о проведении </w:t>
            </w:r>
            <w:r>
              <w:rPr>
                <w:b/>
              </w:rPr>
              <w:t>запроса предложений</w:t>
            </w:r>
            <w:r w:rsidRPr="001D4BB2">
              <w:rPr>
                <w:b/>
              </w:rPr>
              <w:t xml:space="preserve">, </w:t>
            </w:r>
            <w:r>
              <w:rPr>
                <w:b/>
              </w:rPr>
              <w:t>закупочной</w:t>
            </w:r>
            <w:r w:rsidRPr="001D4BB2">
              <w:rPr>
                <w:b/>
              </w:rPr>
              <w:t xml:space="preserve"> Документации и сроком окончания подачи Заявок</w:t>
            </w:r>
          </w:p>
        </w:tc>
        <w:tc>
          <w:tcPr>
            <w:tcW w:w="6946" w:type="dxa"/>
            <w:shd w:val="clear" w:color="auto" w:fill="D9D9D9"/>
          </w:tcPr>
          <w:p w:rsidR="00764A0C" w:rsidRPr="00C654DE" w:rsidRDefault="00764A0C" w:rsidP="00764A0C">
            <w:pPr>
              <w:pStyle w:val="Default"/>
              <w:ind w:left="209" w:right="176"/>
              <w:jc w:val="both"/>
            </w:pPr>
            <w:r w:rsidRPr="000C6526">
              <w:t xml:space="preserve">Временной интервал между размещением на официальном сайте Извещения о проведении </w:t>
            </w:r>
            <w:r>
              <w:t>запроса предложений</w:t>
            </w:r>
            <w:r w:rsidRPr="000C6526">
              <w:t xml:space="preserve">, </w:t>
            </w:r>
            <w:r>
              <w:t xml:space="preserve">закупочной </w:t>
            </w:r>
            <w:r w:rsidRPr="000C6526">
              <w:t xml:space="preserve">Документации и сроком окончания подачи </w:t>
            </w:r>
            <w:r w:rsidRPr="00693A93">
              <w:t>Заявок по решению закупочной комиссии составляет 5 (пять) рабочих дней.</w:t>
            </w:r>
          </w:p>
        </w:tc>
      </w:tr>
      <w:tr w:rsidR="00764A0C" w:rsidRPr="00C654DE" w:rsidTr="00F92900">
        <w:trPr>
          <w:trHeight w:val="994"/>
        </w:trPr>
        <w:tc>
          <w:tcPr>
            <w:tcW w:w="567" w:type="dxa"/>
            <w:shd w:val="clear" w:color="auto" w:fill="auto"/>
          </w:tcPr>
          <w:p w:rsidR="00764A0C" w:rsidRPr="00C654DE" w:rsidRDefault="00764A0C" w:rsidP="00764A0C">
            <w:pPr>
              <w:pStyle w:val="Default"/>
              <w:rPr>
                <w:b/>
              </w:rPr>
            </w:pPr>
            <w:r>
              <w:rPr>
                <w:b/>
              </w:rPr>
              <w:t>15</w:t>
            </w:r>
          </w:p>
        </w:tc>
        <w:tc>
          <w:tcPr>
            <w:tcW w:w="2410" w:type="dxa"/>
            <w:shd w:val="clear" w:color="auto" w:fill="auto"/>
          </w:tcPr>
          <w:p w:rsidR="00764A0C" w:rsidRPr="00483CA1" w:rsidRDefault="00764A0C" w:rsidP="00764A0C">
            <w:pPr>
              <w:pStyle w:val="Default"/>
              <w:rPr>
                <w:b/>
              </w:rPr>
            </w:pPr>
            <w:r w:rsidRPr="00483CA1">
              <w:rPr>
                <w:b/>
              </w:rPr>
              <w:t>Отказ от проведения запроса предложений</w:t>
            </w:r>
          </w:p>
        </w:tc>
        <w:tc>
          <w:tcPr>
            <w:tcW w:w="6946" w:type="dxa"/>
            <w:shd w:val="clear" w:color="auto" w:fill="auto"/>
          </w:tcPr>
          <w:p w:rsidR="00764A0C" w:rsidRPr="00483CA1" w:rsidRDefault="00764A0C" w:rsidP="00764A0C">
            <w:pPr>
              <w:pStyle w:val="Default"/>
              <w:ind w:left="209" w:right="176"/>
              <w:jc w:val="both"/>
            </w:pPr>
            <w:r w:rsidRPr="00483CA1">
              <w:t xml:space="preserve">Организатор запроса предложений вправе </w:t>
            </w:r>
            <w:r w:rsidRPr="00483CA1">
              <w:rPr>
                <w:bCs/>
              </w:rPr>
              <w:t xml:space="preserve">отказаться от проведения запроса предложений в любой момент </w:t>
            </w:r>
            <w:r w:rsidRPr="00483CA1">
              <w:t>до наступления даты и времени окончания срока подачи заявок на участие в закупке</w:t>
            </w:r>
            <w:r w:rsidRPr="00483CA1">
              <w:rPr>
                <w:bCs/>
              </w:rPr>
              <w:t>,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запросе предложений через ЭТП, получат соответствующие уведомления в порядке, установленным правилами данной системы.</w:t>
            </w:r>
            <w:r w:rsidRPr="00483CA1">
              <w:t xml:space="preserve"> По истечении срока отмены конкурентной закупки (даты и времени окончания срока подачи заявок) и до заключения договора</w:t>
            </w:r>
            <w:r w:rsidR="00067504" w:rsidRPr="00483CA1">
              <w:t>(ов)</w:t>
            </w:r>
            <w:r w:rsidRPr="00483CA1">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p>
        </w:tc>
      </w:tr>
      <w:tr w:rsidR="00764A0C" w:rsidRPr="00C654DE" w:rsidTr="004E7ADE">
        <w:trPr>
          <w:trHeight w:val="994"/>
        </w:trPr>
        <w:tc>
          <w:tcPr>
            <w:tcW w:w="567" w:type="dxa"/>
            <w:shd w:val="clear" w:color="auto" w:fill="D9D9D9"/>
          </w:tcPr>
          <w:p w:rsidR="00764A0C" w:rsidRDefault="00764A0C" w:rsidP="00764A0C">
            <w:pPr>
              <w:pStyle w:val="Default"/>
              <w:rPr>
                <w:b/>
              </w:rPr>
            </w:pPr>
            <w:r>
              <w:rPr>
                <w:b/>
              </w:rPr>
              <w:t>16</w:t>
            </w:r>
          </w:p>
        </w:tc>
        <w:tc>
          <w:tcPr>
            <w:tcW w:w="2410" w:type="dxa"/>
            <w:shd w:val="clear" w:color="auto" w:fill="D9D9D9"/>
          </w:tcPr>
          <w:p w:rsidR="00764A0C" w:rsidRPr="00483CA1" w:rsidRDefault="00764A0C" w:rsidP="00764A0C">
            <w:pPr>
              <w:pStyle w:val="Default"/>
              <w:rPr>
                <w:b/>
              </w:rPr>
            </w:pPr>
            <w:r w:rsidRPr="00483CA1">
              <w:rPr>
                <w:b/>
              </w:rPr>
              <w:t>Срок заключения договора</w:t>
            </w:r>
            <w:r w:rsidR="00067504" w:rsidRPr="00483CA1">
              <w:rPr>
                <w:b/>
              </w:rPr>
              <w:t>(ов)</w:t>
            </w:r>
          </w:p>
        </w:tc>
        <w:tc>
          <w:tcPr>
            <w:tcW w:w="6946" w:type="dxa"/>
            <w:shd w:val="clear" w:color="auto" w:fill="D9D9D9"/>
          </w:tcPr>
          <w:p w:rsidR="00764A0C" w:rsidRPr="00483CA1" w:rsidRDefault="00764A0C" w:rsidP="00764A0C">
            <w:pPr>
              <w:pStyle w:val="Default"/>
              <w:ind w:left="209" w:right="176"/>
              <w:jc w:val="both"/>
            </w:pPr>
            <w:r w:rsidRPr="00483CA1">
              <w:t>Договор</w:t>
            </w:r>
            <w:r w:rsidR="00067504" w:rsidRPr="00483CA1">
              <w:t>(ы)</w:t>
            </w:r>
            <w:r w:rsidRPr="00483CA1">
              <w:t xml:space="preserve"> по результатам закупки заключается</w:t>
            </w:r>
            <w:r w:rsidR="00067504" w:rsidRPr="00483CA1">
              <w:t>(ются)</w:t>
            </w:r>
            <w:r w:rsidRPr="00483CA1">
              <w:t xml:space="preserve">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w:t>
            </w:r>
            <w:r w:rsidR="00067504" w:rsidRPr="00483CA1">
              <w:t>(ов)</w:t>
            </w:r>
            <w:r w:rsidRPr="00483CA1">
              <w:t xml:space="preserve"> в соответствии с законодательством Российской Федерации заключения договора</w:t>
            </w:r>
            <w:r w:rsidR="00067504" w:rsidRPr="00483CA1">
              <w:t>(ов)</w:t>
            </w:r>
            <w:r w:rsidRPr="00483CA1">
              <w:t xml:space="preserve"> или в случае обжалования в антимонопольном органе либо в судебном порядке действий (бездействия) </w:t>
            </w:r>
            <w:r w:rsidRPr="00483CA1">
              <w:lastRenderedPageBreak/>
              <w:t>Организатора /</w:t>
            </w:r>
            <w:r w:rsidR="00067504" w:rsidRPr="00483CA1">
              <w:t xml:space="preserve"> </w:t>
            </w:r>
            <w:r w:rsidRPr="00483CA1">
              <w:t>Заказчика</w:t>
            </w:r>
            <w:r w:rsidR="00067504" w:rsidRPr="00483CA1">
              <w:t>(ов)</w:t>
            </w:r>
            <w:r w:rsidRPr="00483CA1">
              <w:t>, закупочной комиссии, оператора электронной площадки договор</w:t>
            </w:r>
            <w:r w:rsidR="00067504" w:rsidRPr="00483CA1">
              <w:t>(ы)</w:t>
            </w:r>
            <w:r w:rsidRPr="00483CA1">
              <w:t xml:space="preserve"> должен</w:t>
            </w:r>
            <w:r w:rsidR="00067504" w:rsidRPr="00483CA1">
              <w:t>(ны)</w:t>
            </w:r>
            <w:r w:rsidRPr="00483CA1">
              <w:t xml:space="preserve"> быть заключен</w:t>
            </w:r>
            <w:r w:rsidR="00067504" w:rsidRPr="00483CA1">
              <w:t>(ы)</w:t>
            </w:r>
            <w:r w:rsidRPr="00483CA1">
              <w:t xml:space="preserve"> в сроки, установленные законодательством.</w:t>
            </w:r>
          </w:p>
        </w:tc>
      </w:tr>
      <w:tr w:rsidR="00764A0C" w:rsidRPr="00C654DE" w:rsidTr="00C51E9A">
        <w:trPr>
          <w:trHeight w:val="70"/>
        </w:trPr>
        <w:tc>
          <w:tcPr>
            <w:tcW w:w="567" w:type="dxa"/>
            <w:shd w:val="clear" w:color="auto" w:fill="auto"/>
          </w:tcPr>
          <w:p w:rsidR="00764A0C" w:rsidRPr="00C654DE" w:rsidRDefault="00764A0C" w:rsidP="00764A0C">
            <w:pPr>
              <w:pStyle w:val="Default"/>
              <w:rPr>
                <w:b/>
              </w:rPr>
            </w:pPr>
            <w:r>
              <w:rPr>
                <w:b/>
              </w:rPr>
              <w:lastRenderedPageBreak/>
              <w:t>17</w:t>
            </w:r>
          </w:p>
        </w:tc>
        <w:tc>
          <w:tcPr>
            <w:tcW w:w="2410" w:type="dxa"/>
            <w:shd w:val="clear" w:color="auto" w:fill="auto"/>
          </w:tcPr>
          <w:p w:rsidR="00764A0C" w:rsidRPr="00C654DE" w:rsidRDefault="00764A0C" w:rsidP="00764A0C">
            <w:pPr>
              <w:pStyle w:val="Default"/>
              <w:rPr>
                <w:b/>
              </w:rPr>
            </w:pPr>
            <w:r w:rsidRPr="00C654DE">
              <w:rPr>
                <w:b/>
              </w:rPr>
              <w:t>Иные сведения, определенные Положением о закупке</w:t>
            </w:r>
          </w:p>
        </w:tc>
        <w:tc>
          <w:tcPr>
            <w:tcW w:w="6946" w:type="dxa"/>
            <w:shd w:val="clear" w:color="auto" w:fill="auto"/>
          </w:tcPr>
          <w:p w:rsidR="00764A0C" w:rsidRPr="00C654DE" w:rsidRDefault="00764A0C" w:rsidP="00764A0C">
            <w:pPr>
              <w:pStyle w:val="Default"/>
              <w:ind w:left="209" w:right="176"/>
              <w:jc w:val="both"/>
            </w:pPr>
            <w:r w:rsidRPr="00C654DE">
              <w:t>Остальные и более подробные условия проведения закупки содержатся в документации о закупке.</w:t>
            </w:r>
          </w:p>
        </w:tc>
      </w:tr>
    </w:tbl>
    <w:p w:rsidR="008F4D85" w:rsidRDefault="008F4D85" w:rsidP="0094173A">
      <w:pPr>
        <w:tabs>
          <w:tab w:val="left" w:pos="851"/>
          <w:tab w:val="left" w:pos="1134"/>
        </w:tabs>
        <w:ind w:firstLine="709"/>
        <w:jc w:val="center"/>
        <w:rPr>
          <w:b/>
        </w:rPr>
      </w:pPr>
    </w:p>
    <w:sectPr w:rsidR="008F4D85" w:rsidSect="001D4BB2">
      <w:headerReference w:type="default" r:id="rId14"/>
      <w:footerReference w:type="even" r:id="rId15"/>
      <w:footerReference w:type="default" r:id="rId16"/>
      <w:pgSz w:w="11906" w:h="16838" w:code="9"/>
      <w:pgMar w:top="851" w:right="567"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2CCE" w:rsidRDefault="00C72CCE">
      <w:r>
        <w:separator/>
      </w:r>
    </w:p>
  </w:endnote>
  <w:endnote w:type="continuationSeparator" w:id="0">
    <w:p w:rsidR="00C72CCE" w:rsidRDefault="00C72CCE">
      <w:r>
        <w:continuationSeparator/>
      </w:r>
    </w:p>
  </w:endnote>
  <w:endnote w:type="continuationNotice" w:id="1">
    <w:p w:rsidR="00C72CCE" w:rsidRDefault="00C72C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CC71F3" w:rsidRDefault="00CC71F3" w:rsidP="00213657">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135E52">
      <w:rPr>
        <w:rStyle w:val="aa"/>
        <w:noProof/>
      </w:rPr>
      <w:t>3</w:t>
    </w:r>
    <w:r>
      <w:rPr>
        <w:rStyle w:val="aa"/>
      </w:rPr>
      <w:fldChar w:fldCharType="end"/>
    </w:r>
  </w:p>
  <w:p w:rsidR="00CC71F3" w:rsidRDefault="00CC71F3" w:rsidP="004954B5">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2CCE" w:rsidRDefault="00C72CCE">
      <w:r>
        <w:separator/>
      </w:r>
    </w:p>
  </w:footnote>
  <w:footnote w:type="continuationSeparator" w:id="0">
    <w:p w:rsidR="00C72CCE" w:rsidRDefault="00C72CCE">
      <w:r>
        <w:continuationSeparator/>
      </w:r>
    </w:p>
  </w:footnote>
  <w:footnote w:type="continuationNotice" w:id="1">
    <w:p w:rsidR="00C72CCE" w:rsidRDefault="00C72CC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E85" w:rsidRDefault="00D27E85">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D64B55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CF2348"/>
    <w:multiLevelType w:val="hybridMultilevel"/>
    <w:tmpl w:val="73EA49B6"/>
    <w:lvl w:ilvl="0" w:tplc="5D003810">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17B6CDD"/>
    <w:multiLevelType w:val="hybridMultilevel"/>
    <w:tmpl w:val="5C84AA82"/>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199789B"/>
    <w:multiLevelType w:val="multilevel"/>
    <w:tmpl w:val="A4E69EBC"/>
    <w:lvl w:ilvl="0">
      <w:start w:val="7"/>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5661" w:hanging="72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4" w15:restartNumberingAfterBreak="0">
    <w:nsid w:val="1D631E00"/>
    <w:multiLevelType w:val="hybridMultilevel"/>
    <w:tmpl w:val="497ED768"/>
    <w:lvl w:ilvl="0" w:tplc="1EE49C9C">
      <w:start w:val="1"/>
      <w:numFmt w:val="bullet"/>
      <w:lvlText w:val="-"/>
      <w:lvlJc w:val="left"/>
      <w:pPr>
        <w:ind w:left="929" w:hanging="360"/>
      </w:pPr>
      <w:rPr>
        <w:rFonts w:ascii="Times New Roman" w:eastAsia="Times New Roman" w:hAnsi="Times New Roman"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5"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6" w15:restartNumberingAfterBreak="0">
    <w:nsid w:val="2504331B"/>
    <w:multiLevelType w:val="multilevel"/>
    <w:tmpl w:val="84ECF2DE"/>
    <w:lvl w:ilvl="0">
      <w:start w:val="6"/>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7" w15:restartNumberingAfterBreak="0">
    <w:nsid w:val="25EF6CE1"/>
    <w:multiLevelType w:val="hybridMultilevel"/>
    <w:tmpl w:val="86CE2CC4"/>
    <w:numStyleLink w:val="80"/>
  </w:abstractNum>
  <w:abstractNum w:abstractNumId="8" w15:restartNumberingAfterBreak="0">
    <w:nsid w:val="28057E30"/>
    <w:multiLevelType w:val="hybridMultilevel"/>
    <w:tmpl w:val="64FC778C"/>
    <w:lvl w:ilvl="0" w:tplc="A8A2C6EE">
      <w:start w:val="1"/>
      <w:numFmt w:val="decimal"/>
      <w:lvlText w:val="%1."/>
      <w:lvlJc w:val="left"/>
      <w:pPr>
        <w:tabs>
          <w:tab w:val="num" w:pos="1134"/>
        </w:tabs>
        <w:ind w:left="0" w:firstLine="567"/>
      </w:pPr>
      <w:rPr>
        <w:rFonts w:hint="default"/>
        <w:b w:val="0"/>
        <w:i w:val="0"/>
        <w:color w:val="auto"/>
        <w:sz w:val="24"/>
        <w:szCs w:val="24"/>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B1C05C4"/>
    <w:multiLevelType w:val="multilevel"/>
    <w:tmpl w:val="A2A064E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0" w15:restartNumberingAfterBreak="0">
    <w:nsid w:val="340140B3"/>
    <w:multiLevelType w:val="multilevel"/>
    <w:tmpl w:val="CC66008C"/>
    <w:lvl w:ilvl="0">
      <w:start w:val="7"/>
      <w:numFmt w:val="decimal"/>
      <w:lvlText w:val="%1."/>
      <w:lvlJc w:val="left"/>
      <w:pPr>
        <w:ind w:left="360" w:hanging="360"/>
      </w:pPr>
      <w:rPr>
        <w:rFonts w:hint="default"/>
        <w:b w:val="0"/>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1" w15:restartNumberingAfterBreak="0">
    <w:nsid w:val="356A5FCE"/>
    <w:multiLevelType w:val="multilevel"/>
    <w:tmpl w:val="7D3AB19C"/>
    <w:lvl w:ilvl="0">
      <w:start w:val="1"/>
      <w:numFmt w:val="decimal"/>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2" w15:restartNumberingAfterBreak="0">
    <w:nsid w:val="358913BB"/>
    <w:multiLevelType w:val="hybridMultilevel"/>
    <w:tmpl w:val="2FA8C804"/>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6F45F5B"/>
    <w:multiLevelType w:val="multilevel"/>
    <w:tmpl w:val="3E688146"/>
    <w:lvl w:ilvl="0">
      <w:start w:val="3"/>
      <w:numFmt w:val="decimal"/>
      <w:lvlText w:val="%1."/>
      <w:lvlJc w:val="left"/>
      <w:pPr>
        <w:ind w:left="450" w:hanging="450"/>
      </w:pPr>
      <w:rPr>
        <w:rFonts w:hint="default"/>
      </w:rPr>
    </w:lvl>
    <w:lvl w:ilvl="1">
      <w:start w:val="1"/>
      <w:numFmt w:val="decimal"/>
      <w:lvlText w:val="%1.%2."/>
      <w:lvlJc w:val="left"/>
      <w:pPr>
        <w:ind w:left="3556" w:hanging="720"/>
      </w:pPr>
      <w:rPr>
        <w:rFonts w:hint="default"/>
        <w:b/>
      </w:rPr>
    </w:lvl>
    <w:lvl w:ilvl="2">
      <w:start w:val="1"/>
      <w:numFmt w:val="decimal"/>
      <w:lvlText w:val="%1.%2.%3."/>
      <w:lvlJc w:val="left"/>
      <w:pPr>
        <w:ind w:left="4832" w:hanging="720"/>
      </w:pPr>
      <w:rPr>
        <w:rFonts w:hint="default"/>
        <w:i w:val="0"/>
        <w:sz w:val="28"/>
        <w:szCs w:val="28"/>
      </w:rPr>
    </w:lvl>
    <w:lvl w:ilvl="3">
      <w:start w:val="1"/>
      <w:numFmt w:val="decimal"/>
      <w:lvlText w:val="%1.%2.%3.%4."/>
      <w:lvlJc w:val="left"/>
      <w:pPr>
        <w:ind w:left="4483" w:hanging="1080"/>
      </w:pPr>
      <w:rPr>
        <w:rFonts w:hint="default"/>
        <w:i w:val="0"/>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abstractNum w:abstractNumId="14"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7F46C6F"/>
    <w:multiLevelType w:val="hybridMultilevel"/>
    <w:tmpl w:val="698C90CC"/>
    <w:lvl w:ilvl="0" w:tplc="AA446584">
      <w:start w:val="1"/>
      <w:numFmt w:val="decimal"/>
      <w:lvlText w:val="9.%1."/>
      <w:lvlJc w:val="left"/>
      <w:pPr>
        <w:tabs>
          <w:tab w:val="num" w:pos="0"/>
        </w:tabs>
        <w:ind w:left="2007"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9"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603112D5"/>
    <w:multiLevelType w:val="hybridMultilevel"/>
    <w:tmpl w:val="7696BD2A"/>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91767D0"/>
    <w:multiLevelType w:val="multilevel"/>
    <w:tmpl w:val="AC82A2C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2" w15:restartNumberingAfterBreak="0">
    <w:nsid w:val="69912F5F"/>
    <w:multiLevelType w:val="hybridMultilevel"/>
    <w:tmpl w:val="EC6CA9BC"/>
    <w:lvl w:ilvl="0" w:tplc="5D00381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3" w15:restartNumberingAfterBreak="0">
    <w:nsid w:val="6A157156"/>
    <w:multiLevelType w:val="hybridMultilevel"/>
    <w:tmpl w:val="670C9E8A"/>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24"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4"/>
  </w:num>
  <w:num w:numId="2">
    <w:abstractNumId w:val="8"/>
  </w:num>
  <w:num w:numId="3">
    <w:abstractNumId w:val="17"/>
  </w:num>
  <w:num w:numId="4">
    <w:abstractNumId w:val="22"/>
  </w:num>
  <w:num w:numId="5">
    <w:abstractNumId w:val="1"/>
  </w:num>
  <w:num w:numId="6">
    <w:abstractNumId w:val="2"/>
  </w:num>
  <w:num w:numId="7">
    <w:abstractNumId w:val="20"/>
  </w:num>
  <w:num w:numId="8">
    <w:abstractNumId w:val="12"/>
  </w:num>
  <w:num w:numId="9">
    <w:abstractNumId w:val="3"/>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4"/>
  </w:num>
  <w:num w:numId="17">
    <w:abstractNumId w:val="13"/>
  </w:num>
  <w:num w:numId="18">
    <w:abstractNumId w:val="9"/>
  </w:num>
  <w:num w:numId="19">
    <w:abstractNumId w:val="25"/>
  </w:num>
  <w:num w:numId="20">
    <w:abstractNumId w:val="5"/>
  </w:num>
  <w:num w:numId="21">
    <w:abstractNumId w:val="18"/>
  </w:num>
  <w:num w:numId="22">
    <w:abstractNumId w:val="16"/>
  </w:num>
  <w:num w:numId="23">
    <w:abstractNumId w:val="4"/>
  </w:num>
  <w:num w:numId="24">
    <w:abstractNumId w:val="19"/>
  </w:num>
  <w:num w:numId="25">
    <w:abstractNumId w:val="7"/>
  </w:num>
  <w:num w:numId="26">
    <w:abstractNumId w:val="15"/>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4114"/>
    <w:rsid w:val="000005ED"/>
    <w:rsid w:val="00001726"/>
    <w:rsid w:val="00001DE6"/>
    <w:rsid w:val="00002A02"/>
    <w:rsid w:val="00002B92"/>
    <w:rsid w:val="00004080"/>
    <w:rsid w:val="00005FA8"/>
    <w:rsid w:val="000070F2"/>
    <w:rsid w:val="00007D9A"/>
    <w:rsid w:val="000138DE"/>
    <w:rsid w:val="00013CB6"/>
    <w:rsid w:val="00014630"/>
    <w:rsid w:val="00014E2F"/>
    <w:rsid w:val="0001709F"/>
    <w:rsid w:val="000206D2"/>
    <w:rsid w:val="0002073F"/>
    <w:rsid w:val="00020AF2"/>
    <w:rsid w:val="00021E5D"/>
    <w:rsid w:val="00023795"/>
    <w:rsid w:val="00025467"/>
    <w:rsid w:val="00025555"/>
    <w:rsid w:val="00033DAA"/>
    <w:rsid w:val="00034DA5"/>
    <w:rsid w:val="000359CD"/>
    <w:rsid w:val="00036619"/>
    <w:rsid w:val="000369FE"/>
    <w:rsid w:val="00040689"/>
    <w:rsid w:val="00040866"/>
    <w:rsid w:val="00040F1D"/>
    <w:rsid w:val="000410A0"/>
    <w:rsid w:val="00044761"/>
    <w:rsid w:val="00044EC6"/>
    <w:rsid w:val="000476E2"/>
    <w:rsid w:val="00051748"/>
    <w:rsid w:val="000519BB"/>
    <w:rsid w:val="00051D7D"/>
    <w:rsid w:val="00051E0A"/>
    <w:rsid w:val="00053539"/>
    <w:rsid w:val="00057177"/>
    <w:rsid w:val="00057722"/>
    <w:rsid w:val="00057FF4"/>
    <w:rsid w:val="00060354"/>
    <w:rsid w:val="00062405"/>
    <w:rsid w:val="00063197"/>
    <w:rsid w:val="0006352F"/>
    <w:rsid w:val="0006479D"/>
    <w:rsid w:val="00067504"/>
    <w:rsid w:val="00085A56"/>
    <w:rsid w:val="00086590"/>
    <w:rsid w:val="0009778A"/>
    <w:rsid w:val="000A4772"/>
    <w:rsid w:val="000B2679"/>
    <w:rsid w:val="000B58BE"/>
    <w:rsid w:val="000B6669"/>
    <w:rsid w:val="000B6B43"/>
    <w:rsid w:val="000B76E6"/>
    <w:rsid w:val="000C074D"/>
    <w:rsid w:val="000C1BA2"/>
    <w:rsid w:val="000C2180"/>
    <w:rsid w:val="000C2B38"/>
    <w:rsid w:val="000D1BA9"/>
    <w:rsid w:val="000D2638"/>
    <w:rsid w:val="000D2A49"/>
    <w:rsid w:val="000D51CA"/>
    <w:rsid w:val="000D5989"/>
    <w:rsid w:val="000D7B55"/>
    <w:rsid w:val="000E0F32"/>
    <w:rsid w:val="000E65A7"/>
    <w:rsid w:val="000E7DF9"/>
    <w:rsid w:val="000F181B"/>
    <w:rsid w:val="000F63BD"/>
    <w:rsid w:val="00100ABB"/>
    <w:rsid w:val="0010162B"/>
    <w:rsid w:val="001028D2"/>
    <w:rsid w:val="00103522"/>
    <w:rsid w:val="001046B5"/>
    <w:rsid w:val="0010497C"/>
    <w:rsid w:val="00104AB4"/>
    <w:rsid w:val="00106C64"/>
    <w:rsid w:val="00106DCF"/>
    <w:rsid w:val="0010711F"/>
    <w:rsid w:val="00107CFA"/>
    <w:rsid w:val="001105C0"/>
    <w:rsid w:val="00110BFA"/>
    <w:rsid w:val="00111139"/>
    <w:rsid w:val="00112A91"/>
    <w:rsid w:val="00112ED0"/>
    <w:rsid w:val="00117793"/>
    <w:rsid w:val="00117A35"/>
    <w:rsid w:val="001241A6"/>
    <w:rsid w:val="00124AD1"/>
    <w:rsid w:val="00126901"/>
    <w:rsid w:val="001275C2"/>
    <w:rsid w:val="001318DE"/>
    <w:rsid w:val="00133A19"/>
    <w:rsid w:val="00135D5C"/>
    <w:rsid w:val="00135E52"/>
    <w:rsid w:val="00136007"/>
    <w:rsid w:val="00136342"/>
    <w:rsid w:val="001374D5"/>
    <w:rsid w:val="00140017"/>
    <w:rsid w:val="00141496"/>
    <w:rsid w:val="00143085"/>
    <w:rsid w:val="00143CDA"/>
    <w:rsid w:val="00144114"/>
    <w:rsid w:val="00147B2D"/>
    <w:rsid w:val="00147FE8"/>
    <w:rsid w:val="00150D7C"/>
    <w:rsid w:val="00153E0C"/>
    <w:rsid w:val="00154C29"/>
    <w:rsid w:val="00156DA2"/>
    <w:rsid w:val="00157178"/>
    <w:rsid w:val="00157FB3"/>
    <w:rsid w:val="0016146B"/>
    <w:rsid w:val="0016360C"/>
    <w:rsid w:val="00165D80"/>
    <w:rsid w:val="001677A4"/>
    <w:rsid w:val="0017031C"/>
    <w:rsid w:val="00170852"/>
    <w:rsid w:val="00172557"/>
    <w:rsid w:val="001727A3"/>
    <w:rsid w:val="00172854"/>
    <w:rsid w:val="001729F2"/>
    <w:rsid w:val="001738B1"/>
    <w:rsid w:val="0017480F"/>
    <w:rsid w:val="00177890"/>
    <w:rsid w:val="00177BD7"/>
    <w:rsid w:val="0018177B"/>
    <w:rsid w:val="00181D53"/>
    <w:rsid w:val="00182CE2"/>
    <w:rsid w:val="00184121"/>
    <w:rsid w:val="0018467B"/>
    <w:rsid w:val="001859D3"/>
    <w:rsid w:val="00185D38"/>
    <w:rsid w:val="001866F8"/>
    <w:rsid w:val="00186AF0"/>
    <w:rsid w:val="001870F0"/>
    <w:rsid w:val="0018753E"/>
    <w:rsid w:val="00193A3B"/>
    <w:rsid w:val="00196931"/>
    <w:rsid w:val="00197100"/>
    <w:rsid w:val="001A102D"/>
    <w:rsid w:val="001A1577"/>
    <w:rsid w:val="001A2FA8"/>
    <w:rsid w:val="001A4517"/>
    <w:rsid w:val="001A4869"/>
    <w:rsid w:val="001A642E"/>
    <w:rsid w:val="001B080B"/>
    <w:rsid w:val="001B2838"/>
    <w:rsid w:val="001B377D"/>
    <w:rsid w:val="001B469B"/>
    <w:rsid w:val="001C302D"/>
    <w:rsid w:val="001C387D"/>
    <w:rsid w:val="001C4A39"/>
    <w:rsid w:val="001C5211"/>
    <w:rsid w:val="001D13F8"/>
    <w:rsid w:val="001D1A2A"/>
    <w:rsid w:val="001D32E9"/>
    <w:rsid w:val="001D4BB2"/>
    <w:rsid w:val="001D6B90"/>
    <w:rsid w:val="001E2B87"/>
    <w:rsid w:val="001E2BE1"/>
    <w:rsid w:val="001E3919"/>
    <w:rsid w:val="001E3CE7"/>
    <w:rsid w:val="001E46D7"/>
    <w:rsid w:val="001E4978"/>
    <w:rsid w:val="001E64EF"/>
    <w:rsid w:val="001E6A04"/>
    <w:rsid w:val="001E6A23"/>
    <w:rsid w:val="001E6C20"/>
    <w:rsid w:val="001F0BCE"/>
    <w:rsid w:val="001F17F5"/>
    <w:rsid w:val="001F3DE3"/>
    <w:rsid w:val="001F4372"/>
    <w:rsid w:val="001F5635"/>
    <w:rsid w:val="00200121"/>
    <w:rsid w:val="0020290F"/>
    <w:rsid w:val="00202986"/>
    <w:rsid w:val="00203EA7"/>
    <w:rsid w:val="00205050"/>
    <w:rsid w:val="0020637B"/>
    <w:rsid w:val="0020664E"/>
    <w:rsid w:val="00206FBF"/>
    <w:rsid w:val="00210BED"/>
    <w:rsid w:val="00213657"/>
    <w:rsid w:val="00215B4E"/>
    <w:rsid w:val="002160F5"/>
    <w:rsid w:val="00220094"/>
    <w:rsid w:val="00221085"/>
    <w:rsid w:val="00222617"/>
    <w:rsid w:val="00223591"/>
    <w:rsid w:val="00223933"/>
    <w:rsid w:val="00223B2E"/>
    <w:rsid w:val="00224314"/>
    <w:rsid w:val="00225E99"/>
    <w:rsid w:val="00226853"/>
    <w:rsid w:val="00226D64"/>
    <w:rsid w:val="0023072F"/>
    <w:rsid w:val="00230FDD"/>
    <w:rsid w:val="002310A1"/>
    <w:rsid w:val="0023156F"/>
    <w:rsid w:val="00231B4A"/>
    <w:rsid w:val="00233AEE"/>
    <w:rsid w:val="00234937"/>
    <w:rsid w:val="002353BA"/>
    <w:rsid w:val="00236B5C"/>
    <w:rsid w:val="002378B4"/>
    <w:rsid w:val="00241973"/>
    <w:rsid w:val="00242EC7"/>
    <w:rsid w:val="00244892"/>
    <w:rsid w:val="002463D1"/>
    <w:rsid w:val="00247024"/>
    <w:rsid w:val="00247816"/>
    <w:rsid w:val="0025036F"/>
    <w:rsid w:val="002509BC"/>
    <w:rsid w:val="00250C6A"/>
    <w:rsid w:val="00252F1A"/>
    <w:rsid w:val="00254F75"/>
    <w:rsid w:val="00260350"/>
    <w:rsid w:val="0026178A"/>
    <w:rsid w:val="002619C3"/>
    <w:rsid w:val="00263504"/>
    <w:rsid w:val="002656AA"/>
    <w:rsid w:val="00266E35"/>
    <w:rsid w:val="00267708"/>
    <w:rsid w:val="0026783B"/>
    <w:rsid w:val="0027293F"/>
    <w:rsid w:val="002739BA"/>
    <w:rsid w:val="002750D0"/>
    <w:rsid w:val="002768BF"/>
    <w:rsid w:val="002769B7"/>
    <w:rsid w:val="0028048D"/>
    <w:rsid w:val="0028256C"/>
    <w:rsid w:val="00282577"/>
    <w:rsid w:val="002831E1"/>
    <w:rsid w:val="002836A2"/>
    <w:rsid w:val="00285393"/>
    <w:rsid w:val="00287082"/>
    <w:rsid w:val="00287D87"/>
    <w:rsid w:val="0029050E"/>
    <w:rsid w:val="00291944"/>
    <w:rsid w:val="00291EBB"/>
    <w:rsid w:val="002930B3"/>
    <w:rsid w:val="002945FD"/>
    <w:rsid w:val="00295A41"/>
    <w:rsid w:val="00295C84"/>
    <w:rsid w:val="0029687A"/>
    <w:rsid w:val="002A1716"/>
    <w:rsid w:val="002A20A1"/>
    <w:rsid w:val="002A2D07"/>
    <w:rsid w:val="002A3CEF"/>
    <w:rsid w:val="002A418F"/>
    <w:rsid w:val="002A5F08"/>
    <w:rsid w:val="002A7D5E"/>
    <w:rsid w:val="002B2D19"/>
    <w:rsid w:val="002B38CB"/>
    <w:rsid w:val="002C0B9F"/>
    <w:rsid w:val="002C0C2F"/>
    <w:rsid w:val="002C0C3C"/>
    <w:rsid w:val="002C3576"/>
    <w:rsid w:val="002D0391"/>
    <w:rsid w:val="002D10D0"/>
    <w:rsid w:val="002D1B40"/>
    <w:rsid w:val="002D34E6"/>
    <w:rsid w:val="002D58B1"/>
    <w:rsid w:val="002E024D"/>
    <w:rsid w:val="002E0AB9"/>
    <w:rsid w:val="002E0E10"/>
    <w:rsid w:val="002E3F25"/>
    <w:rsid w:val="002E4203"/>
    <w:rsid w:val="002E5F2C"/>
    <w:rsid w:val="002F6567"/>
    <w:rsid w:val="002F6ACB"/>
    <w:rsid w:val="00301A71"/>
    <w:rsid w:val="003033DD"/>
    <w:rsid w:val="003064BC"/>
    <w:rsid w:val="00307879"/>
    <w:rsid w:val="00307CF0"/>
    <w:rsid w:val="00310610"/>
    <w:rsid w:val="003112F1"/>
    <w:rsid w:val="00311690"/>
    <w:rsid w:val="003144A1"/>
    <w:rsid w:val="0031482E"/>
    <w:rsid w:val="00314EB3"/>
    <w:rsid w:val="00314FCD"/>
    <w:rsid w:val="00315D26"/>
    <w:rsid w:val="00320439"/>
    <w:rsid w:val="00324AA0"/>
    <w:rsid w:val="00327948"/>
    <w:rsid w:val="00327B0D"/>
    <w:rsid w:val="00330BE8"/>
    <w:rsid w:val="00330C6B"/>
    <w:rsid w:val="00332369"/>
    <w:rsid w:val="00332A13"/>
    <w:rsid w:val="00333962"/>
    <w:rsid w:val="00333BDE"/>
    <w:rsid w:val="0033517A"/>
    <w:rsid w:val="003363F7"/>
    <w:rsid w:val="003412EF"/>
    <w:rsid w:val="0034168D"/>
    <w:rsid w:val="00341C5E"/>
    <w:rsid w:val="00343B53"/>
    <w:rsid w:val="0034424D"/>
    <w:rsid w:val="0035047A"/>
    <w:rsid w:val="003510B9"/>
    <w:rsid w:val="003530FE"/>
    <w:rsid w:val="00353227"/>
    <w:rsid w:val="00354E86"/>
    <w:rsid w:val="00355877"/>
    <w:rsid w:val="00355C8D"/>
    <w:rsid w:val="0035715D"/>
    <w:rsid w:val="00361E3A"/>
    <w:rsid w:val="00361F58"/>
    <w:rsid w:val="00363817"/>
    <w:rsid w:val="00372151"/>
    <w:rsid w:val="003764E3"/>
    <w:rsid w:val="0038031F"/>
    <w:rsid w:val="00380374"/>
    <w:rsid w:val="00381FE7"/>
    <w:rsid w:val="00382543"/>
    <w:rsid w:val="00382F9F"/>
    <w:rsid w:val="00385A86"/>
    <w:rsid w:val="00387257"/>
    <w:rsid w:val="00391C62"/>
    <w:rsid w:val="003921E1"/>
    <w:rsid w:val="00392759"/>
    <w:rsid w:val="00394409"/>
    <w:rsid w:val="0039574D"/>
    <w:rsid w:val="00395F61"/>
    <w:rsid w:val="003A0B1E"/>
    <w:rsid w:val="003A1F0B"/>
    <w:rsid w:val="003A269A"/>
    <w:rsid w:val="003A2F51"/>
    <w:rsid w:val="003A621B"/>
    <w:rsid w:val="003A715B"/>
    <w:rsid w:val="003B002A"/>
    <w:rsid w:val="003B06B4"/>
    <w:rsid w:val="003B3DE1"/>
    <w:rsid w:val="003B458F"/>
    <w:rsid w:val="003B4733"/>
    <w:rsid w:val="003B75E4"/>
    <w:rsid w:val="003C123C"/>
    <w:rsid w:val="003C715F"/>
    <w:rsid w:val="003D1039"/>
    <w:rsid w:val="003D1B0C"/>
    <w:rsid w:val="003D4F7F"/>
    <w:rsid w:val="003D7164"/>
    <w:rsid w:val="003E3418"/>
    <w:rsid w:val="003F112A"/>
    <w:rsid w:val="003F1F82"/>
    <w:rsid w:val="003F6A3E"/>
    <w:rsid w:val="003F71C2"/>
    <w:rsid w:val="003F7B50"/>
    <w:rsid w:val="00400DA7"/>
    <w:rsid w:val="00402AD0"/>
    <w:rsid w:val="004031D4"/>
    <w:rsid w:val="0040453A"/>
    <w:rsid w:val="00407054"/>
    <w:rsid w:val="00411A79"/>
    <w:rsid w:val="00412443"/>
    <w:rsid w:val="00414F4D"/>
    <w:rsid w:val="00415C2E"/>
    <w:rsid w:val="004176C5"/>
    <w:rsid w:val="0042129D"/>
    <w:rsid w:val="0042200A"/>
    <w:rsid w:val="00424640"/>
    <w:rsid w:val="00425949"/>
    <w:rsid w:val="00426457"/>
    <w:rsid w:val="00426695"/>
    <w:rsid w:val="00430417"/>
    <w:rsid w:val="00430602"/>
    <w:rsid w:val="00430A96"/>
    <w:rsid w:val="00431AC8"/>
    <w:rsid w:val="004338B5"/>
    <w:rsid w:val="00434B03"/>
    <w:rsid w:val="00434BCC"/>
    <w:rsid w:val="00437186"/>
    <w:rsid w:val="00441854"/>
    <w:rsid w:val="004421A0"/>
    <w:rsid w:val="004432A7"/>
    <w:rsid w:val="00444B98"/>
    <w:rsid w:val="00445251"/>
    <w:rsid w:val="00445422"/>
    <w:rsid w:val="00447B89"/>
    <w:rsid w:val="00454D6E"/>
    <w:rsid w:val="004559BC"/>
    <w:rsid w:val="00456FF6"/>
    <w:rsid w:val="0046205E"/>
    <w:rsid w:val="00462D5B"/>
    <w:rsid w:val="004636B3"/>
    <w:rsid w:val="00464AFC"/>
    <w:rsid w:val="0047038A"/>
    <w:rsid w:val="004723BB"/>
    <w:rsid w:val="00472A1D"/>
    <w:rsid w:val="00473C09"/>
    <w:rsid w:val="004747DA"/>
    <w:rsid w:val="00474B31"/>
    <w:rsid w:val="00476E9D"/>
    <w:rsid w:val="00480BD5"/>
    <w:rsid w:val="00483CA1"/>
    <w:rsid w:val="00483E6B"/>
    <w:rsid w:val="00486BC1"/>
    <w:rsid w:val="004901DB"/>
    <w:rsid w:val="004954B5"/>
    <w:rsid w:val="0049599B"/>
    <w:rsid w:val="0049725D"/>
    <w:rsid w:val="0049767B"/>
    <w:rsid w:val="004A1480"/>
    <w:rsid w:val="004A1DDA"/>
    <w:rsid w:val="004A1DFB"/>
    <w:rsid w:val="004A22E3"/>
    <w:rsid w:val="004A50A9"/>
    <w:rsid w:val="004B0DB8"/>
    <w:rsid w:val="004B215D"/>
    <w:rsid w:val="004B33EC"/>
    <w:rsid w:val="004B56CB"/>
    <w:rsid w:val="004C1DE4"/>
    <w:rsid w:val="004C1E00"/>
    <w:rsid w:val="004C6916"/>
    <w:rsid w:val="004C69E5"/>
    <w:rsid w:val="004D1A51"/>
    <w:rsid w:val="004D1C3A"/>
    <w:rsid w:val="004D23E1"/>
    <w:rsid w:val="004D443E"/>
    <w:rsid w:val="004D73C6"/>
    <w:rsid w:val="004E64EA"/>
    <w:rsid w:val="004E7ADE"/>
    <w:rsid w:val="004F0FB2"/>
    <w:rsid w:val="004F2E3D"/>
    <w:rsid w:val="004F39FE"/>
    <w:rsid w:val="004F4220"/>
    <w:rsid w:val="004F5052"/>
    <w:rsid w:val="004F64FB"/>
    <w:rsid w:val="004F6EFB"/>
    <w:rsid w:val="00504D4F"/>
    <w:rsid w:val="00511D57"/>
    <w:rsid w:val="00511F20"/>
    <w:rsid w:val="005122D3"/>
    <w:rsid w:val="00513054"/>
    <w:rsid w:val="005159AD"/>
    <w:rsid w:val="00517363"/>
    <w:rsid w:val="00517A99"/>
    <w:rsid w:val="00517FF9"/>
    <w:rsid w:val="00520160"/>
    <w:rsid w:val="00522A92"/>
    <w:rsid w:val="0052372C"/>
    <w:rsid w:val="00524BB2"/>
    <w:rsid w:val="00525159"/>
    <w:rsid w:val="0052599F"/>
    <w:rsid w:val="0052751A"/>
    <w:rsid w:val="005304B1"/>
    <w:rsid w:val="00531F0F"/>
    <w:rsid w:val="0053246F"/>
    <w:rsid w:val="005347AF"/>
    <w:rsid w:val="00534811"/>
    <w:rsid w:val="00536604"/>
    <w:rsid w:val="00543D95"/>
    <w:rsid w:val="00544755"/>
    <w:rsid w:val="005510F7"/>
    <w:rsid w:val="00554A51"/>
    <w:rsid w:val="0056045A"/>
    <w:rsid w:val="00560605"/>
    <w:rsid w:val="00560D13"/>
    <w:rsid w:val="00561E26"/>
    <w:rsid w:val="005636D4"/>
    <w:rsid w:val="005667E5"/>
    <w:rsid w:val="00566965"/>
    <w:rsid w:val="00566BA0"/>
    <w:rsid w:val="00571110"/>
    <w:rsid w:val="005724E8"/>
    <w:rsid w:val="00574A13"/>
    <w:rsid w:val="00575F2B"/>
    <w:rsid w:val="0058147A"/>
    <w:rsid w:val="0058174E"/>
    <w:rsid w:val="00581B68"/>
    <w:rsid w:val="00582C75"/>
    <w:rsid w:val="00584A6E"/>
    <w:rsid w:val="00586592"/>
    <w:rsid w:val="005869D9"/>
    <w:rsid w:val="00590977"/>
    <w:rsid w:val="0059117F"/>
    <w:rsid w:val="00591612"/>
    <w:rsid w:val="00591BB8"/>
    <w:rsid w:val="00591F5C"/>
    <w:rsid w:val="0059379B"/>
    <w:rsid w:val="00593D33"/>
    <w:rsid w:val="00593FE8"/>
    <w:rsid w:val="005941E6"/>
    <w:rsid w:val="00594C22"/>
    <w:rsid w:val="00595F89"/>
    <w:rsid w:val="00596EA5"/>
    <w:rsid w:val="005A10DD"/>
    <w:rsid w:val="005A19F6"/>
    <w:rsid w:val="005A1F51"/>
    <w:rsid w:val="005A4CC8"/>
    <w:rsid w:val="005B090D"/>
    <w:rsid w:val="005B0F4E"/>
    <w:rsid w:val="005B1433"/>
    <w:rsid w:val="005B19A5"/>
    <w:rsid w:val="005B2308"/>
    <w:rsid w:val="005B3549"/>
    <w:rsid w:val="005B4DDB"/>
    <w:rsid w:val="005B6C28"/>
    <w:rsid w:val="005B6DE7"/>
    <w:rsid w:val="005B6DED"/>
    <w:rsid w:val="005C008E"/>
    <w:rsid w:val="005C011F"/>
    <w:rsid w:val="005C02E8"/>
    <w:rsid w:val="005C2644"/>
    <w:rsid w:val="005C29AE"/>
    <w:rsid w:val="005C4C94"/>
    <w:rsid w:val="005C601E"/>
    <w:rsid w:val="005D0CEC"/>
    <w:rsid w:val="005D0E04"/>
    <w:rsid w:val="005D3618"/>
    <w:rsid w:val="005D704F"/>
    <w:rsid w:val="005D764F"/>
    <w:rsid w:val="005E1559"/>
    <w:rsid w:val="005E484E"/>
    <w:rsid w:val="005E797B"/>
    <w:rsid w:val="005F0C08"/>
    <w:rsid w:val="005F141C"/>
    <w:rsid w:val="005F2A2E"/>
    <w:rsid w:val="005F3990"/>
    <w:rsid w:val="005F49A6"/>
    <w:rsid w:val="005F662D"/>
    <w:rsid w:val="005F7F9D"/>
    <w:rsid w:val="006024A4"/>
    <w:rsid w:val="00602E16"/>
    <w:rsid w:val="00603E2A"/>
    <w:rsid w:val="00605586"/>
    <w:rsid w:val="00612202"/>
    <w:rsid w:val="006123D5"/>
    <w:rsid w:val="006131C7"/>
    <w:rsid w:val="006155A0"/>
    <w:rsid w:val="00616453"/>
    <w:rsid w:val="006166B1"/>
    <w:rsid w:val="00617533"/>
    <w:rsid w:val="006216BA"/>
    <w:rsid w:val="00621BB5"/>
    <w:rsid w:val="00622183"/>
    <w:rsid w:val="006236F2"/>
    <w:rsid w:val="00623ECC"/>
    <w:rsid w:val="0062435F"/>
    <w:rsid w:val="00625ACF"/>
    <w:rsid w:val="00625D47"/>
    <w:rsid w:val="00625E74"/>
    <w:rsid w:val="0062662C"/>
    <w:rsid w:val="00627BA1"/>
    <w:rsid w:val="00631469"/>
    <w:rsid w:val="0063392F"/>
    <w:rsid w:val="00634678"/>
    <w:rsid w:val="006362C3"/>
    <w:rsid w:val="006405CD"/>
    <w:rsid w:val="0064065D"/>
    <w:rsid w:val="00641CA8"/>
    <w:rsid w:val="00646C07"/>
    <w:rsid w:val="006470F1"/>
    <w:rsid w:val="006509B2"/>
    <w:rsid w:val="006512A1"/>
    <w:rsid w:val="00652700"/>
    <w:rsid w:val="00654FCF"/>
    <w:rsid w:val="0065585B"/>
    <w:rsid w:val="00655959"/>
    <w:rsid w:val="00655C60"/>
    <w:rsid w:val="006642ED"/>
    <w:rsid w:val="006666E5"/>
    <w:rsid w:val="00666767"/>
    <w:rsid w:val="006672AA"/>
    <w:rsid w:val="006704D2"/>
    <w:rsid w:val="00673040"/>
    <w:rsid w:val="00676179"/>
    <w:rsid w:val="00680D9D"/>
    <w:rsid w:val="00681567"/>
    <w:rsid w:val="00681D09"/>
    <w:rsid w:val="00681DD9"/>
    <w:rsid w:val="0068247A"/>
    <w:rsid w:val="006833C9"/>
    <w:rsid w:val="0068346F"/>
    <w:rsid w:val="00683A13"/>
    <w:rsid w:val="00683C35"/>
    <w:rsid w:val="006843A7"/>
    <w:rsid w:val="006866A6"/>
    <w:rsid w:val="00686C89"/>
    <w:rsid w:val="006907BF"/>
    <w:rsid w:val="00691277"/>
    <w:rsid w:val="00691C56"/>
    <w:rsid w:val="00692675"/>
    <w:rsid w:val="00693A93"/>
    <w:rsid w:val="00693BE0"/>
    <w:rsid w:val="0069435B"/>
    <w:rsid w:val="006A1174"/>
    <w:rsid w:val="006A1936"/>
    <w:rsid w:val="006A1959"/>
    <w:rsid w:val="006A7F0E"/>
    <w:rsid w:val="006B15C9"/>
    <w:rsid w:val="006B6236"/>
    <w:rsid w:val="006B67D7"/>
    <w:rsid w:val="006B7A9A"/>
    <w:rsid w:val="006C1505"/>
    <w:rsid w:val="006C176B"/>
    <w:rsid w:val="006C1E69"/>
    <w:rsid w:val="006C30A5"/>
    <w:rsid w:val="006C38AF"/>
    <w:rsid w:val="006C655A"/>
    <w:rsid w:val="006C6822"/>
    <w:rsid w:val="006D05A3"/>
    <w:rsid w:val="006D05E8"/>
    <w:rsid w:val="006D0E71"/>
    <w:rsid w:val="006D2534"/>
    <w:rsid w:val="006D2F95"/>
    <w:rsid w:val="006D38F6"/>
    <w:rsid w:val="006D491B"/>
    <w:rsid w:val="006D49C0"/>
    <w:rsid w:val="006D5489"/>
    <w:rsid w:val="006D7B1D"/>
    <w:rsid w:val="006E4683"/>
    <w:rsid w:val="006E7B6A"/>
    <w:rsid w:val="006F2CE5"/>
    <w:rsid w:val="006F3805"/>
    <w:rsid w:val="006F59C8"/>
    <w:rsid w:val="006F5BA7"/>
    <w:rsid w:val="006F7968"/>
    <w:rsid w:val="00701CB4"/>
    <w:rsid w:val="00702DB4"/>
    <w:rsid w:val="00703438"/>
    <w:rsid w:val="00706135"/>
    <w:rsid w:val="00717892"/>
    <w:rsid w:val="007204EF"/>
    <w:rsid w:val="00725C49"/>
    <w:rsid w:val="00726D5B"/>
    <w:rsid w:val="00731BF8"/>
    <w:rsid w:val="007334E6"/>
    <w:rsid w:val="00737E8D"/>
    <w:rsid w:val="007417FE"/>
    <w:rsid w:val="0074356A"/>
    <w:rsid w:val="00743EDB"/>
    <w:rsid w:val="0074758C"/>
    <w:rsid w:val="00747A28"/>
    <w:rsid w:val="00750930"/>
    <w:rsid w:val="00752EE7"/>
    <w:rsid w:val="0075709B"/>
    <w:rsid w:val="007573B7"/>
    <w:rsid w:val="00762040"/>
    <w:rsid w:val="0076222E"/>
    <w:rsid w:val="00762A2D"/>
    <w:rsid w:val="00762A9B"/>
    <w:rsid w:val="00764406"/>
    <w:rsid w:val="00764A0C"/>
    <w:rsid w:val="0076658F"/>
    <w:rsid w:val="007666DF"/>
    <w:rsid w:val="00771B96"/>
    <w:rsid w:val="0077271A"/>
    <w:rsid w:val="007736C6"/>
    <w:rsid w:val="007743DA"/>
    <w:rsid w:val="007747CE"/>
    <w:rsid w:val="00780230"/>
    <w:rsid w:val="007853E3"/>
    <w:rsid w:val="00791762"/>
    <w:rsid w:val="00791CD3"/>
    <w:rsid w:val="00791E9B"/>
    <w:rsid w:val="007922C3"/>
    <w:rsid w:val="00793582"/>
    <w:rsid w:val="00793E36"/>
    <w:rsid w:val="00797498"/>
    <w:rsid w:val="007A05A8"/>
    <w:rsid w:val="007A17E0"/>
    <w:rsid w:val="007A2199"/>
    <w:rsid w:val="007A3A3E"/>
    <w:rsid w:val="007B1A3E"/>
    <w:rsid w:val="007B4BBC"/>
    <w:rsid w:val="007B6137"/>
    <w:rsid w:val="007B7026"/>
    <w:rsid w:val="007B7D9D"/>
    <w:rsid w:val="007C0377"/>
    <w:rsid w:val="007C2B14"/>
    <w:rsid w:val="007C34CF"/>
    <w:rsid w:val="007C64FC"/>
    <w:rsid w:val="007C68E9"/>
    <w:rsid w:val="007D0224"/>
    <w:rsid w:val="007D2D7B"/>
    <w:rsid w:val="007D3DAE"/>
    <w:rsid w:val="007D4299"/>
    <w:rsid w:val="007D5EDF"/>
    <w:rsid w:val="007D711B"/>
    <w:rsid w:val="007E1406"/>
    <w:rsid w:val="007E2BB4"/>
    <w:rsid w:val="007E33AA"/>
    <w:rsid w:val="007E3BA6"/>
    <w:rsid w:val="007E48BE"/>
    <w:rsid w:val="007F2B46"/>
    <w:rsid w:val="007F356E"/>
    <w:rsid w:val="007F4E76"/>
    <w:rsid w:val="007F57A7"/>
    <w:rsid w:val="007F68E8"/>
    <w:rsid w:val="007F76B9"/>
    <w:rsid w:val="008040C7"/>
    <w:rsid w:val="0080422F"/>
    <w:rsid w:val="00804BD9"/>
    <w:rsid w:val="0080693D"/>
    <w:rsid w:val="00806A55"/>
    <w:rsid w:val="00807A20"/>
    <w:rsid w:val="008110AD"/>
    <w:rsid w:val="00811562"/>
    <w:rsid w:val="00811C14"/>
    <w:rsid w:val="008150EE"/>
    <w:rsid w:val="00815B64"/>
    <w:rsid w:val="00815D20"/>
    <w:rsid w:val="0082194B"/>
    <w:rsid w:val="0082208F"/>
    <w:rsid w:val="008225DA"/>
    <w:rsid w:val="00823F7D"/>
    <w:rsid w:val="00826402"/>
    <w:rsid w:val="00826E1E"/>
    <w:rsid w:val="00830410"/>
    <w:rsid w:val="0083066E"/>
    <w:rsid w:val="00830ECC"/>
    <w:rsid w:val="00831B4B"/>
    <w:rsid w:val="00832659"/>
    <w:rsid w:val="00834AEA"/>
    <w:rsid w:val="00834E62"/>
    <w:rsid w:val="00836B01"/>
    <w:rsid w:val="008375F2"/>
    <w:rsid w:val="00840253"/>
    <w:rsid w:val="00840B73"/>
    <w:rsid w:val="00842133"/>
    <w:rsid w:val="00843F8A"/>
    <w:rsid w:val="008441A1"/>
    <w:rsid w:val="00844409"/>
    <w:rsid w:val="008462A8"/>
    <w:rsid w:val="008469D8"/>
    <w:rsid w:val="00847C13"/>
    <w:rsid w:val="008502BC"/>
    <w:rsid w:val="00851D75"/>
    <w:rsid w:val="00853285"/>
    <w:rsid w:val="00853DA9"/>
    <w:rsid w:val="00855F2A"/>
    <w:rsid w:val="0085734B"/>
    <w:rsid w:val="008605BA"/>
    <w:rsid w:val="00861621"/>
    <w:rsid w:val="008661A5"/>
    <w:rsid w:val="00870BFB"/>
    <w:rsid w:val="008735AC"/>
    <w:rsid w:val="00876D39"/>
    <w:rsid w:val="00882684"/>
    <w:rsid w:val="00884ABA"/>
    <w:rsid w:val="00886B6F"/>
    <w:rsid w:val="008874D0"/>
    <w:rsid w:val="00890444"/>
    <w:rsid w:val="008913A5"/>
    <w:rsid w:val="00891D43"/>
    <w:rsid w:val="00893F35"/>
    <w:rsid w:val="00895EF4"/>
    <w:rsid w:val="00897F52"/>
    <w:rsid w:val="008A136C"/>
    <w:rsid w:val="008A19BA"/>
    <w:rsid w:val="008A3D93"/>
    <w:rsid w:val="008A4671"/>
    <w:rsid w:val="008A78F6"/>
    <w:rsid w:val="008A7AF4"/>
    <w:rsid w:val="008A7F9F"/>
    <w:rsid w:val="008B3DF1"/>
    <w:rsid w:val="008B443B"/>
    <w:rsid w:val="008B4961"/>
    <w:rsid w:val="008B67CA"/>
    <w:rsid w:val="008B7D24"/>
    <w:rsid w:val="008C041B"/>
    <w:rsid w:val="008C0C59"/>
    <w:rsid w:val="008C1D8E"/>
    <w:rsid w:val="008C49F3"/>
    <w:rsid w:val="008C6390"/>
    <w:rsid w:val="008D0961"/>
    <w:rsid w:val="008D1A17"/>
    <w:rsid w:val="008D3946"/>
    <w:rsid w:val="008D42D2"/>
    <w:rsid w:val="008D4A9E"/>
    <w:rsid w:val="008D66CF"/>
    <w:rsid w:val="008D74CD"/>
    <w:rsid w:val="008D769E"/>
    <w:rsid w:val="008D77A7"/>
    <w:rsid w:val="008E00CE"/>
    <w:rsid w:val="008E09F8"/>
    <w:rsid w:val="008E132E"/>
    <w:rsid w:val="008E66ED"/>
    <w:rsid w:val="008E79C1"/>
    <w:rsid w:val="008F2DCE"/>
    <w:rsid w:val="008F34D7"/>
    <w:rsid w:val="008F4105"/>
    <w:rsid w:val="008F43A6"/>
    <w:rsid w:val="008F4D85"/>
    <w:rsid w:val="008F53F8"/>
    <w:rsid w:val="008F55CC"/>
    <w:rsid w:val="008F561D"/>
    <w:rsid w:val="008F6437"/>
    <w:rsid w:val="008F6A78"/>
    <w:rsid w:val="008F7E35"/>
    <w:rsid w:val="00900496"/>
    <w:rsid w:val="00905938"/>
    <w:rsid w:val="009065B3"/>
    <w:rsid w:val="00906680"/>
    <w:rsid w:val="0091148C"/>
    <w:rsid w:val="00913271"/>
    <w:rsid w:val="0091395F"/>
    <w:rsid w:val="0091495F"/>
    <w:rsid w:val="00914ED2"/>
    <w:rsid w:val="00915F2B"/>
    <w:rsid w:val="009170CE"/>
    <w:rsid w:val="00917995"/>
    <w:rsid w:val="009204C7"/>
    <w:rsid w:val="00922013"/>
    <w:rsid w:val="0092664B"/>
    <w:rsid w:val="00927251"/>
    <w:rsid w:val="00931754"/>
    <w:rsid w:val="0093196A"/>
    <w:rsid w:val="00931DAD"/>
    <w:rsid w:val="009325C5"/>
    <w:rsid w:val="00935923"/>
    <w:rsid w:val="00936483"/>
    <w:rsid w:val="00937776"/>
    <w:rsid w:val="00937B2F"/>
    <w:rsid w:val="0094143A"/>
    <w:rsid w:val="0094173A"/>
    <w:rsid w:val="009451A8"/>
    <w:rsid w:val="00945693"/>
    <w:rsid w:val="00947382"/>
    <w:rsid w:val="00947622"/>
    <w:rsid w:val="00950001"/>
    <w:rsid w:val="00950638"/>
    <w:rsid w:val="00951014"/>
    <w:rsid w:val="00952D53"/>
    <w:rsid w:val="009551DA"/>
    <w:rsid w:val="00956468"/>
    <w:rsid w:val="0096064C"/>
    <w:rsid w:val="00963B2D"/>
    <w:rsid w:val="00964C14"/>
    <w:rsid w:val="00967E41"/>
    <w:rsid w:val="00967E55"/>
    <w:rsid w:val="00967FB7"/>
    <w:rsid w:val="009706BB"/>
    <w:rsid w:val="00971D68"/>
    <w:rsid w:val="00974533"/>
    <w:rsid w:val="0097463E"/>
    <w:rsid w:val="00974BC7"/>
    <w:rsid w:val="009775E0"/>
    <w:rsid w:val="00981421"/>
    <w:rsid w:val="009818E9"/>
    <w:rsid w:val="00983901"/>
    <w:rsid w:val="00983BA7"/>
    <w:rsid w:val="00985D5B"/>
    <w:rsid w:val="00986205"/>
    <w:rsid w:val="0099184B"/>
    <w:rsid w:val="009918B4"/>
    <w:rsid w:val="00991B18"/>
    <w:rsid w:val="00992389"/>
    <w:rsid w:val="00993AD2"/>
    <w:rsid w:val="0099551F"/>
    <w:rsid w:val="009978F8"/>
    <w:rsid w:val="00997F9C"/>
    <w:rsid w:val="009A0FDB"/>
    <w:rsid w:val="009A440C"/>
    <w:rsid w:val="009A53A4"/>
    <w:rsid w:val="009A6B59"/>
    <w:rsid w:val="009B06FB"/>
    <w:rsid w:val="009B0A4E"/>
    <w:rsid w:val="009B3E00"/>
    <w:rsid w:val="009B5D0C"/>
    <w:rsid w:val="009B650E"/>
    <w:rsid w:val="009B6514"/>
    <w:rsid w:val="009B7124"/>
    <w:rsid w:val="009C07A2"/>
    <w:rsid w:val="009C197B"/>
    <w:rsid w:val="009C1E9A"/>
    <w:rsid w:val="009C3EB6"/>
    <w:rsid w:val="009C498D"/>
    <w:rsid w:val="009C52DE"/>
    <w:rsid w:val="009C5E71"/>
    <w:rsid w:val="009C7882"/>
    <w:rsid w:val="009D0F82"/>
    <w:rsid w:val="009D20AB"/>
    <w:rsid w:val="009D4DC8"/>
    <w:rsid w:val="009E1A31"/>
    <w:rsid w:val="009E1D81"/>
    <w:rsid w:val="009E4E35"/>
    <w:rsid w:val="009E6109"/>
    <w:rsid w:val="009F1E38"/>
    <w:rsid w:val="009F48DB"/>
    <w:rsid w:val="009F62B4"/>
    <w:rsid w:val="009F7A67"/>
    <w:rsid w:val="009F7ED4"/>
    <w:rsid w:val="00A023CA"/>
    <w:rsid w:val="00A02B0F"/>
    <w:rsid w:val="00A03E26"/>
    <w:rsid w:val="00A051CC"/>
    <w:rsid w:val="00A07530"/>
    <w:rsid w:val="00A106EE"/>
    <w:rsid w:val="00A1222B"/>
    <w:rsid w:val="00A122E5"/>
    <w:rsid w:val="00A20074"/>
    <w:rsid w:val="00A20BE0"/>
    <w:rsid w:val="00A25062"/>
    <w:rsid w:val="00A27CCD"/>
    <w:rsid w:val="00A30C26"/>
    <w:rsid w:val="00A36522"/>
    <w:rsid w:val="00A36AB1"/>
    <w:rsid w:val="00A36B0D"/>
    <w:rsid w:val="00A424A3"/>
    <w:rsid w:val="00A43DD2"/>
    <w:rsid w:val="00A45FB4"/>
    <w:rsid w:val="00A46678"/>
    <w:rsid w:val="00A4673A"/>
    <w:rsid w:val="00A518BB"/>
    <w:rsid w:val="00A52506"/>
    <w:rsid w:val="00A54268"/>
    <w:rsid w:val="00A56C42"/>
    <w:rsid w:val="00A57056"/>
    <w:rsid w:val="00A60095"/>
    <w:rsid w:val="00A60949"/>
    <w:rsid w:val="00A61402"/>
    <w:rsid w:val="00A62B04"/>
    <w:rsid w:val="00A631E6"/>
    <w:rsid w:val="00A63EFD"/>
    <w:rsid w:val="00A70D70"/>
    <w:rsid w:val="00A71200"/>
    <w:rsid w:val="00A723A3"/>
    <w:rsid w:val="00A72E55"/>
    <w:rsid w:val="00A737E7"/>
    <w:rsid w:val="00A73BD4"/>
    <w:rsid w:val="00A761E7"/>
    <w:rsid w:val="00A76AF9"/>
    <w:rsid w:val="00A82840"/>
    <w:rsid w:val="00A85269"/>
    <w:rsid w:val="00A85BB5"/>
    <w:rsid w:val="00A86686"/>
    <w:rsid w:val="00A87099"/>
    <w:rsid w:val="00A909DF"/>
    <w:rsid w:val="00A955F4"/>
    <w:rsid w:val="00A96AE4"/>
    <w:rsid w:val="00A97773"/>
    <w:rsid w:val="00A97CD8"/>
    <w:rsid w:val="00AA281A"/>
    <w:rsid w:val="00AA2F13"/>
    <w:rsid w:val="00AA59A5"/>
    <w:rsid w:val="00AA7ECD"/>
    <w:rsid w:val="00AB2C4A"/>
    <w:rsid w:val="00AB33D2"/>
    <w:rsid w:val="00AB41CD"/>
    <w:rsid w:val="00AB46AF"/>
    <w:rsid w:val="00AB49ED"/>
    <w:rsid w:val="00AB712B"/>
    <w:rsid w:val="00AC1DC4"/>
    <w:rsid w:val="00AC2D5B"/>
    <w:rsid w:val="00AC351A"/>
    <w:rsid w:val="00AC35AD"/>
    <w:rsid w:val="00AC7E4C"/>
    <w:rsid w:val="00AD17BD"/>
    <w:rsid w:val="00AD2338"/>
    <w:rsid w:val="00AD3923"/>
    <w:rsid w:val="00AD4E6D"/>
    <w:rsid w:val="00AD7463"/>
    <w:rsid w:val="00AE5932"/>
    <w:rsid w:val="00AF0494"/>
    <w:rsid w:val="00AF0866"/>
    <w:rsid w:val="00AF0EE6"/>
    <w:rsid w:val="00AF299D"/>
    <w:rsid w:val="00AF37E5"/>
    <w:rsid w:val="00AF4C0F"/>
    <w:rsid w:val="00AF5517"/>
    <w:rsid w:val="00AF5899"/>
    <w:rsid w:val="00B06404"/>
    <w:rsid w:val="00B06B3D"/>
    <w:rsid w:val="00B115AD"/>
    <w:rsid w:val="00B11BB6"/>
    <w:rsid w:val="00B136DD"/>
    <w:rsid w:val="00B1623B"/>
    <w:rsid w:val="00B16987"/>
    <w:rsid w:val="00B24737"/>
    <w:rsid w:val="00B24A72"/>
    <w:rsid w:val="00B2660B"/>
    <w:rsid w:val="00B26655"/>
    <w:rsid w:val="00B278EB"/>
    <w:rsid w:val="00B312BF"/>
    <w:rsid w:val="00B324F7"/>
    <w:rsid w:val="00B32829"/>
    <w:rsid w:val="00B33F9A"/>
    <w:rsid w:val="00B3432C"/>
    <w:rsid w:val="00B34FF7"/>
    <w:rsid w:val="00B35446"/>
    <w:rsid w:val="00B35B1E"/>
    <w:rsid w:val="00B36CF4"/>
    <w:rsid w:val="00B404F9"/>
    <w:rsid w:val="00B426F7"/>
    <w:rsid w:val="00B445FB"/>
    <w:rsid w:val="00B45213"/>
    <w:rsid w:val="00B46790"/>
    <w:rsid w:val="00B47182"/>
    <w:rsid w:val="00B47B69"/>
    <w:rsid w:val="00B5069A"/>
    <w:rsid w:val="00B54288"/>
    <w:rsid w:val="00B556C9"/>
    <w:rsid w:val="00B55F80"/>
    <w:rsid w:val="00B560EF"/>
    <w:rsid w:val="00B561CE"/>
    <w:rsid w:val="00B56BF7"/>
    <w:rsid w:val="00B60AED"/>
    <w:rsid w:val="00B610FA"/>
    <w:rsid w:val="00B623D0"/>
    <w:rsid w:val="00B62F6F"/>
    <w:rsid w:val="00B64592"/>
    <w:rsid w:val="00B64785"/>
    <w:rsid w:val="00B6619D"/>
    <w:rsid w:val="00B6680C"/>
    <w:rsid w:val="00B67D53"/>
    <w:rsid w:val="00B711C6"/>
    <w:rsid w:val="00B71718"/>
    <w:rsid w:val="00B739EA"/>
    <w:rsid w:val="00B748AD"/>
    <w:rsid w:val="00B75FF5"/>
    <w:rsid w:val="00B76974"/>
    <w:rsid w:val="00B808DC"/>
    <w:rsid w:val="00B84354"/>
    <w:rsid w:val="00B8668F"/>
    <w:rsid w:val="00B86738"/>
    <w:rsid w:val="00B90986"/>
    <w:rsid w:val="00B91B03"/>
    <w:rsid w:val="00B93A90"/>
    <w:rsid w:val="00B96654"/>
    <w:rsid w:val="00B96A8A"/>
    <w:rsid w:val="00B97AFF"/>
    <w:rsid w:val="00BA2F67"/>
    <w:rsid w:val="00BA36D8"/>
    <w:rsid w:val="00BA72A7"/>
    <w:rsid w:val="00BA7C37"/>
    <w:rsid w:val="00BA7C5A"/>
    <w:rsid w:val="00BB5665"/>
    <w:rsid w:val="00BB70B0"/>
    <w:rsid w:val="00BC19EB"/>
    <w:rsid w:val="00BC4518"/>
    <w:rsid w:val="00BC5614"/>
    <w:rsid w:val="00BC5918"/>
    <w:rsid w:val="00BC6E06"/>
    <w:rsid w:val="00BD0AA5"/>
    <w:rsid w:val="00BD2474"/>
    <w:rsid w:val="00BD2F70"/>
    <w:rsid w:val="00BD3A66"/>
    <w:rsid w:val="00BD4628"/>
    <w:rsid w:val="00BD6E3A"/>
    <w:rsid w:val="00BE0E29"/>
    <w:rsid w:val="00BE33A0"/>
    <w:rsid w:val="00BE542F"/>
    <w:rsid w:val="00BE797F"/>
    <w:rsid w:val="00BF1F0D"/>
    <w:rsid w:val="00BF3549"/>
    <w:rsid w:val="00BF4BAC"/>
    <w:rsid w:val="00BF51E2"/>
    <w:rsid w:val="00BF5767"/>
    <w:rsid w:val="00BF7C56"/>
    <w:rsid w:val="00BF7FD5"/>
    <w:rsid w:val="00C00E8E"/>
    <w:rsid w:val="00C02D6D"/>
    <w:rsid w:val="00C070FB"/>
    <w:rsid w:val="00C07805"/>
    <w:rsid w:val="00C16150"/>
    <w:rsid w:val="00C171A5"/>
    <w:rsid w:val="00C20345"/>
    <w:rsid w:val="00C24823"/>
    <w:rsid w:val="00C25A32"/>
    <w:rsid w:val="00C25E62"/>
    <w:rsid w:val="00C27D24"/>
    <w:rsid w:val="00C30517"/>
    <w:rsid w:val="00C32A50"/>
    <w:rsid w:val="00C34AE1"/>
    <w:rsid w:val="00C37B82"/>
    <w:rsid w:val="00C40FC3"/>
    <w:rsid w:val="00C430FC"/>
    <w:rsid w:val="00C4649A"/>
    <w:rsid w:val="00C4792D"/>
    <w:rsid w:val="00C50D4E"/>
    <w:rsid w:val="00C51E9A"/>
    <w:rsid w:val="00C526D1"/>
    <w:rsid w:val="00C53CF2"/>
    <w:rsid w:val="00C54FF2"/>
    <w:rsid w:val="00C55679"/>
    <w:rsid w:val="00C604BB"/>
    <w:rsid w:val="00C604D0"/>
    <w:rsid w:val="00C6081E"/>
    <w:rsid w:val="00C611EB"/>
    <w:rsid w:val="00C654DE"/>
    <w:rsid w:val="00C65C2B"/>
    <w:rsid w:val="00C67EF6"/>
    <w:rsid w:val="00C70933"/>
    <w:rsid w:val="00C70ADC"/>
    <w:rsid w:val="00C719F7"/>
    <w:rsid w:val="00C71BF7"/>
    <w:rsid w:val="00C72CCE"/>
    <w:rsid w:val="00C73261"/>
    <w:rsid w:val="00C745F2"/>
    <w:rsid w:val="00C76434"/>
    <w:rsid w:val="00C7672F"/>
    <w:rsid w:val="00C76DC3"/>
    <w:rsid w:val="00C80711"/>
    <w:rsid w:val="00C818FC"/>
    <w:rsid w:val="00C82508"/>
    <w:rsid w:val="00C82810"/>
    <w:rsid w:val="00C83360"/>
    <w:rsid w:val="00C83AF7"/>
    <w:rsid w:val="00C843B8"/>
    <w:rsid w:val="00C844CC"/>
    <w:rsid w:val="00C85DB4"/>
    <w:rsid w:val="00C875F4"/>
    <w:rsid w:val="00C87647"/>
    <w:rsid w:val="00C87B79"/>
    <w:rsid w:val="00C87E5F"/>
    <w:rsid w:val="00C90074"/>
    <w:rsid w:val="00C90F1A"/>
    <w:rsid w:val="00C93B1C"/>
    <w:rsid w:val="00C952C9"/>
    <w:rsid w:val="00C95398"/>
    <w:rsid w:val="00C96467"/>
    <w:rsid w:val="00C97FE9"/>
    <w:rsid w:val="00CA3D57"/>
    <w:rsid w:val="00CA5294"/>
    <w:rsid w:val="00CA602A"/>
    <w:rsid w:val="00CA6757"/>
    <w:rsid w:val="00CB117A"/>
    <w:rsid w:val="00CB121C"/>
    <w:rsid w:val="00CB1621"/>
    <w:rsid w:val="00CB19D4"/>
    <w:rsid w:val="00CB24B0"/>
    <w:rsid w:val="00CB3969"/>
    <w:rsid w:val="00CB4A47"/>
    <w:rsid w:val="00CB609B"/>
    <w:rsid w:val="00CC382D"/>
    <w:rsid w:val="00CC46E0"/>
    <w:rsid w:val="00CC4AE6"/>
    <w:rsid w:val="00CC64C2"/>
    <w:rsid w:val="00CC71F3"/>
    <w:rsid w:val="00CD1AEE"/>
    <w:rsid w:val="00CD1CCC"/>
    <w:rsid w:val="00CD2A73"/>
    <w:rsid w:val="00CD3E62"/>
    <w:rsid w:val="00CD4905"/>
    <w:rsid w:val="00CD6081"/>
    <w:rsid w:val="00CE3D5A"/>
    <w:rsid w:val="00CE447A"/>
    <w:rsid w:val="00CE478F"/>
    <w:rsid w:val="00CE52F5"/>
    <w:rsid w:val="00CE5F98"/>
    <w:rsid w:val="00CF2D72"/>
    <w:rsid w:val="00CF605A"/>
    <w:rsid w:val="00CF77C2"/>
    <w:rsid w:val="00CF7D20"/>
    <w:rsid w:val="00CF7E5A"/>
    <w:rsid w:val="00D02997"/>
    <w:rsid w:val="00D054D4"/>
    <w:rsid w:val="00D0577E"/>
    <w:rsid w:val="00D06C75"/>
    <w:rsid w:val="00D06DD1"/>
    <w:rsid w:val="00D07A13"/>
    <w:rsid w:val="00D10268"/>
    <w:rsid w:val="00D10472"/>
    <w:rsid w:val="00D119CF"/>
    <w:rsid w:val="00D11B0B"/>
    <w:rsid w:val="00D12CBC"/>
    <w:rsid w:val="00D13CEB"/>
    <w:rsid w:val="00D154C7"/>
    <w:rsid w:val="00D1622A"/>
    <w:rsid w:val="00D1658A"/>
    <w:rsid w:val="00D2014C"/>
    <w:rsid w:val="00D20169"/>
    <w:rsid w:val="00D2080C"/>
    <w:rsid w:val="00D20C86"/>
    <w:rsid w:val="00D20EC0"/>
    <w:rsid w:val="00D2348B"/>
    <w:rsid w:val="00D2361F"/>
    <w:rsid w:val="00D252E2"/>
    <w:rsid w:val="00D25520"/>
    <w:rsid w:val="00D25AEA"/>
    <w:rsid w:val="00D277D2"/>
    <w:rsid w:val="00D27BA5"/>
    <w:rsid w:val="00D27E85"/>
    <w:rsid w:val="00D30B9D"/>
    <w:rsid w:val="00D33482"/>
    <w:rsid w:val="00D3360F"/>
    <w:rsid w:val="00D3555C"/>
    <w:rsid w:val="00D35F07"/>
    <w:rsid w:val="00D366BE"/>
    <w:rsid w:val="00D40BCE"/>
    <w:rsid w:val="00D42013"/>
    <w:rsid w:val="00D426DE"/>
    <w:rsid w:val="00D4757D"/>
    <w:rsid w:val="00D47C3C"/>
    <w:rsid w:val="00D509F8"/>
    <w:rsid w:val="00D50B26"/>
    <w:rsid w:val="00D50E3D"/>
    <w:rsid w:val="00D51B6E"/>
    <w:rsid w:val="00D525A9"/>
    <w:rsid w:val="00D52EFA"/>
    <w:rsid w:val="00D551C9"/>
    <w:rsid w:val="00D55551"/>
    <w:rsid w:val="00D60C9C"/>
    <w:rsid w:val="00D63D69"/>
    <w:rsid w:val="00D6567A"/>
    <w:rsid w:val="00D70054"/>
    <w:rsid w:val="00D74328"/>
    <w:rsid w:val="00D75B0D"/>
    <w:rsid w:val="00D77D6F"/>
    <w:rsid w:val="00D80A9E"/>
    <w:rsid w:val="00D855AC"/>
    <w:rsid w:val="00D8749B"/>
    <w:rsid w:val="00D877D1"/>
    <w:rsid w:val="00D87BF2"/>
    <w:rsid w:val="00D87CAD"/>
    <w:rsid w:val="00D87EA6"/>
    <w:rsid w:val="00D87FAC"/>
    <w:rsid w:val="00D94289"/>
    <w:rsid w:val="00D944E7"/>
    <w:rsid w:val="00D969E4"/>
    <w:rsid w:val="00DA0D2A"/>
    <w:rsid w:val="00DA112A"/>
    <w:rsid w:val="00DA17CB"/>
    <w:rsid w:val="00DA1ADC"/>
    <w:rsid w:val="00DA1F65"/>
    <w:rsid w:val="00DA3F53"/>
    <w:rsid w:val="00DA5813"/>
    <w:rsid w:val="00DA604B"/>
    <w:rsid w:val="00DA7969"/>
    <w:rsid w:val="00DB0F4E"/>
    <w:rsid w:val="00DB1951"/>
    <w:rsid w:val="00DB4FA7"/>
    <w:rsid w:val="00DB6292"/>
    <w:rsid w:val="00DB6392"/>
    <w:rsid w:val="00DB7AD6"/>
    <w:rsid w:val="00DB7D81"/>
    <w:rsid w:val="00DC1A3A"/>
    <w:rsid w:val="00DC359A"/>
    <w:rsid w:val="00DC5F65"/>
    <w:rsid w:val="00DC63B5"/>
    <w:rsid w:val="00DC7EE4"/>
    <w:rsid w:val="00DD04CA"/>
    <w:rsid w:val="00DD0C7C"/>
    <w:rsid w:val="00DD164F"/>
    <w:rsid w:val="00DD2127"/>
    <w:rsid w:val="00DD33C3"/>
    <w:rsid w:val="00DD4BC6"/>
    <w:rsid w:val="00DD54CF"/>
    <w:rsid w:val="00DD5712"/>
    <w:rsid w:val="00DE036B"/>
    <w:rsid w:val="00DE0D01"/>
    <w:rsid w:val="00DE19B2"/>
    <w:rsid w:val="00DE20F2"/>
    <w:rsid w:val="00DE28EA"/>
    <w:rsid w:val="00DE2D43"/>
    <w:rsid w:val="00DE31D8"/>
    <w:rsid w:val="00DE3C40"/>
    <w:rsid w:val="00DE458D"/>
    <w:rsid w:val="00DE4E62"/>
    <w:rsid w:val="00DE5502"/>
    <w:rsid w:val="00DE6741"/>
    <w:rsid w:val="00DF18A0"/>
    <w:rsid w:val="00DF367D"/>
    <w:rsid w:val="00DF3E35"/>
    <w:rsid w:val="00DF74B3"/>
    <w:rsid w:val="00DF7A1A"/>
    <w:rsid w:val="00E00D5A"/>
    <w:rsid w:val="00E01415"/>
    <w:rsid w:val="00E021C5"/>
    <w:rsid w:val="00E03222"/>
    <w:rsid w:val="00E04666"/>
    <w:rsid w:val="00E07BD9"/>
    <w:rsid w:val="00E10F62"/>
    <w:rsid w:val="00E1137D"/>
    <w:rsid w:val="00E11B24"/>
    <w:rsid w:val="00E120B3"/>
    <w:rsid w:val="00E12B15"/>
    <w:rsid w:val="00E16BBB"/>
    <w:rsid w:val="00E17878"/>
    <w:rsid w:val="00E21204"/>
    <w:rsid w:val="00E21B68"/>
    <w:rsid w:val="00E21B87"/>
    <w:rsid w:val="00E24467"/>
    <w:rsid w:val="00E31E8F"/>
    <w:rsid w:val="00E32136"/>
    <w:rsid w:val="00E321C9"/>
    <w:rsid w:val="00E33214"/>
    <w:rsid w:val="00E33B3E"/>
    <w:rsid w:val="00E36C49"/>
    <w:rsid w:val="00E46866"/>
    <w:rsid w:val="00E46C2B"/>
    <w:rsid w:val="00E470BD"/>
    <w:rsid w:val="00E50E54"/>
    <w:rsid w:val="00E52BEC"/>
    <w:rsid w:val="00E5405B"/>
    <w:rsid w:val="00E55BD4"/>
    <w:rsid w:val="00E564A8"/>
    <w:rsid w:val="00E601A9"/>
    <w:rsid w:val="00E6122F"/>
    <w:rsid w:val="00E64F8C"/>
    <w:rsid w:val="00E65946"/>
    <w:rsid w:val="00E673E9"/>
    <w:rsid w:val="00E6780B"/>
    <w:rsid w:val="00E734E5"/>
    <w:rsid w:val="00E76994"/>
    <w:rsid w:val="00E76EA2"/>
    <w:rsid w:val="00E777B8"/>
    <w:rsid w:val="00E803FC"/>
    <w:rsid w:val="00E85470"/>
    <w:rsid w:val="00E8556A"/>
    <w:rsid w:val="00E90118"/>
    <w:rsid w:val="00E93143"/>
    <w:rsid w:val="00E93651"/>
    <w:rsid w:val="00E9446F"/>
    <w:rsid w:val="00E94CE8"/>
    <w:rsid w:val="00E96967"/>
    <w:rsid w:val="00EA2FE9"/>
    <w:rsid w:val="00EA3229"/>
    <w:rsid w:val="00EA4ECF"/>
    <w:rsid w:val="00EA61DC"/>
    <w:rsid w:val="00EA74F2"/>
    <w:rsid w:val="00EB0D42"/>
    <w:rsid w:val="00EB5B51"/>
    <w:rsid w:val="00EB6673"/>
    <w:rsid w:val="00EB6DA1"/>
    <w:rsid w:val="00EB6DE4"/>
    <w:rsid w:val="00EC101A"/>
    <w:rsid w:val="00EC12B4"/>
    <w:rsid w:val="00EC153C"/>
    <w:rsid w:val="00EC187F"/>
    <w:rsid w:val="00EC3AED"/>
    <w:rsid w:val="00EC6168"/>
    <w:rsid w:val="00EC7328"/>
    <w:rsid w:val="00ED11B6"/>
    <w:rsid w:val="00ED5ECC"/>
    <w:rsid w:val="00ED6377"/>
    <w:rsid w:val="00ED7A90"/>
    <w:rsid w:val="00EE1AA1"/>
    <w:rsid w:val="00EF0906"/>
    <w:rsid w:val="00EF1FFC"/>
    <w:rsid w:val="00EF40B4"/>
    <w:rsid w:val="00EF4F94"/>
    <w:rsid w:val="00EF59C3"/>
    <w:rsid w:val="00EF71D0"/>
    <w:rsid w:val="00EF7943"/>
    <w:rsid w:val="00F00371"/>
    <w:rsid w:val="00F02D5D"/>
    <w:rsid w:val="00F03B6F"/>
    <w:rsid w:val="00F058B6"/>
    <w:rsid w:val="00F05D5A"/>
    <w:rsid w:val="00F0617F"/>
    <w:rsid w:val="00F07077"/>
    <w:rsid w:val="00F108FA"/>
    <w:rsid w:val="00F13B62"/>
    <w:rsid w:val="00F1748E"/>
    <w:rsid w:val="00F17A9E"/>
    <w:rsid w:val="00F21CAF"/>
    <w:rsid w:val="00F22287"/>
    <w:rsid w:val="00F26453"/>
    <w:rsid w:val="00F276A6"/>
    <w:rsid w:val="00F31B75"/>
    <w:rsid w:val="00F32523"/>
    <w:rsid w:val="00F329B8"/>
    <w:rsid w:val="00F33181"/>
    <w:rsid w:val="00F378E6"/>
    <w:rsid w:val="00F40095"/>
    <w:rsid w:val="00F4214A"/>
    <w:rsid w:val="00F4224F"/>
    <w:rsid w:val="00F44BA9"/>
    <w:rsid w:val="00F45684"/>
    <w:rsid w:val="00F456E5"/>
    <w:rsid w:val="00F46DEE"/>
    <w:rsid w:val="00F47738"/>
    <w:rsid w:val="00F4790D"/>
    <w:rsid w:val="00F47AE1"/>
    <w:rsid w:val="00F52A2A"/>
    <w:rsid w:val="00F548AE"/>
    <w:rsid w:val="00F55C54"/>
    <w:rsid w:val="00F577E5"/>
    <w:rsid w:val="00F618B6"/>
    <w:rsid w:val="00F62A85"/>
    <w:rsid w:val="00F71D29"/>
    <w:rsid w:val="00F72388"/>
    <w:rsid w:val="00F751F9"/>
    <w:rsid w:val="00F777BB"/>
    <w:rsid w:val="00F77DC9"/>
    <w:rsid w:val="00F81171"/>
    <w:rsid w:val="00F81783"/>
    <w:rsid w:val="00F83305"/>
    <w:rsid w:val="00F86983"/>
    <w:rsid w:val="00F86C57"/>
    <w:rsid w:val="00F90CCA"/>
    <w:rsid w:val="00F92845"/>
    <w:rsid w:val="00F92900"/>
    <w:rsid w:val="00F96D21"/>
    <w:rsid w:val="00F97073"/>
    <w:rsid w:val="00F97255"/>
    <w:rsid w:val="00FA211D"/>
    <w:rsid w:val="00FA3F27"/>
    <w:rsid w:val="00FA4607"/>
    <w:rsid w:val="00FA7062"/>
    <w:rsid w:val="00FB19B9"/>
    <w:rsid w:val="00FB1DED"/>
    <w:rsid w:val="00FB54E3"/>
    <w:rsid w:val="00FB62C6"/>
    <w:rsid w:val="00FC16B7"/>
    <w:rsid w:val="00FC2B63"/>
    <w:rsid w:val="00FC3BCF"/>
    <w:rsid w:val="00FC4318"/>
    <w:rsid w:val="00FC4F2A"/>
    <w:rsid w:val="00FC5F5A"/>
    <w:rsid w:val="00FC6DC8"/>
    <w:rsid w:val="00FC7A1A"/>
    <w:rsid w:val="00FC7EE1"/>
    <w:rsid w:val="00FD1D4A"/>
    <w:rsid w:val="00FD745D"/>
    <w:rsid w:val="00FE0782"/>
    <w:rsid w:val="00FE3116"/>
    <w:rsid w:val="00FE4A75"/>
    <w:rsid w:val="00FF040D"/>
    <w:rsid w:val="00FF0517"/>
    <w:rsid w:val="00FF2A10"/>
    <w:rsid w:val="00FF40DB"/>
    <w:rsid w:val="00FF4788"/>
    <w:rsid w:val="00FF5520"/>
    <w:rsid w:val="00FF5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1FE456-D9AC-46A3-A11C-69C77098A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
    <w:name w:val="heading 2"/>
    <w:aliases w:val="Заголовок 2 Знак,H2,H2 Знак,Заголовок 21,2,h2,Б2,RTC,iz2,Numbered text 3,HD2,heading 2,Heading 2 Hidden,Раздел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0">
    <w:name w:val="heading 3"/>
    <w:aliases w:val="H3,Б3,RTC 3,iz3,римская нумерация"/>
    <w:basedOn w:val="a2"/>
    <w:next w:val="a2"/>
    <w:link w:val="31"/>
    <w:uiPriority w:val="99"/>
    <w:qFormat/>
    <w:rsid w:val="00F02D5D"/>
    <w:pPr>
      <w:keepNext/>
      <w:spacing w:before="240" w:after="60"/>
      <w:outlineLvl w:val="2"/>
    </w:pPr>
    <w:rPr>
      <w:rFonts w:ascii="Arial" w:hAnsi="Arial" w:cs="Arial"/>
      <w:b/>
      <w:bCs/>
      <w:sz w:val="26"/>
      <w:szCs w:val="2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rsid w:val="002509BC"/>
    <w:pPr>
      <w:numPr>
        <w:ilvl w:val="2"/>
        <w:numId w:val="1"/>
      </w:numPr>
      <w:spacing w:line="360" w:lineRule="auto"/>
      <w:jc w:val="both"/>
    </w:pPr>
    <w:rPr>
      <w:snapToGrid w:val="0"/>
      <w:sz w:val="28"/>
      <w:szCs w:val="20"/>
    </w:rPr>
  </w:style>
  <w:style w:type="paragraph" w:customStyle="1" w:styleId="a0">
    <w:name w:val="Подпункт"/>
    <w:basedOn w:val="a"/>
    <w:link w:val="11"/>
    <w:rsid w:val="002509BC"/>
    <w:pPr>
      <w:numPr>
        <w:ilvl w:val="3"/>
      </w:numPr>
    </w:pPr>
  </w:style>
  <w:style w:type="paragraph" w:customStyle="1" w:styleId="a1">
    <w:name w:val="Подподпункт"/>
    <w:basedOn w:val="a0"/>
    <w:rsid w:val="002509BC"/>
    <w:pPr>
      <w:numPr>
        <w:ilvl w:val="4"/>
      </w:numPr>
    </w:pPr>
  </w:style>
  <w:style w:type="character" w:customStyle="1" w:styleId="a8">
    <w:name w:val="Основной текст Знак"/>
    <w:rsid w:val="007F68E8"/>
    <w:rPr>
      <w:sz w:val="28"/>
      <w:szCs w:val="28"/>
      <w:lang w:val="ru-RU" w:eastAsia="ru-RU"/>
    </w:rPr>
  </w:style>
  <w:style w:type="paragraph" w:styleId="a9">
    <w:name w:val="footer"/>
    <w:basedOn w:val="a2"/>
    <w:rsid w:val="00213657"/>
    <w:pPr>
      <w:tabs>
        <w:tab w:val="center" w:pos="4677"/>
        <w:tab w:val="right" w:pos="9355"/>
      </w:tabs>
    </w:pPr>
  </w:style>
  <w:style w:type="character" w:styleId="aa">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b">
    <w:name w:val="Знак"/>
    <w:basedOn w:val="a2"/>
    <w:rsid w:val="00434B03"/>
    <w:pPr>
      <w:spacing w:after="160" w:line="240" w:lineRule="exact"/>
    </w:pPr>
    <w:rPr>
      <w:rFonts w:ascii="Verdana" w:hAnsi="Verdana" w:cs="Verdana"/>
      <w:sz w:val="20"/>
      <w:szCs w:val="20"/>
      <w:lang w:val="en-US" w:eastAsia="en-US"/>
    </w:rPr>
  </w:style>
  <w:style w:type="paragraph" w:customStyle="1" w:styleId="12">
    <w:name w:val="Знак1"/>
    <w:basedOn w:val="a2"/>
    <w:rsid w:val="00112A91"/>
    <w:pPr>
      <w:spacing w:after="160" w:line="240" w:lineRule="exact"/>
    </w:pPr>
    <w:rPr>
      <w:rFonts w:ascii="Verdana" w:hAnsi="Verdana" w:cs="Verdana"/>
      <w:sz w:val="20"/>
      <w:szCs w:val="20"/>
      <w:lang w:val="en-US" w:eastAsia="en-US"/>
    </w:rPr>
  </w:style>
  <w:style w:type="paragraph" w:customStyle="1" w:styleId="ac">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3">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d">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e">
    <w:name w:val="List Number"/>
    <w:basedOn w:val="a2"/>
    <w:rsid w:val="00A27CCD"/>
    <w:pPr>
      <w:autoSpaceDE w:val="0"/>
      <w:autoSpaceDN w:val="0"/>
      <w:spacing w:before="60" w:line="360" w:lineRule="auto"/>
      <w:jc w:val="both"/>
    </w:pPr>
    <w:rPr>
      <w:sz w:val="28"/>
    </w:rPr>
  </w:style>
  <w:style w:type="paragraph" w:styleId="af">
    <w:name w:val="header"/>
    <w:basedOn w:val="a2"/>
    <w:rsid w:val="00F02D5D"/>
    <w:pPr>
      <w:tabs>
        <w:tab w:val="center" w:pos="4677"/>
        <w:tab w:val="right" w:pos="9355"/>
      </w:tabs>
    </w:pPr>
  </w:style>
  <w:style w:type="paragraph" w:customStyle="1" w:styleId="14">
    <w:name w:val="Стиль1 Знак"/>
    <w:basedOn w:val="a0"/>
    <w:link w:val="15"/>
    <w:rsid w:val="001105C0"/>
    <w:pPr>
      <w:numPr>
        <w:ilvl w:val="0"/>
        <w:numId w:val="0"/>
      </w:numPr>
      <w:spacing w:line="240" w:lineRule="auto"/>
    </w:pPr>
    <w:rPr>
      <w:szCs w:val="28"/>
    </w:rPr>
  </w:style>
  <w:style w:type="character" w:customStyle="1" w:styleId="15">
    <w:name w:val="Стиль1 Знак Знак"/>
    <w:link w:val="14"/>
    <w:rsid w:val="001105C0"/>
    <w:rPr>
      <w:snapToGrid w:val="0"/>
      <w:sz w:val="28"/>
      <w:szCs w:val="28"/>
      <w:lang w:val="ru-RU" w:eastAsia="ru-RU" w:bidi="ar-SA"/>
    </w:rPr>
  </w:style>
  <w:style w:type="paragraph" w:customStyle="1" w:styleId="16">
    <w:name w:val="Стиль1"/>
    <w:basedOn w:val="a0"/>
    <w:rsid w:val="0016146B"/>
    <w:pPr>
      <w:numPr>
        <w:ilvl w:val="0"/>
        <w:numId w:val="0"/>
      </w:numPr>
      <w:spacing w:line="240" w:lineRule="auto"/>
    </w:pPr>
    <w:rPr>
      <w:szCs w:val="28"/>
    </w:rPr>
  </w:style>
  <w:style w:type="character" w:customStyle="1" w:styleId="af0">
    <w:name w:val="заменить"/>
    <w:rsid w:val="003C123C"/>
    <w:rPr>
      <w:i/>
      <w:u w:val="none"/>
      <w:bdr w:val="none" w:sz="0" w:space="0" w:color="auto"/>
      <w:shd w:val="clear" w:color="auto" w:fill="FFCC99"/>
    </w:rPr>
  </w:style>
  <w:style w:type="paragraph" w:customStyle="1" w:styleId="af1">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2">
    <w:name w:val="Document Map"/>
    <w:basedOn w:val="a2"/>
    <w:semiHidden/>
    <w:rsid w:val="00C20345"/>
    <w:pPr>
      <w:shd w:val="clear" w:color="auto" w:fill="000080"/>
    </w:pPr>
    <w:rPr>
      <w:rFonts w:ascii="Tahoma" w:hAnsi="Tahoma" w:cs="Tahoma"/>
    </w:rPr>
  </w:style>
  <w:style w:type="paragraph" w:styleId="af3">
    <w:name w:val="Normal (Web)"/>
    <w:basedOn w:val="a2"/>
    <w:rsid w:val="00287D87"/>
    <w:pPr>
      <w:spacing w:before="100" w:beforeAutospacing="1" w:after="100" w:afterAutospacing="1"/>
    </w:pPr>
  </w:style>
  <w:style w:type="character" w:styleId="af4">
    <w:name w:val="Emphasis"/>
    <w:qFormat/>
    <w:rsid w:val="00E93143"/>
    <w:rPr>
      <w:i/>
      <w:iCs/>
    </w:rPr>
  </w:style>
  <w:style w:type="paragraph" w:styleId="af5">
    <w:name w:val="Balloon Text"/>
    <w:basedOn w:val="a2"/>
    <w:semiHidden/>
    <w:rsid w:val="004D1A51"/>
    <w:rPr>
      <w:rFonts w:ascii="Tahoma" w:hAnsi="Tahoma" w:cs="Tahoma"/>
      <w:sz w:val="16"/>
      <w:szCs w:val="16"/>
    </w:rPr>
  </w:style>
  <w:style w:type="paragraph" w:customStyle="1" w:styleId="17">
    <w:name w:val="1 Знак"/>
    <w:basedOn w:val="a2"/>
    <w:rsid w:val="006155A0"/>
    <w:pPr>
      <w:spacing w:after="160" w:line="240" w:lineRule="exact"/>
    </w:pPr>
    <w:rPr>
      <w:rFonts w:ascii="Verdana" w:hAnsi="Verdana" w:cs="Verdana"/>
      <w:sz w:val="20"/>
      <w:szCs w:val="20"/>
      <w:lang w:val="en-US" w:eastAsia="en-US"/>
    </w:rPr>
  </w:style>
  <w:style w:type="paragraph" w:customStyle="1" w:styleId="af6">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8">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16"/>
      </w:numPr>
      <w:suppressAutoHyphens/>
      <w:spacing w:before="360" w:after="120"/>
      <w:jc w:val="center"/>
      <w:outlineLvl w:val="0"/>
    </w:pPr>
    <w:rPr>
      <w:rFonts w:ascii="Arial" w:hAnsi="Arial" w:cs="Arial"/>
      <w:b/>
      <w:bCs/>
      <w:caps/>
      <w:sz w:val="36"/>
      <w:szCs w:val="28"/>
    </w:rPr>
  </w:style>
  <w:style w:type="paragraph" w:customStyle="1" w:styleId="3">
    <w:name w:val="Пункт_3"/>
    <w:basedOn w:val="a2"/>
    <w:uiPriority w:val="99"/>
    <w:rsid w:val="004421A0"/>
    <w:pPr>
      <w:numPr>
        <w:ilvl w:val="2"/>
        <w:numId w:val="16"/>
      </w:numPr>
      <w:jc w:val="both"/>
    </w:pPr>
    <w:rPr>
      <w:sz w:val="28"/>
      <w:szCs w:val="28"/>
    </w:rPr>
  </w:style>
  <w:style w:type="paragraph" w:customStyle="1" w:styleId="20">
    <w:name w:val="Пункт_2"/>
    <w:basedOn w:val="a2"/>
    <w:uiPriority w:val="99"/>
    <w:rsid w:val="004421A0"/>
    <w:pPr>
      <w:numPr>
        <w:ilvl w:val="1"/>
        <w:numId w:val="16"/>
      </w:numPr>
      <w:jc w:val="both"/>
    </w:pPr>
    <w:rPr>
      <w:sz w:val="28"/>
      <w:szCs w:val="20"/>
    </w:rPr>
  </w:style>
  <w:style w:type="paragraph" w:customStyle="1" w:styleId="5">
    <w:name w:val="Пункт_5"/>
    <w:basedOn w:val="3"/>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19">
    <w:name w:val="toc 1"/>
    <w:basedOn w:val="a2"/>
    <w:next w:val="a2"/>
    <w:autoRedefine/>
    <w:uiPriority w:val="39"/>
    <w:rsid w:val="003F1F82"/>
    <w:pPr>
      <w:spacing w:before="120" w:after="120"/>
    </w:pPr>
    <w:rPr>
      <w:b/>
      <w:bCs/>
      <w:caps/>
      <w:sz w:val="20"/>
      <w:szCs w:val="20"/>
    </w:rPr>
  </w:style>
  <w:style w:type="paragraph" w:styleId="af7">
    <w:name w:val="Plain Text"/>
    <w:aliases w:val="Знак + Times New Roman,14 пт,По ширине,Первая строка:  1 см,Знак2"/>
    <w:basedOn w:val="a2"/>
    <w:link w:val="af8"/>
    <w:rsid w:val="003F1F82"/>
    <w:rPr>
      <w:rFonts w:ascii="Courier New" w:hAnsi="Courier New" w:cs="Courier New"/>
      <w:sz w:val="20"/>
      <w:szCs w:val="20"/>
    </w:rPr>
  </w:style>
  <w:style w:type="character" w:customStyle="1" w:styleId="af8">
    <w:name w:val="Текст Знак"/>
    <w:aliases w:val="Знак + Times New Roman Знак,14 пт Знак,По ширине Знак,Первая строка:  1 см Знак,Знак2 Знак"/>
    <w:link w:val="af7"/>
    <w:rsid w:val="003F1F82"/>
    <w:rPr>
      <w:rFonts w:ascii="Courier New" w:hAnsi="Courier New" w:cs="Courier New"/>
    </w:rPr>
  </w:style>
  <w:style w:type="paragraph" w:customStyle="1" w:styleId="Times12">
    <w:name w:val="Times 12"/>
    <w:basedOn w:val="a2"/>
    <w:rsid w:val="00FC7EE1"/>
    <w:pPr>
      <w:overflowPunct w:val="0"/>
      <w:autoSpaceDE w:val="0"/>
      <w:autoSpaceDN w:val="0"/>
      <w:adjustRightInd w:val="0"/>
      <w:ind w:firstLine="567"/>
      <w:jc w:val="both"/>
    </w:pPr>
    <w:rPr>
      <w:bCs/>
      <w:szCs w:val="22"/>
    </w:rPr>
  </w:style>
  <w:style w:type="character" w:customStyle="1" w:styleId="11">
    <w:name w:val="Подпункт Знак1"/>
    <w:link w:val="a0"/>
    <w:rsid w:val="00FC7EE1"/>
    <w:rPr>
      <w:snapToGrid w:val="0"/>
      <w:sz w:val="28"/>
    </w:rPr>
  </w:style>
  <w:style w:type="paragraph" w:customStyle="1" w:styleId="1a">
    <w:name w:val="Обычный1"/>
    <w:rsid w:val="00E90118"/>
    <w:pPr>
      <w:widowControl w:val="0"/>
      <w:spacing w:before="120" w:after="120"/>
      <w:ind w:firstLine="567"/>
      <w:jc w:val="both"/>
    </w:pPr>
    <w:rPr>
      <w:sz w:val="24"/>
    </w:rPr>
  </w:style>
  <w:style w:type="table" w:customStyle="1" w:styleId="1b">
    <w:name w:val="Сетка таблицы1"/>
    <w:basedOn w:val="a4"/>
    <w:next w:val="af9"/>
    <w:uiPriority w:val="39"/>
    <w:rsid w:val="000B58B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basedOn w:val="a4"/>
    <w:rsid w:val="000B58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Заголовок 3 Знак"/>
    <w:aliases w:val="H3 Знак,Б3 Знак,RTC 3 Знак,iz3 Знак,римская нумерация Знак"/>
    <w:link w:val="30"/>
    <w:uiPriority w:val="99"/>
    <w:rsid w:val="00C30517"/>
    <w:rPr>
      <w:rFonts w:ascii="Arial" w:hAnsi="Arial" w:cs="Arial"/>
      <w:b/>
      <w:bCs/>
      <w:sz w:val="26"/>
      <w:szCs w:val="26"/>
    </w:rPr>
  </w:style>
  <w:style w:type="paragraph" w:styleId="a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2"/>
    <w:link w:val="afb"/>
    <w:uiPriority w:val="34"/>
    <w:qFormat/>
    <w:rsid w:val="00DC63B5"/>
    <w:pPr>
      <w:ind w:left="720"/>
    </w:p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a"/>
    <w:uiPriority w:val="34"/>
    <w:qFormat/>
    <w:locked/>
    <w:rsid w:val="00DC63B5"/>
    <w:rPr>
      <w:sz w:val="24"/>
      <w:szCs w:val="24"/>
    </w:rPr>
  </w:style>
  <w:style w:type="numbering" w:customStyle="1" w:styleId="80">
    <w:name w:val="Импортированный стиль 8.0"/>
    <w:rsid w:val="00DC63B5"/>
    <w:pPr>
      <w:numPr>
        <w:numId w:val="24"/>
      </w:numPr>
    </w:pPr>
  </w:style>
  <w:style w:type="character" w:styleId="afc">
    <w:name w:val="Strong"/>
    <w:uiPriority w:val="22"/>
    <w:qFormat/>
    <w:rsid w:val="00EB0D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957449">
      <w:bodyDiv w:val="1"/>
      <w:marLeft w:val="0"/>
      <w:marRight w:val="0"/>
      <w:marTop w:val="0"/>
      <w:marBottom w:val="0"/>
      <w:divBdr>
        <w:top w:val="none" w:sz="0" w:space="0" w:color="auto"/>
        <w:left w:val="none" w:sz="0" w:space="0" w:color="auto"/>
        <w:bottom w:val="none" w:sz="0" w:space="0" w:color="auto"/>
        <w:right w:val="none" w:sz="0" w:space="0" w:color="auto"/>
      </w:divBdr>
    </w:div>
    <w:div w:id="257064234">
      <w:bodyDiv w:val="1"/>
      <w:marLeft w:val="0"/>
      <w:marRight w:val="0"/>
      <w:marTop w:val="0"/>
      <w:marBottom w:val="0"/>
      <w:divBdr>
        <w:top w:val="none" w:sz="0" w:space="0" w:color="auto"/>
        <w:left w:val="none" w:sz="0" w:space="0" w:color="auto"/>
        <w:bottom w:val="none" w:sz="0" w:space="0" w:color="auto"/>
        <w:right w:val="none" w:sz="0" w:space="0" w:color="auto"/>
      </w:divBdr>
    </w:div>
    <w:div w:id="329721460">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970326106">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336110532">
      <w:bodyDiv w:val="1"/>
      <w:marLeft w:val="0"/>
      <w:marRight w:val="0"/>
      <w:marTop w:val="0"/>
      <w:marBottom w:val="0"/>
      <w:divBdr>
        <w:top w:val="none" w:sz="0" w:space="0" w:color="auto"/>
        <w:left w:val="none" w:sz="0" w:space="0" w:color="auto"/>
        <w:bottom w:val="none" w:sz="0" w:space="0" w:color="auto"/>
        <w:right w:val="none" w:sz="0" w:space="0" w:color="auto"/>
      </w:divBdr>
    </w:div>
    <w:div w:id="1515263083">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ivchenko.IRV@kl.mrsk-cp.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mrsk-cp.ru" TargetMode="External"/><Relationship Id="rId4" Type="http://schemas.openxmlformats.org/officeDocument/2006/relationships/settings" Target="settings.xml"/><Relationship Id="rId9" Type="http://schemas.openxmlformats.org/officeDocument/2006/relationships/hyperlink" Target="mailto:Gens@kl.mrsk-cp.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79152-52F0-45C2-A5D2-FE8FCC8BB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2144</Words>
  <Characters>12226</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14342</CharactersWithSpaces>
  <SharedDoc>false</SharedDoc>
  <HLinks>
    <vt:vector size="102" baseType="variant">
      <vt:variant>
        <vt:i4>4980803</vt:i4>
      </vt:variant>
      <vt:variant>
        <vt:i4>48</vt:i4>
      </vt:variant>
      <vt:variant>
        <vt:i4>0</vt:i4>
      </vt:variant>
      <vt:variant>
        <vt:i4>5</vt:i4>
      </vt:variant>
      <vt:variant>
        <vt:lpwstr>https://tender.lot-online.ru/</vt:lpwstr>
      </vt:variant>
      <vt:variant>
        <vt:lpwstr/>
      </vt:variant>
      <vt:variant>
        <vt:i4>4980803</vt:i4>
      </vt:variant>
      <vt:variant>
        <vt:i4>45</vt:i4>
      </vt:variant>
      <vt:variant>
        <vt:i4>0</vt:i4>
      </vt:variant>
      <vt:variant>
        <vt:i4>5</vt:i4>
      </vt:variant>
      <vt:variant>
        <vt:lpwstr>https://tender.lot-online.ru/</vt:lpwstr>
      </vt:variant>
      <vt:variant>
        <vt:lpwstr/>
      </vt:variant>
      <vt:variant>
        <vt:i4>4390922</vt:i4>
      </vt:variant>
      <vt:variant>
        <vt:i4>42</vt:i4>
      </vt:variant>
      <vt:variant>
        <vt:i4>0</vt:i4>
      </vt:variant>
      <vt:variant>
        <vt:i4>5</vt:i4>
      </vt:variant>
      <vt:variant>
        <vt:lpwstr>http://www.mrsk-1.ru/</vt:lpwstr>
      </vt:variant>
      <vt:variant>
        <vt:lpwstr/>
      </vt:variant>
      <vt:variant>
        <vt:i4>6815819</vt:i4>
      </vt:variant>
      <vt:variant>
        <vt:i4>39</vt:i4>
      </vt:variant>
      <vt:variant>
        <vt:i4>0</vt:i4>
      </vt:variant>
      <vt:variant>
        <vt:i4>5</vt:i4>
      </vt:variant>
      <vt:variant>
        <vt:lpwstr>mailto:posta@mrsk-1.ru</vt:lpwstr>
      </vt:variant>
      <vt:variant>
        <vt:lpwstr/>
      </vt:variant>
      <vt:variant>
        <vt:i4>65652</vt:i4>
      </vt:variant>
      <vt:variant>
        <vt:i4>36</vt:i4>
      </vt:variant>
      <vt:variant>
        <vt:i4>0</vt:i4>
      </vt:variant>
      <vt:variant>
        <vt:i4>5</vt:i4>
      </vt:variant>
      <vt:variant>
        <vt:lpwstr>mailto:Poddubskaya.kv@mrsk-1.ru</vt:lpwstr>
      </vt:variant>
      <vt:variant>
        <vt:lpwstr/>
      </vt:variant>
      <vt:variant>
        <vt:i4>8060941</vt:i4>
      </vt:variant>
      <vt:variant>
        <vt:i4>33</vt:i4>
      </vt:variant>
      <vt:variant>
        <vt:i4>0</vt:i4>
      </vt:variant>
      <vt:variant>
        <vt:i4>5</vt:i4>
      </vt:variant>
      <vt:variant>
        <vt:lpwstr>mailto:Slyadneva.IA@mrsk-1.ru</vt:lpwstr>
      </vt:variant>
      <vt:variant>
        <vt:lpwstr/>
      </vt:variant>
      <vt:variant>
        <vt:i4>3145795</vt:i4>
      </vt:variant>
      <vt:variant>
        <vt:i4>30</vt:i4>
      </vt:variant>
      <vt:variant>
        <vt:i4>0</vt:i4>
      </vt:variant>
      <vt:variant>
        <vt:i4>5</vt:i4>
      </vt:variant>
      <vt:variant>
        <vt:lpwstr>mailto:Lyanoi.MV@mrsk-1.ru</vt:lpwstr>
      </vt:variant>
      <vt:variant>
        <vt:lpwstr/>
      </vt:variant>
      <vt:variant>
        <vt:i4>3473521</vt:i4>
      </vt:variant>
      <vt:variant>
        <vt:i4>27</vt:i4>
      </vt:variant>
      <vt:variant>
        <vt:i4>0</vt:i4>
      </vt:variant>
      <vt:variant>
        <vt:i4>5</vt:i4>
      </vt:variant>
      <vt:variant>
        <vt:lpwstr>http://www.mrsk-cp.ru/</vt:lpwstr>
      </vt:variant>
      <vt:variant>
        <vt:lpwstr/>
      </vt:variant>
      <vt:variant>
        <vt:i4>4390922</vt:i4>
      </vt:variant>
      <vt:variant>
        <vt:i4>24</vt:i4>
      </vt:variant>
      <vt:variant>
        <vt:i4>0</vt:i4>
      </vt:variant>
      <vt:variant>
        <vt:i4>5</vt:i4>
      </vt:variant>
      <vt:variant>
        <vt:lpwstr>http://www.mrsk-1.ru/</vt:lpwstr>
      </vt:variant>
      <vt:variant>
        <vt:lpwstr/>
      </vt:variant>
      <vt:variant>
        <vt:i4>786554</vt:i4>
      </vt:variant>
      <vt:variant>
        <vt:i4>21</vt:i4>
      </vt:variant>
      <vt:variant>
        <vt:i4>0</vt:i4>
      </vt:variant>
      <vt:variant>
        <vt:i4>5</vt:i4>
      </vt:variant>
      <vt:variant>
        <vt:lpwstr>mailto:info@mrsk-cp.ru</vt:lpwstr>
      </vt:variant>
      <vt:variant>
        <vt:lpwstr/>
      </vt:variant>
      <vt:variant>
        <vt:i4>6815819</vt:i4>
      </vt:variant>
      <vt:variant>
        <vt:i4>18</vt:i4>
      </vt:variant>
      <vt:variant>
        <vt:i4>0</vt:i4>
      </vt:variant>
      <vt:variant>
        <vt:i4>5</vt:i4>
      </vt:variant>
      <vt:variant>
        <vt:lpwstr>mailto:posta@mrsk-1.ru</vt:lpwstr>
      </vt:variant>
      <vt:variant>
        <vt:lpwstr/>
      </vt:variant>
      <vt:variant>
        <vt:i4>3473521</vt:i4>
      </vt:variant>
      <vt:variant>
        <vt:i4>15</vt:i4>
      </vt:variant>
      <vt:variant>
        <vt:i4>0</vt:i4>
      </vt:variant>
      <vt:variant>
        <vt:i4>5</vt:i4>
      </vt:variant>
      <vt:variant>
        <vt:lpwstr>http://www.mrsk-cp.ru/</vt:lpwstr>
      </vt:variant>
      <vt:variant>
        <vt:lpwstr/>
      </vt:variant>
      <vt:variant>
        <vt:i4>786554</vt:i4>
      </vt:variant>
      <vt:variant>
        <vt:i4>12</vt:i4>
      </vt:variant>
      <vt:variant>
        <vt:i4>0</vt:i4>
      </vt:variant>
      <vt:variant>
        <vt:i4>5</vt:i4>
      </vt:variant>
      <vt:variant>
        <vt:lpwstr>mailto:info@mrsk-cp.ru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Ершов Иван Александрович</cp:lastModifiedBy>
  <cp:revision>24</cp:revision>
  <cp:lastPrinted>2017-04-28T12:59:00Z</cp:lastPrinted>
  <dcterms:created xsi:type="dcterms:W3CDTF">2025-08-21T14:16:00Z</dcterms:created>
  <dcterms:modified xsi:type="dcterms:W3CDTF">2026-06-30T12:05:00Z</dcterms:modified>
</cp:coreProperties>
</file>