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AB3" w:rsidRDefault="006B2AF5">
      <w:pPr>
        <w:shd w:val="clear" w:color="auto" w:fill="FFFFFF"/>
        <w:tabs>
          <w:tab w:val="left" w:pos="6926"/>
        </w:tabs>
        <w:jc w:val="center"/>
        <w:rPr>
          <w:b/>
          <w:sz w:val="24"/>
          <w:szCs w:val="24"/>
        </w:rPr>
      </w:pPr>
      <w:r>
        <w:rPr>
          <w:b/>
          <w:bCs/>
          <w:sz w:val="24"/>
          <w:szCs w:val="24"/>
        </w:rPr>
        <w:t>Договор поставки</w:t>
      </w:r>
      <w:r w:rsidR="00E54DD5">
        <w:rPr>
          <w:b/>
          <w:bCs/>
          <w:sz w:val="24"/>
          <w:szCs w:val="24"/>
        </w:rPr>
        <w:t xml:space="preserve"> №</w:t>
      </w:r>
      <w:r w:rsidR="00A64BAC">
        <w:rPr>
          <w:b/>
          <w:bCs/>
          <w:sz w:val="24"/>
          <w:szCs w:val="24"/>
        </w:rPr>
        <w:t xml:space="preserve"> </w:t>
      </w:r>
    </w:p>
    <w:p w:rsidR="003B2AB3" w:rsidRDefault="003B2AB3">
      <w:pPr>
        <w:shd w:val="clear" w:color="auto" w:fill="FFFFFF"/>
        <w:rPr>
          <w:b/>
          <w:bCs/>
          <w:sz w:val="24"/>
          <w:szCs w:val="24"/>
        </w:rPr>
      </w:pPr>
    </w:p>
    <w:p w:rsidR="003B2AB3" w:rsidRDefault="006B2AF5">
      <w:pPr>
        <w:shd w:val="clear" w:color="auto" w:fill="FFFFFF"/>
        <w:tabs>
          <w:tab w:val="right" w:pos="9639"/>
        </w:tabs>
        <w:jc w:val="right"/>
        <w:rPr>
          <w:bCs/>
          <w:sz w:val="24"/>
          <w:szCs w:val="24"/>
        </w:rPr>
      </w:pPr>
      <w:r>
        <w:rPr>
          <w:bCs/>
          <w:sz w:val="24"/>
          <w:szCs w:val="24"/>
        </w:rPr>
        <w:t xml:space="preserve">г. </w:t>
      </w:r>
      <w:r w:rsidR="00645C2D">
        <w:rPr>
          <w:bCs/>
          <w:sz w:val="24"/>
          <w:szCs w:val="24"/>
        </w:rPr>
        <w:t>Жигулевск</w:t>
      </w:r>
      <w:r>
        <w:rPr>
          <w:bCs/>
          <w:sz w:val="24"/>
          <w:szCs w:val="24"/>
        </w:rPr>
        <w:tab/>
      </w:r>
      <w:proofErr w:type="gramStart"/>
      <w:r>
        <w:rPr>
          <w:bCs/>
          <w:sz w:val="24"/>
          <w:szCs w:val="24"/>
        </w:rPr>
        <w:t xml:space="preserve">   «</w:t>
      </w:r>
      <w:proofErr w:type="gramEnd"/>
      <w:r>
        <w:rPr>
          <w:bCs/>
          <w:sz w:val="24"/>
          <w:szCs w:val="24"/>
        </w:rPr>
        <w:t>___» _________ 20</w:t>
      </w:r>
      <w:r w:rsidR="00645C2D">
        <w:rPr>
          <w:bCs/>
          <w:sz w:val="24"/>
          <w:szCs w:val="24"/>
        </w:rPr>
        <w:t>2</w:t>
      </w:r>
      <w:r w:rsidR="00586D1F">
        <w:rPr>
          <w:bCs/>
          <w:sz w:val="24"/>
          <w:szCs w:val="24"/>
        </w:rPr>
        <w:t>6</w:t>
      </w:r>
      <w:r>
        <w:rPr>
          <w:bCs/>
          <w:sz w:val="24"/>
          <w:szCs w:val="24"/>
        </w:rPr>
        <w:t xml:space="preserve"> г.</w:t>
      </w:r>
    </w:p>
    <w:p w:rsidR="003B2AB3" w:rsidRDefault="003B2AB3">
      <w:pPr>
        <w:shd w:val="clear" w:color="auto" w:fill="FFFFFF"/>
        <w:tabs>
          <w:tab w:val="right" w:pos="9639"/>
        </w:tabs>
        <w:jc w:val="right"/>
        <w:rPr>
          <w:bCs/>
          <w:sz w:val="24"/>
          <w:szCs w:val="24"/>
        </w:rPr>
      </w:pPr>
    </w:p>
    <w:p w:rsidR="00A64BAC" w:rsidRPr="00A64BAC" w:rsidRDefault="006B2AF5" w:rsidP="00A64BAC">
      <w:pPr>
        <w:ind w:firstLine="709"/>
        <w:jc w:val="both"/>
        <w:rPr>
          <w:sz w:val="24"/>
          <w:szCs w:val="24"/>
        </w:rPr>
      </w:pPr>
      <w:r>
        <w:rPr>
          <w:b/>
          <w:sz w:val="24"/>
          <w:szCs w:val="24"/>
        </w:rPr>
        <w:t xml:space="preserve">Публичное акционерное общество «Федеральная гидрогенерирующая компания – </w:t>
      </w:r>
      <w:proofErr w:type="spellStart"/>
      <w:r>
        <w:rPr>
          <w:b/>
          <w:sz w:val="24"/>
          <w:szCs w:val="24"/>
        </w:rPr>
        <w:t>РусГидро</w:t>
      </w:r>
      <w:proofErr w:type="spellEnd"/>
      <w:r>
        <w:rPr>
          <w:b/>
          <w:sz w:val="24"/>
          <w:szCs w:val="24"/>
        </w:rPr>
        <w:t xml:space="preserve">» </w:t>
      </w:r>
      <w:r>
        <w:rPr>
          <w:sz w:val="24"/>
          <w:szCs w:val="24"/>
        </w:rPr>
        <w:t>(ПАО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 xml:space="preserve">«Покупатель»), в лице </w:t>
      </w:r>
      <w:r w:rsidR="00A64BAC" w:rsidRPr="00A64BAC">
        <w:rPr>
          <w:sz w:val="24"/>
          <w:szCs w:val="24"/>
        </w:rPr>
        <w:t>Директора филиала ПАО «</w:t>
      </w:r>
      <w:proofErr w:type="spellStart"/>
      <w:r w:rsidR="00A64BAC" w:rsidRPr="00A64BAC">
        <w:rPr>
          <w:sz w:val="24"/>
          <w:szCs w:val="24"/>
        </w:rPr>
        <w:t>РусГидро</w:t>
      </w:r>
      <w:proofErr w:type="spellEnd"/>
      <w:r w:rsidR="00A64BAC" w:rsidRPr="00A64BAC">
        <w:rPr>
          <w:sz w:val="24"/>
          <w:szCs w:val="24"/>
        </w:rPr>
        <w:t xml:space="preserve">» - «Жигулевская ГЭС» </w:t>
      </w:r>
      <w:proofErr w:type="spellStart"/>
      <w:r w:rsidR="00A64BAC" w:rsidRPr="00A64BAC">
        <w:rPr>
          <w:sz w:val="24"/>
          <w:szCs w:val="24"/>
        </w:rPr>
        <w:t>Шепелева</w:t>
      </w:r>
      <w:proofErr w:type="spellEnd"/>
      <w:r w:rsidR="00A64BAC" w:rsidRPr="00A64BAC">
        <w:rPr>
          <w:sz w:val="24"/>
          <w:szCs w:val="24"/>
        </w:rPr>
        <w:t xml:space="preserve"> Вячеслава Владимировича, действующего на основании доверенности № 9459 от 25.12.2024 г., с одной стороны, и </w:t>
      </w:r>
    </w:p>
    <w:p w:rsidR="003B2AB3" w:rsidRDefault="009D2430" w:rsidP="00A64BAC">
      <w:pPr>
        <w:ind w:firstLine="709"/>
        <w:jc w:val="both"/>
        <w:rPr>
          <w:sz w:val="24"/>
          <w:szCs w:val="24"/>
        </w:rPr>
      </w:pPr>
      <w:r w:rsidRPr="009D2430">
        <w:rPr>
          <w:b/>
          <w:sz w:val="24"/>
          <w:szCs w:val="24"/>
        </w:rPr>
        <w:t>_____________</w:t>
      </w:r>
      <w:r w:rsidR="00A64BAC" w:rsidRPr="00A64BAC">
        <w:rPr>
          <w:sz w:val="24"/>
          <w:szCs w:val="24"/>
        </w:rPr>
        <w:t xml:space="preserve"> (</w:t>
      </w:r>
      <w:r w:rsidRPr="009D2430">
        <w:rPr>
          <w:sz w:val="24"/>
          <w:szCs w:val="24"/>
        </w:rPr>
        <w:t>___________</w:t>
      </w:r>
      <w:r w:rsidR="00A64BAC" w:rsidRPr="00A64BAC">
        <w:rPr>
          <w:sz w:val="24"/>
          <w:szCs w:val="24"/>
        </w:rPr>
        <w:t xml:space="preserve">) (далее – «Поставщик»), в лице </w:t>
      </w:r>
      <w:r w:rsidRPr="009D2430">
        <w:rPr>
          <w:sz w:val="24"/>
          <w:szCs w:val="24"/>
        </w:rPr>
        <w:t>____________</w:t>
      </w:r>
      <w:r w:rsidR="00A64BAC" w:rsidRPr="00A64BAC">
        <w:rPr>
          <w:sz w:val="24"/>
          <w:szCs w:val="24"/>
        </w:rPr>
        <w:t xml:space="preserve">, действующей на основании </w:t>
      </w:r>
      <w:r w:rsidRPr="009D2430">
        <w:rPr>
          <w:sz w:val="24"/>
          <w:szCs w:val="24"/>
        </w:rPr>
        <w:t>__________</w:t>
      </w:r>
      <w:r w:rsidR="006B2AF5">
        <w:rPr>
          <w:sz w:val="24"/>
          <w:szCs w:val="24"/>
        </w:rPr>
        <w:t xml:space="preserve">, с другой стороны, </w:t>
      </w:r>
    </w:p>
    <w:p w:rsidR="003B2AB3" w:rsidRDefault="006B2AF5">
      <w:pPr>
        <w:ind w:firstLine="709"/>
        <w:jc w:val="both"/>
        <w:rPr>
          <w:sz w:val="24"/>
          <w:szCs w:val="24"/>
        </w:rPr>
      </w:pPr>
      <w:r w:rsidRPr="00A64BAC">
        <w:rPr>
          <w:sz w:val="24"/>
          <w:szCs w:val="24"/>
        </w:rPr>
        <w:t xml:space="preserve">совместно в дальнейшем именуемые «Стороны», а по отдельности – «Сторона», </w:t>
      </w:r>
      <w:r w:rsidRPr="00A64BAC">
        <w:rPr>
          <w:sz w:val="24"/>
          <w:szCs w:val="24"/>
        </w:rPr>
        <w:br/>
      </w:r>
      <w:r w:rsidRPr="00A64BAC">
        <w:rPr>
          <w:sz w:val="24"/>
          <w:szCs w:val="24"/>
          <w:lang w:eastAsia="en-US"/>
        </w:rPr>
        <w:t xml:space="preserve">по результатам проведенной Покупателем конкурентной процедуры по </w:t>
      </w:r>
      <w:r w:rsidR="00A64BAC" w:rsidRPr="00A64BAC">
        <w:rPr>
          <w:sz w:val="24"/>
          <w:szCs w:val="24"/>
          <w:lang w:eastAsia="en-US"/>
        </w:rPr>
        <w:t xml:space="preserve">лоту </w:t>
      </w:r>
      <w:r w:rsidR="00586D1F">
        <w:rPr>
          <w:sz w:val="24"/>
          <w:szCs w:val="24"/>
          <w:lang w:eastAsia="en-US"/>
        </w:rPr>
        <w:t>______</w:t>
      </w:r>
      <w:r w:rsidR="00A64BAC" w:rsidRPr="00A64BAC">
        <w:rPr>
          <w:sz w:val="24"/>
          <w:szCs w:val="24"/>
          <w:lang w:eastAsia="en-US"/>
        </w:rPr>
        <w:t xml:space="preserve"> (№ процедуры на ЭТП </w:t>
      </w:r>
      <w:r w:rsidR="009D2430">
        <w:rPr>
          <w:sz w:val="24"/>
          <w:szCs w:val="24"/>
          <w:lang w:eastAsia="en-US"/>
        </w:rPr>
        <w:t>_________</w:t>
      </w:r>
      <w:r w:rsidR="00A64BAC" w:rsidRPr="00A64BAC">
        <w:rPr>
          <w:sz w:val="24"/>
          <w:szCs w:val="24"/>
          <w:lang w:eastAsia="en-US"/>
        </w:rPr>
        <w:t>)</w:t>
      </w:r>
      <w:r w:rsidRPr="00A64BAC">
        <w:rPr>
          <w:sz w:val="24"/>
          <w:szCs w:val="24"/>
          <w:lang w:eastAsia="en-US"/>
        </w:rPr>
        <w:t>,</w:t>
      </w:r>
    </w:p>
    <w:p w:rsidR="003B2AB3" w:rsidRDefault="006B2AF5">
      <w:pPr>
        <w:ind w:firstLine="709"/>
        <w:jc w:val="both"/>
        <w:rPr>
          <w:spacing w:val="10"/>
          <w:sz w:val="24"/>
          <w:szCs w:val="24"/>
        </w:rPr>
      </w:pPr>
      <w:r>
        <w:rPr>
          <w:sz w:val="24"/>
          <w:szCs w:val="24"/>
        </w:rPr>
        <w:t>заключили настоящий договор поставки (далее – «Договор») о нижеследующем:</w:t>
      </w:r>
    </w:p>
    <w:p w:rsidR="003B2AB3" w:rsidRDefault="003B2AB3">
      <w:pPr>
        <w:shd w:val="clear" w:color="auto" w:fill="FFFFFF"/>
        <w:rPr>
          <w:bCs/>
          <w:sz w:val="24"/>
          <w:szCs w:val="24"/>
          <w:lang w:val="x-none"/>
        </w:rPr>
      </w:pPr>
    </w:p>
    <w:p w:rsidR="003B2AB3" w:rsidRDefault="006B2AF5">
      <w:pPr>
        <w:shd w:val="clear" w:color="auto" w:fill="FFFFFF"/>
        <w:jc w:val="center"/>
        <w:rPr>
          <w:b/>
          <w:bCs/>
          <w:sz w:val="24"/>
          <w:szCs w:val="24"/>
        </w:rPr>
      </w:pPr>
      <w:r>
        <w:rPr>
          <w:b/>
          <w:bCs/>
          <w:sz w:val="24"/>
          <w:szCs w:val="24"/>
        </w:rPr>
        <w:t>Термины и определения</w:t>
      </w:r>
    </w:p>
    <w:p w:rsidR="003B2AB3" w:rsidRDefault="006B2AF5">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B2AB3" w:rsidRDefault="006B2AF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3B2AB3" w:rsidRDefault="006B2AF5">
      <w:pPr>
        <w:pStyle w:val="afa"/>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3B2AB3" w:rsidRDefault="006B2AF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3B2AB3" w:rsidRDefault="006B2AF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3B2AB3" w:rsidRDefault="006B2AF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190D89" w:rsidRPr="00190D89" w:rsidRDefault="00190D89">
      <w:pPr>
        <w:pStyle w:val="afa"/>
        <w:shd w:val="clear" w:color="auto" w:fill="FFFFFF"/>
        <w:tabs>
          <w:tab w:val="left" w:pos="0"/>
        </w:tabs>
        <w:ind w:left="0" w:firstLine="709"/>
        <w:jc w:val="both"/>
        <w:textAlignment w:val="baseline"/>
        <w:rPr>
          <w:sz w:val="24"/>
          <w:szCs w:val="24"/>
          <w:lang w:eastAsia="en-US"/>
        </w:rPr>
      </w:pPr>
      <w:r w:rsidRPr="00190D89">
        <w:rPr>
          <w:b/>
          <w:sz w:val="24"/>
          <w:szCs w:val="24"/>
          <w:lang w:eastAsia="en-US"/>
        </w:rPr>
        <w:t xml:space="preserve">Национальный режим </w:t>
      </w:r>
      <w:r w:rsidRPr="00190D89">
        <w:rPr>
          <w:sz w:val="24"/>
          <w:szCs w:val="24"/>
          <w:lang w:eastAsia="en-US"/>
        </w:rPr>
        <w:t xml:space="preserve">- установленные законодательством Российской Федерации условия, обеспечивающие предоставление (или </w:t>
      </w:r>
      <w:proofErr w:type="spellStart"/>
      <w:r w:rsidRPr="00190D89">
        <w:rPr>
          <w:sz w:val="24"/>
          <w:szCs w:val="24"/>
          <w:lang w:eastAsia="en-US"/>
        </w:rPr>
        <w:t>непредоставление</w:t>
      </w:r>
      <w:proofErr w:type="spellEnd"/>
      <w:r w:rsidRPr="00190D89">
        <w:rPr>
          <w:sz w:val="24"/>
          <w:szCs w:val="24"/>
          <w:lang w:eastAsia="en-US"/>
        </w:rPr>
        <w:t>) для происходящей из иностранного государства продукции прав участия в закупке, равных с правами для продукции российского происхождения.</w:t>
      </w:r>
    </w:p>
    <w:p w:rsidR="003B2AB3" w:rsidRDefault="006B2AF5">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3B2AB3" w:rsidRDefault="006B2AF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3B2AB3" w:rsidRDefault="006B2AF5">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3B2AB3" w:rsidRDefault="006B2AF5">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3B2AB3" w:rsidRDefault="003B2AB3">
      <w:pPr>
        <w:shd w:val="clear" w:color="auto" w:fill="FFFFFF"/>
        <w:ind w:firstLine="709"/>
        <w:jc w:val="center"/>
        <w:rPr>
          <w:bCs/>
          <w:sz w:val="24"/>
          <w:szCs w:val="24"/>
        </w:rPr>
      </w:pPr>
    </w:p>
    <w:p w:rsidR="003B2AB3" w:rsidRDefault="006B2AF5">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3B2AB3" w:rsidRDefault="006B2AF5">
      <w:pPr>
        <w:numPr>
          <w:ilvl w:val="1"/>
          <w:numId w:val="2"/>
        </w:numPr>
        <w:shd w:val="clear" w:color="auto" w:fill="FFFFFF"/>
        <w:tabs>
          <w:tab w:val="left" w:pos="1134"/>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sidR="00511B60">
        <w:rPr>
          <w:sz w:val="24"/>
          <w:szCs w:val="24"/>
          <w:lang w:eastAsia="en-US"/>
        </w:rPr>
        <w:t>__________</w:t>
      </w:r>
      <w:r>
        <w:rPr>
          <w:rFonts w:eastAsia="Calibri"/>
          <w:bCs/>
          <w:sz w:val="24"/>
          <w:szCs w:val="24"/>
          <w:lang w:eastAsia="en-US"/>
        </w:rPr>
        <w:t xml:space="preserve"> </w:t>
      </w:r>
      <w:r>
        <w:rPr>
          <w:bCs/>
          <w:sz w:val="24"/>
          <w:szCs w:val="24"/>
        </w:rPr>
        <w:t>(далее – «Товар») в соответствии со Спецификацией (Приложение № 1 к Договору)</w:t>
      </w:r>
      <w:r w:rsidR="006F774C">
        <w:rPr>
          <w:bCs/>
          <w:sz w:val="24"/>
          <w:szCs w:val="24"/>
        </w:rPr>
        <w:t xml:space="preserve"> и </w:t>
      </w:r>
      <w:r w:rsidR="006F774C" w:rsidRPr="006F774C">
        <w:rPr>
          <w:bCs/>
          <w:sz w:val="24"/>
          <w:szCs w:val="24"/>
        </w:rPr>
        <w:t>Техническими требованиями (Приложение № 2 к Договору)</w:t>
      </w:r>
      <w:r w:rsidRPr="006F774C">
        <w:rPr>
          <w:bCs/>
          <w:sz w:val="24"/>
          <w:szCs w:val="24"/>
        </w:rPr>
        <w:t xml:space="preserve">, а </w:t>
      </w:r>
      <w:r>
        <w:rPr>
          <w:bCs/>
          <w:sz w:val="24"/>
          <w:szCs w:val="24"/>
        </w:rPr>
        <w:t>Покупатель обязуется принять Товар и уплатить Цену Договора.</w:t>
      </w:r>
    </w:p>
    <w:p w:rsidR="003B2AB3" w:rsidRDefault="006B2AF5">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w:t>
      </w:r>
      <w:proofErr w:type="spellStart"/>
      <w:r>
        <w:rPr>
          <w:bCs/>
          <w:sz w:val="24"/>
          <w:szCs w:val="24"/>
        </w:rPr>
        <w:t>РусГидро</w:t>
      </w:r>
      <w:proofErr w:type="spellEnd"/>
      <w:r>
        <w:rPr>
          <w:bCs/>
          <w:sz w:val="24"/>
          <w:szCs w:val="24"/>
        </w:rPr>
        <w:t>» - «Жигулевская ГЭС».</w:t>
      </w:r>
    </w:p>
    <w:p w:rsidR="003B2AB3" w:rsidRDefault="006B2AF5">
      <w:pPr>
        <w:numPr>
          <w:ilvl w:val="1"/>
          <w:numId w:val="2"/>
        </w:numPr>
        <w:shd w:val="clear" w:color="auto" w:fill="FFFFFF"/>
        <w:tabs>
          <w:tab w:val="left" w:pos="0"/>
          <w:tab w:val="left" w:pos="1134"/>
        </w:tabs>
        <w:ind w:left="0" w:firstLine="709"/>
        <w:jc w:val="both"/>
        <w:rPr>
          <w:bCs/>
          <w:sz w:val="24"/>
          <w:szCs w:val="24"/>
        </w:rPr>
      </w:pPr>
      <w:r>
        <w:rPr>
          <w:bCs/>
          <w:sz w:val="24"/>
          <w:szCs w:val="24"/>
        </w:rPr>
        <w:t>Место поставки Товара: филиал ПАО «</w:t>
      </w:r>
      <w:proofErr w:type="spellStart"/>
      <w:r>
        <w:rPr>
          <w:bCs/>
          <w:sz w:val="24"/>
          <w:szCs w:val="24"/>
        </w:rPr>
        <w:t>РусГидро</w:t>
      </w:r>
      <w:proofErr w:type="spellEnd"/>
      <w:r>
        <w:rPr>
          <w:bCs/>
          <w:sz w:val="24"/>
          <w:szCs w:val="24"/>
        </w:rPr>
        <w:t>» - «Жигулевская ГЭС», Московское шоссе, д.2, г. Жигулевск, Самарская обл., Российская Федерация, 445350</w:t>
      </w:r>
      <w:r>
        <w:rPr>
          <w:sz w:val="24"/>
          <w:szCs w:val="24"/>
        </w:rPr>
        <w:t xml:space="preserve"> (далее – «Место поставки»).</w:t>
      </w:r>
    </w:p>
    <w:p w:rsidR="003B2AB3" w:rsidRDefault="006B2AF5">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3B2AB3" w:rsidRDefault="006B2AF5">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Начало – </w:t>
      </w:r>
      <w:r w:rsidR="00E54DD5">
        <w:rPr>
          <w:bCs/>
          <w:sz w:val="24"/>
          <w:szCs w:val="24"/>
        </w:rPr>
        <w:t>с</w:t>
      </w:r>
      <w:r w:rsidRPr="00E54DD5">
        <w:rPr>
          <w:bCs/>
          <w:sz w:val="24"/>
          <w:szCs w:val="24"/>
        </w:rPr>
        <w:t xml:space="preserve"> даты</w:t>
      </w:r>
      <w:r>
        <w:rPr>
          <w:bCs/>
          <w:sz w:val="24"/>
          <w:szCs w:val="24"/>
        </w:rPr>
        <w:t xml:space="preserve"> подписания </w:t>
      </w:r>
      <w:r w:rsidR="009F50CB">
        <w:rPr>
          <w:bCs/>
          <w:sz w:val="24"/>
          <w:szCs w:val="24"/>
        </w:rPr>
        <w:t>Д</w:t>
      </w:r>
      <w:r>
        <w:rPr>
          <w:bCs/>
          <w:sz w:val="24"/>
          <w:szCs w:val="24"/>
        </w:rPr>
        <w:t>оговора</w:t>
      </w:r>
      <w:r w:rsidR="00E54DD5">
        <w:rPr>
          <w:bCs/>
          <w:sz w:val="24"/>
          <w:szCs w:val="24"/>
        </w:rPr>
        <w:t>.</w:t>
      </w:r>
    </w:p>
    <w:p w:rsidR="003B2AB3" w:rsidRPr="006B431E" w:rsidRDefault="006B2AF5">
      <w:pPr>
        <w:numPr>
          <w:ilvl w:val="2"/>
          <w:numId w:val="2"/>
        </w:numPr>
        <w:shd w:val="clear" w:color="auto" w:fill="FFFFFF"/>
        <w:tabs>
          <w:tab w:val="left" w:pos="0"/>
          <w:tab w:val="left" w:pos="1134"/>
          <w:tab w:val="left" w:pos="1418"/>
        </w:tabs>
        <w:ind w:left="0" w:firstLine="709"/>
        <w:jc w:val="both"/>
        <w:rPr>
          <w:bCs/>
          <w:sz w:val="24"/>
          <w:szCs w:val="24"/>
        </w:rPr>
      </w:pPr>
      <w:r w:rsidRPr="006B431E">
        <w:rPr>
          <w:bCs/>
          <w:sz w:val="24"/>
          <w:szCs w:val="24"/>
        </w:rPr>
        <w:t xml:space="preserve">Окончание – </w:t>
      </w:r>
      <w:r w:rsidR="00511B60">
        <w:rPr>
          <w:sz w:val="24"/>
          <w:szCs w:val="24"/>
        </w:rPr>
        <w:t>_________</w:t>
      </w:r>
      <w:r w:rsidRPr="006B431E">
        <w:rPr>
          <w:bCs/>
          <w:sz w:val="24"/>
          <w:szCs w:val="24"/>
        </w:rPr>
        <w:t>.</w:t>
      </w:r>
    </w:p>
    <w:p w:rsidR="003B2AB3" w:rsidRDefault="006B2AF5">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одноэтапная в соответствии со сроком, указанным в п. 1.4</w:t>
      </w:r>
    </w:p>
    <w:p w:rsidR="003B2AB3" w:rsidRDefault="003B2AB3">
      <w:pPr>
        <w:shd w:val="clear" w:color="auto" w:fill="FFFFFF"/>
        <w:tabs>
          <w:tab w:val="left" w:pos="540"/>
        </w:tabs>
        <w:ind w:left="1134"/>
        <w:jc w:val="both"/>
        <w:rPr>
          <w:sz w:val="24"/>
          <w:szCs w:val="24"/>
        </w:rPr>
      </w:pPr>
    </w:p>
    <w:p w:rsidR="003B2AB3" w:rsidRDefault="006B2AF5">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3B2AB3" w:rsidRDefault="006B2AF5" w:rsidP="00A64BAC">
      <w:pPr>
        <w:numPr>
          <w:ilvl w:val="1"/>
          <w:numId w:val="2"/>
        </w:numPr>
        <w:shd w:val="clear" w:color="auto" w:fill="FFFFFF"/>
        <w:tabs>
          <w:tab w:val="clear" w:pos="2984"/>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 т</w:t>
      </w:r>
      <w:r>
        <w:rPr>
          <w:bCs/>
          <w:sz w:val="24"/>
          <w:szCs w:val="24"/>
          <w:highlight w:val="lightGray"/>
        </w:rPr>
        <w:t>вердой</w:t>
      </w:r>
      <w:r>
        <w:rPr>
          <w:bCs/>
          <w:sz w:val="24"/>
          <w:szCs w:val="24"/>
        </w:rPr>
        <w:t xml:space="preserve"> и составляет</w:t>
      </w:r>
      <w:r w:rsidR="00A64BAC" w:rsidRPr="00A64BAC">
        <w:rPr>
          <w:sz w:val="24"/>
          <w:szCs w:val="24"/>
        </w:rPr>
        <w:t xml:space="preserve"> </w:t>
      </w:r>
      <w:r w:rsidR="00F66DFB">
        <w:rPr>
          <w:sz w:val="24"/>
          <w:szCs w:val="24"/>
        </w:rPr>
        <w:t>_______________ (__________</w:t>
      </w:r>
      <w:r w:rsidR="00A64BAC" w:rsidRPr="00A64BAC">
        <w:rPr>
          <w:sz w:val="24"/>
          <w:szCs w:val="24"/>
        </w:rPr>
        <w:t xml:space="preserve">) рубля </w:t>
      </w:r>
      <w:r w:rsidR="00F66DFB">
        <w:rPr>
          <w:sz w:val="24"/>
          <w:szCs w:val="24"/>
        </w:rPr>
        <w:t>___</w:t>
      </w:r>
      <w:r w:rsidR="00A64BAC" w:rsidRPr="00A64BAC">
        <w:rPr>
          <w:sz w:val="24"/>
          <w:szCs w:val="24"/>
        </w:rPr>
        <w:t xml:space="preserve"> копеек</w:t>
      </w:r>
      <w:r>
        <w:rPr>
          <w:bCs/>
          <w:sz w:val="24"/>
          <w:szCs w:val="24"/>
        </w:rPr>
        <w:t xml:space="preserve"> без учета НДС, при этом НДС исчисляется дополнительно по ставке, установленной ст. 164 Налогового Кодекса РФ.</w:t>
      </w:r>
    </w:p>
    <w:p w:rsidR="003B2AB3" w:rsidRDefault="006B2AF5">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  Цена Договора включает в себя прибыль Поставщика, а также все расходы и затраты Поставщика на: </w:t>
      </w:r>
    </w:p>
    <w:p w:rsidR="000D1FCD" w:rsidRPr="000D1FCD" w:rsidRDefault="006B2AF5" w:rsidP="000D1FCD">
      <w:pPr>
        <w:numPr>
          <w:ilvl w:val="2"/>
          <w:numId w:val="2"/>
        </w:numPr>
        <w:shd w:val="clear" w:color="auto" w:fill="FFFFFF"/>
        <w:tabs>
          <w:tab w:val="left" w:pos="1418"/>
        </w:tabs>
        <w:ind w:left="0" w:firstLine="709"/>
        <w:jc w:val="both"/>
        <w:rPr>
          <w:bCs/>
          <w:sz w:val="24"/>
          <w:szCs w:val="24"/>
          <w:highlight w:val="lightGray"/>
        </w:rPr>
      </w:pPr>
      <w:r>
        <w:rPr>
          <w:bCs/>
          <w:sz w:val="24"/>
          <w:szCs w:val="24"/>
          <w:highlight w:val="lightGray"/>
        </w:rPr>
        <w:t>производство и / или приобретение Товара;</w:t>
      </w:r>
    </w:p>
    <w:p w:rsidR="00A64BAC" w:rsidRPr="00F66DFB" w:rsidRDefault="00A64BAC" w:rsidP="00EB4BA8">
      <w:pPr>
        <w:numPr>
          <w:ilvl w:val="2"/>
          <w:numId w:val="2"/>
        </w:numPr>
        <w:shd w:val="clear" w:color="auto" w:fill="FFFFFF"/>
        <w:tabs>
          <w:tab w:val="left" w:pos="1418"/>
        </w:tabs>
        <w:ind w:left="0" w:firstLine="709"/>
        <w:jc w:val="both"/>
        <w:rPr>
          <w:bCs/>
          <w:sz w:val="24"/>
          <w:szCs w:val="24"/>
          <w:highlight w:val="lightGray"/>
        </w:rPr>
      </w:pPr>
      <w:r w:rsidRPr="00F66DFB">
        <w:rPr>
          <w:bCs/>
          <w:sz w:val="24"/>
          <w:szCs w:val="24"/>
        </w:rPr>
        <w:t>транспортировку Товара до Места поставки, погрузку, разгрузку, перемещение по территории Покупателя</w:t>
      </w:r>
      <w:r w:rsidRPr="009E0E27">
        <w:rPr>
          <w:rStyle w:val="af3"/>
          <w:sz w:val="24"/>
          <w:szCs w:val="24"/>
        </w:rPr>
        <w:footnoteReference w:id="1"/>
      </w:r>
      <w:r w:rsidRPr="00F66DFB">
        <w:rPr>
          <w:bCs/>
          <w:sz w:val="24"/>
          <w:szCs w:val="24"/>
        </w:rPr>
        <w:t xml:space="preserve">, стоимость тары и упаковки, лицензий, необходимых для использования Товара (если применимо); </w:t>
      </w:r>
    </w:p>
    <w:p w:rsidR="003B2AB3" w:rsidRDefault="006B2AF5">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3B2AB3" w:rsidRDefault="006B2AF5">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rsidR="003B2AB3" w:rsidRDefault="006B2AF5">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3B2AB3" w:rsidRDefault="006B2AF5">
      <w:pPr>
        <w:numPr>
          <w:ilvl w:val="1"/>
          <w:numId w:val="2"/>
        </w:numPr>
        <w:shd w:val="clear" w:color="auto" w:fill="FFFFFF"/>
        <w:tabs>
          <w:tab w:val="left" w:pos="568"/>
          <w:tab w:val="left" w:pos="1134"/>
        </w:tabs>
        <w:ind w:left="0" w:firstLine="709"/>
        <w:jc w:val="both"/>
        <w:rPr>
          <w:sz w:val="24"/>
          <w:szCs w:val="24"/>
        </w:rPr>
      </w:pPr>
      <w:r>
        <w:rPr>
          <w:sz w:val="24"/>
          <w:szCs w:val="24"/>
        </w:rPr>
        <w:lastRenderedPageBreak/>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B2AB3" w:rsidRDefault="006B2AF5">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3B2AB3" w:rsidRDefault="006B2AF5">
      <w:pPr>
        <w:shd w:val="clear" w:color="auto" w:fill="FFFFFF"/>
        <w:tabs>
          <w:tab w:val="left" w:pos="0"/>
          <w:tab w:val="left" w:pos="1134"/>
        </w:tabs>
        <w:ind w:firstLine="709"/>
        <w:jc w:val="both"/>
        <w:rPr>
          <w:sz w:val="24"/>
          <w:szCs w:val="24"/>
        </w:rPr>
      </w:pPr>
      <w:r>
        <w:rPr>
          <w:sz w:val="24"/>
          <w:szCs w:val="24"/>
        </w:rPr>
        <w:t>2.4.1 Авансовый платеж за Товар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rsidR="003B2AB3" w:rsidRDefault="006B2AF5">
      <w:pPr>
        <w:shd w:val="clear" w:color="auto" w:fill="FFFFFF"/>
        <w:tabs>
          <w:tab w:val="left" w:pos="0"/>
          <w:tab w:val="left" w:pos="1134"/>
        </w:tabs>
        <w:ind w:firstLine="709"/>
        <w:jc w:val="both"/>
        <w:rPr>
          <w:sz w:val="24"/>
          <w:szCs w:val="24"/>
        </w:rPr>
      </w:pPr>
      <w:r>
        <w:rPr>
          <w:sz w:val="24"/>
          <w:szCs w:val="24"/>
        </w:rPr>
        <w:t>2.4.2.</w:t>
      </w:r>
      <w:r w:rsidR="004D52FE">
        <w:rPr>
          <w:sz w:val="24"/>
          <w:szCs w:val="24"/>
        </w:rPr>
        <w:t xml:space="preserve"> </w:t>
      </w:r>
      <w:r>
        <w:rPr>
          <w:sz w:val="24"/>
          <w:szCs w:val="24"/>
        </w:rPr>
        <w:t xml:space="preserve">Последующий платеж в размере 70 % (семидесяти процентов) от стоимости Товара выплачивается Поставщику </w:t>
      </w:r>
      <w:r w:rsidR="0062346C">
        <w:rPr>
          <w:sz w:val="24"/>
          <w:szCs w:val="24"/>
        </w:rPr>
        <w:t>20 ( двадцати) календарных дней /7 (семи)</w:t>
      </w:r>
      <w:r w:rsidR="0062346C">
        <w:rPr>
          <w:rStyle w:val="af3"/>
          <w:sz w:val="24"/>
          <w:szCs w:val="24"/>
        </w:rPr>
        <w:footnoteReference w:id="2"/>
      </w:r>
      <w:r w:rsidR="0062346C">
        <w:rPr>
          <w:sz w:val="24"/>
          <w:szCs w:val="24"/>
        </w:rPr>
        <w:t xml:space="preserve">  рабочих дней с даты подписания Сторонами накладной ТОРГ-12, на основании счета, выставленного Поставщиком, и с учетом пункта 2.4.3 Договора</w:t>
      </w:r>
      <w:r>
        <w:rPr>
          <w:sz w:val="24"/>
          <w:szCs w:val="24"/>
        </w:rPr>
        <w:t>.</w:t>
      </w:r>
    </w:p>
    <w:p w:rsidR="009A60AA" w:rsidRDefault="006B2AF5">
      <w:pPr>
        <w:shd w:val="clear" w:color="auto" w:fill="FFFFFF"/>
        <w:tabs>
          <w:tab w:val="left" w:pos="0"/>
          <w:tab w:val="left" w:pos="1134"/>
        </w:tabs>
        <w:ind w:firstLine="709"/>
        <w:jc w:val="both"/>
        <w:rPr>
          <w:sz w:val="24"/>
          <w:szCs w:val="24"/>
        </w:rPr>
      </w:pPr>
      <w:r>
        <w:rPr>
          <w:sz w:val="24"/>
          <w:szCs w:val="24"/>
        </w:rPr>
        <w:t>2.4.3.</w:t>
      </w:r>
      <w:r w:rsidR="004D52FE">
        <w:rPr>
          <w:sz w:val="24"/>
          <w:szCs w:val="24"/>
        </w:rPr>
        <w:t xml:space="preserve"> </w:t>
      </w: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p>
    <w:p w:rsidR="009A60AA" w:rsidRDefault="006B2AF5">
      <w:pPr>
        <w:shd w:val="clear" w:color="auto" w:fill="FFFFFF"/>
        <w:tabs>
          <w:tab w:val="left" w:pos="0"/>
          <w:tab w:val="left" w:pos="1134"/>
        </w:tabs>
        <w:ind w:firstLine="709"/>
        <w:jc w:val="both"/>
        <w:rPr>
          <w:sz w:val="24"/>
          <w:szCs w:val="24"/>
        </w:rPr>
      </w:pPr>
      <w:r>
        <w:rPr>
          <w:sz w:val="24"/>
          <w:szCs w:val="24"/>
        </w:rPr>
        <w:t xml:space="preserve">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w:t>
      </w:r>
    </w:p>
    <w:p w:rsidR="003B2AB3" w:rsidRDefault="006B2AF5">
      <w:pPr>
        <w:shd w:val="clear" w:color="auto" w:fill="FFFFFF"/>
        <w:tabs>
          <w:tab w:val="left" w:pos="0"/>
          <w:tab w:val="left" w:pos="1134"/>
        </w:tabs>
        <w:ind w:firstLine="709"/>
        <w:jc w:val="both"/>
        <w:rPr>
          <w:sz w:val="24"/>
          <w:szCs w:val="24"/>
        </w:rPr>
      </w:pPr>
      <w:r>
        <w:rPr>
          <w:sz w:val="24"/>
          <w:szCs w:val="24"/>
        </w:rPr>
        <w:t>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3B2AB3" w:rsidRDefault="006B2AF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3B2AB3" w:rsidRDefault="006B2AF5">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3B2AB3" w:rsidRDefault="006B2AF5">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3B2AB3" w:rsidRDefault="006B2AF5">
      <w:pPr>
        <w:pStyle w:val="afa"/>
        <w:numPr>
          <w:ilvl w:val="1"/>
          <w:numId w:val="2"/>
        </w:numPr>
        <w:tabs>
          <w:tab w:val="left" w:pos="1276"/>
        </w:tabs>
        <w:suppressAutoHyphens w:val="0"/>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3B2AB3" w:rsidRDefault="006B2AF5">
      <w:pPr>
        <w:numPr>
          <w:ilvl w:val="1"/>
          <w:numId w:val="2"/>
        </w:numPr>
        <w:shd w:val="clear" w:color="auto" w:fill="FFFFFF"/>
        <w:tabs>
          <w:tab w:val="left" w:pos="0"/>
          <w:tab w:val="left" w:pos="567"/>
          <w:tab w:val="left" w:pos="716"/>
          <w:tab w:val="left" w:pos="851"/>
          <w:tab w:val="left" w:pos="1134"/>
        </w:tabs>
        <w:ind w:left="0" w:firstLine="709"/>
        <w:jc w:val="both"/>
        <w:rPr>
          <w:sz w:val="24"/>
          <w:szCs w:val="24"/>
        </w:rPr>
      </w:pPr>
      <w:r>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w:t>
      </w:r>
      <w:r>
        <w:rPr>
          <w:sz w:val="24"/>
          <w:szCs w:val="24"/>
        </w:rPr>
        <w:lastRenderedPageBreak/>
        <w:t>недостатков Товара, поставленного Поставщиком.</w:t>
      </w:r>
      <w:r>
        <w:rPr>
          <w:sz w:val="24"/>
        </w:rPr>
        <w:t xml:space="preserve"> </w:t>
      </w:r>
    </w:p>
    <w:p w:rsidR="003B2AB3" w:rsidRDefault="006B2AF5">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A64BAC" w:rsidRDefault="00A64BAC">
      <w:pPr>
        <w:rPr>
          <w:sz w:val="24"/>
          <w:szCs w:val="24"/>
        </w:rPr>
      </w:pPr>
    </w:p>
    <w:p w:rsidR="003B2AB3" w:rsidRDefault="006B2AF5">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3B2AB3" w:rsidRDefault="006B2AF5">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3B2AB3" w:rsidRDefault="006B2AF5">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3B2AB3" w:rsidRDefault="006B2AF5">
      <w:pPr>
        <w:widowControl/>
        <w:shd w:val="clear" w:color="auto" w:fill="FFFFFF"/>
        <w:tabs>
          <w:tab w:val="left" w:pos="1134"/>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3B2AB3" w:rsidRDefault="006B2AF5">
      <w:pPr>
        <w:pStyle w:val="afa"/>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3B2AB3" w:rsidRDefault="00A56165">
      <w:pPr>
        <w:pStyle w:val="afa"/>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w:t>
      </w:r>
      <w:r w:rsidR="006B2AF5">
        <w:rPr>
          <w:bCs/>
          <w:sz w:val="24"/>
          <w:szCs w:val="24"/>
        </w:rPr>
        <w:t xml:space="preserve">Товара Поставщик обязан передать Покупателю оригиналы следующих относящихся к Товару документов: </w:t>
      </w:r>
    </w:p>
    <w:p w:rsidR="00E54DD5" w:rsidRPr="00827C4D" w:rsidRDefault="00E54DD5" w:rsidP="00E54DD5">
      <w:pPr>
        <w:numPr>
          <w:ilvl w:val="0"/>
          <w:numId w:val="13"/>
        </w:numPr>
        <w:tabs>
          <w:tab w:val="left" w:pos="1418"/>
        </w:tabs>
        <w:ind w:left="0" w:firstLine="709"/>
        <w:jc w:val="both"/>
        <w:rPr>
          <w:sz w:val="24"/>
          <w:szCs w:val="24"/>
        </w:rPr>
      </w:pPr>
      <w:r w:rsidRPr="00827C4D">
        <w:rPr>
          <w:sz w:val="24"/>
          <w:szCs w:val="24"/>
        </w:rPr>
        <w:t>сертификат качества в 1 (одном) экз.;</w:t>
      </w:r>
    </w:p>
    <w:p w:rsidR="00E54DD5" w:rsidRPr="00827C4D" w:rsidRDefault="00E54DD5" w:rsidP="00E54DD5">
      <w:pPr>
        <w:numPr>
          <w:ilvl w:val="0"/>
          <w:numId w:val="13"/>
        </w:numPr>
        <w:tabs>
          <w:tab w:val="left" w:pos="1418"/>
        </w:tabs>
        <w:ind w:left="0" w:firstLine="709"/>
        <w:jc w:val="both"/>
        <w:rPr>
          <w:sz w:val="24"/>
          <w:szCs w:val="24"/>
        </w:rPr>
      </w:pPr>
      <w:r w:rsidRPr="00827C4D">
        <w:rPr>
          <w:sz w:val="24"/>
          <w:szCs w:val="24"/>
        </w:rPr>
        <w:t>технический паспорт на русском языке в 1 (одном) экз.;</w:t>
      </w:r>
    </w:p>
    <w:p w:rsidR="00E54DD5" w:rsidRPr="00827C4D" w:rsidRDefault="00E54DD5" w:rsidP="00E54DD5">
      <w:pPr>
        <w:numPr>
          <w:ilvl w:val="0"/>
          <w:numId w:val="13"/>
        </w:numPr>
        <w:tabs>
          <w:tab w:val="left" w:pos="1418"/>
        </w:tabs>
        <w:ind w:left="0" w:firstLine="709"/>
        <w:jc w:val="both"/>
        <w:rPr>
          <w:sz w:val="24"/>
          <w:szCs w:val="24"/>
        </w:rPr>
      </w:pPr>
      <w:r w:rsidRPr="00827C4D">
        <w:rPr>
          <w:sz w:val="24"/>
          <w:szCs w:val="24"/>
        </w:rPr>
        <w:t>инструкция по эксплуатации на русском языке в 1 (одном) экз.;</w:t>
      </w:r>
    </w:p>
    <w:p w:rsidR="00E54DD5" w:rsidRPr="00827C4D" w:rsidRDefault="00E54DD5" w:rsidP="00E54DD5">
      <w:pPr>
        <w:numPr>
          <w:ilvl w:val="0"/>
          <w:numId w:val="13"/>
        </w:numPr>
        <w:tabs>
          <w:tab w:val="left" w:pos="1418"/>
        </w:tabs>
        <w:ind w:left="0" w:firstLine="709"/>
        <w:jc w:val="both"/>
        <w:rPr>
          <w:sz w:val="24"/>
          <w:szCs w:val="24"/>
        </w:rPr>
      </w:pPr>
      <w:r w:rsidRPr="00827C4D">
        <w:rPr>
          <w:sz w:val="24"/>
          <w:szCs w:val="24"/>
        </w:rPr>
        <w:t>упаковочный лист в 1 (одном) экз.;</w:t>
      </w:r>
    </w:p>
    <w:p w:rsidR="00E54DD5" w:rsidRPr="00827C4D" w:rsidRDefault="00E54DD5" w:rsidP="00E54DD5">
      <w:pPr>
        <w:numPr>
          <w:ilvl w:val="0"/>
          <w:numId w:val="12"/>
        </w:numPr>
        <w:tabs>
          <w:tab w:val="left" w:pos="1418"/>
        </w:tabs>
        <w:ind w:left="0" w:firstLine="709"/>
        <w:jc w:val="both"/>
        <w:rPr>
          <w:sz w:val="24"/>
          <w:szCs w:val="24"/>
        </w:rPr>
      </w:pPr>
      <w:r w:rsidRPr="00827C4D">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E54DD5" w:rsidRPr="00781FFE" w:rsidRDefault="00E54DD5" w:rsidP="00E54DD5">
      <w:pPr>
        <w:numPr>
          <w:ilvl w:val="0"/>
          <w:numId w:val="12"/>
        </w:numPr>
        <w:shd w:val="clear" w:color="auto" w:fill="FFFFFF"/>
        <w:tabs>
          <w:tab w:val="left" w:pos="1418"/>
        </w:tabs>
        <w:ind w:left="0" w:firstLine="709"/>
        <w:jc w:val="both"/>
        <w:rPr>
          <w:sz w:val="24"/>
          <w:szCs w:val="24"/>
        </w:rPr>
      </w:pPr>
      <w:r w:rsidRPr="00827C4D">
        <w:rPr>
          <w:sz w:val="24"/>
          <w:szCs w:val="24"/>
        </w:rPr>
        <w:t>накладная ТОРГ-12 в 2 (двух) экз.</w:t>
      </w:r>
    </w:p>
    <w:p w:rsidR="003B2AB3" w:rsidRDefault="006B2AF5">
      <w:pPr>
        <w:pStyle w:val="afa"/>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 </w:t>
      </w:r>
      <w:bookmarkStart w:id="0" w:name="_Ref361408474"/>
      <w:bookmarkStart w:id="1" w:name="_Ref361408232"/>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3B2AB3" w:rsidRDefault="006B2AF5">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3B2AB3" w:rsidRDefault="006B2AF5">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3B2AB3" w:rsidRDefault="006B2AF5">
      <w:pPr>
        <w:pStyle w:val="afa"/>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3B2AB3" w:rsidRDefault="006B2AF5">
      <w:pPr>
        <w:pStyle w:val="afa"/>
        <w:widowControl/>
        <w:numPr>
          <w:ilvl w:val="1"/>
          <w:numId w:val="2"/>
        </w:numPr>
        <w:shd w:val="clear" w:color="auto" w:fill="FFFFFF"/>
        <w:tabs>
          <w:tab w:val="left" w:pos="1418"/>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 ТОРГ-12.</w:t>
      </w:r>
      <w:bookmarkEnd w:id="2"/>
      <w:r>
        <w:rPr>
          <w:sz w:val="24"/>
          <w:szCs w:val="24"/>
        </w:rPr>
        <w:t xml:space="preserve"> </w:t>
      </w:r>
    </w:p>
    <w:p w:rsidR="003B2AB3" w:rsidRDefault="006B2AF5">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w:t>
      </w:r>
      <w:r>
        <w:rPr>
          <w:sz w:val="24"/>
          <w:szCs w:val="24"/>
        </w:rPr>
        <w:lastRenderedPageBreak/>
        <w:t xml:space="preserve">3.4 Договора. По результатам проверки количества упаковочных мест Покупатель подписывает представленные транспортные документы. </w:t>
      </w:r>
    </w:p>
    <w:p w:rsidR="003B2AB3" w:rsidRDefault="006B2AF5">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3B2AB3" w:rsidRDefault="006B2AF5">
      <w:pPr>
        <w:pStyle w:val="afa"/>
        <w:shd w:val="clear" w:color="auto" w:fill="FFFFFF"/>
        <w:tabs>
          <w:tab w:val="left" w:pos="1418"/>
        </w:tabs>
        <w:ind w:left="0" w:firstLine="709"/>
        <w:jc w:val="both"/>
        <w:rPr>
          <w:sz w:val="24"/>
          <w:szCs w:val="24"/>
        </w:rPr>
      </w:pPr>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Pr>
          <w:sz w:val="24"/>
          <w:szCs w:val="24"/>
        </w:rPr>
        <w:t xml:space="preserve"> </w:t>
      </w:r>
    </w:p>
    <w:p w:rsidR="003B2AB3" w:rsidRDefault="006B2AF5">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sidR="00A56165">
        <w:rPr>
          <w:sz w:val="24"/>
          <w:szCs w:val="24"/>
        </w:rPr>
        <w:t>10</w:t>
      </w:r>
      <w:r>
        <w:rPr>
          <w:sz w:val="24"/>
          <w:szCs w:val="24"/>
          <w:highlight w:val="lightGray"/>
        </w:rPr>
        <w:t xml:space="preserve"> (</w:t>
      </w:r>
      <w:r w:rsidR="00A56165">
        <w:rPr>
          <w:sz w:val="24"/>
          <w:szCs w:val="24"/>
          <w:highlight w:val="lightGray"/>
        </w:rPr>
        <w:t>десяти</w:t>
      </w:r>
      <w:r>
        <w:rPr>
          <w:sz w:val="24"/>
          <w:szCs w:val="24"/>
          <w:highlight w:val="lightGray"/>
        </w:rPr>
        <w:t>)</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rsidR="003B2AB3" w:rsidRDefault="006B2AF5">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3B2AB3" w:rsidRDefault="006B2AF5">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3B2AB3" w:rsidRDefault="006B2AF5">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rsidR="003B2AB3" w:rsidRDefault="006B2AF5">
      <w:pPr>
        <w:numPr>
          <w:ilvl w:val="1"/>
          <w:numId w:val="2"/>
        </w:numPr>
        <w:shd w:val="clear" w:color="auto" w:fill="FFFFFF"/>
        <w:tabs>
          <w:tab w:val="left" w:pos="1418"/>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w:t>
      </w:r>
      <w:r w:rsidRPr="006A6CF5">
        <w:rPr>
          <w:sz w:val="24"/>
          <w:szCs w:val="24"/>
        </w:rPr>
        <w:t>пунктами</w:t>
      </w:r>
      <w:r w:rsidR="006A6CF5">
        <w:rPr>
          <w:sz w:val="24"/>
          <w:szCs w:val="24"/>
        </w:rPr>
        <w:t xml:space="preserve"> </w:t>
      </w:r>
      <w:r w:rsidRPr="006A6CF5">
        <w:rPr>
          <w:sz w:val="24"/>
          <w:szCs w:val="24"/>
        </w:rPr>
        <w:t>3.</w:t>
      </w:r>
      <w:r w:rsidR="006A6CF5">
        <w:rPr>
          <w:sz w:val="24"/>
          <w:szCs w:val="24"/>
        </w:rPr>
        <w:t>9</w:t>
      </w:r>
      <w:r>
        <w:rPr>
          <w:sz w:val="24"/>
          <w:szCs w:val="24"/>
        </w:rPr>
        <w:t>, 3.1</w:t>
      </w:r>
      <w:r w:rsidR="006A6CF5">
        <w:rPr>
          <w:sz w:val="24"/>
          <w:szCs w:val="24"/>
        </w:rPr>
        <w:t>1</w:t>
      </w:r>
      <w:r>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3B2AB3" w:rsidRDefault="006B2AF5">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3B2AB3" w:rsidRDefault="006B2AF5">
      <w:pPr>
        <w:pStyle w:val="afa"/>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3B2AB3" w:rsidRDefault="006B2AF5">
      <w:pPr>
        <w:pStyle w:val="afa"/>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3B2AB3" w:rsidRDefault="003B2AB3">
      <w:pPr>
        <w:shd w:val="clear" w:color="auto" w:fill="FFFFFF"/>
        <w:jc w:val="both"/>
        <w:rPr>
          <w:sz w:val="24"/>
          <w:szCs w:val="24"/>
        </w:rPr>
      </w:pPr>
    </w:p>
    <w:p w:rsidR="003B2AB3" w:rsidRDefault="006B2AF5">
      <w:pPr>
        <w:pStyle w:val="afa"/>
        <w:numPr>
          <w:ilvl w:val="0"/>
          <w:numId w:val="2"/>
        </w:numPr>
        <w:shd w:val="clear" w:color="auto" w:fill="FFFFFF"/>
        <w:tabs>
          <w:tab w:val="left" w:pos="284"/>
        </w:tabs>
        <w:ind w:left="0" w:firstLine="0"/>
        <w:jc w:val="center"/>
        <w:rPr>
          <w:b/>
          <w:sz w:val="24"/>
          <w:szCs w:val="24"/>
        </w:rPr>
      </w:pPr>
      <w:r>
        <w:rPr>
          <w:b/>
          <w:sz w:val="24"/>
          <w:szCs w:val="24"/>
        </w:rPr>
        <w:lastRenderedPageBreak/>
        <w:t>Гарантийный срок</w:t>
      </w:r>
    </w:p>
    <w:p w:rsidR="003B2AB3" w:rsidRDefault="006B2AF5">
      <w:pPr>
        <w:pStyle w:val="afa"/>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sidR="00A64BAC">
        <w:rPr>
          <w:sz w:val="24"/>
          <w:szCs w:val="24"/>
        </w:rPr>
        <w:t xml:space="preserve">не менее </w:t>
      </w:r>
      <w:r w:rsidR="00A64BAC" w:rsidRPr="009E0E27">
        <w:rPr>
          <w:sz w:val="24"/>
          <w:szCs w:val="24"/>
        </w:rPr>
        <w:t>12 (</w:t>
      </w:r>
      <w:r w:rsidR="00A64BAC">
        <w:rPr>
          <w:sz w:val="24"/>
          <w:szCs w:val="24"/>
        </w:rPr>
        <w:t>Двенадцати</w:t>
      </w:r>
      <w:r w:rsidR="00A64BAC" w:rsidRPr="009E0E27">
        <w:rPr>
          <w:sz w:val="24"/>
          <w:szCs w:val="24"/>
        </w:rPr>
        <w:t xml:space="preserve">) </w:t>
      </w:r>
      <w:r>
        <w:rPr>
          <w:sz w:val="24"/>
          <w:szCs w:val="24"/>
        </w:rPr>
        <w:t>месяцев и начинает течь с даты подписания Сторонами накладной ТОРГ-12.</w:t>
      </w:r>
      <w:r>
        <w:t xml:space="preserve"> </w:t>
      </w:r>
      <w:r>
        <w:rPr>
          <w:sz w:val="24"/>
          <w:szCs w:val="24"/>
        </w:rPr>
        <w:t xml:space="preserve">Гарантийный срок может быть продлен в соответствии с условиями Договора. </w:t>
      </w:r>
    </w:p>
    <w:p w:rsidR="003B2AB3" w:rsidRDefault="006B2AF5">
      <w:pPr>
        <w:pStyle w:val="afa"/>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3B2AB3" w:rsidRDefault="006B2AF5">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3B2AB3" w:rsidRDefault="006B2AF5">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3B2AB3" w:rsidRDefault="006B2AF5">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rsidR="003B2AB3" w:rsidRDefault="006B2AF5">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3B2AB3" w:rsidRDefault="006B2AF5">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3B2AB3" w:rsidRDefault="006B2AF5">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3B2AB3" w:rsidRDefault="006B2AF5">
      <w:pPr>
        <w:pStyle w:val="afa"/>
        <w:numPr>
          <w:ilvl w:val="1"/>
          <w:numId w:val="10"/>
        </w:numPr>
        <w:shd w:val="clear" w:color="auto" w:fill="FFFFFF"/>
        <w:tabs>
          <w:tab w:val="left" w:pos="1134"/>
        </w:tabs>
        <w:suppressAutoHyphens w:val="0"/>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3B2AB3" w:rsidRDefault="006B2AF5">
      <w:pPr>
        <w:shd w:val="clear" w:color="auto" w:fill="FFFFFF"/>
        <w:tabs>
          <w:tab w:val="left" w:pos="1134"/>
        </w:tabs>
        <w:ind w:firstLine="709"/>
        <w:jc w:val="both"/>
        <w:rPr>
          <w:sz w:val="24"/>
          <w:szCs w:val="24"/>
        </w:rPr>
      </w:pPr>
      <w:r>
        <w:rPr>
          <w:sz w:val="24"/>
          <w:szCs w:val="24"/>
        </w:rPr>
        <w:t xml:space="preserve"> </w:t>
      </w:r>
    </w:p>
    <w:p w:rsidR="003B2AB3" w:rsidRDefault="006B2AF5">
      <w:pPr>
        <w:numPr>
          <w:ilvl w:val="0"/>
          <w:numId w:val="2"/>
        </w:numPr>
        <w:shd w:val="clear" w:color="auto" w:fill="FFFFFF"/>
        <w:tabs>
          <w:tab w:val="left" w:pos="284"/>
        </w:tabs>
        <w:ind w:left="0" w:firstLine="0"/>
        <w:jc w:val="center"/>
        <w:rPr>
          <w:b/>
          <w:bCs/>
          <w:sz w:val="24"/>
          <w:szCs w:val="24"/>
        </w:rPr>
      </w:pPr>
      <w:r>
        <w:lastRenderedPageBreak/>
        <w:t xml:space="preserve"> </w:t>
      </w:r>
      <w:r>
        <w:rPr>
          <w:b/>
          <w:bCs/>
          <w:sz w:val="24"/>
          <w:szCs w:val="24"/>
        </w:rPr>
        <w:t>Ответственность Сторон</w:t>
      </w:r>
    </w:p>
    <w:p w:rsidR="003B2AB3" w:rsidRDefault="006B2AF5">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3B2AB3" w:rsidRDefault="006B2AF5">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3B2AB3" w:rsidRDefault="006B2AF5">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3B2AB3" w:rsidRDefault="006B2AF5">
      <w:pPr>
        <w:widowControl/>
        <w:numPr>
          <w:ilvl w:val="1"/>
          <w:numId w:val="2"/>
        </w:numPr>
        <w:tabs>
          <w:tab w:val="left" w:pos="1276"/>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3B2AB3" w:rsidRDefault="006B2AF5">
      <w:pPr>
        <w:widowControl/>
        <w:numPr>
          <w:ilvl w:val="1"/>
          <w:numId w:val="2"/>
        </w:numPr>
        <w:tabs>
          <w:tab w:val="left" w:pos="1276"/>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3B2AB3" w:rsidRDefault="006B2AF5">
      <w:pPr>
        <w:widowControl/>
        <w:tabs>
          <w:tab w:val="left" w:pos="1276"/>
        </w:tabs>
        <w:jc w:val="both"/>
        <w:rPr>
          <w:bCs/>
          <w:sz w:val="24"/>
          <w:szCs w:val="24"/>
        </w:rPr>
      </w:pPr>
      <w:r>
        <w:rPr>
          <w:bCs/>
          <w:sz w:val="24"/>
          <w:szCs w:val="24"/>
        </w:rPr>
        <w:t xml:space="preserve">               –</w:t>
      </w:r>
      <w:r>
        <w:rPr>
          <w:bCs/>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3B2AB3" w:rsidRDefault="006B2AF5">
      <w:pPr>
        <w:widowControl/>
        <w:tabs>
          <w:tab w:val="left" w:pos="1276"/>
        </w:tabs>
        <w:jc w:val="both"/>
        <w:rPr>
          <w:bCs/>
          <w:sz w:val="24"/>
          <w:szCs w:val="24"/>
        </w:rPr>
      </w:pPr>
      <w:r>
        <w:rPr>
          <w:bCs/>
          <w:sz w:val="24"/>
          <w:szCs w:val="24"/>
        </w:rPr>
        <w:t xml:space="preserve">                –</w:t>
      </w:r>
      <w:r>
        <w:rPr>
          <w:bCs/>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3B2AB3" w:rsidRDefault="006B2AF5">
      <w:pPr>
        <w:pStyle w:val="afa"/>
        <w:widowControl/>
        <w:numPr>
          <w:ilvl w:val="1"/>
          <w:numId w:val="2"/>
        </w:numPr>
        <w:tabs>
          <w:tab w:val="left" w:pos="1276"/>
          <w:tab w:val="left" w:pos="1701"/>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3B2AB3" w:rsidRDefault="006B2AF5">
      <w:pPr>
        <w:pStyle w:val="afa"/>
        <w:widowControl/>
        <w:numPr>
          <w:ilvl w:val="1"/>
          <w:numId w:val="2"/>
        </w:numPr>
        <w:shd w:val="clear" w:color="auto" w:fill="FFFFFF"/>
        <w:tabs>
          <w:tab w:val="left" w:pos="1276"/>
        </w:tabs>
        <w:ind w:left="0" w:firstLine="709"/>
        <w:jc w:val="both"/>
        <w:rPr>
          <w:bCs/>
          <w:sz w:val="24"/>
          <w:szCs w:val="24"/>
        </w:rPr>
      </w:pPr>
      <w:r>
        <w:t xml:space="preserve"> </w:t>
      </w: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3B2AB3" w:rsidRDefault="006B2AF5">
      <w:pPr>
        <w:pStyle w:val="afa"/>
        <w:widowControl/>
        <w:shd w:val="clear" w:color="auto" w:fill="FFFFFF"/>
        <w:tabs>
          <w:tab w:val="left" w:pos="1276"/>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3B2AB3" w:rsidRDefault="006B2AF5">
      <w:pPr>
        <w:pStyle w:val="afa"/>
        <w:widowControl/>
        <w:numPr>
          <w:ilvl w:val="1"/>
          <w:numId w:val="2"/>
        </w:numPr>
        <w:shd w:val="clear" w:color="auto" w:fill="FFFFFF"/>
        <w:tabs>
          <w:tab w:val="left" w:pos="1276"/>
        </w:tabs>
        <w:ind w:left="0" w:firstLine="709"/>
        <w:jc w:val="both"/>
        <w:rPr>
          <w:bCs/>
          <w:sz w:val="24"/>
          <w:szCs w:val="24"/>
        </w:rPr>
      </w:pPr>
      <w:r>
        <w:t xml:space="preserve"> </w:t>
      </w:r>
      <w:r>
        <w:rPr>
          <w:bCs/>
          <w:sz w:val="24"/>
          <w:szCs w:val="24"/>
          <w:highlight w:val="lightGray"/>
        </w:rPr>
        <w:t>В случае если неисполнение/ненадлежащее исполнение Поставщиком обязательств по Договору повлекло за собой нарушение Покупателем обязат</w:t>
      </w:r>
      <w:r w:rsidR="00BD1765">
        <w:rPr>
          <w:bCs/>
          <w:sz w:val="24"/>
          <w:szCs w:val="24"/>
          <w:highlight w:val="lightGray"/>
        </w:rPr>
        <w:t>ельств на оптовом и/или розничн</w:t>
      </w:r>
      <w:r w:rsidR="00BD1765" w:rsidRPr="00BD1765">
        <w:rPr>
          <w:bCs/>
          <w:sz w:val="24"/>
          <w:szCs w:val="24"/>
          <w:highlight w:val="lightGray"/>
        </w:rPr>
        <w:t>ых</w:t>
      </w:r>
      <w:r w:rsidR="00BD1765">
        <w:rPr>
          <w:bCs/>
          <w:sz w:val="24"/>
          <w:szCs w:val="24"/>
          <w:highlight w:val="lightGray"/>
        </w:rPr>
        <w:t xml:space="preserve"> рынк</w:t>
      </w:r>
      <w:r w:rsidR="00BD1765" w:rsidRPr="00BD1765">
        <w:rPr>
          <w:bCs/>
          <w:sz w:val="24"/>
          <w:szCs w:val="24"/>
          <w:highlight w:val="lightGray"/>
        </w:rPr>
        <w:t>ах</w:t>
      </w:r>
      <w:r w:rsidR="00BD1765">
        <w:rPr>
          <w:bCs/>
          <w:sz w:val="24"/>
          <w:szCs w:val="24"/>
          <w:highlight w:val="lightGray"/>
        </w:rPr>
        <w:t xml:space="preserve"> электрической энергии</w:t>
      </w:r>
      <w:r>
        <w:rPr>
          <w:bCs/>
          <w:sz w:val="24"/>
          <w:szCs w:val="24"/>
          <w:highlight w:val="lightGray"/>
        </w:rPr>
        <w:t xml:space="preserve"> и мощности, Поставщик </w:t>
      </w:r>
      <w:r>
        <w:rPr>
          <w:sz w:val="24"/>
          <w:szCs w:val="24"/>
          <w:highlight w:val="lightGray"/>
        </w:rPr>
        <w:t xml:space="preserve">несет ответственность перед Покупателем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Покупателем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w:t>
      </w:r>
      <w:r>
        <w:rPr>
          <w:sz w:val="24"/>
          <w:szCs w:val="24"/>
          <w:highlight w:val="lightGray"/>
        </w:rPr>
        <w:lastRenderedPageBreak/>
        <w:t>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rsidR="003B2AB3" w:rsidRDefault="006B2AF5">
      <w:pPr>
        <w:ind w:firstLine="709"/>
        <w:jc w:val="both"/>
        <w:rPr>
          <w:sz w:val="24"/>
          <w:szCs w:val="24"/>
          <w:highlight w:val="lightGray"/>
        </w:rPr>
      </w:pPr>
      <w:r>
        <w:rPr>
          <w:sz w:val="24"/>
          <w:szCs w:val="24"/>
          <w:highlight w:val="lightGray"/>
        </w:rPr>
        <w:t xml:space="preserve">Кроме суммы реального ущерба, Поставщик компенсирует </w:t>
      </w:r>
      <w:r>
        <w:rPr>
          <w:bCs/>
          <w:sz w:val="24"/>
          <w:szCs w:val="24"/>
          <w:highlight w:val="lightGray"/>
        </w:rPr>
        <w:t>Покупател</w:t>
      </w:r>
      <w:r w:rsidR="00FC0198">
        <w:rPr>
          <w:bCs/>
          <w:sz w:val="24"/>
          <w:szCs w:val="24"/>
          <w:highlight w:val="lightGray"/>
        </w:rPr>
        <w:t>ю</w:t>
      </w:r>
      <w:r>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rsidR="003B2AB3" w:rsidRDefault="006B2AF5">
      <w:pPr>
        <w:ind w:firstLine="709"/>
        <w:jc w:val="both"/>
        <w:rPr>
          <w:sz w:val="24"/>
          <w:szCs w:val="24"/>
          <w:highlight w:val="lightGray"/>
        </w:rPr>
      </w:pPr>
      <w:r>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Pr>
          <w:sz w:val="24"/>
          <w:szCs w:val="24"/>
          <w:highlight w:val="lightGray"/>
        </w:rPr>
        <w:t>):</w:t>
      </w:r>
    </w:p>
    <w:p w:rsidR="003B2AB3" w:rsidRDefault="006B2AF5">
      <w:pPr>
        <w:widowControl/>
        <w:numPr>
          <w:ilvl w:val="0"/>
          <w:numId w:val="11"/>
        </w:numPr>
        <w:suppressAutoHyphens w:val="0"/>
        <w:spacing w:line="252" w:lineRule="auto"/>
        <w:ind w:left="0" w:firstLine="709"/>
        <w:jc w:val="both"/>
        <w:rPr>
          <w:sz w:val="24"/>
          <w:szCs w:val="24"/>
          <w:highlight w:val="lightGray"/>
        </w:rPr>
      </w:pPr>
      <w:r>
        <w:rPr>
          <w:sz w:val="24"/>
          <w:szCs w:val="24"/>
          <w:highlight w:val="lightGray"/>
        </w:rPr>
        <w:t>в ценовых зонах:</w:t>
      </w:r>
    </w:p>
    <w:p w:rsidR="003B2AB3" w:rsidRDefault="006B2AF5">
      <w:pPr>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rsidR="003B2AB3" w:rsidRDefault="006B2AF5">
      <w:pPr>
        <w:ind w:firstLine="709"/>
        <w:jc w:val="both"/>
        <w:rPr>
          <w:sz w:val="24"/>
          <w:szCs w:val="24"/>
          <w:highlight w:val="lightGray"/>
        </w:rPr>
      </w:pPr>
      <w:r>
        <w:rPr>
          <w:sz w:val="24"/>
          <w:szCs w:val="24"/>
          <w:highlight w:val="lightGray"/>
        </w:rPr>
        <w:t>и / или</w:t>
      </w:r>
    </w:p>
    <w:p w:rsidR="003B2AB3" w:rsidRDefault="006B2AF5">
      <w:pPr>
        <w:pStyle w:val="afa"/>
        <w:widowControl/>
        <w:shd w:val="clear" w:color="auto" w:fill="FFFFFF"/>
        <w:tabs>
          <w:tab w:val="left" w:pos="1276"/>
        </w:tabs>
        <w:ind w:left="709"/>
        <w:jc w:val="both"/>
        <w:rPr>
          <w:bCs/>
          <w:sz w:val="24"/>
          <w:szCs w:val="24"/>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r>
        <w:rPr>
          <w:bCs/>
          <w:sz w:val="24"/>
          <w:szCs w:val="24"/>
          <w:highlight w:val="lightGray"/>
        </w:rPr>
        <w:t>».</w:t>
      </w:r>
      <w:r>
        <w:rPr>
          <w:rStyle w:val="af3"/>
          <w:bCs/>
          <w:sz w:val="24"/>
          <w:szCs w:val="24"/>
          <w:highlight w:val="lightGray"/>
        </w:rPr>
        <w:footnoteReference w:id="4"/>
      </w:r>
    </w:p>
    <w:p w:rsidR="003B2AB3" w:rsidRDefault="006B2AF5" w:rsidP="0001032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010320" w:rsidRDefault="00010320" w:rsidP="00010320">
      <w:pPr>
        <w:pStyle w:val="afa"/>
        <w:widowControl/>
        <w:numPr>
          <w:ilvl w:val="1"/>
          <w:numId w:val="2"/>
        </w:numPr>
        <w:shd w:val="clear" w:color="auto" w:fill="FFFFFF"/>
        <w:tabs>
          <w:tab w:val="clear" w:pos="2984"/>
          <w:tab w:val="left" w:pos="1276"/>
        </w:tabs>
        <w:ind w:left="0" w:firstLine="709"/>
        <w:jc w:val="both"/>
        <w:rPr>
          <w:bCs/>
          <w:sz w:val="24"/>
          <w:szCs w:val="24"/>
        </w:rPr>
      </w:pPr>
      <w:r w:rsidRPr="00010320">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rsidR="00010320" w:rsidRDefault="00010320" w:rsidP="00010320">
      <w:pPr>
        <w:pStyle w:val="afa"/>
        <w:widowControl/>
        <w:numPr>
          <w:ilvl w:val="1"/>
          <w:numId w:val="2"/>
        </w:numPr>
        <w:shd w:val="clear" w:color="auto" w:fill="FFFFFF"/>
        <w:tabs>
          <w:tab w:val="clear" w:pos="2984"/>
          <w:tab w:val="left" w:pos="1276"/>
        </w:tabs>
        <w:ind w:left="0" w:firstLine="709"/>
        <w:jc w:val="both"/>
        <w:rPr>
          <w:bCs/>
          <w:sz w:val="24"/>
          <w:szCs w:val="24"/>
        </w:rPr>
      </w:pPr>
      <w:r w:rsidRPr="00010320">
        <w:rPr>
          <w:bCs/>
          <w:sz w:val="24"/>
          <w:szCs w:val="24"/>
        </w:rPr>
        <w:t>Ответственность Покупателя за причиненные Поставщику убытки ограничивается реальным ущербом, но не более Цены Договора</w:t>
      </w:r>
      <w:r w:rsidR="00DE2CBA" w:rsidRPr="00DE2CBA">
        <w:rPr>
          <w:bCs/>
          <w:sz w:val="24"/>
          <w:szCs w:val="24"/>
        </w:rPr>
        <w:t>.</w:t>
      </w:r>
    </w:p>
    <w:p w:rsidR="003B2AB3" w:rsidRDefault="006B2AF5">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B2AB3" w:rsidRDefault="006B2AF5">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B2AB3" w:rsidRDefault="006B2AF5">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3B2AB3" w:rsidRDefault="006B2AF5">
      <w:pPr>
        <w:pStyle w:val="afa"/>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3B2AB3" w:rsidRDefault="003B2AB3">
      <w:pPr>
        <w:shd w:val="clear" w:color="auto" w:fill="FFFFFF"/>
        <w:jc w:val="both"/>
        <w:rPr>
          <w:sz w:val="24"/>
          <w:szCs w:val="24"/>
        </w:rPr>
      </w:pPr>
    </w:p>
    <w:p w:rsidR="003B2AB3" w:rsidRDefault="006B2AF5">
      <w:pPr>
        <w:pStyle w:val="afa"/>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3B2AB3" w:rsidRDefault="006B2AF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3B2AB3" w:rsidRDefault="006B2AF5">
      <w:pPr>
        <w:widowControl/>
        <w:numPr>
          <w:ilvl w:val="0"/>
          <w:numId w:val="5"/>
        </w:numPr>
        <w:tabs>
          <w:tab w:val="left" w:pos="0"/>
          <w:tab w:val="left" w:pos="709"/>
          <w:tab w:val="left" w:pos="1418"/>
        </w:tabs>
        <w:ind w:left="0" w:firstLine="709"/>
        <w:jc w:val="both"/>
        <w:rPr>
          <w:bCs/>
          <w:sz w:val="24"/>
          <w:szCs w:val="24"/>
        </w:rPr>
      </w:pPr>
      <w:r>
        <w:rPr>
          <w:bCs/>
          <w:sz w:val="24"/>
          <w:szCs w:val="24"/>
        </w:rPr>
        <w:lastRenderedPageBreak/>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3B2AB3" w:rsidRDefault="006B2AF5">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3B2AB3" w:rsidRDefault="006B2AF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3B2AB3" w:rsidRDefault="006B2AF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B2AB3" w:rsidRDefault="006B2AF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3B2AB3" w:rsidRDefault="006B2AF5">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3B2AB3" w:rsidRDefault="006B2AF5">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3B2AB3" w:rsidRDefault="006B2AF5">
      <w:pPr>
        <w:pStyle w:val="afa"/>
        <w:widowControl/>
        <w:numPr>
          <w:ilvl w:val="1"/>
          <w:numId w:val="2"/>
        </w:numPr>
        <w:shd w:val="clear" w:color="auto" w:fill="FFFFFF"/>
        <w:tabs>
          <w:tab w:val="left" w:pos="0"/>
          <w:tab w:val="left" w:pos="1134"/>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rsidR="003B2AB3" w:rsidRDefault="006B2AF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w:t>
      </w:r>
      <w:r w:rsidR="00FA1D45">
        <w:rPr>
          <w:bCs/>
          <w:sz w:val="24"/>
          <w:szCs w:val="24"/>
        </w:rPr>
        <w:t>и п. 6.6.7 Договора</w:t>
      </w:r>
      <w:r>
        <w:rPr>
          <w:bCs/>
          <w:sz w:val="24"/>
          <w:szCs w:val="24"/>
        </w:rPr>
        <w:t>.</w:t>
      </w:r>
    </w:p>
    <w:p w:rsidR="003B2AB3" w:rsidRDefault="006B2AF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3B2AB3" w:rsidRDefault="006B2AF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3B2AB3" w:rsidRDefault="006B2AF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3B2AB3" w:rsidRDefault="006B2AF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3B2AB3" w:rsidRDefault="006B2AF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3B2AB3" w:rsidRDefault="006B2AF5">
      <w:pPr>
        <w:pStyle w:val="afa"/>
        <w:widowControl/>
        <w:numPr>
          <w:ilvl w:val="2"/>
          <w:numId w:val="2"/>
        </w:numPr>
        <w:shd w:val="clear" w:color="auto" w:fill="FFFFFF"/>
        <w:tabs>
          <w:tab w:val="left" w:pos="0"/>
          <w:tab w:val="left" w:pos="1418"/>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6"/>
    </w:p>
    <w:p w:rsidR="003B2AB3" w:rsidRDefault="006B2AF5">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3B2AB3" w:rsidRDefault="006B2AF5">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7"/>
    </w:p>
    <w:p w:rsidR="003B2AB3" w:rsidRDefault="006B2AF5">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3B2AB3" w:rsidRDefault="003B2AB3">
      <w:pPr>
        <w:pStyle w:val="afa"/>
        <w:widowControl/>
        <w:shd w:val="clear" w:color="auto" w:fill="FFFFFF"/>
        <w:tabs>
          <w:tab w:val="left" w:pos="1134"/>
        </w:tabs>
        <w:ind w:left="709"/>
        <w:jc w:val="both"/>
        <w:rPr>
          <w:sz w:val="24"/>
          <w:szCs w:val="24"/>
        </w:rPr>
      </w:pPr>
    </w:p>
    <w:p w:rsidR="003B2AB3" w:rsidRDefault="006B2AF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Самарской области</w:t>
      </w:r>
      <w:r>
        <w:rPr>
          <w:bCs/>
          <w:sz w:val="24"/>
          <w:szCs w:val="24"/>
        </w:rPr>
        <w:t xml:space="preserve"> в соответствии с законодательством Российской Федерации.</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3B2AB3" w:rsidRDefault="003B2AB3">
      <w:pPr>
        <w:shd w:val="clear" w:color="auto" w:fill="FFFFFF"/>
        <w:jc w:val="both"/>
        <w:rPr>
          <w:bCs/>
          <w:sz w:val="24"/>
          <w:szCs w:val="24"/>
        </w:rPr>
      </w:pPr>
    </w:p>
    <w:p w:rsidR="003B2AB3" w:rsidRDefault="006B2AF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3B2AB3" w:rsidRDefault="006B2AF5">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w:t>
      </w:r>
      <w:r>
        <w:rPr>
          <w:bCs/>
          <w:color w:val="000000"/>
          <w:sz w:val="24"/>
          <w:szCs w:val="24"/>
        </w:rPr>
        <w:lastRenderedPageBreak/>
        <w:t>неправомерных преимуществ или для достижения иных неправомерных целей.</w:t>
      </w:r>
    </w:p>
    <w:p w:rsidR="003B2AB3" w:rsidRDefault="006B2AF5">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3B2AB3" w:rsidRDefault="006B2AF5">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B2AB3" w:rsidRDefault="006B2AF5">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3B2AB3" w:rsidRDefault="006B2AF5">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B2AB3" w:rsidRDefault="006B2AF5">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3B2AB3" w:rsidRDefault="006B2AF5">
      <w:pPr>
        <w:pStyle w:val="afa"/>
        <w:numPr>
          <w:ilvl w:val="1"/>
          <w:numId w:val="2"/>
        </w:numPr>
        <w:shd w:val="clear" w:color="auto" w:fill="FFFFFF"/>
        <w:tabs>
          <w:tab w:val="left" w:pos="1134"/>
        </w:tabs>
        <w:ind w:left="0" w:firstLine="709"/>
        <w:jc w:val="both"/>
        <w:rPr>
          <w:bCs/>
          <w:color w:val="000000"/>
          <w:sz w:val="24"/>
          <w:szCs w:val="24"/>
        </w:rPr>
      </w:pPr>
      <w:r>
        <w:rPr>
          <w:bCs/>
          <w:color w:val="000000"/>
          <w:sz w:val="24"/>
          <w:szCs w:val="24"/>
        </w:rPr>
        <w:t xml:space="preserve"> </w:t>
      </w:r>
      <w:r>
        <w:rPr>
          <w:color w:val="000000"/>
          <w:sz w:val="24"/>
          <w:szCs w:val="24"/>
        </w:rPr>
        <w:t xml:space="preserve">Каналы связи Линия доверия Группы </w:t>
      </w:r>
      <w:proofErr w:type="spellStart"/>
      <w:r>
        <w:rPr>
          <w:color w:val="000000"/>
          <w:sz w:val="24"/>
          <w:szCs w:val="24"/>
        </w:rPr>
        <w:t>РусГидро</w:t>
      </w:r>
      <w:proofErr w:type="spellEnd"/>
      <w:r>
        <w:rPr>
          <w:color w:val="000000"/>
          <w:sz w:val="24"/>
          <w:szCs w:val="24"/>
        </w:rPr>
        <w:t xml:space="preserve">: </w:t>
      </w:r>
    </w:p>
    <w:p w:rsidR="003B2AB3" w:rsidRDefault="006B2AF5">
      <w:pPr>
        <w:pStyle w:val="afa"/>
        <w:shd w:val="clear" w:color="auto" w:fill="FFFFFF"/>
        <w:tabs>
          <w:tab w:val="left" w:pos="1134"/>
        </w:tabs>
        <w:ind w:left="0"/>
        <w:jc w:val="both"/>
        <w:rPr>
          <w:bCs/>
          <w:color w:val="000000"/>
          <w:sz w:val="24"/>
          <w:szCs w:val="24"/>
        </w:rPr>
      </w:pPr>
      <w:r>
        <w:rPr>
          <w:color w:val="000000"/>
          <w:sz w:val="24"/>
          <w:szCs w:val="24"/>
        </w:rPr>
        <w:t xml:space="preserve">            8.7.1. </w:t>
      </w:r>
      <w:r>
        <w:rPr>
          <w:sz w:val="24"/>
          <w:szCs w:val="24"/>
        </w:rPr>
        <w:t xml:space="preserve">Электронная почта: </w:t>
      </w:r>
      <w:hyperlink r:id="rId11">
        <w:r>
          <w:rPr>
            <w:rStyle w:val="af6"/>
            <w:sz w:val="24"/>
            <w:szCs w:val="24"/>
          </w:rPr>
          <w:t>ld@rushydro.ru</w:t>
        </w:r>
      </w:hyperlink>
      <w:r>
        <w:rPr>
          <w:sz w:val="24"/>
          <w:szCs w:val="24"/>
        </w:rPr>
        <w:t>.</w:t>
      </w:r>
    </w:p>
    <w:p w:rsidR="003B2AB3" w:rsidRDefault="006B2AF5" w:rsidP="000716C3">
      <w:pPr>
        <w:pStyle w:val="afa"/>
        <w:shd w:val="clear" w:color="auto" w:fill="FFFFFF"/>
        <w:tabs>
          <w:tab w:val="left" w:pos="1134"/>
        </w:tabs>
        <w:ind w:left="0" w:firstLine="709"/>
        <w:jc w:val="both"/>
        <w:rPr>
          <w:bCs/>
          <w:color w:val="000000"/>
          <w:sz w:val="24"/>
          <w:szCs w:val="24"/>
        </w:rPr>
      </w:pPr>
      <w:r>
        <w:rPr>
          <w:sz w:val="24"/>
          <w:szCs w:val="24"/>
        </w:rPr>
        <w:t xml:space="preserve">8.7.2.   Специальная форма «обратной связи», размещенная на официальном сайте </w:t>
      </w:r>
      <w:r w:rsidR="00FA1D45">
        <w:rPr>
          <w:sz w:val="24"/>
          <w:szCs w:val="24"/>
        </w:rPr>
        <w:t>Покупателя</w:t>
      </w:r>
      <w:r>
        <w:rPr>
          <w:sz w:val="24"/>
          <w:szCs w:val="24"/>
        </w:rPr>
        <w:t xml:space="preserve"> в сети интернет: http://www.rushydro.ru/ (далее перейти по ссылке «Линия доверия» и заполнить поля специальной формы «обратной связи»);</w:t>
      </w:r>
    </w:p>
    <w:p w:rsidR="003B2AB3" w:rsidRDefault="006B2AF5">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2AB3" w:rsidRDefault="003B2AB3">
      <w:pPr>
        <w:pStyle w:val="afa"/>
        <w:shd w:val="clear" w:color="auto" w:fill="FFFFFF"/>
        <w:tabs>
          <w:tab w:val="left" w:pos="0"/>
          <w:tab w:val="left" w:pos="284"/>
          <w:tab w:val="left" w:pos="567"/>
        </w:tabs>
        <w:ind w:left="0" w:firstLine="709"/>
        <w:jc w:val="both"/>
        <w:rPr>
          <w:b/>
          <w:bCs/>
          <w:sz w:val="24"/>
          <w:szCs w:val="24"/>
        </w:rPr>
      </w:pPr>
    </w:p>
    <w:p w:rsidR="003B2AB3" w:rsidRDefault="006B2AF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lastRenderedPageBreak/>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3B2AB3" w:rsidRDefault="006B2AF5">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B2AB3" w:rsidRDefault="006B2AF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B2AB3" w:rsidRDefault="006B2AF5">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3B2AB3" w:rsidRDefault="003B2AB3">
      <w:pPr>
        <w:shd w:val="clear" w:color="auto" w:fill="FFFFFF"/>
        <w:jc w:val="both"/>
        <w:rPr>
          <w:sz w:val="24"/>
          <w:szCs w:val="24"/>
        </w:rPr>
      </w:pPr>
    </w:p>
    <w:p w:rsidR="003B2AB3" w:rsidRDefault="006B2AF5">
      <w:pPr>
        <w:widowControl/>
        <w:numPr>
          <w:ilvl w:val="0"/>
          <w:numId w:val="2"/>
        </w:numPr>
        <w:shd w:val="clear" w:color="auto" w:fill="FFFFFF"/>
        <w:tabs>
          <w:tab w:val="left" w:pos="426"/>
        </w:tabs>
        <w:spacing w:line="259" w:lineRule="auto"/>
        <w:ind w:left="0" w:firstLine="0"/>
        <w:contextualSpacing/>
        <w:jc w:val="center"/>
        <w:rPr>
          <w:b/>
          <w:bCs/>
          <w:sz w:val="24"/>
          <w:szCs w:val="24"/>
        </w:rPr>
      </w:pPr>
      <w:r>
        <w:rPr>
          <w:b/>
          <w:bCs/>
          <w:sz w:val="24"/>
          <w:szCs w:val="24"/>
        </w:rPr>
        <w:t>Особые положения</w:t>
      </w:r>
    </w:p>
    <w:p w:rsidR="003B2AB3" w:rsidRDefault="006B2AF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Pr>
            <w:bCs/>
            <w:sz w:val="24"/>
            <w:szCs w:val="24"/>
          </w:rPr>
          <w:t>№ 18162/09</w:t>
        </w:r>
      </w:hyperlink>
      <w:r>
        <w:rPr>
          <w:bCs/>
          <w:sz w:val="24"/>
          <w:szCs w:val="24"/>
        </w:rPr>
        <w:t xml:space="preserve"> и от 25.05.2010 </w:t>
      </w:r>
      <w:hyperlink r:id="rId1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r>
          <w:rPr>
            <w:bCs/>
            <w:sz w:val="24"/>
            <w:szCs w:val="24"/>
          </w:rPr>
          <w:t>Критери</w:t>
        </w:r>
      </w:hyperlink>
      <w:r>
        <w:rPr>
          <w:bCs/>
          <w:sz w:val="24"/>
          <w:szCs w:val="24"/>
        </w:rPr>
        <w:t xml:space="preserve">ям </w:t>
      </w:r>
      <w:r w:rsidR="00190D89">
        <w:rPr>
          <w:bCs/>
          <w:sz w:val="24"/>
          <w:szCs w:val="24"/>
        </w:rPr>
        <w:t xml:space="preserve">самостоятельной </w:t>
      </w:r>
      <w:r>
        <w:rPr>
          <w:bCs/>
          <w:sz w:val="24"/>
          <w:szCs w:val="24"/>
        </w:rPr>
        <w:t>оценки рисков</w:t>
      </w:r>
      <w:r w:rsidR="00190D89">
        <w:rPr>
          <w:bCs/>
          <w:sz w:val="24"/>
          <w:szCs w:val="24"/>
        </w:rPr>
        <w:t xml:space="preserve"> налогоплательщиков</w:t>
      </w:r>
      <w:r>
        <w:rPr>
          <w:bCs/>
          <w:sz w:val="24"/>
          <w:szCs w:val="24"/>
        </w:rPr>
        <w:t>,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3B2AB3" w:rsidRDefault="006B2AF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rsidR="003B2AB3" w:rsidRDefault="006B2AF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w:t>
      </w:r>
      <w:r>
        <w:rPr>
          <w:bCs/>
          <w:sz w:val="24"/>
          <w:szCs w:val="24"/>
        </w:rPr>
        <w:lastRenderedPageBreak/>
        <w:t>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3B2AB3" w:rsidRDefault="006B2AF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rsidR="003B2AB3" w:rsidRDefault="006B2AF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rsidR="003B2AB3" w:rsidRDefault="006B2AF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rsidR="003B2AB3" w:rsidRDefault="006B2AF5">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3B2AB3" w:rsidRDefault="003B2AB3">
      <w:pPr>
        <w:shd w:val="clear" w:color="auto" w:fill="FFFFFF"/>
        <w:jc w:val="both"/>
        <w:rPr>
          <w:sz w:val="24"/>
          <w:szCs w:val="24"/>
        </w:rPr>
      </w:pPr>
    </w:p>
    <w:p w:rsidR="003B2AB3" w:rsidRDefault="006B2AF5">
      <w:pPr>
        <w:pStyle w:val="afa"/>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3B2AB3" w:rsidRDefault="006B2AF5">
      <w:pPr>
        <w:pStyle w:val="afa"/>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3B2AB3" w:rsidRDefault="006B2AF5">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3B2AB3" w:rsidRDefault="006B2AF5">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3B2AB3" w:rsidRDefault="006B2AF5">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3B2AB3" w:rsidRDefault="006B2AF5">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3B2AB3" w:rsidRDefault="006B2AF5">
      <w:pPr>
        <w:pStyle w:val="afa"/>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3B2AB3" w:rsidRDefault="006B2AF5">
      <w:pPr>
        <w:pStyle w:val="afa"/>
        <w:widowControl/>
        <w:numPr>
          <w:ilvl w:val="0"/>
          <w:numId w:val="9"/>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3B2AB3" w:rsidRDefault="006B2AF5">
      <w:pPr>
        <w:pStyle w:val="afa"/>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3B2AB3" w:rsidRDefault="006B2AF5">
      <w:pPr>
        <w:pStyle w:val="afa"/>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3B2AB3" w:rsidRDefault="006B2AF5">
      <w:pPr>
        <w:pStyle w:val="afa"/>
        <w:widowControl/>
        <w:numPr>
          <w:ilvl w:val="0"/>
          <w:numId w:val="9"/>
        </w:numPr>
        <w:shd w:val="clear" w:color="auto" w:fill="FFFFFF"/>
        <w:tabs>
          <w:tab w:val="left" w:pos="0"/>
          <w:tab w:val="left" w:pos="709"/>
        </w:tabs>
        <w:ind w:left="0" w:firstLine="709"/>
        <w:jc w:val="both"/>
        <w:rPr>
          <w:sz w:val="24"/>
          <w:szCs w:val="24"/>
        </w:rPr>
      </w:pPr>
      <w:r>
        <w:rPr>
          <w:sz w:val="24"/>
          <w:szCs w:val="24"/>
        </w:rPr>
        <w:lastRenderedPageBreak/>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3B2AB3" w:rsidRDefault="006B2AF5">
      <w:pPr>
        <w:pStyle w:val="afa"/>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3B2AB3" w:rsidRDefault="006B2AF5">
      <w:pPr>
        <w:pStyle w:val="afa"/>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3B2AB3" w:rsidRDefault="006B2AF5">
      <w:pPr>
        <w:pStyle w:val="afa"/>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3B2AB3" w:rsidRDefault="006B2AF5">
      <w:pPr>
        <w:pStyle w:val="afa"/>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3B2AB3" w:rsidRDefault="006B2AF5">
      <w:pPr>
        <w:widowControl/>
        <w:numPr>
          <w:ilvl w:val="1"/>
          <w:numId w:val="2"/>
        </w:numPr>
        <w:tabs>
          <w:tab w:val="left" w:pos="0"/>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B2AB3" w:rsidRDefault="003B2AB3">
      <w:pPr>
        <w:pStyle w:val="afa"/>
        <w:widowControl/>
        <w:shd w:val="clear" w:color="auto" w:fill="FFFFFF"/>
        <w:tabs>
          <w:tab w:val="left" w:pos="1134"/>
          <w:tab w:val="left" w:pos="1418"/>
        </w:tabs>
        <w:ind w:left="709"/>
        <w:jc w:val="both"/>
        <w:rPr>
          <w:sz w:val="24"/>
          <w:szCs w:val="24"/>
        </w:rPr>
      </w:pPr>
    </w:p>
    <w:p w:rsidR="003B2AB3" w:rsidRDefault="006B2AF5">
      <w:pPr>
        <w:pStyle w:val="afa"/>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3B2AB3" w:rsidRDefault="006B2AF5">
      <w:pPr>
        <w:pStyle w:val="afa"/>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3B2AB3" w:rsidRDefault="006B2AF5">
      <w:pPr>
        <w:pStyle w:val="afa"/>
        <w:widowControl/>
        <w:numPr>
          <w:ilvl w:val="0"/>
          <w:numId w:val="6"/>
        </w:numPr>
        <w:tabs>
          <w:tab w:val="left" w:pos="0"/>
          <w:tab w:val="left" w:pos="1418"/>
        </w:tabs>
        <w:ind w:left="0" w:right="23" w:firstLine="709"/>
        <w:jc w:val="both"/>
        <w:rPr>
          <w:sz w:val="24"/>
          <w:szCs w:val="24"/>
        </w:rPr>
      </w:pPr>
      <w:r>
        <w:rPr>
          <w:sz w:val="24"/>
          <w:szCs w:val="24"/>
        </w:rPr>
        <w:lastRenderedPageBreak/>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3B2AB3" w:rsidRDefault="006B2AF5">
      <w:pPr>
        <w:pStyle w:val="afa"/>
        <w:widowControl/>
        <w:numPr>
          <w:ilvl w:val="0"/>
          <w:numId w:val="6"/>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3B2AB3" w:rsidRDefault="006B2AF5">
      <w:pPr>
        <w:pStyle w:val="afa"/>
        <w:widowControl/>
        <w:numPr>
          <w:ilvl w:val="0"/>
          <w:numId w:val="6"/>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3B2AB3" w:rsidRDefault="006B2AF5">
      <w:pPr>
        <w:pStyle w:val="afa"/>
        <w:widowControl/>
        <w:numPr>
          <w:ilvl w:val="0"/>
          <w:numId w:val="6"/>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3B2AB3" w:rsidRDefault="006B2AF5">
      <w:pPr>
        <w:pStyle w:val="afa"/>
        <w:widowControl/>
        <w:numPr>
          <w:ilvl w:val="0"/>
          <w:numId w:val="6"/>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br/>
        <w:t>об обстоятельствах, указанных в разделе 11 Договора, и имеющих существенное значение для его заключения и исполнения.</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3B2AB3" w:rsidRDefault="003B2AB3">
      <w:pPr>
        <w:pStyle w:val="afa"/>
        <w:widowControl/>
        <w:shd w:val="clear" w:color="auto" w:fill="FFFFFF"/>
        <w:tabs>
          <w:tab w:val="left" w:pos="0"/>
        </w:tabs>
        <w:ind w:left="709"/>
        <w:jc w:val="both"/>
        <w:rPr>
          <w:bCs/>
          <w:sz w:val="24"/>
          <w:szCs w:val="24"/>
        </w:rPr>
      </w:pPr>
    </w:p>
    <w:p w:rsidR="003B2AB3" w:rsidRDefault="006B2AF5">
      <w:pPr>
        <w:pStyle w:val="afa"/>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3B2AB3" w:rsidRDefault="006B2AF5">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r>
      <w:r>
        <w:rPr>
          <w:sz w:val="24"/>
          <w:szCs w:val="24"/>
          <w:highlight w:val="lightGray"/>
        </w:rPr>
        <w:br/>
        <w:t xml:space="preserve">с </w:t>
      </w:r>
      <w:r w:rsidR="00A64BAC" w:rsidRPr="009E0E27">
        <w:rPr>
          <w:sz w:val="24"/>
          <w:szCs w:val="24"/>
        </w:rPr>
        <w:t>даты подписания Договора</w:t>
      </w:r>
      <w:r>
        <w:rPr>
          <w:sz w:val="24"/>
          <w:szCs w:val="24"/>
        </w:rPr>
        <w:t>.</w:t>
      </w:r>
    </w:p>
    <w:p w:rsidR="003B2AB3" w:rsidRDefault="006B2AF5" w:rsidP="00FC0198">
      <w:pPr>
        <w:widowControl/>
        <w:numPr>
          <w:ilvl w:val="1"/>
          <w:numId w:val="2"/>
        </w:numPr>
        <w:tabs>
          <w:tab w:val="clear" w:pos="2984"/>
          <w:tab w:val="left" w:pos="142"/>
          <w:tab w:val="num" w:pos="709"/>
        </w:tabs>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w:t>
      </w:r>
      <w:r w:rsidR="00FC0198">
        <w:rPr>
          <w:sz w:val="24"/>
          <w:szCs w:val="24"/>
          <w:highlight w:val="lightGray"/>
          <w:lang w:eastAsia="en-US"/>
        </w:rPr>
        <w:t>электронной площадки</w:t>
      </w:r>
      <w:r>
        <w:rPr>
          <w:sz w:val="24"/>
          <w:szCs w:val="24"/>
          <w:highlight w:val="lightGray"/>
          <w:lang w:eastAsia="en-US"/>
        </w:rPr>
        <w:t xml:space="preserve"> путем его подписания усиленными квалифицированными электронными подписями (далее – УКЭП) уполномоченных представителей Сторон. </w:t>
      </w:r>
    </w:p>
    <w:p w:rsidR="003B2AB3" w:rsidRPr="00BD1765" w:rsidRDefault="006B2AF5" w:rsidP="00FA1D45">
      <w:pPr>
        <w:tabs>
          <w:tab w:val="left" w:pos="142"/>
        </w:tabs>
        <w:ind w:firstLine="709"/>
        <w:jc w:val="both"/>
        <w:rPr>
          <w:sz w:val="24"/>
          <w:szCs w:val="24"/>
          <w:highlight w:val="lightGray"/>
          <w:lang w:eastAsia="en-US"/>
        </w:rPr>
      </w:pPr>
      <w:r>
        <w:rPr>
          <w:sz w:val="24"/>
          <w:szCs w:val="24"/>
          <w:highlight w:val="lightGray"/>
          <w:lang w:eastAsia="en-US"/>
        </w:rPr>
        <w:t>Договор, подписан</w:t>
      </w:r>
      <w:bookmarkStart w:id="8" w:name="_GoBack"/>
      <w:bookmarkEnd w:id="8"/>
      <w:r>
        <w:rPr>
          <w:sz w:val="24"/>
          <w:szCs w:val="24"/>
          <w:highlight w:val="lightGray"/>
          <w:lang w:eastAsia="en-US"/>
        </w:rPr>
        <w:t>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D1765">
        <w:rPr>
          <w:rStyle w:val="af3"/>
          <w:sz w:val="24"/>
          <w:szCs w:val="24"/>
          <w:highlight w:val="lightGray"/>
          <w:lang w:eastAsia="en-US"/>
        </w:rPr>
        <w:footnoteReference w:id="5"/>
      </w:r>
      <w:r w:rsidRPr="00BD1765">
        <w:rPr>
          <w:sz w:val="24"/>
          <w:szCs w:val="24"/>
          <w:highlight w:val="lightGray"/>
          <w:lang w:eastAsia="en-US"/>
        </w:rPr>
        <w:t>.</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Pr>
          <w:sz w:val="24"/>
          <w:szCs w:val="24"/>
        </w:rPr>
        <w:lastRenderedPageBreak/>
        <w:t xml:space="preserve">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9"/>
      <w:r>
        <w:rPr>
          <w:sz w:val="24"/>
          <w:szCs w:val="24"/>
        </w:rPr>
        <w:t xml:space="preserve"> </w:t>
      </w:r>
    </w:p>
    <w:p w:rsidR="003B2AB3" w:rsidRDefault="006B2AF5">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3B2AB3" w:rsidRDefault="006B2AF5">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B2AB3" w:rsidRDefault="006B2AF5">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3B2AB3" w:rsidRDefault="006B2AF5">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3B2AB3" w:rsidRDefault="006B2AF5">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rsidR="003B2AB3" w:rsidRDefault="006B2AF5">
      <w:pPr>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B2AB3" w:rsidRDefault="00DE5F65">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w:t>
      </w:r>
      <w:r w:rsidR="0066522B">
        <w:rPr>
          <w:sz w:val="24"/>
          <w:szCs w:val="24"/>
        </w:rPr>
        <w:t xml:space="preserve"> на основании Договора</w:t>
      </w:r>
      <w:r>
        <w:rPr>
          <w:sz w:val="24"/>
          <w:szCs w:val="24"/>
        </w:rPr>
        <w:t xml:space="preserve">, </w:t>
      </w:r>
      <w:r w:rsidR="0066522B">
        <w:rPr>
          <w:sz w:val="24"/>
          <w:szCs w:val="24"/>
        </w:rPr>
        <w:t>допускается</w:t>
      </w:r>
      <w:r>
        <w:rPr>
          <w:sz w:val="24"/>
          <w:szCs w:val="24"/>
        </w:rPr>
        <w:t xml:space="preserve"> только  </w:t>
      </w:r>
      <w:r w:rsidR="0066522B">
        <w:rPr>
          <w:sz w:val="24"/>
          <w:szCs w:val="24"/>
        </w:rPr>
        <w:t>с</w:t>
      </w:r>
      <w:r>
        <w:rPr>
          <w:sz w:val="24"/>
          <w:szCs w:val="24"/>
        </w:rPr>
        <w:t xml:space="preserve"> предварительного письменного согласия Покупателя и оформ</w:t>
      </w:r>
      <w:r w:rsidR="0066522B">
        <w:rPr>
          <w:sz w:val="24"/>
          <w:szCs w:val="24"/>
        </w:rPr>
        <w:t>ляется трехсторонним договором</w:t>
      </w:r>
      <w:r w:rsidR="006B2AF5">
        <w:rPr>
          <w:rStyle w:val="af3"/>
          <w:sz w:val="24"/>
          <w:szCs w:val="24"/>
        </w:rPr>
        <w:footnoteReference w:id="6"/>
      </w:r>
      <w:r w:rsidR="006B2AF5">
        <w:rPr>
          <w:bCs/>
          <w:sz w:val="24"/>
          <w:szCs w:val="24"/>
        </w:rPr>
        <w:t>.</w:t>
      </w:r>
      <w:r w:rsidR="006B2AF5">
        <w:rPr>
          <w:sz w:val="24"/>
          <w:szCs w:val="24"/>
        </w:rPr>
        <w:t xml:space="preserve"> </w:t>
      </w:r>
    </w:p>
    <w:p w:rsidR="003B2AB3" w:rsidRDefault="006B2AF5">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435009" w:rsidRDefault="00435009">
      <w:pPr>
        <w:shd w:val="clear" w:color="auto" w:fill="FFFFFF"/>
        <w:ind w:firstLine="567"/>
        <w:jc w:val="both"/>
        <w:rPr>
          <w:sz w:val="24"/>
          <w:szCs w:val="24"/>
        </w:rPr>
      </w:pPr>
    </w:p>
    <w:p w:rsidR="0066522B" w:rsidRDefault="0066522B">
      <w:pPr>
        <w:shd w:val="clear" w:color="auto" w:fill="FFFFFF"/>
        <w:ind w:firstLine="567"/>
        <w:jc w:val="both"/>
        <w:rPr>
          <w:sz w:val="24"/>
          <w:szCs w:val="24"/>
        </w:rPr>
      </w:pPr>
    </w:p>
    <w:p w:rsidR="003B2AB3" w:rsidRDefault="006B2AF5">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3B2AB3" w:rsidRDefault="006B2AF5">
      <w:pPr>
        <w:widowControl/>
        <w:shd w:val="clear" w:color="auto" w:fill="FFFFFF"/>
        <w:tabs>
          <w:tab w:val="left" w:pos="0"/>
        </w:tabs>
        <w:ind w:firstLine="709"/>
        <w:jc w:val="both"/>
        <w:rPr>
          <w:rFonts w:eastAsia="Calibri"/>
          <w:sz w:val="24"/>
          <w:szCs w:val="24"/>
          <w:lang w:eastAsia="en-US"/>
        </w:rPr>
      </w:pPr>
      <w:bookmarkStart w:id="10" w:name="sub_1"/>
      <w:bookmarkEnd w:id="10"/>
      <w:r>
        <w:rPr>
          <w:rFonts w:eastAsia="Calibri"/>
          <w:sz w:val="24"/>
          <w:szCs w:val="24"/>
          <w:lang w:eastAsia="en-US"/>
        </w:rPr>
        <w:t>Приложение № 1 – Спецификация.</w:t>
      </w:r>
    </w:p>
    <w:p w:rsidR="004B6306" w:rsidRDefault="004B6306">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2 - Технические требования.</w:t>
      </w:r>
    </w:p>
    <w:p w:rsidR="003B2AB3" w:rsidRDefault="003B2AB3">
      <w:pPr>
        <w:widowControl/>
        <w:shd w:val="clear" w:color="auto" w:fill="FFFFFF"/>
        <w:tabs>
          <w:tab w:val="left" w:pos="0"/>
          <w:tab w:val="left" w:pos="2694"/>
        </w:tabs>
        <w:ind w:firstLine="709"/>
        <w:jc w:val="both"/>
        <w:rPr>
          <w:rFonts w:eastAsia="Calibri"/>
          <w:sz w:val="24"/>
          <w:szCs w:val="24"/>
          <w:lang w:eastAsia="en-US"/>
        </w:rPr>
      </w:pPr>
    </w:p>
    <w:p w:rsidR="003B2AB3" w:rsidRDefault="006B2AF5">
      <w:pPr>
        <w:pStyle w:val="afa"/>
        <w:widowControl/>
        <w:numPr>
          <w:ilvl w:val="0"/>
          <w:numId w:val="2"/>
        </w:numPr>
        <w:shd w:val="clear" w:color="auto" w:fill="FFFFFF"/>
        <w:tabs>
          <w:tab w:val="left" w:pos="426"/>
        </w:tabs>
        <w:ind w:left="0" w:firstLine="0"/>
        <w:jc w:val="center"/>
        <w:rPr>
          <w:b/>
          <w:bCs/>
          <w:sz w:val="24"/>
          <w:szCs w:val="24"/>
        </w:rPr>
      </w:pPr>
      <w:bookmarkStart w:id="11" w:name="sub_1_Копия_1"/>
      <w:bookmarkEnd w:id="11"/>
      <w:r>
        <w:rPr>
          <w:b/>
          <w:bCs/>
          <w:sz w:val="24"/>
          <w:szCs w:val="24"/>
        </w:rPr>
        <w:t>Адреса и платежные реквизиты Сторон</w:t>
      </w:r>
    </w:p>
    <w:p w:rsidR="003B2AB3" w:rsidRDefault="003B2AB3">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70"/>
        <w:gridCol w:w="158"/>
        <w:gridCol w:w="4628"/>
        <w:gridCol w:w="334"/>
      </w:tblGrid>
      <w:tr w:rsidR="003B2AB3" w:rsidTr="00870588">
        <w:tc>
          <w:tcPr>
            <w:tcW w:w="4928" w:type="dxa"/>
            <w:gridSpan w:val="2"/>
            <w:shd w:val="clear" w:color="auto" w:fill="auto"/>
          </w:tcPr>
          <w:p w:rsidR="003B2AB3" w:rsidRDefault="006B2AF5">
            <w:pPr>
              <w:rPr>
                <w:sz w:val="24"/>
                <w:szCs w:val="24"/>
              </w:rPr>
            </w:pPr>
            <w:r>
              <w:rPr>
                <w:sz w:val="24"/>
                <w:szCs w:val="24"/>
              </w:rPr>
              <w:t>ПОКУПАТЕЛЬ:</w:t>
            </w:r>
          </w:p>
        </w:tc>
        <w:tc>
          <w:tcPr>
            <w:tcW w:w="4962" w:type="dxa"/>
            <w:gridSpan w:val="2"/>
            <w:shd w:val="clear" w:color="auto" w:fill="auto"/>
          </w:tcPr>
          <w:p w:rsidR="003B2AB3" w:rsidRDefault="006B2AF5">
            <w:pPr>
              <w:rPr>
                <w:sz w:val="24"/>
                <w:szCs w:val="24"/>
              </w:rPr>
            </w:pPr>
            <w:r>
              <w:rPr>
                <w:sz w:val="24"/>
                <w:szCs w:val="24"/>
              </w:rPr>
              <w:t>ПОСТАВЩИК:</w:t>
            </w:r>
          </w:p>
        </w:tc>
      </w:tr>
      <w:tr w:rsidR="003B2AB3" w:rsidTr="00870588">
        <w:tc>
          <w:tcPr>
            <w:tcW w:w="4928" w:type="dxa"/>
            <w:gridSpan w:val="2"/>
            <w:shd w:val="clear" w:color="auto" w:fill="auto"/>
          </w:tcPr>
          <w:p w:rsidR="00870588" w:rsidRPr="0036411C" w:rsidRDefault="00870588" w:rsidP="00870588">
            <w:pPr>
              <w:rPr>
                <w:b/>
                <w:sz w:val="24"/>
                <w:szCs w:val="24"/>
              </w:rPr>
            </w:pPr>
            <w:r w:rsidRPr="0036411C">
              <w:rPr>
                <w:b/>
                <w:sz w:val="24"/>
                <w:szCs w:val="24"/>
              </w:rPr>
              <w:t>Публичное акционерное общество</w:t>
            </w:r>
          </w:p>
          <w:p w:rsidR="00870588" w:rsidRPr="0036411C" w:rsidRDefault="00870588" w:rsidP="00870588">
            <w:pPr>
              <w:rPr>
                <w:b/>
                <w:sz w:val="24"/>
                <w:szCs w:val="24"/>
              </w:rPr>
            </w:pPr>
            <w:r w:rsidRPr="0036411C">
              <w:rPr>
                <w:b/>
                <w:sz w:val="24"/>
                <w:szCs w:val="24"/>
              </w:rPr>
              <w:t xml:space="preserve">«Федеральная гидрогенерирующая компания - </w:t>
            </w:r>
            <w:proofErr w:type="spellStart"/>
            <w:r w:rsidRPr="0036411C">
              <w:rPr>
                <w:b/>
                <w:sz w:val="24"/>
                <w:szCs w:val="24"/>
              </w:rPr>
              <w:t>РусГидро</w:t>
            </w:r>
            <w:proofErr w:type="spellEnd"/>
            <w:r w:rsidRPr="0036411C">
              <w:rPr>
                <w:b/>
                <w:sz w:val="24"/>
                <w:szCs w:val="24"/>
              </w:rPr>
              <w:t>» (ПАО «</w:t>
            </w:r>
            <w:proofErr w:type="spellStart"/>
            <w:r w:rsidRPr="0036411C">
              <w:rPr>
                <w:b/>
                <w:sz w:val="24"/>
                <w:szCs w:val="24"/>
              </w:rPr>
              <w:t>РусГидро</w:t>
            </w:r>
            <w:proofErr w:type="spellEnd"/>
            <w:r w:rsidRPr="0036411C">
              <w:rPr>
                <w:b/>
                <w:sz w:val="24"/>
                <w:szCs w:val="24"/>
              </w:rPr>
              <w:t>»)</w:t>
            </w:r>
          </w:p>
          <w:p w:rsidR="00A3737A" w:rsidRPr="00A3737A" w:rsidRDefault="00A3737A" w:rsidP="00A3737A">
            <w:pPr>
              <w:rPr>
                <w:sz w:val="24"/>
                <w:szCs w:val="24"/>
              </w:rPr>
            </w:pPr>
            <w:r w:rsidRPr="00A3737A">
              <w:rPr>
                <w:sz w:val="24"/>
                <w:szCs w:val="24"/>
              </w:rPr>
              <w:t xml:space="preserve">Место нахождения: г. Красноярск, ул. </w:t>
            </w:r>
            <w:proofErr w:type="spellStart"/>
            <w:r w:rsidRPr="00A3737A">
              <w:rPr>
                <w:sz w:val="24"/>
                <w:szCs w:val="24"/>
              </w:rPr>
              <w:t>Перенсона</w:t>
            </w:r>
            <w:proofErr w:type="spellEnd"/>
            <w:r w:rsidRPr="00A3737A">
              <w:rPr>
                <w:sz w:val="24"/>
                <w:szCs w:val="24"/>
              </w:rPr>
              <w:t xml:space="preserve">, </w:t>
            </w:r>
            <w:proofErr w:type="spellStart"/>
            <w:r w:rsidRPr="00A3737A">
              <w:rPr>
                <w:sz w:val="24"/>
                <w:szCs w:val="24"/>
              </w:rPr>
              <w:t>зд</w:t>
            </w:r>
            <w:proofErr w:type="spellEnd"/>
            <w:r w:rsidRPr="00A3737A">
              <w:rPr>
                <w:sz w:val="24"/>
                <w:szCs w:val="24"/>
              </w:rPr>
              <w:t>. 2а, пом. 1</w:t>
            </w:r>
          </w:p>
          <w:p w:rsidR="00A3737A" w:rsidRDefault="00A3737A" w:rsidP="00A3737A">
            <w:pPr>
              <w:rPr>
                <w:sz w:val="24"/>
                <w:szCs w:val="24"/>
              </w:rPr>
            </w:pPr>
            <w:r w:rsidRPr="00A3737A">
              <w:rPr>
                <w:sz w:val="24"/>
                <w:szCs w:val="24"/>
              </w:rPr>
              <w:t xml:space="preserve">Почтовый адрес: 660049, Красноярск, улица </w:t>
            </w:r>
            <w:proofErr w:type="spellStart"/>
            <w:r w:rsidRPr="00A3737A">
              <w:rPr>
                <w:sz w:val="24"/>
                <w:szCs w:val="24"/>
              </w:rPr>
              <w:t>Перенсона</w:t>
            </w:r>
            <w:proofErr w:type="spellEnd"/>
            <w:r w:rsidRPr="00A3737A">
              <w:rPr>
                <w:sz w:val="24"/>
                <w:szCs w:val="24"/>
              </w:rPr>
              <w:t>, 2А</w:t>
            </w:r>
          </w:p>
          <w:p w:rsidR="00870588" w:rsidRPr="0036411C" w:rsidRDefault="00870588" w:rsidP="00A3737A">
            <w:pPr>
              <w:rPr>
                <w:sz w:val="24"/>
                <w:szCs w:val="24"/>
              </w:rPr>
            </w:pPr>
            <w:r w:rsidRPr="0036411C">
              <w:rPr>
                <w:sz w:val="24"/>
                <w:szCs w:val="24"/>
              </w:rPr>
              <w:t>Грузополучатель/Плательщик</w:t>
            </w:r>
          </w:p>
          <w:p w:rsidR="00870588" w:rsidRPr="0036411C" w:rsidRDefault="00870588" w:rsidP="00870588">
            <w:pPr>
              <w:rPr>
                <w:sz w:val="24"/>
                <w:szCs w:val="24"/>
              </w:rPr>
            </w:pPr>
            <w:r w:rsidRPr="0036411C">
              <w:rPr>
                <w:sz w:val="24"/>
                <w:szCs w:val="24"/>
              </w:rPr>
              <w:t>Филиал ПАО «</w:t>
            </w:r>
            <w:proofErr w:type="spellStart"/>
            <w:r w:rsidRPr="0036411C">
              <w:rPr>
                <w:sz w:val="24"/>
                <w:szCs w:val="24"/>
              </w:rPr>
              <w:t>РусГидро</w:t>
            </w:r>
            <w:proofErr w:type="spellEnd"/>
            <w:r w:rsidRPr="0036411C">
              <w:rPr>
                <w:sz w:val="24"/>
                <w:szCs w:val="24"/>
              </w:rPr>
              <w:t>» - «Жигулевская ГЭС»</w:t>
            </w:r>
          </w:p>
          <w:p w:rsidR="00870588" w:rsidRPr="0036411C" w:rsidRDefault="00870588" w:rsidP="00870588">
            <w:pPr>
              <w:rPr>
                <w:sz w:val="24"/>
                <w:szCs w:val="24"/>
              </w:rPr>
            </w:pPr>
            <w:r w:rsidRPr="0036411C">
              <w:rPr>
                <w:sz w:val="24"/>
                <w:szCs w:val="24"/>
              </w:rPr>
              <w:t xml:space="preserve">ОГРН 1042401810494, </w:t>
            </w:r>
          </w:p>
          <w:p w:rsidR="00870588" w:rsidRPr="0036411C" w:rsidRDefault="00870588" w:rsidP="00870588">
            <w:pPr>
              <w:rPr>
                <w:sz w:val="24"/>
                <w:szCs w:val="24"/>
              </w:rPr>
            </w:pPr>
            <w:r w:rsidRPr="0036411C">
              <w:rPr>
                <w:sz w:val="24"/>
                <w:szCs w:val="24"/>
              </w:rPr>
              <w:t>ИНН 2460066195 / КПП 634502001</w:t>
            </w:r>
          </w:p>
          <w:p w:rsidR="00870588" w:rsidRPr="0036411C" w:rsidRDefault="00870588" w:rsidP="00870588">
            <w:pPr>
              <w:rPr>
                <w:sz w:val="24"/>
                <w:szCs w:val="24"/>
              </w:rPr>
            </w:pPr>
            <w:r w:rsidRPr="0036411C">
              <w:rPr>
                <w:sz w:val="24"/>
                <w:szCs w:val="24"/>
              </w:rPr>
              <w:t>Р/с 40702810054040002491 в Поволжском банке ПАО Сбербанк г. Самара</w:t>
            </w:r>
          </w:p>
          <w:p w:rsidR="00870588" w:rsidRPr="0036411C" w:rsidRDefault="00870588" w:rsidP="00870588">
            <w:pPr>
              <w:rPr>
                <w:sz w:val="24"/>
                <w:szCs w:val="24"/>
              </w:rPr>
            </w:pPr>
            <w:r w:rsidRPr="0036411C">
              <w:rPr>
                <w:sz w:val="24"/>
                <w:szCs w:val="24"/>
              </w:rPr>
              <w:t>К/с 30101810200000000607</w:t>
            </w:r>
          </w:p>
          <w:p w:rsidR="00870588" w:rsidRPr="0036411C" w:rsidRDefault="00870588" w:rsidP="00870588">
            <w:pPr>
              <w:rPr>
                <w:sz w:val="24"/>
                <w:szCs w:val="24"/>
              </w:rPr>
            </w:pPr>
            <w:r w:rsidRPr="0036411C">
              <w:rPr>
                <w:sz w:val="24"/>
                <w:szCs w:val="24"/>
              </w:rPr>
              <w:t>БИК 043601607</w:t>
            </w:r>
          </w:p>
          <w:p w:rsidR="00870588" w:rsidRPr="0036411C" w:rsidRDefault="00870588" w:rsidP="00870588">
            <w:pPr>
              <w:rPr>
                <w:sz w:val="24"/>
                <w:szCs w:val="24"/>
              </w:rPr>
            </w:pPr>
            <w:r w:rsidRPr="0036411C">
              <w:rPr>
                <w:sz w:val="24"/>
                <w:szCs w:val="24"/>
              </w:rPr>
              <w:t>Тел.: (84862) 75-359</w:t>
            </w:r>
          </w:p>
          <w:p w:rsidR="00870588" w:rsidRPr="0036411C" w:rsidRDefault="00870588" w:rsidP="00870588">
            <w:pPr>
              <w:rPr>
                <w:sz w:val="24"/>
                <w:szCs w:val="24"/>
              </w:rPr>
            </w:pPr>
            <w:r w:rsidRPr="0036411C">
              <w:rPr>
                <w:sz w:val="24"/>
                <w:szCs w:val="24"/>
              </w:rPr>
              <w:t>Факс: (84862) 21-587</w:t>
            </w:r>
          </w:p>
          <w:p w:rsidR="003B2AB3" w:rsidRDefault="003B2AB3">
            <w:pPr>
              <w:rPr>
                <w:sz w:val="24"/>
                <w:szCs w:val="24"/>
              </w:rPr>
            </w:pPr>
          </w:p>
        </w:tc>
        <w:tc>
          <w:tcPr>
            <w:tcW w:w="4962" w:type="dxa"/>
            <w:gridSpan w:val="2"/>
            <w:shd w:val="clear" w:color="auto" w:fill="auto"/>
          </w:tcPr>
          <w:p w:rsidR="003B2AB3" w:rsidRDefault="003B2AB3" w:rsidP="00A64BAC">
            <w:pPr>
              <w:rPr>
                <w:sz w:val="24"/>
                <w:szCs w:val="24"/>
              </w:rPr>
            </w:pPr>
          </w:p>
        </w:tc>
      </w:tr>
      <w:tr w:rsidR="003B2AB3" w:rsidTr="00870588">
        <w:tc>
          <w:tcPr>
            <w:tcW w:w="4770" w:type="dxa"/>
            <w:shd w:val="clear" w:color="auto" w:fill="auto"/>
          </w:tcPr>
          <w:p w:rsidR="003B2AB3" w:rsidRPr="00870588" w:rsidRDefault="006B2AF5">
            <w:pPr>
              <w:rPr>
                <w:sz w:val="24"/>
                <w:szCs w:val="24"/>
              </w:rPr>
            </w:pPr>
            <w:r w:rsidRPr="00870588">
              <w:rPr>
                <w:sz w:val="24"/>
                <w:szCs w:val="24"/>
              </w:rPr>
              <w:t xml:space="preserve">_______________ / </w:t>
            </w:r>
            <w:r w:rsidR="00870588" w:rsidRPr="00870588">
              <w:rPr>
                <w:b/>
                <w:sz w:val="24"/>
                <w:szCs w:val="24"/>
              </w:rPr>
              <w:t xml:space="preserve">В.В. </w:t>
            </w:r>
            <w:proofErr w:type="spellStart"/>
            <w:r w:rsidR="00870588" w:rsidRPr="00870588">
              <w:rPr>
                <w:b/>
                <w:sz w:val="24"/>
                <w:szCs w:val="24"/>
              </w:rPr>
              <w:t>Шепелев</w:t>
            </w:r>
            <w:proofErr w:type="spellEnd"/>
            <w:r w:rsidR="00870588">
              <w:rPr>
                <w:sz w:val="24"/>
                <w:szCs w:val="24"/>
              </w:rPr>
              <w:t xml:space="preserve"> /</w:t>
            </w:r>
            <w:r w:rsidRPr="00870588">
              <w:rPr>
                <w:sz w:val="24"/>
                <w:szCs w:val="24"/>
              </w:rPr>
              <w:t xml:space="preserve"> </w:t>
            </w:r>
          </w:p>
          <w:p w:rsidR="003B2AB3" w:rsidRPr="00870588" w:rsidRDefault="003B2AB3">
            <w:pPr>
              <w:rPr>
                <w:sz w:val="24"/>
                <w:szCs w:val="24"/>
              </w:rPr>
            </w:pPr>
          </w:p>
        </w:tc>
        <w:tc>
          <w:tcPr>
            <w:tcW w:w="4786" w:type="dxa"/>
            <w:gridSpan w:val="2"/>
            <w:shd w:val="clear" w:color="auto" w:fill="auto"/>
          </w:tcPr>
          <w:p w:rsidR="003B2AB3" w:rsidRDefault="00A64BAC" w:rsidP="004B6306">
            <w:pPr>
              <w:rPr>
                <w:sz w:val="24"/>
                <w:szCs w:val="24"/>
              </w:rPr>
            </w:pPr>
            <w:r>
              <w:rPr>
                <w:sz w:val="24"/>
                <w:szCs w:val="24"/>
              </w:rPr>
              <w:t xml:space="preserve">_______________ / </w:t>
            </w:r>
            <w:r w:rsidR="004B6306">
              <w:rPr>
                <w:b/>
                <w:sz w:val="23"/>
                <w:szCs w:val="23"/>
              </w:rPr>
              <w:t>___________</w:t>
            </w:r>
            <w:r>
              <w:rPr>
                <w:b/>
                <w:sz w:val="23"/>
                <w:szCs w:val="23"/>
              </w:rPr>
              <w:t xml:space="preserve"> </w:t>
            </w:r>
            <w:r>
              <w:rPr>
                <w:sz w:val="23"/>
                <w:szCs w:val="23"/>
              </w:rPr>
              <w:t>/</w:t>
            </w:r>
            <w:r w:rsidR="006B2AF5">
              <w:rPr>
                <w:sz w:val="24"/>
                <w:szCs w:val="24"/>
              </w:rPr>
              <w:t xml:space="preserve"> </w:t>
            </w:r>
          </w:p>
        </w:tc>
        <w:tc>
          <w:tcPr>
            <w:tcW w:w="334" w:type="dxa"/>
            <w:shd w:val="clear" w:color="auto" w:fill="auto"/>
          </w:tcPr>
          <w:p w:rsidR="003B2AB3" w:rsidRDefault="003B2AB3"/>
        </w:tc>
      </w:tr>
    </w:tbl>
    <w:p w:rsidR="00963AD8" w:rsidRDefault="00963AD8" w:rsidP="00963AD8">
      <w:pPr>
        <w:tabs>
          <w:tab w:val="left" w:pos="8670"/>
        </w:tabs>
      </w:pPr>
      <w:r>
        <w:tab/>
      </w:r>
    </w:p>
    <w:p w:rsidR="00963AD8" w:rsidRDefault="00963AD8" w:rsidP="00963AD8">
      <w:pPr>
        <w:tabs>
          <w:tab w:val="left" w:pos="8670"/>
        </w:tabs>
      </w:pPr>
    </w:p>
    <w:p w:rsidR="00963AD8" w:rsidRDefault="00963AD8" w:rsidP="00963AD8">
      <w:pPr>
        <w:tabs>
          <w:tab w:val="left" w:pos="8670"/>
        </w:tabs>
      </w:pPr>
    </w:p>
    <w:p w:rsidR="009149CB" w:rsidRDefault="009149CB" w:rsidP="00963AD8">
      <w:pPr>
        <w:tabs>
          <w:tab w:val="left" w:pos="8670"/>
        </w:tabs>
        <w:jc w:val="right"/>
        <w:rPr>
          <w:sz w:val="22"/>
          <w:szCs w:val="22"/>
        </w:rPr>
      </w:pPr>
    </w:p>
    <w:p w:rsidR="00273969" w:rsidRDefault="00273969" w:rsidP="00963AD8">
      <w:pPr>
        <w:tabs>
          <w:tab w:val="left" w:pos="8670"/>
        </w:tabs>
        <w:jc w:val="right"/>
        <w:rPr>
          <w:sz w:val="22"/>
          <w:szCs w:val="22"/>
        </w:rPr>
      </w:pPr>
    </w:p>
    <w:p w:rsidR="00273969" w:rsidRDefault="00273969" w:rsidP="00963AD8">
      <w:pPr>
        <w:tabs>
          <w:tab w:val="left" w:pos="8670"/>
        </w:tabs>
        <w:jc w:val="right"/>
        <w:rPr>
          <w:sz w:val="22"/>
          <w:szCs w:val="22"/>
        </w:rPr>
      </w:pPr>
    </w:p>
    <w:p w:rsidR="00273969" w:rsidRDefault="00273969" w:rsidP="00963AD8">
      <w:pPr>
        <w:tabs>
          <w:tab w:val="left" w:pos="8670"/>
        </w:tabs>
        <w:jc w:val="right"/>
        <w:rPr>
          <w:sz w:val="22"/>
          <w:szCs w:val="22"/>
        </w:rPr>
      </w:pPr>
    </w:p>
    <w:p w:rsidR="00273969" w:rsidRDefault="00273969" w:rsidP="00963AD8">
      <w:pPr>
        <w:tabs>
          <w:tab w:val="left" w:pos="8670"/>
        </w:tabs>
        <w:jc w:val="right"/>
        <w:rPr>
          <w:sz w:val="22"/>
          <w:szCs w:val="22"/>
        </w:rPr>
      </w:pPr>
    </w:p>
    <w:p w:rsidR="00273969" w:rsidRDefault="00273969" w:rsidP="00963AD8">
      <w:pPr>
        <w:tabs>
          <w:tab w:val="left" w:pos="8670"/>
        </w:tabs>
        <w:jc w:val="right"/>
        <w:rPr>
          <w:sz w:val="22"/>
          <w:szCs w:val="22"/>
        </w:rPr>
      </w:pPr>
    </w:p>
    <w:p w:rsidR="00AC352C" w:rsidRDefault="00AC352C" w:rsidP="00963AD8">
      <w:pPr>
        <w:tabs>
          <w:tab w:val="left" w:pos="8670"/>
        </w:tabs>
        <w:jc w:val="right"/>
        <w:rPr>
          <w:sz w:val="22"/>
          <w:szCs w:val="22"/>
        </w:rPr>
      </w:pPr>
    </w:p>
    <w:p w:rsidR="00AC352C" w:rsidRDefault="00AC352C" w:rsidP="00963AD8">
      <w:pPr>
        <w:tabs>
          <w:tab w:val="left" w:pos="8670"/>
        </w:tabs>
        <w:jc w:val="right"/>
        <w:rPr>
          <w:sz w:val="22"/>
          <w:szCs w:val="22"/>
        </w:rPr>
      </w:pPr>
    </w:p>
    <w:p w:rsidR="00AC352C" w:rsidRDefault="00AC352C" w:rsidP="00963AD8">
      <w:pPr>
        <w:tabs>
          <w:tab w:val="left" w:pos="8670"/>
        </w:tabs>
        <w:jc w:val="right"/>
        <w:rPr>
          <w:sz w:val="22"/>
          <w:szCs w:val="22"/>
        </w:rPr>
      </w:pPr>
    </w:p>
    <w:p w:rsidR="00AC352C" w:rsidRDefault="00AC352C" w:rsidP="00963AD8">
      <w:pPr>
        <w:tabs>
          <w:tab w:val="left" w:pos="8670"/>
        </w:tabs>
        <w:jc w:val="right"/>
        <w:rPr>
          <w:sz w:val="22"/>
          <w:szCs w:val="22"/>
        </w:rPr>
      </w:pPr>
    </w:p>
    <w:p w:rsidR="00AC352C" w:rsidRDefault="00AC352C" w:rsidP="00963AD8">
      <w:pPr>
        <w:tabs>
          <w:tab w:val="left" w:pos="8670"/>
        </w:tabs>
        <w:jc w:val="right"/>
        <w:rPr>
          <w:sz w:val="22"/>
          <w:szCs w:val="22"/>
        </w:rPr>
      </w:pPr>
    </w:p>
    <w:p w:rsidR="009632C4" w:rsidRDefault="009632C4" w:rsidP="00963AD8">
      <w:pPr>
        <w:tabs>
          <w:tab w:val="left" w:pos="8670"/>
        </w:tabs>
        <w:jc w:val="right"/>
        <w:rPr>
          <w:sz w:val="22"/>
          <w:szCs w:val="22"/>
        </w:rPr>
      </w:pPr>
    </w:p>
    <w:p w:rsidR="009632C4" w:rsidRDefault="009632C4" w:rsidP="00963AD8">
      <w:pPr>
        <w:tabs>
          <w:tab w:val="left" w:pos="8670"/>
        </w:tabs>
        <w:jc w:val="right"/>
        <w:rPr>
          <w:sz w:val="22"/>
          <w:szCs w:val="22"/>
        </w:rPr>
      </w:pPr>
    </w:p>
    <w:p w:rsidR="009632C4" w:rsidRDefault="009632C4" w:rsidP="00963AD8">
      <w:pPr>
        <w:tabs>
          <w:tab w:val="left" w:pos="8670"/>
        </w:tabs>
        <w:jc w:val="right"/>
        <w:rPr>
          <w:sz w:val="22"/>
          <w:szCs w:val="22"/>
        </w:rPr>
      </w:pPr>
    </w:p>
    <w:p w:rsidR="00273969" w:rsidRDefault="00273969" w:rsidP="00963AD8">
      <w:pPr>
        <w:tabs>
          <w:tab w:val="left" w:pos="8670"/>
        </w:tabs>
        <w:jc w:val="right"/>
        <w:rPr>
          <w:sz w:val="22"/>
          <w:szCs w:val="22"/>
        </w:rPr>
      </w:pPr>
    </w:p>
    <w:p w:rsidR="00273969" w:rsidRDefault="00273969" w:rsidP="00963AD8">
      <w:pPr>
        <w:tabs>
          <w:tab w:val="left" w:pos="8670"/>
        </w:tabs>
        <w:jc w:val="right"/>
        <w:rPr>
          <w:sz w:val="22"/>
          <w:szCs w:val="22"/>
        </w:rPr>
      </w:pPr>
    </w:p>
    <w:p w:rsidR="00273969" w:rsidRDefault="00273969" w:rsidP="00963AD8">
      <w:pPr>
        <w:tabs>
          <w:tab w:val="left" w:pos="8670"/>
        </w:tabs>
        <w:jc w:val="right"/>
        <w:rPr>
          <w:sz w:val="22"/>
          <w:szCs w:val="22"/>
        </w:rPr>
      </w:pPr>
    </w:p>
    <w:p w:rsidR="00273969" w:rsidRDefault="00273969" w:rsidP="00273969">
      <w:pPr>
        <w:tabs>
          <w:tab w:val="left" w:pos="8670"/>
        </w:tabs>
        <w:jc w:val="right"/>
        <w:rPr>
          <w:sz w:val="22"/>
          <w:szCs w:val="22"/>
        </w:rPr>
      </w:pPr>
      <w:r>
        <w:rPr>
          <w:sz w:val="22"/>
          <w:szCs w:val="22"/>
        </w:rPr>
        <w:t>Приложение № 1</w:t>
      </w:r>
    </w:p>
    <w:p w:rsidR="00273969" w:rsidRDefault="00273969" w:rsidP="00273969">
      <w:pPr>
        <w:ind w:left="5103" w:right="96"/>
        <w:jc w:val="right"/>
        <w:rPr>
          <w:sz w:val="22"/>
          <w:szCs w:val="22"/>
        </w:rPr>
      </w:pPr>
      <w:r>
        <w:rPr>
          <w:sz w:val="22"/>
          <w:szCs w:val="22"/>
        </w:rPr>
        <w:t>к Договору поставки</w:t>
      </w:r>
    </w:p>
    <w:p w:rsidR="00273969" w:rsidRDefault="00273969" w:rsidP="00273969">
      <w:pPr>
        <w:ind w:left="5103" w:right="96"/>
        <w:jc w:val="right"/>
        <w:rPr>
          <w:sz w:val="22"/>
          <w:szCs w:val="22"/>
        </w:rPr>
      </w:pPr>
      <w:r>
        <w:rPr>
          <w:sz w:val="22"/>
          <w:szCs w:val="22"/>
        </w:rPr>
        <w:t>от «____» __________ 202</w:t>
      </w:r>
      <w:r w:rsidR="00511B60">
        <w:rPr>
          <w:sz w:val="22"/>
          <w:szCs w:val="22"/>
        </w:rPr>
        <w:t>6</w:t>
      </w:r>
      <w:r>
        <w:rPr>
          <w:sz w:val="22"/>
          <w:szCs w:val="22"/>
        </w:rPr>
        <w:t xml:space="preserve"> г. </w:t>
      </w:r>
    </w:p>
    <w:p w:rsidR="00273969" w:rsidRDefault="00273969" w:rsidP="00273969">
      <w:pPr>
        <w:ind w:left="5103" w:right="96"/>
        <w:jc w:val="right"/>
        <w:rPr>
          <w:sz w:val="22"/>
          <w:szCs w:val="22"/>
        </w:rPr>
      </w:pPr>
      <w:r>
        <w:rPr>
          <w:sz w:val="22"/>
          <w:szCs w:val="22"/>
        </w:rPr>
        <w:t>№ _____</w:t>
      </w:r>
    </w:p>
    <w:p w:rsidR="00273969" w:rsidRDefault="00273969" w:rsidP="00273969">
      <w:pPr>
        <w:jc w:val="center"/>
        <w:rPr>
          <w:b/>
          <w:sz w:val="24"/>
          <w:szCs w:val="24"/>
        </w:rPr>
      </w:pPr>
    </w:p>
    <w:p w:rsidR="00273969" w:rsidRDefault="00273969" w:rsidP="00273969">
      <w:pPr>
        <w:jc w:val="center"/>
        <w:rPr>
          <w:b/>
          <w:sz w:val="24"/>
          <w:szCs w:val="24"/>
        </w:rPr>
      </w:pPr>
      <w:r>
        <w:rPr>
          <w:b/>
          <w:sz w:val="24"/>
          <w:szCs w:val="24"/>
        </w:rPr>
        <w:t xml:space="preserve">СПЕЦИФИКАЦИЯ </w:t>
      </w:r>
    </w:p>
    <w:p w:rsidR="00273969" w:rsidRDefault="00273969" w:rsidP="00273969">
      <w:pPr>
        <w:jc w:val="center"/>
        <w:rPr>
          <w:b/>
          <w:sz w:val="24"/>
          <w:szCs w:val="24"/>
        </w:rPr>
      </w:pPr>
    </w:p>
    <w:tbl>
      <w:tblPr>
        <w:tblW w:w="10098" w:type="dxa"/>
        <w:tblInd w:w="-5" w:type="dxa"/>
        <w:tblLayout w:type="fixed"/>
        <w:tblLook w:val="04A0" w:firstRow="1" w:lastRow="0" w:firstColumn="1" w:lastColumn="0" w:noHBand="0" w:noVBand="1"/>
      </w:tblPr>
      <w:tblGrid>
        <w:gridCol w:w="845"/>
        <w:gridCol w:w="593"/>
        <w:gridCol w:w="610"/>
        <w:gridCol w:w="618"/>
        <w:gridCol w:w="774"/>
        <w:gridCol w:w="725"/>
        <w:gridCol w:w="616"/>
        <w:gridCol w:w="737"/>
        <w:gridCol w:w="690"/>
        <w:gridCol w:w="508"/>
        <w:gridCol w:w="651"/>
        <w:gridCol w:w="542"/>
        <w:gridCol w:w="524"/>
        <w:gridCol w:w="714"/>
        <w:gridCol w:w="951"/>
      </w:tblGrid>
      <w:tr w:rsidR="00273969" w:rsidTr="00096066">
        <w:trPr>
          <w:trHeight w:val="526"/>
        </w:trPr>
        <w:tc>
          <w:tcPr>
            <w:tcW w:w="845"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 поз.</w:t>
            </w:r>
          </w:p>
        </w:tc>
        <w:tc>
          <w:tcPr>
            <w:tcW w:w="593"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Наименование Товара</w:t>
            </w:r>
          </w:p>
        </w:tc>
        <w:tc>
          <w:tcPr>
            <w:tcW w:w="610" w:type="dxa"/>
            <w:tcBorders>
              <w:top w:val="single" w:sz="4" w:space="0" w:color="000000"/>
              <w:left w:val="single" w:sz="4" w:space="0" w:color="000000"/>
              <w:bottom w:val="single" w:sz="4" w:space="0" w:color="000000"/>
              <w:right w:val="single" w:sz="4" w:space="0" w:color="000000"/>
            </w:tcBorders>
          </w:tcPr>
          <w:p w:rsidR="00273969" w:rsidRDefault="00273969" w:rsidP="00096066">
            <w:pPr>
              <w:jc w:val="center"/>
              <w:rPr>
                <w:bCs/>
              </w:rPr>
            </w:pPr>
          </w:p>
          <w:p w:rsidR="00273969" w:rsidRDefault="00273969" w:rsidP="00096066">
            <w:pPr>
              <w:jc w:val="center"/>
              <w:rPr>
                <w:bCs/>
              </w:rPr>
            </w:pPr>
          </w:p>
          <w:p w:rsidR="00273969" w:rsidRDefault="00273969" w:rsidP="00096066">
            <w:pPr>
              <w:jc w:val="center"/>
              <w:rPr>
                <w:bCs/>
              </w:rPr>
            </w:pPr>
          </w:p>
          <w:p w:rsidR="00273969" w:rsidRDefault="00273969" w:rsidP="00096066">
            <w:pPr>
              <w:jc w:val="center"/>
              <w:rPr>
                <w:bCs/>
              </w:rPr>
            </w:pPr>
          </w:p>
          <w:p w:rsidR="00273969" w:rsidRDefault="00273969" w:rsidP="00096066">
            <w:pPr>
              <w:jc w:val="center"/>
              <w:rPr>
                <w:bCs/>
              </w:rPr>
            </w:pPr>
            <w:r>
              <w:rPr>
                <w:bCs/>
              </w:rPr>
              <w:t>Артикул, тип, марка</w:t>
            </w:r>
          </w:p>
        </w:tc>
        <w:tc>
          <w:tcPr>
            <w:tcW w:w="618"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Завод изготовитель</w:t>
            </w:r>
          </w:p>
        </w:tc>
        <w:tc>
          <w:tcPr>
            <w:tcW w:w="774" w:type="dxa"/>
            <w:tcBorders>
              <w:top w:val="single" w:sz="4" w:space="0" w:color="000000"/>
              <w:left w:val="single" w:sz="4" w:space="0" w:color="000000"/>
              <w:bottom w:val="single" w:sz="4" w:space="0" w:color="000000"/>
              <w:right w:val="single" w:sz="4" w:space="0" w:color="000000"/>
            </w:tcBorders>
          </w:tcPr>
          <w:p w:rsidR="00273969" w:rsidRDefault="00273969" w:rsidP="00096066">
            <w:pPr>
              <w:jc w:val="center"/>
              <w:rPr>
                <w:bCs/>
              </w:rPr>
            </w:pPr>
          </w:p>
          <w:p w:rsidR="00273969" w:rsidRDefault="00273969" w:rsidP="00096066">
            <w:pPr>
              <w:jc w:val="center"/>
              <w:rPr>
                <w:bCs/>
              </w:rPr>
            </w:pPr>
          </w:p>
          <w:p w:rsidR="00273969" w:rsidRDefault="00273969" w:rsidP="00096066">
            <w:pPr>
              <w:jc w:val="center"/>
              <w:rPr>
                <w:bCs/>
              </w:rPr>
            </w:pPr>
          </w:p>
          <w:p w:rsidR="00273969" w:rsidRDefault="00273969" w:rsidP="00096066">
            <w:pPr>
              <w:jc w:val="center"/>
              <w:rPr>
                <w:bCs/>
              </w:rPr>
            </w:pPr>
          </w:p>
          <w:p w:rsidR="00273969" w:rsidRDefault="00273969" w:rsidP="00096066">
            <w:pPr>
              <w:jc w:val="center"/>
              <w:rPr>
                <w:bCs/>
              </w:rPr>
            </w:pPr>
            <w:r>
              <w:rPr>
                <w:bCs/>
              </w:rPr>
              <w:t>Страна происхождения Товара</w:t>
            </w:r>
            <w:r>
              <w:rPr>
                <w:rStyle w:val="af3"/>
                <w:bCs/>
              </w:rPr>
              <w:footnoteReference w:id="7"/>
            </w:r>
          </w:p>
        </w:tc>
        <w:tc>
          <w:tcPr>
            <w:tcW w:w="725"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t>Страна регистрации производителя Товара</w:t>
            </w:r>
          </w:p>
        </w:tc>
        <w:tc>
          <w:tcPr>
            <w:tcW w:w="616"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Код ОКПД 2 (с наименованием)</w:t>
            </w:r>
          </w:p>
        </w:tc>
        <w:tc>
          <w:tcPr>
            <w:tcW w:w="737"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rsidR="00273969" w:rsidRDefault="00273969" w:rsidP="00096066">
            <w:pPr>
              <w:jc w:val="center"/>
              <w:rPr>
                <w:bCs/>
              </w:rPr>
            </w:pPr>
          </w:p>
          <w:p w:rsidR="00273969" w:rsidRDefault="00273969" w:rsidP="00096066">
            <w:pPr>
              <w:jc w:val="center"/>
              <w:rPr>
                <w:bCs/>
              </w:rPr>
            </w:pPr>
          </w:p>
          <w:p w:rsidR="00273969" w:rsidRDefault="00273969" w:rsidP="00096066">
            <w:pPr>
              <w:jc w:val="center"/>
              <w:rPr>
                <w:bCs/>
              </w:rPr>
            </w:pPr>
          </w:p>
          <w:p w:rsidR="00273969" w:rsidRDefault="00273969" w:rsidP="00096066">
            <w:pPr>
              <w:jc w:val="center"/>
              <w:rPr>
                <w:b/>
                <w:bCs/>
              </w:rPr>
            </w:pPr>
          </w:p>
          <w:p w:rsidR="00273969" w:rsidRDefault="00273969" w:rsidP="00096066">
            <w:pPr>
              <w:jc w:val="center"/>
              <w:rPr>
                <w:bCs/>
              </w:rPr>
            </w:pPr>
            <w:r>
              <w:rPr>
                <w:bCs/>
                <w:highlight w:val="lightGray"/>
              </w:rPr>
              <w:t>Порядковый номер(а) реестровой(</w:t>
            </w:r>
            <w:proofErr w:type="spellStart"/>
            <w:r>
              <w:rPr>
                <w:bCs/>
                <w:highlight w:val="lightGray"/>
              </w:rPr>
              <w:t>ых</w:t>
            </w:r>
            <w:proofErr w:type="spellEnd"/>
            <w:r>
              <w:rPr>
                <w:bCs/>
                <w:highlight w:val="lightGray"/>
              </w:rPr>
              <w:t>) записи(ей)</w:t>
            </w:r>
            <w:r>
              <w:rPr>
                <w:rStyle w:val="af3"/>
                <w:bCs/>
                <w:highlight w:val="lightGray"/>
              </w:rPr>
              <w:footnoteReference w:id="8"/>
            </w:r>
          </w:p>
          <w:p w:rsidR="00273969" w:rsidRDefault="00273969" w:rsidP="00096066">
            <w:pPr>
              <w:jc w:val="center"/>
              <w:rPr>
                <w:bCs/>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Количество</w:t>
            </w:r>
          </w:p>
        </w:tc>
        <w:tc>
          <w:tcPr>
            <w:tcW w:w="651"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Цена за единицу, руб. без НДС</w:t>
            </w:r>
          </w:p>
        </w:tc>
        <w:tc>
          <w:tcPr>
            <w:tcW w:w="542"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Цена, руб. без НДС</w:t>
            </w:r>
          </w:p>
        </w:tc>
        <w:tc>
          <w:tcPr>
            <w:tcW w:w="524"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НДС</w:t>
            </w:r>
          </w:p>
          <w:p w:rsidR="00273969" w:rsidRDefault="00273969" w:rsidP="00096066">
            <w:pPr>
              <w:jc w:val="center"/>
              <w:rPr>
                <w:bCs/>
              </w:rPr>
            </w:pPr>
            <w:r>
              <w:rPr>
                <w:bCs/>
              </w:rPr>
              <w:t>(___%) руб.</w:t>
            </w:r>
          </w:p>
        </w:tc>
        <w:tc>
          <w:tcPr>
            <w:tcW w:w="714"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Стоимость, руб., с НДС</w:t>
            </w:r>
          </w:p>
        </w:tc>
        <w:tc>
          <w:tcPr>
            <w:tcW w:w="951"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bCs/>
              </w:rPr>
            </w:pPr>
            <w:r>
              <w:rPr>
                <w:bCs/>
              </w:rPr>
              <w:t>Перечень сопроводительных документов (в том числе подтверждающих качество Товара)</w:t>
            </w:r>
          </w:p>
        </w:tc>
      </w:tr>
      <w:tr w:rsidR="00273969" w:rsidTr="00096066">
        <w:trPr>
          <w:trHeight w:val="538"/>
        </w:trPr>
        <w:tc>
          <w:tcPr>
            <w:tcW w:w="845"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lightGray"/>
              </w:rPr>
            </w:pPr>
            <w:r>
              <w:rPr>
                <w:highlight w:val="lightGray"/>
              </w:rPr>
              <w:t>1</w:t>
            </w:r>
          </w:p>
        </w:tc>
        <w:tc>
          <w:tcPr>
            <w:tcW w:w="593"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610"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774"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725"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616"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737"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951"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highlight w:val="yellow"/>
              </w:rPr>
            </w:pPr>
          </w:p>
        </w:tc>
      </w:tr>
      <w:tr w:rsidR="00273969" w:rsidTr="00096066">
        <w:trPr>
          <w:trHeight w:val="538"/>
        </w:trPr>
        <w:tc>
          <w:tcPr>
            <w:tcW w:w="845"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lightGray"/>
              </w:rPr>
            </w:pPr>
            <w:r>
              <w:rPr>
                <w:highlight w:val="lightGray"/>
              </w:rPr>
              <w:t>2</w:t>
            </w:r>
          </w:p>
        </w:tc>
        <w:tc>
          <w:tcPr>
            <w:tcW w:w="593"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610"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618"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774"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725"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616"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737"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273969" w:rsidRDefault="00273969" w:rsidP="00096066">
            <w:pPr>
              <w:rPr>
                <w:highlight w:val="yellow"/>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651"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highlight w:val="yellow"/>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rPr>
                <w:highlight w:val="yellow"/>
              </w:rPr>
            </w:pPr>
          </w:p>
        </w:tc>
        <w:tc>
          <w:tcPr>
            <w:tcW w:w="951" w:type="dxa"/>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highlight w:val="yellow"/>
              </w:rPr>
            </w:pPr>
          </w:p>
        </w:tc>
      </w:tr>
      <w:tr w:rsidR="00273969" w:rsidTr="00096066">
        <w:trPr>
          <w:trHeight w:val="262"/>
        </w:trPr>
        <w:tc>
          <w:tcPr>
            <w:tcW w:w="8433" w:type="dxa"/>
            <w:gridSpan w:val="13"/>
            <w:tcBorders>
              <w:top w:val="single" w:sz="4" w:space="0" w:color="000000"/>
              <w:left w:val="single" w:sz="4" w:space="0" w:color="000000"/>
              <w:bottom w:val="single" w:sz="4" w:space="0" w:color="000000"/>
              <w:right w:val="single" w:sz="4" w:space="0" w:color="000000"/>
            </w:tcBorders>
          </w:tcPr>
          <w:p w:rsidR="00273969" w:rsidRDefault="00273969" w:rsidP="00096066">
            <w:pPr>
              <w:jc w:val="center"/>
              <w:rPr>
                <w:highlight w:val="yellow"/>
              </w:rPr>
            </w:pPr>
            <w:r>
              <w:rPr>
                <w:highlight w:val="lightGray"/>
              </w:rPr>
              <w:t>Итого стоимость всего Товара (с учетом доставки), руб. с НДС:</w:t>
            </w:r>
          </w:p>
        </w:tc>
        <w:tc>
          <w:tcPr>
            <w:tcW w:w="1665" w:type="dxa"/>
            <w:gridSpan w:val="2"/>
            <w:tcBorders>
              <w:top w:val="single" w:sz="4" w:space="0" w:color="000000"/>
              <w:left w:val="single" w:sz="4" w:space="0" w:color="000000"/>
              <w:bottom w:val="single" w:sz="4" w:space="0" w:color="000000"/>
              <w:right w:val="single" w:sz="4" w:space="0" w:color="000000"/>
            </w:tcBorders>
            <w:vAlign w:val="center"/>
          </w:tcPr>
          <w:p w:rsidR="00273969" w:rsidRDefault="00273969" w:rsidP="00096066">
            <w:pPr>
              <w:jc w:val="center"/>
              <w:rPr>
                <w:highlight w:val="yellow"/>
              </w:rPr>
            </w:pPr>
          </w:p>
        </w:tc>
      </w:tr>
    </w:tbl>
    <w:p w:rsidR="00273969" w:rsidRDefault="00273969" w:rsidP="00273969">
      <w:pPr>
        <w:rPr>
          <w:i/>
          <w:sz w:val="24"/>
          <w:szCs w:val="24"/>
          <w:highlight w:val="yellow"/>
        </w:rPr>
      </w:pPr>
    </w:p>
    <w:p w:rsidR="00273969" w:rsidRDefault="00273969" w:rsidP="00273969">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273969" w:rsidRDefault="00273969" w:rsidP="00273969">
      <w:pPr>
        <w:rPr>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rsidR="00273969" w:rsidRDefault="00273969" w:rsidP="00273969">
      <w:pPr>
        <w:rPr>
          <w:i/>
          <w:sz w:val="22"/>
          <w:szCs w:val="22"/>
        </w:rPr>
      </w:pPr>
    </w:p>
    <w:p w:rsidR="00273969" w:rsidRPr="006B2AF5" w:rsidRDefault="00273969" w:rsidP="00273969">
      <w:pPr>
        <w:rPr>
          <w:i/>
          <w:sz w:val="24"/>
          <w:szCs w:val="24"/>
        </w:rPr>
      </w:pPr>
    </w:p>
    <w:tbl>
      <w:tblPr>
        <w:tblW w:w="9632" w:type="dxa"/>
        <w:tblLayout w:type="fixed"/>
        <w:tblLook w:val="0000" w:firstRow="0" w:lastRow="0" w:firstColumn="0" w:lastColumn="0" w:noHBand="0" w:noVBand="0"/>
      </w:tblPr>
      <w:tblGrid>
        <w:gridCol w:w="4827"/>
        <w:gridCol w:w="4805"/>
      </w:tblGrid>
      <w:tr w:rsidR="00273969" w:rsidRPr="006B2AF5" w:rsidTr="00096066">
        <w:trPr>
          <w:trHeight w:val="269"/>
        </w:trPr>
        <w:tc>
          <w:tcPr>
            <w:tcW w:w="4826" w:type="dxa"/>
          </w:tcPr>
          <w:p w:rsidR="00273969" w:rsidRPr="006B2AF5" w:rsidRDefault="00273969" w:rsidP="00096066">
            <w:pPr>
              <w:rPr>
                <w:b/>
                <w:sz w:val="24"/>
                <w:szCs w:val="24"/>
              </w:rPr>
            </w:pPr>
            <w:r w:rsidRPr="006B2AF5">
              <w:rPr>
                <w:b/>
                <w:sz w:val="24"/>
                <w:szCs w:val="24"/>
              </w:rPr>
              <w:t>Покупатель:</w:t>
            </w:r>
          </w:p>
        </w:tc>
        <w:tc>
          <w:tcPr>
            <w:tcW w:w="4805" w:type="dxa"/>
          </w:tcPr>
          <w:p w:rsidR="00273969" w:rsidRPr="006B2AF5" w:rsidRDefault="00273969" w:rsidP="00096066">
            <w:pPr>
              <w:rPr>
                <w:b/>
                <w:sz w:val="24"/>
                <w:szCs w:val="24"/>
              </w:rPr>
            </w:pPr>
            <w:r w:rsidRPr="006B2AF5">
              <w:rPr>
                <w:b/>
                <w:sz w:val="24"/>
                <w:szCs w:val="24"/>
              </w:rPr>
              <w:t>Поставщик:</w:t>
            </w:r>
          </w:p>
        </w:tc>
      </w:tr>
      <w:tr w:rsidR="00273969" w:rsidRPr="006B2AF5" w:rsidTr="00096066">
        <w:trPr>
          <w:trHeight w:val="269"/>
        </w:trPr>
        <w:tc>
          <w:tcPr>
            <w:tcW w:w="4826" w:type="dxa"/>
          </w:tcPr>
          <w:p w:rsidR="00273969" w:rsidRDefault="00273969" w:rsidP="00096066">
            <w:pPr>
              <w:rPr>
                <w:b/>
                <w:sz w:val="24"/>
                <w:szCs w:val="24"/>
              </w:rPr>
            </w:pPr>
          </w:p>
          <w:p w:rsidR="00273969" w:rsidRDefault="00273969" w:rsidP="00096066">
            <w:pPr>
              <w:rPr>
                <w:b/>
                <w:sz w:val="24"/>
                <w:szCs w:val="24"/>
              </w:rPr>
            </w:pPr>
          </w:p>
          <w:p w:rsidR="00273969" w:rsidRDefault="00273969" w:rsidP="00096066">
            <w:pPr>
              <w:rPr>
                <w:b/>
                <w:sz w:val="24"/>
                <w:szCs w:val="24"/>
              </w:rPr>
            </w:pPr>
            <w:r>
              <w:rPr>
                <w:b/>
                <w:sz w:val="24"/>
                <w:szCs w:val="24"/>
                <w:lang w:val="en-US"/>
              </w:rPr>
              <w:t xml:space="preserve">________________ </w:t>
            </w:r>
            <w:r w:rsidRPr="006B2AF5">
              <w:rPr>
                <w:b/>
                <w:sz w:val="24"/>
                <w:szCs w:val="24"/>
              </w:rPr>
              <w:t xml:space="preserve">/ В.В. </w:t>
            </w:r>
            <w:proofErr w:type="spellStart"/>
            <w:r w:rsidRPr="006B2AF5">
              <w:rPr>
                <w:b/>
                <w:sz w:val="24"/>
                <w:szCs w:val="24"/>
              </w:rPr>
              <w:t>Шепелев</w:t>
            </w:r>
            <w:proofErr w:type="spellEnd"/>
            <w:r w:rsidRPr="006B2AF5">
              <w:rPr>
                <w:b/>
                <w:sz w:val="24"/>
                <w:szCs w:val="24"/>
              </w:rPr>
              <w:t xml:space="preserve"> /</w:t>
            </w:r>
          </w:p>
          <w:p w:rsidR="00273969" w:rsidRPr="006B2AF5" w:rsidRDefault="00273969" w:rsidP="00096066">
            <w:pPr>
              <w:rPr>
                <w:b/>
                <w:sz w:val="24"/>
                <w:szCs w:val="24"/>
              </w:rPr>
            </w:pPr>
          </w:p>
        </w:tc>
        <w:tc>
          <w:tcPr>
            <w:tcW w:w="4805" w:type="dxa"/>
          </w:tcPr>
          <w:p w:rsidR="00273969" w:rsidRDefault="00273969" w:rsidP="00096066">
            <w:pPr>
              <w:rPr>
                <w:b/>
                <w:sz w:val="24"/>
                <w:szCs w:val="24"/>
              </w:rPr>
            </w:pPr>
          </w:p>
          <w:p w:rsidR="00273969" w:rsidRDefault="00273969" w:rsidP="00096066">
            <w:pPr>
              <w:rPr>
                <w:b/>
                <w:sz w:val="24"/>
                <w:szCs w:val="24"/>
              </w:rPr>
            </w:pPr>
          </w:p>
          <w:p w:rsidR="00273969" w:rsidRPr="006B2AF5" w:rsidRDefault="00273969" w:rsidP="00096066">
            <w:pPr>
              <w:rPr>
                <w:b/>
                <w:sz w:val="24"/>
                <w:szCs w:val="24"/>
              </w:rPr>
            </w:pPr>
            <w:r>
              <w:rPr>
                <w:b/>
                <w:sz w:val="24"/>
                <w:szCs w:val="24"/>
                <w:lang w:val="en-US"/>
              </w:rPr>
              <w:t xml:space="preserve">________________ </w:t>
            </w:r>
            <w:r>
              <w:rPr>
                <w:b/>
                <w:sz w:val="24"/>
                <w:szCs w:val="24"/>
              </w:rPr>
              <w:t xml:space="preserve">/ ____________ </w:t>
            </w:r>
            <w:r w:rsidRPr="006B2AF5">
              <w:rPr>
                <w:b/>
                <w:sz w:val="24"/>
                <w:szCs w:val="24"/>
              </w:rPr>
              <w:t>/</w:t>
            </w:r>
          </w:p>
        </w:tc>
      </w:tr>
    </w:tbl>
    <w:p w:rsidR="00273969" w:rsidRDefault="00273969" w:rsidP="00963AD8">
      <w:pPr>
        <w:tabs>
          <w:tab w:val="left" w:pos="8670"/>
        </w:tabs>
        <w:jc w:val="right"/>
        <w:rPr>
          <w:sz w:val="22"/>
          <w:szCs w:val="22"/>
        </w:rPr>
      </w:pPr>
    </w:p>
    <w:p w:rsidR="00E72F43" w:rsidRDefault="00E72F43" w:rsidP="00963AD8">
      <w:pPr>
        <w:tabs>
          <w:tab w:val="left" w:pos="8670"/>
        </w:tabs>
        <w:jc w:val="right"/>
        <w:rPr>
          <w:sz w:val="22"/>
          <w:szCs w:val="22"/>
        </w:rPr>
      </w:pPr>
    </w:p>
    <w:p w:rsidR="00E72F43" w:rsidRDefault="00E72F43" w:rsidP="00963AD8">
      <w:pPr>
        <w:tabs>
          <w:tab w:val="left" w:pos="8670"/>
        </w:tabs>
        <w:jc w:val="right"/>
        <w:rPr>
          <w:sz w:val="22"/>
          <w:szCs w:val="22"/>
        </w:rPr>
      </w:pPr>
    </w:p>
    <w:p w:rsidR="00E72F43" w:rsidRDefault="00E72F43" w:rsidP="00963AD8">
      <w:pPr>
        <w:tabs>
          <w:tab w:val="left" w:pos="8670"/>
        </w:tabs>
        <w:jc w:val="right"/>
        <w:rPr>
          <w:sz w:val="22"/>
          <w:szCs w:val="22"/>
        </w:rPr>
      </w:pPr>
    </w:p>
    <w:p w:rsidR="00E72F43" w:rsidRDefault="00E72F43" w:rsidP="00963AD8">
      <w:pPr>
        <w:tabs>
          <w:tab w:val="left" w:pos="8670"/>
        </w:tabs>
        <w:jc w:val="right"/>
        <w:rPr>
          <w:sz w:val="22"/>
          <w:szCs w:val="22"/>
        </w:rPr>
      </w:pPr>
    </w:p>
    <w:p w:rsidR="00E72F43" w:rsidRDefault="00E72F43" w:rsidP="00963AD8">
      <w:pPr>
        <w:tabs>
          <w:tab w:val="left" w:pos="8670"/>
        </w:tabs>
        <w:jc w:val="right"/>
        <w:rPr>
          <w:sz w:val="22"/>
          <w:szCs w:val="22"/>
        </w:rPr>
      </w:pPr>
    </w:p>
    <w:sectPr w:rsidR="00E72F43" w:rsidSect="00A64BAC">
      <w:headerReference w:type="default" r:id="rId15"/>
      <w:footerReference w:type="default" r:id="rId16"/>
      <w:headerReference w:type="first" r:id="rId17"/>
      <w:footerReference w:type="first" r:id="rId18"/>
      <w:type w:val="continuous"/>
      <w:pgSz w:w="11906" w:h="16838"/>
      <w:pgMar w:top="851" w:right="851" w:bottom="2268" w:left="1134" w:header="567" w:footer="709" w:gutter="0"/>
      <w:cols w:space="720"/>
      <w:formProt w:val="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EC9" w:rsidRDefault="00296EC9">
      <w:r>
        <w:separator/>
      </w:r>
    </w:p>
  </w:endnote>
  <w:endnote w:type="continuationSeparator" w:id="0">
    <w:p w:rsidR="00296EC9" w:rsidRDefault="0029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B3" w:rsidRDefault="006B2AF5">
    <w:pPr>
      <w:pStyle w:val="af8"/>
      <w:jc w:val="right"/>
    </w:pPr>
    <w:r>
      <w:fldChar w:fldCharType="begin"/>
    </w:r>
    <w:r>
      <w:instrText xml:space="preserve"> PAGE </w:instrText>
    </w:r>
    <w:r>
      <w:fldChar w:fldCharType="separate"/>
    </w:r>
    <w:r w:rsidR="00FA1D45">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B3" w:rsidRDefault="003B2A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EC9" w:rsidRDefault="00296EC9">
      <w:pPr>
        <w:rPr>
          <w:sz w:val="12"/>
        </w:rPr>
      </w:pPr>
      <w:r>
        <w:separator/>
      </w:r>
    </w:p>
  </w:footnote>
  <w:footnote w:type="continuationSeparator" w:id="0">
    <w:p w:rsidR="00296EC9" w:rsidRDefault="00296EC9">
      <w:pPr>
        <w:rPr>
          <w:sz w:val="12"/>
        </w:rPr>
      </w:pPr>
      <w:r>
        <w:continuationSeparator/>
      </w:r>
    </w:p>
  </w:footnote>
  <w:footnote w:id="1">
    <w:p w:rsidR="00A64BAC" w:rsidRDefault="00A64BAC" w:rsidP="00A64BAC">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62346C" w:rsidRDefault="0062346C" w:rsidP="0062346C">
      <w:pPr>
        <w:pStyle w:val="af1"/>
      </w:pPr>
      <w:r>
        <w:rPr>
          <w:rStyle w:val="af2"/>
        </w:rPr>
        <w:footnoteRef/>
      </w:r>
      <w:r>
        <w:t>В случае, если Контрагент – МСП и применяется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3B2AB3" w:rsidRDefault="006B2AF5">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4">
    <w:p w:rsidR="003B2AB3" w:rsidRDefault="006B2AF5">
      <w:pPr>
        <w:pStyle w:val="af1"/>
        <w:jc w:val="both"/>
      </w:pPr>
      <w:r>
        <w:rPr>
          <w:rStyle w:val="af2"/>
        </w:rPr>
        <w:footnoteRef/>
      </w:r>
      <w:r>
        <w:t xml:space="preserve"> Указанное условие применяется к договорам поставки Товара, обеспечивающего производство и/или передачу (транспортировку) электрической энергии и мощности</w:t>
      </w:r>
    </w:p>
  </w:footnote>
  <w:footnote w:id="5">
    <w:p w:rsidR="003B2AB3" w:rsidRDefault="006B2AF5">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6">
    <w:p w:rsidR="003B2AB3" w:rsidRDefault="006B2AF5">
      <w:pPr>
        <w:pStyle w:val="af1"/>
        <w:jc w:val="both"/>
      </w:pPr>
      <w:r>
        <w:rPr>
          <w:rStyle w:val="af2"/>
        </w:rPr>
        <w:footnoteRef/>
      </w:r>
      <w:r>
        <w:t xml:space="preserve"> 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7">
    <w:p w:rsidR="00273969" w:rsidRDefault="00273969" w:rsidP="00273969">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8">
    <w:p w:rsidR="00273969" w:rsidRDefault="00273969" w:rsidP="00273969">
      <w:pPr>
        <w:pStyle w:val="af1"/>
        <w:jc w:val="both"/>
      </w:pPr>
      <w:r>
        <w:rPr>
          <w:rStyle w:val="af2"/>
        </w:rPr>
        <w:footnoteRef/>
      </w:r>
      <w:r>
        <w:rPr>
          <w:highlight w:val="lightGray"/>
        </w:rPr>
        <w:t xml:space="preserve"> Порядковый номер (номера) реестровой записи (реестровых записей), под которой (которыми) Товар включен в реестры, предусмотренные пунктом </w:t>
      </w:r>
      <w:r w:rsidRPr="00963AD8">
        <w:rPr>
          <w:highlight w:val="lightGray"/>
        </w:rPr>
        <w:t>3</w:t>
      </w:r>
      <w:r>
        <w:rPr>
          <w:highlight w:val="lightGray"/>
        </w:rPr>
        <w:t xml:space="preserve"> Постановления Правительства РФ от 23.12.202</w:t>
      </w:r>
      <w:r w:rsidRPr="006B431E">
        <w:rPr>
          <w:highlight w:val="lightGray"/>
        </w:rPr>
        <w:t>4</w:t>
      </w:r>
      <w:r>
        <w:rPr>
          <w:highlight w:val="lightGray"/>
        </w:rPr>
        <w:t xml:space="preserve"> № </w:t>
      </w:r>
      <w:r w:rsidRPr="006B431E">
        <w:rPr>
          <w:highlight w:val="lightGray"/>
        </w:rPr>
        <w:t>1875</w:t>
      </w:r>
      <w:r>
        <w:rPr>
          <w:rFonts w:eastAsiaTheme="minorHAnsi"/>
          <w:highlight w:val="lightGray"/>
          <w:lang w:eastAsia="en-US"/>
        </w:rPr>
        <w:t xml:space="preserve"> «</w:t>
      </w:r>
      <w:r w:rsidRPr="006B431E">
        <w:rPr>
          <w:rFonts w:eastAsiaTheme="minorHAnsi"/>
          <w:highlight w:val="lightGray"/>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B3" w:rsidRDefault="003B2AB3">
    <w:pPr>
      <w:pStyle w:val="af5"/>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B3" w:rsidRDefault="003B2A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EA0"/>
    <w:multiLevelType w:val="multilevel"/>
    <w:tmpl w:val="A1EEC748"/>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5327AA5"/>
    <w:multiLevelType w:val="multilevel"/>
    <w:tmpl w:val="A638628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6995487"/>
    <w:multiLevelType w:val="multilevel"/>
    <w:tmpl w:val="3334BEB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15:restartNumberingAfterBreak="0">
    <w:nsid w:val="17C64D15"/>
    <w:multiLevelType w:val="multilevel"/>
    <w:tmpl w:val="BDB2C9C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AA1980"/>
    <w:multiLevelType w:val="multilevel"/>
    <w:tmpl w:val="CDCC8C5C"/>
    <w:lvl w:ilvl="0">
      <w:start w:val="1"/>
      <w:numFmt w:val="decimal"/>
      <w:lvlText w:val="%1."/>
      <w:lvlJc w:val="left"/>
      <w:pPr>
        <w:tabs>
          <w:tab w:val="num" w:pos="360"/>
        </w:tabs>
        <w:ind w:left="360" w:hanging="360"/>
      </w:pPr>
    </w:lvl>
    <w:lvl w:ilvl="1">
      <w:start w:val="1"/>
      <w:numFmt w:val="decimal"/>
      <w:lvlText w:val="%1.%2."/>
      <w:lvlJc w:val="left"/>
      <w:pPr>
        <w:tabs>
          <w:tab w:val="num" w:pos="2984"/>
        </w:tabs>
        <w:ind w:left="2984"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1924DAF"/>
    <w:multiLevelType w:val="multilevel"/>
    <w:tmpl w:val="FFC4CC0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456749D0"/>
    <w:multiLevelType w:val="multilevel"/>
    <w:tmpl w:val="070A682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5A234629"/>
    <w:multiLevelType w:val="multilevel"/>
    <w:tmpl w:val="89A26C8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7EA3C70"/>
    <w:multiLevelType w:val="multilevel"/>
    <w:tmpl w:val="B3DC8E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88921B3"/>
    <w:multiLevelType w:val="multilevel"/>
    <w:tmpl w:val="0F3A693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72934193"/>
    <w:multiLevelType w:val="multilevel"/>
    <w:tmpl w:val="B0CAA9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B2C0830"/>
    <w:multiLevelType w:val="multilevel"/>
    <w:tmpl w:val="B50E5B60"/>
    <w:lvl w:ilvl="0">
      <w:start w:val="4"/>
      <w:numFmt w:val="decimal"/>
      <w:lvlText w:val="%1"/>
      <w:lvlJc w:val="left"/>
      <w:pPr>
        <w:tabs>
          <w:tab w:val="num" w:pos="0"/>
        </w:tabs>
        <w:ind w:left="360" w:hanging="360"/>
      </w:pPr>
    </w:lvl>
    <w:lvl w:ilvl="1">
      <w:start w:val="7"/>
      <w:numFmt w:val="decimal"/>
      <w:lvlText w:val="%1.%2"/>
      <w:lvlJc w:val="left"/>
      <w:pPr>
        <w:tabs>
          <w:tab w:val="num" w:pos="0"/>
        </w:tabs>
        <w:ind w:left="1779" w:hanging="360"/>
      </w:pPr>
    </w:lvl>
    <w:lvl w:ilvl="2">
      <w:start w:val="1"/>
      <w:numFmt w:val="decimal"/>
      <w:lvlText w:val="%1.%2.%3"/>
      <w:lvlJc w:val="left"/>
      <w:pPr>
        <w:tabs>
          <w:tab w:val="num" w:pos="0"/>
        </w:tabs>
        <w:ind w:left="3558" w:hanging="720"/>
      </w:pPr>
    </w:lvl>
    <w:lvl w:ilvl="3">
      <w:start w:val="1"/>
      <w:numFmt w:val="decimal"/>
      <w:lvlText w:val="%1.%2.%3.%4"/>
      <w:lvlJc w:val="left"/>
      <w:pPr>
        <w:tabs>
          <w:tab w:val="num" w:pos="0"/>
        </w:tabs>
        <w:ind w:left="4977" w:hanging="720"/>
      </w:pPr>
    </w:lvl>
    <w:lvl w:ilvl="4">
      <w:start w:val="1"/>
      <w:numFmt w:val="decimal"/>
      <w:lvlText w:val="%1.%2.%3.%4.%5"/>
      <w:lvlJc w:val="left"/>
      <w:pPr>
        <w:tabs>
          <w:tab w:val="num" w:pos="0"/>
        </w:tabs>
        <w:ind w:left="6756" w:hanging="1080"/>
      </w:pPr>
    </w:lvl>
    <w:lvl w:ilvl="5">
      <w:start w:val="1"/>
      <w:numFmt w:val="decimal"/>
      <w:lvlText w:val="%1.%2.%3.%4.%5.%6"/>
      <w:lvlJc w:val="left"/>
      <w:pPr>
        <w:tabs>
          <w:tab w:val="num" w:pos="0"/>
        </w:tabs>
        <w:ind w:left="8175" w:hanging="1080"/>
      </w:pPr>
    </w:lvl>
    <w:lvl w:ilvl="6">
      <w:start w:val="1"/>
      <w:numFmt w:val="decimal"/>
      <w:lvlText w:val="%1.%2.%3.%4.%5.%6.%7"/>
      <w:lvlJc w:val="left"/>
      <w:pPr>
        <w:tabs>
          <w:tab w:val="num" w:pos="0"/>
        </w:tabs>
        <w:ind w:left="9954" w:hanging="1440"/>
      </w:pPr>
    </w:lvl>
    <w:lvl w:ilvl="7">
      <w:start w:val="1"/>
      <w:numFmt w:val="decimal"/>
      <w:lvlText w:val="%1.%2.%3.%4.%5.%6.%7.%8"/>
      <w:lvlJc w:val="left"/>
      <w:pPr>
        <w:tabs>
          <w:tab w:val="num" w:pos="0"/>
        </w:tabs>
        <w:ind w:left="11373" w:hanging="1440"/>
      </w:pPr>
    </w:lvl>
    <w:lvl w:ilvl="8">
      <w:start w:val="1"/>
      <w:numFmt w:val="decimal"/>
      <w:lvlText w:val="%1.%2.%3.%4.%5.%6.%7.%8.%9"/>
      <w:lvlJc w:val="left"/>
      <w:pPr>
        <w:tabs>
          <w:tab w:val="num" w:pos="0"/>
        </w:tabs>
        <w:ind w:left="13152" w:hanging="1800"/>
      </w:pPr>
    </w:lvl>
  </w:abstractNum>
  <w:abstractNum w:abstractNumId="12" w15:restartNumberingAfterBreak="0">
    <w:nsid w:val="7C841532"/>
    <w:multiLevelType w:val="multilevel"/>
    <w:tmpl w:val="8D600B3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4"/>
  </w:num>
  <w:num w:numId="3">
    <w:abstractNumId w:val="3"/>
  </w:num>
  <w:num w:numId="4">
    <w:abstractNumId w:val="2"/>
  </w:num>
  <w:num w:numId="5">
    <w:abstractNumId w:val="1"/>
  </w:num>
  <w:num w:numId="6">
    <w:abstractNumId w:val="12"/>
  </w:num>
  <w:num w:numId="7">
    <w:abstractNumId w:val="6"/>
  </w:num>
  <w:num w:numId="8">
    <w:abstractNumId w:val="10"/>
  </w:num>
  <w:num w:numId="9">
    <w:abstractNumId w:val="9"/>
  </w:num>
  <w:num w:numId="10">
    <w:abstractNumId w:val="11"/>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B3"/>
    <w:rsid w:val="00010320"/>
    <w:rsid w:val="000716C3"/>
    <w:rsid w:val="000D1FCD"/>
    <w:rsid w:val="00190D89"/>
    <w:rsid w:val="00273969"/>
    <w:rsid w:val="00296EC9"/>
    <w:rsid w:val="003B2AB3"/>
    <w:rsid w:val="003C6884"/>
    <w:rsid w:val="004140FF"/>
    <w:rsid w:val="00435009"/>
    <w:rsid w:val="00465924"/>
    <w:rsid w:val="004B6306"/>
    <w:rsid w:val="004D52FE"/>
    <w:rsid w:val="00511B60"/>
    <w:rsid w:val="00586D1F"/>
    <w:rsid w:val="005B33AF"/>
    <w:rsid w:val="0062346C"/>
    <w:rsid w:val="00645C2D"/>
    <w:rsid w:val="0066522B"/>
    <w:rsid w:val="006A6CF5"/>
    <w:rsid w:val="006B2AF5"/>
    <w:rsid w:val="006B431E"/>
    <w:rsid w:val="006B7AE4"/>
    <w:rsid w:val="006F774C"/>
    <w:rsid w:val="007705DF"/>
    <w:rsid w:val="0078195F"/>
    <w:rsid w:val="007C17C2"/>
    <w:rsid w:val="00870588"/>
    <w:rsid w:val="008A4D44"/>
    <w:rsid w:val="009149CB"/>
    <w:rsid w:val="00937FBD"/>
    <w:rsid w:val="009632C4"/>
    <w:rsid w:val="00963AD8"/>
    <w:rsid w:val="00980507"/>
    <w:rsid w:val="00994E66"/>
    <w:rsid w:val="009A60AA"/>
    <w:rsid w:val="009D2430"/>
    <w:rsid w:val="009F237D"/>
    <w:rsid w:val="009F50CB"/>
    <w:rsid w:val="00A3737A"/>
    <w:rsid w:val="00A51A7C"/>
    <w:rsid w:val="00A56165"/>
    <w:rsid w:val="00A64BAC"/>
    <w:rsid w:val="00AC352C"/>
    <w:rsid w:val="00BD1765"/>
    <w:rsid w:val="00BE335D"/>
    <w:rsid w:val="00C26E92"/>
    <w:rsid w:val="00CE59E0"/>
    <w:rsid w:val="00D5733A"/>
    <w:rsid w:val="00DB174A"/>
    <w:rsid w:val="00DE2CBA"/>
    <w:rsid w:val="00DE5F65"/>
    <w:rsid w:val="00E54DD5"/>
    <w:rsid w:val="00E60680"/>
    <w:rsid w:val="00E635B7"/>
    <w:rsid w:val="00E72F43"/>
    <w:rsid w:val="00EE0471"/>
    <w:rsid w:val="00F32AC1"/>
    <w:rsid w:val="00F66DFB"/>
    <w:rsid w:val="00FA1D45"/>
    <w:rsid w:val="00FC0198"/>
    <w:rsid w:val="00FF787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1147"/>
  <w15:docId w15:val="{1691EB66-8807-43B1-9200-C6D8AF89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styleId="afb">
    <w:name w:val="FollowedHyperlink"/>
    <w:rPr>
      <w:color w:val="800000"/>
      <w:u w:val="single"/>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endnote text"/>
    <w:basedOn w:val="a"/>
    <w:pPr>
      <w:suppressLineNumbers/>
      <w:ind w:left="340" w:hanging="340"/>
    </w:p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C4C5D0-E6F3-46B2-887F-AA6133A1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8001</Words>
  <Characters>45610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Раенко Ирина Николаевна</cp:lastModifiedBy>
  <cp:revision>20</cp:revision>
  <cp:lastPrinted>2025-01-24T10:05:00Z</cp:lastPrinted>
  <dcterms:created xsi:type="dcterms:W3CDTF">2025-03-31T07:59:00Z</dcterms:created>
  <dcterms:modified xsi:type="dcterms:W3CDTF">2026-05-22T06:54:00Z</dcterms:modified>
  <dc:language>ru-RU</dc:language>
</cp:coreProperties>
</file>