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81" w:rsidRDefault="00FA4E81">
      <w:pPr>
        <w:jc w:val="right"/>
      </w:pPr>
    </w:p>
    <w:p w:rsidR="00B9000D" w:rsidRDefault="00B9000D">
      <w:pPr>
        <w:spacing w:line="360" w:lineRule="auto"/>
        <w:ind w:firstLine="567"/>
      </w:pPr>
      <w:r w:rsidRPr="006F545E">
        <w:rPr>
          <w:sz w:val="24"/>
        </w:rPr>
        <w:t>Информируем Вас о том, что ПАО «Ростелеком» проводит анализ рынка на</w:t>
      </w:r>
      <w:r>
        <w:rPr>
          <w:rFonts w:eastAsia="Times New Roman"/>
          <w:color w:val="000000"/>
          <w:szCs w:val="26"/>
          <w:lang w:eastAsia="ru-RU"/>
        </w:rPr>
        <w:t xml:space="preserve"> о</w:t>
      </w:r>
      <w:r w:rsidR="009C56E5">
        <w:rPr>
          <w:rFonts w:eastAsia="Times New Roman"/>
          <w:color w:val="000000"/>
          <w:szCs w:val="26"/>
          <w:lang w:eastAsia="ru-RU"/>
        </w:rPr>
        <w:t>казание услуг по мониторингу и вос</w:t>
      </w:r>
      <w:r w:rsidR="009C56E5">
        <w:rPr>
          <w:rFonts w:eastAsia="Times New Roman"/>
          <w:color w:val="000000"/>
          <w:szCs w:val="26"/>
          <w:lang w:eastAsia="ru-RU"/>
        </w:rPr>
        <w:t xml:space="preserve">становлению работоспособности передачи видеоизображений с камер видеонаблюдения с существующей Единой региональной платформой </w:t>
      </w:r>
      <w:proofErr w:type="spellStart"/>
      <w:r>
        <w:rPr>
          <w:rFonts w:eastAsia="Times New Roman"/>
          <w:color w:val="000000"/>
          <w:szCs w:val="26"/>
          <w:lang w:eastAsia="ru-RU"/>
        </w:rPr>
        <w:t>видеоаналитики</w:t>
      </w:r>
      <w:proofErr w:type="spellEnd"/>
      <w:r>
        <w:rPr>
          <w:rFonts w:eastAsia="Times New Roman"/>
          <w:color w:val="000000"/>
          <w:szCs w:val="26"/>
          <w:lang w:eastAsia="ru-RU"/>
        </w:rPr>
        <w:t xml:space="preserve"> Липецкой области, </w:t>
      </w:r>
      <w:r w:rsidRPr="00BD7410">
        <w:t>с целью формирования начальной максимальной цены расходного договора</w:t>
      </w:r>
      <w:r>
        <w:t>.</w:t>
      </w:r>
    </w:p>
    <w:p w:rsidR="00B9000D" w:rsidRDefault="00B9000D">
      <w:pPr>
        <w:spacing w:line="360" w:lineRule="auto"/>
        <w:ind w:firstLine="567"/>
        <w:rPr>
          <w:rFonts w:eastAsia="Times New Roman"/>
          <w:color w:val="000000"/>
          <w:szCs w:val="26"/>
          <w:lang w:eastAsia="ru-RU"/>
        </w:rPr>
      </w:pPr>
      <w:r w:rsidRPr="00BD7410">
        <w:t>Просим вас предоставить технико-коммерческое предложение для запланированной закупки</w:t>
      </w:r>
      <w:r w:rsidRPr="00B73E17">
        <w:t xml:space="preserve"> </w:t>
      </w:r>
      <w:r>
        <w:t>на</w:t>
      </w:r>
      <w:r>
        <w:t xml:space="preserve"> </w:t>
      </w:r>
      <w:r>
        <w:rPr>
          <w:rFonts w:eastAsia="Times New Roman"/>
          <w:color w:val="000000"/>
          <w:szCs w:val="26"/>
          <w:lang w:eastAsia="ru-RU"/>
        </w:rPr>
        <w:t xml:space="preserve">оказание услуг по мониторингу и восстановлению работоспособности передачи видеоизображений с камер видеонаблюдения с существующей Единой региональной платформой </w:t>
      </w:r>
      <w:proofErr w:type="spellStart"/>
      <w:r>
        <w:rPr>
          <w:rFonts w:eastAsia="Times New Roman"/>
          <w:color w:val="000000"/>
          <w:szCs w:val="26"/>
          <w:lang w:eastAsia="ru-RU"/>
        </w:rPr>
        <w:t>видеоаналитики</w:t>
      </w:r>
      <w:proofErr w:type="spellEnd"/>
      <w:r>
        <w:rPr>
          <w:rFonts w:eastAsia="Times New Roman"/>
          <w:color w:val="000000"/>
          <w:szCs w:val="26"/>
          <w:lang w:eastAsia="ru-RU"/>
        </w:rPr>
        <w:t xml:space="preserve"> Липецкой области</w:t>
      </w:r>
      <w:r>
        <w:rPr>
          <w:rFonts w:eastAsia="Times New Roman"/>
          <w:color w:val="000000"/>
          <w:szCs w:val="26"/>
          <w:lang w:eastAsia="ru-RU"/>
        </w:rPr>
        <w:t>.</w:t>
      </w:r>
    </w:p>
    <w:p w:rsidR="00FA4E81" w:rsidRDefault="009C56E5" w:rsidP="009C56E5">
      <w:pPr>
        <w:spacing w:line="360" w:lineRule="auto"/>
        <w:ind w:firstLine="567"/>
        <w:jc w:val="right"/>
      </w:pPr>
      <w:bookmarkStart w:id="0" w:name="_GoBack"/>
      <w:bookmarkEnd w:id="0"/>
      <w:r>
        <w:t xml:space="preserve">Таблица 1. Общие условия </w:t>
      </w:r>
    </w:p>
    <w:p w:rsidR="00FA4E81" w:rsidRDefault="00FA4E81">
      <w:pPr>
        <w:spacing w:line="360" w:lineRule="auto"/>
        <w:ind w:firstLine="567"/>
      </w:pPr>
    </w:p>
    <w:p w:rsidR="00FA4E81" w:rsidRDefault="00FA4E81">
      <w:pPr>
        <w:jc w:val="right"/>
      </w:pPr>
    </w:p>
    <w:tbl>
      <w:tblPr>
        <w:tblStyle w:val="afa"/>
        <w:tblpPr w:leftFromText="180" w:rightFromText="180" w:vertAnchor="text" w:horzAnchor="margin" w:tblpX="108" w:tblpY="-78"/>
        <w:tblW w:w="14879" w:type="dxa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FA4E81">
        <w:tc>
          <w:tcPr>
            <w:tcW w:w="9067" w:type="dxa"/>
          </w:tcPr>
          <w:p w:rsidR="00FA4E81" w:rsidRDefault="009C56E5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Требования к потенциальным  участникам</w:t>
            </w:r>
          </w:p>
        </w:tc>
        <w:tc>
          <w:tcPr>
            <w:tcW w:w="3651" w:type="dxa"/>
          </w:tcPr>
          <w:p w:rsidR="00FA4E81" w:rsidRDefault="009C56E5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</w:tcPr>
          <w:p w:rsidR="00FA4E81" w:rsidRDefault="009C56E5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предоставления информации, до</w:t>
            </w:r>
          </w:p>
        </w:tc>
      </w:tr>
      <w:tr w:rsidR="00FA4E81">
        <w:tc>
          <w:tcPr>
            <w:tcW w:w="9067" w:type="dxa"/>
          </w:tcPr>
          <w:p w:rsidR="00FA4E81" w:rsidRDefault="009C56E5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 xml:space="preserve">Соответствие требованием установленным </w:t>
            </w:r>
            <w:r>
              <w:rPr>
                <w:rFonts w:eastAsia="Calibri"/>
                <w:i/>
              </w:rPr>
              <w:t>законодательством РФ к лицам осуществляющим поставку в соответствии с предметом закупки</w:t>
            </w:r>
          </w:p>
        </w:tc>
        <w:tc>
          <w:tcPr>
            <w:tcW w:w="3651" w:type="dxa"/>
          </w:tcPr>
          <w:p w:rsidR="00FA4E81" w:rsidRDefault="009C56E5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-</w:t>
            </w:r>
          </w:p>
        </w:tc>
        <w:tc>
          <w:tcPr>
            <w:tcW w:w="2161" w:type="dxa"/>
          </w:tcPr>
          <w:p w:rsidR="00FA4E81" w:rsidRDefault="009C56E5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07.07.2026 17.00 МСК</w:t>
            </w:r>
          </w:p>
        </w:tc>
      </w:tr>
    </w:tbl>
    <w:p w:rsidR="00FA4E81" w:rsidRDefault="00FA4E81">
      <w:pPr>
        <w:jc w:val="right"/>
      </w:pPr>
    </w:p>
    <w:p w:rsidR="00FA4E81" w:rsidRDefault="009C56E5">
      <w:pPr>
        <w:jc w:val="right"/>
      </w:pPr>
      <w:r>
        <w:t>Таблица 2. Закупаемые товары, работы, услуги</w:t>
      </w:r>
    </w:p>
    <w:p w:rsidR="00FA4E81" w:rsidRDefault="00FA4E81">
      <w:pPr>
        <w:jc w:val="right"/>
      </w:pPr>
    </w:p>
    <w:tbl>
      <w:tblPr>
        <w:tblStyle w:val="afa"/>
        <w:tblW w:w="14754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533"/>
        <w:gridCol w:w="2109"/>
        <w:gridCol w:w="2131"/>
        <w:gridCol w:w="3073"/>
        <w:gridCol w:w="2011"/>
        <w:gridCol w:w="1400"/>
        <w:gridCol w:w="1793"/>
        <w:gridCol w:w="1704"/>
      </w:tblGrid>
      <w:tr w:rsidR="00FA4E81">
        <w:tc>
          <w:tcPr>
            <w:tcW w:w="532" w:type="dxa"/>
          </w:tcPr>
          <w:p w:rsidR="00FA4E81" w:rsidRDefault="009C56E5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№ п/п</w:t>
            </w:r>
          </w:p>
        </w:tc>
        <w:tc>
          <w:tcPr>
            <w:tcW w:w="2108" w:type="dxa"/>
          </w:tcPr>
          <w:p w:rsidR="00FA4E81" w:rsidRDefault="009C56E5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Наименование товара,</w:t>
            </w:r>
          </w:p>
          <w:p w:rsidR="00FA4E81" w:rsidRDefault="009C56E5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2131" w:type="dxa"/>
          </w:tcPr>
          <w:p w:rsidR="00FA4E81" w:rsidRDefault="009C56E5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Назначение товара,</w:t>
            </w:r>
          </w:p>
          <w:p w:rsidR="00FA4E81" w:rsidRDefault="009C56E5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3073" w:type="dxa"/>
          </w:tcPr>
          <w:p w:rsidR="00FA4E81" w:rsidRDefault="009C56E5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Основные условия пост</w:t>
            </w:r>
            <w:r>
              <w:rPr>
                <w:rFonts w:eastAsia="Calibri"/>
                <w:b/>
                <w:sz w:val="22"/>
              </w:rPr>
              <w:t xml:space="preserve">авки товаров (выполнения работ, оказания услуг), включая сроки и требования к порядку поставки товаров (выполнению работ, оказанию услуг), порядок </w:t>
            </w:r>
            <w:r>
              <w:rPr>
                <w:rFonts w:eastAsia="Calibri"/>
                <w:b/>
                <w:sz w:val="22"/>
              </w:rPr>
              <w:lastRenderedPageBreak/>
              <w:t>оплаты, требования к гарантийному сроку товара (работы, услуги) и (или) объему предоставления гарантий качест</w:t>
            </w:r>
            <w:r>
              <w:rPr>
                <w:rFonts w:eastAsia="Calibri"/>
                <w:b/>
                <w:sz w:val="22"/>
              </w:rPr>
              <w:t>ва</w:t>
            </w:r>
          </w:p>
        </w:tc>
        <w:tc>
          <w:tcPr>
            <w:tcW w:w="2011" w:type="dxa"/>
          </w:tcPr>
          <w:p w:rsidR="00FA4E81" w:rsidRDefault="009C56E5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lastRenderedPageBreak/>
              <w:t xml:space="preserve">Технические и иные характеристики товара, особенности предоставляемых услуг, проводимых </w:t>
            </w:r>
            <w:r>
              <w:rPr>
                <w:rFonts w:eastAsia="Calibri"/>
                <w:b/>
                <w:sz w:val="22"/>
              </w:rPr>
              <w:lastRenderedPageBreak/>
              <w:t>работ</w:t>
            </w:r>
          </w:p>
        </w:tc>
        <w:tc>
          <w:tcPr>
            <w:tcW w:w="1400" w:type="dxa"/>
          </w:tcPr>
          <w:p w:rsidR="00FA4E81" w:rsidRDefault="009C56E5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lastRenderedPageBreak/>
              <w:t>Количество товара, объем работ, услуг</w:t>
            </w:r>
          </w:p>
        </w:tc>
        <w:tc>
          <w:tcPr>
            <w:tcW w:w="1793" w:type="dxa"/>
          </w:tcPr>
          <w:p w:rsidR="00FA4E81" w:rsidRDefault="009C56E5">
            <w:pPr>
              <w:ind w:firstLine="0"/>
              <w:jc w:val="center"/>
              <w:rPr>
                <w:rFonts w:cs="Arial"/>
                <w:b/>
                <w:color w:val="000000"/>
                <w:sz w:val="22"/>
              </w:rPr>
            </w:pPr>
            <w:r>
              <w:rPr>
                <w:rFonts w:eastAsia="Calibri"/>
                <w:b/>
                <w:color w:val="000000"/>
                <w:sz w:val="22"/>
              </w:rPr>
              <w:t xml:space="preserve">Наименование страны происхождения поставляемых товаров/ПО </w:t>
            </w:r>
            <w:r>
              <w:rPr>
                <w:rFonts w:eastAsia="Calibri" w:cs="Arial"/>
                <w:i/>
                <w:color w:val="FF0000"/>
                <w:sz w:val="22"/>
              </w:rPr>
              <w:t xml:space="preserve">(если предметом закупки </w:t>
            </w:r>
            <w:r>
              <w:rPr>
                <w:rFonts w:eastAsia="Calibri" w:cs="Arial"/>
                <w:i/>
                <w:color w:val="FF0000"/>
                <w:sz w:val="22"/>
              </w:rPr>
              <w:lastRenderedPageBreak/>
              <w:t>является поставка товара/ПО)</w:t>
            </w:r>
          </w:p>
          <w:p w:rsidR="00FA4E81" w:rsidRDefault="00FA4E81">
            <w:pPr>
              <w:jc w:val="center"/>
              <w:rPr>
                <w:b/>
                <w:color w:val="000000"/>
                <w:sz w:val="22"/>
              </w:rPr>
            </w:pPr>
          </w:p>
          <w:p w:rsidR="00FA4E81" w:rsidRDefault="00FA4E81">
            <w:pPr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1704" w:type="dxa"/>
          </w:tcPr>
          <w:p w:rsidR="00FA4E81" w:rsidRDefault="009C56E5">
            <w:pPr>
              <w:ind w:firstLine="0"/>
              <w:jc w:val="center"/>
              <w:rPr>
                <w:b/>
                <w:color w:val="000000"/>
                <w:sz w:val="22"/>
                <w:szCs w:val="18"/>
              </w:rPr>
            </w:pPr>
            <w:r>
              <w:rPr>
                <w:rFonts w:eastAsia="Calibri"/>
                <w:b/>
                <w:color w:val="000000"/>
                <w:sz w:val="22"/>
                <w:szCs w:val="18"/>
              </w:rPr>
              <w:lastRenderedPageBreak/>
              <w:t xml:space="preserve">Номер </w:t>
            </w:r>
            <w:r>
              <w:rPr>
                <w:rFonts w:eastAsia="Calibri"/>
                <w:b/>
                <w:color w:val="000000"/>
                <w:sz w:val="22"/>
                <w:szCs w:val="18"/>
              </w:rPr>
              <w:t>реестровой записи поставляемого</w:t>
            </w:r>
          </w:p>
          <w:p w:rsidR="00FA4E81" w:rsidRDefault="009C56E5">
            <w:pPr>
              <w:ind w:firstLine="0"/>
              <w:jc w:val="center"/>
              <w:rPr>
                <w:rFonts w:cs="Arial"/>
                <w:b/>
                <w:color w:val="000000"/>
                <w:sz w:val="22"/>
                <w:szCs w:val="18"/>
              </w:rPr>
            </w:pPr>
            <w:r>
              <w:rPr>
                <w:rFonts w:eastAsia="Calibri"/>
                <w:b/>
                <w:color w:val="000000"/>
                <w:sz w:val="22"/>
                <w:szCs w:val="18"/>
              </w:rPr>
              <w:t>товара/ПО</w:t>
            </w:r>
            <w:r>
              <w:rPr>
                <w:rStyle w:val="ac"/>
                <w:rFonts w:eastAsia="Calibri"/>
                <w:b/>
                <w:color w:val="000000"/>
                <w:sz w:val="22"/>
                <w:szCs w:val="18"/>
              </w:rPr>
              <w:footnoteReference w:id="1"/>
            </w:r>
            <w:r>
              <w:rPr>
                <w:rFonts w:eastAsia="Calibri"/>
                <w:b/>
                <w:color w:val="000000"/>
                <w:sz w:val="22"/>
                <w:szCs w:val="18"/>
              </w:rPr>
              <w:t xml:space="preserve"> </w:t>
            </w:r>
            <w:r>
              <w:rPr>
                <w:rFonts w:eastAsia="Calibri" w:cs="Arial"/>
                <w:i/>
                <w:color w:val="FF0000"/>
                <w:sz w:val="22"/>
                <w:szCs w:val="18"/>
              </w:rPr>
              <w:t xml:space="preserve">(если предметом закупки </w:t>
            </w:r>
            <w:r>
              <w:rPr>
                <w:rFonts w:eastAsia="Calibri" w:cs="Arial"/>
                <w:i/>
                <w:color w:val="FF0000"/>
                <w:sz w:val="22"/>
                <w:szCs w:val="18"/>
              </w:rPr>
              <w:lastRenderedPageBreak/>
              <w:t>является поставка товара/ПО)</w:t>
            </w:r>
          </w:p>
          <w:p w:rsidR="00FA4E81" w:rsidRDefault="00FA4E81">
            <w:pPr>
              <w:ind w:firstLine="0"/>
              <w:jc w:val="center"/>
              <w:rPr>
                <w:b/>
                <w:color w:val="000000"/>
                <w:sz w:val="22"/>
              </w:rPr>
            </w:pPr>
          </w:p>
        </w:tc>
      </w:tr>
      <w:tr w:rsidR="00FA4E81">
        <w:tc>
          <w:tcPr>
            <w:tcW w:w="532" w:type="dxa"/>
          </w:tcPr>
          <w:p w:rsidR="00FA4E81" w:rsidRDefault="00FA4E81">
            <w:pPr>
              <w:pStyle w:val="af4"/>
              <w:numPr>
                <w:ilvl w:val="0"/>
                <w:numId w:val="2"/>
              </w:numPr>
              <w:ind w:left="34" w:firstLine="0"/>
              <w:rPr>
                <w:sz w:val="22"/>
              </w:rPr>
            </w:pPr>
          </w:p>
        </w:tc>
        <w:tc>
          <w:tcPr>
            <w:tcW w:w="2108" w:type="dxa"/>
          </w:tcPr>
          <w:p w:rsidR="00FA4E81" w:rsidRDefault="009C56E5" w:rsidP="00B9000D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Оказание услуг </w:t>
            </w:r>
          </w:p>
        </w:tc>
        <w:tc>
          <w:tcPr>
            <w:tcW w:w="2131" w:type="dxa"/>
          </w:tcPr>
          <w:p w:rsidR="00FA4E81" w:rsidRDefault="00B9000D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Оказание услуг по мониторингу и восстановлению работоспособности передачи видеоизображений с камер видеонаблюдения с существующей Единой региональной платформой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видеоаналитики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Липецкой области</w:t>
            </w:r>
          </w:p>
        </w:tc>
        <w:tc>
          <w:tcPr>
            <w:tcW w:w="3073" w:type="dxa"/>
          </w:tcPr>
          <w:p w:rsidR="00FA4E81" w:rsidRDefault="009C56E5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Аванс не предусмотрен.</w:t>
            </w:r>
          </w:p>
          <w:p w:rsidR="00FA4E81" w:rsidRDefault="009C56E5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Оплата осуществляется Заказчиком в следующем порядке:</w:t>
            </w:r>
          </w:p>
          <w:p w:rsidR="00FA4E81" w:rsidRDefault="009C56E5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Расчет в течение 30 </w:t>
            </w:r>
            <w:proofErr w:type="spellStart"/>
            <w:r>
              <w:rPr>
                <w:rFonts w:eastAsia="Calibri"/>
                <w:sz w:val="24"/>
                <w:szCs w:val="24"/>
              </w:rPr>
              <w:t>к.д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. путем безналичного перечисления денежных средств на расчетный счет Подрядчика с момента подписания сторонами Акта сдачи-приемки оказанных услуг по </w:t>
            </w:r>
            <w:r>
              <w:rPr>
                <w:rFonts w:eastAsia="Calibri"/>
                <w:sz w:val="24"/>
                <w:szCs w:val="24"/>
              </w:rPr>
              <w:t xml:space="preserve">соответствующему этапу. В случае, если договор будет заключен с субъектом малого (среднего) предпринимательства: с момента подписания Расчет в течение 7 </w:t>
            </w:r>
            <w:proofErr w:type="spellStart"/>
            <w:r>
              <w:rPr>
                <w:rFonts w:eastAsia="Calibri"/>
                <w:sz w:val="24"/>
                <w:szCs w:val="24"/>
              </w:rPr>
              <w:t>р.д</w:t>
            </w:r>
            <w:proofErr w:type="spellEnd"/>
            <w:r>
              <w:rPr>
                <w:rFonts w:eastAsia="Calibri"/>
                <w:sz w:val="24"/>
                <w:szCs w:val="24"/>
              </w:rPr>
              <w:t>. дней путем безналичного перечисления денежных средств на расчетный счет Подрядчика с момента подпи</w:t>
            </w:r>
            <w:r>
              <w:rPr>
                <w:rFonts w:eastAsia="Calibri"/>
                <w:sz w:val="24"/>
                <w:szCs w:val="24"/>
              </w:rPr>
              <w:t>сания сторонами Акта сдачи-приемки оказанных услуг по соответствующему этапу.</w:t>
            </w:r>
          </w:p>
          <w:p w:rsidR="00FA4E81" w:rsidRDefault="009C56E5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Обеспечение исполнения обязательств по договору в размере 10% от цены договора в виде банковской гарантии или </w:t>
            </w:r>
            <w:r>
              <w:rPr>
                <w:rFonts w:eastAsia="Calibri"/>
                <w:sz w:val="24"/>
                <w:szCs w:val="24"/>
              </w:rPr>
              <w:lastRenderedPageBreak/>
              <w:t>перечисления денежных средств на счет.</w:t>
            </w:r>
          </w:p>
          <w:p w:rsidR="00FA4E81" w:rsidRDefault="009C56E5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Место оказания услуг: Липецка</w:t>
            </w:r>
            <w:r>
              <w:rPr>
                <w:rFonts w:eastAsia="Calibri"/>
                <w:b/>
                <w:sz w:val="24"/>
                <w:szCs w:val="24"/>
              </w:rPr>
              <w:t>я область</w:t>
            </w:r>
          </w:p>
          <w:p w:rsidR="00FA4E81" w:rsidRDefault="009C56E5">
            <w:pPr>
              <w:ind w:firstLine="0"/>
              <w:textAlignment w:val="baseline"/>
              <w:rPr>
                <w:rFonts w:eastAsia="Times New Roman"/>
                <w:sz w:val="24"/>
                <w:szCs w:val="24"/>
                <w:lang w:eastAsia="ja-JP"/>
              </w:rPr>
            </w:pPr>
            <w:r>
              <w:rPr>
                <w:rFonts w:eastAsia="Times New Roman"/>
                <w:b/>
                <w:sz w:val="24"/>
                <w:szCs w:val="24"/>
                <w:lang w:eastAsia="ja-JP"/>
              </w:rPr>
              <w:t xml:space="preserve">Оказание услуг осуществляется ежемесячно </w:t>
            </w:r>
            <w:r>
              <w:rPr>
                <w:rFonts w:eastAsia="Times New Roman"/>
                <w:sz w:val="24"/>
                <w:szCs w:val="24"/>
                <w:lang w:eastAsia="ja-JP"/>
              </w:rPr>
              <w:t>с 01.08.2026 по 31.12.2026.</w:t>
            </w:r>
          </w:p>
        </w:tc>
        <w:tc>
          <w:tcPr>
            <w:tcW w:w="2011" w:type="dxa"/>
          </w:tcPr>
          <w:p w:rsidR="00FA4E81" w:rsidRDefault="009C56E5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В соответствии </w:t>
            </w:r>
            <w:r>
              <w:rPr>
                <w:rFonts w:eastAsia="Calibri"/>
                <w:sz w:val="24"/>
                <w:szCs w:val="24"/>
              </w:rPr>
              <w:t>с Техническим заданием</w:t>
            </w:r>
          </w:p>
        </w:tc>
        <w:tc>
          <w:tcPr>
            <w:tcW w:w="1400" w:type="dxa"/>
          </w:tcPr>
          <w:p w:rsidR="00FA4E81" w:rsidRDefault="009C56E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Указано в шаблоне ТКП</w:t>
            </w:r>
          </w:p>
        </w:tc>
        <w:tc>
          <w:tcPr>
            <w:tcW w:w="1793" w:type="dxa"/>
          </w:tcPr>
          <w:p w:rsidR="00FA4E81" w:rsidRDefault="009C56E5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Указано в шаблоне ТКП</w:t>
            </w:r>
          </w:p>
        </w:tc>
        <w:tc>
          <w:tcPr>
            <w:tcW w:w="1704" w:type="dxa"/>
          </w:tcPr>
          <w:p w:rsidR="00FA4E81" w:rsidRDefault="009C56E5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Указано в шаблоне ТКП</w:t>
            </w:r>
          </w:p>
        </w:tc>
      </w:tr>
    </w:tbl>
    <w:p w:rsidR="00FA4E81" w:rsidRDefault="00FA4E81">
      <w:pPr>
        <w:jc w:val="right"/>
      </w:pPr>
    </w:p>
    <w:p w:rsidR="00B9000D" w:rsidRPr="006F545E" w:rsidRDefault="00B9000D" w:rsidP="00B9000D">
      <w:pPr>
        <w:rPr>
          <w:i/>
        </w:rPr>
      </w:pPr>
      <w:r w:rsidRPr="006F545E">
        <w:rPr>
          <w:i/>
        </w:rPr>
        <w:t xml:space="preserve">Приложение (формы документов, которые должны заполнить потенциальные участники): </w:t>
      </w:r>
    </w:p>
    <w:p w:rsidR="00B9000D" w:rsidRPr="006F545E" w:rsidRDefault="00B9000D" w:rsidP="00B9000D">
      <w:pPr>
        <w:numPr>
          <w:ilvl w:val="0"/>
          <w:numId w:val="5"/>
        </w:numPr>
        <w:contextualSpacing/>
        <w:rPr>
          <w:i/>
        </w:rPr>
      </w:pPr>
      <w:r w:rsidRPr="006F545E">
        <w:rPr>
          <w:i/>
        </w:rPr>
        <w:t>анкета участника;</w:t>
      </w:r>
    </w:p>
    <w:p w:rsidR="00B9000D" w:rsidRPr="006F545E" w:rsidRDefault="00B9000D" w:rsidP="00B9000D">
      <w:pPr>
        <w:ind w:left="1069" w:firstLine="0"/>
        <w:rPr>
          <w:i/>
        </w:rPr>
      </w:pPr>
      <w:r w:rsidRPr="006F545E">
        <w:t>Приложено отдельным файлом «Приложение №1 АНКЕТА»</w:t>
      </w:r>
    </w:p>
    <w:p w:rsidR="00B9000D" w:rsidRPr="006F545E" w:rsidRDefault="00B9000D" w:rsidP="00B9000D">
      <w:pPr>
        <w:ind w:left="1069" w:firstLine="0"/>
        <w:rPr>
          <w:i/>
        </w:rPr>
      </w:pPr>
    </w:p>
    <w:p w:rsidR="00B9000D" w:rsidRPr="006F545E" w:rsidRDefault="00B9000D" w:rsidP="00B9000D">
      <w:pPr>
        <w:numPr>
          <w:ilvl w:val="0"/>
          <w:numId w:val="5"/>
        </w:numPr>
        <w:contextualSpacing/>
        <w:rPr>
          <w:i/>
        </w:rPr>
      </w:pPr>
      <w:r w:rsidRPr="006F545E">
        <w:rPr>
          <w:i/>
        </w:rPr>
        <w:t>технико-коммерческое предложение;</w:t>
      </w:r>
    </w:p>
    <w:p w:rsidR="00B9000D" w:rsidRPr="006F545E" w:rsidRDefault="00B9000D" w:rsidP="00B9000D">
      <w:pPr>
        <w:ind w:left="1069" w:firstLine="0"/>
        <w:rPr>
          <w:i/>
        </w:rPr>
      </w:pPr>
      <w:r w:rsidRPr="006F545E">
        <w:t>Приложено отдельным файлом «Приложение № 2 ТКП»</w:t>
      </w:r>
    </w:p>
    <w:p w:rsidR="00B9000D" w:rsidRPr="006F545E" w:rsidRDefault="00B9000D" w:rsidP="00B9000D">
      <w:pPr>
        <w:ind w:left="1069" w:firstLine="0"/>
        <w:rPr>
          <w:i/>
        </w:rPr>
      </w:pPr>
    </w:p>
    <w:p w:rsidR="00B9000D" w:rsidRPr="006F545E" w:rsidRDefault="00B9000D" w:rsidP="00B9000D">
      <w:pPr>
        <w:numPr>
          <w:ilvl w:val="0"/>
          <w:numId w:val="5"/>
        </w:numPr>
        <w:contextualSpacing/>
        <w:rPr>
          <w:i/>
        </w:rPr>
      </w:pPr>
      <w:r w:rsidRPr="006F545E">
        <w:rPr>
          <w:i/>
        </w:rPr>
        <w:t>иные документы и условия (при необходимости)</w:t>
      </w:r>
    </w:p>
    <w:p w:rsidR="00B9000D" w:rsidRPr="006F545E" w:rsidRDefault="00B9000D" w:rsidP="00B9000D">
      <w:pPr>
        <w:spacing w:line="360" w:lineRule="auto"/>
        <w:ind w:firstLine="567"/>
        <w:jc w:val="left"/>
      </w:pPr>
    </w:p>
    <w:p w:rsidR="00B9000D" w:rsidRPr="006F545E" w:rsidRDefault="00B9000D" w:rsidP="00B9000D">
      <w:pPr>
        <w:rPr>
          <w:sz w:val="22"/>
        </w:rPr>
      </w:pPr>
      <w:r w:rsidRPr="006F545E">
        <w:t xml:space="preserve">В случае вашей заинтересованности просим направить предложения </w:t>
      </w:r>
      <w:r>
        <w:rPr>
          <w:b/>
        </w:rPr>
        <w:t>до 17-00 07 июл</w:t>
      </w:r>
      <w:r w:rsidRPr="006F545E">
        <w:rPr>
          <w:b/>
        </w:rPr>
        <w:t xml:space="preserve">я 2026 года </w:t>
      </w:r>
      <w:r w:rsidRPr="006F545E">
        <w:t xml:space="preserve">по электронной почте </w:t>
      </w:r>
      <w:hyperlink r:id="rId7">
        <w:r w:rsidRPr="006F545E">
          <w:rPr>
            <w:rFonts w:ascii="Times New Roman;serif" w:hAnsi="Times New Roman;serif"/>
            <w:b/>
            <w:color w:val="954F72"/>
            <w:u w:val="single"/>
          </w:rPr>
          <w:t>m.akimova@volga.rt.ru</w:t>
        </w:r>
      </w:hyperlink>
      <w:r w:rsidRPr="006F545E">
        <w:t xml:space="preserve">   или на электронной торговой площадке </w:t>
      </w:r>
      <w:r w:rsidRPr="006F545E">
        <w:rPr>
          <w:sz w:val="22"/>
        </w:rPr>
        <w:t xml:space="preserve">ЭТП АО «Российский аукционный дом», находящейся по адресу </w:t>
      </w:r>
      <w:hyperlink r:id="rId8">
        <w:r w:rsidRPr="006F545E">
          <w:rPr>
            <w:sz w:val="22"/>
          </w:rPr>
          <w:t xml:space="preserve"> </w:t>
        </w:r>
      </w:hyperlink>
      <w:hyperlink r:id="rId9">
        <w:r w:rsidRPr="006F545E">
          <w:rPr>
            <w:rFonts w:ascii="Times New Roman;Times;serif" w:hAnsi="Times New Roman;Times;serif"/>
            <w:b/>
            <w:color w:val="0563C1"/>
            <w:u w:val="single"/>
          </w:rPr>
          <w:t>https://lot-online.ru/</w:t>
        </w:r>
      </w:hyperlink>
    </w:p>
    <w:p w:rsidR="00FA4E81" w:rsidRDefault="00B9000D" w:rsidP="00B9000D">
      <w:pPr>
        <w:ind w:firstLine="0"/>
      </w:pPr>
      <w:r w:rsidRPr="006F545E">
        <w:t xml:space="preserve"> В теме письма указать: «RFI № ___________:</w:t>
      </w:r>
      <w: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Оказание услуг по мониторингу и восстановлению</w:t>
      </w:r>
      <w:r>
        <w:rPr>
          <w:rFonts w:eastAsia="Times New Roman"/>
          <w:color w:val="000000"/>
          <w:sz w:val="24"/>
          <w:szCs w:val="24"/>
          <w:lang w:eastAsia="ru-RU"/>
        </w:rPr>
        <w:t>».</w:t>
      </w:r>
    </w:p>
    <w:p w:rsidR="00FA4E81" w:rsidRDefault="00FA4E81">
      <w:pPr>
        <w:ind w:firstLine="0"/>
      </w:pPr>
    </w:p>
    <w:sectPr w:rsidR="00FA4E81">
      <w:pgSz w:w="16838" w:h="11906" w:orient="landscape"/>
      <w:pgMar w:top="851" w:right="1134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56E5">
      <w:r>
        <w:separator/>
      </w:r>
    </w:p>
  </w:endnote>
  <w:endnote w:type="continuationSeparator" w:id="0">
    <w:p w:rsidR="00000000" w:rsidRDefault="009C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E81" w:rsidRDefault="009C56E5">
      <w:r>
        <w:separator/>
      </w:r>
    </w:p>
  </w:footnote>
  <w:footnote w:type="continuationSeparator" w:id="0">
    <w:p w:rsidR="00FA4E81" w:rsidRDefault="009C56E5">
      <w:r>
        <w:continuationSeparator/>
      </w:r>
    </w:p>
  </w:footnote>
  <w:footnote w:id="1">
    <w:p w:rsidR="00FA4E81" w:rsidRDefault="009C56E5">
      <w:pPr>
        <w:pStyle w:val="aa"/>
        <w:jc w:val="both"/>
      </w:pPr>
      <w:r>
        <w:rPr>
          <w:rStyle w:val="ab"/>
        </w:rPr>
        <w:footnoteRef/>
      </w:r>
      <w:r>
        <w:t xml:space="preserve"> Номер реестровой записи указывается в случае, если предлагаемый к поставке товар/ПО включен в реестр промышленной продукции, пр</w:t>
      </w:r>
      <w:r>
        <w:t>оизведенной на территории РФ, или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Федерации, предусмотренные постановлением Правительства РФ № 616 / в единый реестр</w:t>
      </w:r>
      <w:r>
        <w:t xml:space="preserve"> российской радиоэлектронной продукции, предусмотренный постановлением Правительства РФ № 878/единый реестр российских программ для электронных вычислительных машин и баз данных и единый реестр программ для электронных вычислительных машин и баз данных из </w:t>
      </w:r>
      <w:r>
        <w:t>государств - членов Евразийского экономического союза, за исключением Российской Федерации, предусмотренные Постановление № 1236.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00DE7"/>
    <w:multiLevelType w:val="multilevel"/>
    <w:tmpl w:val="3138C00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3A36F5F"/>
    <w:multiLevelType w:val="multilevel"/>
    <w:tmpl w:val="A04ABCB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38EB4D77"/>
    <w:multiLevelType w:val="multilevel"/>
    <w:tmpl w:val="1A20B4DA"/>
    <w:lvl w:ilvl="0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916C07"/>
    <w:multiLevelType w:val="multilevel"/>
    <w:tmpl w:val="374838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093AA1"/>
    <w:multiLevelType w:val="multilevel"/>
    <w:tmpl w:val="014C25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FA4E81"/>
    <w:rsid w:val="009C56E5"/>
    <w:rsid w:val="00B9000D"/>
    <w:rsid w:val="00FA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668B33"/>
  <w15:docId w15:val="{F98D1FF0-8A17-4FAE-AAE8-FB0FB02C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74556"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BE6F25"/>
    <w:pPr>
      <w:tabs>
        <w:tab w:val="left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374556"/>
    <w:pPr>
      <w:keepNext/>
      <w:spacing w:line="360" w:lineRule="auto"/>
      <w:ind w:firstLine="0"/>
      <w:jc w:val="left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qFormat/>
    <w:rsid w:val="00BE6F25"/>
    <w:rPr>
      <w:rFonts w:eastAsia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74556"/>
    <w:rPr>
      <w:i/>
    </w:rPr>
  </w:style>
  <w:style w:type="character" w:customStyle="1" w:styleId="80">
    <w:name w:val="Заголовок 8 Знак"/>
    <w:basedOn w:val="a0"/>
    <w:link w:val="8"/>
    <w:uiPriority w:val="9"/>
    <w:qFormat/>
    <w:rsid w:val="00374556"/>
    <w:rPr>
      <w:b/>
      <w:bCs/>
    </w:rPr>
  </w:style>
  <w:style w:type="character" w:customStyle="1" w:styleId="a3">
    <w:name w:val="Основной текст с отступом Знак"/>
    <w:basedOn w:val="a0"/>
    <w:link w:val="a4"/>
    <w:qFormat/>
    <w:rsid w:val="002E1A6D"/>
    <w:rPr>
      <w:rFonts w:eastAsia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E1A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97AE9"/>
    <w:rPr>
      <w:color w:val="0563C1"/>
      <w:u w:val="single"/>
    </w:rPr>
  </w:style>
  <w:style w:type="character" w:styleId="a8">
    <w:name w:val="Strong"/>
    <w:basedOn w:val="a0"/>
    <w:uiPriority w:val="22"/>
    <w:qFormat/>
    <w:rsid w:val="00781C31"/>
    <w:rPr>
      <w:b/>
      <w:bCs/>
    </w:rPr>
  </w:style>
  <w:style w:type="character" w:customStyle="1" w:styleId="copytarget">
    <w:name w:val="copy_target"/>
    <w:basedOn w:val="a0"/>
    <w:qFormat/>
    <w:rsid w:val="00781C31"/>
  </w:style>
  <w:style w:type="character" w:customStyle="1" w:styleId="a9">
    <w:name w:val="Текст сноски Знак"/>
    <w:basedOn w:val="a0"/>
    <w:link w:val="aa"/>
    <w:qFormat/>
    <w:rsid w:val="00997E8B"/>
    <w:rPr>
      <w:rFonts w:eastAsia="Times New Roman"/>
      <w:sz w:val="20"/>
      <w:szCs w:val="20"/>
      <w:lang w:eastAsia="ru-RU"/>
    </w:rPr>
  </w:style>
  <w:style w:type="character" w:customStyle="1" w:styleId="ab">
    <w:name w:val="Символ сноски"/>
    <w:unhideWhenUsed/>
    <w:qFormat/>
    <w:rsid w:val="00997E8B"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3">
    <w:name w:val="index heading"/>
    <w:basedOn w:val="af"/>
  </w:style>
  <w:style w:type="paragraph" w:customStyle="1" w:styleId="user1">
    <w:name w:val="Заголовок (user)"/>
    <w:basedOn w:val="a"/>
    <w:next w:val="af0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Times12">
    <w:name w:val="Times 12"/>
    <w:basedOn w:val="a"/>
    <w:uiPriority w:val="99"/>
    <w:qFormat/>
    <w:rsid w:val="00BE6F25"/>
    <w:pPr>
      <w:ind w:firstLine="567"/>
    </w:pPr>
    <w:rPr>
      <w:rFonts w:eastAsia="Times New Roman"/>
      <w:bCs/>
    </w:rPr>
  </w:style>
  <w:style w:type="paragraph" w:styleId="af4">
    <w:name w:val="List Paragraph"/>
    <w:basedOn w:val="a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f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4">
    <w:name w:val="Body Text Indent"/>
    <w:basedOn w:val="a"/>
    <w:link w:val="a3"/>
    <w:rsid w:val="002E1A6D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E1A6D"/>
    <w:rPr>
      <w:rFonts w:ascii="Tahoma" w:hAnsi="Tahoma" w:cs="Tahoma"/>
      <w:sz w:val="16"/>
      <w:szCs w:val="16"/>
    </w:rPr>
  </w:style>
  <w:style w:type="paragraph" w:customStyle="1" w:styleId="NVGBullet">
    <w:name w:val="NVG Bullet"/>
    <w:basedOn w:val="a"/>
    <w:qFormat/>
    <w:rsid w:val="00695E24"/>
    <w:pPr>
      <w:numPr>
        <w:numId w:val="3"/>
      </w:numPr>
      <w:spacing w:before="120"/>
      <w:jc w:val="left"/>
    </w:pPr>
    <w:rPr>
      <w:rFonts w:ascii="Arial" w:eastAsia="Times New Roman" w:hAnsi="Arial"/>
      <w:sz w:val="24"/>
      <w:szCs w:val="24"/>
      <w:lang w:val="en-US" w:eastAsia="ar-SA"/>
    </w:rPr>
  </w:style>
  <w:style w:type="paragraph" w:customStyle="1" w:styleId="Default">
    <w:name w:val="Default"/>
    <w:qFormat/>
    <w:rsid w:val="00914AC0"/>
    <w:rPr>
      <w:rFonts w:eastAsia="Calibri"/>
      <w:color w:val="000000"/>
      <w:sz w:val="24"/>
      <w:szCs w:val="24"/>
    </w:rPr>
  </w:style>
  <w:style w:type="paragraph" w:styleId="aa">
    <w:name w:val="footnote text"/>
    <w:basedOn w:val="a"/>
    <w:link w:val="a9"/>
    <w:unhideWhenUsed/>
    <w:qFormat/>
    <w:rsid w:val="00997E8B"/>
    <w:pPr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af6">
    <w:name w:val="Содержимое врезки"/>
    <w:basedOn w:val="a"/>
    <w:qFormat/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user3">
    <w:name w:val="Содержимое врезки (user)"/>
    <w:basedOn w:val="a"/>
    <w:qFormat/>
  </w:style>
  <w:style w:type="paragraph" w:customStyle="1" w:styleId="user4">
    <w:name w:val="Содержимое таблицы (user)"/>
    <w:basedOn w:val="a"/>
    <w:qFormat/>
    <w:pPr>
      <w:widowControl w:val="0"/>
      <w:suppressLineNumbers/>
    </w:pPr>
  </w:style>
  <w:style w:type="paragraph" w:customStyle="1" w:styleId="user5">
    <w:name w:val="Заголовок таблицы (user)"/>
    <w:basedOn w:val="user4"/>
    <w:qFormat/>
    <w:pPr>
      <w:jc w:val="center"/>
    </w:pPr>
    <w:rPr>
      <w:b/>
      <w:bCs/>
    </w:rPr>
  </w:style>
  <w:style w:type="numbering" w:customStyle="1" w:styleId="af9">
    <w:name w:val="Без списка"/>
    <w:uiPriority w:val="99"/>
    <w:semiHidden/>
    <w:unhideWhenUsed/>
    <w:qFormat/>
  </w:style>
  <w:style w:type="table" w:styleId="afa">
    <w:name w:val="Table Grid"/>
    <w:basedOn w:val="a1"/>
    <w:uiPriority w:val="59"/>
    <w:rsid w:val="003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3D%3Fkoi8-r%3FQ%3F%3DE1%3DCB%3DC9%3DCD%3DCF%3DD7%3DC1_%3F%3D%20%3D%3Fkoi8-r%3FQ%3F%3DED%3DC1%3DD2%3DC9%3DCE%3DC1_%3F%3D%20%3D%3Fkoi8-r%3FQ%3F%3DF3%3DC5%3DD2%3DC7%3DC5%3DC5%3DD7%3DCE%3DC1%3F%3D%20%3Cm.akimova@volga.rt.ru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567</Words>
  <Characters>3238</Characters>
  <Application>Microsoft Office Word</Application>
  <DocSecurity>0</DocSecurity>
  <Lines>26</Lines>
  <Paragraphs>7</Paragraphs>
  <ScaleCrop>false</ScaleCrop>
  <Company>vdi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Акимова Марина Сергеевна</cp:lastModifiedBy>
  <cp:revision>60</cp:revision>
  <cp:lastPrinted>2016-01-27T11:22:00Z</cp:lastPrinted>
  <dcterms:created xsi:type="dcterms:W3CDTF">2023-10-11T10:56:00Z</dcterms:created>
  <dcterms:modified xsi:type="dcterms:W3CDTF">2026-07-02T11:21:00Z</dcterms:modified>
  <dc:language>ru-RU</dc:language>
</cp:coreProperties>
</file>