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E3C" w:rsidRPr="005F7CCA" w:rsidRDefault="00047E3C" w:rsidP="00DA6B86">
      <w:pPr>
        <w:jc w:val="right"/>
        <w:rPr>
          <w:lang w:val="en-US"/>
        </w:rPr>
      </w:pPr>
      <w:bookmarkStart w:id="0" w:name="_GoBack"/>
      <w:bookmarkEnd w:id="0"/>
    </w:p>
    <w:p w:rsidR="0005070A" w:rsidRPr="00774093" w:rsidRDefault="0005070A" w:rsidP="00DA6B86">
      <w:pPr>
        <w:jc w:val="center"/>
        <w:rPr>
          <w:rFonts w:eastAsia="Calibri"/>
          <w:lang w:eastAsia="en-US"/>
        </w:rPr>
      </w:pPr>
    </w:p>
    <w:p w:rsidR="0005070A" w:rsidRPr="00774093" w:rsidRDefault="0005070A" w:rsidP="00E660B5">
      <w:pPr>
        <w:jc w:val="center"/>
        <w:rPr>
          <w:rFonts w:eastAsia="Calibri"/>
          <w:lang w:eastAsia="en-US"/>
        </w:rPr>
      </w:pPr>
    </w:p>
    <w:p w:rsidR="009D64AE" w:rsidRPr="009A3ADB" w:rsidRDefault="009D64AE" w:rsidP="00537C50">
      <w:pPr>
        <w:pStyle w:val="ConsPlusNormal"/>
        <w:ind w:firstLine="0"/>
        <w:jc w:val="center"/>
        <w:rPr>
          <w:rFonts w:ascii="Times New Roman" w:hAnsi="Times New Roman" w:cs="Times New Roman"/>
          <w:b/>
        </w:rPr>
      </w:pPr>
      <w:r w:rsidRPr="009A3ADB">
        <w:rPr>
          <w:rFonts w:ascii="Times New Roman" w:hAnsi="Times New Roman" w:cs="Times New Roman"/>
          <w:b/>
        </w:rPr>
        <w:t>ТЕХНИЧЕСКОЕ ЗАДАНИЕ</w:t>
      </w:r>
    </w:p>
    <w:p w:rsidR="00614C58" w:rsidRDefault="005815E2" w:rsidP="00E354F7">
      <w:pPr>
        <w:pStyle w:val="ConsPlusNormal"/>
        <w:ind w:firstLine="0"/>
        <w:jc w:val="center"/>
        <w:rPr>
          <w:rFonts w:ascii="Times New Roman" w:hAnsi="Times New Roman" w:cs="Times New Roman"/>
        </w:rPr>
      </w:pPr>
      <w:r w:rsidRPr="005815E2">
        <w:rPr>
          <w:rFonts w:ascii="Times New Roman" w:hAnsi="Times New Roman" w:cs="Times New Roman"/>
        </w:rPr>
        <w:t xml:space="preserve">Поставка </w:t>
      </w:r>
      <w:r>
        <w:rPr>
          <w:rFonts w:ascii="Times New Roman" w:hAnsi="Times New Roman" w:cs="Times New Roman"/>
        </w:rPr>
        <w:t>автомобильных шин</w:t>
      </w:r>
      <w:r w:rsidR="00625BA5">
        <w:rPr>
          <w:rFonts w:ascii="Times New Roman" w:hAnsi="Times New Roman" w:cs="Times New Roman"/>
        </w:rPr>
        <w:t xml:space="preserve"> для нужд филиала УФПС Псковской области </w:t>
      </w:r>
      <w:r w:rsidRPr="005815E2">
        <w:rPr>
          <w:rFonts w:ascii="Times New Roman" w:hAnsi="Times New Roman" w:cs="Times New Roman"/>
        </w:rPr>
        <w:t xml:space="preserve">АО "Почта России"  </w:t>
      </w:r>
      <w:r w:rsidR="00E354F7" w:rsidRPr="009A3ADB">
        <w:rPr>
          <w:rFonts w:ascii="Times New Roman" w:hAnsi="Times New Roman" w:cs="Times New Roman"/>
        </w:rPr>
        <w:t xml:space="preserve"> </w:t>
      </w:r>
    </w:p>
    <w:p w:rsidR="0005070A" w:rsidRPr="009A3ADB" w:rsidRDefault="00E354F7" w:rsidP="00E354F7">
      <w:pPr>
        <w:pStyle w:val="ConsPlusNormal"/>
        <w:ind w:firstLine="0"/>
        <w:jc w:val="center"/>
        <w:rPr>
          <w:rFonts w:ascii="Times New Roman" w:hAnsi="Times New Roman" w:cs="Times New Roman"/>
        </w:rPr>
      </w:pPr>
      <w:r w:rsidRPr="009A3ADB">
        <w:rPr>
          <w:rFonts w:ascii="Times New Roman" w:hAnsi="Times New Roman" w:cs="Times New Roman"/>
        </w:rPr>
        <w:t>(ОКПД2 - 22.11.14.199)</w:t>
      </w:r>
    </w:p>
    <w:p w:rsidR="001E5BF4" w:rsidRPr="009A3ADB" w:rsidRDefault="009F02DC" w:rsidP="00FC7C7F">
      <w:pPr>
        <w:pStyle w:val="ConsPlusNormal"/>
        <w:numPr>
          <w:ilvl w:val="0"/>
          <w:numId w:val="1"/>
        </w:numPr>
        <w:spacing w:before="240" w:after="360"/>
        <w:ind w:left="0" w:firstLine="426"/>
        <w:jc w:val="center"/>
        <w:rPr>
          <w:rFonts w:ascii="Times New Roman" w:hAnsi="Times New Roman" w:cs="Times New Roman"/>
          <w:b/>
        </w:rPr>
      </w:pPr>
      <w:r w:rsidRPr="009A3ADB">
        <w:rPr>
          <w:rFonts w:ascii="Times New Roman" w:hAnsi="Times New Roman" w:cs="Times New Roman"/>
          <w:b/>
        </w:rPr>
        <w:t xml:space="preserve">ПЕРЕЧЕНЬ </w:t>
      </w:r>
      <w:r w:rsidR="00C9231C" w:rsidRPr="009A3ADB">
        <w:rPr>
          <w:rFonts w:ascii="Times New Roman" w:hAnsi="Times New Roman" w:cs="Times New Roman"/>
          <w:b/>
        </w:rPr>
        <w:t xml:space="preserve">ОПРЕДЕЛЕНИЙ И </w:t>
      </w:r>
      <w:r w:rsidRPr="009A3ADB">
        <w:rPr>
          <w:rFonts w:ascii="Times New Roman" w:hAnsi="Times New Roman" w:cs="Times New Roman"/>
          <w:b/>
        </w:rPr>
        <w:t>ПРИНЯТЫХ СОКРАЩЕНИЙ</w:t>
      </w:r>
    </w:p>
    <w:tbl>
      <w:tblPr>
        <w:tblW w:w="9356" w:type="dxa"/>
        <w:tblCellMar>
          <w:top w:w="102" w:type="dxa"/>
          <w:left w:w="62" w:type="dxa"/>
          <w:bottom w:w="102" w:type="dxa"/>
          <w:right w:w="62" w:type="dxa"/>
        </w:tblCellMar>
        <w:tblLook w:val="0000" w:firstRow="0" w:lastRow="0" w:firstColumn="0" w:lastColumn="0" w:noHBand="0" w:noVBand="0"/>
      </w:tblPr>
      <w:tblGrid>
        <w:gridCol w:w="778"/>
        <w:gridCol w:w="2164"/>
        <w:gridCol w:w="6414"/>
      </w:tblGrid>
      <w:tr w:rsidR="009D64AE" w:rsidRPr="009A3ADB" w:rsidTr="00952B12">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4AE" w:rsidRPr="009A3ADB" w:rsidRDefault="009D64AE" w:rsidP="00952B12">
            <w:pPr>
              <w:pStyle w:val="ConsPlusNormal"/>
              <w:ind w:left="-721" w:firstLine="567"/>
              <w:jc w:val="center"/>
              <w:rPr>
                <w:rFonts w:ascii="Times New Roman" w:hAnsi="Times New Roman" w:cs="Times New Roman"/>
              </w:rPr>
            </w:pPr>
            <w:r w:rsidRPr="009A3ADB">
              <w:rPr>
                <w:rFonts w:ascii="Times New Roman" w:hAnsi="Times New Roman" w:cs="Times New Roman"/>
              </w:rPr>
              <w:t>№ п/п</w:t>
            </w:r>
          </w:p>
        </w:tc>
        <w:tc>
          <w:tcPr>
            <w:tcW w:w="2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4AE" w:rsidRPr="009A3ADB" w:rsidRDefault="009D64AE" w:rsidP="00952B12">
            <w:pPr>
              <w:pStyle w:val="ConsPlusNormal"/>
              <w:ind w:firstLine="0"/>
              <w:jc w:val="center"/>
              <w:rPr>
                <w:rFonts w:ascii="Times New Roman" w:hAnsi="Times New Roman" w:cs="Times New Roman"/>
              </w:rPr>
            </w:pPr>
            <w:r w:rsidRPr="009A3ADB">
              <w:rPr>
                <w:rFonts w:ascii="Times New Roman" w:hAnsi="Times New Roman" w:cs="Times New Roman"/>
              </w:rPr>
              <w:t>Сокращение</w:t>
            </w:r>
          </w:p>
        </w:tc>
        <w:tc>
          <w:tcPr>
            <w:tcW w:w="6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4AE" w:rsidRPr="009A3ADB" w:rsidRDefault="009D64AE" w:rsidP="00952B12">
            <w:pPr>
              <w:pStyle w:val="ConsPlusNormal"/>
              <w:ind w:firstLine="0"/>
              <w:jc w:val="center"/>
              <w:rPr>
                <w:rFonts w:ascii="Times New Roman" w:hAnsi="Times New Roman" w:cs="Times New Roman"/>
              </w:rPr>
            </w:pPr>
            <w:r w:rsidRPr="009A3ADB">
              <w:rPr>
                <w:rFonts w:ascii="Times New Roman" w:hAnsi="Times New Roman" w:cs="Times New Roman"/>
              </w:rPr>
              <w:t>Расшифровка сокращения</w:t>
            </w:r>
          </w:p>
        </w:tc>
      </w:tr>
      <w:tr w:rsidR="009D64AE" w:rsidRPr="009A3ADB" w:rsidTr="00952B12">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9D64AE" w:rsidRPr="009A3ADB" w:rsidRDefault="009D64AE" w:rsidP="00952B12">
            <w:pPr>
              <w:pStyle w:val="ConsPlusNormal"/>
              <w:ind w:left="-567" w:firstLine="567"/>
              <w:jc w:val="both"/>
              <w:rPr>
                <w:rFonts w:ascii="Times New Roman" w:hAnsi="Times New Roman" w:cs="Times New Roman"/>
              </w:rPr>
            </w:pPr>
            <w:r w:rsidRPr="009A3ADB">
              <w:rPr>
                <w:rFonts w:ascii="Times New Roman" w:hAnsi="Times New Roman" w:cs="Times New Roman"/>
              </w:rPr>
              <w:t>1.</w:t>
            </w: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rsidR="009D64AE" w:rsidRPr="009A3ADB" w:rsidRDefault="009D64AE" w:rsidP="00952B12">
            <w:pPr>
              <w:pStyle w:val="ConsPlusNormal"/>
              <w:ind w:firstLine="0"/>
              <w:rPr>
                <w:rFonts w:ascii="Times New Roman" w:hAnsi="Times New Roman" w:cs="Times New Roman"/>
              </w:rPr>
            </w:pPr>
            <w:r w:rsidRPr="009A3ADB">
              <w:rPr>
                <w:rFonts w:ascii="Times New Roman" w:hAnsi="Times New Roman" w:cs="Times New Roman"/>
              </w:rPr>
              <w:t>ТС</w:t>
            </w:r>
          </w:p>
        </w:tc>
        <w:tc>
          <w:tcPr>
            <w:tcW w:w="6414" w:type="dxa"/>
            <w:tcBorders>
              <w:top w:val="single" w:sz="4" w:space="0" w:color="000000"/>
              <w:left w:val="single" w:sz="4" w:space="0" w:color="000000"/>
              <w:bottom w:val="single" w:sz="4" w:space="0" w:color="000000"/>
              <w:right w:val="single" w:sz="4" w:space="0" w:color="000000"/>
            </w:tcBorders>
            <w:shd w:val="clear" w:color="auto" w:fill="auto"/>
          </w:tcPr>
          <w:p w:rsidR="009D64AE" w:rsidRPr="009A3ADB" w:rsidRDefault="009D64AE" w:rsidP="00952B12">
            <w:pPr>
              <w:pStyle w:val="ConsPlusNormal"/>
              <w:ind w:firstLine="0"/>
              <w:jc w:val="both"/>
              <w:rPr>
                <w:rFonts w:ascii="Times New Roman" w:hAnsi="Times New Roman" w:cs="Times New Roman"/>
              </w:rPr>
            </w:pPr>
            <w:r w:rsidRPr="009A3ADB">
              <w:rPr>
                <w:rFonts w:ascii="Times New Roman" w:hAnsi="Times New Roman" w:cs="Times New Roman"/>
              </w:rPr>
              <w:t>Транспортное средство</w:t>
            </w:r>
          </w:p>
        </w:tc>
      </w:tr>
      <w:tr w:rsidR="009D64AE" w:rsidRPr="009A3ADB" w:rsidTr="00952B12">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9D64AE" w:rsidRPr="009A3ADB" w:rsidRDefault="009D64AE" w:rsidP="00952B12">
            <w:pPr>
              <w:pStyle w:val="ConsPlusNormal"/>
              <w:ind w:left="-567" w:firstLine="567"/>
              <w:jc w:val="both"/>
              <w:rPr>
                <w:rFonts w:ascii="Times New Roman" w:hAnsi="Times New Roman" w:cs="Times New Roman"/>
              </w:rPr>
            </w:pPr>
            <w:r w:rsidRPr="009A3ADB">
              <w:rPr>
                <w:rFonts w:ascii="Times New Roman" w:hAnsi="Times New Roman" w:cs="Times New Roman"/>
              </w:rPr>
              <w:t>2.</w:t>
            </w: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rsidR="009D64AE" w:rsidRPr="009A3ADB" w:rsidRDefault="009D64AE" w:rsidP="00952B12">
            <w:pPr>
              <w:pStyle w:val="ConsPlusNormal"/>
              <w:ind w:firstLine="0"/>
              <w:rPr>
                <w:rFonts w:ascii="Times New Roman" w:hAnsi="Times New Roman" w:cs="Times New Roman"/>
              </w:rPr>
            </w:pPr>
            <w:r w:rsidRPr="009A3ADB">
              <w:rPr>
                <w:rFonts w:ascii="Times New Roman" w:hAnsi="Times New Roman" w:cs="Times New Roman"/>
              </w:rPr>
              <w:t>УФПС</w:t>
            </w:r>
          </w:p>
        </w:tc>
        <w:tc>
          <w:tcPr>
            <w:tcW w:w="6414" w:type="dxa"/>
            <w:tcBorders>
              <w:top w:val="single" w:sz="4" w:space="0" w:color="000000"/>
              <w:left w:val="single" w:sz="4" w:space="0" w:color="000000"/>
              <w:bottom w:val="single" w:sz="4" w:space="0" w:color="000000"/>
              <w:right w:val="single" w:sz="4" w:space="0" w:color="000000"/>
            </w:tcBorders>
            <w:shd w:val="clear" w:color="auto" w:fill="auto"/>
          </w:tcPr>
          <w:p w:rsidR="009D64AE" w:rsidRPr="009A3ADB" w:rsidRDefault="009D64AE" w:rsidP="00952B12">
            <w:pPr>
              <w:pStyle w:val="ConsPlusNormal"/>
              <w:ind w:firstLine="0"/>
              <w:jc w:val="both"/>
              <w:rPr>
                <w:rFonts w:ascii="Times New Roman" w:hAnsi="Times New Roman" w:cs="Times New Roman"/>
              </w:rPr>
            </w:pPr>
            <w:r w:rsidRPr="009A3ADB">
              <w:rPr>
                <w:rFonts w:ascii="Times New Roman" w:hAnsi="Times New Roman" w:cs="Times New Roman"/>
              </w:rPr>
              <w:t>Управление Федеральной Почтовой Связи</w:t>
            </w:r>
          </w:p>
        </w:tc>
      </w:tr>
      <w:tr w:rsidR="003F4ADC" w:rsidRPr="009A3ADB" w:rsidTr="003F4ADC">
        <w:trPr>
          <w:trHeight w:val="20"/>
        </w:trPr>
        <w:tc>
          <w:tcPr>
            <w:tcW w:w="778" w:type="dxa"/>
            <w:tcBorders>
              <w:top w:val="single" w:sz="4" w:space="0" w:color="000000"/>
              <w:left w:val="single" w:sz="4" w:space="0" w:color="000000"/>
              <w:bottom w:val="single" w:sz="4" w:space="0" w:color="000000"/>
              <w:right w:val="single" w:sz="4" w:space="0" w:color="auto"/>
            </w:tcBorders>
            <w:shd w:val="clear" w:color="auto" w:fill="auto"/>
          </w:tcPr>
          <w:p w:rsidR="003F4ADC" w:rsidRPr="009A3ADB" w:rsidRDefault="00CE4ECD" w:rsidP="003F4ADC">
            <w:pPr>
              <w:pStyle w:val="ConsPlusNormal"/>
              <w:ind w:left="-567" w:firstLine="567"/>
              <w:jc w:val="both"/>
              <w:rPr>
                <w:rFonts w:ascii="Times New Roman" w:hAnsi="Times New Roman" w:cs="Times New Roman"/>
              </w:rPr>
            </w:pPr>
            <w:r>
              <w:rPr>
                <w:rFonts w:ascii="Times New Roman" w:hAnsi="Times New Roman" w:cs="Times New Roman"/>
              </w:rPr>
              <w:t>3</w:t>
            </w:r>
            <w:r w:rsidR="003F4ADC" w:rsidRPr="009A3ADB">
              <w:rPr>
                <w:rFonts w:ascii="Times New Roman" w:hAnsi="Times New Roman" w:cs="Times New Roman"/>
              </w:rPr>
              <w:t>.</w:t>
            </w:r>
          </w:p>
        </w:tc>
        <w:tc>
          <w:tcPr>
            <w:tcW w:w="2164" w:type="dxa"/>
            <w:tcBorders>
              <w:top w:val="single" w:sz="4" w:space="0" w:color="auto"/>
              <w:left w:val="single" w:sz="4" w:space="0" w:color="auto"/>
              <w:bottom w:val="single" w:sz="4" w:space="0" w:color="auto"/>
              <w:right w:val="single" w:sz="4" w:space="0" w:color="auto"/>
            </w:tcBorders>
          </w:tcPr>
          <w:p w:rsidR="003F4ADC" w:rsidRPr="009A3ADB" w:rsidRDefault="003F4ADC" w:rsidP="003F4ADC">
            <w:pPr>
              <w:ind w:right="12" w:firstLine="5"/>
            </w:pPr>
            <w:r w:rsidRPr="009A3ADB">
              <w:t>Покупатель, Общество</w:t>
            </w:r>
          </w:p>
        </w:tc>
        <w:tc>
          <w:tcPr>
            <w:tcW w:w="6414" w:type="dxa"/>
            <w:tcBorders>
              <w:top w:val="single" w:sz="4" w:space="0" w:color="auto"/>
              <w:left w:val="single" w:sz="4" w:space="0" w:color="auto"/>
              <w:bottom w:val="single" w:sz="4" w:space="0" w:color="auto"/>
              <w:right w:val="single" w:sz="4" w:space="0" w:color="auto"/>
            </w:tcBorders>
          </w:tcPr>
          <w:p w:rsidR="003F4ADC" w:rsidRPr="009A3ADB" w:rsidRDefault="003F4ADC" w:rsidP="003F4ADC">
            <w:pPr>
              <w:jc w:val="both"/>
            </w:pPr>
            <w:r w:rsidRPr="009A3ADB">
              <w:t>Акционерное общество «Почта России», АО «Почта России». Под Покупателем также понимаются АУО и филиалы (УФПС) Общества.</w:t>
            </w:r>
          </w:p>
        </w:tc>
      </w:tr>
      <w:tr w:rsidR="009D64AE" w:rsidRPr="009A3ADB" w:rsidTr="003F4ADC">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9D64AE" w:rsidRPr="009A3ADB" w:rsidRDefault="00CE4ECD" w:rsidP="00952B12">
            <w:pPr>
              <w:pStyle w:val="ConsPlusNormal"/>
              <w:ind w:left="-567" w:firstLine="567"/>
              <w:jc w:val="both"/>
              <w:rPr>
                <w:rFonts w:ascii="Times New Roman" w:hAnsi="Times New Roman" w:cs="Times New Roman"/>
              </w:rPr>
            </w:pPr>
            <w:r>
              <w:rPr>
                <w:rFonts w:ascii="Times New Roman" w:hAnsi="Times New Roman" w:cs="Times New Roman"/>
              </w:rPr>
              <w:t>4</w:t>
            </w:r>
            <w:r w:rsidR="009D64AE" w:rsidRPr="009A3ADB">
              <w:rPr>
                <w:rFonts w:ascii="Times New Roman" w:hAnsi="Times New Roman" w:cs="Times New Roman"/>
              </w:rPr>
              <w:t>.</w:t>
            </w:r>
          </w:p>
        </w:tc>
        <w:tc>
          <w:tcPr>
            <w:tcW w:w="2164" w:type="dxa"/>
            <w:tcBorders>
              <w:top w:val="single" w:sz="4" w:space="0" w:color="auto"/>
              <w:left w:val="single" w:sz="4" w:space="0" w:color="000000"/>
              <w:bottom w:val="single" w:sz="4" w:space="0" w:color="000000"/>
              <w:right w:val="single" w:sz="4" w:space="0" w:color="000000"/>
            </w:tcBorders>
            <w:shd w:val="clear" w:color="auto" w:fill="auto"/>
          </w:tcPr>
          <w:p w:rsidR="009D64AE" w:rsidRPr="009A3ADB" w:rsidRDefault="009D64AE" w:rsidP="00952B12">
            <w:pPr>
              <w:pStyle w:val="ConsPlusNormal"/>
              <w:ind w:firstLine="0"/>
              <w:rPr>
                <w:rFonts w:ascii="Times New Roman" w:hAnsi="Times New Roman" w:cs="Times New Roman"/>
              </w:rPr>
            </w:pPr>
            <w:r w:rsidRPr="009A3ADB">
              <w:rPr>
                <w:rFonts w:ascii="Times New Roman" w:hAnsi="Times New Roman" w:cs="Times New Roman"/>
              </w:rPr>
              <w:t>Поставщик</w:t>
            </w:r>
          </w:p>
        </w:tc>
        <w:tc>
          <w:tcPr>
            <w:tcW w:w="6414" w:type="dxa"/>
            <w:tcBorders>
              <w:top w:val="single" w:sz="4" w:space="0" w:color="auto"/>
              <w:left w:val="single" w:sz="4" w:space="0" w:color="000000"/>
              <w:bottom w:val="single" w:sz="4" w:space="0" w:color="000000"/>
              <w:right w:val="single" w:sz="4" w:space="0" w:color="000000"/>
            </w:tcBorders>
            <w:shd w:val="clear" w:color="auto" w:fill="auto"/>
          </w:tcPr>
          <w:p w:rsidR="009D64AE" w:rsidRPr="009A3ADB" w:rsidRDefault="009D64AE" w:rsidP="001E3F73">
            <w:pPr>
              <w:pStyle w:val="ConsPlusNormal"/>
              <w:ind w:firstLine="0"/>
              <w:jc w:val="both"/>
              <w:rPr>
                <w:rFonts w:ascii="Times New Roman" w:hAnsi="Times New Roman" w:cs="Times New Roman"/>
              </w:rPr>
            </w:pPr>
            <w:r w:rsidRPr="009A3ADB">
              <w:rPr>
                <w:rFonts w:ascii="Times New Roman" w:hAnsi="Times New Roman" w:cs="Times New Roman"/>
              </w:rPr>
              <w:t>Юридическое или физическое лицо</w:t>
            </w:r>
            <w:r w:rsidR="00680D1E" w:rsidRPr="009A3ADB">
              <w:rPr>
                <w:rFonts w:ascii="Times New Roman" w:hAnsi="Times New Roman" w:cs="Times New Roman"/>
              </w:rPr>
              <w:t xml:space="preserve"> (в том числе индивидуальный предприниматель)</w:t>
            </w:r>
            <w:r w:rsidRPr="009A3ADB">
              <w:rPr>
                <w:rFonts w:ascii="Times New Roman" w:hAnsi="Times New Roman" w:cs="Times New Roman"/>
              </w:rPr>
              <w:t xml:space="preserve">, которое обязуется поставить </w:t>
            </w:r>
            <w:r w:rsidR="003F4ADC" w:rsidRPr="009A3ADB">
              <w:rPr>
                <w:rFonts w:ascii="Times New Roman" w:hAnsi="Times New Roman" w:cs="Times New Roman"/>
              </w:rPr>
              <w:t>Покупателю</w:t>
            </w:r>
            <w:r w:rsidRPr="009A3ADB">
              <w:rPr>
                <w:rFonts w:ascii="Times New Roman" w:hAnsi="Times New Roman" w:cs="Times New Roman"/>
              </w:rPr>
              <w:t xml:space="preserve"> </w:t>
            </w:r>
            <w:r w:rsidR="00680D1E" w:rsidRPr="009A3ADB">
              <w:rPr>
                <w:rFonts w:ascii="Times New Roman" w:hAnsi="Times New Roman" w:cs="Times New Roman"/>
              </w:rPr>
              <w:t xml:space="preserve">товар </w:t>
            </w:r>
            <w:r w:rsidRPr="009A3ADB">
              <w:rPr>
                <w:rFonts w:ascii="Times New Roman" w:hAnsi="Times New Roman" w:cs="Times New Roman"/>
              </w:rPr>
              <w:t xml:space="preserve">в соответствии с заключенным </w:t>
            </w:r>
            <w:r w:rsidR="001E3F73">
              <w:rPr>
                <w:rFonts w:ascii="Times New Roman" w:hAnsi="Times New Roman" w:cs="Times New Roman"/>
              </w:rPr>
              <w:t>Д</w:t>
            </w:r>
            <w:r w:rsidRPr="009A3ADB">
              <w:rPr>
                <w:rFonts w:ascii="Times New Roman" w:hAnsi="Times New Roman" w:cs="Times New Roman"/>
              </w:rPr>
              <w:t>оговором поставки</w:t>
            </w:r>
          </w:p>
        </w:tc>
      </w:tr>
      <w:tr w:rsidR="009D64AE" w:rsidRPr="009A3ADB" w:rsidTr="00952B12">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9D64AE" w:rsidRPr="009A3ADB" w:rsidRDefault="00CE4ECD" w:rsidP="00952B12">
            <w:pPr>
              <w:pStyle w:val="ConsPlusNormal"/>
              <w:ind w:left="-567" w:firstLine="567"/>
              <w:jc w:val="both"/>
              <w:rPr>
                <w:rFonts w:ascii="Times New Roman" w:hAnsi="Times New Roman" w:cs="Times New Roman"/>
              </w:rPr>
            </w:pPr>
            <w:r>
              <w:rPr>
                <w:rFonts w:ascii="Times New Roman" w:hAnsi="Times New Roman" w:cs="Times New Roman"/>
              </w:rPr>
              <w:t>5</w:t>
            </w:r>
            <w:r w:rsidR="009D64AE" w:rsidRPr="009A3ADB">
              <w:rPr>
                <w:rFonts w:ascii="Times New Roman" w:hAnsi="Times New Roman" w:cs="Times New Roman"/>
              </w:rPr>
              <w:t>.</w:t>
            </w: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rsidR="009D64AE" w:rsidRPr="009A3ADB" w:rsidRDefault="009D64AE" w:rsidP="00952B12">
            <w:pPr>
              <w:pStyle w:val="ConsPlusNormal"/>
              <w:ind w:firstLine="0"/>
              <w:jc w:val="both"/>
              <w:rPr>
                <w:rFonts w:ascii="Times New Roman" w:hAnsi="Times New Roman" w:cs="Times New Roman"/>
              </w:rPr>
            </w:pPr>
            <w:r w:rsidRPr="009A3ADB">
              <w:rPr>
                <w:rFonts w:ascii="Times New Roman" w:hAnsi="Times New Roman" w:cs="Times New Roman"/>
              </w:rPr>
              <w:t>ГОСТ</w:t>
            </w:r>
          </w:p>
        </w:tc>
        <w:tc>
          <w:tcPr>
            <w:tcW w:w="6414" w:type="dxa"/>
            <w:tcBorders>
              <w:top w:val="single" w:sz="4" w:space="0" w:color="000000"/>
              <w:left w:val="single" w:sz="4" w:space="0" w:color="000000"/>
              <w:bottom w:val="single" w:sz="4" w:space="0" w:color="000000"/>
              <w:right w:val="single" w:sz="4" w:space="0" w:color="000000"/>
            </w:tcBorders>
            <w:shd w:val="clear" w:color="auto" w:fill="auto"/>
          </w:tcPr>
          <w:p w:rsidR="009D64AE" w:rsidRPr="009A3ADB" w:rsidRDefault="009D64AE" w:rsidP="00952B12">
            <w:pPr>
              <w:pStyle w:val="ConsPlusNormal"/>
              <w:ind w:firstLine="0"/>
              <w:jc w:val="both"/>
              <w:rPr>
                <w:rFonts w:ascii="Times New Roman" w:hAnsi="Times New Roman" w:cs="Times New Roman"/>
              </w:rPr>
            </w:pPr>
            <w:r w:rsidRPr="009A3ADB">
              <w:rPr>
                <w:rFonts w:ascii="Times New Roman" w:hAnsi="Times New Roman" w:cs="Times New Roman"/>
              </w:rPr>
              <w:t>Государственный Стандарт</w:t>
            </w:r>
          </w:p>
        </w:tc>
      </w:tr>
      <w:tr w:rsidR="009D64AE" w:rsidRPr="009A3ADB" w:rsidTr="00952B12">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9D64AE" w:rsidRPr="009A3ADB" w:rsidRDefault="00CE4ECD" w:rsidP="00952B12">
            <w:pPr>
              <w:pStyle w:val="ConsPlusNormal"/>
              <w:ind w:left="-567" w:firstLine="567"/>
              <w:jc w:val="both"/>
              <w:rPr>
                <w:rFonts w:ascii="Times New Roman" w:hAnsi="Times New Roman" w:cs="Times New Roman"/>
              </w:rPr>
            </w:pPr>
            <w:r>
              <w:rPr>
                <w:rFonts w:ascii="Times New Roman" w:hAnsi="Times New Roman" w:cs="Times New Roman"/>
              </w:rPr>
              <w:t>6</w:t>
            </w:r>
            <w:r w:rsidR="009D64AE" w:rsidRPr="009A3ADB">
              <w:rPr>
                <w:rFonts w:ascii="Times New Roman" w:hAnsi="Times New Roman" w:cs="Times New Roman"/>
              </w:rPr>
              <w:t>.</w:t>
            </w: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rsidR="009D64AE" w:rsidRPr="009A3ADB" w:rsidRDefault="009D64AE" w:rsidP="00952B12">
            <w:pPr>
              <w:pStyle w:val="ConsPlusNormal"/>
              <w:ind w:firstLine="0"/>
              <w:jc w:val="both"/>
              <w:rPr>
                <w:rFonts w:ascii="Times New Roman" w:hAnsi="Times New Roman" w:cs="Times New Roman"/>
              </w:rPr>
            </w:pPr>
            <w:r w:rsidRPr="009A3ADB">
              <w:rPr>
                <w:rFonts w:ascii="Times New Roman" w:hAnsi="Times New Roman" w:cs="Times New Roman"/>
              </w:rPr>
              <w:t>РФ</w:t>
            </w:r>
          </w:p>
        </w:tc>
        <w:tc>
          <w:tcPr>
            <w:tcW w:w="6414" w:type="dxa"/>
            <w:tcBorders>
              <w:top w:val="single" w:sz="4" w:space="0" w:color="000000"/>
              <w:left w:val="single" w:sz="4" w:space="0" w:color="000000"/>
              <w:bottom w:val="single" w:sz="4" w:space="0" w:color="000000"/>
              <w:right w:val="single" w:sz="4" w:space="0" w:color="000000"/>
            </w:tcBorders>
            <w:shd w:val="clear" w:color="auto" w:fill="auto"/>
          </w:tcPr>
          <w:p w:rsidR="009D64AE" w:rsidRPr="009A3ADB" w:rsidRDefault="009D64AE" w:rsidP="00952B12">
            <w:pPr>
              <w:pStyle w:val="ConsPlusNormal"/>
              <w:ind w:firstLine="0"/>
              <w:jc w:val="both"/>
              <w:rPr>
                <w:rFonts w:ascii="Times New Roman" w:hAnsi="Times New Roman" w:cs="Times New Roman"/>
              </w:rPr>
            </w:pPr>
            <w:r w:rsidRPr="009A3ADB">
              <w:rPr>
                <w:rFonts w:ascii="Times New Roman" w:hAnsi="Times New Roman" w:cs="Times New Roman"/>
              </w:rPr>
              <w:t>Российская Федерация</w:t>
            </w:r>
          </w:p>
        </w:tc>
      </w:tr>
      <w:tr w:rsidR="009D64AE" w:rsidRPr="009A3ADB" w:rsidTr="00952B12">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9D64AE" w:rsidRPr="009A3ADB" w:rsidRDefault="00CE4ECD" w:rsidP="00952B12">
            <w:pPr>
              <w:pStyle w:val="ConsPlusNormal"/>
              <w:ind w:left="-567" w:firstLine="567"/>
              <w:jc w:val="both"/>
              <w:rPr>
                <w:rFonts w:ascii="Times New Roman" w:hAnsi="Times New Roman" w:cs="Times New Roman"/>
              </w:rPr>
            </w:pPr>
            <w:r>
              <w:rPr>
                <w:rFonts w:ascii="Times New Roman" w:hAnsi="Times New Roman" w:cs="Times New Roman"/>
              </w:rPr>
              <w:t>7</w:t>
            </w:r>
            <w:r w:rsidR="009D64AE" w:rsidRPr="009A3ADB">
              <w:rPr>
                <w:rFonts w:ascii="Times New Roman" w:hAnsi="Times New Roman" w:cs="Times New Roman"/>
              </w:rPr>
              <w:t>.</w:t>
            </w: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rsidR="009D64AE" w:rsidRPr="009A3ADB" w:rsidRDefault="009D64AE" w:rsidP="00952B12">
            <w:pPr>
              <w:pStyle w:val="ConsPlusNormal"/>
              <w:ind w:firstLine="0"/>
              <w:jc w:val="both"/>
              <w:rPr>
                <w:rFonts w:ascii="Times New Roman" w:hAnsi="Times New Roman" w:cs="Times New Roman"/>
              </w:rPr>
            </w:pPr>
            <w:r w:rsidRPr="009A3ADB">
              <w:rPr>
                <w:rFonts w:ascii="Times New Roman" w:hAnsi="Times New Roman" w:cs="Times New Roman"/>
              </w:rPr>
              <w:t>ФЗ</w:t>
            </w:r>
          </w:p>
        </w:tc>
        <w:tc>
          <w:tcPr>
            <w:tcW w:w="6414" w:type="dxa"/>
            <w:tcBorders>
              <w:top w:val="single" w:sz="4" w:space="0" w:color="000000"/>
              <w:left w:val="single" w:sz="4" w:space="0" w:color="000000"/>
              <w:bottom w:val="single" w:sz="4" w:space="0" w:color="000000"/>
              <w:right w:val="single" w:sz="4" w:space="0" w:color="000000"/>
            </w:tcBorders>
            <w:shd w:val="clear" w:color="auto" w:fill="auto"/>
          </w:tcPr>
          <w:p w:rsidR="009D64AE" w:rsidRPr="009A3ADB" w:rsidRDefault="009D64AE" w:rsidP="00952B12">
            <w:pPr>
              <w:pStyle w:val="ConsPlusNormal"/>
              <w:ind w:firstLine="0"/>
              <w:jc w:val="both"/>
              <w:rPr>
                <w:rFonts w:ascii="Times New Roman" w:hAnsi="Times New Roman" w:cs="Times New Roman"/>
              </w:rPr>
            </w:pPr>
            <w:r w:rsidRPr="009A3ADB">
              <w:rPr>
                <w:rFonts w:ascii="Times New Roman" w:hAnsi="Times New Roman" w:cs="Times New Roman"/>
              </w:rPr>
              <w:t>Федеральный Закон</w:t>
            </w:r>
          </w:p>
        </w:tc>
      </w:tr>
      <w:tr w:rsidR="009D64AE" w:rsidRPr="009A3ADB" w:rsidTr="00ED1A85">
        <w:trPr>
          <w:trHeight w:val="20"/>
        </w:trPr>
        <w:tc>
          <w:tcPr>
            <w:tcW w:w="778" w:type="dxa"/>
            <w:tcBorders>
              <w:top w:val="single" w:sz="4" w:space="0" w:color="000000"/>
              <w:left w:val="single" w:sz="4" w:space="0" w:color="000000"/>
              <w:bottom w:val="single" w:sz="4" w:space="0" w:color="auto"/>
              <w:right w:val="single" w:sz="4" w:space="0" w:color="000000"/>
            </w:tcBorders>
            <w:shd w:val="clear" w:color="auto" w:fill="auto"/>
          </w:tcPr>
          <w:p w:rsidR="009D64AE" w:rsidRPr="009A3ADB" w:rsidRDefault="00CE4ECD" w:rsidP="003F4ADC">
            <w:pPr>
              <w:pStyle w:val="ConsPlusNormal"/>
              <w:ind w:left="-567" w:firstLine="567"/>
              <w:jc w:val="both"/>
              <w:rPr>
                <w:rFonts w:ascii="Times New Roman" w:hAnsi="Times New Roman" w:cs="Times New Roman"/>
              </w:rPr>
            </w:pPr>
            <w:r>
              <w:rPr>
                <w:rFonts w:ascii="Times New Roman" w:hAnsi="Times New Roman" w:cs="Times New Roman"/>
              </w:rPr>
              <w:t>8</w:t>
            </w:r>
            <w:r w:rsidR="009D64AE" w:rsidRPr="009A3ADB">
              <w:rPr>
                <w:rFonts w:ascii="Times New Roman" w:hAnsi="Times New Roman" w:cs="Times New Roman"/>
              </w:rPr>
              <w:t>.</w:t>
            </w:r>
          </w:p>
        </w:tc>
        <w:tc>
          <w:tcPr>
            <w:tcW w:w="2164" w:type="dxa"/>
            <w:tcBorders>
              <w:top w:val="single" w:sz="4" w:space="0" w:color="000000"/>
              <w:left w:val="single" w:sz="4" w:space="0" w:color="000000"/>
              <w:bottom w:val="single" w:sz="4" w:space="0" w:color="auto"/>
              <w:right w:val="single" w:sz="4" w:space="0" w:color="000000"/>
            </w:tcBorders>
            <w:shd w:val="clear" w:color="auto" w:fill="auto"/>
          </w:tcPr>
          <w:p w:rsidR="009D64AE" w:rsidRPr="009A3ADB" w:rsidRDefault="009D64AE" w:rsidP="00952B12">
            <w:pPr>
              <w:pStyle w:val="ConsPlusNormal"/>
              <w:ind w:firstLine="0"/>
              <w:jc w:val="both"/>
              <w:rPr>
                <w:rFonts w:ascii="Times New Roman" w:hAnsi="Times New Roman" w:cs="Times New Roman"/>
              </w:rPr>
            </w:pPr>
            <w:r w:rsidRPr="009A3ADB">
              <w:rPr>
                <w:rFonts w:ascii="Times New Roman" w:hAnsi="Times New Roman" w:cs="Times New Roman"/>
              </w:rPr>
              <w:t>ТОРГ-12</w:t>
            </w:r>
          </w:p>
        </w:tc>
        <w:tc>
          <w:tcPr>
            <w:tcW w:w="6414" w:type="dxa"/>
            <w:tcBorders>
              <w:top w:val="single" w:sz="4" w:space="0" w:color="000000"/>
              <w:left w:val="single" w:sz="4" w:space="0" w:color="000000"/>
              <w:bottom w:val="single" w:sz="4" w:space="0" w:color="auto"/>
              <w:right w:val="single" w:sz="4" w:space="0" w:color="000000"/>
            </w:tcBorders>
            <w:shd w:val="clear" w:color="auto" w:fill="auto"/>
          </w:tcPr>
          <w:p w:rsidR="009D64AE" w:rsidRPr="009A3ADB" w:rsidRDefault="009D64AE" w:rsidP="00952B12">
            <w:pPr>
              <w:pStyle w:val="ConsPlusNormal"/>
              <w:ind w:firstLine="0"/>
              <w:jc w:val="both"/>
              <w:rPr>
                <w:rFonts w:ascii="Times New Roman" w:hAnsi="Times New Roman" w:cs="Times New Roman"/>
              </w:rPr>
            </w:pPr>
            <w:r w:rsidRPr="009A3ADB">
              <w:rPr>
                <w:rFonts w:ascii="Times New Roman" w:hAnsi="Times New Roman" w:cs="Times New Roman"/>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ED1A85" w:rsidRPr="009A3ADB" w:rsidTr="00ED1A85">
        <w:trPr>
          <w:trHeight w:val="20"/>
        </w:trPr>
        <w:tc>
          <w:tcPr>
            <w:tcW w:w="778" w:type="dxa"/>
            <w:tcBorders>
              <w:top w:val="single" w:sz="4" w:space="0" w:color="auto"/>
              <w:left w:val="single" w:sz="4" w:space="0" w:color="auto"/>
              <w:bottom w:val="single" w:sz="4" w:space="0" w:color="auto"/>
              <w:right w:val="single" w:sz="4" w:space="0" w:color="auto"/>
            </w:tcBorders>
            <w:shd w:val="clear" w:color="auto" w:fill="auto"/>
          </w:tcPr>
          <w:p w:rsidR="00ED1A85" w:rsidRPr="009A3ADB" w:rsidRDefault="00CE4ECD" w:rsidP="003F4ADC">
            <w:pPr>
              <w:pStyle w:val="ConsPlusNormal"/>
              <w:ind w:left="-567" w:firstLine="567"/>
              <w:jc w:val="both"/>
              <w:rPr>
                <w:rFonts w:ascii="Times New Roman" w:hAnsi="Times New Roman" w:cs="Times New Roman"/>
              </w:rPr>
            </w:pPr>
            <w:r>
              <w:rPr>
                <w:rFonts w:ascii="Times New Roman" w:hAnsi="Times New Roman" w:cs="Times New Roman"/>
              </w:rPr>
              <w:t>9</w:t>
            </w:r>
          </w:p>
        </w:tc>
        <w:tc>
          <w:tcPr>
            <w:tcW w:w="2164" w:type="dxa"/>
            <w:tcBorders>
              <w:top w:val="single" w:sz="4" w:space="0" w:color="auto"/>
              <w:left w:val="single" w:sz="4" w:space="0" w:color="auto"/>
              <w:bottom w:val="single" w:sz="4" w:space="0" w:color="auto"/>
              <w:right w:val="single" w:sz="4" w:space="0" w:color="auto"/>
            </w:tcBorders>
          </w:tcPr>
          <w:p w:rsidR="00ED1A85" w:rsidRPr="009A3ADB" w:rsidRDefault="00ED1A85" w:rsidP="00ED1A85">
            <w:r w:rsidRPr="009A3ADB">
              <w:t>УПД</w:t>
            </w:r>
          </w:p>
        </w:tc>
        <w:tc>
          <w:tcPr>
            <w:tcW w:w="6414" w:type="dxa"/>
            <w:tcBorders>
              <w:top w:val="single" w:sz="4" w:space="0" w:color="auto"/>
              <w:left w:val="single" w:sz="4" w:space="0" w:color="auto"/>
              <w:bottom w:val="single" w:sz="4" w:space="0" w:color="auto"/>
              <w:right w:val="single" w:sz="4" w:space="0" w:color="auto"/>
            </w:tcBorders>
          </w:tcPr>
          <w:p w:rsidR="00ED1A85" w:rsidRPr="009A3ADB" w:rsidRDefault="00ED1A85" w:rsidP="00ED1A85">
            <w:pPr>
              <w:jc w:val="both"/>
            </w:pPr>
            <w:r w:rsidRPr="009A3ADB">
              <w:t>Универсальный передаточный документ</w:t>
            </w:r>
          </w:p>
        </w:tc>
      </w:tr>
    </w:tbl>
    <w:p w:rsidR="00CE7C5B" w:rsidRPr="009A3ADB" w:rsidRDefault="00A55F92" w:rsidP="00FC7C7F">
      <w:pPr>
        <w:pStyle w:val="ConsPlusNormal"/>
        <w:numPr>
          <w:ilvl w:val="0"/>
          <w:numId w:val="1"/>
        </w:numPr>
        <w:spacing w:before="240" w:after="120"/>
        <w:ind w:left="0" w:firstLine="426"/>
        <w:jc w:val="center"/>
        <w:rPr>
          <w:rFonts w:ascii="Times New Roman" w:hAnsi="Times New Roman" w:cs="Times New Roman"/>
          <w:b/>
        </w:rPr>
      </w:pPr>
      <w:r w:rsidRPr="009A3ADB">
        <w:rPr>
          <w:rFonts w:ascii="Times New Roman" w:hAnsi="Times New Roman" w:cs="Times New Roman"/>
          <w:b/>
        </w:rPr>
        <w:t>ОБЩИЕ СВЕДЕНИЯ О ТОВАРЕ</w:t>
      </w:r>
    </w:p>
    <w:p w:rsidR="00E354F7" w:rsidRPr="009A3ADB" w:rsidRDefault="00E354F7" w:rsidP="00E354F7">
      <w:pPr>
        <w:shd w:val="clear" w:color="auto" w:fill="FFFFFF"/>
        <w:ind w:firstLine="709"/>
        <w:jc w:val="both"/>
        <w:rPr>
          <w:bCs/>
        </w:rPr>
      </w:pPr>
      <w:r w:rsidRPr="009A3ADB">
        <w:rPr>
          <w:b/>
          <w:bCs/>
        </w:rPr>
        <w:t>Предмет закупки:</w:t>
      </w:r>
      <w:r w:rsidRPr="009A3ADB">
        <w:rPr>
          <w:bCs/>
        </w:rPr>
        <w:t xml:space="preserve"> </w:t>
      </w:r>
    </w:p>
    <w:p w:rsidR="00614C58" w:rsidRDefault="00614C58" w:rsidP="00614C58">
      <w:pPr>
        <w:pStyle w:val="ConsPlusNormal"/>
        <w:ind w:firstLine="0"/>
        <w:jc w:val="center"/>
        <w:rPr>
          <w:rFonts w:ascii="Times New Roman" w:hAnsi="Times New Roman" w:cs="Times New Roman"/>
        </w:rPr>
      </w:pPr>
      <w:r w:rsidRPr="005815E2">
        <w:rPr>
          <w:rFonts w:ascii="Times New Roman" w:hAnsi="Times New Roman" w:cs="Times New Roman"/>
        </w:rPr>
        <w:t xml:space="preserve">Поставка </w:t>
      </w:r>
      <w:r>
        <w:rPr>
          <w:rFonts w:ascii="Times New Roman" w:hAnsi="Times New Roman" w:cs="Times New Roman"/>
        </w:rPr>
        <w:t xml:space="preserve">автомобильных шин для нужд филиала </w:t>
      </w:r>
      <w:r w:rsidR="00625BA5" w:rsidRPr="00625BA5">
        <w:rPr>
          <w:rFonts w:ascii="Times New Roman" w:hAnsi="Times New Roman" w:cs="Times New Roman"/>
        </w:rPr>
        <w:t>УФПС Псковской области</w:t>
      </w:r>
      <w:r>
        <w:rPr>
          <w:rFonts w:ascii="Times New Roman" w:hAnsi="Times New Roman" w:cs="Times New Roman"/>
        </w:rPr>
        <w:t xml:space="preserve"> </w:t>
      </w:r>
      <w:r w:rsidR="00856094">
        <w:rPr>
          <w:rFonts w:ascii="Times New Roman" w:hAnsi="Times New Roman" w:cs="Times New Roman"/>
        </w:rPr>
        <w:t xml:space="preserve">АО "Почта России" </w:t>
      </w:r>
    </w:p>
    <w:p w:rsidR="00012530" w:rsidRPr="009A3ADB" w:rsidRDefault="00012530" w:rsidP="00E354F7">
      <w:pPr>
        <w:shd w:val="clear" w:color="auto" w:fill="FFFFFF"/>
        <w:ind w:firstLine="709"/>
        <w:jc w:val="both"/>
        <w:rPr>
          <w:bCs/>
        </w:rPr>
      </w:pPr>
    </w:p>
    <w:p w:rsidR="00E354F7" w:rsidRPr="009A3ADB" w:rsidRDefault="00E354F7" w:rsidP="00E354F7">
      <w:pPr>
        <w:shd w:val="clear" w:color="auto" w:fill="FFFFFF"/>
        <w:ind w:firstLine="709"/>
        <w:jc w:val="both"/>
        <w:rPr>
          <w:rFonts w:eastAsia="Calibri"/>
          <w:color w:val="000000"/>
          <w:lang w:eastAsia="en-US"/>
        </w:rPr>
      </w:pPr>
      <w:r w:rsidRPr="009A3ADB">
        <w:rPr>
          <w:b/>
          <w:bCs/>
        </w:rPr>
        <w:t>Цель:</w:t>
      </w:r>
      <w:r w:rsidRPr="009A3ADB">
        <w:rPr>
          <w:bCs/>
        </w:rPr>
        <w:t xml:space="preserve"> </w:t>
      </w:r>
      <w:r w:rsidRPr="009A3ADB">
        <w:rPr>
          <w:rFonts w:eastAsia="Calibri"/>
          <w:color w:val="000000"/>
          <w:lang w:eastAsia="en-US"/>
        </w:rPr>
        <w:t>Поддержание</w:t>
      </w:r>
      <w:r w:rsidRPr="009A3ADB" w:rsidDel="004C1CF7">
        <w:rPr>
          <w:rFonts w:eastAsia="Calibri"/>
          <w:color w:val="000000"/>
          <w:lang w:eastAsia="en-US"/>
        </w:rPr>
        <w:t xml:space="preserve"> </w:t>
      </w:r>
      <w:r w:rsidRPr="009A3ADB">
        <w:rPr>
          <w:rFonts w:eastAsia="Calibri"/>
          <w:color w:val="000000"/>
          <w:lang w:eastAsia="en-US"/>
        </w:rPr>
        <w:t xml:space="preserve">автотранспортных средств </w:t>
      </w:r>
      <w:r w:rsidR="00614C58">
        <w:rPr>
          <w:bCs/>
        </w:rPr>
        <w:t xml:space="preserve">филиала </w:t>
      </w:r>
      <w:r w:rsidR="00625BA5" w:rsidRPr="00625BA5">
        <w:rPr>
          <w:bCs/>
        </w:rPr>
        <w:t>УФПС Псковской области</w:t>
      </w:r>
      <w:r w:rsidR="00012530" w:rsidRPr="00012530">
        <w:rPr>
          <w:bCs/>
        </w:rPr>
        <w:t xml:space="preserve"> </w:t>
      </w:r>
      <w:r w:rsidRPr="009A3ADB">
        <w:rPr>
          <w:rFonts w:eastAsia="Calibri"/>
          <w:color w:val="000000"/>
          <w:lang w:eastAsia="en-US"/>
        </w:rPr>
        <w:t>в состоянии технической готовности и отвечающим действующим Правилам дорожного движения РФ в части требований, предъявляемых к автомобильным шинам.</w:t>
      </w:r>
    </w:p>
    <w:p w:rsidR="0022252E" w:rsidRPr="009A3ADB" w:rsidRDefault="0022252E" w:rsidP="0022252E">
      <w:pPr>
        <w:shd w:val="clear" w:color="auto" w:fill="FFFFFF"/>
        <w:ind w:firstLine="709"/>
        <w:jc w:val="both"/>
        <w:rPr>
          <w:rFonts w:eastAsia="Calibri"/>
          <w:color w:val="000000"/>
          <w:lang w:eastAsia="en-US"/>
        </w:rPr>
      </w:pPr>
    </w:p>
    <w:p w:rsidR="008137F6" w:rsidRPr="002F47E5" w:rsidRDefault="00A55F92" w:rsidP="0022252E">
      <w:pPr>
        <w:shd w:val="clear" w:color="auto" w:fill="FFFFFF"/>
        <w:ind w:firstLine="709"/>
        <w:jc w:val="both"/>
        <w:rPr>
          <w:b/>
        </w:rPr>
      </w:pPr>
      <w:r w:rsidRPr="002F47E5">
        <w:rPr>
          <w:b/>
        </w:rPr>
        <w:t>ОБЩИЕ ТРЕБОВАНИЯ К ТОВАРУ</w:t>
      </w:r>
    </w:p>
    <w:p w:rsidR="007C6DD3" w:rsidRDefault="007C6DD3" w:rsidP="007C6DD3">
      <w:pPr>
        <w:pStyle w:val="ConsPlusNormal"/>
        <w:numPr>
          <w:ilvl w:val="1"/>
          <w:numId w:val="2"/>
        </w:numPr>
        <w:tabs>
          <w:tab w:val="left" w:pos="426"/>
          <w:tab w:val="left" w:pos="993"/>
          <w:tab w:val="left" w:pos="1276"/>
        </w:tabs>
        <w:spacing w:before="120"/>
        <w:ind w:left="0" w:firstLine="709"/>
        <w:jc w:val="both"/>
        <w:rPr>
          <w:rFonts w:ascii="Times New Roman" w:hAnsi="Times New Roman" w:cs="Times New Roman"/>
          <w:b/>
        </w:rPr>
      </w:pPr>
      <w:r w:rsidRPr="002F47E5">
        <w:rPr>
          <w:rFonts w:ascii="Times New Roman" w:hAnsi="Times New Roman" w:cs="Times New Roman"/>
          <w:b/>
        </w:rPr>
        <w:t>Требования к Товару</w:t>
      </w:r>
    </w:p>
    <w:p w:rsidR="004861CD" w:rsidRPr="004861CD" w:rsidRDefault="004861CD" w:rsidP="009F0655">
      <w:pPr>
        <w:pStyle w:val="ConsPlusNormal"/>
        <w:tabs>
          <w:tab w:val="left" w:pos="426"/>
          <w:tab w:val="left" w:pos="993"/>
          <w:tab w:val="left" w:pos="1276"/>
        </w:tabs>
        <w:spacing w:before="120"/>
        <w:ind w:firstLine="567"/>
        <w:jc w:val="both"/>
        <w:rPr>
          <w:rFonts w:ascii="Times New Roman" w:hAnsi="Times New Roman" w:cs="Times New Roman"/>
        </w:rPr>
      </w:pPr>
      <w:r w:rsidRPr="004861CD">
        <w:rPr>
          <w:rFonts w:ascii="Times New Roman" w:hAnsi="Times New Roman" w:cs="Times New Roman"/>
        </w:rPr>
        <w:t>Поставляемый Товар должен быть серийного производства, не бывшим ранее в употреблении, не восстановленным, не являться выставочными образцами, свободным от прав третьих лиц, чистым и обеспечивать предусмотренную производителем функциональность. На Товаре не должно быть следов повреждений и изменений.</w:t>
      </w:r>
    </w:p>
    <w:p w:rsidR="004861CD" w:rsidRPr="004861CD" w:rsidRDefault="004861CD" w:rsidP="009F0655">
      <w:pPr>
        <w:pStyle w:val="ConsPlusNormal"/>
        <w:tabs>
          <w:tab w:val="left" w:pos="426"/>
          <w:tab w:val="left" w:pos="993"/>
          <w:tab w:val="left" w:pos="1276"/>
        </w:tabs>
        <w:spacing w:before="120"/>
        <w:ind w:firstLine="567"/>
        <w:jc w:val="both"/>
        <w:rPr>
          <w:rFonts w:ascii="Times New Roman" w:hAnsi="Times New Roman" w:cs="Times New Roman"/>
        </w:rPr>
      </w:pPr>
      <w:r w:rsidRPr="004861CD">
        <w:rPr>
          <w:rFonts w:ascii="Times New Roman" w:hAnsi="Times New Roman" w:cs="Times New Roman"/>
        </w:rPr>
        <w:t xml:space="preserve">Товар должен быть </w:t>
      </w:r>
      <w:r>
        <w:rPr>
          <w:rFonts w:ascii="Times New Roman" w:hAnsi="Times New Roman" w:cs="Times New Roman"/>
        </w:rPr>
        <w:t>Р</w:t>
      </w:r>
      <w:r w:rsidRPr="004861CD">
        <w:rPr>
          <w:rFonts w:ascii="Times New Roman" w:hAnsi="Times New Roman" w:cs="Times New Roman"/>
        </w:rPr>
        <w:t>оссийского происхождения.</w:t>
      </w:r>
    </w:p>
    <w:p w:rsidR="004861CD" w:rsidRPr="00B2084D" w:rsidRDefault="004861CD" w:rsidP="009F0655">
      <w:pPr>
        <w:pStyle w:val="ConsPlusNormal"/>
        <w:tabs>
          <w:tab w:val="left" w:pos="426"/>
          <w:tab w:val="left" w:pos="993"/>
          <w:tab w:val="left" w:pos="1276"/>
        </w:tabs>
        <w:spacing w:before="120"/>
        <w:ind w:firstLine="567"/>
        <w:jc w:val="both"/>
        <w:rPr>
          <w:rFonts w:ascii="Times New Roman" w:hAnsi="Times New Roman" w:cs="Times New Roman"/>
          <w:b/>
        </w:rPr>
      </w:pPr>
      <w:r w:rsidRPr="004861CD">
        <w:rPr>
          <w:rFonts w:ascii="Times New Roman" w:hAnsi="Times New Roman" w:cs="Times New Roman"/>
        </w:rPr>
        <w:t xml:space="preserve">Постановлением Правительства РФ от 23.12.2024 N 1875 (ред. от 10.06.2025)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 при осуществлении закупки ТРУ, в отношении данного вида товара, установлен ЗАПРЕТ закупки Товара иностранного происхождения. </w:t>
      </w:r>
      <w:r w:rsidRPr="00B2084D">
        <w:rPr>
          <w:rFonts w:ascii="Times New Roman" w:hAnsi="Times New Roman" w:cs="Times New Roman"/>
          <w:b/>
        </w:rPr>
        <w:t xml:space="preserve">Не допускается, при исполнении договора замена товара на происходящий из иностранного государства. </w:t>
      </w:r>
    </w:p>
    <w:p w:rsidR="004861CD" w:rsidRPr="00B2084D" w:rsidRDefault="004861CD" w:rsidP="009F0655">
      <w:pPr>
        <w:pStyle w:val="ConsPlusNormal"/>
        <w:tabs>
          <w:tab w:val="left" w:pos="426"/>
          <w:tab w:val="left" w:pos="993"/>
          <w:tab w:val="left" w:pos="1276"/>
        </w:tabs>
        <w:spacing w:before="120"/>
        <w:ind w:firstLine="567"/>
        <w:jc w:val="both"/>
        <w:rPr>
          <w:rFonts w:ascii="Times New Roman" w:hAnsi="Times New Roman" w:cs="Times New Roman"/>
          <w:b/>
        </w:rPr>
      </w:pPr>
      <w:r w:rsidRPr="00B2084D">
        <w:rPr>
          <w:rFonts w:ascii="Times New Roman" w:hAnsi="Times New Roman" w:cs="Times New Roman"/>
          <w:b/>
        </w:rPr>
        <w:t>Также Поставщик обязан представить при поставки российского товара номер реестровой записи из реестра российской промышленной продукции</w:t>
      </w:r>
      <w:r w:rsidR="0077191A">
        <w:rPr>
          <w:rFonts w:ascii="Times New Roman" w:hAnsi="Times New Roman" w:cs="Times New Roman"/>
          <w:b/>
        </w:rPr>
        <w:t xml:space="preserve"> (</w:t>
      </w:r>
      <w:r w:rsidRPr="00B2084D">
        <w:rPr>
          <w:rFonts w:ascii="Times New Roman" w:hAnsi="Times New Roman" w:cs="Times New Roman"/>
          <w:b/>
        </w:rPr>
        <w:t>номер реестровой записи из евразийского реестра промышленных товаров</w:t>
      </w:r>
      <w:r w:rsidR="0077191A">
        <w:rPr>
          <w:rFonts w:ascii="Times New Roman" w:hAnsi="Times New Roman" w:cs="Times New Roman"/>
          <w:b/>
        </w:rPr>
        <w:t>)</w:t>
      </w:r>
      <w:r w:rsidRPr="00B2084D">
        <w:rPr>
          <w:rFonts w:ascii="Times New Roman" w:hAnsi="Times New Roman" w:cs="Times New Roman"/>
          <w:b/>
        </w:rPr>
        <w:t>.</w:t>
      </w:r>
    </w:p>
    <w:p w:rsidR="004861CD" w:rsidRPr="004861CD" w:rsidRDefault="004861CD" w:rsidP="004861CD">
      <w:pPr>
        <w:pStyle w:val="ConsPlusNormal"/>
        <w:tabs>
          <w:tab w:val="left" w:pos="426"/>
          <w:tab w:val="left" w:pos="993"/>
          <w:tab w:val="left" w:pos="1276"/>
        </w:tabs>
        <w:spacing w:before="120"/>
        <w:ind w:firstLine="567"/>
        <w:jc w:val="both"/>
        <w:rPr>
          <w:rFonts w:ascii="Times New Roman" w:hAnsi="Times New Roman" w:cs="Times New Roman"/>
        </w:rPr>
      </w:pPr>
      <w:r w:rsidRPr="004861CD">
        <w:rPr>
          <w:rFonts w:ascii="Times New Roman" w:hAnsi="Times New Roman" w:cs="Times New Roman"/>
        </w:rPr>
        <w:lastRenderedPageBreak/>
        <w:t>Товар должен быть произведен не ранее 2025 года.</w:t>
      </w:r>
    </w:p>
    <w:p w:rsidR="004861CD" w:rsidRPr="004861CD" w:rsidRDefault="004861CD" w:rsidP="004861CD">
      <w:pPr>
        <w:pStyle w:val="ConsPlusNormal"/>
        <w:tabs>
          <w:tab w:val="left" w:pos="426"/>
          <w:tab w:val="left" w:pos="993"/>
          <w:tab w:val="left" w:pos="1276"/>
        </w:tabs>
        <w:spacing w:before="120"/>
        <w:ind w:firstLine="567"/>
        <w:jc w:val="both"/>
        <w:rPr>
          <w:rFonts w:ascii="Times New Roman" w:hAnsi="Times New Roman" w:cs="Times New Roman"/>
          <w:b/>
        </w:rPr>
      </w:pPr>
      <w:r w:rsidRPr="004861CD">
        <w:rPr>
          <w:rFonts w:ascii="Times New Roman" w:hAnsi="Times New Roman" w:cs="Times New Roman"/>
          <w:b/>
        </w:rPr>
        <w:t>3.2</w:t>
      </w:r>
      <w:r w:rsidRPr="004861CD">
        <w:rPr>
          <w:rFonts w:ascii="Times New Roman" w:hAnsi="Times New Roman" w:cs="Times New Roman"/>
          <w:b/>
        </w:rPr>
        <w:tab/>
        <w:t>Спецификация поставляемого товара</w:t>
      </w:r>
    </w:p>
    <w:p w:rsidR="004861CD" w:rsidRPr="004861CD" w:rsidRDefault="004861CD" w:rsidP="004861CD">
      <w:pPr>
        <w:pStyle w:val="ConsPlusNormal"/>
        <w:tabs>
          <w:tab w:val="left" w:pos="426"/>
          <w:tab w:val="left" w:pos="993"/>
          <w:tab w:val="left" w:pos="1276"/>
        </w:tabs>
        <w:spacing w:before="120"/>
        <w:ind w:firstLine="567"/>
        <w:jc w:val="both"/>
        <w:rPr>
          <w:rFonts w:ascii="Times New Roman" w:hAnsi="Times New Roman" w:cs="Times New Roman"/>
        </w:rPr>
      </w:pPr>
      <w:r w:rsidRPr="004861CD">
        <w:rPr>
          <w:rFonts w:ascii="Times New Roman" w:hAnsi="Times New Roman" w:cs="Times New Roman"/>
        </w:rPr>
        <w:t>Спецификация Товара размещена в приложении №1 к Техническому заданию.</w:t>
      </w:r>
    </w:p>
    <w:p w:rsidR="004861CD" w:rsidRPr="004861CD" w:rsidRDefault="004861CD" w:rsidP="004861CD">
      <w:pPr>
        <w:pStyle w:val="ConsPlusNormal"/>
        <w:tabs>
          <w:tab w:val="left" w:pos="426"/>
          <w:tab w:val="left" w:pos="993"/>
          <w:tab w:val="left" w:pos="1276"/>
        </w:tabs>
        <w:spacing w:before="120"/>
        <w:ind w:firstLine="567"/>
        <w:jc w:val="both"/>
        <w:rPr>
          <w:rFonts w:ascii="Times New Roman" w:hAnsi="Times New Roman" w:cs="Times New Roman"/>
        </w:rPr>
      </w:pPr>
      <w:r w:rsidRPr="004861CD">
        <w:rPr>
          <w:rFonts w:ascii="Times New Roman" w:hAnsi="Times New Roman" w:cs="Times New Roman"/>
        </w:rPr>
        <w:t>Спецификация поставляемого Товара приведена с конкретным наименованием Товара</w:t>
      </w:r>
      <w:r w:rsidR="009F0655">
        <w:rPr>
          <w:rFonts w:ascii="Times New Roman" w:hAnsi="Times New Roman" w:cs="Times New Roman"/>
        </w:rPr>
        <w:t>.</w:t>
      </w:r>
      <w:r w:rsidRPr="004861CD">
        <w:rPr>
          <w:rFonts w:ascii="Times New Roman" w:hAnsi="Times New Roman" w:cs="Times New Roman"/>
        </w:rPr>
        <w:t xml:space="preserve"> </w:t>
      </w:r>
    </w:p>
    <w:p w:rsidR="004861CD" w:rsidRDefault="004861CD" w:rsidP="004861CD">
      <w:pPr>
        <w:pStyle w:val="ConsPlusNormal"/>
        <w:tabs>
          <w:tab w:val="left" w:pos="426"/>
          <w:tab w:val="left" w:pos="993"/>
          <w:tab w:val="left" w:pos="1276"/>
        </w:tabs>
        <w:spacing w:before="120"/>
        <w:ind w:firstLine="567"/>
        <w:jc w:val="both"/>
        <w:rPr>
          <w:rFonts w:ascii="Times New Roman" w:hAnsi="Times New Roman" w:cs="Times New Roman"/>
        </w:rPr>
      </w:pPr>
      <w:r w:rsidRPr="004861CD">
        <w:rPr>
          <w:rFonts w:ascii="Times New Roman" w:hAnsi="Times New Roman" w:cs="Times New Roman"/>
        </w:rPr>
        <w:t xml:space="preserve">Допускаются к участию в закупке эквиваленты к товару, соответствующие указанным характеристикам, и находящиеся в перечне товаров из Реестра промышленной продукции, произведенной на территории Российской Федерации (вход на ресурс по ссылке: </w:t>
      </w:r>
      <w:hyperlink r:id="rId8" w:history="1">
        <w:r w:rsidRPr="00DF1E76">
          <w:rPr>
            <w:rStyle w:val="a3"/>
            <w:rFonts w:ascii="Times New Roman" w:hAnsi="Times New Roman" w:cs="Times New Roman"/>
          </w:rPr>
          <w:t>https://gisp.gov.ru/pp719v2/pub/prod/</w:t>
        </w:r>
      </w:hyperlink>
    </w:p>
    <w:p w:rsidR="00B416AB" w:rsidRPr="002F47E5" w:rsidRDefault="00B416AB" w:rsidP="004861CD">
      <w:pPr>
        <w:widowControl/>
        <w:adjustRightInd/>
        <w:ind w:firstLine="567"/>
        <w:jc w:val="both"/>
      </w:pPr>
    </w:p>
    <w:p w:rsidR="007D2854" w:rsidRPr="002F47E5" w:rsidRDefault="007D2854" w:rsidP="00FC7C7F">
      <w:pPr>
        <w:pStyle w:val="ac"/>
        <w:numPr>
          <w:ilvl w:val="1"/>
          <w:numId w:val="5"/>
        </w:numPr>
        <w:spacing w:after="0" w:line="240" w:lineRule="auto"/>
        <w:ind w:right="-567" w:firstLine="283"/>
        <w:jc w:val="both"/>
        <w:rPr>
          <w:rFonts w:ascii="Times New Roman" w:hAnsi="Times New Roman"/>
          <w:b/>
          <w:sz w:val="20"/>
          <w:szCs w:val="20"/>
        </w:rPr>
      </w:pPr>
      <w:r w:rsidRPr="002F47E5">
        <w:rPr>
          <w:rFonts w:ascii="Times New Roman" w:hAnsi="Times New Roman"/>
          <w:b/>
          <w:sz w:val="20"/>
          <w:szCs w:val="20"/>
        </w:rPr>
        <w:t>Основные характеристики</w:t>
      </w:r>
    </w:p>
    <w:p w:rsidR="007D2854" w:rsidRPr="002F47E5" w:rsidRDefault="007D2854" w:rsidP="00594A11">
      <w:pPr>
        <w:ind w:right="-567" w:firstLine="567"/>
        <w:jc w:val="both"/>
      </w:pPr>
      <w:r w:rsidRPr="002F47E5">
        <w:rPr>
          <w:b/>
        </w:rPr>
        <w:t xml:space="preserve">  </w:t>
      </w:r>
      <w:r w:rsidRPr="002F47E5">
        <w:t>Основные характеристики Товара изложены в приложении №</w:t>
      </w:r>
      <w:r w:rsidR="00A555C1" w:rsidRPr="002F47E5">
        <w:t>2</w:t>
      </w:r>
      <w:r w:rsidRPr="002F47E5">
        <w:t xml:space="preserve"> к Техническому заданию.</w:t>
      </w:r>
    </w:p>
    <w:p w:rsidR="00420264" w:rsidRPr="002F47E5" w:rsidRDefault="00420264" w:rsidP="007D2854">
      <w:pPr>
        <w:pStyle w:val="ConsPlusNormal"/>
        <w:tabs>
          <w:tab w:val="left" w:pos="0"/>
        </w:tabs>
        <w:spacing w:after="120"/>
        <w:ind w:hanging="142"/>
        <w:jc w:val="both"/>
        <w:rPr>
          <w:rFonts w:ascii="Times New Roman" w:hAnsi="Times New Roman" w:cs="Times New Roman"/>
        </w:rPr>
      </w:pPr>
    </w:p>
    <w:p w:rsidR="002663B0" w:rsidRPr="002F47E5" w:rsidRDefault="00695893" w:rsidP="00FC7C7F">
      <w:pPr>
        <w:pStyle w:val="ConsPlusNormal"/>
        <w:numPr>
          <w:ilvl w:val="1"/>
          <w:numId w:val="5"/>
        </w:numPr>
        <w:tabs>
          <w:tab w:val="left" w:pos="426"/>
          <w:tab w:val="left" w:pos="1276"/>
        </w:tabs>
        <w:spacing w:before="120"/>
        <w:ind w:firstLine="283"/>
        <w:jc w:val="both"/>
        <w:rPr>
          <w:rFonts w:ascii="Times New Roman" w:hAnsi="Times New Roman" w:cs="Times New Roman"/>
          <w:b/>
        </w:rPr>
      </w:pPr>
      <w:r w:rsidRPr="002F47E5">
        <w:rPr>
          <w:rFonts w:ascii="Times New Roman" w:hAnsi="Times New Roman" w:cs="Times New Roman"/>
          <w:b/>
        </w:rPr>
        <w:t>Комплектность Т</w:t>
      </w:r>
      <w:r w:rsidR="002663B0" w:rsidRPr="002F47E5">
        <w:rPr>
          <w:rFonts w:ascii="Times New Roman" w:hAnsi="Times New Roman" w:cs="Times New Roman"/>
          <w:b/>
        </w:rPr>
        <w:t>овара</w:t>
      </w:r>
    </w:p>
    <w:p w:rsidR="00EE7C7D" w:rsidRPr="002F47E5" w:rsidRDefault="00EE7C7D" w:rsidP="00EE7C7D">
      <w:pPr>
        <w:tabs>
          <w:tab w:val="left" w:pos="1134"/>
        </w:tabs>
        <w:ind w:firstLine="709"/>
        <w:jc w:val="both"/>
        <w:rPr>
          <w:color w:val="000000"/>
          <w:lang w:val="ru"/>
        </w:rPr>
      </w:pPr>
      <w:r w:rsidRPr="002F47E5">
        <w:rPr>
          <w:lang w:val="ru"/>
        </w:rPr>
        <w:t xml:space="preserve">Товар должен поставляться в соответствии с комплектацией завода-изготовителя, иметь сертификат (декларацию) соответствия и/или сертификат (паспорт) качества, инструкцию по эксплуатации. Вся сопроводительная документация должна быть составлена на русском языке и передана </w:t>
      </w:r>
      <w:r w:rsidR="007A484D">
        <w:rPr>
          <w:lang w:val="ru"/>
        </w:rPr>
        <w:t>Покупателю</w:t>
      </w:r>
      <w:r w:rsidRPr="002F47E5">
        <w:rPr>
          <w:lang w:val="ru"/>
        </w:rPr>
        <w:t xml:space="preserve"> вместе с поставляемым Товаром.</w:t>
      </w:r>
    </w:p>
    <w:p w:rsidR="00D26A1C" w:rsidRPr="002F47E5" w:rsidRDefault="00D26A1C" w:rsidP="00FC7C7F">
      <w:pPr>
        <w:pStyle w:val="ConsPlusNormal"/>
        <w:numPr>
          <w:ilvl w:val="1"/>
          <w:numId w:val="5"/>
        </w:numPr>
        <w:tabs>
          <w:tab w:val="left" w:pos="426"/>
          <w:tab w:val="left" w:pos="1276"/>
        </w:tabs>
        <w:spacing w:before="120" w:after="120"/>
        <w:ind w:left="0" w:firstLine="760"/>
        <w:jc w:val="both"/>
        <w:rPr>
          <w:rFonts w:ascii="Times New Roman" w:hAnsi="Times New Roman" w:cs="Times New Roman"/>
          <w:b/>
        </w:rPr>
      </w:pPr>
      <w:r w:rsidRPr="002F47E5">
        <w:rPr>
          <w:rFonts w:ascii="Times New Roman" w:hAnsi="Times New Roman" w:cs="Times New Roman"/>
          <w:b/>
        </w:rPr>
        <w:t>Нормативные документы, которые устанавливают требования к</w:t>
      </w:r>
      <w:r w:rsidR="00E77726" w:rsidRPr="002F47E5">
        <w:rPr>
          <w:rFonts w:ascii="Times New Roman" w:hAnsi="Times New Roman" w:cs="Times New Roman"/>
          <w:b/>
        </w:rPr>
        <w:t xml:space="preserve"> </w:t>
      </w:r>
      <w:r w:rsidR="00695893" w:rsidRPr="002F47E5">
        <w:rPr>
          <w:rFonts w:ascii="Times New Roman" w:hAnsi="Times New Roman" w:cs="Times New Roman"/>
          <w:b/>
        </w:rPr>
        <w:t>Товару, к поставке Т</w:t>
      </w:r>
      <w:r w:rsidRPr="002F47E5">
        <w:rPr>
          <w:rFonts w:ascii="Times New Roman" w:hAnsi="Times New Roman" w:cs="Times New Roman"/>
          <w:b/>
        </w:rPr>
        <w:t>оваров (ГОСТ, чертеж, иной нормативный документ)</w:t>
      </w:r>
    </w:p>
    <w:p w:rsidR="00E8064D" w:rsidRPr="002F47E5" w:rsidRDefault="00E8064D" w:rsidP="00E8064D">
      <w:pPr>
        <w:tabs>
          <w:tab w:val="left" w:pos="1134"/>
        </w:tabs>
        <w:ind w:firstLine="709"/>
        <w:jc w:val="both"/>
      </w:pPr>
      <w:r w:rsidRPr="002F47E5">
        <w:t xml:space="preserve">Поставленный Товар должен иметь обязательный для данного вида Товара сертификат (декларацию) соответствия и/или сертификат (паспорт) качества завода-производителя, оформленные в соответствии с действующим законодательством Российской Федерации. </w:t>
      </w:r>
    </w:p>
    <w:p w:rsidR="00E8064D" w:rsidRPr="00583602" w:rsidRDefault="00E8064D" w:rsidP="00E8064D">
      <w:pPr>
        <w:tabs>
          <w:tab w:val="left" w:pos="1134"/>
        </w:tabs>
        <w:ind w:firstLine="709"/>
        <w:jc w:val="both"/>
      </w:pPr>
      <w:r w:rsidRPr="00583602">
        <w:t xml:space="preserve">Товар описан на основании его качественных показателей, которые необходимы для выполнения производственных задач автомобилями АО «Почта России». </w:t>
      </w:r>
    </w:p>
    <w:p w:rsidR="00E8064D" w:rsidRPr="00583602" w:rsidRDefault="00E8064D" w:rsidP="00E8064D">
      <w:pPr>
        <w:tabs>
          <w:tab w:val="left" w:pos="1134"/>
        </w:tabs>
        <w:ind w:firstLine="709"/>
        <w:jc w:val="both"/>
      </w:pPr>
      <w:r w:rsidRPr="00583602">
        <w:t>Автомобильные шины, должны соответствовать:</w:t>
      </w:r>
    </w:p>
    <w:p w:rsidR="00E8064D" w:rsidRPr="00583602" w:rsidRDefault="00E8064D" w:rsidP="00E8064D">
      <w:pPr>
        <w:tabs>
          <w:tab w:val="left" w:pos="1134"/>
        </w:tabs>
        <w:ind w:firstLine="709"/>
        <w:jc w:val="both"/>
      </w:pPr>
      <w:r w:rsidRPr="00583602">
        <w:t xml:space="preserve">- требованиям </w:t>
      </w:r>
      <w:r w:rsidR="002C598E" w:rsidRPr="00583602">
        <w:t>Решения Комиссии Таможенного союза от 09.12.2011 N 877 (ред. от 23.05.2025) "О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 (с изм. и доп., вступ. в силу с 20.10.2025)</w:t>
      </w:r>
      <w:r w:rsidRPr="00583602">
        <w:t xml:space="preserve">;                                   </w:t>
      </w:r>
    </w:p>
    <w:p w:rsidR="00E8064D" w:rsidRPr="002F47E5" w:rsidRDefault="00E8064D" w:rsidP="00E8064D">
      <w:pPr>
        <w:tabs>
          <w:tab w:val="left" w:pos="1134"/>
        </w:tabs>
        <w:ind w:firstLine="709"/>
        <w:jc w:val="both"/>
      </w:pPr>
      <w:r w:rsidRPr="00583602">
        <w:t xml:space="preserve"> - требованиям ГОСТ 4754-97 Шины Пневматические для легковых автомобилей, прицепов к ним, легких грузовых автомобилей и автобусов особого малой</w:t>
      </w:r>
      <w:r w:rsidRPr="002F47E5">
        <w:t xml:space="preserve"> вместимости; Технические условия.                                                                                </w:t>
      </w:r>
    </w:p>
    <w:p w:rsidR="00E8064D" w:rsidRPr="002F47E5" w:rsidRDefault="00E8064D" w:rsidP="00E8064D">
      <w:pPr>
        <w:tabs>
          <w:tab w:val="left" w:pos="1134"/>
        </w:tabs>
        <w:ind w:firstLine="709"/>
        <w:jc w:val="both"/>
      </w:pPr>
      <w:r w:rsidRPr="002F47E5">
        <w:t>- требованиям ГОСТ Р 51893-2002 Шины пневматические. Общие технические требования безопасности.</w:t>
      </w:r>
    </w:p>
    <w:p w:rsidR="00E8064D" w:rsidRPr="002F47E5" w:rsidRDefault="00E8064D" w:rsidP="00E8064D">
      <w:pPr>
        <w:tabs>
          <w:tab w:val="left" w:pos="1134"/>
        </w:tabs>
        <w:ind w:firstLine="709"/>
        <w:jc w:val="both"/>
      </w:pPr>
      <w:r w:rsidRPr="002F47E5">
        <w:t>- требованиям ГОСТ Р 52900-2007 Шины пневматические для легковых автомобилей и прицепов к ним. Технические условия. Технические условия.</w:t>
      </w:r>
    </w:p>
    <w:p w:rsidR="00E8064D" w:rsidRPr="002F47E5" w:rsidRDefault="00E8064D" w:rsidP="00E8064D">
      <w:pPr>
        <w:tabs>
          <w:tab w:val="left" w:pos="1134"/>
        </w:tabs>
        <w:ind w:firstLine="709"/>
        <w:jc w:val="both"/>
      </w:pPr>
      <w:r w:rsidRPr="002F47E5">
        <w:t>- требованиям ГОСТ Р ИСО 4000-1-2005 Шины для легковых автомобилей и ободья. Часть 1. Шины (метрические серии) и ГОСТ ИСО 4209-1-2006 Шины и ободья для грузовых автомобилей и автобусов (метрические серии). Часть 1. Шины.</w:t>
      </w:r>
    </w:p>
    <w:p w:rsidR="00E8064D" w:rsidRPr="002F47E5" w:rsidRDefault="00E8064D" w:rsidP="00E8064D">
      <w:pPr>
        <w:tabs>
          <w:tab w:val="left" w:pos="1134"/>
        </w:tabs>
        <w:ind w:firstLine="709"/>
        <w:jc w:val="both"/>
      </w:pPr>
      <w:r w:rsidRPr="002F47E5">
        <w:t>Заводом-изготовителем транспортных средств предусмотрена установка автошин таких типоразмеров, в которые заложены номинальные показатели устойчивости, управляемости, проходимости автомобиля во всем диапазоне его скоростей, указанные в «руководстве» по эксплуатации транспортного средства.</w:t>
      </w:r>
    </w:p>
    <w:p w:rsidR="00A55F92" w:rsidRPr="002F47E5" w:rsidRDefault="00A55F92" w:rsidP="00FC7C7F">
      <w:pPr>
        <w:pStyle w:val="ConsPlusNormal"/>
        <w:numPr>
          <w:ilvl w:val="1"/>
          <w:numId w:val="5"/>
        </w:numPr>
        <w:tabs>
          <w:tab w:val="left" w:pos="1276"/>
        </w:tabs>
        <w:spacing w:before="120"/>
        <w:ind w:firstLine="491"/>
        <w:rPr>
          <w:rFonts w:ascii="Times New Roman" w:hAnsi="Times New Roman" w:cs="Times New Roman"/>
          <w:b/>
        </w:rPr>
      </w:pPr>
      <w:r w:rsidRPr="002F47E5">
        <w:rPr>
          <w:rFonts w:ascii="Times New Roman" w:hAnsi="Times New Roman" w:cs="Times New Roman"/>
          <w:b/>
        </w:rPr>
        <w:t>Объем гарантий и гарантийный срок</w:t>
      </w:r>
    </w:p>
    <w:p w:rsidR="00E8064D" w:rsidRPr="002F47E5" w:rsidRDefault="00E8064D" w:rsidP="0066351A">
      <w:pPr>
        <w:pStyle w:val="ConsPlusNormal"/>
        <w:ind w:firstLine="567"/>
        <w:jc w:val="both"/>
        <w:rPr>
          <w:rFonts w:ascii="Times New Roman" w:hAnsi="Times New Roman" w:cs="Times New Roman"/>
        </w:rPr>
      </w:pPr>
      <w:r w:rsidRPr="002F47E5">
        <w:rPr>
          <w:rFonts w:ascii="Times New Roman" w:hAnsi="Times New Roman" w:cs="Times New Roman"/>
        </w:rPr>
        <w:t xml:space="preserve">Гарантийный срок службы автошин </w:t>
      </w:r>
      <w:r w:rsidR="001532EC" w:rsidRPr="002F47E5">
        <w:rPr>
          <w:rFonts w:ascii="Times New Roman" w:hAnsi="Times New Roman" w:cs="Times New Roman"/>
        </w:rPr>
        <w:t>–</w:t>
      </w:r>
      <w:r w:rsidRPr="002F47E5">
        <w:rPr>
          <w:rFonts w:ascii="Times New Roman" w:hAnsi="Times New Roman" w:cs="Times New Roman"/>
        </w:rPr>
        <w:t xml:space="preserve"> </w:t>
      </w:r>
      <w:r w:rsidR="001532EC" w:rsidRPr="002F47E5">
        <w:rPr>
          <w:rFonts w:ascii="Times New Roman" w:hAnsi="Times New Roman" w:cs="Times New Roman"/>
        </w:rPr>
        <w:t xml:space="preserve">не менее </w:t>
      </w:r>
      <w:r w:rsidRPr="002F47E5">
        <w:rPr>
          <w:rFonts w:ascii="Times New Roman" w:hAnsi="Times New Roman" w:cs="Times New Roman"/>
        </w:rPr>
        <w:t>5</w:t>
      </w:r>
      <w:r w:rsidR="001532EC" w:rsidRPr="002F47E5">
        <w:rPr>
          <w:rFonts w:ascii="Times New Roman" w:hAnsi="Times New Roman" w:cs="Times New Roman"/>
        </w:rPr>
        <w:t xml:space="preserve"> (пяти)</w:t>
      </w:r>
      <w:r w:rsidRPr="002F47E5">
        <w:rPr>
          <w:rFonts w:ascii="Times New Roman" w:hAnsi="Times New Roman" w:cs="Times New Roman"/>
        </w:rPr>
        <w:t xml:space="preserve"> лет с даты изготовления при соблюдении правил транспортирования и хранения </w:t>
      </w:r>
      <w:r w:rsidR="007A484D">
        <w:rPr>
          <w:rFonts w:ascii="Times New Roman" w:hAnsi="Times New Roman" w:cs="Times New Roman"/>
        </w:rPr>
        <w:t>Покупателем</w:t>
      </w:r>
      <w:r w:rsidRPr="002F47E5">
        <w:rPr>
          <w:rFonts w:ascii="Times New Roman" w:hAnsi="Times New Roman" w:cs="Times New Roman"/>
        </w:rPr>
        <w:t xml:space="preserve">. </w:t>
      </w:r>
    </w:p>
    <w:p w:rsidR="00A31684" w:rsidRPr="002F47E5" w:rsidRDefault="00A31684" w:rsidP="0066351A">
      <w:pPr>
        <w:pStyle w:val="ConsPlusNormal"/>
        <w:ind w:firstLine="567"/>
        <w:jc w:val="both"/>
        <w:rPr>
          <w:rFonts w:ascii="Times New Roman" w:hAnsi="Times New Roman" w:cs="Times New Roman"/>
        </w:rPr>
      </w:pPr>
      <w:r w:rsidRPr="002F47E5">
        <w:rPr>
          <w:rFonts w:ascii="Times New Roman" w:hAnsi="Times New Roman" w:cs="Times New Roman"/>
        </w:rPr>
        <w:t>Поставщик обязуется заменить неисправный Товар на новый.</w:t>
      </w:r>
    </w:p>
    <w:p w:rsidR="00A31684" w:rsidRPr="002F47E5" w:rsidRDefault="00111DC4" w:rsidP="0066351A">
      <w:pPr>
        <w:pStyle w:val="ConsPlusNormal"/>
        <w:ind w:firstLine="567"/>
        <w:jc w:val="both"/>
        <w:rPr>
          <w:rFonts w:ascii="Times New Roman" w:hAnsi="Times New Roman" w:cs="Times New Roman"/>
        </w:rPr>
      </w:pPr>
      <w:r w:rsidRPr="002F47E5">
        <w:rPr>
          <w:rFonts w:ascii="Times New Roman" w:hAnsi="Times New Roman" w:cs="Times New Roman"/>
        </w:rPr>
        <w:t>Покупатель</w:t>
      </w:r>
      <w:r w:rsidR="00A31684" w:rsidRPr="002F47E5">
        <w:rPr>
          <w:rFonts w:ascii="Times New Roman" w:hAnsi="Times New Roman" w:cs="Times New Roman"/>
        </w:rPr>
        <w:t xml:space="preserve"> обязуется соблюдать требования, изложенные в инструкции по эксплуатации конкретного типа Товара.</w:t>
      </w:r>
    </w:p>
    <w:p w:rsidR="00A55F92" w:rsidRPr="002F47E5" w:rsidRDefault="00A55F92" w:rsidP="00310756">
      <w:pPr>
        <w:pStyle w:val="ConsPlusNormal"/>
        <w:numPr>
          <w:ilvl w:val="0"/>
          <w:numId w:val="8"/>
        </w:numPr>
        <w:spacing w:before="240" w:after="120"/>
        <w:jc w:val="center"/>
        <w:rPr>
          <w:rFonts w:ascii="Times New Roman" w:hAnsi="Times New Roman" w:cs="Times New Roman"/>
          <w:b/>
        </w:rPr>
      </w:pPr>
      <w:r w:rsidRPr="002F47E5">
        <w:rPr>
          <w:rFonts w:ascii="Times New Roman" w:hAnsi="Times New Roman" w:cs="Times New Roman"/>
          <w:b/>
        </w:rPr>
        <w:t>ТРЕБОВАНИЯ К МАРКИРОВКЕ</w:t>
      </w:r>
    </w:p>
    <w:p w:rsidR="00E008A9" w:rsidRPr="002F47E5" w:rsidRDefault="00E008A9" w:rsidP="00E008A9">
      <w:pPr>
        <w:widowControl/>
        <w:adjustRightInd/>
        <w:spacing w:line="276" w:lineRule="auto"/>
        <w:ind w:firstLine="709"/>
        <w:jc w:val="both"/>
        <w:rPr>
          <w:rFonts w:eastAsia="Arial Unicode MS"/>
          <w:color w:val="000000"/>
          <w:lang w:val="ru"/>
        </w:rPr>
      </w:pPr>
      <w:r w:rsidRPr="002F47E5">
        <w:rPr>
          <w:rFonts w:eastAsia="Arial Unicode MS"/>
          <w:color w:val="000000"/>
          <w:lang w:val="ru"/>
        </w:rPr>
        <w:t>Товар должен быть маркирован согласно стандартам производителя. Маркировка Товара должна обеспечивать полную и однозначную идентификацию каждой единицы Товара при его приемке.</w:t>
      </w:r>
    </w:p>
    <w:p w:rsidR="00E008A9" w:rsidRPr="002F47E5" w:rsidRDefault="00E008A9" w:rsidP="00E008A9">
      <w:pPr>
        <w:widowControl/>
        <w:adjustRightInd/>
        <w:spacing w:line="276" w:lineRule="auto"/>
        <w:ind w:firstLine="709"/>
        <w:jc w:val="both"/>
        <w:rPr>
          <w:rFonts w:eastAsia="Arial Unicode MS"/>
          <w:color w:val="000000"/>
          <w:lang w:val="ru"/>
        </w:rPr>
      </w:pPr>
      <w:r w:rsidRPr="002F47E5">
        <w:rPr>
          <w:rFonts w:eastAsia="Arial Unicode MS"/>
          <w:color w:val="000000"/>
          <w:lang w:val="ru"/>
        </w:rPr>
        <w:t>На каждой единице Товара должна быть нанесена дата производства в виде кода, первые две цифры которого соответствуют неделе изготовления, а следующие две – год изготовления.</w:t>
      </w:r>
    </w:p>
    <w:p w:rsidR="00E008A9" w:rsidRPr="002F47E5" w:rsidRDefault="00E008A9" w:rsidP="00E008A9">
      <w:pPr>
        <w:widowControl/>
        <w:adjustRightInd/>
        <w:spacing w:line="276" w:lineRule="auto"/>
        <w:ind w:firstLine="709"/>
        <w:jc w:val="both"/>
        <w:rPr>
          <w:rFonts w:eastAsia="Arial Unicode MS"/>
          <w:color w:val="000000"/>
          <w:lang w:val="ru"/>
        </w:rPr>
      </w:pPr>
      <w:r w:rsidRPr="002F47E5">
        <w:rPr>
          <w:rFonts w:eastAsia="Arial Unicode MS"/>
          <w:color w:val="000000"/>
          <w:lang w:val="ru"/>
        </w:rPr>
        <w:t xml:space="preserve">Товар должен быть дополнительно маркирован одним из идентификаторов: </w:t>
      </w:r>
    </w:p>
    <w:p w:rsidR="00E008A9" w:rsidRPr="002F47E5" w:rsidRDefault="00E008A9" w:rsidP="00E008A9">
      <w:pPr>
        <w:widowControl/>
        <w:tabs>
          <w:tab w:val="left" w:pos="1134"/>
        </w:tabs>
        <w:adjustRightInd/>
        <w:spacing w:line="276" w:lineRule="auto"/>
        <w:ind w:firstLine="709"/>
        <w:jc w:val="both"/>
        <w:rPr>
          <w:rFonts w:eastAsia="Arial Unicode MS"/>
          <w:color w:val="000000"/>
          <w:lang w:val="ru"/>
        </w:rPr>
      </w:pPr>
      <w:r w:rsidRPr="002F47E5">
        <w:rPr>
          <w:rFonts w:eastAsia="Arial Unicode MS"/>
          <w:color w:val="000000"/>
          <w:lang w:val="ru"/>
        </w:rPr>
        <w:t>•</w:t>
      </w:r>
      <w:r w:rsidRPr="002F47E5">
        <w:rPr>
          <w:rFonts w:eastAsia="Arial Unicode MS"/>
          <w:color w:val="000000"/>
          <w:lang w:val="ru"/>
        </w:rPr>
        <w:tab/>
        <w:t>уникальный номер;</w:t>
      </w:r>
    </w:p>
    <w:p w:rsidR="00E008A9" w:rsidRPr="002F47E5" w:rsidRDefault="00E008A9" w:rsidP="00E008A9">
      <w:pPr>
        <w:widowControl/>
        <w:tabs>
          <w:tab w:val="left" w:pos="1134"/>
        </w:tabs>
        <w:adjustRightInd/>
        <w:spacing w:line="276" w:lineRule="auto"/>
        <w:ind w:firstLine="709"/>
        <w:jc w:val="both"/>
        <w:rPr>
          <w:rFonts w:eastAsia="Arial Unicode MS"/>
          <w:color w:val="000000"/>
          <w:lang w:val="ru"/>
        </w:rPr>
      </w:pPr>
      <w:r w:rsidRPr="002F47E5">
        <w:rPr>
          <w:rFonts w:eastAsia="Arial Unicode MS"/>
          <w:color w:val="000000"/>
          <w:lang w:val="ru"/>
        </w:rPr>
        <w:t>•</w:t>
      </w:r>
      <w:r w:rsidRPr="002F47E5">
        <w:rPr>
          <w:rFonts w:eastAsia="Arial Unicode MS"/>
          <w:color w:val="000000"/>
          <w:lang w:val="ru"/>
        </w:rPr>
        <w:tab/>
        <w:t>Штрих код;</w:t>
      </w:r>
    </w:p>
    <w:p w:rsidR="00E008A9" w:rsidRPr="002F47E5" w:rsidRDefault="00E008A9" w:rsidP="00E008A9">
      <w:pPr>
        <w:widowControl/>
        <w:tabs>
          <w:tab w:val="left" w:pos="1134"/>
        </w:tabs>
        <w:adjustRightInd/>
        <w:spacing w:line="276" w:lineRule="auto"/>
        <w:ind w:firstLine="709"/>
        <w:jc w:val="both"/>
        <w:rPr>
          <w:rFonts w:eastAsia="Arial Unicode MS"/>
          <w:color w:val="000000"/>
          <w:lang w:val="ru"/>
        </w:rPr>
      </w:pPr>
      <w:r w:rsidRPr="002F47E5">
        <w:rPr>
          <w:rFonts w:eastAsia="Arial Unicode MS"/>
          <w:color w:val="000000"/>
          <w:lang w:val="ru"/>
        </w:rPr>
        <w:t>•</w:t>
      </w:r>
      <w:r w:rsidRPr="002F47E5">
        <w:rPr>
          <w:rFonts w:eastAsia="Arial Unicode MS"/>
          <w:color w:val="000000"/>
          <w:lang w:val="ru"/>
        </w:rPr>
        <w:tab/>
        <w:t>QR код;</w:t>
      </w:r>
    </w:p>
    <w:p w:rsidR="00E008A9" w:rsidRDefault="00E008A9" w:rsidP="00E008A9">
      <w:pPr>
        <w:widowControl/>
        <w:tabs>
          <w:tab w:val="left" w:pos="1134"/>
        </w:tabs>
        <w:adjustRightInd/>
        <w:spacing w:line="276" w:lineRule="auto"/>
        <w:ind w:firstLine="709"/>
        <w:jc w:val="both"/>
        <w:rPr>
          <w:rFonts w:eastAsia="Arial Unicode MS"/>
          <w:color w:val="000000"/>
          <w:lang w:val="ru"/>
        </w:rPr>
      </w:pPr>
      <w:r w:rsidRPr="002F47E5">
        <w:rPr>
          <w:rFonts w:eastAsia="Arial Unicode MS"/>
          <w:color w:val="000000"/>
          <w:lang w:val="ru"/>
        </w:rPr>
        <w:t>•</w:t>
      </w:r>
      <w:r w:rsidRPr="002F47E5">
        <w:rPr>
          <w:rFonts w:eastAsia="Arial Unicode MS"/>
          <w:color w:val="000000"/>
          <w:lang w:val="ru"/>
        </w:rPr>
        <w:tab/>
        <w:t>RFID метка.</w:t>
      </w:r>
    </w:p>
    <w:p w:rsidR="0081672C" w:rsidRPr="002F47E5" w:rsidRDefault="0081672C" w:rsidP="00E008A9">
      <w:pPr>
        <w:widowControl/>
        <w:tabs>
          <w:tab w:val="left" w:pos="1134"/>
        </w:tabs>
        <w:adjustRightInd/>
        <w:spacing w:line="276" w:lineRule="auto"/>
        <w:ind w:firstLine="709"/>
        <w:jc w:val="both"/>
        <w:rPr>
          <w:rFonts w:eastAsia="Arial Unicode MS"/>
          <w:color w:val="000000"/>
          <w:lang w:val="ru"/>
        </w:rPr>
      </w:pPr>
    </w:p>
    <w:p w:rsidR="00D66B09" w:rsidRPr="002F47E5" w:rsidRDefault="00D66B09" w:rsidP="00310756">
      <w:pPr>
        <w:pStyle w:val="ConsPlusNormal"/>
        <w:numPr>
          <w:ilvl w:val="0"/>
          <w:numId w:val="8"/>
        </w:numPr>
        <w:spacing w:before="240" w:after="120"/>
        <w:jc w:val="center"/>
        <w:rPr>
          <w:rFonts w:ascii="Times New Roman" w:hAnsi="Times New Roman" w:cs="Times New Roman"/>
          <w:b/>
        </w:rPr>
      </w:pPr>
      <w:r w:rsidRPr="002F47E5">
        <w:rPr>
          <w:rFonts w:ascii="Times New Roman" w:hAnsi="Times New Roman" w:cs="Times New Roman"/>
          <w:b/>
        </w:rPr>
        <w:t>ТРЕБОВАНИЯ К УПАКОВКЕ</w:t>
      </w:r>
    </w:p>
    <w:p w:rsidR="00310756" w:rsidRPr="002F47E5" w:rsidRDefault="00310756" w:rsidP="00310756">
      <w:pPr>
        <w:ind w:firstLine="709"/>
        <w:jc w:val="both"/>
        <w:rPr>
          <w:color w:val="000000"/>
          <w:lang w:val="ru"/>
        </w:rPr>
      </w:pPr>
      <w:r w:rsidRPr="002F47E5">
        <w:rPr>
          <w:color w:val="000000"/>
          <w:lang w:val="ru"/>
        </w:rPr>
        <w:t xml:space="preserve">Упаковка должна соответствовать требованиям, указанным в ГОСТ 23170-78 «Упаковка для изделий машиностроения. Общие требования» и техническим условиям завода-изготовителя изделия. </w:t>
      </w:r>
    </w:p>
    <w:p w:rsidR="00310756" w:rsidRPr="002F47E5" w:rsidRDefault="00310756" w:rsidP="00310756">
      <w:pPr>
        <w:ind w:firstLine="709"/>
        <w:jc w:val="both"/>
        <w:rPr>
          <w:rFonts w:eastAsia="Arial Unicode MS"/>
          <w:color w:val="000000"/>
        </w:rPr>
      </w:pPr>
      <w:r w:rsidRPr="002F47E5">
        <w:rPr>
          <w:color w:val="000000"/>
          <w:lang w:val="ru"/>
        </w:rPr>
        <w:t>Порядок отгрузки, специальные требования к таре и упаковке должны исключить повреждение и порчу Товара.</w:t>
      </w:r>
      <w:r w:rsidRPr="002F47E5">
        <w:rPr>
          <w:rFonts w:eastAsia="Arial Unicode MS"/>
          <w:color w:val="000000"/>
        </w:rPr>
        <w:t xml:space="preserve"> </w:t>
      </w:r>
    </w:p>
    <w:p w:rsidR="00310756" w:rsidRPr="002F47E5" w:rsidRDefault="00310756" w:rsidP="00310756">
      <w:pPr>
        <w:pStyle w:val="ConsPlusNormal"/>
        <w:numPr>
          <w:ilvl w:val="0"/>
          <w:numId w:val="8"/>
        </w:numPr>
        <w:spacing w:before="240" w:after="120"/>
        <w:jc w:val="center"/>
        <w:rPr>
          <w:rFonts w:ascii="Times New Roman" w:hAnsi="Times New Roman" w:cs="Times New Roman"/>
          <w:b/>
        </w:rPr>
      </w:pPr>
      <w:r w:rsidRPr="002F47E5">
        <w:rPr>
          <w:rFonts w:ascii="Times New Roman" w:hAnsi="Times New Roman" w:cs="Times New Roman"/>
          <w:b/>
        </w:rPr>
        <w:t>СРОК, МЕСТО И УСЛОВИЯ ПОСТАВКИ ТОВАРА</w:t>
      </w:r>
    </w:p>
    <w:p w:rsidR="00310756" w:rsidRPr="002F47E5" w:rsidRDefault="00310756" w:rsidP="00310756">
      <w:pPr>
        <w:pStyle w:val="ConsPlusNormal"/>
        <w:numPr>
          <w:ilvl w:val="1"/>
          <w:numId w:val="9"/>
        </w:numPr>
        <w:tabs>
          <w:tab w:val="left" w:pos="1276"/>
        </w:tabs>
        <w:spacing w:before="120"/>
        <w:jc w:val="both"/>
        <w:rPr>
          <w:rFonts w:ascii="Times New Roman" w:hAnsi="Times New Roman" w:cs="Times New Roman"/>
          <w:b/>
        </w:rPr>
      </w:pPr>
      <w:r w:rsidRPr="002F47E5">
        <w:rPr>
          <w:rFonts w:ascii="Times New Roman" w:hAnsi="Times New Roman" w:cs="Times New Roman"/>
          <w:b/>
        </w:rPr>
        <w:t>Срок и место поставки</w:t>
      </w:r>
    </w:p>
    <w:p w:rsidR="00310756" w:rsidRDefault="00310756" w:rsidP="00310756">
      <w:pPr>
        <w:widowControl/>
        <w:adjustRightInd/>
        <w:ind w:firstLine="709"/>
        <w:jc w:val="both"/>
        <w:rPr>
          <w:color w:val="000000"/>
          <w:lang w:val="ru"/>
        </w:rPr>
      </w:pPr>
    </w:p>
    <w:p w:rsidR="006B2323" w:rsidRPr="00625BA5" w:rsidRDefault="009C4693" w:rsidP="009C4693">
      <w:pPr>
        <w:widowControl/>
        <w:adjustRightInd/>
        <w:ind w:firstLine="709"/>
        <w:jc w:val="both"/>
        <w:rPr>
          <w:lang w:eastAsia="x-none"/>
        </w:rPr>
      </w:pPr>
      <w:r w:rsidRPr="00625BA5">
        <w:rPr>
          <w:lang w:eastAsia="x-none"/>
        </w:rPr>
        <w:t>Поставка товара осуществляется Поставщиком по заявке По</w:t>
      </w:r>
      <w:r w:rsidR="006B2323" w:rsidRPr="00625BA5">
        <w:rPr>
          <w:lang w:eastAsia="x-none"/>
        </w:rPr>
        <w:t>купателя. Товар, указанный в заявке, поставляется одной партией, в количестве и номенклатуре, указанной в спецификации.</w:t>
      </w:r>
    </w:p>
    <w:p w:rsidR="009C4693" w:rsidRPr="00625BA5" w:rsidRDefault="009C4693" w:rsidP="009C4693">
      <w:pPr>
        <w:widowControl/>
        <w:adjustRightInd/>
        <w:ind w:firstLine="709"/>
        <w:jc w:val="both"/>
        <w:rPr>
          <w:lang w:eastAsia="x-none"/>
        </w:rPr>
      </w:pPr>
      <w:r w:rsidRPr="00625BA5">
        <w:rPr>
          <w:lang w:eastAsia="x-none"/>
        </w:rPr>
        <w:t xml:space="preserve">Поставка автомобильных шин осуществляется любым видом транспорта, за счёт средств Поставщика до склада </w:t>
      </w:r>
      <w:r w:rsidR="007A484D" w:rsidRPr="00625BA5">
        <w:rPr>
          <w:lang w:eastAsia="x-none"/>
        </w:rPr>
        <w:t>Покупателя</w:t>
      </w:r>
      <w:r w:rsidRPr="00625BA5">
        <w:rPr>
          <w:lang w:eastAsia="x-none"/>
        </w:rPr>
        <w:t xml:space="preserve"> по адресам, указанным в Приложении № 3 к Техническому заданию. </w:t>
      </w:r>
    </w:p>
    <w:p w:rsidR="009C4693" w:rsidRPr="00625BA5" w:rsidRDefault="009C4693" w:rsidP="009C4693">
      <w:pPr>
        <w:widowControl/>
        <w:adjustRightInd/>
        <w:ind w:firstLine="709"/>
        <w:jc w:val="both"/>
        <w:rPr>
          <w:lang w:eastAsia="x-none"/>
        </w:rPr>
      </w:pPr>
      <w:r w:rsidRPr="00625BA5">
        <w:rPr>
          <w:lang w:eastAsia="x-none"/>
        </w:rPr>
        <w:t xml:space="preserve">Под заявкой понимается подписанное уполномоченным лицом </w:t>
      </w:r>
      <w:r w:rsidR="00DC60AD" w:rsidRPr="00625BA5">
        <w:rPr>
          <w:lang w:eastAsia="x-none"/>
        </w:rPr>
        <w:t>Покупателя</w:t>
      </w:r>
      <w:r w:rsidRPr="00625BA5">
        <w:rPr>
          <w:lang w:eastAsia="x-none"/>
        </w:rPr>
        <w:t xml:space="preserve"> указание Поставщику об отгрузке Товара в определенном количестве и ассортименте и направленное на почтовый адрес или адрес электронной почты Поставщика. </w:t>
      </w:r>
    </w:p>
    <w:p w:rsidR="009C4693" w:rsidRPr="00625BA5" w:rsidRDefault="009C4693" w:rsidP="009C4693">
      <w:pPr>
        <w:widowControl/>
        <w:adjustRightInd/>
        <w:ind w:firstLine="709"/>
        <w:jc w:val="both"/>
        <w:rPr>
          <w:lang w:eastAsia="x-none"/>
        </w:rPr>
      </w:pPr>
      <w:r w:rsidRPr="00625BA5">
        <w:rPr>
          <w:lang w:eastAsia="x-none"/>
        </w:rPr>
        <w:t xml:space="preserve">Заявка считается принятой к исполнению Поставщиком со дня ее получения </w:t>
      </w:r>
      <w:r w:rsidR="005A1579" w:rsidRPr="00625BA5">
        <w:rPr>
          <w:lang w:eastAsia="x-none"/>
        </w:rPr>
        <w:t>Покупателем</w:t>
      </w:r>
      <w:r w:rsidRPr="00625BA5">
        <w:rPr>
          <w:lang w:eastAsia="x-none"/>
        </w:rPr>
        <w:t>.</w:t>
      </w:r>
    </w:p>
    <w:p w:rsidR="00856094" w:rsidRPr="00856094" w:rsidRDefault="009C4693" w:rsidP="009C4693">
      <w:pPr>
        <w:widowControl/>
        <w:adjustRightInd/>
        <w:ind w:firstLine="709"/>
        <w:jc w:val="both"/>
        <w:rPr>
          <w:color w:val="000000"/>
        </w:rPr>
      </w:pPr>
      <w:r w:rsidRPr="00625BA5">
        <w:rPr>
          <w:lang w:eastAsia="x-none"/>
        </w:rPr>
        <w:t>С</w:t>
      </w:r>
      <w:r w:rsidR="006B2323" w:rsidRPr="00625BA5">
        <w:rPr>
          <w:lang w:eastAsia="x-none"/>
        </w:rPr>
        <w:t>рок поставки Товара: не более 7 (семи) рабочих</w:t>
      </w:r>
      <w:r w:rsidRPr="00625BA5">
        <w:rPr>
          <w:lang w:eastAsia="x-none"/>
        </w:rPr>
        <w:t xml:space="preserve"> дней, следующих за днем направления </w:t>
      </w:r>
      <w:r w:rsidR="009021C2" w:rsidRPr="00625BA5">
        <w:rPr>
          <w:lang w:eastAsia="x-none"/>
        </w:rPr>
        <w:t>Покупателем</w:t>
      </w:r>
      <w:r w:rsidRPr="00625BA5">
        <w:rPr>
          <w:lang w:eastAsia="x-none"/>
        </w:rPr>
        <w:t xml:space="preserve"> заявки.</w:t>
      </w:r>
    </w:p>
    <w:p w:rsidR="00310756" w:rsidRDefault="00310756" w:rsidP="00310756">
      <w:pPr>
        <w:pStyle w:val="ConsPlusNormal"/>
        <w:numPr>
          <w:ilvl w:val="1"/>
          <w:numId w:val="9"/>
        </w:numPr>
        <w:tabs>
          <w:tab w:val="left" w:pos="1276"/>
        </w:tabs>
        <w:spacing w:before="120"/>
        <w:jc w:val="both"/>
        <w:rPr>
          <w:rFonts w:ascii="Times New Roman" w:hAnsi="Times New Roman" w:cs="Times New Roman"/>
          <w:b/>
        </w:rPr>
      </w:pPr>
      <w:r w:rsidRPr="002F47E5">
        <w:rPr>
          <w:rFonts w:ascii="Times New Roman" w:hAnsi="Times New Roman" w:cs="Times New Roman"/>
          <w:b/>
        </w:rPr>
        <w:t>Условия поставки Товара</w:t>
      </w:r>
    </w:p>
    <w:p w:rsidR="00856094" w:rsidRPr="00856094" w:rsidRDefault="00856094" w:rsidP="00856094">
      <w:pPr>
        <w:ind w:firstLine="709"/>
        <w:contextualSpacing/>
        <w:jc w:val="both"/>
        <w:rPr>
          <w:rFonts w:eastAsia="Calibri"/>
          <w:snapToGrid w:val="0"/>
        </w:rPr>
      </w:pPr>
      <w:r w:rsidRPr="00856094">
        <w:rPr>
          <w:rFonts w:eastAsia="Calibri"/>
          <w:snapToGrid w:val="0"/>
        </w:rPr>
        <w:t xml:space="preserve">Поставщик обязан предупредить </w:t>
      </w:r>
      <w:r w:rsidR="009D01AD">
        <w:rPr>
          <w:rFonts w:eastAsia="Calibri"/>
          <w:snapToGrid w:val="0"/>
        </w:rPr>
        <w:t>Покупателя</w:t>
      </w:r>
      <w:r w:rsidRPr="00856094">
        <w:rPr>
          <w:rFonts w:eastAsia="Calibri"/>
          <w:snapToGrid w:val="0"/>
        </w:rPr>
        <w:t xml:space="preserve"> о поставке Товара не менее чем за 2 (два) рабочих дня путем его уведомления по указанным в проекте договора контактам.</w:t>
      </w:r>
    </w:p>
    <w:p w:rsidR="00856094" w:rsidRPr="007E3F99" w:rsidRDefault="00856094" w:rsidP="00856094">
      <w:pPr>
        <w:ind w:firstLine="709"/>
        <w:contextualSpacing/>
        <w:jc w:val="both"/>
        <w:rPr>
          <w:rFonts w:eastAsia="Calibri"/>
          <w:snapToGrid w:val="0"/>
          <w:sz w:val="24"/>
          <w:szCs w:val="24"/>
        </w:rPr>
      </w:pPr>
      <w:r w:rsidRPr="00856094">
        <w:rPr>
          <w:rFonts w:eastAsia="Calibri"/>
          <w:snapToGrid w:val="0"/>
        </w:rPr>
        <w:t>Поставка товара осуществляется Поставщиком в рабочие дни с 09:00 до 16:00 пн-чт, с 09:00 до 14:00 пт.</w:t>
      </w:r>
    </w:p>
    <w:p w:rsidR="00856094" w:rsidRPr="002F47E5" w:rsidRDefault="00856094" w:rsidP="00856094">
      <w:pPr>
        <w:pStyle w:val="ConsPlusNormal"/>
        <w:tabs>
          <w:tab w:val="left" w:pos="1276"/>
        </w:tabs>
        <w:spacing w:before="120"/>
        <w:ind w:firstLine="0"/>
        <w:jc w:val="both"/>
        <w:rPr>
          <w:rFonts w:ascii="Times New Roman" w:hAnsi="Times New Roman" w:cs="Times New Roman"/>
          <w:b/>
        </w:rPr>
      </w:pPr>
    </w:p>
    <w:p w:rsidR="0082740E" w:rsidRPr="002F47E5" w:rsidRDefault="0082740E" w:rsidP="0082740E">
      <w:pPr>
        <w:spacing w:before="240" w:after="120"/>
        <w:ind w:left="426"/>
        <w:jc w:val="center"/>
        <w:rPr>
          <w:b/>
        </w:rPr>
      </w:pPr>
      <w:r w:rsidRPr="002F47E5">
        <w:rPr>
          <w:b/>
        </w:rPr>
        <w:t>7. УСЛОВИЯ СДАЧИ И ПРИЕМКИ ТОВАРА</w:t>
      </w:r>
    </w:p>
    <w:p w:rsidR="0082740E" w:rsidRPr="002F47E5" w:rsidRDefault="0082740E" w:rsidP="0082740E">
      <w:pPr>
        <w:pStyle w:val="ac"/>
        <w:numPr>
          <w:ilvl w:val="1"/>
          <w:numId w:val="10"/>
        </w:numPr>
        <w:tabs>
          <w:tab w:val="left" w:pos="1276"/>
        </w:tabs>
        <w:spacing w:before="120"/>
        <w:jc w:val="both"/>
        <w:rPr>
          <w:rFonts w:ascii="Times New Roman" w:hAnsi="Times New Roman"/>
          <w:b/>
          <w:sz w:val="20"/>
          <w:szCs w:val="20"/>
        </w:rPr>
      </w:pPr>
      <w:r w:rsidRPr="002F47E5">
        <w:rPr>
          <w:rFonts w:ascii="Times New Roman" w:hAnsi="Times New Roman"/>
          <w:b/>
          <w:sz w:val="20"/>
          <w:szCs w:val="20"/>
        </w:rPr>
        <w:t>Порядок сдачи и приемки</w:t>
      </w:r>
    </w:p>
    <w:p w:rsidR="0082740E" w:rsidRPr="002F47E5" w:rsidRDefault="0082740E" w:rsidP="0082740E">
      <w:pPr>
        <w:ind w:firstLine="709"/>
        <w:jc w:val="both"/>
        <w:rPr>
          <w:rFonts w:eastAsia="Arial Unicode MS"/>
          <w:color w:val="000000"/>
        </w:rPr>
      </w:pPr>
      <w:r w:rsidRPr="002F47E5">
        <w:rPr>
          <w:color w:val="000000"/>
          <w:lang w:val="ru"/>
        </w:rPr>
        <w:t>Приемка Товара по качеству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w:t>
      </w:r>
      <w:r w:rsidRPr="002F47E5">
        <w:rPr>
          <w:rFonts w:eastAsia="Arial Unicode MS"/>
          <w:color w:val="000000"/>
          <w:lang w:val="ru"/>
        </w:rPr>
        <w:t xml:space="preserve"> </w:t>
      </w:r>
      <w:r w:rsidRPr="002F47E5">
        <w:rPr>
          <w:color w:val="000000"/>
          <w:lang w:val="ru"/>
        </w:rPr>
        <w:t>Госарбитража СССР от 25.04.1966 № П-7, в части, не противоречащей законодательству РФ.</w:t>
      </w:r>
      <w:r w:rsidRPr="002F47E5">
        <w:rPr>
          <w:rFonts w:eastAsia="Arial Unicode MS"/>
          <w:color w:val="000000"/>
          <w:lang w:val="ru"/>
        </w:rPr>
        <w:t xml:space="preserve"> </w:t>
      </w:r>
      <w:r w:rsidRPr="002F47E5">
        <w:rPr>
          <w:color w:val="000000"/>
          <w:lang w:val="ru"/>
        </w:rPr>
        <w:t>Приемка Товара по количеству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w:t>
      </w:r>
      <w:r w:rsidRPr="002F47E5">
        <w:rPr>
          <w:rFonts w:eastAsia="Arial Unicode MS"/>
          <w:color w:val="000000"/>
        </w:rPr>
        <w:t>.</w:t>
      </w:r>
    </w:p>
    <w:p w:rsidR="0082740E" w:rsidRPr="002F47E5" w:rsidRDefault="0082740E" w:rsidP="0082740E">
      <w:pPr>
        <w:ind w:firstLine="709"/>
        <w:jc w:val="both"/>
        <w:rPr>
          <w:color w:val="000000"/>
          <w:lang w:val="ru"/>
        </w:rPr>
      </w:pPr>
      <w:r w:rsidRPr="002F47E5">
        <w:rPr>
          <w:color w:val="000000"/>
          <w:lang w:val="ru"/>
        </w:rPr>
        <w:t>При приемке Товара осуществляется:</w:t>
      </w:r>
    </w:p>
    <w:p w:rsidR="0082740E" w:rsidRPr="002F47E5" w:rsidRDefault="0082740E" w:rsidP="0082740E">
      <w:pPr>
        <w:widowControl/>
        <w:numPr>
          <w:ilvl w:val="0"/>
          <w:numId w:val="3"/>
        </w:numPr>
        <w:tabs>
          <w:tab w:val="left" w:pos="993"/>
        </w:tabs>
        <w:ind w:left="0" w:firstLine="709"/>
        <w:contextualSpacing/>
        <w:jc w:val="both"/>
        <w:rPr>
          <w:color w:val="000000"/>
          <w:lang w:val="ru"/>
        </w:rPr>
      </w:pPr>
      <w:r w:rsidRPr="002F47E5">
        <w:rPr>
          <w:color w:val="000000"/>
          <w:lang w:val="ru"/>
        </w:rPr>
        <w:t>внешний осмотр тары и упаковки;</w:t>
      </w:r>
    </w:p>
    <w:p w:rsidR="0082740E" w:rsidRPr="002F47E5" w:rsidRDefault="0082740E" w:rsidP="0082740E">
      <w:pPr>
        <w:widowControl/>
        <w:numPr>
          <w:ilvl w:val="0"/>
          <w:numId w:val="3"/>
        </w:numPr>
        <w:tabs>
          <w:tab w:val="left" w:pos="993"/>
        </w:tabs>
        <w:ind w:left="0" w:firstLine="709"/>
        <w:contextualSpacing/>
        <w:jc w:val="both"/>
        <w:rPr>
          <w:color w:val="000000"/>
          <w:lang w:val="ru"/>
        </w:rPr>
      </w:pPr>
      <w:r w:rsidRPr="002F47E5">
        <w:rPr>
          <w:color w:val="000000"/>
          <w:lang w:val="ru"/>
        </w:rPr>
        <w:t>проверка соответствия количества отгруженных и поступивших позиций в соответствии с ТОРГ-12 или УПД;</w:t>
      </w:r>
    </w:p>
    <w:p w:rsidR="0082740E" w:rsidRPr="002F47E5" w:rsidRDefault="0082740E" w:rsidP="0082740E">
      <w:pPr>
        <w:widowControl/>
        <w:numPr>
          <w:ilvl w:val="0"/>
          <w:numId w:val="3"/>
        </w:numPr>
        <w:tabs>
          <w:tab w:val="left" w:pos="993"/>
        </w:tabs>
        <w:ind w:left="0" w:firstLine="709"/>
        <w:contextualSpacing/>
        <w:jc w:val="both"/>
        <w:rPr>
          <w:color w:val="000000"/>
          <w:lang w:val="ru"/>
        </w:rPr>
      </w:pPr>
      <w:r w:rsidRPr="002F47E5">
        <w:rPr>
          <w:color w:val="000000"/>
          <w:lang w:val="ru"/>
        </w:rPr>
        <w:t>визуальная проверка соответствия содержимого упаковочным листам, характеристикам, указанным в Заявке на поставку, требованиям настоящего Технического задания и товаросопроводительной документации.</w:t>
      </w:r>
    </w:p>
    <w:p w:rsidR="0082740E" w:rsidRPr="002F47E5" w:rsidRDefault="001532EC" w:rsidP="0082740E">
      <w:pPr>
        <w:widowControl/>
        <w:ind w:firstLine="709"/>
        <w:contextualSpacing/>
        <w:jc w:val="both"/>
        <w:rPr>
          <w:color w:val="000000"/>
          <w:lang w:val="ru"/>
        </w:rPr>
      </w:pPr>
      <w:r w:rsidRPr="002F47E5">
        <w:rPr>
          <w:color w:val="000000"/>
          <w:lang w:val="ru"/>
        </w:rPr>
        <w:t>В случае выявления дефектов (недостатков)</w:t>
      </w:r>
      <w:r w:rsidR="0082740E" w:rsidRPr="002F47E5">
        <w:rPr>
          <w:color w:val="000000"/>
          <w:lang w:val="ru"/>
        </w:rPr>
        <w:t xml:space="preserve"> Поставщик обязан за свой счет заменить поставленный Товар в течение 10 (десяти) календарных дней с момента обнаружения таких дефектов (недостатков)</w:t>
      </w:r>
      <w:r w:rsidR="004E145E" w:rsidRPr="002F47E5">
        <w:t xml:space="preserve"> </w:t>
      </w:r>
      <w:r w:rsidR="004E145E" w:rsidRPr="002F47E5">
        <w:rPr>
          <w:color w:val="000000"/>
          <w:lang w:val="ru"/>
        </w:rPr>
        <w:t>и направления Покупателем письменного требования в адрес Поставщика об устранении недостатков Товара.</w:t>
      </w:r>
    </w:p>
    <w:p w:rsidR="0082740E" w:rsidRPr="002F47E5" w:rsidRDefault="0082740E" w:rsidP="0082740E">
      <w:pPr>
        <w:tabs>
          <w:tab w:val="left" w:pos="1276"/>
        </w:tabs>
        <w:spacing w:before="120"/>
        <w:ind w:firstLine="709"/>
        <w:jc w:val="both"/>
        <w:rPr>
          <w:b/>
        </w:rPr>
      </w:pPr>
      <w:r w:rsidRPr="002F47E5">
        <w:rPr>
          <w:b/>
        </w:rPr>
        <w:t>7.2.</w:t>
      </w:r>
      <w:r w:rsidRPr="002F47E5">
        <w:rPr>
          <w:b/>
        </w:rPr>
        <w:tab/>
        <w:t xml:space="preserve">Требования по передаче </w:t>
      </w:r>
      <w:r w:rsidR="009D01AD">
        <w:rPr>
          <w:b/>
        </w:rPr>
        <w:t>Покупателю</w:t>
      </w:r>
      <w:r w:rsidRPr="002F47E5">
        <w:rPr>
          <w:b/>
        </w:rPr>
        <w:t xml:space="preserve"> технических и иных документов при поставке Товара</w:t>
      </w:r>
    </w:p>
    <w:p w:rsidR="0082740E" w:rsidRPr="002F47E5" w:rsidRDefault="0082740E" w:rsidP="0082740E">
      <w:pPr>
        <w:tabs>
          <w:tab w:val="left" w:pos="1134"/>
        </w:tabs>
        <w:ind w:firstLine="709"/>
        <w:contextualSpacing/>
        <w:jc w:val="both"/>
        <w:rPr>
          <w:rFonts w:eastAsia="Arial Unicode MS"/>
          <w:color w:val="000000"/>
          <w:lang w:val="x-none" w:eastAsia="x-none"/>
        </w:rPr>
      </w:pPr>
      <w:r w:rsidRPr="002F47E5">
        <w:rPr>
          <w:rFonts w:eastAsia="Arial Unicode MS"/>
          <w:color w:val="000000"/>
          <w:lang w:val="ru"/>
        </w:rPr>
        <w:t>Поставляемый Товар должен иметь сертификат (декларацию) соответствия и/или сертификат (паспорт) качества на каждую партию Товара.</w:t>
      </w:r>
    </w:p>
    <w:p w:rsidR="0082740E" w:rsidRPr="002F47E5" w:rsidRDefault="0082740E" w:rsidP="0082740E">
      <w:pPr>
        <w:tabs>
          <w:tab w:val="left" w:pos="1134"/>
        </w:tabs>
        <w:ind w:firstLine="709"/>
        <w:contextualSpacing/>
        <w:jc w:val="both"/>
        <w:rPr>
          <w:rFonts w:eastAsia="Arial Unicode MS"/>
          <w:color w:val="000000"/>
          <w:lang w:val="x-none" w:eastAsia="x-none"/>
        </w:rPr>
      </w:pPr>
      <w:r w:rsidRPr="002F47E5">
        <w:rPr>
          <w:rFonts w:eastAsia="Arial Unicode MS"/>
          <w:color w:val="000000"/>
          <w:lang w:val="x-none" w:eastAsia="x-none"/>
        </w:rPr>
        <w:t>Копии сертификатов</w:t>
      </w:r>
      <w:r w:rsidRPr="002F47E5">
        <w:rPr>
          <w:rFonts w:eastAsia="Arial Unicode MS"/>
          <w:color w:val="000000"/>
          <w:lang w:eastAsia="x-none"/>
        </w:rPr>
        <w:t>/паспортов качества</w:t>
      </w:r>
      <w:r w:rsidRPr="002F47E5">
        <w:rPr>
          <w:rFonts w:eastAsia="Arial Unicode MS"/>
          <w:color w:val="000000"/>
          <w:lang w:val="x-none" w:eastAsia="x-none"/>
        </w:rPr>
        <w:t xml:space="preserve"> должны быть заверены подписью и печатью</w:t>
      </w:r>
      <w:r w:rsidRPr="002F47E5">
        <w:rPr>
          <w:rFonts w:eastAsia="Arial Unicode MS"/>
          <w:color w:val="000000"/>
          <w:lang w:eastAsia="x-none"/>
        </w:rPr>
        <w:t xml:space="preserve"> Поставщика</w:t>
      </w:r>
      <w:r w:rsidRPr="002F47E5">
        <w:rPr>
          <w:rFonts w:eastAsia="Arial Unicode MS"/>
          <w:color w:val="000000"/>
          <w:lang w:val="x-none" w:eastAsia="x-none"/>
        </w:rPr>
        <w:t>, содержать следующие сведения:</w:t>
      </w:r>
    </w:p>
    <w:p w:rsidR="0082740E" w:rsidRPr="002F47E5" w:rsidRDefault="0082740E" w:rsidP="0082740E">
      <w:pPr>
        <w:numPr>
          <w:ilvl w:val="0"/>
          <w:numId w:val="4"/>
        </w:numPr>
        <w:tabs>
          <w:tab w:val="left" w:pos="993"/>
        </w:tabs>
        <w:ind w:left="0" w:firstLine="709"/>
        <w:contextualSpacing/>
        <w:jc w:val="both"/>
        <w:rPr>
          <w:rFonts w:eastAsia="Arial Unicode MS"/>
          <w:color w:val="000000"/>
          <w:lang w:val="x-none" w:eastAsia="x-none"/>
        </w:rPr>
      </w:pPr>
      <w:r w:rsidRPr="002F47E5">
        <w:rPr>
          <w:rFonts w:eastAsia="Arial Unicode MS"/>
          <w:color w:val="000000"/>
          <w:lang w:val="x-none" w:eastAsia="x-none"/>
        </w:rPr>
        <w:t xml:space="preserve">Ф.И.О. Лица, заверившего </w:t>
      </w:r>
      <w:r w:rsidRPr="002F47E5">
        <w:rPr>
          <w:rFonts w:eastAsia="Arial Unicode MS"/>
          <w:color w:val="000000"/>
          <w:lang w:eastAsia="x-none"/>
        </w:rPr>
        <w:t>документ</w:t>
      </w:r>
      <w:r w:rsidRPr="002F47E5">
        <w:rPr>
          <w:rFonts w:eastAsia="Arial Unicode MS"/>
          <w:color w:val="000000"/>
          <w:lang w:val="x-none" w:eastAsia="x-none"/>
        </w:rPr>
        <w:t>, должность, дата.</w:t>
      </w:r>
    </w:p>
    <w:p w:rsidR="0082740E" w:rsidRPr="002F47E5" w:rsidRDefault="0082740E" w:rsidP="0082740E">
      <w:pPr>
        <w:numPr>
          <w:ilvl w:val="0"/>
          <w:numId w:val="4"/>
        </w:numPr>
        <w:tabs>
          <w:tab w:val="left" w:pos="993"/>
        </w:tabs>
        <w:ind w:left="0" w:firstLine="709"/>
        <w:contextualSpacing/>
        <w:jc w:val="both"/>
        <w:rPr>
          <w:rFonts w:eastAsia="Arial Unicode MS"/>
          <w:color w:val="000000"/>
          <w:lang w:val="x-none" w:eastAsia="x-none"/>
        </w:rPr>
      </w:pPr>
      <w:r w:rsidRPr="002F47E5">
        <w:rPr>
          <w:rFonts w:eastAsia="Arial Unicode MS"/>
          <w:color w:val="000000"/>
          <w:lang w:val="x-none" w:eastAsia="x-none"/>
        </w:rPr>
        <w:t>Наименование предприятия с указанием юридического и почтового адреса, ИНН.</w:t>
      </w:r>
    </w:p>
    <w:p w:rsidR="0082740E" w:rsidRPr="002F47E5" w:rsidRDefault="0082740E" w:rsidP="0082740E">
      <w:pPr>
        <w:widowControl/>
        <w:adjustRightInd/>
        <w:ind w:firstLine="709"/>
        <w:jc w:val="both"/>
        <w:rPr>
          <w:rFonts w:eastAsia="Arial Unicode MS"/>
          <w:color w:val="000000"/>
          <w:lang w:val="ru"/>
        </w:rPr>
      </w:pPr>
      <w:r w:rsidRPr="002F47E5">
        <w:rPr>
          <w:rFonts w:eastAsia="Arial Unicode MS"/>
          <w:color w:val="000000"/>
          <w:lang w:val="ru"/>
        </w:rPr>
        <w:t xml:space="preserve">Вся сопроводительная документация должна быть составлена на русском языке и передана </w:t>
      </w:r>
      <w:r w:rsidR="009D01AD">
        <w:rPr>
          <w:rFonts w:eastAsia="Arial Unicode MS"/>
          <w:color w:val="000000"/>
        </w:rPr>
        <w:t>Покупателю</w:t>
      </w:r>
      <w:r w:rsidRPr="002F47E5" w:rsidDel="008262AB">
        <w:rPr>
          <w:rFonts w:eastAsia="Arial Unicode MS"/>
          <w:color w:val="000000"/>
        </w:rPr>
        <w:t xml:space="preserve"> </w:t>
      </w:r>
      <w:r w:rsidRPr="002F47E5">
        <w:rPr>
          <w:rFonts w:eastAsia="Arial Unicode MS"/>
          <w:color w:val="000000"/>
          <w:lang w:val="ru"/>
        </w:rPr>
        <w:t>вместе с поставляемым</w:t>
      </w:r>
      <w:r w:rsidRPr="002F47E5">
        <w:rPr>
          <w:rFonts w:eastAsia="Arial Unicode MS"/>
          <w:color w:val="000000"/>
        </w:rPr>
        <w:t xml:space="preserve"> Товаром</w:t>
      </w:r>
      <w:r w:rsidRPr="002F47E5">
        <w:rPr>
          <w:rFonts w:eastAsia="Arial Unicode MS"/>
          <w:color w:val="000000"/>
          <w:lang w:val="ru"/>
        </w:rPr>
        <w:t>.</w:t>
      </w:r>
    </w:p>
    <w:p w:rsidR="007D6316" w:rsidRPr="002F47E5" w:rsidRDefault="007D6316" w:rsidP="00620449">
      <w:pPr>
        <w:pStyle w:val="ConsPlusNormal"/>
        <w:numPr>
          <w:ilvl w:val="0"/>
          <w:numId w:val="11"/>
        </w:numPr>
        <w:spacing w:before="240" w:after="120"/>
        <w:jc w:val="center"/>
        <w:rPr>
          <w:rFonts w:ascii="Times New Roman" w:hAnsi="Times New Roman" w:cs="Times New Roman"/>
          <w:b/>
        </w:rPr>
      </w:pPr>
      <w:r w:rsidRPr="002F47E5">
        <w:rPr>
          <w:rFonts w:ascii="Times New Roman" w:hAnsi="Times New Roman" w:cs="Times New Roman"/>
          <w:b/>
        </w:rPr>
        <w:t>ТРЕБОВАНИЯ К ТРАНСПОРТИРОВКЕ</w:t>
      </w:r>
    </w:p>
    <w:p w:rsidR="007D6316" w:rsidRPr="002F47E5" w:rsidRDefault="009E3706" w:rsidP="0066351A">
      <w:pPr>
        <w:pStyle w:val="ConsPlusNormal"/>
        <w:ind w:firstLine="567"/>
        <w:jc w:val="both"/>
        <w:rPr>
          <w:rFonts w:ascii="Times New Roman" w:hAnsi="Times New Roman" w:cs="Times New Roman"/>
        </w:rPr>
      </w:pPr>
      <w:r w:rsidRPr="002F47E5">
        <w:rPr>
          <w:rFonts w:ascii="Times New Roman" w:hAnsi="Times New Roman" w:cs="Times New Roman"/>
        </w:rPr>
        <w:t>Требования к транспортировке Т</w:t>
      </w:r>
      <w:r w:rsidR="007D6316" w:rsidRPr="002F47E5">
        <w:rPr>
          <w:rFonts w:ascii="Times New Roman" w:hAnsi="Times New Roman" w:cs="Times New Roman"/>
        </w:rPr>
        <w:t xml:space="preserve">овара должны соответствовать ГОСТ Р </w:t>
      </w:r>
      <w:r w:rsidR="001532EC" w:rsidRPr="002F47E5">
        <w:rPr>
          <w:rFonts w:ascii="Times New Roman" w:hAnsi="Times New Roman" w:cs="Times New Roman"/>
        </w:rPr>
        <w:t>51908–</w:t>
      </w:r>
      <w:r w:rsidR="00A35806" w:rsidRPr="002F47E5">
        <w:rPr>
          <w:rFonts w:ascii="Times New Roman" w:hAnsi="Times New Roman" w:cs="Times New Roman"/>
        </w:rPr>
        <w:t>2002 «</w:t>
      </w:r>
      <w:r w:rsidR="007D6316" w:rsidRPr="002F47E5">
        <w:rPr>
          <w:rFonts w:ascii="Times New Roman" w:hAnsi="Times New Roman" w:cs="Times New Roman"/>
        </w:rPr>
        <w:t>Общие требования к машинам, приборам и другим техническим изделиям в части условий хранения и транспортирования»</w:t>
      </w:r>
      <w:r w:rsidR="00172495" w:rsidRPr="002F47E5">
        <w:rPr>
          <w:rFonts w:ascii="Times New Roman" w:hAnsi="Times New Roman" w:cs="Times New Roman"/>
        </w:rPr>
        <w:t>.</w:t>
      </w:r>
    </w:p>
    <w:p w:rsidR="007D6316" w:rsidRPr="002F47E5" w:rsidRDefault="007D6316" w:rsidP="00620449">
      <w:pPr>
        <w:pStyle w:val="ConsPlusNormal"/>
        <w:numPr>
          <w:ilvl w:val="0"/>
          <w:numId w:val="11"/>
        </w:numPr>
        <w:spacing w:before="240" w:after="120"/>
        <w:ind w:left="0" w:firstLine="426"/>
        <w:jc w:val="center"/>
        <w:rPr>
          <w:rFonts w:ascii="Times New Roman" w:hAnsi="Times New Roman" w:cs="Times New Roman"/>
          <w:b/>
        </w:rPr>
      </w:pPr>
      <w:r w:rsidRPr="002F47E5">
        <w:rPr>
          <w:rFonts w:ascii="Times New Roman" w:hAnsi="Times New Roman" w:cs="Times New Roman"/>
          <w:b/>
        </w:rPr>
        <w:t>ТРЕБОВАНИЯ К ХРАНЕНИЮ</w:t>
      </w:r>
    </w:p>
    <w:p w:rsidR="007D6316" w:rsidRPr="00774093" w:rsidRDefault="009E3706" w:rsidP="00F7733E">
      <w:r w:rsidRPr="002F47E5">
        <w:t>Требования к хранению Т</w:t>
      </w:r>
      <w:r w:rsidR="007D6316" w:rsidRPr="002F47E5">
        <w:t xml:space="preserve">овара должны соответствовать </w:t>
      </w:r>
      <w:r w:rsidR="00F7733E" w:rsidRPr="002F47E5">
        <w:t>ГОСТ Р 51908-2002 «</w:t>
      </w:r>
      <w:r w:rsidR="007D6316" w:rsidRPr="002F47E5">
        <w:t>Общие требования к машинам, приборам и другим техническим изделиям в части условий хранения и транспортирования»</w:t>
      </w:r>
      <w:r w:rsidR="00172495" w:rsidRPr="002F47E5">
        <w:t>.</w:t>
      </w:r>
    </w:p>
    <w:p w:rsidR="007D6316" w:rsidRPr="00774093" w:rsidRDefault="007D6316" w:rsidP="00620449">
      <w:pPr>
        <w:pStyle w:val="ConsPlusNormal"/>
        <w:numPr>
          <w:ilvl w:val="0"/>
          <w:numId w:val="11"/>
        </w:numPr>
        <w:spacing w:before="240" w:after="120"/>
        <w:ind w:left="0" w:firstLine="284"/>
        <w:jc w:val="center"/>
        <w:rPr>
          <w:rFonts w:ascii="Times New Roman" w:hAnsi="Times New Roman" w:cs="Times New Roman"/>
          <w:b/>
        </w:rPr>
      </w:pPr>
      <w:r w:rsidRPr="00774093">
        <w:rPr>
          <w:rFonts w:ascii="Times New Roman" w:hAnsi="Times New Roman" w:cs="Times New Roman"/>
          <w:b/>
        </w:rPr>
        <w:t>ТРЕБОВАНИЯ К ОБСЛУЖИВАНИЮ</w:t>
      </w:r>
    </w:p>
    <w:p w:rsidR="007D6316" w:rsidRPr="00774093" w:rsidRDefault="007D6316" w:rsidP="007D6316">
      <w:pPr>
        <w:pStyle w:val="ConsPlusNormal"/>
        <w:ind w:firstLine="709"/>
        <w:jc w:val="both"/>
        <w:rPr>
          <w:rFonts w:ascii="Times New Roman" w:hAnsi="Times New Roman" w:cs="Times New Roman"/>
        </w:rPr>
      </w:pPr>
      <w:r w:rsidRPr="00774093">
        <w:rPr>
          <w:rFonts w:ascii="Times New Roman" w:hAnsi="Times New Roman" w:cs="Times New Roman"/>
        </w:rPr>
        <w:t xml:space="preserve">Не </w:t>
      </w:r>
      <w:r w:rsidR="009E3706" w:rsidRPr="00774093">
        <w:rPr>
          <w:rFonts w:ascii="Times New Roman" w:hAnsi="Times New Roman" w:cs="Times New Roman"/>
        </w:rPr>
        <w:t>установлено</w:t>
      </w:r>
      <w:r w:rsidRPr="00774093">
        <w:rPr>
          <w:rFonts w:ascii="Times New Roman" w:hAnsi="Times New Roman" w:cs="Times New Roman"/>
        </w:rPr>
        <w:t>.</w:t>
      </w:r>
    </w:p>
    <w:p w:rsidR="007D6316" w:rsidRPr="00774093" w:rsidRDefault="007D6316" w:rsidP="00620449">
      <w:pPr>
        <w:pStyle w:val="ConsPlusNormal"/>
        <w:numPr>
          <w:ilvl w:val="0"/>
          <w:numId w:val="11"/>
        </w:numPr>
        <w:spacing w:before="240" w:after="120"/>
        <w:ind w:left="0" w:firstLine="284"/>
        <w:jc w:val="center"/>
        <w:rPr>
          <w:rFonts w:ascii="Times New Roman" w:hAnsi="Times New Roman" w:cs="Times New Roman"/>
          <w:b/>
        </w:rPr>
      </w:pPr>
      <w:r w:rsidRPr="00774093">
        <w:rPr>
          <w:rFonts w:ascii="Times New Roman" w:hAnsi="Times New Roman" w:cs="Times New Roman"/>
          <w:b/>
        </w:rPr>
        <w:t>ЭКОЛОГИЧЕСКИЕ ТРЕБОВАНИЯ</w:t>
      </w:r>
    </w:p>
    <w:p w:rsidR="007D6316" w:rsidRPr="00774093" w:rsidRDefault="007D6316" w:rsidP="007D6316">
      <w:pPr>
        <w:pStyle w:val="ConsPlusNormal"/>
        <w:ind w:firstLine="709"/>
        <w:jc w:val="both"/>
        <w:rPr>
          <w:rFonts w:ascii="Times New Roman" w:hAnsi="Times New Roman" w:cs="Times New Roman"/>
        </w:rPr>
      </w:pPr>
      <w:r w:rsidRPr="00774093">
        <w:rPr>
          <w:rFonts w:ascii="Times New Roman" w:hAnsi="Times New Roman" w:cs="Times New Roman"/>
        </w:rPr>
        <w:t xml:space="preserve">Не </w:t>
      </w:r>
      <w:r w:rsidR="008434F2" w:rsidRPr="00774093">
        <w:rPr>
          <w:rFonts w:ascii="Times New Roman" w:hAnsi="Times New Roman" w:cs="Times New Roman"/>
        </w:rPr>
        <w:t>установлено</w:t>
      </w:r>
      <w:r w:rsidRPr="00774093">
        <w:rPr>
          <w:rFonts w:ascii="Times New Roman" w:hAnsi="Times New Roman" w:cs="Times New Roman"/>
        </w:rPr>
        <w:t>.</w:t>
      </w:r>
    </w:p>
    <w:p w:rsidR="007D6316" w:rsidRPr="00774093" w:rsidRDefault="007D6316" w:rsidP="00620449">
      <w:pPr>
        <w:pStyle w:val="ConsPlusNormal"/>
        <w:numPr>
          <w:ilvl w:val="0"/>
          <w:numId w:val="11"/>
        </w:numPr>
        <w:spacing w:before="240" w:after="120"/>
        <w:ind w:left="0" w:firstLine="284"/>
        <w:jc w:val="center"/>
        <w:rPr>
          <w:rFonts w:ascii="Times New Roman" w:hAnsi="Times New Roman" w:cs="Times New Roman"/>
          <w:b/>
        </w:rPr>
      </w:pPr>
      <w:r w:rsidRPr="00774093">
        <w:rPr>
          <w:rFonts w:ascii="Times New Roman" w:hAnsi="Times New Roman" w:cs="Times New Roman"/>
          <w:b/>
        </w:rPr>
        <w:t>ТРЕБОВАНИЯ К БЕЗОПАСНОСТИ</w:t>
      </w:r>
    </w:p>
    <w:p w:rsidR="00B8775B" w:rsidRPr="00774093" w:rsidRDefault="00B8775B" w:rsidP="00B8775B">
      <w:pPr>
        <w:pStyle w:val="ConsPlusNormal"/>
        <w:jc w:val="both"/>
        <w:rPr>
          <w:rFonts w:ascii="Times New Roman" w:hAnsi="Times New Roman" w:cs="Times New Roman"/>
        </w:rPr>
      </w:pPr>
      <w:r w:rsidRPr="00774093">
        <w:rPr>
          <w:rFonts w:ascii="Times New Roman" w:hAnsi="Times New Roman" w:cs="Times New Roman"/>
        </w:rPr>
        <w:t>Товар не должен содержать и выделять при хранении и эксплуатации токсичных и агрессивных веществ.</w:t>
      </w:r>
    </w:p>
    <w:p w:rsidR="002C55CF" w:rsidRPr="00774093" w:rsidRDefault="00B8775B" w:rsidP="00B8775B">
      <w:pPr>
        <w:pStyle w:val="ConsPlusNormal"/>
        <w:jc w:val="both"/>
        <w:rPr>
          <w:rFonts w:ascii="Times New Roman" w:hAnsi="Times New Roman" w:cs="Times New Roman"/>
        </w:rPr>
      </w:pPr>
      <w:r w:rsidRPr="00774093">
        <w:rPr>
          <w:rFonts w:ascii="Times New Roman" w:hAnsi="Times New Roman" w:cs="Times New Roman"/>
        </w:rPr>
        <w:t xml:space="preserve">Товар должен быть разрешен для применения на территории РФ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здоровья, имущества </w:t>
      </w:r>
      <w:r w:rsidR="003F4ADC">
        <w:rPr>
          <w:rFonts w:ascii="Times New Roman" w:hAnsi="Times New Roman" w:cs="Times New Roman"/>
        </w:rPr>
        <w:t>Покупателя</w:t>
      </w:r>
      <w:r w:rsidRPr="00774093">
        <w:rPr>
          <w:rFonts w:ascii="Times New Roman" w:hAnsi="Times New Roman" w:cs="Times New Roman"/>
        </w:rPr>
        <w:t>, конечного потребителя и окружающей среды.</w:t>
      </w:r>
    </w:p>
    <w:p w:rsidR="007D6316" w:rsidRPr="00774093" w:rsidRDefault="007D6316" w:rsidP="00620449">
      <w:pPr>
        <w:pStyle w:val="ConsPlusNormal"/>
        <w:numPr>
          <w:ilvl w:val="0"/>
          <w:numId w:val="11"/>
        </w:numPr>
        <w:spacing w:before="240" w:after="120"/>
        <w:ind w:left="0" w:firstLine="284"/>
        <w:jc w:val="center"/>
        <w:rPr>
          <w:rFonts w:ascii="Times New Roman" w:hAnsi="Times New Roman" w:cs="Times New Roman"/>
          <w:b/>
        </w:rPr>
      </w:pPr>
      <w:r w:rsidRPr="00774093">
        <w:rPr>
          <w:rFonts w:ascii="Times New Roman" w:hAnsi="Times New Roman" w:cs="Times New Roman"/>
          <w:b/>
        </w:rPr>
        <w:t>ДОПОЛНИТЕЛЬНЫЕ (ИНЫЕ) ТРЕБОВАНИЯ</w:t>
      </w:r>
    </w:p>
    <w:p w:rsidR="007D6316" w:rsidRPr="00774093" w:rsidRDefault="007D6316" w:rsidP="007D6316">
      <w:pPr>
        <w:ind w:firstLine="709"/>
        <w:jc w:val="both"/>
        <w:rPr>
          <w:lang w:val="ru"/>
        </w:rPr>
      </w:pPr>
      <w:r w:rsidRPr="00774093">
        <w:rPr>
          <w:lang w:val="ru"/>
        </w:rPr>
        <w:t xml:space="preserve">Не </w:t>
      </w:r>
      <w:r w:rsidR="008434F2" w:rsidRPr="00774093">
        <w:rPr>
          <w:lang w:val="ru"/>
        </w:rPr>
        <w:t>установлено</w:t>
      </w:r>
      <w:r w:rsidRPr="00774093">
        <w:rPr>
          <w:lang w:val="ru"/>
        </w:rPr>
        <w:t>.</w:t>
      </w:r>
    </w:p>
    <w:p w:rsidR="00936473" w:rsidRPr="00774093" w:rsidRDefault="00936473" w:rsidP="00620449">
      <w:pPr>
        <w:pStyle w:val="ConsPlusNormal"/>
        <w:numPr>
          <w:ilvl w:val="0"/>
          <w:numId w:val="11"/>
        </w:numPr>
        <w:spacing w:before="240"/>
        <w:ind w:left="0" w:firstLine="0"/>
        <w:jc w:val="center"/>
        <w:rPr>
          <w:rFonts w:ascii="Times New Roman" w:hAnsi="Times New Roman" w:cs="Times New Roman"/>
          <w:b/>
        </w:rPr>
      </w:pPr>
      <w:r w:rsidRPr="00774093">
        <w:rPr>
          <w:rFonts w:ascii="Times New Roman" w:hAnsi="Times New Roman" w:cs="Times New Roman"/>
          <w:b/>
        </w:rPr>
        <w:t>ПЕРЕЧЕНЬ ПРИЛОЖЕНИЙ</w:t>
      </w:r>
    </w:p>
    <w:p w:rsidR="00936473" w:rsidRPr="00774093" w:rsidRDefault="00936473" w:rsidP="00936473">
      <w:pPr>
        <w:pStyle w:val="ConsPlusNormal"/>
        <w:ind w:firstLine="709"/>
        <w:rPr>
          <w:rFonts w:ascii="Times New Roman" w:hAnsi="Times New Roman" w:cs="Times New Roma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5812"/>
        <w:gridCol w:w="2410"/>
      </w:tblGrid>
      <w:tr w:rsidR="00936473" w:rsidRPr="00774093" w:rsidTr="003B2495">
        <w:tc>
          <w:tcPr>
            <w:tcW w:w="1134" w:type="dxa"/>
            <w:vAlign w:val="center"/>
          </w:tcPr>
          <w:p w:rsidR="00936473" w:rsidRPr="00774093" w:rsidRDefault="00936473" w:rsidP="00553A13">
            <w:pPr>
              <w:pStyle w:val="ConsPlusNormal"/>
              <w:ind w:firstLine="0"/>
              <w:jc w:val="center"/>
              <w:rPr>
                <w:rFonts w:ascii="Times New Roman" w:hAnsi="Times New Roman" w:cs="Times New Roman"/>
              </w:rPr>
            </w:pPr>
            <w:r w:rsidRPr="00774093">
              <w:rPr>
                <w:rFonts w:ascii="Times New Roman" w:hAnsi="Times New Roman" w:cs="Times New Roman"/>
              </w:rPr>
              <w:t>№ п/п</w:t>
            </w:r>
          </w:p>
        </w:tc>
        <w:tc>
          <w:tcPr>
            <w:tcW w:w="5812" w:type="dxa"/>
            <w:vAlign w:val="center"/>
          </w:tcPr>
          <w:p w:rsidR="00936473" w:rsidRPr="00774093" w:rsidRDefault="00936473" w:rsidP="00553A13">
            <w:pPr>
              <w:pStyle w:val="ConsPlusNormal"/>
              <w:ind w:firstLine="709"/>
              <w:jc w:val="center"/>
              <w:rPr>
                <w:rFonts w:ascii="Times New Roman" w:hAnsi="Times New Roman" w:cs="Times New Roman"/>
              </w:rPr>
            </w:pPr>
            <w:r w:rsidRPr="00774093">
              <w:rPr>
                <w:rFonts w:ascii="Times New Roman" w:hAnsi="Times New Roman" w:cs="Times New Roman"/>
              </w:rPr>
              <w:t>Наименование приложения</w:t>
            </w:r>
          </w:p>
        </w:tc>
        <w:tc>
          <w:tcPr>
            <w:tcW w:w="2410" w:type="dxa"/>
            <w:vAlign w:val="center"/>
          </w:tcPr>
          <w:p w:rsidR="00936473" w:rsidRPr="00774093" w:rsidRDefault="00774093" w:rsidP="00553A13">
            <w:pPr>
              <w:pStyle w:val="ConsPlusNormal"/>
              <w:ind w:firstLine="0"/>
              <w:jc w:val="center"/>
              <w:rPr>
                <w:rFonts w:ascii="Times New Roman" w:hAnsi="Times New Roman" w:cs="Times New Roman"/>
              </w:rPr>
            </w:pPr>
            <w:r>
              <w:rPr>
                <w:rFonts w:ascii="Times New Roman" w:hAnsi="Times New Roman" w:cs="Times New Roman"/>
              </w:rPr>
              <w:t>Приложение</w:t>
            </w:r>
          </w:p>
        </w:tc>
      </w:tr>
      <w:tr w:rsidR="00A555C1" w:rsidRPr="00774093" w:rsidTr="003B2495">
        <w:tc>
          <w:tcPr>
            <w:tcW w:w="1134" w:type="dxa"/>
            <w:vAlign w:val="center"/>
          </w:tcPr>
          <w:p w:rsidR="00A555C1" w:rsidRPr="00774093" w:rsidRDefault="003B2495" w:rsidP="003B2495">
            <w:pPr>
              <w:pStyle w:val="ConsPlusNormal"/>
              <w:ind w:left="224" w:firstLine="0"/>
              <w:jc w:val="center"/>
              <w:rPr>
                <w:rFonts w:ascii="Times New Roman" w:hAnsi="Times New Roman" w:cs="Times New Roman"/>
              </w:rPr>
            </w:pPr>
            <w:r>
              <w:rPr>
                <w:rFonts w:ascii="Times New Roman" w:hAnsi="Times New Roman" w:cs="Times New Roman"/>
              </w:rPr>
              <w:t>1</w:t>
            </w:r>
          </w:p>
        </w:tc>
        <w:tc>
          <w:tcPr>
            <w:tcW w:w="5812" w:type="dxa"/>
            <w:vAlign w:val="center"/>
          </w:tcPr>
          <w:p w:rsidR="00A555C1" w:rsidRPr="00774093" w:rsidRDefault="00A555C1" w:rsidP="0075783F">
            <w:pPr>
              <w:pStyle w:val="ConsPlusNormal"/>
              <w:ind w:firstLine="369"/>
              <w:rPr>
                <w:rFonts w:ascii="Times New Roman" w:hAnsi="Times New Roman" w:cs="Times New Roman"/>
              </w:rPr>
            </w:pPr>
            <w:r w:rsidRPr="00A555C1">
              <w:rPr>
                <w:rFonts w:ascii="Times New Roman" w:hAnsi="Times New Roman" w:cs="Times New Roman"/>
              </w:rPr>
              <w:t>Спецификация Товара</w:t>
            </w:r>
          </w:p>
        </w:tc>
        <w:tc>
          <w:tcPr>
            <w:tcW w:w="2410" w:type="dxa"/>
            <w:vAlign w:val="center"/>
          </w:tcPr>
          <w:p w:rsidR="00A555C1" w:rsidRDefault="00A555C1" w:rsidP="00553A13">
            <w:pPr>
              <w:pStyle w:val="ConsPlusNormal"/>
              <w:ind w:firstLine="0"/>
              <w:jc w:val="center"/>
              <w:rPr>
                <w:rFonts w:ascii="Times New Roman" w:hAnsi="Times New Roman" w:cs="Times New Roman"/>
              </w:rPr>
            </w:pPr>
            <w:r>
              <w:rPr>
                <w:rFonts w:ascii="Times New Roman" w:hAnsi="Times New Roman" w:cs="Times New Roman"/>
              </w:rPr>
              <w:t>1</w:t>
            </w:r>
          </w:p>
        </w:tc>
      </w:tr>
      <w:tr w:rsidR="00A555C1" w:rsidRPr="00774093" w:rsidTr="003B2495">
        <w:tc>
          <w:tcPr>
            <w:tcW w:w="1134" w:type="dxa"/>
            <w:vAlign w:val="center"/>
          </w:tcPr>
          <w:p w:rsidR="00A555C1" w:rsidRPr="00774093" w:rsidRDefault="003B2495" w:rsidP="003B2495">
            <w:pPr>
              <w:pStyle w:val="ConsPlusNormal"/>
              <w:ind w:left="224" w:firstLine="0"/>
              <w:jc w:val="center"/>
              <w:rPr>
                <w:rFonts w:ascii="Times New Roman" w:hAnsi="Times New Roman" w:cs="Times New Roman"/>
              </w:rPr>
            </w:pPr>
            <w:r>
              <w:rPr>
                <w:rFonts w:ascii="Times New Roman" w:hAnsi="Times New Roman" w:cs="Times New Roman"/>
              </w:rPr>
              <w:t>2</w:t>
            </w:r>
          </w:p>
        </w:tc>
        <w:tc>
          <w:tcPr>
            <w:tcW w:w="5812" w:type="dxa"/>
            <w:vAlign w:val="center"/>
          </w:tcPr>
          <w:p w:rsidR="00A555C1" w:rsidRPr="00774093" w:rsidRDefault="00A555C1" w:rsidP="0075783F">
            <w:pPr>
              <w:pStyle w:val="ConsPlusNormal"/>
              <w:ind w:firstLine="369"/>
              <w:rPr>
                <w:rFonts w:ascii="Times New Roman" w:hAnsi="Times New Roman" w:cs="Times New Roman"/>
              </w:rPr>
            </w:pPr>
            <w:r w:rsidRPr="00A555C1">
              <w:rPr>
                <w:rFonts w:ascii="Times New Roman" w:hAnsi="Times New Roman" w:cs="Times New Roman"/>
              </w:rPr>
              <w:t>Основные характеристики Товара</w:t>
            </w:r>
          </w:p>
        </w:tc>
        <w:tc>
          <w:tcPr>
            <w:tcW w:w="2410" w:type="dxa"/>
            <w:vAlign w:val="center"/>
          </w:tcPr>
          <w:p w:rsidR="00A555C1" w:rsidRDefault="00A555C1" w:rsidP="00553A13">
            <w:pPr>
              <w:pStyle w:val="ConsPlusNormal"/>
              <w:ind w:firstLine="0"/>
              <w:jc w:val="center"/>
              <w:rPr>
                <w:rFonts w:ascii="Times New Roman" w:hAnsi="Times New Roman" w:cs="Times New Roman"/>
              </w:rPr>
            </w:pPr>
            <w:r>
              <w:rPr>
                <w:rFonts w:ascii="Times New Roman" w:hAnsi="Times New Roman" w:cs="Times New Roman"/>
              </w:rPr>
              <w:t>2</w:t>
            </w:r>
          </w:p>
        </w:tc>
      </w:tr>
      <w:tr w:rsidR="006A4A6C" w:rsidRPr="00774093" w:rsidTr="003B2495">
        <w:tc>
          <w:tcPr>
            <w:tcW w:w="1134" w:type="dxa"/>
          </w:tcPr>
          <w:p w:rsidR="006A4A6C" w:rsidRPr="00774093" w:rsidRDefault="003B2495" w:rsidP="003B2495">
            <w:pPr>
              <w:pStyle w:val="ConsPlusNormal"/>
              <w:ind w:left="224" w:firstLine="0"/>
              <w:jc w:val="center"/>
              <w:rPr>
                <w:rFonts w:ascii="Times New Roman" w:hAnsi="Times New Roman" w:cs="Times New Roman"/>
              </w:rPr>
            </w:pPr>
            <w:r>
              <w:rPr>
                <w:rFonts w:ascii="Times New Roman" w:hAnsi="Times New Roman" w:cs="Times New Roman"/>
              </w:rPr>
              <w:t>3</w:t>
            </w:r>
          </w:p>
        </w:tc>
        <w:tc>
          <w:tcPr>
            <w:tcW w:w="5812" w:type="dxa"/>
          </w:tcPr>
          <w:p w:rsidR="006A4A6C" w:rsidRPr="00774093" w:rsidRDefault="008434F2" w:rsidP="0075783F">
            <w:pPr>
              <w:pStyle w:val="ConsPlusNormal"/>
              <w:ind w:firstLine="369"/>
              <w:rPr>
                <w:rFonts w:ascii="Times New Roman" w:hAnsi="Times New Roman" w:cs="Times New Roman"/>
              </w:rPr>
            </w:pPr>
            <w:r w:rsidRPr="00774093">
              <w:rPr>
                <w:rFonts w:ascii="Times New Roman" w:hAnsi="Times New Roman" w:cs="Times New Roman"/>
              </w:rPr>
              <w:t>Информация о местах поставки Т</w:t>
            </w:r>
            <w:r w:rsidR="006A4A6C" w:rsidRPr="00774093">
              <w:rPr>
                <w:rFonts w:ascii="Times New Roman" w:hAnsi="Times New Roman" w:cs="Times New Roman"/>
              </w:rPr>
              <w:t>овара</w:t>
            </w:r>
          </w:p>
        </w:tc>
        <w:tc>
          <w:tcPr>
            <w:tcW w:w="2410" w:type="dxa"/>
          </w:tcPr>
          <w:p w:rsidR="006A4A6C" w:rsidRPr="00774093" w:rsidRDefault="00A555C1" w:rsidP="00446D14">
            <w:pPr>
              <w:pStyle w:val="ConsPlusNormal"/>
              <w:ind w:hanging="137"/>
              <w:jc w:val="center"/>
              <w:rPr>
                <w:rFonts w:ascii="Times New Roman" w:hAnsi="Times New Roman" w:cs="Times New Roman"/>
              </w:rPr>
            </w:pPr>
            <w:r>
              <w:rPr>
                <w:rFonts w:ascii="Times New Roman" w:hAnsi="Times New Roman" w:cs="Times New Roman"/>
              </w:rPr>
              <w:t xml:space="preserve">  3</w:t>
            </w:r>
          </w:p>
        </w:tc>
      </w:tr>
    </w:tbl>
    <w:p w:rsidR="00A86F26" w:rsidRDefault="00A86F26" w:rsidP="00E45794">
      <w:pPr>
        <w:widowControl/>
        <w:tabs>
          <w:tab w:val="left" w:pos="709"/>
          <w:tab w:val="left" w:pos="6663"/>
        </w:tabs>
        <w:contextualSpacing/>
        <w:rPr>
          <w:rFonts w:eastAsia="Calibri"/>
          <w:lang w:eastAsia="en-US"/>
        </w:rPr>
      </w:pPr>
    </w:p>
    <w:p w:rsidR="00F30B7B" w:rsidRDefault="00F30B7B" w:rsidP="00E45794">
      <w:pPr>
        <w:widowControl/>
        <w:tabs>
          <w:tab w:val="left" w:pos="709"/>
          <w:tab w:val="left" w:pos="6663"/>
        </w:tabs>
        <w:contextualSpacing/>
        <w:rPr>
          <w:rFonts w:eastAsia="Calibri"/>
          <w:lang w:eastAsia="en-US"/>
        </w:rPr>
      </w:pPr>
    </w:p>
    <w:p w:rsidR="00F30B7B" w:rsidRDefault="00F30B7B" w:rsidP="00E45794">
      <w:pPr>
        <w:widowControl/>
        <w:tabs>
          <w:tab w:val="left" w:pos="709"/>
          <w:tab w:val="left" w:pos="6663"/>
        </w:tabs>
        <w:contextualSpacing/>
        <w:rPr>
          <w:rFonts w:eastAsia="Calibri"/>
          <w:lang w:eastAsia="en-US"/>
        </w:rPr>
      </w:pPr>
    </w:p>
    <w:p w:rsidR="009E2641" w:rsidRDefault="009E2641" w:rsidP="00E45794">
      <w:pPr>
        <w:widowControl/>
        <w:tabs>
          <w:tab w:val="left" w:pos="709"/>
          <w:tab w:val="left" w:pos="6663"/>
        </w:tabs>
        <w:contextualSpacing/>
        <w:rPr>
          <w:rFonts w:eastAsia="Calibri"/>
          <w:lang w:eastAsia="en-US"/>
        </w:rPr>
      </w:pPr>
    </w:p>
    <w:p w:rsidR="009E2641" w:rsidRDefault="009E2641" w:rsidP="00E45794">
      <w:pPr>
        <w:widowControl/>
        <w:tabs>
          <w:tab w:val="left" w:pos="709"/>
          <w:tab w:val="left" w:pos="6663"/>
        </w:tabs>
        <w:contextualSpacing/>
        <w:rPr>
          <w:rFonts w:eastAsia="Calibri"/>
          <w:lang w:eastAsia="en-US"/>
        </w:rPr>
      </w:pPr>
    </w:p>
    <w:p w:rsidR="009E2641" w:rsidRDefault="009E2641" w:rsidP="00E45794">
      <w:pPr>
        <w:widowControl/>
        <w:tabs>
          <w:tab w:val="left" w:pos="709"/>
          <w:tab w:val="left" w:pos="6663"/>
        </w:tabs>
        <w:contextualSpacing/>
        <w:rPr>
          <w:rFonts w:eastAsia="Calibri"/>
          <w:lang w:eastAsia="en-US"/>
        </w:rPr>
      </w:pPr>
    </w:p>
    <w:p w:rsidR="009E2641" w:rsidRDefault="009E2641" w:rsidP="00E45794">
      <w:pPr>
        <w:widowControl/>
        <w:tabs>
          <w:tab w:val="left" w:pos="709"/>
          <w:tab w:val="left" w:pos="6663"/>
        </w:tabs>
        <w:contextualSpacing/>
        <w:rPr>
          <w:rFonts w:eastAsia="Calibri"/>
          <w:lang w:eastAsia="en-US"/>
        </w:rPr>
      </w:pPr>
    </w:p>
    <w:p w:rsidR="009E2641" w:rsidRDefault="009E2641" w:rsidP="00E45794">
      <w:pPr>
        <w:widowControl/>
        <w:tabs>
          <w:tab w:val="left" w:pos="709"/>
          <w:tab w:val="left" w:pos="6663"/>
        </w:tabs>
        <w:contextualSpacing/>
        <w:rPr>
          <w:rFonts w:eastAsia="Calibri"/>
          <w:lang w:eastAsia="en-US"/>
        </w:rPr>
      </w:pPr>
    </w:p>
    <w:p w:rsidR="009E2641" w:rsidRDefault="009E2641" w:rsidP="00E45794">
      <w:pPr>
        <w:widowControl/>
        <w:tabs>
          <w:tab w:val="left" w:pos="709"/>
          <w:tab w:val="left" w:pos="6663"/>
        </w:tabs>
        <w:contextualSpacing/>
        <w:rPr>
          <w:rFonts w:eastAsia="Calibri"/>
          <w:lang w:eastAsia="en-US"/>
        </w:rPr>
      </w:pPr>
    </w:p>
    <w:p w:rsidR="009E2641" w:rsidRDefault="009E2641" w:rsidP="00E45794">
      <w:pPr>
        <w:widowControl/>
        <w:tabs>
          <w:tab w:val="left" w:pos="709"/>
          <w:tab w:val="left" w:pos="6663"/>
        </w:tabs>
        <w:contextualSpacing/>
        <w:rPr>
          <w:rFonts w:eastAsia="Calibri"/>
          <w:lang w:eastAsia="en-US"/>
        </w:rPr>
      </w:pPr>
    </w:p>
    <w:p w:rsidR="009E2641" w:rsidRDefault="009E2641" w:rsidP="00E45794">
      <w:pPr>
        <w:widowControl/>
        <w:tabs>
          <w:tab w:val="left" w:pos="709"/>
          <w:tab w:val="left" w:pos="6663"/>
        </w:tabs>
        <w:contextualSpacing/>
        <w:rPr>
          <w:rFonts w:eastAsia="Calibri"/>
          <w:lang w:eastAsia="en-US"/>
        </w:rPr>
      </w:pPr>
    </w:p>
    <w:p w:rsidR="009E2641" w:rsidRDefault="009E2641" w:rsidP="00E45794">
      <w:pPr>
        <w:widowControl/>
        <w:tabs>
          <w:tab w:val="left" w:pos="709"/>
          <w:tab w:val="left" w:pos="6663"/>
        </w:tabs>
        <w:contextualSpacing/>
        <w:rPr>
          <w:rFonts w:eastAsia="Calibri"/>
          <w:lang w:eastAsia="en-US"/>
        </w:rPr>
      </w:pPr>
    </w:p>
    <w:p w:rsidR="009E2641" w:rsidRDefault="009E2641" w:rsidP="00E45794">
      <w:pPr>
        <w:widowControl/>
        <w:tabs>
          <w:tab w:val="left" w:pos="709"/>
          <w:tab w:val="left" w:pos="6663"/>
        </w:tabs>
        <w:contextualSpacing/>
        <w:rPr>
          <w:rFonts w:eastAsia="Calibri"/>
          <w:lang w:eastAsia="en-US"/>
        </w:rPr>
      </w:pPr>
    </w:p>
    <w:p w:rsidR="009E2641" w:rsidRDefault="009E2641" w:rsidP="00E45794">
      <w:pPr>
        <w:widowControl/>
        <w:tabs>
          <w:tab w:val="left" w:pos="709"/>
          <w:tab w:val="left" w:pos="6663"/>
        </w:tabs>
        <w:contextualSpacing/>
        <w:rPr>
          <w:rFonts w:eastAsia="Calibri"/>
          <w:lang w:eastAsia="en-US"/>
        </w:rPr>
      </w:pPr>
    </w:p>
    <w:p w:rsidR="009E2641" w:rsidRDefault="009E2641" w:rsidP="00E45794">
      <w:pPr>
        <w:widowControl/>
        <w:tabs>
          <w:tab w:val="left" w:pos="709"/>
          <w:tab w:val="left" w:pos="6663"/>
        </w:tabs>
        <w:contextualSpacing/>
        <w:rPr>
          <w:rFonts w:eastAsia="Calibri"/>
          <w:lang w:eastAsia="en-US"/>
        </w:rPr>
      </w:pPr>
    </w:p>
    <w:p w:rsidR="009E2641" w:rsidRDefault="009E2641" w:rsidP="00E45794">
      <w:pPr>
        <w:widowControl/>
        <w:tabs>
          <w:tab w:val="left" w:pos="709"/>
          <w:tab w:val="left" w:pos="6663"/>
        </w:tabs>
        <w:contextualSpacing/>
        <w:rPr>
          <w:rFonts w:eastAsia="Calibri"/>
          <w:lang w:eastAsia="en-US"/>
        </w:rPr>
      </w:pPr>
    </w:p>
    <w:p w:rsidR="009E2641" w:rsidRDefault="009E2641" w:rsidP="00E45794">
      <w:pPr>
        <w:widowControl/>
        <w:tabs>
          <w:tab w:val="left" w:pos="709"/>
          <w:tab w:val="left" w:pos="6663"/>
        </w:tabs>
        <w:contextualSpacing/>
        <w:rPr>
          <w:rFonts w:eastAsia="Calibri"/>
          <w:lang w:eastAsia="en-US"/>
        </w:rPr>
      </w:pPr>
    </w:p>
    <w:p w:rsidR="009E2641" w:rsidRDefault="009E2641" w:rsidP="00E45794">
      <w:pPr>
        <w:widowControl/>
        <w:tabs>
          <w:tab w:val="left" w:pos="709"/>
          <w:tab w:val="left" w:pos="6663"/>
        </w:tabs>
        <w:contextualSpacing/>
        <w:rPr>
          <w:rFonts w:eastAsia="Calibri"/>
          <w:lang w:eastAsia="en-US"/>
        </w:rPr>
      </w:pPr>
    </w:p>
    <w:p w:rsidR="009E2641" w:rsidRDefault="009E2641" w:rsidP="00E45794">
      <w:pPr>
        <w:widowControl/>
        <w:tabs>
          <w:tab w:val="left" w:pos="709"/>
          <w:tab w:val="left" w:pos="6663"/>
        </w:tabs>
        <w:contextualSpacing/>
        <w:rPr>
          <w:rFonts w:eastAsia="Calibri"/>
          <w:lang w:eastAsia="en-US"/>
        </w:rPr>
      </w:pPr>
    </w:p>
    <w:p w:rsidR="009E2641" w:rsidRDefault="009E2641" w:rsidP="00E45794">
      <w:pPr>
        <w:widowControl/>
        <w:tabs>
          <w:tab w:val="left" w:pos="709"/>
          <w:tab w:val="left" w:pos="6663"/>
        </w:tabs>
        <w:contextualSpacing/>
        <w:rPr>
          <w:rFonts w:eastAsia="Calibri"/>
          <w:lang w:eastAsia="en-US"/>
        </w:rPr>
      </w:pPr>
    </w:p>
    <w:p w:rsidR="009E2641" w:rsidRDefault="009E2641" w:rsidP="00E45794">
      <w:pPr>
        <w:widowControl/>
        <w:tabs>
          <w:tab w:val="left" w:pos="709"/>
          <w:tab w:val="left" w:pos="6663"/>
        </w:tabs>
        <w:contextualSpacing/>
        <w:rPr>
          <w:rFonts w:eastAsia="Calibri"/>
          <w:lang w:eastAsia="en-US"/>
        </w:rPr>
      </w:pPr>
    </w:p>
    <w:p w:rsidR="001F1742" w:rsidRDefault="001F1742" w:rsidP="009A3ADB">
      <w:pPr>
        <w:widowControl/>
        <w:tabs>
          <w:tab w:val="left" w:pos="709"/>
          <w:tab w:val="left" w:pos="6663"/>
        </w:tabs>
        <w:contextualSpacing/>
        <w:jc w:val="right"/>
        <w:rPr>
          <w:rFonts w:eastAsia="Calibri"/>
          <w:lang w:eastAsia="en-US"/>
        </w:rPr>
        <w:sectPr w:rsidR="001F1742" w:rsidSect="00594A11">
          <w:headerReference w:type="default" r:id="rId9"/>
          <w:headerReference w:type="first" r:id="rId10"/>
          <w:pgSz w:w="11906" w:h="16838"/>
          <w:pgMar w:top="1134" w:right="566" w:bottom="1134" w:left="1701" w:header="709" w:footer="709" w:gutter="0"/>
          <w:cols w:space="708"/>
          <w:titlePg/>
          <w:docGrid w:linePitch="360"/>
        </w:sectPr>
      </w:pPr>
    </w:p>
    <w:p w:rsidR="009A3ADB" w:rsidRPr="009A3ADB" w:rsidRDefault="009A3ADB" w:rsidP="009A3ADB">
      <w:pPr>
        <w:widowControl/>
        <w:tabs>
          <w:tab w:val="left" w:pos="709"/>
          <w:tab w:val="left" w:pos="6663"/>
        </w:tabs>
        <w:contextualSpacing/>
        <w:jc w:val="right"/>
        <w:rPr>
          <w:rFonts w:eastAsia="Calibri"/>
          <w:lang w:eastAsia="en-US"/>
        </w:rPr>
      </w:pPr>
      <w:r w:rsidRPr="009A3ADB">
        <w:rPr>
          <w:rFonts w:eastAsia="Calibri"/>
          <w:lang w:eastAsia="en-US"/>
        </w:rPr>
        <w:t>Приложение №1</w:t>
      </w:r>
    </w:p>
    <w:p w:rsidR="009A3ADB" w:rsidRPr="009A3ADB" w:rsidRDefault="009A3ADB" w:rsidP="009A3ADB">
      <w:pPr>
        <w:widowControl/>
        <w:tabs>
          <w:tab w:val="left" w:pos="709"/>
          <w:tab w:val="left" w:pos="6663"/>
        </w:tabs>
        <w:contextualSpacing/>
        <w:jc w:val="right"/>
        <w:rPr>
          <w:rFonts w:eastAsia="Calibri"/>
          <w:lang w:eastAsia="en-US"/>
        </w:rPr>
      </w:pPr>
      <w:r w:rsidRPr="009A3ADB">
        <w:rPr>
          <w:rFonts w:eastAsia="Calibri"/>
          <w:lang w:eastAsia="en-US"/>
        </w:rPr>
        <w:t>к Техническому заданию</w:t>
      </w:r>
    </w:p>
    <w:p w:rsidR="009A3ADB" w:rsidRPr="009A3ADB" w:rsidRDefault="009A3ADB" w:rsidP="009A3ADB">
      <w:pPr>
        <w:widowControl/>
        <w:tabs>
          <w:tab w:val="left" w:pos="709"/>
          <w:tab w:val="left" w:pos="6663"/>
        </w:tabs>
        <w:contextualSpacing/>
        <w:jc w:val="right"/>
        <w:rPr>
          <w:rFonts w:eastAsia="Calibri"/>
          <w:lang w:eastAsia="en-US"/>
        </w:rPr>
      </w:pPr>
    </w:p>
    <w:p w:rsidR="009A3ADB" w:rsidRPr="009A3ADB" w:rsidRDefault="009A3ADB" w:rsidP="009A3ADB">
      <w:pPr>
        <w:widowControl/>
        <w:tabs>
          <w:tab w:val="left" w:pos="709"/>
          <w:tab w:val="left" w:pos="6663"/>
        </w:tabs>
        <w:contextualSpacing/>
        <w:rPr>
          <w:rFonts w:eastAsia="Calibri"/>
          <w:lang w:eastAsia="en-US"/>
        </w:rPr>
      </w:pPr>
    </w:p>
    <w:p w:rsidR="009A3ADB" w:rsidRPr="009A3ADB" w:rsidRDefault="009A3ADB" w:rsidP="009A3ADB">
      <w:pPr>
        <w:widowControl/>
        <w:tabs>
          <w:tab w:val="left" w:pos="709"/>
          <w:tab w:val="left" w:pos="6663"/>
        </w:tabs>
        <w:contextualSpacing/>
        <w:rPr>
          <w:rFonts w:eastAsia="Calibri"/>
          <w:lang w:eastAsia="en-US"/>
        </w:rPr>
      </w:pPr>
    </w:p>
    <w:p w:rsidR="009A3ADB" w:rsidRPr="009A3ADB" w:rsidRDefault="009A3ADB" w:rsidP="009A3ADB">
      <w:pPr>
        <w:widowControl/>
        <w:tabs>
          <w:tab w:val="left" w:pos="709"/>
          <w:tab w:val="left" w:pos="6663"/>
        </w:tabs>
        <w:contextualSpacing/>
        <w:rPr>
          <w:rFonts w:eastAsia="Calibri"/>
          <w:lang w:eastAsia="en-US"/>
        </w:rPr>
      </w:pPr>
    </w:p>
    <w:p w:rsidR="009A3ADB" w:rsidRPr="009A3ADB" w:rsidRDefault="009A3ADB" w:rsidP="009A3ADB">
      <w:pPr>
        <w:widowControl/>
        <w:tabs>
          <w:tab w:val="left" w:pos="709"/>
          <w:tab w:val="left" w:pos="6663"/>
        </w:tabs>
        <w:contextualSpacing/>
        <w:jc w:val="center"/>
        <w:rPr>
          <w:rFonts w:eastAsia="Calibri"/>
          <w:b/>
          <w:lang w:eastAsia="en-US"/>
        </w:rPr>
      </w:pPr>
      <w:r w:rsidRPr="009A3ADB">
        <w:rPr>
          <w:rFonts w:eastAsia="Calibri"/>
          <w:b/>
          <w:lang w:eastAsia="en-US"/>
        </w:rPr>
        <w:t>Спецификация Товара</w:t>
      </w:r>
    </w:p>
    <w:tbl>
      <w:tblPr>
        <w:tblStyle w:val="5"/>
        <w:tblpPr w:leftFromText="180" w:rightFromText="180" w:vertAnchor="text" w:horzAnchor="page" w:tblpX="751" w:tblpY="108"/>
        <w:tblW w:w="15016" w:type="dxa"/>
        <w:tblLayout w:type="fixed"/>
        <w:tblLook w:val="04A0" w:firstRow="1" w:lastRow="0" w:firstColumn="1" w:lastColumn="0" w:noHBand="0" w:noVBand="1"/>
      </w:tblPr>
      <w:tblGrid>
        <w:gridCol w:w="841"/>
        <w:gridCol w:w="6237"/>
        <w:gridCol w:w="1276"/>
        <w:gridCol w:w="1701"/>
        <w:gridCol w:w="1134"/>
        <w:gridCol w:w="1842"/>
        <w:gridCol w:w="1985"/>
      </w:tblGrid>
      <w:tr w:rsidR="008C24A4" w:rsidRPr="00477A3A" w:rsidTr="00B26EC0">
        <w:tc>
          <w:tcPr>
            <w:tcW w:w="841" w:type="dxa"/>
            <w:tcBorders>
              <w:top w:val="single" w:sz="8" w:space="0" w:color="auto"/>
              <w:left w:val="single" w:sz="8" w:space="0" w:color="auto"/>
              <w:bottom w:val="single" w:sz="4" w:space="0" w:color="auto"/>
              <w:right w:val="single" w:sz="4" w:space="0" w:color="auto"/>
            </w:tcBorders>
          </w:tcPr>
          <w:p w:rsidR="008C24A4" w:rsidRPr="00477A3A" w:rsidRDefault="008C24A4" w:rsidP="009A3ADB">
            <w:pPr>
              <w:widowControl/>
              <w:tabs>
                <w:tab w:val="left" w:pos="709"/>
                <w:tab w:val="left" w:pos="6663"/>
              </w:tabs>
              <w:contextualSpacing/>
              <w:rPr>
                <w:rFonts w:eastAsia="Calibri"/>
                <w:lang w:eastAsia="en-US"/>
              </w:rPr>
            </w:pPr>
            <w:r w:rsidRPr="00477A3A">
              <w:rPr>
                <w:rFonts w:eastAsia="Calibri"/>
                <w:lang w:eastAsia="en-US"/>
              </w:rPr>
              <w:t>№ п/п</w:t>
            </w:r>
          </w:p>
        </w:tc>
        <w:tc>
          <w:tcPr>
            <w:tcW w:w="6237" w:type="dxa"/>
            <w:tcBorders>
              <w:top w:val="single" w:sz="8" w:space="0" w:color="auto"/>
              <w:left w:val="single" w:sz="4" w:space="0" w:color="auto"/>
              <w:bottom w:val="single" w:sz="4" w:space="0" w:color="auto"/>
              <w:right w:val="single" w:sz="4" w:space="0" w:color="auto"/>
            </w:tcBorders>
          </w:tcPr>
          <w:p w:rsidR="008C24A4" w:rsidRPr="00477A3A" w:rsidRDefault="008C24A4" w:rsidP="009A3ADB">
            <w:pPr>
              <w:widowControl/>
              <w:tabs>
                <w:tab w:val="left" w:pos="709"/>
                <w:tab w:val="left" w:pos="6663"/>
              </w:tabs>
              <w:contextualSpacing/>
              <w:rPr>
                <w:rFonts w:eastAsia="Calibri"/>
                <w:lang w:eastAsia="en-US"/>
              </w:rPr>
            </w:pPr>
            <w:r w:rsidRPr="00477A3A">
              <w:rPr>
                <w:rFonts w:eastAsia="Calibri"/>
                <w:lang w:eastAsia="en-US"/>
              </w:rPr>
              <w:t>Наименование товара с указанием торговой марки</w:t>
            </w:r>
          </w:p>
        </w:tc>
        <w:tc>
          <w:tcPr>
            <w:tcW w:w="1276" w:type="dxa"/>
            <w:tcBorders>
              <w:top w:val="single" w:sz="4" w:space="0" w:color="auto"/>
              <w:left w:val="single" w:sz="4" w:space="0" w:color="auto"/>
              <w:bottom w:val="single" w:sz="4" w:space="0" w:color="auto"/>
              <w:right w:val="single" w:sz="4" w:space="0" w:color="auto"/>
            </w:tcBorders>
          </w:tcPr>
          <w:p w:rsidR="008C24A4" w:rsidRPr="00477A3A" w:rsidRDefault="008C24A4" w:rsidP="009A3ADB">
            <w:pPr>
              <w:widowControl/>
              <w:tabs>
                <w:tab w:val="left" w:pos="709"/>
                <w:tab w:val="left" w:pos="6663"/>
              </w:tabs>
              <w:contextualSpacing/>
              <w:rPr>
                <w:rFonts w:eastAsia="Calibri"/>
                <w:lang w:eastAsia="en-US"/>
              </w:rPr>
            </w:pPr>
            <w:r w:rsidRPr="00477A3A">
              <w:rPr>
                <w:rFonts w:eastAsia="Calibri"/>
                <w:lang w:eastAsia="en-US"/>
              </w:rPr>
              <w:t>Возможность замены *</w:t>
            </w:r>
          </w:p>
        </w:tc>
        <w:tc>
          <w:tcPr>
            <w:tcW w:w="1701" w:type="dxa"/>
            <w:tcBorders>
              <w:top w:val="single" w:sz="4" w:space="0" w:color="auto"/>
              <w:left w:val="single" w:sz="4" w:space="0" w:color="auto"/>
              <w:bottom w:val="single" w:sz="4" w:space="0" w:color="auto"/>
              <w:right w:val="single" w:sz="4" w:space="0" w:color="auto"/>
            </w:tcBorders>
          </w:tcPr>
          <w:p w:rsidR="008C24A4" w:rsidRPr="00477A3A" w:rsidRDefault="008C24A4" w:rsidP="009A3ADB">
            <w:pPr>
              <w:widowControl/>
              <w:tabs>
                <w:tab w:val="left" w:pos="709"/>
                <w:tab w:val="left" w:pos="6663"/>
              </w:tabs>
              <w:contextualSpacing/>
              <w:rPr>
                <w:rFonts w:eastAsia="Calibri"/>
                <w:lang w:eastAsia="en-US"/>
              </w:rPr>
            </w:pPr>
            <w:r w:rsidRPr="00477A3A">
              <w:rPr>
                <w:rFonts w:eastAsia="Calibri"/>
                <w:lang w:eastAsia="en-US"/>
              </w:rPr>
              <w:t>Код ОКПД2</w:t>
            </w:r>
          </w:p>
        </w:tc>
        <w:tc>
          <w:tcPr>
            <w:tcW w:w="1134" w:type="dxa"/>
            <w:tcBorders>
              <w:top w:val="single" w:sz="4" w:space="0" w:color="auto"/>
              <w:left w:val="single" w:sz="4" w:space="0" w:color="auto"/>
              <w:bottom w:val="single" w:sz="4" w:space="0" w:color="auto"/>
              <w:right w:val="single" w:sz="4" w:space="0" w:color="auto"/>
            </w:tcBorders>
          </w:tcPr>
          <w:p w:rsidR="008C24A4" w:rsidRPr="00477A3A" w:rsidRDefault="008C24A4" w:rsidP="009A3ADB">
            <w:pPr>
              <w:widowControl/>
              <w:tabs>
                <w:tab w:val="left" w:pos="709"/>
                <w:tab w:val="left" w:pos="6663"/>
              </w:tabs>
              <w:contextualSpacing/>
              <w:rPr>
                <w:rFonts w:eastAsia="Calibri"/>
                <w:lang w:eastAsia="en-US"/>
              </w:rPr>
            </w:pPr>
            <w:r w:rsidRPr="00477A3A">
              <w:rPr>
                <w:rFonts w:eastAsia="Calibri"/>
                <w:lang w:eastAsia="en-US"/>
              </w:rPr>
              <w:t>Единица измерения</w:t>
            </w:r>
          </w:p>
        </w:tc>
        <w:tc>
          <w:tcPr>
            <w:tcW w:w="1842" w:type="dxa"/>
            <w:tcBorders>
              <w:top w:val="single" w:sz="8" w:space="0" w:color="auto"/>
              <w:left w:val="single" w:sz="4" w:space="0" w:color="auto"/>
              <w:bottom w:val="single" w:sz="4" w:space="0" w:color="auto"/>
              <w:right w:val="single" w:sz="8" w:space="0" w:color="auto"/>
            </w:tcBorders>
          </w:tcPr>
          <w:p w:rsidR="008C24A4" w:rsidRPr="00477A3A" w:rsidRDefault="008C24A4" w:rsidP="009A3ADB">
            <w:pPr>
              <w:widowControl/>
              <w:tabs>
                <w:tab w:val="left" w:pos="709"/>
                <w:tab w:val="left" w:pos="6663"/>
              </w:tabs>
              <w:contextualSpacing/>
              <w:rPr>
                <w:rFonts w:eastAsia="Calibri"/>
                <w:lang w:eastAsia="en-US"/>
              </w:rPr>
            </w:pPr>
            <w:r w:rsidRPr="00477A3A">
              <w:rPr>
                <w:rFonts w:eastAsia="Calibri"/>
                <w:lang w:eastAsia="en-US"/>
              </w:rPr>
              <w:t xml:space="preserve">Прогнозное количество </w:t>
            </w:r>
          </w:p>
        </w:tc>
        <w:tc>
          <w:tcPr>
            <w:tcW w:w="1985" w:type="dxa"/>
            <w:tcBorders>
              <w:top w:val="single" w:sz="8" w:space="0" w:color="auto"/>
              <w:left w:val="nil"/>
              <w:bottom w:val="single" w:sz="4" w:space="0" w:color="auto"/>
              <w:right w:val="single" w:sz="8" w:space="0" w:color="auto"/>
            </w:tcBorders>
          </w:tcPr>
          <w:p w:rsidR="008C24A4" w:rsidRPr="00477A3A" w:rsidRDefault="008C24A4" w:rsidP="009A3ADB">
            <w:pPr>
              <w:widowControl/>
              <w:tabs>
                <w:tab w:val="left" w:pos="709"/>
                <w:tab w:val="left" w:pos="6663"/>
              </w:tabs>
              <w:contextualSpacing/>
              <w:rPr>
                <w:rFonts w:eastAsia="Calibri"/>
                <w:lang w:eastAsia="en-US"/>
              </w:rPr>
            </w:pPr>
            <w:r w:rsidRPr="00477A3A">
              <w:rPr>
                <w:rFonts w:eastAsia="Calibri"/>
                <w:lang w:eastAsia="en-US"/>
              </w:rPr>
              <w:t>Страна происхождения Товара</w:t>
            </w:r>
          </w:p>
        </w:tc>
      </w:tr>
      <w:tr w:rsidR="00B26EC0" w:rsidRPr="00477A3A" w:rsidTr="00B26EC0">
        <w:tc>
          <w:tcPr>
            <w:tcW w:w="841" w:type="dxa"/>
            <w:tcBorders>
              <w:top w:val="single" w:sz="4" w:space="0" w:color="auto"/>
              <w:left w:val="single" w:sz="4" w:space="0" w:color="auto"/>
              <w:bottom w:val="single" w:sz="4" w:space="0" w:color="auto"/>
              <w:right w:val="single" w:sz="4" w:space="0" w:color="auto"/>
            </w:tcBorders>
            <w:vAlign w:val="center"/>
          </w:tcPr>
          <w:p w:rsidR="00B26EC0" w:rsidRPr="00477A3A" w:rsidRDefault="00B26EC0" w:rsidP="00B26EC0">
            <w:pPr>
              <w:pStyle w:val="ac"/>
              <w:numPr>
                <w:ilvl w:val="0"/>
                <w:numId w:val="16"/>
              </w:numPr>
              <w:tabs>
                <w:tab w:val="left" w:pos="709"/>
                <w:tab w:val="left" w:pos="6663"/>
              </w:tabs>
              <w:jc w:val="both"/>
              <w:rPr>
                <w:rFonts w:ascii="Times New Roman" w:eastAsia="Calibri" w:hAnsi="Times New Roman"/>
                <w:sz w:val="20"/>
                <w:szCs w:val="20"/>
              </w:rPr>
            </w:pPr>
          </w:p>
        </w:tc>
        <w:tc>
          <w:tcPr>
            <w:tcW w:w="6237" w:type="dxa"/>
            <w:tcBorders>
              <w:top w:val="nil"/>
              <w:left w:val="single" w:sz="4" w:space="0" w:color="auto"/>
              <w:bottom w:val="single" w:sz="4" w:space="0" w:color="auto"/>
              <w:right w:val="single" w:sz="4" w:space="0" w:color="auto"/>
            </w:tcBorders>
            <w:shd w:val="clear" w:color="auto" w:fill="auto"/>
            <w:vAlign w:val="center"/>
          </w:tcPr>
          <w:p w:rsidR="00B26EC0" w:rsidRDefault="00B26EC0" w:rsidP="00B26EC0">
            <w:pPr>
              <w:rPr>
                <w:color w:val="000000"/>
              </w:rPr>
            </w:pPr>
            <w:r w:rsidRPr="004C48A8">
              <w:rPr>
                <w:color w:val="000000"/>
              </w:rPr>
              <w:t>Автомобильная шина Кама BREEZE (HK-132) 175/70 R14 84T (летняя). Производитель: ПАО "Нижнекамскшина"</w:t>
            </w:r>
          </w:p>
          <w:p w:rsidR="00625BA5" w:rsidRPr="004C48A8" w:rsidRDefault="00625BA5" w:rsidP="00B26EC0">
            <w:pPr>
              <w:rPr>
                <w:color w:val="000000"/>
              </w:rPr>
            </w:pPr>
          </w:p>
        </w:tc>
        <w:tc>
          <w:tcPr>
            <w:tcW w:w="1276" w:type="dxa"/>
            <w:tcBorders>
              <w:top w:val="single" w:sz="4" w:space="0" w:color="auto"/>
              <w:left w:val="single" w:sz="4" w:space="0" w:color="auto"/>
              <w:bottom w:val="single" w:sz="4" w:space="0" w:color="auto"/>
              <w:right w:val="single" w:sz="4" w:space="0" w:color="auto"/>
            </w:tcBorders>
          </w:tcPr>
          <w:p w:rsidR="00B26EC0" w:rsidRPr="00477A3A" w:rsidRDefault="00B26EC0" w:rsidP="00B26EC0">
            <w:pPr>
              <w:widowControl/>
              <w:tabs>
                <w:tab w:val="left" w:pos="709"/>
                <w:tab w:val="left" w:pos="6663"/>
              </w:tabs>
              <w:contextualSpacing/>
              <w:jc w:val="center"/>
            </w:pPr>
            <w:r w:rsidRPr="00477A3A">
              <w:t>Или эквивалент</w:t>
            </w:r>
          </w:p>
        </w:tc>
        <w:tc>
          <w:tcPr>
            <w:tcW w:w="1701" w:type="dxa"/>
            <w:tcBorders>
              <w:top w:val="single" w:sz="4" w:space="0" w:color="auto"/>
              <w:left w:val="single" w:sz="4" w:space="0" w:color="auto"/>
              <w:bottom w:val="single" w:sz="4" w:space="0" w:color="auto"/>
              <w:right w:val="single" w:sz="4" w:space="0" w:color="auto"/>
            </w:tcBorders>
          </w:tcPr>
          <w:p w:rsidR="00B26EC0" w:rsidRPr="00477A3A" w:rsidRDefault="00B26EC0" w:rsidP="00B26EC0">
            <w:pPr>
              <w:widowControl/>
              <w:tabs>
                <w:tab w:val="left" w:pos="709"/>
                <w:tab w:val="left" w:pos="6663"/>
              </w:tabs>
              <w:contextualSpacing/>
              <w:jc w:val="center"/>
              <w:rPr>
                <w:rFonts w:eastAsia="Calibri"/>
                <w:lang w:eastAsia="en-US"/>
              </w:rPr>
            </w:pPr>
            <w:r w:rsidRPr="00477A3A">
              <w:t>22.11.14.199</w:t>
            </w:r>
          </w:p>
        </w:tc>
        <w:tc>
          <w:tcPr>
            <w:tcW w:w="1134" w:type="dxa"/>
            <w:tcBorders>
              <w:top w:val="single" w:sz="4" w:space="0" w:color="auto"/>
              <w:left w:val="single" w:sz="4" w:space="0" w:color="auto"/>
              <w:bottom w:val="single" w:sz="4" w:space="0" w:color="auto"/>
              <w:right w:val="single" w:sz="4" w:space="0" w:color="auto"/>
            </w:tcBorders>
          </w:tcPr>
          <w:p w:rsidR="00B26EC0" w:rsidRPr="00477A3A" w:rsidRDefault="00B26EC0" w:rsidP="00B26EC0">
            <w:pPr>
              <w:widowControl/>
              <w:tabs>
                <w:tab w:val="left" w:pos="709"/>
                <w:tab w:val="left" w:pos="6663"/>
              </w:tabs>
              <w:contextualSpacing/>
              <w:jc w:val="center"/>
              <w:rPr>
                <w:rFonts w:eastAsia="Calibri"/>
                <w:lang w:eastAsia="en-US"/>
              </w:rPr>
            </w:pPr>
            <w:r w:rsidRPr="00477A3A">
              <w:rPr>
                <w:rFonts w:eastAsia="Calibri"/>
                <w:lang w:eastAsia="en-US"/>
              </w:rPr>
              <w:t>Шт.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B26EC0" w:rsidRPr="00B26EC0" w:rsidRDefault="00625BA5" w:rsidP="00B26EC0">
            <w:pPr>
              <w:jc w:val="center"/>
              <w:rPr>
                <w:bCs/>
                <w:color w:val="000000"/>
                <w:sz w:val="18"/>
                <w:szCs w:val="18"/>
              </w:rPr>
            </w:pPr>
            <w:r>
              <w:rPr>
                <w:bCs/>
                <w:color w:val="000000"/>
                <w:sz w:val="18"/>
                <w:szCs w:val="18"/>
              </w:rPr>
              <w:t>5</w:t>
            </w:r>
          </w:p>
        </w:tc>
        <w:tc>
          <w:tcPr>
            <w:tcW w:w="1985" w:type="dxa"/>
            <w:tcBorders>
              <w:top w:val="single" w:sz="4" w:space="0" w:color="auto"/>
              <w:left w:val="single" w:sz="4" w:space="0" w:color="auto"/>
              <w:bottom w:val="single" w:sz="4" w:space="0" w:color="auto"/>
              <w:right w:val="single" w:sz="4" w:space="0" w:color="auto"/>
            </w:tcBorders>
          </w:tcPr>
          <w:p w:rsidR="00B26EC0" w:rsidRPr="00477A3A" w:rsidRDefault="00B26EC0" w:rsidP="00B26EC0">
            <w:pPr>
              <w:widowControl/>
              <w:tabs>
                <w:tab w:val="left" w:pos="709"/>
                <w:tab w:val="left" w:pos="6663"/>
              </w:tabs>
              <w:contextualSpacing/>
              <w:jc w:val="center"/>
              <w:rPr>
                <w:rFonts w:eastAsia="Calibri"/>
                <w:lang w:eastAsia="en-US"/>
              </w:rPr>
            </w:pPr>
            <w:r w:rsidRPr="00477A3A">
              <w:t>Россия</w:t>
            </w:r>
          </w:p>
        </w:tc>
      </w:tr>
      <w:tr w:rsidR="00B26EC0" w:rsidRPr="00477A3A" w:rsidTr="00B26EC0">
        <w:tc>
          <w:tcPr>
            <w:tcW w:w="841" w:type="dxa"/>
            <w:tcBorders>
              <w:top w:val="single" w:sz="4" w:space="0" w:color="auto"/>
              <w:left w:val="single" w:sz="4" w:space="0" w:color="auto"/>
              <w:bottom w:val="single" w:sz="4" w:space="0" w:color="auto"/>
              <w:right w:val="single" w:sz="4" w:space="0" w:color="auto"/>
            </w:tcBorders>
            <w:vAlign w:val="center"/>
          </w:tcPr>
          <w:p w:rsidR="00B26EC0" w:rsidRPr="00477A3A" w:rsidRDefault="00B26EC0" w:rsidP="00B26EC0">
            <w:pPr>
              <w:pStyle w:val="ac"/>
              <w:numPr>
                <w:ilvl w:val="0"/>
                <w:numId w:val="16"/>
              </w:numPr>
              <w:tabs>
                <w:tab w:val="left" w:pos="709"/>
                <w:tab w:val="left" w:pos="6663"/>
              </w:tabs>
              <w:jc w:val="both"/>
              <w:rPr>
                <w:rFonts w:ascii="Times New Roman" w:eastAsia="Calibri" w:hAnsi="Times New Roman"/>
                <w:sz w:val="20"/>
                <w:szCs w:val="20"/>
              </w:rPr>
            </w:pPr>
          </w:p>
        </w:tc>
        <w:tc>
          <w:tcPr>
            <w:tcW w:w="6237" w:type="dxa"/>
            <w:tcBorders>
              <w:top w:val="nil"/>
              <w:left w:val="single" w:sz="4" w:space="0" w:color="auto"/>
              <w:bottom w:val="single" w:sz="4" w:space="0" w:color="auto"/>
              <w:right w:val="single" w:sz="4" w:space="0" w:color="auto"/>
            </w:tcBorders>
            <w:shd w:val="clear" w:color="auto" w:fill="auto"/>
            <w:vAlign w:val="center"/>
          </w:tcPr>
          <w:p w:rsidR="00B26EC0" w:rsidRPr="004C48A8" w:rsidRDefault="00B26EC0" w:rsidP="00B26EC0">
            <w:pPr>
              <w:rPr>
                <w:color w:val="000000"/>
              </w:rPr>
            </w:pPr>
            <w:r w:rsidRPr="004C48A8">
              <w:rPr>
                <w:color w:val="000000"/>
              </w:rPr>
              <w:t>Автомобильная шина Cordiant Gravity 185/65 R15 92H (летняя),</w:t>
            </w:r>
            <w:r w:rsidRPr="004C48A8">
              <w:rPr>
                <w:color w:val="000000"/>
              </w:rPr>
              <w:br/>
              <w:t>Производитель: АО "Кордиант»</w:t>
            </w:r>
          </w:p>
        </w:tc>
        <w:tc>
          <w:tcPr>
            <w:tcW w:w="1276" w:type="dxa"/>
            <w:tcBorders>
              <w:top w:val="single" w:sz="4" w:space="0" w:color="auto"/>
              <w:left w:val="single" w:sz="4" w:space="0" w:color="auto"/>
              <w:bottom w:val="single" w:sz="4" w:space="0" w:color="auto"/>
              <w:right w:val="single" w:sz="4" w:space="0" w:color="auto"/>
            </w:tcBorders>
          </w:tcPr>
          <w:p w:rsidR="00B26EC0" w:rsidRPr="00477A3A" w:rsidRDefault="00B26EC0" w:rsidP="00B26EC0">
            <w:pPr>
              <w:widowControl/>
              <w:tabs>
                <w:tab w:val="left" w:pos="709"/>
                <w:tab w:val="left" w:pos="6663"/>
              </w:tabs>
              <w:contextualSpacing/>
              <w:jc w:val="center"/>
            </w:pPr>
            <w:r w:rsidRPr="00477A3A">
              <w:t>Или эквивалент</w:t>
            </w:r>
          </w:p>
        </w:tc>
        <w:tc>
          <w:tcPr>
            <w:tcW w:w="1701" w:type="dxa"/>
            <w:tcBorders>
              <w:top w:val="single" w:sz="4" w:space="0" w:color="auto"/>
              <w:left w:val="single" w:sz="4" w:space="0" w:color="auto"/>
              <w:bottom w:val="single" w:sz="4" w:space="0" w:color="auto"/>
              <w:right w:val="single" w:sz="4" w:space="0" w:color="auto"/>
            </w:tcBorders>
          </w:tcPr>
          <w:p w:rsidR="00B26EC0" w:rsidRPr="00477A3A" w:rsidRDefault="00B26EC0" w:rsidP="00B26EC0">
            <w:pPr>
              <w:widowControl/>
              <w:tabs>
                <w:tab w:val="left" w:pos="709"/>
                <w:tab w:val="left" w:pos="6663"/>
              </w:tabs>
              <w:contextualSpacing/>
              <w:jc w:val="center"/>
              <w:rPr>
                <w:rFonts w:eastAsia="Calibri"/>
                <w:lang w:eastAsia="en-US"/>
              </w:rPr>
            </w:pPr>
            <w:r w:rsidRPr="00477A3A">
              <w:t>22.11.14.199</w:t>
            </w:r>
          </w:p>
        </w:tc>
        <w:tc>
          <w:tcPr>
            <w:tcW w:w="1134" w:type="dxa"/>
            <w:tcBorders>
              <w:top w:val="single" w:sz="4" w:space="0" w:color="auto"/>
              <w:left w:val="single" w:sz="4" w:space="0" w:color="auto"/>
              <w:bottom w:val="single" w:sz="4" w:space="0" w:color="auto"/>
              <w:right w:val="single" w:sz="4" w:space="0" w:color="auto"/>
            </w:tcBorders>
          </w:tcPr>
          <w:p w:rsidR="00B26EC0" w:rsidRPr="00477A3A" w:rsidRDefault="00B26EC0" w:rsidP="00B26EC0">
            <w:pPr>
              <w:widowControl/>
              <w:tabs>
                <w:tab w:val="left" w:pos="709"/>
                <w:tab w:val="left" w:pos="6663"/>
              </w:tabs>
              <w:contextualSpacing/>
              <w:jc w:val="center"/>
              <w:rPr>
                <w:rFonts w:eastAsia="Calibri"/>
                <w:lang w:eastAsia="en-US"/>
              </w:rPr>
            </w:pPr>
            <w:r w:rsidRPr="00477A3A">
              <w:rPr>
                <w:rFonts w:eastAsia="Calibri"/>
                <w:lang w:eastAsia="en-US"/>
              </w:rPr>
              <w:t>Шт.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B26EC0" w:rsidRPr="00B26EC0" w:rsidRDefault="00625BA5" w:rsidP="00B26EC0">
            <w:pPr>
              <w:jc w:val="center"/>
              <w:rPr>
                <w:bCs/>
                <w:color w:val="000000"/>
                <w:sz w:val="18"/>
                <w:szCs w:val="18"/>
              </w:rPr>
            </w:pPr>
            <w:r>
              <w:rPr>
                <w:bCs/>
                <w:color w:val="000000"/>
                <w:sz w:val="18"/>
                <w:szCs w:val="18"/>
              </w:rPr>
              <w:t>40</w:t>
            </w:r>
          </w:p>
        </w:tc>
        <w:tc>
          <w:tcPr>
            <w:tcW w:w="1985" w:type="dxa"/>
            <w:tcBorders>
              <w:top w:val="single" w:sz="4" w:space="0" w:color="auto"/>
              <w:left w:val="single" w:sz="4" w:space="0" w:color="auto"/>
              <w:bottom w:val="single" w:sz="4" w:space="0" w:color="auto"/>
              <w:right w:val="single" w:sz="4" w:space="0" w:color="auto"/>
            </w:tcBorders>
          </w:tcPr>
          <w:p w:rsidR="00B26EC0" w:rsidRPr="00477A3A" w:rsidRDefault="00B26EC0" w:rsidP="00B26EC0">
            <w:pPr>
              <w:widowControl/>
              <w:tabs>
                <w:tab w:val="left" w:pos="709"/>
                <w:tab w:val="left" w:pos="6663"/>
              </w:tabs>
              <w:contextualSpacing/>
              <w:jc w:val="center"/>
              <w:rPr>
                <w:rFonts w:eastAsia="Calibri"/>
                <w:lang w:eastAsia="en-US"/>
              </w:rPr>
            </w:pPr>
            <w:r w:rsidRPr="00477A3A">
              <w:t>Россия</w:t>
            </w:r>
          </w:p>
        </w:tc>
      </w:tr>
      <w:tr w:rsidR="00B26EC0" w:rsidRPr="00477A3A" w:rsidTr="00B26EC0">
        <w:tc>
          <w:tcPr>
            <w:tcW w:w="841" w:type="dxa"/>
            <w:tcBorders>
              <w:top w:val="single" w:sz="4" w:space="0" w:color="auto"/>
              <w:left w:val="single" w:sz="4" w:space="0" w:color="auto"/>
              <w:bottom w:val="single" w:sz="4" w:space="0" w:color="auto"/>
              <w:right w:val="single" w:sz="4" w:space="0" w:color="auto"/>
            </w:tcBorders>
            <w:vAlign w:val="center"/>
          </w:tcPr>
          <w:p w:rsidR="00B26EC0" w:rsidRPr="00477A3A" w:rsidRDefault="00B26EC0" w:rsidP="00B26EC0">
            <w:pPr>
              <w:pStyle w:val="ac"/>
              <w:numPr>
                <w:ilvl w:val="0"/>
                <w:numId w:val="16"/>
              </w:numPr>
              <w:tabs>
                <w:tab w:val="left" w:pos="709"/>
                <w:tab w:val="left" w:pos="6663"/>
              </w:tabs>
              <w:jc w:val="both"/>
              <w:rPr>
                <w:rFonts w:ascii="Times New Roman" w:eastAsia="Calibri" w:hAnsi="Times New Roman"/>
                <w:sz w:val="20"/>
                <w:szCs w:val="20"/>
              </w:rPr>
            </w:pPr>
          </w:p>
        </w:tc>
        <w:tc>
          <w:tcPr>
            <w:tcW w:w="6237" w:type="dxa"/>
            <w:tcBorders>
              <w:top w:val="nil"/>
              <w:left w:val="single" w:sz="4" w:space="0" w:color="auto"/>
              <w:bottom w:val="single" w:sz="4" w:space="0" w:color="auto"/>
              <w:right w:val="single" w:sz="4" w:space="0" w:color="auto"/>
            </w:tcBorders>
            <w:shd w:val="clear" w:color="auto" w:fill="auto"/>
            <w:vAlign w:val="center"/>
          </w:tcPr>
          <w:p w:rsidR="00B26EC0" w:rsidRPr="004C48A8" w:rsidRDefault="00B26EC0" w:rsidP="00B26EC0">
            <w:pPr>
              <w:rPr>
                <w:color w:val="000000"/>
              </w:rPr>
            </w:pPr>
            <w:r w:rsidRPr="004C48A8">
              <w:rPr>
                <w:color w:val="000000"/>
              </w:rPr>
              <w:t xml:space="preserve">Автомобильная шина КАМА-218 225/75R16С  121/120 N (всесезонная) Производитель ООО "Нижнекамский завод грузовых шин"                    </w:t>
            </w:r>
          </w:p>
        </w:tc>
        <w:tc>
          <w:tcPr>
            <w:tcW w:w="1276" w:type="dxa"/>
            <w:tcBorders>
              <w:top w:val="single" w:sz="4" w:space="0" w:color="auto"/>
              <w:left w:val="single" w:sz="4" w:space="0" w:color="auto"/>
              <w:bottom w:val="single" w:sz="4" w:space="0" w:color="auto"/>
              <w:right w:val="single" w:sz="4" w:space="0" w:color="auto"/>
            </w:tcBorders>
          </w:tcPr>
          <w:p w:rsidR="00B26EC0" w:rsidRPr="00477A3A" w:rsidRDefault="00B26EC0" w:rsidP="00B26EC0">
            <w:pPr>
              <w:widowControl/>
              <w:tabs>
                <w:tab w:val="left" w:pos="709"/>
                <w:tab w:val="left" w:pos="6663"/>
              </w:tabs>
              <w:contextualSpacing/>
              <w:jc w:val="center"/>
            </w:pPr>
            <w:r w:rsidRPr="00477A3A">
              <w:t>Или эквивалент</w:t>
            </w:r>
          </w:p>
        </w:tc>
        <w:tc>
          <w:tcPr>
            <w:tcW w:w="1701" w:type="dxa"/>
            <w:tcBorders>
              <w:top w:val="single" w:sz="4" w:space="0" w:color="auto"/>
              <w:left w:val="single" w:sz="4" w:space="0" w:color="auto"/>
              <w:bottom w:val="single" w:sz="4" w:space="0" w:color="auto"/>
              <w:right w:val="single" w:sz="4" w:space="0" w:color="auto"/>
            </w:tcBorders>
          </w:tcPr>
          <w:p w:rsidR="00B26EC0" w:rsidRPr="00477A3A" w:rsidRDefault="00B26EC0" w:rsidP="00B26EC0">
            <w:pPr>
              <w:widowControl/>
              <w:tabs>
                <w:tab w:val="left" w:pos="709"/>
                <w:tab w:val="left" w:pos="6663"/>
              </w:tabs>
              <w:contextualSpacing/>
              <w:jc w:val="center"/>
              <w:rPr>
                <w:rFonts w:eastAsia="Calibri"/>
                <w:lang w:eastAsia="en-US"/>
              </w:rPr>
            </w:pPr>
            <w:r w:rsidRPr="00477A3A">
              <w:t>22.11.14.199</w:t>
            </w:r>
          </w:p>
        </w:tc>
        <w:tc>
          <w:tcPr>
            <w:tcW w:w="1134" w:type="dxa"/>
            <w:tcBorders>
              <w:top w:val="single" w:sz="4" w:space="0" w:color="auto"/>
              <w:left w:val="single" w:sz="4" w:space="0" w:color="auto"/>
              <w:bottom w:val="single" w:sz="4" w:space="0" w:color="auto"/>
              <w:right w:val="single" w:sz="4" w:space="0" w:color="auto"/>
            </w:tcBorders>
          </w:tcPr>
          <w:p w:rsidR="00B26EC0" w:rsidRPr="00477A3A" w:rsidRDefault="00B26EC0" w:rsidP="00B26EC0">
            <w:pPr>
              <w:widowControl/>
              <w:tabs>
                <w:tab w:val="left" w:pos="709"/>
                <w:tab w:val="left" w:pos="6663"/>
              </w:tabs>
              <w:contextualSpacing/>
              <w:jc w:val="center"/>
              <w:rPr>
                <w:rFonts w:eastAsia="Calibri"/>
                <w:lang w:eastAsia="en-US"/>
              </w:rPr>
            </w:pPr>
            <w:r w:rsidRPr="00477A3A">
              <w:rPr>
                <w:rFonts w:eastAsia="Calibri"/>
                <w:lang w:eastAsia="en-US"/>
              </w:rPr>
              <w:t>Шт.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B26EC0" w:rsidRPr="00B26EC0" w:rsidRDefault="00625BA5" w:rsidP="00B26EC0">
            <w:pPr>
              <w:jc w:val="center"/>
              <w:rPr>
                <w:bCs/>
                <w:color w:val="000000"/>
                <w:sz w:val="18"/>
                <w:szCs w:val="18"/>
              </w:rPr>
            </w:pPr>
            <w:r>
              <w:rPr>
                <w:bCs/>
                <w:color w:val="000000"/>
                <w:sz w:val="18"/>
                <w:szCs w:val="18"/>
              </w:rPr>
              <w:t>24</w:t>
            </w:r>
          </w:p>
        </w:tc>
        <w:tc>
          <w:tcPr>
            <w:tcW w:w="1985" w:type="dxa"/>
            <w:tcBorders>
              <w:top w:val="single" w:sz="4" w:space="0" w:color="auto"/>
              <w:left w:val="single" w:sz="4" w:space="0" w:color="auto"/>
              <w:bottom w:val="single" w:sz="4" w:space="0" w:color="auto"/>
              <w:right w:val="single" w:sz="4" w:space="0" w:color="auto"/>
            </w:tcBorders>
          </w:tcPr>
          <w:p w:rsidR="00B26EC0" w:rsidRPr="00477A3A" w:rsidRDefault="00B26EC0" w:rsidP="00B26EC0">
            <w:pPr>
              <w:widowControl/>
              <w:tabs>
                <w:tab w:val="left" w:pos="709"/>
                <w:tab w:val="left" w:pos="6663"/>
              </w:tabs>
              <w:contextualSpacing/>
              <w:jc w:val="center"/>
              <w:rPr>
                <w:rFonts w:eastAsia="Calibri"/>
                <w:lang w:eastAsia="en-US"/>
              </w:rPr>
            </w:pPr>
            <w:r w:rsidRPr="00477A3A">
              <w:t>Россия</w:t>
            </w:r>
          </w:p>
        </w:tc>
      </w:tr>
    </w:tbl>
    <w:tbl>
      <w:tblPr>
        <w:tblStyle w:val="6"/>
        <w:tblW w:w="13892" w:type="dxa"/>
        <w:jc w:val="center"/>
        <w:tblLayout w:type="fixed"/>
        <w:tblLook w:val="04A0" w:firstRow="1" w:lastRow="0" w:firstColumn="1" w:lastColumn="0" w:noHBand="0" w:noVBand="1"/>
      </w:tblPr>
      <w:tblGrid>
        <w:gridCol w:w="13892"/>
      </w:tblGrid>
      <w:tr w:rsidR="00AA6332" w:rsidRPr="00477A3A" w:rsidTr="00E45850">
        <w:trPr>
          <w:jc w:val="center"/>
        </w:trPr>
        <w:tc>
          <w:tcPr>
            <w:tcW w:w="13892" w:type="dxa"/>
            <w:tcBorders>
              <w:top w:val="single" w:sz="4" w:space="0" w:color="auto"/>
              <w:left w:val="nil"/>
              <w:bottom w:val="nil"/>
              <w:right w:val="nil"/>
            </w:tcBorders>
          </w:tcPr>
          <w:p w:rsidR="00583602" w:rsidRPr="00583602" w:rsidRDefault="00AA6332" w:rsidP="00583602">
            <w:pPr>
              <w:widowControl/>
              <w:tabs>
                <w:tab w:val="left" w:pos="709"/>
                <w:tab w:val="left" w:pos="6663"/>
              </w:tabs>
              <w:ind w:firstLine="179"/>
              <w:contextualSpacing/>
              <w:jc w:val="both"/>
              <w:rPr>
                <w:rFonts w:eastAsia="Calibri"/>
              </w:rPr>
            </w:pPr>
            <w:r w:rsidRPr="00477A3A">
              <w:rPr>
                <w:rFonts w:eastAsia="Calibri"/>
              </w:rPr>
              <w:t>*- Допускается к участию в закупке эквиваленты</w:t>
            </w:r>
            <w:r w:rsidRPr="00477A3A">
              <w:t xml:space="preserve"> </w:t>
            </w:r>
            <w:r w:rsidRPr="00477A3A">
              <w:rPr>
                <w:rFonts w:eastAsia="Calibri"/>
              </w:rPr>
              <w:t xml:space="preserve">к </w:t>
            </w:r>
            <w:r w:rsidR="00F03A42" w:rsidRPr="00477A3A">
              <w:rPr>
                <w:rFonts w:eastAsia="Calibri"/>
              </w:rPr>
              <w:t>Т</w:t>
            </w:r>
            <w:r w:rsidRPr="00477A3A">
              <w:rPr>
                <w:rFonts w:eastAsia="Calibri"/>
              </w:rPr>
              <w:t>овару, соответствующие характеристикам</w:t>
            </w:r>
            <w:r w:rsidR="00D7183F" w:rsidRPr="00477A3A">
              <w:rPr>
                <w:rFonts w:eastAsia="Calibri"/>
              </w:rPr>
              <w:t>,</w:t>
            </w:r>
            <w:r w:rsidR="00D7183F" w:rsidRPr="00477A3A">
              <w:t xml:space="preserve"> </w:t>
            </w:r>
            <w:r w:rsidR="00D7183F" w:rsidRPr="00477A3A">
              <w:rPr>
                <w:rFonts w:eastAsia="Calibri"/>
              </w:rPr>
              <w:t>указанным в Приложении №2 к Т</w:t>
            </w:r>
            <w:r w:rsidR="004670CE" w:rsidRPr="00477A3A">
              <w:rPr>
                <w:rFonts w:eastAsia="Calibri"/>
              </w:rPr>
              <w:t>ехническому заданию</w:t>
            </w:r>
            <w:r w:rsidR="00583602">
              <w:rPr>
                <w:rFonts w:eastAsia="Calibri"/>
              </w:rPr>
              <w:t xml:space="preserve">, </w:t>
            </w:r>
            <w:r w:rsidR="00583602" w:rsidRPr="00583602">
              <w:rPr>
                <w:rFonts w:eastAsia="Calibri"/>
              </w:rPr>
              <w:t xml:space="preserve">и находящиеся в перечне товаров из Реестра промышленной продукции, произведенной на территории Российской Федерации (вход на ресурс по ссылке: </w:t>
            </w:r>
            <w:hyperlink r:id="rId11" w:history="1">
              <w:r w:rsidR="00583602" w:rsidRPr="00A43099">
                <w:rPr>
                  <w:rStyle w:val="a3"/>
                  <w:rFonts w:eastAsia="Calibri"/>
                </w:rPr>
                <w:t>https://gisp.gov.ru/pp719v2/pub/prod/</w:t>
              </w:r>
            </w:hyperlink>
            <w:r w:rsidR="00583602">
              <w:rPr>
                <w:rFonts w:eastAsia="Calibri"/>
              </w:rPr>
              <w:t>.</w:t>
            </w:r>
          </w:p>
          <w:p w:rsidR="00AA6332" w:rsidRPr="00477A3A" w:rsidRDefault="00583602" w:rsidP="00583602">
            <w:pPr>
              <w:widowControl/>
              <w:tabs>
                <w:tab w:val="left" w:pos="709"/>
                <w:tab w:val="left" w:pos="6663"/>
              </w:tabs>
              <w:ind w:firstLine="179"/>
              <w:contextualSpacing/>
              <w:jc w:val="both"/>
              <w:rPr>
                <w:rFonts w:eastAsia="Calibri"/>
              </w:rPr>
            </w:pPr>
            <w:r w:rsidRPr="00583602">
              <w:rPr>
                <w:rFonts w:eastAsia="Calibri"/>
              </w:rPr>
              <w:t> </w:t>
            </w:r>
          </w:p>
        </w:tc>
      </w:tr>
    </w:tbl>
    <w:p w:rsidR="001F1742" w:rsidRPr="00477A3A" w:rsidRDefault="001F1742" w:rsidP="00E45794">
      <w:pPr>
        <w:widowControl/>
        <w:tabs>
          <w:tab w:val="left" w:pos="709"/>
          <w:tab w:val="left" w:pos="6663"/>
        </w:tabs>
        <w:contextualSpacing/>
        <w:rPr>
          <w:rFonts w:eastAsia="Calibri"/>
          <w:lang w:eastAsia="en-US"/>
        </w:rPr>
        <w:sectPr w:rsidR="001F1742" w:rsidRPr="00477A3A" w:rsidSect="009E0346">
          <w:pgSz w:w="16838" w:h="11906" w:orient="landscape"/>
          <w:pgMar w:top="1701" w:right="1134" w:bottom="567" w:left="1134" w:header="709" w:footer="709" w:gutter="0"/>
          <w:cols w:space="708"/>
          <w:titlePg/>
          <w:docGrid w:linePitch="360"/>
        </w:sectPr>
      </w:pPr>
    </w:p>
    <w:p w:rsidR="000E0E89" w:rsidRPr="00477A3A" w:rsidRDefault="000E0E89" w:rsidP="000E0E89">
      <w:pPr>
        <w:widowControl/>
        <w:tabs>
          <w:tab w:val="left" w:pos="709"/>
          <w:tab w:val="left" w:pos="6663"/>
        </w:tabs>
        <w:contextualSpacing/>
        <w:jc w:val="right"/>
        <w:rPr>
          <w:rFonts w:eastAsia="Calibri"/>
          <w:lang w:eastAsia="en-US"/>
        </w:rPr>
      </w:pPr>
      <w:r w:rsidRPr="00477A3A">
        <w:rPr>
          <w:rFonts w:eastAsia="Calibri"/>
          <w:lang w:eastAsia="en-US"/>
        </w:rPr>
        <w:t>Приложение №2</w:t>
      </w:r>
    </w:p>
    <w:p w:rsidR="00F30B7B" w:rsidRPr="00477A3A" w:rsidRDefault="000E0E89" w:rsidP="000E0E89">
      <w:pPr>
        <w:widowControl/>
        <w:tabs>
          <w:tab w:val="left" w:pos="709"/>
          <w:tab w:val="left" w:pos="6663"/>
        </w:tabs>
        <w:contextualSpacing/>
        <w:jc w:val="right"/>
        <w:rPr>
          <w:rFonts w:eastAsia="Calibri"/>
          <w:lang w:eastAsia="en-US"/>
        </w:rPr>
      </w:pPr>
      <w:r w:rsidRPr="00477A3A">
        <w:rPr>
          <w:rFonts w:eastAsia="Calibri"/>
          <w:lang w:eastAsia="en-US"/>
        </w:rPr>
        <w:t>к Техническому заданию</w:t>
      </w:r>
    </w:p>
    <w:p w:rsidR="003C2DCC" w:rsidRPr="00477A3A" w:rsidRDefault="003C2DCC" w:rsidP="003C2DCC">
      <w:pPr>
        <w:widowControl/>
        <w:tabs>
          <w:tab w:val="left" w:pos="709"/>
          <w:tab w:val="left" w:pos="6663"/>
        </w:tabs>
        <w:contextualSpacing/>
        <w:jc w:val="center"/>
        <w:rPr>
          <w:rFonts w:eastAsia="Calibri"/>
          <w:b/>
          <w:lang w:eastAsia="en-US"/>
        </w:rPr>
      </w:pPr>
      <w:r w:rsidRPr="00477A3A">
        <w:rPr>
          <w:rFonts w:eastAsia="Calibri"/>
          <w:b/>
          <w:lang w:eastAsia="en-US"/>
        </w:rPr>
        <w:t>Основные характеристики Товара</w:t>
      </w:r>
    </w:p>
    <w:p w:rsidR="003C2DCC" w:rsidRPr="00477A3A" w:rsidRDefault="003C2DCC" w:rsidP="003C2DCC">
      <w:pPr>
        <w:widowControl/>
        <w:tabs>
          <w:tab w:val="left" w:pos="709"/>
          <w:tab w:val="left" w:pos="6663"/>
        </w:tabs>
        <w:contextualSpacing/>
        <w:jc w:val="center"/>
        <w:rPr>
          <w:rFonts w:eastAsia="Calibri"/>
          <w:lang w:eastAsia="en-US"/>
        </w:rPr>
      </w:pPr>
    </w:p>
    <w:p w:rsidR="00DA2C4A" w:rsidRPr="00477A3A" w:rsidRDefault="00DA2C4A" w:rsidP="003C2DCC">
      <w:pPr>
        <w:widowControl/>
        <w:tabs>
          <w:tab w:val="left" w:pos="709"/>
          <w:tab w:val="left" w:pos="6663"/>
        </w:tabs>
        <w:contextualSpacing/>
        <w:jc w:val="center"/>
        <w:rPr>
          <w:rFonts w:eastAsia="Calibri"/>
          <w:lang w:eastAsia="en-US"/>
        </w:rPr>
      </w:pPr>
    </w:p>
    <w:tbl>
      <w:tblPr>
        <w:tblW w:w="14624" w:type="dxa"/>
        <w:tblInd w:w="113" w:type="dxa"/>
        <w:tblLook w:val="04A0" w:firstRow="1" w:lastRow="0" w:firstColumn="1" w:lastColumn="0" w:noHBand="0" w:noVBand="1"/>
      </w:tblPr>
      <w:tblGrid>
        <w:gridCol w:w="714"/>
        <w:gridCol w:w="3147"/>
        <w:gridCol w:w="10763"/>
      </w:tblGrid>
      <w:tr w:rsidR="00A35806" w:rsidRPr="00477A3A" w:rsidTr="0081672C">
        <w:trPr>
          <w:trHeight w:val="6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5806" w:rsidRPr="00477A3A" w:rsidRDefault="00A35806" w:rsidP="004676AB">
            <w:pPr>
              <w:widowControl/>
              <w:autoSpaceDE/>
              <w:autoSpaceDN/>
              <w:adjustRightInd/>
              <w:jc w:val="center"/>
            </w:pPr>
            <w:r w:rsidRPr="00477A3A">
              <w:t>№ п/п</w:t>
            </w:r>
          </w:p>
        </w:tc>
        <w:tc>
          <w:tcPr>
            <w:tcW w:w="3147" w:type="dxa"/>
            <w:tcBorders>
              <w:top w:val="single" w:sz="4" w:space="0" w:color="auto"/>
              <w:left w:val="nil"/>
              <w:bottom w:val="single" w:sz="4" w:space="0" w:color="auto"/>
              <w:right w:val="single" w:sz="4" w:space="0" w:color="auto"/>
            </w:tcBorders>
            <w:shd w:val="clear" w:color="auto" w:fill="auto"/>
            <w:vAlign w:val="center"/>
            <w:hideMark/>
          </w:tcPr>
          <w:p w:rsidR="00A35806" w:rsidRPr="00477A3A" w:rsidRDefault="00A35806" w:rsidP="004676AB">
            <w:pPr>
              <w:widowControl/>
              <w:autoSpaceDE/>
              <w:autoSpaceDN/>
              <w:adjustRightInd/>
              <w:jc w:val="center"/>
            </w:pPr>
            <w:r w:rsidRPr="00477A3A">
              <w:t>Наименование товара</w:t>
            </w:r>
          </w:p>
        </w:tc>
        <w:tc>
          <w:tcPr>
            <w:tcW w:w="10763" w:type="dxa"/>
            <w:tcBorders>
              <w:top w:val="single" w:sz="4" w:space="0" w:color="auto"/>
              <w:left w:val="nil"/>
              <w:bottom w:val="single" w:sz="4" w:space="0" w:color="auto"/>
              <w:right w:val="single" w:sz="4" w:space="0" w:color="auto"/>
            </w:tcBorders>
            <w:shd w:val="clear" w:color="auto" w:fill="auto"/>
            <w:vAlign w:val="center"/>
            <w:hideMark/>
          </w:tcPr>
          <w:p w:rsidR="00A35806" w:rsidRPr="00477A3A" w:rsidRDefault="00A35806" w:rsidP="004676AB">
            <w:pPr>
              <w:widowControl/>
              <w:autoSpaceDE/>
              <w:autoSpaceDN/>
              <w:adjustRightInd/>
              <w:jc w:val="center"/>
            </w:pPr>
            <w:r w:rsidRPr="00477A3A">
              <w:t>Технические характеристики/параметры эквивалентов*</w:t>
            </w:r>
          </w:p>
        </w:tc>
      </w:tr>
      <w:tr w:rsidR="00A35806" w:rsidRPr="00477A3A" w:rsidTr="0081672C">
        <w:trPr>
          <w:trHeight w:val="6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A35806" w:rsidRPr="000727D3" w:rsidRDefault="004C48A8" w:rsidP="0056132C">
            <w:pPr>
              <w:widowControl/>
              <w:autoSpaceDE/>
              <w:autoSpaceDN/>
              <w:adjustRightInd/>
              <w:jc w:val="center"/>
            </w:pPr>
            <w:r>
              <w:t>1</w:t>
            </w:r>
          </w:p>
        </w:tc>
        <w:tc>
          <w:tcPr>
            <w:tcW w:w="3147" w:type="dxa"/>
            <w:tcBorders>
              <w:top w:val="nil"/>
              <w:left w:val="single" w:sz="4" w:space="0" w:color="auto"/>
              <w:bottom w:val="single" w:sz="4" w:space="0" w:color="auto"/>
              <w:right w:val="single" w:sz="4" w:space="0" w:color="auto"/>
            </w:tcBorders>
            <w:shd w:val="clear" w:color="auto" w:fill="auto"/>
            <w:vAlign w:val="center"/>
          </w:tcPr>
          <w:p w:rsidR="00A35806" w:rsidRPr="000727D3" w:rsidRDefault="00A35806" w:rsidP="0056132C">
            <w:pPr>
              <w:rPr>
                <w:color w:val="000000"/>
              </w:rPr>
            </w:pPr>
            <w:r w:rsidRPr="004C48A8">
              <w:rPr>
                <w:color w:val="000000"/>
              </w:rPr>
              <w:t>Автомобильная шина Кама BREEZE (HK-132) 175/70 R14 84T (летняя).</w:t>
            </w:r>
            <w:r w:rsidRPr="004C48A8">
              <w:rPr>
                <w:color w:val="000000"/>
              </w:rPr>
              <w:br/>
              <w:t>Производитель: ПАО "Нижнекамскшина"</w:t>
            </w:r>
          </w:p>
        </w:tc>
        <w:tc>
          <w:tcPr>
            <w:tcW w:w="10763" w:type="dxa"/>
            <w:tcBorders>
              <w:top w:val="nil"/>
              <w:left w:val="single" w:sz="4" w:space="0" w:color="auto"/>
              <w:bottom w:val="single" w:sz="4" w:space="0" w:color="auto"/>
              <w:right w:val="single" w:sz="4" w:space="0" w:color="auto"/>
            </w:tcBorders>
            <w:shd w:val="clear" w:color="auto" w:fill="auto"/>
            <w:vAlign w:val="bottom"/>
          </w:tcPr>
          <w:p w:rsidR="00A35806" w:rsidRPr="000727D3" w:rsidRDefault="00A35806" w:rsidP="0056132C">
            <w:pPr>
              <w:rPr>
                <w:color w:val="000000"/>
              </w:rPr>
            </w:pPr>
            <w:r w:rsidRPr="000727D3">
              <w:rPr>
                <w:color w:val="000000"/>
              </w:rPr>
              <w:t>Типоразмер - 175/70R14</w:t>
            </w:r>
            <w:r w:rsidRPr="000727D3">
              <w:rPr>
                <w:color w:val="000000"/>
              </w:rPr>
              <w:br/>
              <w:t>Индексы несущей способности и категории скорости не менее - 84 Т*</w:t>
            </w:r>
            <w:r w:rsidRPr="000727D3">
              <w:rPr>
                <w:color w:val="000000"/>
              </w:rPr>
              <w:br/>
              <w:t>Тип конструкции - радиальная</w:t>
            </w:r>
            <w:r w:rsidRPr="000727D3">
              <w:rPr>
                <w:color w:val="000000"/>
              </w:rPr>
              <w:br/>
              <w:t>Исполнение - бескамерное</w:t>
            </w:r>
            <w:r w:rsidRPr="000727D3">
              <w:rPr>
                <w:color w:val="000000"/>
              </w:rPr>
              <w:br/>
              <w:t>Конструкция каркаса и брекера - комбинированная</w:t>
            </w:r>
            <w:r w:rsidRPr="000727D3">
              <w:rPr>
                <w:color w:val="000000"/>
              </w:rPr>
              <w:br/>
              <w:t>Тип рисунка протектора - дорожный направленный</w:t>
            </w:r>
            <w:r w:rsidRPr="000727D3">
              <w:rPr>
                <w:color w:val="000000"/>
              </w:rPr>
              <w:br/>
              <w:t>Максимальная скорость, км/ч не менее - 190</w:t>
            </w:r>
            <w:r w:rsidR="0005117C" w:rsidRPr="000727D3">
              <w:rPr>
                <w:color w:val="000000"/>
              </w:rPr>
              <w:t>*</w:t>
            </w:r>
            <w:r w:rsidRPr="000727D3">
              <w:rPr>
                <w:color w:val="000000"/>
              </w:rPr>
              <w:br/>
              <w:t>Максимальная нагрузка, кг не менее – 500*</w:t>
            </w:r>
            <w:r w:rsidRPr="000727D3">
              <w:rPr>
                <w:color w:val="000000"/>
              </w:rPr>
              <w:br/>
              <w:t>Тип вентиля бескамерной шины - ЛБ</w:t>
            </w:r>
          </w:p>
        </w:tc>
      </w:tr>
      <w:tr w:rsidR="00A35806" w:rsidRPr="00477A3A" w:rsidTr="0081672C">
        <w:trPr>
          <w:trHeight w:val="6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A35806" w:rsidRPr="000727D3" w:rsidRDefault="004C48A8" w:rsidP="0056132C">
            <w:pPr>
              <w:widowControl/>
              <w:autoSpaceDE/>
              <w:autoSpaceDN/>
              <w:adjustRightInd/>
              <w:jc w:val="center"/>
            </w:pPr>
            <w:r>
              <w:t>2</w:t>
            </w:r>
          </w:p>
        </w:tc>
        <w:tc>
          <w:tcPr>
            <w:tcW w:w="3147" w:type="dxa"/>
            <w:tcBorders>
              <w:top w:val="nil"/>
              <w:left w:val="single" w:sz="4" w:space="0" w:color="auto"/>
              <w:bottom w:val="single" w:sz="4" w:space="0" w:color="auto"/>
              <w:right w:val="single" w:sz="4" w:space="0" w:color="auto"/>
            </w:tcBorders>
            <w:shd w:val="clear" w:color="auto" w:fill="auto"/>
            <w:vAlign w:val="center"/>
          </w:tcPr>
          <w:p w:rsidR="00A35806" w:rsidRPr="000727D3" w:rsidRDefault="00A35806" w:rsidP="0056132C">
            <w:pPr>
              <w:rPr>
                <w:color w:val="000000"/>
              </w:rPr>
            </w:pPr>
            <w:r w:rsidRPr="004C48A8">
              <w:rPr>
                <w:color w:val="000000"/>
              </w:rPr>
              <w:t>Автомобильная шина Cordiant Gravity 185/65 R15 92H (летняя),</w:t>
            </w:r>
            <w:r w:rsidRPr="004C48A8">
              <w:rPr>
                <w:color w:val="000000"/>
              </w:rPr>
              <w:br/>
              <w:t>Производитель: АО "Кордиант»</w:t>
            </w:r>
          </w:p>
        </w:tc>
        <w:tc>
          <w:tcPr>
            <w:tcW w:w="10763" w:type="dxa"/>
            <w:tcBorders>
              <w:top w:val="nil"/>
              <w:left w:val="single" w:sz="4" w:space="0" w:color="auto"/>
              <w:bottom w:val="single" w:sz="4" w:space="0" w:color="auto"/>
              <w:right w:val="single" w:sz="4" w:space="0" w:color="auto"/>
            </w:tcBorders>
            <w:shd w:val="clear" w:color="auto" w:fill="auto"/>
            <w:vAlign w:val="bottom"/>
          </w:tcPr>
          <w:p w:rsidR="00A35806" w:rsidRPr="000727D3" w:rsidRDefault="00A35806" w:rsidP="0056132C">
            <w:pPr>
              <w:rPr>
                <w:color w:val="000000"/>
              </w:rPr>
            </w:pPr>
            <w:r w:rsidRPr="000727D3">
              <w:rPr>
                <w:color w:val="000000"/>
              </w:rPr>
              <w:t>Типоразмер - 185/65R15</w:t>
            </w:r>
            <w:r w:rsidRPr="000727D3">
              <w:rPr>
                <w:color w:val="000000"/>
              </w:rPr>
              <w:br/>
              <w:t>Индексы несущей способности и категории скорости не менее - 92 H*</w:t>
            </w:r>
            <w:r w:rsidRPr="000727D3">
              <w:rPr>
                <w:color w:val="000000"/>
              </w:rPr>
              <w:br/>
              <w:t>Тип конструкции - радиальная</w:t>
            </w:r>
            <w:r w:rsidRPr="000727D3">
              <w:rPr>
                <w:color w:val="000000"/>
              </w:rPr>
              <w:br/>
              <w:t>Исполнение - бескамерное</w:t>
            </w:r>
            <w:r w:rsidRPr="000727D3">
              <w:rPr>
                <w:color w:val="000000"/>
              </w:rPr>
              <w:br/>
              <w:t>Конструкция каркаса и брекера - комбинированная</w:t>
            </w:r>
            <w:r w:rsidRPr="000727D3">
              <w:rPr>
                <w:color w:val="000000"/>
              </w:rPr>
              <w:br/>
              <w:t xml:space="preserve">Тип рисунка протектора - дорожный асимметричный  </w:t>
            </w:r>
            <w:r w:rsidRPr="000727D3">
              <w:rPr>
                <w:color w:val="000000"/>
              </w:rPr>
              <w:br/>
              <w:t>Максимальная скорость, км/ч не менее – 210*</w:t>
            </w:r>
            <w:r w:rsidRPr="000727D3">
              <w:rPr>
                <w:color w:val="000000"/>
              </w:rPr>
              <w:br/>
              <w:t>Максимальная нагрузка, кг не менее – 630*</w:t>
            </w:r>
            <w:r w:rsidRPr="000727D3">
              <w:rPr>
                <w:color w:val="000000"/>
              </w:rPr>
              <w:br/>
              <w:t>Тип вентиля бескамерной шины - ЛБ</w:t>
            </w:r>
          </w:p>
        </w:tc>
      </w:tr>
      <w:tr w:rsidR="00A35806" w:rsidRPr="00477A3A" w:rsidTr="0081672C">
        <w:trPr>
          <w:trHeight w:val="6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A35806" w:rsidRPr="000727D3" w:rsidRDefault="004C48A8" w:rsidP="0056132C">
            <w:pPr>
              <w:widowControl/>
              <w:autoSpaceDE/>
              <w:autoSpaceDN/>
              <w:adjustRightInd/>
              <w:jc w:val="center"/>
            </w:pPr>
            <w:r>
              <w:t>3</w:t>
            </w:r>
          </w:p>
        </w:tc>
        <w:tc>
          <w:tcPr>
            <w:tcW w:w="3147" w:type="dxa"/>
            <w:tcBorders>
              <w:top w:val="nil"/>
              <w:left w:val="single" w:sz="4" w:space="0" w:color="auto"/>
              <w:bottom w:val="single" w:sz="4" w:space="0" w:color="auto"/>
              <w:right w:val="single" w:sz="4" w:space="0" w:color="auto"/>
            </w:tcBorders>
            <w:shd w:val="clear" w:color="auto" w:fill="auto"/>
            <w:vAlign w:val="center"/>
          </w:tcPr>
          <w:p w:rsidR="00A35806" w:rsidRPr="00583602" w:rsidRDefault="00A35806" w:rsidP="0056132C">
            <w:r w:rsidRPr="004C48A8">
              <w:t>Автомобильная шина КАМА-218 225/75R16С  121/120 N (всесезонная) Производитель ООО "Нижнекамский завод грузовых шин"</w:t>
            </w:r>
            <w:r w:rsidRPr="00583602">
              <w:t xml:space="preserve">                    </w:t>
            </w:r>
          </w:p>
        </w:tc>
        <w:tc>
          <w:tcPr>
            <w:tcW w:w="10763" w:type="dxa"/>
            <w:tcBorders>
              <w:top w:val="nil"/>
              <w:left w:val="single" w:sz="4" w:space="0" w:color="auto"/>
              <w:bottom w:val="single" w:sz="4" w:space="0" w:color="auto"/>
              <w:right w:val="single" w:sz="4" w:space="0" w:color="auto"/>
            </w:tcBorders>
            <w:shd w:val="clear" w:color="auto" w:fill="auto"/>
            <w:vAlign w:val="bottom"/>
          </w:tcPr>
          <w:p w:rsidR="00A35806" w:rsidRPr="00583602" w:rsidRDefault="00A35806" w:rsidP="0056132C">
            <w:r w:rsidRPr="00583602">
              <w:t>Типоразмер - 225/75R16С</w:t>
            </w:r>
            <w:r w:rsidRPr="00583602">
              <w:br/>
              <w:t>Индекс несущей способности для максимально допустимой нагрузки на одинарную/сдвоенную шину не менее - 121/120</w:t>
            </w:r>
            <w:r w:rsidR="004B2668" w:rsidRPr="00583602">
              <w:t>*</w:t>
            </w:r>
            <w:r w:rsidRPr="00583602">
              <w:br/>
              <w:t>Индекс категории скорости не менее - N</w:t>
            </w:r>
            <w:r w:rsidR="004B2668" w:rsidRPr="00583602">
              <w:t>*</w:t>
            </w:r>
            <w:r w:rsidRPr="00583602">
              <w:br/>
              <w:t>Тип конструкции - радиальная</w:t>
            </w:r>
            <w:r w:rsidRPr="00583602">
              <w:br/>
              <w:t>Исполнение - бескамерное</w:t>
            </w:r>
            <w:r w:rsidRPr="00583602">
              <w:br/>
              <w:t>Конструкция каркаса и брекера - комбинированная</w:t>
            </w:r>
            <w:r w:rsidRPr="00583602">
              <w:br/>
              <w:t>Тип рисунка протектора - универсальный</w:t>
            </w:r>
            <w:r w:rsidRPr="00583602">
              <w:br/>
              <w:t>Максимальная скорость, км/ч не менее - 140</w:t>
            </w:r>
            <w:r w:rsidR="004B2668" w:rsidRPr="00583602">
              <w:t>*</w:t>
            </w:r>
            <w:r w:rsidRPr="00583602">
              <w:br/>
              <w:t>Максимальная нагрузка для одинарных колес, кг не менее – 1450*</w:t>
            </w:r>
            <w:r w:rsidRPr="00583602">
              <w:br/>
              <w:t>Максимальная нагрузка для сдвоенных колес, кг не менее – 1400*</w:t>
            </w:r>
            <w:r w:rsidRPr="00583602">
              <w:br/>
              <w:t>Обод рекомендуемый 6 J</w:t>
            </w:r>
            <w:r w:rsidRPr="00583602">
              <w:br/>
              <w:t>Тип вентиля бескамерной шины ЛБ</w:t>
            </w:r>
            <w:r w:rsidRPr="00583602">
              <w:br/>
              <w:t>Дополнительная маркировка M+S, POR</w:t>
            </w:r>
          </w:p>
        </w:tc>
      </w:tr>
    </w:tbl>
    <w:p w:rsidR="00870399" w:rsidRPr="00870399" w:rsidRDefault="00870399" w:rsidP="00870399">
      <w:pPr>
        <w:widowControl/>
        <w:tabs>
          <w:tab w:val="left" w:pos="709"/>
          <w:tab w:val="left" w:pos="6663"/>
        </w:tabs>
        <w:autoSpaceDE/>
        <w:autoSpaceDN/>
        <w:adjustRightInd/>
        <w:contextualSpacing/>
        <w:rPr>
          <w:rFonts w:eastAsia="Calibri"/>
          <w:sz w:val="24"/>
          <w:szCs w:val="24"/>
          <w:lang w:eastAsia="en-US"/>
        </w:rPr>
      </w:pPr>
      <w:r w:rsidRPr="00870399">
        <w:rPr>
          <w:rFonts w:eastAsia="Calibri"/>
          <w:sz w:val="24"/>
          <w:szCs w:val="24"/>
          <w:lang w:eastAsia="en-US"/>
        </w:rPr>
        <w:t xml:space="preserve">*-Допускаются к участию в закупке эквиваленты к товару, соответствующие указанным характеристикам, и находящиеся в перечне товаров из Реестра промышленной продукции, произведенной на территории Российской Федерации (вход на ресурс по ссылке: </w:t>
      </w:r>
      <w:hyperlink r:id="rId12" w:history="1">
        <w:r w:rsidRPr="00870399">
          <w:rPr>
            <w:rFonts w:eastAsia="Calibri"/>
            <w:color w:val="000080"/>
            <w:sz w:val="24"/>
            <w:szCs w:val="24"/>
            <w:u w:val="single"/>
            <w:lang w:eastAsia="en-US"/>
          </w:rPr>
          <w:t>https://gisp.gov.ru/pp719v2/pub/prod/</w:t>
        </w:r>
      </w:hyperlink>
      <w:r w:rsidRPr="00870399">
        <w:rPr>
          <w:rFonts w:eastAsia="Calibri"/>
          <w:sz w:val="24"/>
          <w:szCs w:val="24"/>
          <w:lang w:eastAsia="en-US"/>
        </w:rPr>
        <w:t>.</w:t>
      </w:r>
    </w:p>
    <w:p w:rsidR="00870399" w:rsidRPr="00870399" w:rsidRDefault="00870399" w:rsidP="00870399">
      <w:pPr>
        <w:widowControl/>
        <w:autoSpaceDE/>
        <w:autoSpaceDN/>
        <w:adjustRightInd/>
        <w:spacing w:after="160" w:line="259" w:lineRule="auto"/>
        <w:rPr>
          <w:rFonts w:eastAsia="Calibri"/>
          <w:sz w:val="24"/>
          <w:szCs w:val="24"/>
          <w:lang w:eastAsia="en-US"/>
        </w:rPr>
      </w:pPr>
      <w:r w:rsidRPr="00870399">
        <w:rPr>
          <w:rFonts w:eastAsia="Calibri"/>
          <w:sz w:val="24"/>
          <w:szCs w:val="24"/>
          <w:lang w:eastAsia="en-US"/>
        </w:rPr>
        <w:br w:type="page"/>
      </w:r>
    </w:p>
    <w:p w:rsidR="00B21C8A" w:rsidRPr="00870399" w:rsidRDefault="00B21C8A" w:rsidP="00870399">
      <w:pPr>
        <w:tabs>
          <w:tab w:val="left" w:pos="709"/>
          <w:tab w:val="left" w:pos="6663"/>
        </w:tabs>
        <w:rPr>
          <w:rFonts w:eastAsia="Calibri"/>
          <w:highlight w:val="yellow"/>
        </w:rPr>
        <w:sectPr w:rsidR="00B21C8A" w:rsidRPr="00870399" w:rsidSect="009E0346">
          <w:pgSz w:w="16838" w:h="11906" w:orient="landscape"/>
          <w:pgMar w:top="1701" w:right="1134" w:bottom="567" w:left="1134" w:header="709" w:footer="709" w:gutter="0"/>
          <w:cols w:space="708"/>
          <w:titlePg/>
          <w:docGrid w:linePitch="360"/>
        </w:sectPr>
      </w:pPr>
    </w:p>
    <w:p w:rsidR="005B0FF4" w:rsidRDefault="005B0FF4" w:rsidP="00435A09">
      <w:pPr>
        <w:widowControl/>
        <w:tabs>
          <w:tab w:val="left" w:pos="709"/>
          <w:tab w:val="left" w:pos="6663"/>
        </w:tabs>
        <w:contextualSpacing/>
        <w:jc w:val="right"/>
        <w:rPr>
          <w:rFonts w:eastAsia="Calibri"/>
          <w:lang w:eastAsia="en-US"/>
        </w:rPr>
      </w:pPr>
    </w:p>
    <w:p w:rsidR="005930C1" w:rsidRPr="000E0E89" w:rsidRDefault="00FA1420" w:rsidP="00435A09">
      <w:pPr>
        <w:widowControl/>
        <w:tabs>
          <w:tab w:val="left" w:pos="709"/>
          <w:tab w:val="left" w:pos="6663"/>
        </w:tabs>
        <w:contextualSpacing/>
        <w:jc w:val="right"/>
        <w:rPr>
          <w:rFonts w:eastAsia="Calibri"/>
          <w:lang w:eastAsia="en-US"/>
        </w:rPr>
      </w:pPr>
      <w:r>
        <w:rPr>
          <w:rFonts w:eastAsia="Calibri"/>
          <w:lang w:eastAsia="en-US"/>
        </w:rPr>
        <w:t>П</w:t>
      </w:r>
      <w:r w:rsidR="005930C1" w:rsidRPr="000E0E89">
        <w:rPr>
          <w:rFonts w:eastAsia="Calibri"/>
          <w:lang w:eastAsia="en-US"/>
        </w:rPr>
        <w:t>риложение №</w:t>
      </w:r>
      <w:r w:rsidR="005930C1">
        <w:rPr>
          <w:rFonts w:eastAsia="Calibri"/>
          <w:lang w:eastAsia="en-US"/>
        </w:rPr>
        <w:t>3</w:t>
      </w:r>
    </w:p>
    <w:p w:rsidR="005930C1" w:rsidRDefault="005930C1" w:rsidP="00435A09">
      <w:pPr>
        <w:widowControl/>
        <w:tabs>
          <w:tab w:val="left" w:pos="709"/>
          <w:tab w:val="left" w:pos="6663"/>
        </w:tabs>
        <w:contextualSpacing/>
        <w:jc w:val="right"/>
        <w:rPr>
          <w:rFonts w:eastAsia="Calibri"/>
          <w:lang w:eastAsia="en-US"/>
        </w:rPr>
      </w:pPr>
      <w:r w:rsidRPr="000E0E89">
        <w:rPr>
          <w:rFonts w:eastAsia="Calibri"/>
          <w:lang w:eastAsia="en-US"/>
        </w:rPr>
        <w:t>к Техническому заданию</w:t>
      </w:r>
    </w:p>
    <w:p w:rsidR="005930C1" w:rsidRDefault="005930C1" w:rsidP="005930C1">
      <w:pPr>
        <w:widowControl/>
        <w:tabs>
          <w:tab w:val="left" w:pos="709"/>
          <w:tab w:val="left" w:pos="6663"/>
        </w:tabs>
        <w:contextualSpacing/>
        <w:jc w:val="right"/>
        <w:rPr>
          <w:rFonts w:eastAsia="Calibri"/>
          <w:lang w:eastAsia="en-US"/>
        </w:rPr>
      </w:pPr>
    </w:p>
    <w:p w:rsidR="005930C1" w:rsidRPr="00B21C8A" w:rsidRDefault="00B21C8A" w:rsidP="005930C1">
      <w:pPr>
        <w:widowControl/>
        <w:tabs>
          <w:tab w:val="left" w:pos="709"/>
          <w:tab w:val="left" w:pos="6663"/>
        </w:tabs>
        <w:contextualSpacing/>
        <w:jc w:val="center"/>
        <w:rPr>
          <w:rFonts w:eastAsia="Calibri"/>
          <w:b/>
          <w:lang w:eastAsia="en-US"/>
        </w:rPr>
      </w:pPr>
      <w:r w:rsidRPr="00B21C8A">
        <w:rPr>
          <w:rFonts w:eastAsia="Calibri"/>
          <w:b/>
          <w:lang w:eastAsia="en-US"/>
        </w:rPr>
        <w:t xml:space="preserve">Информация </w:t>
      </w:r>
    </w:p>
    <w:p w:rsidR="00B21C8A" w:rsidRPr="00B21C8A" w:rsidRDefault="00B21C8A" w:rsidP="005930C1">
      <w:pPr>
        <w:widowControl/>
        <w:tabs>
          <w:tab w:val="left" w:pos="709"/>
          <w:tab w:val="left" w:pos="6663"/>
        </w:tabs>
        <w:contextualSpacing/>
        <w:jc w:val="center"/>
        <w:rPr>
          <w:rFonts w:eastAsia="Calibri"/>
          <w:b/>
          <w:lang w:eastAsia="en-US"/>
        </w:rPr>
      </w:pPr>
      <w:r w:rsidRPr="00B21C8A">
        <w:rPr>
          <w:rFonts w:eastAsia="Calibri"/>
          <w:b/>
          <w:lang w:eastAsia="en-US"/>
        </w:rPr>
        <w:t>о местах поставки Товара</w:t>
      </w:r>
    </w:p>
    <w:p w:rsidR="005930C1" w:rsidRDefault="005930C1" w:rsidP="00B27C89">
      <w:pPr>
        <w:widowControl/>
        <w:tabs>
          <w:tab w:val="left" w:pos="709"/>
          <w:tab w:val="left" w:pos="6663"/>
        </w:tabs>
        <w:contextualSpacing/>
        <w:rPr>
          <w:rFonts w:eastAsia="Calibri"/>
          <w:lang w:eastAsia="en-US"/>
        </w:rPr>
      </w:pPr>
    </w:p>
    <w:p w:rsidR="00A172EB" w:rsidRDefault="00A172EB" w:rsidP="00B27C89">
      <w:pPr>
        <w:widowControl/>
        <w:tabs>
          <w:tab w:val="left" w:pos="709"/>
          <w:tab w:val="left" w:pos="6663"/>
        </w:tabs>
        <w:contextualSpacing/>
        <w:rPr>
          <w:rFonts w:eastAsia="Calibri"/>
          <w:lang w:eastAsia="en-US"/>
        </w:rPr>
      </w:pPr>
    </w:p>
    <w:tbl>
      <w:tblPr>
        <w:tblW w:w="10210" w:type="dxa"/>
        <w:tblInd w:w="-291" w:type="dxa"/>
        <w:tblLayout w:type="fixed"/>
        <w:tblLook w:val="04A0" w:firstRow="1" w:lastRow="0" w:firstColumn="1" w:lastColumn="0" w:noHBand="0" w:noVBand="1"/>
      </w:tblPr>
      <w:tblGrid>
        <w:gridCol w:w="1136"/>
        <w:gridCol w:w="1273"/>
        <w:gridCol w:w="1562"/>
        <w:gridCol w:w="1843"/>
        <w:gridCol w:w="2410"/>
        <w:gridCol w:w="710"/>
        <w:gridCol w:w="1276"/>
      </w:tblGrid>
      <w:tr w:rsidR="00A172EB" w:rsidRPr="00A172EB" w:rsidTr="008748F6">
        <w:trPr>
          <w:trHeight w:val="615"/>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2EB" w:rsidRPr="00A172EB" w:rsidRDefault="00A172EB" w:rsidP="00A172EB">
            <w:pPr>
              <w:widowControl/>
              <w:autoSpaceDE/>
              <w:autoSpaceDN/>
              <w:adjustRightInd/>
              <w:ind w:left="30" w:hanging="30"/>
              <w:contextualSpacing/>
              <w:jc w:val="center"/>
              <w:rPr>
                <w:color w:val="000000"/>
                <w:sz w:val="24"/>
                <w:szCs w:val="24"/>
                <w:lang w:eastAsia="en-US"/>
              </w:rPr>
            </w:pPr>
            <w:r w:rsidRPr="00A172EB">
              <w:rPr>
                <w:color w:val="000000"/>
                <w:sz w:val="24"/>
                <w:szCs w:val="24"/>
                <w:lang w:eastAsia="en-US"/>
              </w:rPr>
              <w:t>№ п/п</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2EB" w:rsidRPr="00A172EB" w:rsidRDefault="00A172EB" w:rsidP="00A172EB">
            <w:pPr>
              <w:widowControl/>
              <w:autoSpaceDE/>
              <w:autoSpaceDN/>
              <w:adjustRightInd/>
              <w:contextualSpacing/>
              <w:jc w:val="center"/>
              <w:rPr>
                <w:color w:val="000000"/>
                <w:sz w:val="24"/>
                <w:szCs w:val="24"/>
                <w:lang w:eastAsia="en-US"/>
              </w:rPr>
            </w:pPr>
            <w:r w:rsidRPr="00A172EB">
              <w:rPr>
                <w:color w:val="000000"/>
                <w:sz w:val="24"/>
                <w:szCs w:val="24"/>
                <w:lang w:eastAsia="en-US"/>
              </w:rPr>
              <w:t>Федеральный округ</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2EB" w:rsidRPr="00A172EB" w:rsidRDefault="00A172EB" w:rsidP="00A172EB">
            <w:pPr>
              <w:widowControl/>
              <w:autoSpaceDE/>
              <w:autoSpaceDN/>
              <w:adjustRightInd/>
              <w:contextualSpacing/>
              <w:jc w:val="center"/>
              <w:rPr>
                <w:color w:val="000000"/>
                <w:sz w:val="24"/>
                <w:szCs w:val="24"/>
                <w:lang w:eastAsia="en-US"/>
              </w:rPr>
            </w:pPr>
            <w:r w:rsidRPr="00A172EB">
              <w:rPr>
                <w:color w:val="000000"/>
                <w:sz w:val="24"/>
                <w:szCs w:val="24"/>
                <w:lang w:eastAsia="en-US"/>
              </w:rPr>
              <w:t>Субъект Российской Федерации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2EB" w:rsidRPr="00A172EB" w:rsidRDefault="00A172EB" w:rsidP="00A172EB">
            <w:pPr>
              <w:widowControl/>
              <w:autoSpaceDE/>
              <w:autoSpaceDN/>
              <w:adjustRightInd/>
              <w:contextualSpacing/>
              <w:jc w:val="center"/>
              <w:rPr>
                <w:color w:val="000000"/>
                <w:sz w:val="24"/>
                <w:szCs w:val="24"/>
                <w:lang w:eastAsia="en-US"/>
              </w:rPr>
            </w:pPr>
            <w:r w:rsidRPr="00A172EB">
              <w:rPr>
                <w:color w:val="000000"/>
                <w:sz w:val="24"/>
                <w:szCs w:val="24"/>
                <w:lang w:eastAsia="en-US"/>
              </w:rPr>
              <w:t>Город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2EB" w:rsidRPr="00A172EB" w:rsidRDefault="00A172EB" w:rsidP="00A172EB">
            <w:pPr>
              <w:widowControl/>
              <w:autoSpaceDE/>
              <w:autoSpaceDN/>
              <w:adjustRightInd/>
              <w:contextualSpacing/>
              <w:jc w:val="center"/>
              <w:rPr>
                <w:color w:val="000000"/>
                <w:sz w:val="24"/>
                <w:szCs w:val="24"/>
                <w:lang w:eastAsia="en-US"/>
              </w:rPr>
            </w:pPr>
            <w:r w:rsidRPr="00A172EB">
              <w:rPr>
                <w:color w:val="000000"/>
                <w:sz w:val="24"/>
                <w:szCs w:val="24"/>
                <w:lang w:eastAsia="en-US"/>
              </w:rPr>
              <w:t>Улица</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2EB" w:rsidRPr="00A172EB" w:rsidRDefault="00A172EB" w:rsidP="00A172EB">
            <w:pPr>
              <w:widowControl/>
              <w:autoSpaceDE/>
              <w:autoSpaceDN/>
              <w:adjustRightInd/>
              <w:contextualSpacing/>
              <w:jc w:val="center"/>
              <w:rPr>
                <w:color w:val="000000"/>
                <w:sz w:val="24"/>
                <w:szCs w:val="24"/>
                <w:lang w:eastAsia="en-US"/>
              </w:rPr>
            </w:pPr>
            <w:r w:rsidRPr="00A172EB">
              <w:rPr>
                <w:color w:val="000000"/>
                <w:sz w:val="24"/>
                <w:szCs w:val="24"/>
                <w:lang w:eastAsia="en-US"/>
              </w:rPr>
              <w:t>Дом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2EB" w:rsidRPr="00A172EB" w:rsidRDefault="00A172EB" w:rsidP="00A172EB">
            <w:pPr>
              <w:widowControl/>
              <w:autoSpaceDE/>
              <w:autoSpaceDN/>
              <w:adjustRightInd/>
              <w:contextualSpacing/>
              <w:jc w:val="center"/>
              <w:rPr>
                <w:color w:val="000000"/>
                <w:sz w:val="24"/>
                <w:szCs w:val="24"/>
                <w:lang w:eastAsia="en-US"/>
              </w:rPr>
            </w:pPr>
            <w:r w:rsidRPr="00A172EB">
              <w:rPr>
                <w:color w:val="000000"/>
                <w:sz w:val="24"/>
                <w:szCs w:val="24"/>
                <w:lang w:eastAsia="en-US"/>
              </w:rPr>
              <w:t>Почтовый индекс</w:t>
            </w:r>
          </w:p>
        </w:tc>
      </w:tr>
      <w:tr w:rsidR="00A172EB" w:rsidRPr="00A172EB" w:rsidTr="008748F6">
        <w:trPr>
          <w:trHeight w:val="315"/>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172EB" w:rsidRPr="00A172EB" w:rsidRDefault="00A172EB" w:rsidP="00A172EB">
            <w:pPr>
              <w:widowControl/>
              <w:autoSpaceDE/>
              <w:autoSpaceDN/>
              <w:adjustRightInd/>
              <w:spacing w:after="160" w:line="259" w:lineRule="auto"/>
              <w:ind w:left="568"/>
              <w:jc w:val="center"/>
              <w:rPr>
                <w:color w:val="000000"/>
                <w:sz w:val="22"/>
                <w:szCs w:val="22"/>
                <w:lang w:eastAsia="en-US"/>
              </w:rPr>
            </w:pPr>
            <w:r w:rsidRPr="00A172EB">
              <w:rPr>
                <w:color w:val="000000"/>
                <w:sz w:val="22"/>
                <w:szCs w:val="22"/>
                <w:lang w:eastAsia="en-US"/>
              </w:rPr>
              <w:t>1</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rsidR="00A172EB" w:rsidRPr="00A172EB" w:rsidRDefault="00584C08" w:rsidP="00A172EB">
            <w:pPr>
              <w:widowControl/>
              <w:autoSpaceDE/>
              <w:autoSpaceDN/>
              <w:adjustRightInd/>
              <w:contextualSpacing/>
              <w:rPr>
                <w:color w:val="000000"/>
                <w:sz w:val="24"/>
                <w:szCs w:val="24"/>
                <w:lang w:eastAsia="en-US"/>
              </w:rPr>
            </w:pPr>
            <w:r>
              <w:rPr>
                <w:color w:val="000000"/>
                <w:sz w:val="24"/>
                <w:szCs w:val="24"/>
                <w:lang w:eastAsia="en-US"/>
              </w:rPr>
              <w:t>Северо-Западный</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rsidR="00A172EB" w:rsidRPr="00A172EB" w:rsidRDefault="00625BA5" w:rsidP="00A172EB">
            <w:pPr>
              <w:widowControl/>
              <w:autoSpaceDE/>
              <w:autoSpaceDN/>
              <w:adjustRightInd/>
              <w:contextualSpacing/>
              <w:rPr>
                <w:color w:val="000000"/>
                <w:sz w:val="24"/>
                <w:szCs w:val="24"/>
                <w:lang w:eastAsia="en-US"/>
              </w:rPr>
            </w:pPr>
            <w:r>
              <w:rPr>
                <w:color w:val="000000"/>
                <w:sz w:val="24"/>
                <w:szCs w:val="24"/>
                <w:lang w:eastAsia="en-US"/>
              </w:rPr>
              <w:t>Псковская область</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172EB" w:rsidRPr="00A172EB" w:rsidRDefault="00625BA5" w:rsidP="00A172EB">
            <w:pPr>
              <w:widowControl/>
              <w:autoSpaceDE/>
              <w:autoSpaceDN/>
              <w:adjustRightInd/>
              <w:contextualSpacing/>
              <w:rPr>
                <w:color w:val="000000"/>
                <w:sz w:val="24"/>
                <w:szCs w:val="24"/>
                <w:lang w:eastAsia="en-US"/>
              </w:rPr>
            </w:pPr>
            <w:r>
              <w:rPr>
                <w:color w:val="000000"/>
                <w:sz w:val="24"/>
                <w:szCs w:val="24"/>
                <w:lang w:eastAsia="en-US"/>
              </w:rPr>
              <w:t>Псков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172EB" w:rsidRPr="00A172EB" w:rsidRDefault="00625BA5" w:rsidP="00A172EB">
            <w:pPr>
              <w:widowControl/>
              <w:autoSpaceDE/>
              <w:autoSpaceDN/>
              <w:adjustRightInd/>
              <w:contextualSpacing/>
              <w:rPr>
                <w:color w:val="000000"/>
                <w:sz w:val="24"/>
                <w:szCs w:val="24"/>
                <w:lang w:eastAsia="en-US"/>
              </w:rPr>
            </w:pPr>
            <w:r>
              <w:rPr>
                <w:color w:val="000000"/>
                <w:sz w:val="24"/>
                <w:szCs w:val="24"/>
                <w:lang w:eastAsia="en-US"/>
              </w:rPr>
              <w:t>Леона Поземского</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A172EB" w:rsidRPr="00A172EB" w:rsidRDefault="00625BA5" w:rsidP="00A172EB">
            <w:pPr>
              <w:widowControl/>
              <w:autoSpaceDE/>
              <w:autoSpaceDN/>
              <w:adjustRightInd/>
              <w:contextualSpacing/>
              <w:jc w:val="center"/>
              <w:rPr>
                <w:color w:val="000000"/>
                <w:sz w:val="24"/>
                <w:szCs w:val="24"/>
                <w:lang w:eastAsia="en-US"/>
              </w:rPr>
            </w:pPr>
            <w:r>
              <w:rPr>
                <w:color w:val="000000"/>
                <w:sz w:val="24"/>
                <w:szCs w:val="24"/>
                <w:lang w:eastAsia="en-US"/>
              </w:rPr>
              <w:t>12</w:t>
            </w:r>
            <w:r w:rsidR="00584C08">
              <w:rPr>
                <w:color w:val="000000"/>
                <w:sz w:val="24"/>
                <w:szCs w:val="24"/>
                <w:lang w:eastAsia="en-US"/>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172EB" w:rsidRPr="00A172EB" w:rsidRDefault="00625BA5" w:rsidP="00A172EB">
            <w:pPr>
              <w:widowControl/>
              <w:autoSpaceDE/>
              <w:autoSpaceDN/>
              <w:adjustRightInd/>
              <w:contextualSpacing/>
              <w:jc w:val="center"/>
              <w:rPr>
                <w:color w:val="000000"/>
                <w:sz w:val="24"/>
                <w:szCs w:val="24"/>
                <w:lang w:eastAsia="en-US"/>
              </w:rPr>
            </w:pPr>
            <w:r>
              <w:rPr>
                <w:color w:val="000000"/>
                <w:sz w:val="24"/>
                <w:szCs w:val="24"/>
                <w:lang w:eastAsia="en-US"/>
              </w:rPr>
              <w:t>180006</w:t>
            </w:r>
          </w:p>
        </w:tc>
      </w:tr>
    </w:tbl>
    <w:p w:rsidR="005610F6" w:rsidRDefault="005610F6" w:rsidP="00B27C89">
      <w:pPr>
        <w:widowControl/>
        <w:tabs>
          <w:tab w:val="left" w:pos="709"/>
          <w:tab w:val="left" w:pos="6663"/>
        </w:tabs>
        <w:contextualSpacing/>
        <w:rPr>
          <w:rFonts w:eastAsia="Calibri"/>
          <w:lang w:eastAsia="en-US"/>
        </w:rPr>
      </w:pPr>
    </w:p>
    <w:sectPr w:rsidR="005610F6" w:rsidSect="00B27C8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C8F" w:rsidRDefault="00977C8F" w:rsidP="00D52E74">
      <w:r>
        <w:separator/>
      </w:r>
    </w:p>
  </w:endnote>
  <w:endnote w:type="continuationSeparator" w:id="0">
    <w:p w:rsidR="00977C8F" w:rsidRDefault="00977C8F" w:rsidP="00D52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C8F" w:rsidRDefault="00977C8F" w:rsidP="00D52E74">
      <w:r>
        <w:separator/>
      </w:r>
    </w:p>
  </w:footnote>
  <w:footnote w:type="continuationSeparator" w:id="0">
    <w:p w:rsidR="00977C8F" w:rsidRDefault="00977C8F" w:rsidP="00D52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C58" w:rsidRDefault="00614C58" w:rsidP="009F3C5B">
    <w:pPr>
      <w:pStyle w:val="a8"/>
      <w:jc w:val="center"/>
    </w:pPr>
    <w:r>
      <w:fldChar w:fldCharType="begin"/>
    </w:r>
    <w:r>
      <w:instrText>PAGE   \* MERGEFORMAT</w:instrText>
    </w:r>
    <w:r>
      <w:fldChar w:fldCharType="separate"/>
    </w:r>
    <w:r w:rsidR="00DC1655">
      <w:rPr>
        <w:noProof/>
      </w:rPr>
      <w:t>7</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C58" w:rsidRPr="00446D14" w:rsidRDefault="00614C58">
    <w:pPr>
      <w:pStyle w:val="a8"/>
      <w:jc w:val="center"/>
      <w:rPr>
        <w:rFonts w:ascii="Times New Roman" w:hAnsi="Times New Roman" w:cs="Times New Roman"/>
      </w:rPr>
    </w:pPr>
    <w:r w:rsidRPr="00446D14">
      <w:rPr>
        <w:rFonts w:ascii="Times New Roman" w:hAnsi="Times New Roman" w:cs="Times New Roman"/>
      </w:rPr>
      <w:fldChar w:fldCharType="begin"/>
    </w:r>
    <w:r w:rsidRPr="00446D14">
      <w:rPr>
        <w:rFonts w:ascii="Times New Roman" w:hAnsi="Times New Roman" w:cs="Times New Roman"/>
      </w:rPr>
      <w:instrText>PAGE   \* MERGEFORMAT</w:instrText>
    </w:r>
    <w:r w:rsidRPr="00446D14">
      <w:rPr>
        <w:rFonts w:ascii="Times New Roman" w:hAnsi="Times New Roman" w:cs="Times New Roman"/>
      </w:rPr>
      <w:fldChar w:fldCharType="separate"/>
    </w:r>
    <w:r w:rsidR="00977C8F">
      <w:rPr>
        <w:rFonts w:ascii="Times New Roman" w:hAnsi="Times New Roman" w:cs="Times New Roman"/>
        <w:noProof/>
      </w:rPr>
      <w:t>1</w:t>
    </w:r>
    <w:r w:rsidRPr="00446D14">
      <w:rPr>
        <w:rFonts w:ascii="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D4E78"/>
    <w:multiLevelType w:val="multilevel"/>
    <w:tmpl w:val="59EE6242"/>
    <w:lvl w:ilvl="0">
      <w:start w:val="1"/>
      <w:numFmt w:val="decimal"/>
      <w:lvlText w:val="%1."/>
      <w:lvlJc w:val="left"/>
      <w:pPr>
        <w:ind w:left="1211"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15:restartNumberingAfterBreak="0">
    <w:nsid w:val="1A8B05E6"/>
    <w:multiLevelType w:val="hybridMultilevel"/>
    <w:tmpl w:val="D8220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3D3B8A"/>
    <w:multiLevelType w:val="hybridMultilevel"/>
    <w:tmpl w:val="968844E8"/>
    <w:lvl w:ilvl="0" w:tplc="E0FEEC8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211A11"/>
    <w:multiLevelType w:val="hybridMultilevel"/>
    <w:tmpl w:val="8BD26612"/>
    <w:lvl w:ilvl="0" w:tplc="0419000F">
      <w:start w:val="1"/>
      <w:numFmt w:val="decimal"/>
      <w:lvlText w:val="%1."/>
      <w:lvlJc w:val="left"/>
      <w:pPr>
        <w:ind w:left="502"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3A0E5A37"/>
    <w:multiLevelType w:val="hybridMultilevel"/>
    <w:tmpl w:val="7534C3B4"/>
    <w:lvl w:ilvl="0" w:tplc="E0FEEC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27C46CE"/>
    <w:multiLevelType w:val="hybridMultilevel"/>
    <w:tmpl w:val="12ACB24E"/>
    <w:lvl w:ilvl="0" w:tplc="D72652CE">
      <w:start w:val="4"/>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4C370EF1"/>
    <w:multiLevelType w:val="hybridMultilevel"/>
    <w:tmpl w:val="C8B681EA"/>
    <w:lvl w:ilvl="0" w:tplc="3C588C66">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4E513F08"/>
    <w:multiLevelType w:val="hybridMultilevel"/>
    <w:tmpl w:val="E214B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8E25DB"/>
    <w:multiLevelType w:val="multilevel"/>
    <w:tmpl w:val="38B6EC42"/>
    <w:lvl w:ilvl="0">
      <w:start w:val="3"/>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59043944"/>
    <w:multiLevelType w:val="multilevel"/>
    <w:tmpl w:val="2C32FF7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488" w:hanging="1800"/>
      </w:pPr>
      <w:rPr>
        <w:rFonts w:hint="default"/>
      </w:rPr>
    </w:lvl>
  </w:abstractNum>
  <w:abstractNum w:abstractNumId="10" w15:restartNumberingAfterBreak="0">
    <w:nsid w:val="5A8E4468"/>
    <w:multiLevelType w:val="hybridMultilevel"/>
    <w:tmpl w:val="FE1C3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075958"/>
    <w:multiLevelType w:val="multilevel"/>
    <w:tmpl w:val="B0F8893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15:restartNumberingAfterBreak="0">
    <w:nsid w:val="5EEE08E4"/>
    <w:multiLevelType w:val="multilevel"/>
    <w:tmpl w:val="59EE6242"/>
    <w:lvl w:ilvl="0">
      <w:start w:val="1"/>
      <w:numFmt w:val="decimal"/>
      <w:lvlText w:val="%1."/>
      <w:lvlJc w:val="left"/>
      <w:pPr>
        <w:ind w:left="1211"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3" w15:restartNumberingAfterBreak="0">
    <w:nsid w:val="62CB5543"/>
    <w:multiLevelType w:val="hybridMultilevel"/>
    <w:tmpl w:val="05D86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FE0D3D"/>
    <w:multiLevelType w:val="hybridMultilevel"/>
    <w:tmpl w:val="46827432"/>
    <w:lvl w:ilvl="0" w:tplc="EA685AD6">
      <w:numFmt w:val="bullet"/>
      <w:lvlText w:val=""/>
      <w:lvlJc w:val="left"/>
      <w:pPr>
        <w:ind w:left="915" w:hanging="360"/>
      </w:pPr>
      <w:rPr>
        <w:rFonts w:ascii="Symbol" w:eastAsia="Calibri" w:hAnsi="Symbol" w:cs="Times New Roman"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15" w15:restartNumberingAfterBreak="0">
    <w:nsid w:val="71C31CF3"/>
    <w:multiLevelType w:val="hybridMultilevel"/>
    <w:tmpl w:val="935EEA06"/>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37931D0"/>
    <w:multiLevelType w:val="hybridMultilevel"/>
    <w:tmpl w:val="48B497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F346FE"/>
    <w:multiLevelType w:val="multilevel"/>
    <w:tmpl w:val="78446BC8"/>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 w15:restartNumberingAfterBreak="0">
    <w:nsid w:val="7BA96117"/>
    <w:multiLevelType w:val="hybridMultilevel"/>
    <w:tmpl w:val="E214B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8"/>
  </w:num>
  <w:num w:numId="3">
    <w:abstractNumId w:val="2"/>
  </w:num>
  <w:num w:numId="4">
    <w:abstractNumId w:val="4"/>
  </w:num>
  <w:num w:numId="5">
    <w:abstractNumId w:val="9"/>
  </w:num>
  <w:num w:numId="6">
    <w:abstractNumId w:val="15"/>
  </w:num>
  <w:num w:numId="7">
    <w:abstractNumId w:val="0"/>
  </w:num>
  <w:num w:numId="8">
    <w:abstractNumId w:val="5"/>
  </w:num>
  <w:num w:numId="9">
    <w:abstractNumId w:val="11"/>
  </w:num>
  <w:num w:numId="10">
    <w:abstractNumId w:val="17"/>
  </w:num>
  <w:num w:numId="11">
    <w:abstractNumId w:val="6"/>
  </w:num>
  <w:num w:numId="12">
    <w:abstractNumId w:val="3"/>
  </w:num>
  <w:num w:numId="13">
    <w:abstractNumId w:val="16"/>
  </w:num>
  <w:num w:numId="14">
    <w:abstractNumId w:val="1"/>
  </w:num>
  <w:num w:numId="15">
    <w:abstractNumId w:val="10"/>
  </w:num>
  <w:num w:numId="16">
    <w:abstractNumId w:val="18"/>
  </w:num>
  <w:num w:numId="17">
    <w:abstractNumId w:val="13"/>
  </w:num>
  <w:num w:numId="18">
    <w:abstractNumId w:val="7"/>
  </w:num>
  <w:num w:numId="19">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oNotDisplayPageBoundaries/>
  <w:embedSystemFonts/>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389"/>
    <w:rsid w:val="000056D8"/>
    <w:rsid w:val="000100A4"/>
    <w:rsid w:val="00010874"/>
    <w:rsid w:val="00012530"/>
    <w:rsid w:val="00013400"/>
    <w:rsid w:val="00016936"/>
    <w:rsid w:val="00016E53"/>
    <w:rsid w:val="0001754D"/>
    <w:rsid w:val="00021061"/>
    <w:rsid w:val="000224C4"/>
    <w:rsid w:val="0002414A"/>
    <w:rsid w:val="000262A5"/>
    <w:rsid w:val="00027ABC"/>
    <w:rsid w:val="00031C71"/>
    <w:rsid w:val="00031CCC"/>
    <w:rsid w:val="0003234E"/>
    <w:rsid w:val="00032838"/>
    <w:rsid w:val="0003302E"/>
    <w:rsid w:val="00034045"/>
    <w:rsid w:val="00035136"/>
    <w:rsid w:val="000357CF"/>
    <w:rsid w:val="000358EE"/>
    <w:rsid w:val="00036E02"/>
    <w:rsid w:val="00040BA2"/>
    <w:rsid w:val="000419B1"/>
    <w:rsid w:val="00043F32"/>
    <w:rsid w:val="00044666"/>
    <w:rsid w:val="00047E3C"/>
    <w:rsid w:val="00047E9C"/>
    <w:rsid w:val="00050528"/>
    <w:rsid w:val="0005070A"/>
    <w:rsid w:val="0005117C"/>
    <w:rsid w:val="0005167D"/>
    <w:rsid w:val="000534CB"/>
    <w:rsid w:val="00056654"/>
    <w:rsid w:val="000617E5"/>
    <w:rsid w:val="0006611E"/>
    <w:rsid w:val="00070278"/>
    <w:rsid w:val="000711CF"/>
    <w:rsid w:val="000724C8"/>
    <w:rsid w:val="000727D3"/>
    <w:rsid w:val="00072B80"/>
    <w:rsid w:val="000760B2"/>
    <w:rsid w:val="0007680F"/>
    <w:rsid w:val="000802A4"/>
    <w:rsid w:val="00080A28"/>
    <w:rsid w:val="000830C8"/>
    <w:rsid w:val="00083B0C"/>
    <w:rsid w:val="000851D9"/>
    <w:rsid w:val="0008616C"/>
    <w:rsid w:val="00086351"/>
    <w:rsid w:val="000926B6"/>
    <w:rsid w:val="00092FF0"/>
    <w:rsid w:val="00093ADA"/>
    <w:rsid w:val="00094498"/>
    <w:rsid w:val="000977FE"/>
    <w:rsid w:val="00097E09"/>
    <w:rsid w:val="000A0F15"/>
    <w:rsid w:val="000A5B1A"/>
    <w:rsid w:val="000A6534"/>
    <w:rsid w:val="000A68DE"/>
    <w:rsid w:val="000B0E0D"/>
    <w:rsid w:val="000B1822"/>
    <w:rsid w:val="000B2365"/>
    <w:rsid w:val="000B2F68"/>
    <w:rsid w:val="000B4F83"/>
    <w:rsid w:val="000B5B8E"/>
    <w:rsid w:val="000B7E30"/>
    <w:rsid w:val="000C7D40"/>
    <w:rsid w:val="000D06AA"/>
    <w:rsid w:val="000D167E"/>
    <w:rsid w:val="000D1ACF"/>
    <w:rsid w:val="000D2A70"/>
    <w:rsid w:val="000D36B8"/>
    <w:rsid w:val="000D6B42"/>
    <w:rsid w:val="000D7809"/>
    <w:rsid w:val="000E0E89"/>
    <w:rsid w:val="000E1C36"/>
    <w:rsid w:val="000E24EF"/>
    <w:rsid w:val="000E2AAC"/>
    <w:rsid w:val="000E3261"/>
    <w:rsid w:val="000E41C3"/>
    <w:rsid w:val="000E4D30"/>
    <w:rsid w:val="000E6E91"/>
    <w:rsid w:val="000E755B"/>
    <w:rsid w:val="000F0492"/>
    <w:rsid w:val="000F20E1"/>
    <w:rsid w:val="000F4491"/>
    <w:rsid w:val="000F5B3E"/>
    <w:rsid w:val="000F65F3"/>
    <w:rsid w:val="000F72A7"/>
    <w:rsid w:val="000F7B96"/>
    <w:rsid w:val="00100351"/>
    <w:rsid w:val="00100DEB"/>
    <w:rsid w:val="00102293"/>
    <w:rsid w:val="00103492"/>
    <w:rsid w:val="00105368"/>
    <w:rsid w:val="0010550F"/>
    <w:rsid w:val="00106EAC"/>
    <w:rsid w:val="001104D0"/>
    <w:rsid w:val="00110EA6"/>
    <w:rsid w:val="00111DC4"/>
    <w:rsid w:val="001153B2"/>
    <w:rsid w:val="00117393"/>
    <w:rsid w:val="001174E4"/>
    <w:rsid w:val="00120550"/>
    <w:rsid w:val="001205D9"/>
    <w:rsid w:val="00121319"/>
    <w:rsid w:val="00121B55"/>
    <w:rsid w:val="00121BFE"/>
    <w:rsid w:val="00124C89"/>
    <w:rsid w:val="00124CBA"/>
    <w:rsid w:val="0012618A"/>
    <w:rsid w:val="001262AD"/>
    <w:rsid w:val="00130D98"/>
    <w:rsid w:val="0013130D"/>
    <w:rsid w:val="00131F0E"/>
    <w:rsid w:val="001324D4"/>
    <w:rsid w:val="0013575A"/>
    <w:rsid w:val="00135CC2"/>
    <w:rsid w:val="00137E05"/>
    <w:rsid w:val="00140287"/>
    <w:rsid w:val="001407FE"/>
    <w:rsid w:val="001421DC"/>
    <w:rsid w:val="0014269D"/>
    <w:rsid w:val="00142DE9"/>
    <w:rsid w:val="0014456A"/>
    <w:rsid w:val="00145567"/>
    <w:rsid w:val="00145713"/>
    <w:rsid w:val="00146974"/>
    <w:rsid w:val="00146BA1"/>
    <w:rsid w:val="001532EC"/>
    <w:rsid w:val="00155117"/>
    <w:rsid w:val="001554F6"/>
    <w:rsid w:val="00156BAC"/>
    <w:rsid w:val="0016574D"/>
    <w:rsid w:val="0016584F"/>
    <w:rsid w:val="00166DFC"/>
    <w:rsid w:val="00172495"/>
    <w:rsid w:val="001727B4"/>
    <w:rsid w:val="00173C9D"/>
    <w:rsid w:val="00173CB2"/>
    <w:rsid w:val="00174CDC"/>
    <w:rsid w:val="001807AF"/>
    <w:rsid w:val="00180A94"/>
    <w:rsid w:val="00190644"/>
    <w:rsid w:val="00191955"/>
    <w:rsid w:val="0019262F"/>
    <w:rsid w:val="00192B48"/>
    <w:rsid w:val="00193350"/>
    <w:rsid w:val="00193832"/>
    <w:rsid w:val="0019528E"/>
    <w:rsid w:val="001969F4"/>
    <w:rsid w:val="00197A1C"/>
    <w:rsid w:val="001A0568"/>
    <w:rsid w:val="001A3DE7"/>
    <w:rsid w:val="001A3F57"/>
    <w:rsid w:val="001A55AE"/>
    <w:rsid w:val="001A742C"/>
    <w:rsid w:val="001A7C21"/>
    <w:rsid w:val="001B5B87"/>
    <w:rsid w:val="001B5E98"/>
    <w:rsid w:val="001B5FC3"/>
    <w:rsid w:val="001B68CC"/>
    <w:rsid w:val="001C0525"/>
    <w:rsid w:val="001C21F1"/>
    <w:rsid w:val="001C2915"/>
    <w:rsid w:val="001C459B"/>
    <w:rsid w:val="001C517C"/>
    <w:rsid w:val="001C51B2"/>
    <w:rsid w:val="001C72A3"/>
    <w:rsid w:val="001D1E40"/>
    <w:rsid w:val="001D6B6E"/>
    <w:rsid w:val="001D7619"/>
    <w:rsid w:val="001E284C"/>
    <w:rsid w:val="001E2EED"/>
    <w:rsid w:val="001E3F73"/>
    <w:rsid w:val="001E5BF4"/>
    <w:rsid w:val="001F11DA"/>
    <w:rsid w:val="001F147E"/>
    <w:rsid w:val="001F1742"/>
    <w:rsid w:val="001F678C"/>
    <w:rsid w:val="001F6CEE"/>
    <w:rsid w:val="002006D4"/>
    <w:rsid w:val="0020227E"/>
    <w:rsid w:val="002043D2"/>
    <w:rsid w:val="00213CA6"/>
    <w:rsid w:val="0021678C"/>
    <w:rsid w:val="0021749E"/>
    <w:rsid w:val="002221B0"/>
    <w:rsid w:val="0022252E"/>
    <w:rsid w:val="00223D45"/>
    <w:rsid w:val="002248DF"/>
    <w:rsid w:val="002273E3"/>
    <w:rsid w:val="002318AC"/>
    <w:rsid w:val="00234AF1"/>
    <w:rsid w:val="00235964"/>
    <w:rsid w:val="00242E63"/>
    <w:rsid w:val="00243E6C"/>
    <w:rsid w:val="002448CE"/>
    <w:rsid w:val="0024553F"/>
    <w:rsid w:val="00247F51"/>
    <w:rsid w:val="00251AD2"/>
    <w:rsid w:val="00256416"/>
    <w:rsid w:val="00257BCD"/>
    <w:rsid w:val="00261CC8"/>
    <w:rsid w:val="00263ADE"/>
    <w:rsid w:val="00263F3E"/>
    <w:rsid w:val="0026632D"/>
    <w:rsid w:val="002663B0"/>
    <w:rsid w:val="00273822"/>
    <w:rsid w:val="00277C38"/>
    <w:rsid w:val="00277FCB"/>
    <w:rsid w:val="002832C3"/>
    <w:rsid w:val="00285CAE"/>
    <w:rsid w:val="0029671B"/>
    <w:rsid w:val="00297FF1"/>
    <w:rsid w:val="002A1AC3"/>
    <w:rsid w:val="002A4F71"/>
    <w:rsid w:val="002B063F"/>
    <w:rsid w:val="002B0F9A"/>
    <w:rsid w:val="002B3627"/>
    <w:rsid w:val="002B4D04"/>
    <w:rsid w:val="002B517C"/>
    <w:rsid w:val="002B6DD4"/>
    <w:rsid w:val="002C0F83"/>
    <w:rsid w:val="002C55CF"/>
    <w:rsid w:val="002C598E"/>
    <w:rsid w:val="002C6155"/>
    <w:rsid w:val="002C77B9"/>
    <w:rsid w:val="002D1C19"/>
    <w:rsid w:val="002D23CF"/>
    <w:rsid w:val="002D527C"/>
    <w:rsid w:val="002D6E28"/>
    <w:rsid w:val="002E1378"/>
    <w:rsid w:val="002E2AAF"/>
    <w:rsid w:val="002E2B74"/>
    <w:rsid w:val="002E321B"/>
    <w:rsid w:val="002F2E65"/>
    <w:rsid w:val="002F2F9A"/>
    <w:rsid w:val="002F47E5"/>
    <w:rsid w:val="002F4F10"/>
    <w:rsid w:val="002F5DE9"/>
    <w:rsid w:val="002F5E2C"/>
    <w:rsid w:val="00301188"/>
    <w:rsid w:val="00301CBA"/>
    <w:rsid w:val="00303C1F"/>
    <w:rsid w:val="00305D8B"/>
    <w:rsid w:val="00310756"/>
    <w:rsid w:val="00310F7F"/>
    <w:rsid w:val="0031122C"/>
    <w:rsid w:val="00313E64"/>
    <w:rsid w:val="003146D9"/>
    <w:rsid w:val="00314E27"/>
    <w:rsid w:val="00315634"/>
    <w:rsid w:val="00317891"/>
    <w:rsid w:val="00322A80"/>
    <w:rsid w:val="003252EF"/>
    <w:rsid w:val="00325B1A"/>
    <w:rsid w:val="00326ABD"/>
    <w:rsid w:val="00327791"/>
    <w:rsid w:val="00334CA0"/>
    <w:rsid w:val="00335B09"/>
    <w:rsid w:val="00336650"/>
    <w:rsid w:val="00342941"/>
    <w:rsid w:val="00343D8A"/>
    <w:rsid w:val="00345925"/>
    <w:rsid w:val="00345F7A"/>
    <w:rsid w:val="0034717B"/>
    <w:rsid w:val="00347DCA"/>
    <w:rsid w:val="00347FB0"/>
    <w:rsid w:val="0035051B"/>
    <w:rsid w:val="003518CC"/>
    <w:rsid w:val="00352B09"/>
    <w:rsid w:val="00354C85"/>
    <w:rsid w:val="003572A7"/>
    <w:rsid w:val="0036050D"/>
    <w:rsid w:val="00361F72"/>
    <w:rsid w:val="00362696"/>
    <w:rsid w:val="0036370E"/>
    <w:rsid w:val="003669BA"/>
    <w:rsid w:val="00367051"/>
    <w:rsid w:val="003705BE"/>
    <w:rsid w:val="00370ECC"/>
    <w:rsid w:val="00374738"/>
    <w:rsid w:val="00374F58"/>
    <w:rsid w:val="00376F1B"/>
    <w:rsid w:val="0038114E"/>
    <w:rsid w:val="003815B9"/>
    <w:rsid w:val="00382B99"/>
    <w:rsid w:val="00382D27"/>
    <w:rsid w:val="00383F5A"/>
    <w:rsid w:val="003846EF"/>
    <w:rsid w:val="003871EE"/>
    <w:rsid w:val="00392697"/>
    <w:rsid w:val="00393157"/>
    <w:rsid w:val="003946DE"/>
    <w:rsid w:val="003A29E8"/>
    <w:rsid w:val="003A2B54"/>
    <w:rsid w:val="003A5C79"/>
    <w:rsid w:val="003A5FE7"/>
    <w:rsid w:val="003A6571"/>
    <w:rsid w:val="003B2495"/>
    <w:rsid w:val="003B4559"/>
    <w:rsid w:val="003B49AA"/>
    <w:rsid w:val="003B638E"/>
    <w:rsid w:val="003C240E"/>
    <w:rsid w:val="003C2B8A"/>
    <w:rsid w:val="003C2DCC"/>
    <w:rsid w:val="003C365B"/>
    <w:rsid w:val="003C5195"/>
    <w:rsid w:val="003C62D8"/>
    <w:rsid w:val="003C6599"/>
    <w:rsid w:val="003C7611"/>
    <w:rsid w:val="003D1B45"/>
    <w:rsid w:val="003D5E85"/>
    <w:rsid w:val="003D65B0"/>
    <w:rsid w:val="003D68B2"/>
    <w:rsid w:val="003D68FB"/>
    <w:rsid w:val="003E0165"/>
    <w:rsid w:val="003E1B09"/>
    <w:rsid w:val="003E3BC8"/>
    <w:rsid w:val="003E6A57"/>
    <w:rsid w:val="003E7C58"/>
    <w:rsid w:val="003F0782"/>
    <w:rsid w:val="003F0D9C"/>
    <w:rsid w:val="003F11F1"/>
    <w:rsid w:val="003F4ADC"/>
    <w:rsid w:val="003F50AF"/>
    <w:rsid w:val="003F531D"/>
    <w:rsid w:val="003F7D92"/>
    <w:rsid w:val="00401C85"/>
    <w:rsid w:val="004020C1"/>
    <w:rsid w:val="00402862"/>
    <w:rsid w:val="00402C3B"/>
    <w:rsid w:val="00403A6E"/>
    <w:rsid w:val="00404C00"/>
    <w:rsid w:val="0040652F"/>
    <w:rsid w:val="004074F0"/>
    <w:rsid w:val="00414285"/>
    <w:rsid w:val="004146BF"/>
    <w:rsid w:val="00420264"/>
    <w:rsid w:val="00420668"/>
    <w:rsid w:val="00421702"/>
    <w:rsid w:val="00421F67"/>
    <w:rsid w:val="0042298C"/>
    <w:rsid w:val="0042436C"/>
    <w:rsid w:val="00424E2B"/>
    <w:rsid w:val="004318DD"/>
    <w:rsid w:val="00431B0D"/>
    <w:rsid w:val="004323E9"/>
    <w:rsid w:val="00432D7C"/>
    <w:rsid w:val="00433882"/>
    <w:rsid w:val="004346C2"/>
    <w:rsid w:val="00435A09"/>
    <w:rsid w:val="00435F62"/>
    <w:rsid w:val="00437200"/>
    <w:rsid w:val="004406BB"/>
    <w:rsid w:val="00441F70"/>
    <w:rsid w:val="00444A2C"/>
    <w:rsid w:val="00444EA3"/>
    <w:rsid w:val="00446D14"/>
    <w:rsid w:val="00446D19"/>
    <w:rsid w:val="00450503"/>
    <w:rsid w:val="00455F5E"/>
    <w:rsid w:val="004562A4"/>
    <w:rsid w:val="00460A37"/>
    <w:rsid w:val="004670CE"/>
    <w:rsid w:val="004676AB"/>
    <w:rsid w:val="004742B5"/>
    <w:rsid w:val="0047475F"/>
    <w:rsid w:val="00477A3A"/>
    <w:rsid w:val="00477C8F"/>
    <w:rsid w:val="00480872"/>
    <w:rsid w:val="0048119F"/>
    <w:rsid w:val="00481860"/>
    <w:rsid w:val="00483767"/>
    <w:rsid w:val="00485982"/>
    <w:rsid w:val="004861CD"/>
    <w:rsid w:val="004861EC"/>
    <w:rsid w:val="0048641B"/>
    <w:rsid w:val="00487496"/>
    <w:rsid w:val="00490068"/>
    <w:rsid w:val="004927E8"/>
    <w:rsid w:val="00493728"/>
    <w:rsid w:val="004942E0"/>
    <w:rsid w:val="004B1751"/>
    <w:rsid w:val="004B2668"/>
    <w:rsid w:val="004B6305"/>
    <w:rsid w:val="004B6DCC"/>
    <w:rsid w:val="004B71AC"/>
    <w:rsid w:val="004B7A00"/>
    <w:rsid w:val="004C0B67"/>
    <w:rsid w:val="004C1218"/>
    <w:rsid w:val="004C1AC5"/>
    <w:rsid w:val="004C1CF7"/>
    <w:rsid w:val="004C1FF3"/>
    <w:rsid w:val="004C2F60"/>
    <w:rsid w:val="004C323C"/>
    <w:rsid w:val="004C3DDF"/>
    <w:rsid w:val="004C48A8"/>
    <w:rsid w:val="004C7135"/>
    <w:rsid w:val="004C76A5"/>
    <w:rsid w:val="004D0A1B"/>
    <w:rsid w:val="004D0DF9"/>
    <w:rsid w:val="004D0E9C"/>
    <w:rsid w:val="004D1DFA"/>
    <w:rsid w:val="004D39E6"/>
    <w:rsid w:val="004D544F"/>
    <w:rsid w:val="004D6E25"/>
    <w:rsid w:val="004D7A62"/>
    <w:rsid w:val="004E00C6"/>
    <w:rsid w:val="004E145E"/>
    <w:rsid w:val="004E14ED"/>
    <w:rsid w:val="004E1608"/>
    <w:rsid w:val="004E2ADF"/>
    <w:rsid w:val="004E4FC1"/>
    <w:rsid w:val="004F1C37"/>
    <w:rsid w:val="004F35E7"/>
    <w:rsid w:val="004F4A07"/>
    <w:rsid w:val="004F4C69"/>
    <w:rsid w:val="004F4DEC"/>
    <w:rsid w:val="004F5B49"/>
    <w:rsid w:val="004F5D7F"/>
    <w:rsid w:val="004F5EC5"/>
    <w:rsid w:val="004F6496"/>
    <w:rsid w:val="004F6B1F"/>
    <w:rsid w:val="00501E6C"/>
    <w:rsid w:val="005053CE"/>
    <w:rsid w:val="00506C6A"/>
    <w:rsid w:val="00510F25"/>
    <w:rsid w:val="00512416"/>
    <w:rsid w:val="005134F8"/>
    <w:rsid w:val="00513FCC"/>
    <w:rsid w:val="00515838"/>
    <w:rsid w:val="0052015D"/>
    <w:rsid w:val="0052354E"/>
    <w:rsid w:val="005300DA"/>
    <w:rsid w:val="00530B5F"/>
    <w:rsid w:val="00530FFD"/>
    <w:rsid w:val="00531E32"/>
    <w:rsid w:val="005327B8"/>
    <w:rsid w:val="00533D6E"/>
    <w:rsid w:val="00533EE3"/>
    <w:rsid w:val="00534A11"/>
    <w:rsid w:val="00534CE7"/>
    <w:rsid w:val="00536356"/>
    <w:rsid w:val="005368FF"/>
    <w:rsid w:val="00537C50"/>
    <w:rsid w:val="005439C7"/>
    <w:rsid w:val="00545183"/>
    <w:rsid w:val="0054658E"/>
    <w:rsid w:val="005466D6"/>
    <w:rsid w:val="00552ECA"/>
    <w:rsid w:val="0055316F"/>
    <w:rsid w:val="00553A13"/>
    <w:rsid w:val="00556D95"/>
    <w:rsid w:val="005610F6"/>
    <w:rsid w:val="0056132C"/>
    <w:rsid w:val="005618FA"/>
    <w:rsid w:val="00564B48"/>
    <w:rsid w:val="00564CB0"/>
    <w:rsid w:val="005654CE"/>
    <w:rsid w:val="00567243"/>
    <w:rsid w:val="00567FAB"/>
    <w:rsid w:val="005701C0"/>
    <w:rsid w:val="00571626"/>
    <w:rsid w:val="00571951"/>
    <w:rsid w:val="0057331A"/>
    <w:rsid w:val="005744C3"/>
    <w:rsid w:val="00574894"/>
    <w:rsid w:val="0057549F"/>
    <w:rsid w:val="00580923"/>
    <w:rsid w:val="005815E2"/>
    <w:rsid w:val="00582EF8"/>
    <w:rsid w:val="00583495"/>
    <w:rsid w:val="00583602"/>
    <w:rsid w:val="00583A15"/>
    <w:rsid w:val="00584C08"/>
    <w:rsid w:val="00584CD2"/>
    <w:rsid w:val="005859A4"/>
    <w:rsid w:val="00585D28"/>
    <w:rsid w:val="00586E30"/>
    <w:rsid w:val="00590557"/>
    <w:rsid w:val="005906BC"/>
    <w:rsid w:val="00592698"/>
    <w:rsid w:val="00592F0A"/>
    <w:rsid w:val="005930C1"/>
    <w:rsid w:val="00594A11"/>
    <w:rsid w:val="005977AE"/>
    <w:rsid w:val="005A1579"/>
    <w:rsid w:val="005A20A6"/>
    <w:rsid w:val="005A22C8"/>
    <w:rsid w:val="005A429C"/>
    <w:rsid w:val="005A52C0"/>
    <w:rsid w:val="005A5988"/>
    <w:rsid w:val="005A6CE8"/>
    <w:rsid w:val="005A773D"/>
    <w:rsid w:val="005A7EFD"/>
    <w:rsid w:val="005B0FF4"/>
    <w:rsid w:val="005B45C9"/>
    <w:rsid w:val="005B483C"/>
    <w:rsid w:val="005B484C"/>
    <w:rsid w:val="005B527D"/>
    <w:rsid w:val="005B5282"/>
    <w:rsid w:val="005B5416"/>
    <w:rsid w:val="005C2AC7"/>
    <w:rsid w:val="005C2C63"/>
    <w:rsid w:val="005C362D"/>
    <w:rsid w:val="005C3A22"/>
    <w:rsid w:val="005C4B3C"/>
    <w:rsid w:val="005C4F48"/>
    <w:rsid w:val="005C685E"/>
    <w:rsid w:val="005C6872"/>
    <w:rsid w:val="005C7269"/>
    <w:rsid w:val="005C7DB1"/>
    <w:rsid w:val="005D01FA"/>
    <w:rsid w:val="005D0300"/>
    <w:rsid w:val="005D0F57"/>
    <w:rsid w:val="005D1EE2"/>
    <w:rsid w:val="005D33DD"/>
    <w:rsid w:val="005D76D5"/>
    <w:rsid w:val="005E152F"/>
    <w:rsid w:val="005E1F44"/>
    <w:rsid w:val="005E26C6"/>
    <w:rsid w:val="005E37BD"/>
    <w:rsid w:val="005F049F"/>
    <w:rsid w:val="005F47FE"/>
    <w:rsid w:val="005F60DE"/>
    <w:rsid w:val="005F6138"/>
    <w:rsid w:val="005F76A6"/>
    <w:rsid w:val="005F7CCA"/>
    <w:rsid w:val="005F7F96"/>
    <w:rsid w:val="006016A0"/>
    <w:rsid w:val="00602A3B"/>
    <w:rsid w:val="00602A8E"/>
    <w:rsid w:val="00603956"/>
    <w:rsid w:val="00610306"/>
    <w:rsid w:val="00612505"/>
    <w:rsid w:val="006140C3"/>
    <w:rsid w:val="00614C58"/>
    <w:rsid w:val="00615267"/>
    <w:rsid w:val="0061598A"/>
    <w:rsid w:val="0061745A"/>
    <w:rsid w:val="00620449"/>
    <w:rsid w:val="006214BC"/>
    <w:rsid w:val="006224A5"/>
    <w:rsid w:val="006226D5"/>
    <w:rsid w:val="006250E9"/>
    <w:rsid w:val="00625BA5"/>
    <w:rsid w:val="00641422"/>
    <w:rsid w:val="00641D21"/>
    <w:rsid w:val="00644C6E"/>
    <w:rsid w:val="00644DB2"/>
    <w:rsid w:val="00654CD1"/>
    <w:rsid w:val="00662AB1"/>
    <w:rsid w:val="00663100"/>
    <w:rsid w:val="0066351A"/>
    <w:rsid w:val="006635E6"/>
    <w:rsid w:val="00665FAF"/>
    <w:rsid w:val="0066684C"/>
    <w:rsid w:val="00666F46"/>
    <w:rsid w:val="006670C4"/>
    <w:rsid w:val="00671EFA"/>
    <w:rsid w:val="00676001"/>
    <w:rsid w:val="00680D1E"/>
    <w:rsid w:val="00682296"/>
    <w:rsid w:val="00683732"/>
    <w:rsid w:val="0068549C"/>
    <w:rsid w:val="00685DB8"/>
    <w:rsid w:val="0068607D"/>
    <w:rsid w:val="006862A1"/>
    <w:rsid w:val="0068777A"/>
    <w:rsid w:val="006909FF"/>
    <w:rsid w:val="00692CAD"/>
    <w:rsid w:val="00693205"/>
    <w:rsid w:val="006948DB"/>
    <w:rsid w:val="00695893"/>
    <w:rsid w:val="006A075E"/>
    <w:rsid w:val="006A4551"/>
    <w:rsid w:val="006A4A6C"/>
    <w:rsid w:val="006B0A40"/>
    <w:rsid w:val="006B2323"/>
    <w:rsid w:val="006B279A"/>
    <w:rsid w:val="006B36C0"/>
    <w:rsid w:val="006B3BD2"/>
    <w:rsid w:val="006C2A8C"/>
    <w:rsid w:val="006C2F39"/>
    <w:rsid w:val="006C32DB"/>
    <w:rsid w:val="006C3D24"/>
    <w:rsid w:val="006C49AD"/>
    <w:rsid w:val="006C6318"/>
    <w:rsid w:val="006C7111"/>
    <w:rsid w:val="006C77C4"/>
    <w:rsid w:val="006D020E"/>
    <w:rsid w:val="006D10B3"/>
    <w:rsid w:val="006D12EF"/>
    <w:rsid w:val="006D1FA9"/>
    <w:rsid w:val="006D45FD"/>
    <w:rsid w:val="006D5D3E"/>
    <w:rsid w:val="006D6C19"/>
    <w:rsid w:val="006E0336"/>
    <w:rsid w:val="006E0809"/>
    <w:rsid w:val="006E5C3C"/>
    <w:rsid w:val="006E6F0E"/>
    <w:rsid w:val="006F0417"/>
    <w:rsid w:val="006F0795"/>
    <w:rsid w:val="006F224D"/>
    <w:rsid w:val="006F58D6"/>
    <w:rsid w:val="0070078A"/>
    <w:rsid w:val="00703D9D"/>
    <w:rsid w:val="00704365"/>
    <w:rsid w:val="00706102"/>
    <w:rsid w:val="00706692"/>
    <w:rsid w:val="00706A7F"/>
    <w:rsid w:val="0071217C"/>
    <w:rsid w:val="0071258B"/>
    <w:rsid w:val="00715A4C"/>
    <w:rsid w:val="00715F35"/>
    <w:rsid w:val="007174FF"/>
    <w:rsid w:val="007229D1"/>
    <w:rsid w:val="00724355"/>
    <w:rsid w:val="00725877"/>
    <w:rsid w:val="00726F9B"/>
    <w:rsid w:val="00727B6F"/>
    <w:rsid w:val="00732D7A"/>
    <w:rsid w:val="0073401E"/>
    <w:rsid w:val="007353F9"/>
    <w:rsid w:val="00735A46"/>
    <w:rsid w:val="0073697A"/>
    <w:rsid w:val="00737150"/>
    <w:rsid w:val="007377FD"/>
    <w:rsid w:val="00742F28"/>
    <w:rsid w:val="0074408D"/>
    <w:rsid w:val="00745375"/>
    <w:rsid w:val="00746277"/>
    <w:rsid w:val="00750E1D"/>
    <w:rsid w:val="007528E9"/>
    <w:rsid w:val="007538C3"/>
    <w:rsid w:val="00756C01"/>
    <w:rsid w:val="0075783F"/>
    <w:rsid w:val="00762474"/>
    <w:rsid w:val="00763158"/>
    <w:rsid w:val="0076505E"/>
    <w:rsid w:val="00765B0E"/>
    <w:rsid w:val="00765E81"/>
    <w:rsid w:val="00767CDF"/>
    <w:rsid w:val="00770EE1"/>
    <w:rsid w:val="0077191A"/>
    <w:rsid w:val="00774093"/>
    <w:rsid w:val="007749F8"/>
    <w:rsid w:val="00776BC1"/>
    <w:rsid w:val="00776CDF"/>
    <w:rsid w:val="0078123E"/>
    <w:rsid w:val="007815D0"/>
    <w:rsid w:val="00782061"/>
    <w:rsid w:val="00783A54"/>
    <w:rsid w:val="00784FCF"/>
    <w:rsid w:val="00787B82"/>
    <w:rsid w:val="00790829"/>
    <w:rsid w:val="007908E7"/>
    <w:rsid w:val="0079126E"/>
    <w:rsid w:val="007918A6"/>
    <w:rsid w:val="00792C3E"/>
    <w:rsid w:val="00794FA0"/>
    <w:rsid w:val="00795860"/>
    <w:rsid w:val="007968EA"/>
    <w:rsid w:val="007A2D9F"/>
    <w:rsid w:val="007A2E4A"/>
    <w:rsid w:val="007A3B54"/>
    <w:rsid w:val="007A484D"/>
    <w:rsid w:val="007A49D1"/>
    <w:rsid w:val="007A6359"/>
    <w:rsid w:val="007A6C36"/>
    <w:rsid w:val="007A76D1"/>
    <w:rsid w:val="007A7931"/>
    <w:rsid w:val="007A7EE0"/>
    <w:rsid w:val="007B4628"/>
    <w:rsid w:val="007B52A0"/>
    <w:rsid w:val="007C297F"/>
    <w:rsid w:val="007C3529"/>
    <w:rsid w:val="007C4B5A"/>
    <w:rsid w:val="007C58BE"/>
    <w:rsid w:val="007C6DD3"/>
    <w:rsid w:val="007D0BF9"/>
    <w:rsid w:val="007D1D7E"/>
    <w:rsid w:val="007D2854"/>
    <w:rsid w:val="007D3C95"/>
    <w:rsid w:val="007D5212"/>
    <w:rsid w:val="007D6316"/>
    <w:rsid w:val="007D75F1"/>
    <w:rsid w:val="007E0C9A"/>
    <w:rsid w:val="007E253D"/>
    <w:rsid w:val="007F10D3"/>
    <w:rsid w:val="007F17A7"/>
    <w:rsid w:val="007F1BB8"/>
    <w:rsid w:val="007F25FC"/>
    <w:rsid w:val="007F2D4B"/>
    <w:rsid w:val="007F37D4"/>
    <w:rsid w:val="007F43B1"/>
    <w:rsid w:val="007F5284"/>
    <w:rsid w:val="007F56EB"/>
    <w:rsid w:val="007F7EF3"/>
    <w:rsid w:val="00803827"/>
    <w:rsid w:val="00806515"/>
    <w:rsid w:val="0080798C"/>
    <w:rsid w:val="00811076"/>
    <w:rsid w:val="008124AE"/>
    <w:rsid w:val="008137F5"/>
    <w:rsid w:val="008137F6"/>
    <w:rsid w:val="0081486F"/>
    <w:rsid w:val="00814BF6"/>
    <w:rsid w:val="0081672C"/>
    <w:rsid w:val="00817661"/>
    <w:rsid w:val="0082195E"/>
    <w:rsid w:val="008240B5"/>
    <w:rsid w:val="008262AB"/>
    <w:rsid w:val="008273A4"/>
    <w:rsid w:val="0082740E"/>
    <w:rsid w:val="00830646"/>
    <w:rsid w:val="008342FE"/>
    <w:rsid w:val="00834E46"/>
    <w:rsid w:val="0083599C"/>
    <w:rsid w:val="00835DF8"/>
    <w:rsid w:val="0083738D"/>
    <w:rsid w:val="00837898"/>
    <w:rsid w:val="008415E8"/>
    <w:rsid w:val="008417B3"/>
    <w:rsid w:val="008434F2"/>
    <w:rsid w:val="0084414D"/>
    <w:rsid w:val="00850FA2"/>
    <w:rsid w:val="008520D0"/>
    <w:rsid w:val="00855F28"/>
    <w:rsid w:val="00856094"/>
    <w:rsid w:val="0085668C"/>
    <w:rsid w:val="008571B5"/>
    <w:rsid w:val="008579A0"/>
    <w:rsid w:val="0086246E"/>
    <w:rsid w:val="00862B08"/>
    <w:rsid w:val="00862B40"/>
    <w:rsid w:val="00867351"/>
    <w:rsid w:val="00870399"/>
    <w:rsid w:val="0087093D"/>
    <w:rsid w:val="00873932"/>
    <w:rsid w:val="008748F6"/>
    <w:rsid w:val="0087618F"/>
    <w:rsid w:val="008763BF"/>
    <w:rsid w:val="008847C7"/>
    <w:rsid w:val="008871EB"/>
    <w:rsid w:val="00890EE1"/>
    <w:rsid w:val="00892FA2"/>
    <w:rsid w:val="0089364A"/>
    <w:rsid w:val="00893773"/>
    <w:rsid w:val="00893E1A"/>
    <w:rsid w:val="008966CA"/>
    <w:rsid w:val="00897205"/>
    <w:rsid w:val="008A0815"/>
    <w:rsid w:val="008A1078"/>
    <w:rsid w:val="008A13E5"/>
    <w:rsid w:val="008A1506"/>
    <w:rsid w:val="008A429A"/>
    <w:rsid w:val="008A4FC4"/>
    <w:rsid w:val="008B1365"/>
    <w:rsid w:val="008B4F15"/>
    <w:rsid w:val="008B5207"/>
    <w:rsid w:val="008B6F1B"/>
    <w:rsid w:val="008C0914"/>
    <w:rsid w:val="008C1F24"/>
    <w:rsid w:val="008C24A4"/>
    <w:rsid w:val="008C5318"/>
    <w:rsid w:val="008C55A6"/>
    <w:rsid w:val="008C65F2"/>
    <w:rsid w:val="008D6906"/>
    <w:rsid w:val="008D6CFF"/>
    <w:rsid w:val="008E08E2"/>
    <w:rsid w:val="008E132F"/>
    <w:rsid w:val="008E1DA2"/>
    <w:rsid w:val="008E3458"/>
    <w:rsid w:val="008E4C29"/>
    <w:rsid w:val="008F297A"/>
    <w:rsid w:val="008F2C91"/>
    <w:rsid w:val="008F36F8"/>
    <w:rsid w:val="008F3E7A"/>
    <w:rsid w:val="008F5640"/>
    <w:rsid w:val="008F6691"/>
    <w:rsid w:val="00900093"/>
    <w:rsid w:val="00900479"/>
    <w:rsid w:val="009021C2"/>
    <w:rsid w:val="009040E3"/>
    <w:rsid w:val="009073A7"/>
    <w:rsid w:val="00913DD8"/>
    <w:rsid w:val="00914680"/>
    <w:rsid w:val="00915A73"/>
    <w:rsid w:val="009162EC"/>
    <w:rsid w:val="009163C7"/>
    <w:rsid w:val="00916B0C"/>
    <w:rsid w:val="00921E26"/>
    <w:rsid w:val="009267E6"/>
    <w:rsid w:val="00926B88"/>
    <w:rsid w:val="00930C01"/>
    <w:rsid w:val="00930D5C"/>
    <w:rsid w:val="009313B1"/>
    <w:rsid w:val="00931533"/>
    <w:rsid w:val="00932C61"/>
    <w:rsid w:val="0093412E"/>
    <w:rsid w:val="00936473"/>
    <w:rsid w:val="00936F03"/>
    <w:rsid w:val="009424E8"/>
    <w:rsid w:val="009438BD"/>
    <w:rsid w:val="00944687"/>
    <w:rsid w:val="00945409"/>
    <w:rsid w:val="0094759A"/>
    <w:rsid w:val="0095005B"/>
    <w:rsid w:val="009502C2"/>
    <w:rsid w:val="00951BD4"/>
    <w:rsid w:val="009528EA"/>
    <w:rsid w:val="00952B12"/>
    <w:rsid w:val="00953AC5"/>
    <w:rsid w:val="00953C83"/>
    <w:rsid w:val="009564DD"/>
    <w:rsid w:val="00961B2F"/>
    <w:rsid w:val="009622AA"/>
    <w:rsid w:val="00963D57"/>
    <w:rsid w:val="0096476A"/>
    <w:rsid w:val="00967A97"/>
    <w:rsid w:val="00971579"/>
    <w:rsid w:val="00976CB2"/>
    <w:rsid w:val="00977C8F"/>
    <w:rsid w:val="00982CA6"/>
    <w:rsid w:val="00982F96"/>
    <w:rsid w:val="00986384"/>
    <w:rsid w:val="00991238"/>
    <w:rsid w:val="00991A09"/>
    <w:rsid w:val="00991B75"/>
    <w:rsid w:val="009923FE"/>
    <w:rsid w:val="0099277A"/>
    <w:rsid w:val="0099705A"/>
    <w:rsid w:val="009A2C57"/>
    <w:rsid w:val="009A3ADB"/>
    <w:rsid w:val="009B3B6F"/>
    <w:rsid w:val="009B610E"/>
    <w:rsid w:val="009B6384"/>
    <w:rsid w:val="009B7578"/>
    <w:rsid w:val="009C2208"/>
    <w:rsid w:val="009C253F"/>
    <w:rsid w:val="009C395A"/>
    <w:rsid w:val="009C4693"/>
    <w:rsid w:val="009C4DC8"/>
    <w:rsid w:val="009C54A8"/>
    <w:rsid w:val="009C564A"/>
    <w:rsid w:val="009C5ED4"/>
    <w:rsid w:val="009D01AD"/>
    <w:rsid w:val="009D3A9C"/>
    <w:rsid w:val="009D64AE"/>
    <w:rsid w:val="009D6E28"/>
    <w:rsid w:val="009D7079"/>
    <w:rsid w:val="009D75C2"/>
    <w:rsid w:val="009E0346"/>
    <w:rsid w:val="009E1101"/>
    <w:rsid w:val="009E2641"/>
    <w:rsid w:val="009E30FF"/>
    <w:rsid w:val="009E3706"/>
    <w:rsid w:val="009E4046"/>
    <w:rsid w:val="009E5C94"/>
    <w:rsid w:val="009E62C0"/>
    <w:rsid w:val="009F02DC"/>
    <w:rsid w:val="009F0655"/>
    <w:rsid w:val="009F1B4D"/>
    <w:rsid w:val="009F3C5B"/>
    <w:rsid w:val="009F4511"/>
    <w:rsid w:val="009F6769"/>
    <w:rsid w:val="009F73C2"/>
    <w:rsid w:val="00A01C3A"/>
    <w:rsid w:val="00A02116"/>
    <w:rsid w:val="00A023FC"/>
    <w:rsid w:val="00A02E79"/>
    <w:rsid w:val="00A05FBA"/>
    <w:rsid w:val="00A0784F"/>
    <w:rsid w:val="00A1249F"/>
    <w:rsid w:val="00A12572"/>
    <w:rsid w:val="00A126D1"/>
    <w:rsid w:val="00A12D8C"/>
    <w:rsid w:val="00A13269"/>
    <w:rsid w:val="00A139B8"/>
    <w:rsid w:val="00A157FB"/>
    <w:rsid w:val="00A170C6"/>
    <w:rsid w:val="00A172EB"/>
    <w:rsid w:val="00A203A2"/>
    <w:rsid w:val="00A2137B"/>
    <w:rsid w:val="00A21613"/>
    <w:rsid w:val="00A21CCA"/>
    <w:rsid w:val="00A2566A"/>
    <w:rsid w:val="00A25832"/>
    <w:rsid w:val="00A2635B"/>
    <w:rsid w:val="00A263A2"/>
    <w:rsid w:val="00A26956"/>
    <w:rsid w:val="00A30370"/>
    <w:rsid w:val="00A31684"/>
    <w:rsid w:val="00A326C7"/>
    <w:rsid w:val="00A34B67"/>
    <w:rsid w:val="00A34EC6"/>
    <w:rsid w:val="00A353FA"/>
    <w:rsid w:val="00A35806"/>
    <w:rsid w:val="00A36033"/>
    <w:rsid w:val="00A36F02"/>
    <w:rsid w:val="00A41E52"/>
    <w:rsid w:val="00A46126"/>
    <w:rsid w:val="00A4781E"/>
    <w:rsid w:val="00A50473"/>
    <w:rsid w:val="00A51206"/>
    <w:rsid w:val="00A52383"/>
    <w:rsid w:val="00A52523"/>
    <w:rsid w:val="00A54475"/>
    <w:rsid w:val="00A555C1"/>
    <w:rsid w:val="00A55F92"/>
    <w:rsid w:val="00A5645C"/>
    <w:rsid w:val="00A61E3D"/>
    <w:rsid w:val="00A62701"/>
    <w:rsid w:val="00A62A25"/>
    <w:rsid w:val="00A62CA0"/>
    <w:rsid w:val="00A635E8"/>
    <w:rsid w:val="00A6364D"/>
    <w:rsid w:val="00A638DB"/>
    <w:rsid w:val="00A63BFE"/>
    <w:rsid w:val="00A669D4"/>
    <w:rsid w:val="00A70E83"/>
    <w:rsid w:val="00A7443E"/>
    <w:rsid w:val="00A74B6B"/>
    <w:rsid w:val="00A8203D"/>
    <w:rsid w:val="00A84F07"/>
    <w:rsid w:val="00A86F26"/>
    <w:rsid w:val="00A8795D"/>
    <w:rsid w:val="00A9515D"/>
    <w:rsid w:val="00A97439"/>
    <w:rsid w:val="00AA04F3"/>
    <w:rsid w:val="00AA09BB"/>
    <w:rsid w:val="00AA2370"/>
    <w:rsid w:val="00AA3B40"/>
    <w:rsid w:val="00AA4617"/>
    <w:rsid w:val="00AA4EDD"/>
    <w:rsid w:val="00AA58EC"/>
    <w:rsid w:val="00AA6332"/>
    <w:rsid w:val="00AA7AA4"/>
    <w:rsid w:val="00AB3CF3"/>
    <w:rsid w:val="00AB4123"/>
    <w:rsid w:val="00AB481A"/>
    <w:rsid w:val="00AB6287"/>
    <w:rsid w:val="00AC5D33"/>
    <w:rsid w:val="00AD07A3"/>
    <w:rsid w:val="00AD25CC"/>
    <w:rsid w:val="00AD3875"/>
    <w:rsid w:val="00AD4682"/>
    <w:rsid w:val="00AD689A"/>
    <w:rsid w:val="00AE3C37"/>
    <w:rsid w:val="00AE41B0"/>
    <w:rsid w:val="00AE4F67"/>
    <w:rsid w:val="00AE55E1"/>
    <w:rsid w:val="00AE5711"/>
    <w:rsid w:val="00AE7234"/>
    <w:rsid w:val="00AE74ED"/>
    <w:rsid w:val="00AF0D81"/>
    <w:rsid w:val="00AF16D8"/>
    <w:rsid w:val="00AF564C"/>
    <w:rsid w:val="00AF5674"/>
    <w:rsid w:val="00AF64E8"/>
    <w:rsid w:val="00AF69CD"/>
    <w:rsid w:val="00B01557"/>
    <w:rsid w:val="00B01CA8"/>
    <w:rsid w:val="00B02BE7"/>
    <w:rsid w:val="00B0455A"/>
    <w:rsid w:val="00B05094"/>
    <w:rsid w:val="00B05D15"/>
    <w:rsid w:val="00B06F1C"/>
    <w:rsid w:val="00B071B9"/>
    <w:rsid w:val="00B11EE3"/>
    <w:rsid w:val="00B125BB"/>
    <w:rsid w:val="00B13CA0"/>
    <w:rsid w:val="00B144E8"/>
    <w:rsid w:val="00B1688F"/>
    <w:rsid w:val="00B16B9D"/>
    <w:rsid w:val="00B17BF5"/>
    <w:rsid w:val="00B2084D"/>
    <w:rsid w:val="00B21C8A"/>
    <w:rsid w:val="00B25760"/>
    <w:rsid w:val="00B262C3"/>
    <w:rsid w:val="00B26EC0"/>
    <w:rsid w:val="00B27C89"/>
    <w:rsid w:val="00B27CBA"/>
    <w:rsid w:val="00B3229F"/>
    <w:rsid w:val="00B32F4F"/>
    <w:rsid w:val="00B3313F"/>
    <w:rsid w:val="00B36CA5"/>
    <w:rsid w:val="00B3760F"/>
    <w:rsid w:val="00B377F0"/>
    <w:rsid w:val="00B413D5"/>
    <w:rsid w:val="00B416AB"/>
    <w:rsid w:val="00B416BD"/>
    <w:rsid w:val="00B42228"/>
    <w:rsid w:val="00B437DA"/>
    <w:rsid w:val="00B46BC7"/>
    <w:rsid w:val="00B47ACC"/>
    <w:rsid w:val="00B51701"/>
    <w:rsid w:val="00B52C84"/>
    <w:rsid w:val="00B53252"/>
    <w:rsid w:val="00B53D0B"/>
    <w:rsid w:val="00B54818"/>
    <w:rsid w:val="00B54C46"/>
    <w:rsid w:val="00B55648"/>
    <w:rsid w:val="00B55D3E"/>
    <w:rsid w:val="00B56170"/>
    <w:rsid w:val="00B57366"/>
    <w:rsid w:val="00B6085A"/>
    <w:rsid w:val="00B60962"/>
    <w:rsid w:val="00B63089"/>
    <w:rsid w:val="00B70B84"/>
    <w:rsid w:val="00B70E9C"/>
    <w:rsid w:val="00B71C90"/>
    <w:rsid w:val="00B7210A"/>
    <w:rsid w:val="00B756F2"/>
    <w:rsid w:val="00B7784A"/>
    <w:rsid w:val="00B826B5"/>
    <w:rsid w:val="00B83739"/>
    <w:rsid w:val="00B843AE"/>
    <w:rsid w:val="00B846E2"/>
    <w:rsid w:val="00B84AB6"/>
    <w:rsid w:val="00B8508A"/>
    <w:rsid w:val="00B85206"/>
    <w:rsid w:val="00B8660A"/>
    <w:rsid w:val="00B86F8E"/>
    <w:rsid w:val="00B8775B"/>
    <w:rsid w:val="00B95DE4"/>
    <w:rsid w:val="00B975C2"/>
    <w:rsid w:val="00B97F7E"/>
    <w:rsid w:val="00BA02BD"/>
    <w:rsid w:val="00BA252F"/>
    <w:rsid w:val="00BA3221"/>
    <w:rsid w:val="00BA3497"/>
    <w:rsid w:val="00BA533C"/>
    <w:rsid w:val="00BA600A"/>
    <w:rsid w:val="00BA61EE"/>
    <w:rsid w:val="00BA6247"/>
    <w:rsid w:val="00BA6772"/>
    <w:rsid w:val="00BA68EC"/>
    <w:rsid w:val="00BA7813"/>
    <w:rsid w:val="00BB2FDA"/>
    <w:rsid w:val="00BB7B29"/>
    <w:rsid w:val="00BB7D33"/>
    <w:rsid w:val="00BC21F5"/>
    <w:rsid w:val="00BC2D3F"/>
    <w:rsid w:val="00BC3FD3"/>
    <w:rsid w:val="00BC4D71"/>
    <w:rsid w:val="00BC50B6"/>
    <w:rsid w:val="00BC59EA"/>
    <w:rsid w:val="00BC67B8"/>
    <w:rsid w:val="00BC7A92"/>
    <w:rsid w:val="00BD1454"/>
    <w:rsid w:val="00BD165D"/>
    <w:rsid w:val="00BD18C6"/>
    <w:rsid w:val="00BD3C9C"/>
    <w:rsid w:val="00BD73B1"/>
    <w:rsid w:val="00BD7EFF"/>
    <w:rsid w:val="00BE4573"/>
    <w:rsid w:val="00BE4FBB"/>
    <w:rsid w:val="00BE6B37"/>
    <w:rsid w:val="00BF0854"/>
    <w:rsid w:val="00BF0FF0"/>
    <w:rsid w:val="00BF148B"/>
    <w:rsid w:val="00BF1EBF"/>
    <w:rsid w:val="00BF2453"/>
    <w:rsid w:val="00BF2A11"/>
    <w:rsid w:val="00BF5920"/>
    <w:rsid w:val="00BF6C77"/>
    <w:rsid w:val="00BF7CAC"/>
    <w:rsid w:val="00C000E9"/>
    <w:rsid w:val="00C01763"/>
    <w:rsid w:val="00C02B2D"/>
    <w:rsid w:val="00C03266"/>
    <w:rsid w:val="00C04F3D"/>
    <w:rsid w:val="00C07517"/>
    <w:rsid w:val="00C12146"/>
    <w:rsid w:val="00C128C2"/>
    <w:rsid w:val="00C13630"/>
    <w:rsid w:val="00C15E27"/>
    <w:rsid w:val="00C16A76"/>
    <w:rsid w:val="00C16F2D"/>
    <w:rsid w:val="00C20BFA"/>
    <w:rsid w:val="00C20FBB"/>
    <w:rsid w:val="00C217E0"/>
    <w:rsid w:val="00C21F9A"/>
    <w:rsid w:val="00C241D6"/>
    <w:rsid w:val="00C24AA9"/>
    <w:rsid w:val="00C252EA"/>
    <w:rsid w:val="00C254A7"/>
    <w:rsid w:val="00C25D49"/>
    <w:rsid w:val="00C25F45"/>
    <w:rsid w:val="00C26952"/>
    <w:rsid w:val="00C27167"/>
    <w:rsid w:val="00C32819"/>
    <w:rsid w:val="00C346B2"/>
    <w:rsid w:val="00C3601A"/>
    <w:rsid w:val="00C41E8E"/>
    <w:rsid w:val="00C41FD4"/>
    <w:rsid w:val="00C43029"/>
    <w:rsid w:val="00C4379C"/>
    <w:rsid w:val="00C438BD"/>
    <w:rsid w:val="00C465EE"/>
    <w:rsid w:val="00C50F8D"/>
    <w:rsid w:val="00C53092"/>
    <w:rsid w:val="00C530EF"/>
    <w:rsid w:val="00C54895"/>
    <w:rsid w:val="00C55D51"/>
    <w:rsid w:val="00C56F62"/>
    <w:rsid w:val="00C61E72"/>
    <w:rsid w:val="00C62947"/>
    <w:rsid w:val="00C65217"/>
    <w:rsid w:val="00C675A5"/>
    <w:rsid w:val="00C710B1"/>
    <w:rsid w:val="00C75336"/>
    <w:rsid w:val="00C755A5"/>
    <w:rsid w:val="00C756E1"/>
    <w:rsid w:val="00C75B6B"/>
    <w:rsid w:val="00C84532"/>
    <w:rsid w:val="00C86260"/>
    <w:rsid w:val="00C875DE"/>
    <w:rsid w:val="00C9231C"/>
    <w:rsid w:val="00C92586"/>
    <w:rsid w:val="00C935EA"/>
    <w:rsid w:val="00C96823"/>
    <w:rsid w:val="00C96BDF"/>
    <w:rsid w:val="00C97D3C"/>
    <w:rsid w:val="00C97F67"/>
    <w:rsid w:val="00CA2B6C"/>
    <w:rsid w:val="00CA3873"/>
    <w:rsid w:val="00CA549E"/>
    <w:rsid w:val="00CB0450"/>
    <w:rsid w:val="00CB1795"/>
    <w:rsid w:val="00CB37F5"/>
    <w:rsid w:val="00CC10C4"/>
    <w:rsid w:val="00CC1713"/>
    <w:rsid w:val="00CC2186"/>
    <w:rsid w:val="00CC3082"/>
    <w:rsid w:val="00CC39E5"/>
    <w:rsid w:val="00CC68B9"/>
    <w:rsid w:val="00CD0F79"/>
    <w:rsid w:val="00CD2585"/>
    <w:rsid w:val="00CD3E33"/>
    <w:rsid w:val="00CD63FD"/>
    <w:rsid w:val="00CD777F"/>
    <w:rsid w:val="00CE14BB"/>
    <w:rsid w:val="00CE2ED3"/>
    <w:rsid w:val="00CE31B3"/>
    <w:rsid w:val="00CE34C7"/>
    <w:rsid w:val="00CE40E1"/>
    <w:rsid w:val="00CE4BEA"/>
    <w:rsid w:val="00CE4ECD"/>
    <w:rsid w:val="00CE5BA9"/>
    <w:rsid w:val="00CE5CBF"/>
    <w:rsid w:val="00CE7257"/>
    <w:rsid w:val="00CE72A6"/>
    <w:rsid w:val="00CE766F"/>
    <w:rsid w:val="00CE7C5B"/>
    <w:rsid w:val="00CF455F"/>
    <w:rsid w:val="00CF7B61"/>
    <w:rsid w:val="00D00AFE"/>
    <w:rsid w:val="00D01B43"/>
    <w:rsid w:val="00D0223F"/>
    <w:rsid w:val="00D03D83"/>
    <w:rsid w:val="00D05028"/>
    <w:rsid w:val="00D05C81"/>
    <w:rsid w:val="00D0719E"/>
    <w:rsid w:val="00D11D7D"/>
    <w:rsid w:val="00D14EB2"/>
    <w:rsid w:val="00D15D15"/>
    <w:rsid w:val="00D15F52"/>
    <w:rsid w:val="00D16135"/>
    <w:rsid w:val="00D21030"/>
    <w:rsid w:val="00D23E62"/>
    <w:rsid w:val="00D242B1"/>
    <w:rsid w:val="00D265DB"/>
    <w:rsid w:val="00D26A1C"/>
    <w:rsid w:val="00D26F97"/>
    <w:rsid w:val="00D27B56"/>
    <w:rsid w:val="00D321B3"/>
    <w:rsid w:val="00D46562"/>
    <w:rsid w:val="00D47C73"/>
    <w:rsid w:val="00D500FC"/>
    <w:rsid w:val="00D506CC"/>
    <w:rsid w:val="00D51566"/>
    <w:rsid w:val="00D5274D"/>
    <w:rsid w:val="00D52E74"/>
    <w:rsid w:val="00D5314F"/>
    <w:rsid w:val="00D53352"/>
    <w:rsid w:val="00D54CFC"/>
    <w:rsid w:val="00D6033C"/>
    <w:rsid w:val="00D610ED"/>
    <w:rsid w:val="00D61B2F"/>
    <w:rsid w:val="00D649A3"/>
    <w:rsid w:val="00D64F0E"/>
    <w:rsid w:val="00D65274"/>
    <w:rsid w:val="00D66B09"/>
    <w:rsid w:val="00D6786D"/>
    <w:rsid w:val="00D70984"/>
    <w:rsid w:val="00D7183F"/>
    <w:rsid w:val="00D72FC2"/>
    <w:rsid w:val="00D762AE"/>
    <w:rsid w:val="00D763DC"/>
    <w:rsid w:val="00D7765F"/>
    <w:rsid w:val="00D776C5"/>
    <w:rsid w:val="00D80C4E"/>
    <w:rsid w:val="00D83552"/>
    <w:rsid w:val="00D86CB7"/>
    <w:rsid w:val="00D912C8"/>
    <w:rsid w:val="00D9211A"/>
    <w:rsid w:val="00D921F7"/>
    <w:rsid w:val="00D9243B"/>
    <w:rsid w:val="00D94CD0"/>
    <w:rsid w:val="00D95A08"/>
    <w:rsid w:val="00DA0D13"/>
    <w:rsid w:val="00DA2C4A"/>
    <w:rsid w:val="00DA6B86"/>
    <w:rsid w:val="00DA7EBF"/>
    <w:rsid w:val="00DB2D4E"/>
    <w:rsid w:val="00DB32C4"/>
    <w:rsid w:val="00DB37ED"/>
    <w:rsid w:val="00DB3C80"/>
    <w:rsid w:val="00DB5A0E"/>
    <w:rsid w:val="00DB5F54"/>
    <w:rsid w:val="00DC1655"/>
    <w:rsid w:val="00DC171D"/>
    <w:rsid w:val="00DC3103"/>
    <w:rsid w:val="00DC35BC"/>
    <w:rsid w:val="00DC48E9"/>
    <w:rsid w:val="00DC5B28"/>
    <w:rsid w:val="00DC60AD"/>
    <w:rsid w:val="00DC61C0"/>
    <w:rsid w:val="00DD14A4"/>
    <w:rsid w:val="00DD7267"/>
    <w:rsid w:val="00DE04FB"/>
    <w:rsid w:val="00DE1D0D"/>
    <w:rsid w:val="00DE3CC4"/>
    <w:rsid w:val="00DE5B22"/>
    <w:rsid w:val="00DF4F0D"/>
    <w:rsid w:val="00DF50CC"/>
    <w:rsid w:val="00E005CF"/>
    <w:rsid w:val="00E008A9"/>
    <w:rsid w:val="00E00E46"/>
    <w:rsid w:val="00E01793"/>
    <w:rsid w:val="00E01B44"/>
    <w:rsid w:val="00E01FA4"/>
    <w:rsid w:val="00E04B2C"/>
    <w:rsid w:val="00E07CF5"/>
    <w:rsid w:val="00E108EC"/>
    <w:rsid w:val="00E10AB2"/>
    <w:rsid w:val="00E118FB"/>
    <w:rsid w:val="00E14BF6"/>
    <w:rsid w:val="00E20F19"/>
    <w:rsid w:val="00E23124"/>
    <w:rsid w:val="00E2472B"/>
    <w:rsid w:val="00E25ABE"/>
    <w:rsid w:val="00E27866"/>
    <w:rsid w:val="00E30257"/>
    <w:rsid w:val="00E30589"/>
    <w:rsid w:val="00E31506"/>
    <w:rsid w:val="00E32570"/>
    <w:rsid w:val="00E32704"/>
    <w:rsid w:val="00E32A50"/>
    <w:rsid w:val="00E33287"/>
    <w:rsid w:val="00E33C7C"/>
    <w:rsid w:val="00E340FA"/>
    <w:rsid w:val="00E354F7"/>
    <w:rsid w:val="00E3577B"/>
    <w:rsid w:val="00E376A9"/>
    <w:rsid w:val="00E37866"/>
    <w:rsid w:val="00E378E9"/>
    <w:rsid w:val="00E40F10"/>
    <w:rsid w:val="00E4116B"/>
    <w:rsid w:val="00E426F2"/>
    <w:rsid w:val="00E43387"/>
    <w:rsid w:val="00E44280"/>
    <w:rsid w:val="00E44295"/>
    <w:rsid w:val="00E45794"/>
    <w:rsid w:val="00E45850"/>
    <w:rsid w:val="00E45923"/>
    <w:rsid w:val="00E460EF"/>
    <w:rsid w:val="00E478EA"/>
    <w:rsid w:val="00E47D62"/>
    <w:rsid w:val="00E505BF"/>
    <w:rsid w:val="00E530DC"/>
    <w:rsid w:val="00E541FE"/>
    <w:rsid w:val="00E5476D"/>
    <w:rsid w:val="00E57C49"/>
    <w:rsid w:val="00E611A6"/>
    <w:rsid w:val="00E6429F"/>
    <w:rsid w:val="00E65648"/>
    <w:rsid w:val="00E65B0D"/>
    <w:rsid w:val="00E660B5"/>
    <w:rsid w:val="00E7225F"/>
    <w:rsid w:val="00E7232E"/>
    <w:rsid w:val="00E73822"/>
    <w:rsid w:val="00E7442B"/>
    <w:rsid w:val="00E753D1"/>
    <w:rsid w:val="00E77726"/>
    <w:rsid w:val="00E77F8F"/>
    <w:rsid w:val="00E8006D"/>
    <w:rsid w:val="00E8064D"/>
    <w:rsid w:val="00E84086"/>
    <w:rsid w:val="00E84D86"/>
    <w:rsid w:val="00E8641E"/>
    <w:rsid w:val="00E87236"/>
    <w:rsid w:val="00E94510"/>
    <w:rsid w:val="00E94F37"/>
    <w:rsid w:val="00E96679"/>
    <w:rsid w:val="00E966AF"/>
    <w:rsid w:val="00E969B6"/>
    <w:rsid w:val="00EA184E"/>
    <w:rsid w:val="00EA1AE7"/>
    <w:rsid w:val="00EA1C26"/>
    <w:rsid w:val="00EA2073"/>
    <w:rsid w:val="00EA2E6E"/>
    <w:rsid w:val="00EA2F4B"/>
    <w:rsid w:val="00EB2499"/>
    <w:rsid w:val="00EB4C2F"/>
    <w:rsid w:val="00EB4D71"/>
    <w:rsid w:val="00EC02A3"/>
    <w:rsid w:val="00EC081A"/>
    <w:rsid w:val="00EC12C7"/>
    <w:rsid w:val="00EC1B39"/>
    <w:rsid w:val="00EC2CD8"/>
    <w:rsid w:val="00EC50FF"/>
    <w:rsid w:val="00EC5757"/>
    <w:rsid w:val="00ED06C3"/>
    <w:rsid w:val="00ED1583"/>
    <w:rsid w:val="00ED1A85"/>
    <w:rsid w:val="00ED1B08"/>
    <w:rsid w:val="00ED32D1"/>
    <w:rsid w:val="00ED79CA"/>
    <w:rsid w:val="00ED7F51"/>
    <w:rsid w:val="00EE0EFF"/>
    <w:rsid w:val="00EE150C"/>
    <w:rsid w:val="00EE1E02"/>
    <w:rsid w:val="00EE297F"/>
    <w:rsid w:val="00EE5B6B"/>
    <w:rsid w:val="00EE6E06"/>
    <w:rsid w:val="00EE7C7D"/>
    <w:rsid w:val="00EF0926"/>
    <w:rsid w:val="00EF5420"/>
    <w:rsid w:val="00F0001E"/>
    <w:rsid w:val="00F03A42"/>
    <w:rsid w:val="00F04340"/>
    <w:rsid w:val="00F061BC"/>
    <w:rsid w:val="00F0707B"/>
    <w:rsid w:val="00F0785F"/>
    <w:rsid w:val="00F10AE3"/>
    <w:rsid w:val="00F1166A"/>
    <w:rsid w:val="00F13049"/>
    <w:rsid w:val="00F16CCB"/>
    <w:rsid w:val="00F2160C"/>
    <w:rsid w:val="00F221AA"/>
    <w:rsid w:val="00F25413"/>
    <w:rsid w:val="00F25EC8"/>
    <w:rsid w:val="00F30B7B"/>
    <w:rsid w:val="00F40A1A"/>
    <w:rsid w:val="00F44C26"/>
    <w:rsid w:val="00F4647B"/>
    <w:rsid w:val="00F50B36"/>
    <w:rsid w:val="00F51DA7"/>
    <w:rsid w:val="00F52C88"/>
    <w:rsid w:val="00F52CF8"/>
    <w:rsid w:val="00F5305B"/>
    <w:rsid w:val="00F54630"/>
    <w:rsid w:val="00F555C9"/>
    <w:rsid w:val="00F566A5"/>
    <w:rsid w:val="00F57021"/>
    <w:rsid w:val="00F5781B"/>
    <w:rsid w:val="00F603EA"/>
    <w:rsid w:val="00F60902"/>
    <w:rsid w:val="00F655F7"/>
    <w:rsid w:val="00F67C58"/>
    <w:rsid w:val="00F7017D"/>
    <w:rsid w:val="00F7224D"/>
    <w:rsid w:val="00F72726"/>
    <w:rsid w:val="00F74C50"/>
    <w:rsid w:val="00F757A1"/>
    <w:rsid w:val="00F76242"/>
    <w:rsid w:val="00F7733E"/>
    <w:rsid w:val="00F77498"/>
    <w:rsid w:val="00F80767"/>
    <w:rsid w:val="00F82E3C"/>
    <w:rsid w:val="00F83EA7"/>
    <w:rsid w:val="00F85F64"/>
    <w:rsid w:val="00F863DC"/>
    <w:rsid w:val="00F87948"/>
    <w:rsid w:val="00F901A9"/>
    <w:rsid w:val="00F93033"/>
    <w:rsid w:val="00F93E9F"/>
    <w:rsid w:val="00F94547"/>
    <w:rsid w:val="00F95E9B"/>
    <w:rsid w:val="00FA1420"/>
    <w:rsid w:val="00FA2BF1"/>
    <w:rsid w:val="00FA3C66"/>
    <w:rsid w:val="00FA51C5"/>
    <w:rsid w:val="00FA610B"/>
    <w:rsid w:val="00FA616B"/>
    <w:rsid w:val="00FB1288"/>
    <w:rsid w:val="00FB2D76"/>
    <w:rsid w:val="00FB325A"/>
    <w:rsid w:val="00FB3389"/>
    <w:rsid w:val="00FB4209"/>
    <w:rsid w:val="00FB4904"/>
    <w:rsid w:val="00FB538D"/>
    <w:rsid w:val="00FB7A69"/>
    <w:rsid w:val="00FC0AA9"/>
    <w:rsid w:val="00FC45BF"/>
    <w:rsid w:val="00FC52C6"/>
    <w:rsid w:val="00FC63C4"/>
    <w:rsid w:val="00FC6485"/>
    <w:rsid w:val="00FC6FB5"/>
    <w:rsid w:val="00FC7C7F"/>
    <w:rsid w:val="00FD0D35"/>
    <w:rsid w:val="00FD13F0"/>
    <w:rsid w:val="00FD1AB2"/>
    <w:rsid w:val="00FD255B"/>
    <w:rsid w:val="00FD530A"/>
    <w:rsid w:val="00FE11BB"/>
    <w:rsid w:val="00FE1E83"/>
    <w:rsid w:val="00FE1EEA"/>
    <w:rsid w:val="00FE2145"/>
    <w:rsid w:val="00FE3953"/>
    <w:rsid w:val="00FE3BB1"/>
    <w:rsid w:val="00FE4473"/>
    <w:rsid w:val="00FE4B4E"/>
    <w:rsid w:val="00FE4D27"/>
    <w:rsid w:val="00FF1B7B"/>
    <w:rsid w:val="00FF4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146F58ED-586D-4748-9DC8-588604763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383"/>
    <w:pPr>
      <w:widowControl w:val="0"/>
      <w:autoSpaceDE w:val="0"/>
      <w:autoSpaceDN w:val="0"/>
      <w:adjustRightInd w:val="0"/>
    </w:pPr>
    <w:rPr>
      <w:rFonts w:ascii="Times New Roman" w:hAnsi="Times New Roman"/>
    </w:rPr>
  </w:style>
  <w:style w:type="paragraph" w:styleId="1">
    <w:name w:val="heading 1"/>
    <w:basedOn w:val="a"/>
    <w:next w:val="a"/>
    <w:link w:val="10"/>
    <w:uiPriority w:val="99"/>
    <w:qFormat/>
    <w:rsid w:val="006A4A6C"/>
    <w:pPr>
      <w:keepNext/>
      <w:widowControl/>
      <w:autoSpaceDE/>
      <w:autoSpaceDN/>
      <w:adjustRightInd/>
      <w:spacing w:before="240" w:after="60" w:line="276" w:lineRule="auto"/>
      <w:outlineLvl w:val="0"/>
    </w:pPr>
    <w:rPr>
      <w:rFonts w:ascii="Cambria" w:hAnsi="Cambria" w:cs="Cambria"/>
      <w:b/>
      <w:bCs/>
      <w:kern w:val="32"/>
      <w:sz w:val="32"/>
      <w:szCs w:val="32"/>
      <w:lang w:eastAsia="en-US"/>
    </w:rPr>
  </w:style>
  <w:style w:type="paragraph" w:styleId="2">
    <w:name w:val="heading 2"/>
    <w:basedOn w:val="a"/>
    <w:next w:val="a"/>
    <w:link w:val="20"/>
    <w:uiPriority w:val="99"/>
    <w:qFormat/>
    <w:rsid w:val="006A4A6C"/>
    <w:pPr>
      <w:keepNext/>
      <w:keepLines/>
      <w:widowControl/>
      <w:autoSpaceDE/>
      <w:autoSpaceDN/>
      <w:adjustRightInd/>
      <w:spacing w:before="40"/>
      <w:jc w:val="both"/>
      <w:outlineLvl w:val="1"/>
    </w:pPr>
    <w:rPr>
      <w:rFonts w:ascii="Calibri Light" w:hAnsi="Calibri Light" w:cs="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B37ED"/>
    <w:rPr>
      <w:color w:val="0000FF"/>
      <w:u w:val="single"/>
    </w:rPr>
  </w:style>
  <w:style w:type="character" w:styleId="a4">
    <w:name w:val="FollowedHyperlink"/>
    <w:uiPriority w:val="99"/>
    <w:semiHidden/>
    <w:unhideWhenUsed/>
    <w:rsid w:val="00DB37ED"/>
    <w:rPr>
      <w:color w:val="800080"/>
      <w:u w:val="single"/>
    </w:rPr>
  </w:style>
  <w:style w:type="paragraph" w:customStyle="1" w:styleId="xl83">
    <w:name w:val="xl83"/>
    <w:basedOn w:val="a"/>
    <w:rsid w:val="00DB37ED"/>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style>
  <w:style w:type="paragraph" w:customStyle="1" w:styleId="xl84">
    <w:name w:val="xl84"/>
    <w:basedOn w:val="a"/>
    <w:rsid w:val="00DB37ED"/>
    <w:pPr>
      <w:widowControl/>
      <w:autoSpaceDE/>
      <w:autoSpaceDN/>
      <w:adjustRightInd/>
      <w:spacing w:before="100" w:beforeAutospacing="1" w:after="100" w:afterAutospacing="1"/>
    </w:pPr>
    <w:rPr>
      <w:sz w:val="24"/>
      <w:szCs w:val="24"/>
    </w:rPr>
  </w:style>
  <w:style w:type="paragraph" w:customStyle="1" w:styleId="xl85">
    <w:name w:val="xl85"/>
    <w:basedOn w:val="a"/>
    <w:rsid w:val="00DB37ED"/>
    <w:pPr>
      <w:widowControl/>
      <w:autoSpaceDE/>
      <w:autoSpaceDN/>
      <w:adjustRightInd/>
      <w:spacing w:before="100" w:beforeAutospacing="1" w:after="100" w:afterAutospacing="1"/>
    </w:pPr>
  </w:style>
  <w:style w:type="paragraph" w:customStyle="1" w:styleId="xl86">
    <w:name w:val="xl86"/>
    <w:basedOn w:val="a"/>
    <w:rsid w:val="00DB37ED"/>
    <w:pPr>
      <w:widowControl/>
      <w:autoSpaceDE/>
      <w:autoSpaceDN/>
      <w:adjustRightInd/>
      <w:spacing w:before="100" w:beforeAutospacing="1" w:after="100" w:afterAutospacing="1"/>
      <w:jc w:val="center"/>
    </w:pPr>
    <w:rPr>
      <w:sz w:val="24"/>
      <w:szCs w:val="24"/>
    </w:rPr>
  </w:style>
  <w:style w:type="paragraph" w:customStyle="1" w:styleId="xl87">
    <w:name w:val="xl87"/>
    <w:basedOn w:val="a"/>
    <w:rsid w:val="00DB37ED"/>
    <w:pPr>
      <w:widowControl/>
      <w:pBdr>
        <w:top w:val="single" w:sz="4" w:space="0" w:color="auto"/>
        <w:left w:val="single" w:sz="4" w:space="0" w:color="auto"/>
        <w:bottom w:val="single" w:sz="4" w:space="0" w:color="auto"/>
        <w:right w:val="single" w:sz="4" w:space="0" w:color="auto"/>
      </w:pBdr>
      <w:shd w:val="clear" w:color="000000" w:fill="FFFF99"/>
      <w:autoSpaceDE/>
      <w:autoSpaceDN/>
      <w:adjustRightInd/>
      <w:spacing w:before="100" w:beforeAutospacing="1" w:after="100" w:afterAutospacing="1"/>
      <w:jc w:val="center"/>
      <w:textAlignment w:val="top"/>
    </w:pPr>
  </w:style>
  <w:style w:type="paragraph" w:customStyle="1" w:styleId="xl88">
    <w:name w:val="xl88"/>
    <w:basedOn w:val="a"/>
    <w:rsid w:val="00DB37ED"/>
    <w:pPr>
      <w:widowControl/>
      <w:autoSpaceDE/>
      <w:autoSpaceDN/>
      <w:adjustRightInd/>
      <w:spacing w:before="100" w:beforeAutospacing="1" w:after="100" w:afterAutospacing="1"/>
      <w:textAlignment w:val="center"/>
    </w:pPr>
    <w:rPr>
      <w:sz w:val="24"/>
      <w:szCs w:val="24"/>
    </w:rPr>
  </w:style>
  <w:style w:type="paragraph" w:customStyle="1" w:styleId="xl89">
    <w:name w:val="xl89"/>
    <w:basedOn w:val="a"/>
    <w:rsid w:val="00DB37ED"/>
    <w:pPr>
      <w:widowControl/>
      <w:autoSpaceDE/>
      <w:autoSpaceDN/>
      <w:adjustRightInd/>
      <w:spacing w:before="100" w:beforeAutospacing="1" w:after="100" w:afterAutospacing="1"/>
      <w:jc w:val="center"/>
      <w:textAlignment w:val="center"/>
    </w:pPr>
    <w:rPr>
      <w:sz w:val="24"/>
      <w:szCs w:val="24"/>
    </w:rPr>
  </w:style>
  <w:style w:type="paragraph" w:customStyle="1" w:styleId="xl90">
    <w:name w:val="xl90"/>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91">
    <w:name w:val="xl91"/>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92">
    <w:name w:val="xl92"/>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style>
  <w:style w:type="paragraph" w:customStyle="1" w:styleId="xl93">
    <w:name w:val="xl93"/>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94">
    <w:name w:val="xl94"/>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95">
    <w:name w:val="xl95"/>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96">
    <w:name w:val="xl96"/>
    <w:basedOn w:val="a"/>
    <w:rsid w:val="00DB37ED"/>
    <w:pPr>
      <w:widowControl/>
      <w:autoSpaceDE/>
      <w:autoSpaceDN/>
      <w:adjustRightInd/>
      <w:spacing w:before="100" w:beforeAutospacing="1" w:after="100" w:afterAutospacing="1"/>
    </w:pPr>
  </w:style>
  <w:style w:type="paragraph" w:customStyle="1" w:styleId="xl97">
    <w:name w:val="xl97"/>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98">
    <w:name w:val="xl98"/>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99">
    <w:name w:val="xl99"/>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100">
    <w:name w:val="xl100"/>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01">
    <w:name w:val="xl101"/>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102">
    <w:name w:val="xl102"/>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103">
    <w:name w:val="xl103"/>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104">
    <w:name w:val="xl104"/>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05">
    <w:name w:val="xl105"/>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06">
    <w:name w:val="xl106"/>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7">
    <w:name w:val="xl107"/>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style>
  <w:style w:type="paragraph" w:customStyle="1" w:styleId="xl108">
    <w:name w:val="xl108"/>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styleId="a5">
    <w:name w:val="Balloon Text"/>
    <w:basedOn w:val="a"/>
    <w:link w:val="a6"/>
    <w:uiPriority w:val="99"/>
    <w:semiHidden/>
    <w:unhideWhenUsed/>
    <w:rsid w:val="00A12D8C"/>
    <w:rPr>
      <w:rFonts w:ascii="Tahoma" w:hAnsi="Tahoma" w:cs="Tahoma"/>
      <w:sz w:val="16"/>
      <w:szCs w:val="16"/>
    </w:rPr>
  </w:style>
  <w:style w:type="character" w:customStyle="1" w:styleId="a6">
    <w:name w:val="Текст выноски Знак"/>
    <w:link w:val="a5"/>
    <w:uiPriority w:val="99"/>
    <w:semiHidden/>
    <w:rsid w:val="00A12D8C"/>
    <w:rPr>
      <w:rFonts w:ascii="Tahoma" w:hAnsi="Tahoma" w:cs="Tahoma"/>
      <w:sz w:val="16"/>
      <w:szCs w:val="16"/>
    </w:rPr>
  </w:style>
  <w:style w:type="paragraph" w:customStyle="1" w:styleId="xl109">
    <w:name w:val="xl109"/>
    <w:basedOn w:val="a"/>
    <w:rsid w:val="0071258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10">
    <w:name w:val="xl110"/>
    <w:basedOn w:val="a"/>
    <w:rsid w:val="0071258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msonormal0">
    <w:name w:val="msonormal"/>
    <w:basedOn w:val="a"/>
    <w:rsid w:val="00C61E72"/>
    <w:pPr>
      <w:widowControl/>
      <w:autoSpaceDE/>
      <w:autoSpaceDN/>
      <w:adjustRightInd/>
      <w:spacing w:before="100" w:beforeAutospacing="1" w:after="100" w:afterAutospacing="1"/>
    </w:pPr>
    <w:rPr>
      <w:sz w:val="24"/>
      <w:szCs w:val="24"/>
    </w:rPr>
  </w:style>
  <w:style w:type="paragraph" w:customStyle="1" w:styleId="xl66">
    <w:name w:val="xl66"/>
    <w:basedOn w:val="a"/>
    <w:rsid w:val="00C61E72"/>
    <w:pPr>
      <w:widowControl/>
      <w:autoSpaceDE/>
      <w:autoSpaceDN/>
      <w:adjustRightInd/>
      <w:spacing w:before="100" w:beforeAutospacing="1" w:after="100" w:afterAutospacing="1"/>
    </w:pPr>
    <w:rPr>
      <w:rFonts w:ascii="Arial" w:hAnsi="Arial" w:cs="Arial"/>
      <w:sz w:val="24"/>
      <w:szCs w:val="24"/>
    </w:rPr>
  </w:style>
  <w:style w:type="paragraph" w:customStyle="1" w:styleId="xl67">
    <w:name w:val="xl67"/>
    <w:basedOn w:val="a"/>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sz w:val="24"/>
      <w:szCs w:val="24"/>
    </w:rPr>
  </w:style>
  <w:style w:type="paragraph" w:customStyle="1" w:styleId="xl68">
    <w:name w:val="xl68"/>
    <w:basedOn w:val="a"/>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69">
    <w:name w:val="xl69"/>
    <w:basedOn w:val="a"/>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70">
    <w:name w:val="xl70"/>
    <w:basedOn w:val="a"/>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71">
    <w:name w:val="xl71"/>
    <w:basedOn w:val="a"/>
    <w:rsid w:val="00C61E72"/>
    <w:pPr>
      <w:widowControl/>
      <w:autoSpaceDE/>
      <w:autoSpaceDN/>
      <w:adjustRightInd/>
      <w:spacing w:before="100" w:beforeAutospacing="1" w:after="100" w:afterAutospacing="1"/>
      <w:jc w:val="center"/>
    </w:pPr>
    <w:rPr>
      <w:rFonts w:ascii="Arial" w:hAnsi="Arial" w:cs="Arial"/>
      <w:sz w:val="24"/>
      <w:szCs w:val="24"/>
    </w:rPr>
  </w:style>
  <w:style w:type="paragraph" w:customStyle="1" w:styleId="xl72">
    <w:name w:val="xl72"/>
    <w:basedOn w:val="a"/>
    <w:rsid w:val="00C61E72"/>
    <w:pPr>
      <w:widowControl/>
      <w:autoSpaceDE/>
      <w:autoSpaceDN/>
      <w:adjustRightInd/>
      <w:spacing w:before="100" w:beforeAutospacing="1" w:after="100" w:afterAutospacing="1"/>
    </w:pPr>
    <w:rPr>
      <w:rFonts w:ascii="Arial" w:hAnsi="Arial" w:cs="Arial"/>
      <w:sz w:val="24"/>
      <w:szCs w:val="24"/>
    </w:rPr>
  </w:style>
  <w:style w:type="paragraph" w:customStyle="1" w:styleId="xl73">
    <w:name w:val="xl73"/>
    <w:basedOn w:val="a"/>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74">
    <w:name w:val="xl74"/>
    <w:basedOn w:val="a"/>
    <w:rsid w:val="00C61E72"/>
    <w:pPr>
      <w:widowControl/>
      <w:autoSpaceDE/>
      <w:autoSpaceDN/>
      <w:adjustRightInd/>
      <w:spacing w:before="100" w:beforeAutospacing="1" w:after="100" w:afterAutospacing="1"/>
      <w:jc w:val="center"/>
    </w:pPr>
    <w:rPr>
      <w:rFonts w:ascii="Arial" w:hAnsi="Arial" w:cs="Arial"/>
      <w:sz w:val="24"/>
      <w:szCs w:val="24"/>
    </w:rPr>
  </w:style>
  <w:style w:type="paragraph" w:customStyle="1" w:styleId="xl75">
    <w:name w:val="xl75"/>
    <w:basedOn w:val="a"/>
    <w:rsid w:val="00C61E72"/>
    <w:pPr>
      <w:widowControl/>
      <w:autoSpaceDE/>
      <w:autoSpaceDN/>
      <w:adjustRightInd/>
      <w:spacing w:before="100" w:beforeAutospacing="1" w:after="100" w:afterAutospacing="1"/>
    </w:pPr>
    <w:rPr>
      <w:rFonts w:ascii="Arial" w:hAnsi="Arial" w:cs="Arial"/>
      <w:sz w:val="24"/>
      <w:szCs w:val="24"/>
    </w:rPr>
  </w:style>
  <w:style w:type="paragraph" w:customStyle="1" w:styleId="xl76">
    <w:name w:val="xl76"/>
    <w:basedOn w:val="a"/>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77">
    <w:name w:val="xl77"/>
    <w:basedOn w:val="a"/>
    <w:rsid w:val="00C61E72"/>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78">
    <w:name w:val="xl78"/>
    <w:basedOn w:val="a"/>
    <w:rsid w:val="00C61E7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9">
    <w:name w:val="xl79"/>
    <w:basedOn w:val="a"/>
    <w:rsid w:val="00C61E7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80">
    <w:name w:val="xl80"/>
    <w:basedOn w:val="a"/>
    <w:rsid w:val="00C61E7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81">
    <w:name w:val="xl81"/>
    <w:basedOn w:val="a"/>
    <w:rsid w:val="00C61E7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82">
    <w:name w:val="xl82"/>
    <w:basedOn w:val="a"/>
    <w:rsid w:val="00C61E7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Arial" w:hAnsi="Arial" w:cs="Arial"/>
      <w:sz w:val="24"/>
      <w:szCs w:val="24"/>
    </w:rPr>
  </w:style>
  <w:style w:type="table" w:styleId="a7">
    <w:name w:val="Table Grid"/>
    <w:basedOn w:val="a1"/>
    <w:uiPriority w:val="99"/>
    <w:rsid w:val="00C61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rsid w:val="004B1751"/>
  </w:style>
  <w:style w:type="paragraph" w:styleId="a8">
    <w:name w:val="header"/>
    <w:basedOn w:val="a"/>
    <w:link w:val="a9"/>
    <w:uiPriority w:val="99"/>
    <w:rsid w:val="004B1751"/>
    <w:pPr>
      <w:widowControl/>
      <w:tabs>
        <w:tab w:val="center" w:pos="4677"/>
        <w:tab w:val="right" w:pos="9355"/>
      </w:tabs>
      <w:autoSpaceDE/>
      <w:autoSpaceDN/>
      <w:adjustRightInd/>
    </w:pPr>
    <w:rPr>
      <w:rFonts w:ascii="Symbol" w:hAnsi="Symbol" w:cs="Symbol"/>
      <w:sz w:val="24"/>
      <w:szCs w:val="24"/>
    </w:rPr>
  </w:style>
  <w:style w:type="character" w:customStyle="1" w:styleId="a9">
    <w:name w:val="Верхний колонтитул Знак"/>
    <w:link w:val="a8"/>
    <w:uiPriority w:val="99"/>
    <w:rsid w:val="004B1751"/>
    <w:rPr>
      <w:rFonts w:ascii="Symbol" w:eastAsia="Times New Roman" w:hAnsi="Symbol" w:cs="Symbol"/>
      <w:sz w:val="24"/>
      <w:szCs w:val="24"/>
    </w:rPr>
  </w:style>
  <w:style w:type="paragraph" w:styleId="aa">
    <w:name w:val="footer"/>
    <w:basedOn w:val="a"/>
    <w:link w:val="ab"/>
    <w:uiPriority w:val="99"/>
    <w:rsid w:val="004B1751"/>
    <w:pPr>
      <w:widowControl/>
      <w:tabs>
        <w:tab w:val="center" w:pos="4677"/>
        <w:tab w:val="right" w:pos="9355"/>
      </w:tabs>
      <w:autoSpaceDE/>
      <w:autoSpaceDN/>
      <w:adjustRightInd/>
    </w:pPr>
    <w:rPr>
      <w:rFonts w:ascii="Symbol" w:hAnsi="Symbol" w:cs="Symbol"/>
      <w:sz w:val="24"/>
      <w:szCs w:val="24"/>
    </w:rPr>
  </w:style>
  <w:style w:type="character" w:customStyle="1" w:styleId="ab">
    <w:name w:val="Нижний колонтитул Знак"/>
    <w:link w:val="aa"/>
    <w:uiPriority w:val="99"/>
    <w:rsid w:val="004B1751"/>
    <w:rPr>
      <w:rFonts w:ascii="Symbol" w:eastAsia="Times New Roman" w:hAnsi="Symbol" w:cs="Symbol"/>
      <w:sz w:val="24"/>
      <w:szCs w:val="24"/>
    </w:rPr>
  </w:style>
  <w:style w:type="paragraph" w:styleId="ac">
    <w:name w:val="List Paragraph"/>
    <w:aliases w:val="Bullet List,FooterText,numbered,Paragraphe de liste1,lp1,Num Bullet 1,Table Number Paragraph,Bullet Number,Bulletr List Paragraph,列出段落,列出段落1,List Paragraph2,List Paragraph21,Listeafsnit1,Parágrafo da Lista1,Bullet list"/>
    <w:basedOn w:val="a"/>
    <w:link w:val="ad"/>
    <w:uiPriority w:val="99"/>
    <w:qFormat/>
    <w:rsid w:val="004B1751"/>
    <w:pPr>
      <w:widowControl/>
      <w:autoSpaceDE/>
      <w:autoSpaceDN/>
      <w:adjustRightInd/>
      <w:spacing w:after="200" w:line="276" w:lineRule="auto"/>
      <w:ind w:left="720"/>
      <w:contextualSpacing/>
    </w:pPr>
    <w:rPr>
      <w:rFonts w:ascii="Tahoma" w:hAnsi="Tahoma"/>
      <w:sz w:val="22"/>
      <w:szCs w:val="22"/>
      <w:lang w:eastAsia="en-US"/>
    </w:rPr>
  </w:style>
  <w:style w:type="paragraph" w:styleId="ae">
    <w:name w:val="Subtitle"/>
    <w:basedOn w:val="a"/>
    <w:next w:val="af"/>
    <w:link w:val="af0"/>
    <w:qFormat/>
    <w:rsid w:val="004B1751"/>
    <w:pPr>
      <w:suppressAutoHyphens/>
      <w:autoSpaceDE/>
      <w:autoSpaceDN/>
      <w:adjustRightInd/>
    </w:pPr>
    <w:rPr>
      <w:rFonts w:eastAsia="Arial Unicode MS"/>
      <w:sz w:val="28"/>
      <w:szCs w:val="24"/>
    </w:rPr>
  </w:style>
  <w:style w:type="character" w:customStyle="1" w:styleId="af0">
    <w:name w:val="Подзаголовок Знак"/>
    <w:link w:val="ae"/>
    <w:rsid w:val="004B1751"/>
    <w:rPr>
      <w:rFonts w:ascii="Times New Roman" w:eastAsia="Arial Unicode MS" w:hAnsi="Times New Roman" w:cs="Times New Roman"/>
      <w:sz w:val="28"/>
      <w:szCs w:val="24"/>
    </w:rPr>
  </w:style>
  <w:style w:type="paragraph" w:styleId="af">
    <w:name w:val="Body Text"/>
    <w:basedOn w:val="a"/>
    <w:link w:val="af1"/>
    <w:uiPriority w:val="99"/>
    <w:semiHidden/>
    <w:unhideWhenUsed/>
    <w:rsid w:val="004B1751"/>
    <w:pPr>
      <w:widowControl/>
      <w:autoSpaceDE/>
      <w:autoSpaceDN/>
      <w:adjustRightInd/>
      <w:spacing w:after="120"/>
    </w:pPr>
    <w:rPr>
      <w:rFonts w:ascii="Symbol" w:hAnsi="Symbol" w:cs="Symbol"/>
      <w:sz w:val="24"/>
      <w:szCs w:val="24"/>
    </w:rPr>
  </w:style>
  <w:style w:type="character" w:customStyle="1" w:styleId="af1">
    <w:name w:val="Основной текст Знак"/>
    <w:link w:val="af"/>
    <w:uiPriority w:val="99"/>
    <w:semiHidden/>
    <w:rsid w:val="004B1751"/>
    <w:rPr>
      <w:rFonts w:ascii="Symbol" w:eastAsia="Times New Roman" w:hAnsi="Symbol" w:cs="Symbol"/>
      <w:sz w:val="24"/>
      <w:szCs w:val="24"/>
    </w:rPr>
  </w:style>
  <w:style w:type="paragraph" w:styleId="af2">
    <w:name w:val="No Spacing"/>
    <w:uiPriority w:val="99"/>
    <w:qFormat/>
    <w:rsid w:val="004B1751"/>
    <w:rPr>
      <w:rFonts w:ascii="Times New Roman" w:hAnsi="Times New Roman"/>
      <w:sz w:val="24"/>
      <w:szCs w:val="24"/>
    </w:rPr>
  </w:style>
  <w:style w:type="table" w:customStyle="1" w:styleId="12">
    <w:name w:val="Сетка таблицы1"/>
    <w:basedOn w:val="a1"/>
    <w:next w:val="a7"/>
    <w:uiPriority w:val="59"/>
    <w:rsid w:val="004B1751"/>
    <w:rPr>
      <w:rFonts w:ascii="Symbol" w:hAnsi="Symbol" w:cs="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4B1751"/>
  </w:style>
  <w:style w:type="numbering" w:customStyle="1" w:styleId="111">
    <w:name w:val="Нет списка111"/>
    <w:next w:val="a2"/>
    <w:uiPriority w:val="99"/>
    <w:semiHidden/>
    <w:unhideWhenUsed/>
    <w:rsid w:val="004B1751"/>
  </w:style>
  <w:style w:type="character" w:styleId="af3">
    <w:name w:val="annotation reference"/>
    <w:uiPriority w:val="99"/>
    <w:semiHidden/>
    <w:unhideWhenUsed/>
    <w:rsid w:val="00A203A2"/>
    <w:rPr>
      <w:sz w:val="16"/>
      <w:szCs w:val="16"/>
    </w:rPr>
  </w:style>
  <w:style w:type="paragraph" w:styleId="af4">
    <w:name w:val="annotation text"/>
    <w:basedOn w:val="a"/>
    <w:link w:val="af5"/>
    <w:uiPriority w:val="99"/>
    <w:semiHidden/>
    <w:unhideWhenUsed/>
    <w:rsid w:val="00A203A2"/>
  </w:style>
  <w:style w:type="character" w:customStyle="1" w:styleId="af5">
    <w:name w:val="Текст примечания Знак"/>
    <w:link w:val="af4"/>
    <w:uiPriority w:val="99"/>
    <w:semiHidden/>
    <w:rsid w:val="00A203A2"/>
    <w:rPr>
      <w:rFonts w:ascii="Times New Roman" w:hAnsi="Times New Roman" w:cs="Times New Roman"/>
      <w:sz w:val="20"/>
      <w:szCs w:val="20"/>
    </w:rPr>
  </w:style>
  <w:style w:type="paragraph" w:styleId="af6">
    <w:name w:val="annotation subject"/>
    <w:basedOn w:val="af4"/>
    <w:next w:val="af4"/>
    <w:link w:val="af7"/>
    <w:uiPriority w:val="99"/>
    <w:semiHidden/>
    <w:unhideWhenUsed/>
    <w:rsid w:val="00A203A2"/>
    <w:rPr>
      <w:b/>
      <w:bCs/>
    </w:rPr>
  </w:style>
  <w:style w:type="character" w:customStyle="1" w:styleId="af7">
    <w:name w:val="Тема примечания Знак"/>
    <w:link w:val="af6"/>
    <w:uiPriority w:val="99"/>
    <w:semiHidden/>
    <w:rsid w:val="00A203A2"/>
    <w:rPr>
      <w:rFonts w:ascii="Times New Roman" w:hAnsi="Times New Roman" w:cs="Times New Roman"/>
      <w:b/>
      <w:bCs/>
      <w:sz w:val="20"/>
      <w:szCs w:val="20"/>
    </w:rPr>
  </w:style>
  <w:style w:type="paragraph" w:customStyle="1" w:styleId="xl65">
    <w:name w:val="xl65"/>
    <w:basedOn w:val="a"/>
    <w:rsid w:val="00BA252F"/>
    <w:pPr>
      <w:widowControl/>
      <w:autoSpaceDE/>
      <w:autoSpaceDN/>
      <w:adjustRightInd/>
      <w:spacing w:before="100" w:beforeAutospacing="1" w:after="100" w:afterAutospacing="1"/>
    </w:pPr>
    <w:rPr>
      <w:sz w:val="24"/>
      <w:szCs w:val="24"/>
    </w:rPr>
  </w:style>
  <w:style w:type="numbering" w:customStyle="1" w:styleId="21">
    <w:name w:val="Нет списка2"/>
    <w:next w:val="a2"/>
    <w:uiPriority w:val="99"/>
    <w:semiHidden/>
    <w:rsid w:val="00B756F2"/>
  </w:style>
  <w:style w:type="table" w:customStyle="1" w:styleId="22">
    <w:name w:val="Сетка таблицы2"/>
    <w:basedOn w:val="a1"/>
    <w:next w:val="a7"/>
    <w:uiPriority w:val="59"/>
    <w:rsid w:val="00B756F2"/>
    <w:rPr>
      <w:rFonts w:ascii="Symbol" w:hAnsi="Symbol" w:cs="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05070A"/>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05070A"/>
    <w:pPr>
      <w:widowControl w:val="0"/>
      <w:autoSpaceDE w:val="0"/>
      <w:autoSpaceDN w:val="0"/>
    </w:pPr>
    <w:rPr>
      <w:rFonts w:cs="Calibri"/>
      <w:b/>
      <w:sz w:val="22"/>
    </w:rPr>
  </w:style>
  <w:style w:type="character" w:customStyle="1" w:styleId="10">
    <w:name w:val="Заголовок 1 Знак"/>
    <w:link w:val="1"/>
    <w:uiPriority w:val="99"/>
    <w:rsid w:val="006A4A6C"/>
    <w:rPr>
      <w:rFonts w:ascii="Cambria" w:hAnsi="Cambria" w:cs="Cambria"/>
      <w:b/>
      <w:bCs/>
      <w:kern w:val="32"/>
      <w:sz w:val="32"/>
      <w:szCs w:val="32"/>
      <w:lang w:eastAsia="en-US"/>
    </w:rPr>
  </w:style>
  <w:style w:type="character" w:customStyle="1" w:styleId="20">
    <w:name w:val="Заголовок 2 Знак"/>
    <w:link w:val="2"/>
    <w:uiPriority w:val="99"/>
    <w:rsid w:val="006A4A6C"/>
    <w:rPr>
      <w:rFonts w:ascii="Calibri Light" w:hAnsi="Calibri Light" w:cs="Calibri Light"/>
      <w:color w:val="2E74B5"/>
      <w:sz w:val="26"/>
      <w:szCs w:val="26"/>
    </w:rPr>
  </w:style>
  <w:style w:type="character" w:customStyle="1" w:styleId="ConsPlusNormal0">
    <w:name w:val="ConsPlusNormal Знак"/>
    <w:link w:val="ConsPlusNormal"/>
    <w:locked/>
    <w:rsid w:val="006A4A6C"/>
    <w:rPr>
      <w:rFonts w:ascii="Arial" w:hAnsi="Arial" w:cs="Arial"/>
    </w:rPr>
  </w:style>
  <w:style w:type="paragraph" w:customStyle="1" w:styleId="13">
    <w:name w:val="Абзац списка1"/>
    <w:basedOn w:val="a"/>
    <w:uiPriority w:val="99"/>
    <w:rsid w:val="006A4A6C"/>
    <w:pPr>
      <w:widowControl/>
      <w:autoSpaceDE/>
      <w:autoSpaceDN/>
      <w:adjustRightInd/>
      <w:ind w:left="720"/>
    </w:pPr>
    <w:rPr>
      <w:sz w:val="24"/>
      <w:szCs w:val="24"/>
    </w:rPr>
  </w:style>
  <w:style w:type="paragraph" w:styleId="af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f9"/>
    <w:uiPriority w:val="99"/>
    <w:semiHidden/>
    <w:rsid w:val="006A4A6C"/>
    <w:pPr>
      <w:widowControl/>
      <w:autoSpaceDE/>
      <w:autoSpaceDN/>
      <w:adjustRightInd/>
    </w:pPr>
    <w:rPr>
      <w:sz w:val="24"/>
      <w:szCs w:val="24"/>
      <w:lang w:eastAsia="en-US"/>
    </w:rPr>
  </w:style>
  <w:style w:type="character" w:customStyle="1" w:styleId="af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link w:val="af8"/>
    <w:uiPriority w:val="99"/>
    <w:rsid w:val="006A4A6C"/>
    <w:rPr>
      <w:rFonts w:ascii="Times New Roman" w:hAnsi="Times New Roman"/>
      <w:sz w:val="24"/>
      <w:szCs w:val="24"/>
      <w:lang w:eastAsia="en-US"/>
    </w:rPr>
  </w:style>
  <w:style w:type="character" w:styleId="afa">
    <w:name w:val="footnote reference"/>
    <w:aliases w:val="fr,Used by Word for Help footnote symbols"/>
    <w:uiPriority w:val="99"/>
    <w:semiHidden/>
    <w:rsid w:val="006A4A6C"/>
    <w:rPr>
      <w:rFonts w:ascii="Times New Roman" w:hAnsi="Times New Roman" w:cs="Times New Roman"/>
      <w:vertAlign w:val="superscript"/>
      <w:lang w:val="ru-RU"/>
    </w:rPr>
  </w:style>
  <w:style w:type="character" w:customStyle="1" w:styleId="ad">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c"/>
    <w:uiPriority w:val="99"/>
    <w:locked/>
    <w:rsid w:val="006A4A6C"/>
    <w:rPr>
      <w:rFonts w:ascii="Tahoma" w:hAnsi="Tahoma"/>
      <w:sz w:val="22"/>
      <w:szCs w:val="22"/>
      <w:lang w:eastAsia="en-US"/>
    </w:rPr>
  </w:style>
  <w:style w:type="paragraph" w:customStyle="1" w:styleId="14">
    <w:name w:val="Знак Знак Знак1"/>
    <w:basedOn w:val="a"/>
    <w:uiPriority w:val="99"/>
    <w:rsid w:val="006A4A6C"/>
    <w:pPr>
      <w:widowControl/>
      <w:tabs>
        <w:tab w:val="num" w:pos="360"/>
      </w:tabs>
      <w:autoSpaceDE/>
      <w:autoSpaceDN/>
      <w:adjustRightInd/>
      <w:spacing w:after="160" w:line="240" w:lineRule="exact"/>
    </w:pPr>
    <w:rPr>
      <w:rFonts w:ascii="Verdana" w:hAnsi="Verdana" w:cs="Verdana"/>
      <w:lang w:val="en-US" w:eastAsia="en-US"/>
    </w:rPr>
  </w:style>
  <w:style w:type="character" w:customStyle="1" w:styleId="idxs1">
    <w:name w:val="idxs1"/>
    <w:uiPriority w:val="99"/>
    <w:rsid w:val="006A4A6C"/>
  </w:style>
  <w:style w:type="character" w:customStyle="1" w:styleId="idxp1">
    <w:name w:val="idxp1"/>
    <w:uiPriority w:val="99"/>
    <w:rsid w:val="006A4A6C"/>
  </w:style>
  <w:style w:type="paragraph" w:customStyle="1" w:styleId="font5">
    <w:name w:val="font5"/>
    <w:basedOn w:val="a"/>
    <w:uiPriority w:val="99"/>
    <w:rsid w:val="006A4A6C"/>
    <w:pPr>
      <w:widowControl/>
      <w:autoSpaceDE/>
      <w:autoSpaceDN/>
      <w:adjustRightInd/>
      <w:spacing w:before="100" w:beforeAutospacing="1" w:after="100" w:afterAutospacing="1"/>
    </w:pPr>
    <w:rPr>
      <w:color w:val="000000"/>
      <w:sz w:val="24"/>
      <w:szCs w:val="24"/>
    </w:rPr>
  </w:style>
  <w:style w:type="paragraph" w:customStyle="1" w:styleId="font6">
    <w:name w:val="font6"/>
    <w:basedOn w:val="a"/>
    <w:uiPriority w:val="99"/>
    <w:rsid w:val="006A4A6C"/>
    <w:pPr>
      <w:widowControl/>
      <w:autoSpaceDE/>
      <w:autoSpaceDN/>
      <w:adjustRightInd/>
      <w:spacing w:before="100" w:beforeAutospacing="1" w:after="100" w:afterAutospacing="1"/>
    </w:pPr>
    <w:rPr>
      <w:color w:val="000000"/>
      <w:sz w:val="22"/>
      <w:szCs w:val="22"/>
    </w:rPr>
  </w:style>
  <w:style w:type="paragraph" w:customStyle="1" w:styleId="pboth">
    <w:name w:val="pboth"/>
    <w:basedOn w:val="a"/>
    <w:rsid w:val="001D7619"/>
    <w:pPr>
      <w:widowControl/>
      <w:autoSpaceDE/>
      <w:autoSpaceDN/>
      <w:adjustRightInd/>
      <w:spacing w:before="100" w:beforeAutospacing="1" w:after="100" w:afterAutospacing="1"/>
    </w:pPr>
    <w:rPr>
      <w:sz w:val="24"/>
      <w:szCs w:val="24"/>
    </w:rPr>
  </w:style>
  <w:style w:type="paragraph" w:styleId="afb">
    <w:name w:val="Normal (Web)"/>
    <w:basedOn w:val="a"/>
    <w:uiPriority w:val="99"/>
    <w:rsid w:val="001D7619"/>
    <w:pPr>
      <w:widowControl/>
      <w:autoSpaceDE/>
      <w:autoSpaceDN/>
      <w:adjustRightInd/>
      <w:spacing w:before="100" w:beforeAutospacing="1" w:after="100" w:afterAutospacing="1"/>
    </w:pPr>
    <w:rPr>
      <w:sz w:val="24"/>
      <w:szCs w:val="24"/>
    </w:rPr>
  </w:style>
  <w:style w:type="paragraph" w:customStyle="1" w:styleId="formattext">
    <w:name w:val="formattext"/>
    <w:basedOn w:val="a"/>
    <w:rsid w:val="001D7619"/>
    <w:pPr>
      <w:widowControl/>
      <w:autoSpaceDE/>
      <w:autoSpaceDN/>
      <w:adjustRightInd/>
      <w:spacing w:before="100" w:beforeAutospacing="1" w:after="100" w:afterAutospacing="1"/>
    </w:pPr>
    <w:rPr>
      <w:sz w:val="24"/>
      <w:szCs w:val="24"/>
    </w:rPr>
  </w:style>
  <w:style w:type="paragraph" w:styleId="afc">
    <w:name w:val="Revision"/>
    <w:hidden/>
    <w:uiPriority w:val="99"/>
    <w:semiHidden/>
    <w:rsid w:val="006F0417"/>
    <w:rPr>
      <w:rFonts w:ascii="Times New Roman" w:hAnsi="Times New Roman"/>
    </w:rPr>
  </w:style>
  <w:style w:type="table" w:customStyle="1" w:styleId="3">
    <w:name w:val="Сетка таблицы3"/>
    <w:basedOn w:val="a1"/>
    <w:next w:val="a7"/>
    <w:uiPriority w:val="39"/>
    <w:rsid w:val="00420264"/>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7"/>
    <w:uiPriority w:val="39"/>
    <w:rsid w:val="000E0E8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next w:val="a7"/>
    <w:uiPriority w:val="99"/>
    <w:rsid w:val="009A3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7"/>
    <w:uiPriority w:val="99"/>
    <w:rsid w:val="00AA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4D6E25"/>
  </w:style>
  <w:style w:type="paragraph" w:customStyle="1" w:styleId="LBScheduleBodytext">
    <w:name w:val="LB Schedule Body text"/>
    <w:basedOn w:val="a"/>
    <w:rsid w:val="004D6E25"/>
    <w:pPr>
      <w:widowControl/>
      <w:suppressAutoHyphens/>
      <w:autoSpaceDE/>
      <w:adjustRightInd/>
      <w:spacing w:before="60" w:after="60"/>
      <w:textAlignment w:val="baseline"/>
    </w:pPr>
    <w:rPr>
      <w:sz w:val="24"/>
      <w:lang w:val="en-GB" w:eastAsia="en-US"/>
    </w:rPr>
  </w:style>
  <w:style w:type="numbering" w:customStyle="1" w:styleId="40">
    <w:name w:val="Нет списка4"/>
    <w:next w:val="a2"/>
    <w:uiPriority w:val="99"/>
    <w:semiHidden/>
    <w:unhideWhenUsed/>
    <w:rsid w:val="00467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86191">
      <w:bodyDiv w:val="1"/>
      <w:marLeft w:val="0"/>
      <w:marRight w:val="0"/>
      <w:marTop w:val="0"/>
      <w:marBottom w:val="0"/>
      <w:divBdr>
        <w:top w:val="none" w:sz="0" w:space="0" w:color="auto"/>
        <w:left w:val="none" w:sz="0" w:space="0" w:color="auto"/>
        <w:bottom w:val="none" w:sz="0" w:space="0" w:color="auto"/>
        <w:right w:val="none" w:sz="0" w:space="0" w:color="auto"/>
      </w:divBdr>
    </w:div>
    <w:div w:id="283775125">
      <w:bodyDiv w:val="1"/>
      <w:marLeft w:val="0"/>
      <w:marRight w:val="0"/>
      <w:marTop w:val="0"/>
      <w:marBottom w:val="0"/>
      <w:divBdr>
        <w:top w:val="none" w:sz="0" w:space="0" w:color="auto"/>
        <w:left w:val="none" w:sz="0" w:space="0" w:color="auto"/>
        <w:bottom w:val="none" w:sz="0" w:space="0" w:color="auto"/>
        <w:right w:val="none" w:sz="0" w:space="0" w:color="auto"/>
      </w:divBdr>
    </w:div>
    <w:div w:id="296110539">
      <w:bodyDiv w:val="1"/>
      <w:marLeft w:val="0"/>
      <w:marRight w:val="0"/>
      <w:marTop w:val="0"/>
      <w:marBottom w:val="0"/>
      <w:divBdr>
        <w:top w:val="none" w:sz="0" w:space="0" w:color="auto"/>
        <w:left w:val="none" w:sz="0" w:space="0" w:color="auto"/>
        <w:bottom w:val="none" w:sz="0" w:space="0" w:color="auto"/>
        <w:right w:val="none" w:sz="0" w:space="0" w:color="auto"/>
      </w:divBdr>
    </w:div>
    <w:div w:id="599945283">
      <w:bodyDiv w:val="1"/>
      <w:marLeft w:val="0"/>
      <w:marRight w:val="0"/>
      <w:marTop w:val="0"/>
      <w:marBottom w:val="0"/>
      <w:divBdr>
        <w:top w:val="none" w:sz="0" w:space="0" w:color="auto"/>
        <w:left w:val="none" w:sz="0" w:space="0" w:color="auto"/>
        <w:bottom w:val="none" w:sz="0" w:space="0" w:color="auto"/>
        <w:right w:val="none" w:sz="0" w:space="0" w:color="auto"/>
      </w:divBdr>
    </w:div>
    <w:div w:id="646974141">
      <w:bodyDiv w:val="1"/>
      <w:marLeft w:val="0"/>
      <w:marRight w:val="0"/>
      <w:marTop w:val="0"/>
      <w:marBottom w:val="0"/>
      <w:divBdr>
        <w:top w:val="none" w:sz="0" w:space="0" w:color="auto"/>
        <w:left w:val="none" w:sz="0" w:space="0" w:color="auto"/>
        <w:bottom w:val="none" w:sz="0" w:space="0" w:color="auto"/>
        <w:right w:val="none" w:sz="0" w:space="0" w:color="auto"/>
      </w:divBdr>
    </w:div>
    <w:div w:id="652954267">
      <w:bodyDiv w:val="1"/>
      <w:marLeft w:val="0"/>
      <w:marRight w:val="0"/>
      <w:marTop w:val="0"/>
      <w:marBottom w:val="0"/>
      <w:divBdr>
        <w:top w:val="none" w:sz="0" w:space="0" w:color="auto"/>
        <w:left w:val="none" w:sz="0" w:space="0" w:color="auto"/>
        <w:bottom w:val="none" w:sz="0" w:space="0" w:color="auto"/>
        <w:right w:val="none" w:sz="0" w:space="0" w:color="auto"/>
      </w:divBdr>
    </w:div>
    <w:div w:id="760293794">
      <w:bodyDiv w:val="1"/>
      <w:marLeft w:val="0"/>
      <w:marRight w:val="0"/>
      <w:marTop w:val="0"/>
      <w:marBottom w:val="0"/>
      <w:divBdr>
        <w:top w:val="none" w:sz="0" w:space="0" w:color="auto"/>
        <w:left w:val="none" w:sz="0" w:space="0" w:color="auto"/>
        <w:bottom w:val="none" w:sz="0" w:space="0" w:color="auto"/>
        <w:right w:val="none" w:sz="0" w:space="0" w:color="auto"/>
      </w:divBdr>
    </w:div>
    <w:div w:id="838272999">
      <w:bodyDiv w:val="1"/>
      <w:marLeft w:val="0"/>
      <w:marRight w:val="0"/>
      <w:marTop w:val="0"/>
      <w:marBottom w:val="0"/>
      <w:divBdr>
        <w:top w:val="none" w:sz="0" w:space="0" w:color="auto"/>
        <w:left w:val="none" w:sz="0" w:space="0" w:color="auto"/>
        <w:bottom w:val="none" w:sz="0" w:space="0" w:color="auto"/>
        <w:right w:val="none" w:sz="0" w:space="0" w:color="auto"/>
      </w:divBdr>
    </w:div>
    <w:div w:id="859393166">
      <w:bodyDiv w:val="1"/>
      <w:marLeft w:val="0"/>
      <w:marRight w:val="0"/>
      <w:marTop w:val="0"/>
      <w:marBottom w:val="0"/>
      <w:divBdr>
        <w:top w:val="none" w:sz="0" w:space="0" w:color="auto"/>
        <w:left w:val="none" w:sz="0" w:space="0" w:color="auto"/>
        <w:bottom w:val="none" w:sz="0" w:space="0" w:color="auto"/>
        <w:right w:val="none" w:sz="0" w:space="0" w:color="auto"/>
      </w:divBdr>
    </w:div>
    <w:div w:id="1061715848">
      <w:bodyDiv w:val="1"/>
      <w:marLeft w:val="0"/>
      <w:marRight w:val="0"/>
      <w:marTop w:val="0"/>
      <w:marBottom w:val="0"/>
      <w:divBdr>
        <w:top w:val="none" w:sz="0" w:space="0" w:color="auto"/>
        <w:left w:val="none" w:sz="0" w:space="0" w:color="auto"/>
        <w:bottom w:val="none" w:sz="0" w:space="0" w:color="auto"/>
        <w:right w:val="none" w:sz="0" w:space="0" w:color="auto"/>
      </w:divBdr>
    </w:div>
    <w:div w:id="1078136314">
      <w:bodyDiv w:val="1"/>
      <w:marLeft w:val="0"/>
      <w:marRight w:val="0"/>
      <w:marTop w:val="0"/>
      <w:marBottom w:val="0"/>
      <w:divBdr>
        <w:top w:val="none" w:sz="0" w:space="0" w:color="auto"/>
        <w:left w:val="none" w:sz="0" w:space="0" w:color="auto"/>
        <w:bottom w:val="none" w:sz="0" w:space="0" w:color="auto"/>
        <w:right w:val="none" w:sz="0" w:space="0" w:color="auto"/>
      </w:divBdr>
    </w:div>
    <w:div w:id="1311591352">
      <w:bodyDiv w:val="1"/>
      <w:marLeft w:val="0"/>
      <w:marRight w:val="0"/>
      <w:marTop w:val="0"/>
      <w:marBottom w:val="0"/>
      <w:divBdr>
        <w:top w:val="none" w:sz="0" w:space="0" w:color="auto"/>
        <w:left w:val="none" w:sz="0" w:space="0" w:color="auto"/>
        <w:bottom w:val="none" w:sz="0" w:space="0" w:color="auto"/>
        <w:right w:val="none" w:sz="0" w:space="0" w:color="auto"/>
      </w:divBdr>
    </w:div>
    <w:div w:id="1319269827">
      <w:bodyDiv w:val="1"/>
      <w:marLeft w:val="0"/>
      <w:marRight w:val="0"/>
      <w:marTop w:val="0"/>
      <w:marBottom w:val="0"/>
      <w:divBdr>
        <w:top w:val="none" w:sz="0" w:space="0" w:color="auto"/>
        <w:left w:val="none" w:sz="0" w:space="0" w:color="auto"/>
        <w:bottom w:val="none" w:sz="0" w:space="0" w:color="auto"/>
        <w:right w:val="none" w:sz="0" w:space="0" w:color="auto"/>
      </w:divBdr>
    </w:div>
    <w:div w:id="1371953659">
      <w:bodyDiv w:val="1"/>
      <w:marLeft w:val="0"/>
      <w:marRight w:val="0"/>
      <w:marTop w:val="0"/>
      <w:marBottom w:val="0"/>
      <w:divBdr>
        <w:top w:val="none" w:sz="0" w:space="0" w:color="auto"/>
        <w:left w:val="none" w:sz="0" w:space="0" w:color="auto"/>
        <w:bottom w:val="none" w:sz="0" w:space="0" w:color="auto"/>
        <w:right w:val="none" w:sz="0" w:space="0" w:color="auto"/>
      </w:divBdr>
    </w:div>
    <w:div w:id="1513489416">
      <w:bodyDiv w:val="1"/>
      <w:marLeft w:val="0"/>
      <w:marRight w:val="0"/>
      <w:marTop w:val="0"/>
      <w:marBottom w:val="0"/>
      <w:divBdr>
        <w:top w:val="none" w:sz="0" w:space="0" w:color="auto"/>
        <w:left w:val="none" w:sz="0" w:space="0" w:color="auto"/>
        <w:bottom w:val="none" w:sz="0" w:space="0" w:color="auto"/>
        <w:right w:val="none" w:sz="0" w:space="0" w:color="auto"/>
      </w:divBdr>
    </w:div>
    <w:div w:id="1538739860">
      <w:bodyDiv w:val="1"/>
      <w:marLeft w:val="0"/>
      <w:marRight w:val="0"/>
      <w:marTop w:val="0"/>
      <w:marBottom w:val="0"/>
      <w:divBdr>
        <w:top w:val="none" w:sz="0" w:space="0" w:color="auto"/>
        <w:left w:val="none" w:sz="0" w:space="0" w:color="auto"/>
        <w:bottom w:val="none" w:sz="0" w:space="0" w:color="auto"/>
        <w:right w:val="none" w:sz="0" w:space="0" w:color="auto"/>
      </w:divBdr>
    </w:div>
    <w:div w:id="1913929148">
      <w:bodyDiv w:val="1"/>
      <w:marLeft w:val="0"/>
      <w:marRight w:val="0"/>
      <w:marTop w:val="0"/>
      <w:marBottom w:val="0"/>
      <w:divBdr>
        <w:top w:val="none" w:sz="0" w:space="0" w:color="auto"/>
        <w:left w:val="none" w:sz="0" w:space="0" w:color="auto"/>
        <w:bottom w:val="none" w:sz="0" w:space="0" w:color="auto"/>
        <w:right w:val="none" w:sz="0" w:space="0" w:color="auto"/>
      </w:divBdr>
    </w:div>
    <w:div w:id="1926719146">
      <w:bodyDiv w:val="1"/>
      <w:marLeft w:val="0"/>
      <w:marRight w:val="0"/>
      <w:marTop w:val="0"/>
      <w:marBottom w:val="0"/>
      <w:divBdr>
        <w:top w:val="none" w:sz="0" w:space="0" w:color="auto"/>
        <w:left w:val="none" w:sz="0" w:space="0" w:color="auto"/>
        <w:bottom w:val="none" w:sz="0" w:space="0" w:color="auto"/>
        <w:right w:val="none" w:sz="0" w:space="0" w:color="auto"/>
      </w:divBdr>
    </w:div>
    <w:div w:id="207751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sp.gov.ru/pp719v2/pub/pro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sp.gov.ru/pp719v2/pub/pro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sp.gov.ru/pp719v2/pub/prod/"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3A7B4-DEDB-4805-A42C-A3A8C3EBE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2097</Words>
  <Characters>11955</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Илюшкин Сергей Николаевич</dc:creator>
  <cp:keywords/>
  <cp:lastModifiedBy>Михайлов Василий Евгеньевич</cp:lastModifiedBy>
  <cp:revision>2</cp:revision>
  <cp:lastPrinted>2019-11-14T13:39:00Z</cp:lastPrinted>
  <dcterms:created xsi:type="dcterms:W3CDTF">2026-06-16T12:09:00Z</dcterms:created>
  <dcterms:modified xsi:type="dcterms:W3CDTF">2026-06-16T12:09:00Z</dcterms:modified>
</cp:coreProperties>
</file>