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28486A" w:rsidRPr="005103B3">
        <w:rPr>
          <w:rFonts w:ascii="Times New Roman" w:eastAsia="Times New Roman" w:hAnsi="Times New Roman" w:cs="Times New Roman"/>
          <w:b/>
          <w:bCs/>
          <w:iCs/>
          <w:sz w:val="24"/>
          <w:szCs w:val="24"/>
          <w:lang w:eastAsia="ru-RU"/>
        </w:rPr>
        <w:t>-</w:t>
      </w:r>
      <w:r w:rsidR="00702378">
        <w:rPr>
          <w:rFonts w:ascii="Times New Roman" w:eastAsia="Times New Roman" w:hAnsi="Times New Roman" w:cs="Times New Roman"/>
          <w:b/>
          <w:bCs/>
          <w:iCs/>
          <w:sz w:val="24"/>
          <w:szCs w:val="24"/>
          <w:lang w:eastAsia="ru-RU"/>
        </w:rPr>
        <w:t>21699 (154)</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E5527B">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100C5C" w:rsidRDefault="00537277" w:rsidP="00FA0AF3">
            <w:pPr>
              <w:tabs>
                <w:tab w:val="right" w:pos="9354"/>
              </w:tabs>
              <w:spacing w:after="0" w:line="240" w:lineRule="auto"/>
              <w:rPr>
                <w:rFonts w:ascii="Times New Roman" w:eastAsia="Times New Roman" w:hAnsi="Times New Roman" w:cs="Times New Roman"/>
                <w:b/>
                <w:sz w:val="20"/>
                <w:szCs w:val="20"/>
                <w:lang w:eastAsia="ru-RU"/>
              </w:rPr>
            </w:pPr>
            <w:bookmarkStart w:id="2" w:name="_GoBack"/>
            <w:r w:rsidRPr="00100C5C">
              <w:rPr>
                <w:rFonts w:ascii="Times New Roman" w:eastAsia="Times New Roman" w:hAnsi="Times New Roman" w:cs="Times New Roman"/>
                <w:b/>
                <w:sz w:val="20"/>
                <w:szCs w:val="20"/>
                <w:lang w:eastAsia="ru-RU"/>
              </w:rPr>
              <w:t xml:space="preserve">УФПС </w:t>
            </w:r>
            <w:r w:rsidR="00FA0AF3" w:rsidRPr="00100C5C">
              <w:rPr>
                <w:rFonts w:ascii="Times New Roman" w:eastAsia="Times New Roman" w:hAnsi="Times New Roman" w:cs="Times New Roman"/>
                <w:b/>
                <w:sz w:val="20"/>
                <w:szCs w:val="20"/>
                <w:lang w:eastAsia="ru-RU"/>
              </w:rPr>
              <w:t>Тверской области</w:t>
            </w:r>
            <w:bookmarkEnd w:id="2"/>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FA0AF3" w:rsidRDefault="004D173C" w:rsidP="00C108B8">
            <w:pPr>
              <w:tabs>
                <w:tab w:val="right" w:pos="9354"/>
              </w:tabs>
              <w:spacing w:after="0" w:line="240" w:lineRule="auto"/>
              <w:jc w:val="both"/>
              <w:rPr>
                <w:rFonts w:ascii="Times New Roman" w:eastAsia="Times New Roman" w:hAnsi="Times New Roman" w:cs="Times New Roman"/>
                <w:i/>
                <w:sz w:val="20"/>
                <w:szCs w:val="20"/>
                <w:lang w:eastAsia="ru-RU"/>
              </w:rPr>
            </w:pPr>
            <w:r w:rsidRPr="004D173C">
              <w:rPr>
                <w:rFonts w:ascii="Times New Roman" w:eastAsia="Times New Roman" w:hAnsi="Times New Roman" w:cs="Times New Roman"/>
                <w:i/>
                <w:sz w:val="20"/>
                <w:szCs w:val="20"/>
                <w:lang w:eastAsia="ru-RU"/>
              </w:rPr>
              <w:t>Оказание услуг по поверке приборов учета тепла на объектах УФПС Тверской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702378" w:rsidRPr="007908C6" w:rsidRDefault="008B43C9" w:rsidP="00702378">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hAnsi="Times New Roman" w:cs="Times New Roman"/>
                <w:sz w:val="20"/>
                <w:szCs w:val="20"/>
                <w:lang w:val="ru"/>
              </w:rPr>
              <w:t xml:space="preserve">         </w:t>
            </w:r>
          </w:p>
          <w:p w:rsidR="00702378" w:rsidRDefault="00702378" w:rsidP="00702378">
            <w:pPr>
              <w:tabs>
                <w:tab w:val="right" w:pos="9354"/>
              </w:tabs>
              <w:spacing w:after="0" w:line="240" w:lineRule="auto"/>
              <w:jc w:val="center"/>
              <w:rPr>
                <w:rFonts w:ascii="Times New Roman" w:hAnsi="Times New Roman" w:cs="Times New Roman"/>
                <w:b/>
                <w:sz w:val="20"/>
                <w:szCs w:val="20"/>
              </w:rPr>
            </w:pPr>
          </w:p>
          <w:p w:rsidR="00702378" w:rsidRDefault="00702378" w:rsidP="00702378">
            <w:pPr>
              <w:tabs>
                <w:tab w:val="right" w:pos="9354"/>
              </w:tabs>
              <w:spacing w:after="0" w:line="240" w:lineRule="auto"/>
              <w:jc w:val="center"/>
              <w:rPr>
                <w:rFonts w:ascii="Times New Roman" w:hAnsi="Times New Roman" w:cs="Times New Roman"/>
                <w:b/>
                <w:sz w:val="20"/>
                <w:szCs w:val="20"/>
              </w:rPr>
            </w:pPr>
          </w:p>
          <w:p w:rsidR="00702378" w:rsidRDefault="00702378" w:rsidP="00702378">
            <w:pPr>
              <w:tabs>
                <w:tab w:val="right" w:pos="9354"/>
              </w:tabs>
              <w:spacing w:after="0" w:line="240" w:lineRule="auto"/>
              <w:jc w:val="center"/>
              <w:rPr>
                <w:rFonts w:ascii="Times New Roman" w:hAnsi="Times New Roman" w:cs="Times New Roman"/>
                <w:b/>
                <w:sz w:val="20"/>
                <w:szCs w:val="20"/>
              </w:rPr>
            </w:pPr>
          </w:p>
          <w:p w:rsidR="00702378" w:rsidRDefault="00702378" w:rsidP="00702378">
            <w:pPr>
              <w:tabs>
                <w:tab w:val="right" w:pos="9354"/>
              </w:tabs>
              <w:spacing w:after="0" w:line="240" w:lineRule="auto"/>
              <w:jc w:val="center"/>
              <w:rPr>
                <w:rFonts w:ascii="Times New Roman" w:hAnsi="Times New Roman" w:cs="Times New Roman"/>
                <w:b/>
                <w:sz w:val="20"/>
                <w:szCs w:val="20"/>
              </w:rPr>
            </w:pPr>
          </w:p>
          <w:p w:rsidR="00702378" w:rsidRDefault="00702378" w:rsidP="00702378">
            <w:pPr>
              <w:tabs>
                <w:tab w:val="right" w:pos="9354"/>
              </w:tabs>
              <w:spacing w:after="0" w:line="240" w:lineRule="auto"/>
              <w:jc w:val="center"/>
              <w:rPr>
                <w:rFonts w:ascii="Times New Roman" w:hAnsi="Times New Roman" w:cs="Times New Roman"/>
                <w:b/>
                <w:sz w:val="20"/>
                <w:szCs w:val="20"/>
              </w:rPr>
            </w:pPr>
          </w:p>
          <w:p w:rsidR="00CC680C" w:rsidRPr="00537277" w:rsidRDefault="00702378" w:rsidP="00702378">
            <w:pPr>
              <w:tabs>
                <w:tab w:val="right" w:pos="9354"/>
              </w:tabs>
              <w:spacing w:after="0" w:line="240" w:lineRule="auto"/>
              <w:jc w:val="center"/>
              <w:rPr>
                <w:rFonts w:ascii="Times New Roman" w:eastAsia="Times New Roman" w:hAnsi="Times New Roman" w:cs="Times New Roman"/>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4D173C">
            <w:pPr>
              <w:tabs>
                <w:tab w:val="right" w:pos="9354"/>
              </w:tabs>
              <w:spacing w:after="0" w:line="240" w:lineRule="auto"/>
              <w:jc w:val="both"/>
              <w:rPr>
                <w:rFonts w:ascii="Times New Roman" w:eastAsia="Times New Roman" w:hAnsi="Times New Roman" w:cs="Times New Roman"/>
                <w:i/>
                <w:sz w:val="20"/>
                <w:szCs w:val="20"/>
                <w:lang w:eastAsia="ru-RU"/>
              </w:rPr>
            </w:pPr>
            <w:r w:rsidRPr="00FA0AF3">
              <w:rPr>
                <w:rFonts w:ascii="Times New Roman" w:eastAsia="Times New Roman" w:hAnsi="Times New Roman" w:cs="Times New Roman"/>
                <w:i/>
                <w:sz w:val="20"/>
                <w:szCs w:val="20"/>
                <w:lang w:eastAsia="ru-RU"/>
              </w:rPr>
              <w:t xml:space="preserve">Сумма доведенного бюджета по данной закупке: </w:t>
            </w:r>
            <w:r w:rsidR="004D173C">
              <w:rPr>
                <w:rFonts w:ascii="Times New Roman" w:eastAsia="Times New Roman" w:hAnsi="Times New Roman" w:cs="Times New Roman"/>
                <w:b/>
                <w:i/>
                <w:sz w:val="20"/>
                <w:szCs w:val="20"/>
                <w:lang w:eastAsia="ru-RU"/>
              </w:rPr>
              <w:t>290</w:t>
            </w:r>
            <w:r w:rsidR="00702378">
              <w:rPr>
                <w:rFonts w:ascii="Times New Roman" w:eastAsia="Times New Roman" w:hAnsi="Times New Roman" w:cs="Times New Roman"/>
                <w:b/>
                <w:i/>
                <w:sz w:val="20"/>
                <w:szCs w:val="20"/>
                <w:lang w:eastAsia="ru-RU"/>
              </w:rPr>
              <w:t> </w:t>
            </w:r>
            <w:r w:rsidR="004D173C">
              <w:rPr>
                <w:rFonts w:ascii="Times New Roman" w:eastAsia="Times New Roman" w:hAnsi="Times New Roman" w:cs="Times New Roman"/>
                <w:b/>
                <w:i/>
                <w:sz w:val="20"/>
                <w:szCs w:val="20"/>
                <w:lang w:eastAsia="ru-RU"/>
              </w:rPr>
              <w:t>000</w:t>
            </w:r>
            <w:r w:rsidR="00702378">
              <w:rPr>
                <w:rFonts w:ascii="Times New Roman" w:eastAsia="Times New Roman" w:hAnsi="Times New Roman" w:cs="Times New Roman"/>
                <w:b/>
                <w:i/>
                <w:sz w:val="20"/>
                <w:szCs w:val="20"/>
                <w:lang w:eastAsia="ru-RU"/>
              </w:rPr>
              <w:t>,00</w:t>
            </w:r>
            <w:r w:rsidR="00FA0AF3">
              <w:rPr>
                <w:rFonts w:ascii="Times New Roman" w:eastAsia="Times New Roman" w:hAnsi="Times New Roman" w:cs="Times New Roman"/>
                <w:b/>
                <w:i/>
                <w:sz w:val="20"/>
                <w:szCs w:val="20"/>
                <w:lang w:eastAsia="ru-RU"/>
              </w:rPr>
              <w:t xml:space="preserve"> (</w:t>
            </w:r>
            <w:r w:rsidR="00C108B8">
              <w:rPr>
                <w:rFonts w:ascii="Times New Roman" w:eastAsia="Times New Roman" w:hAnsi="Times New Roman" w:cs="Times New Roman"/>
                <w:b/>
                <w:i/>
                <w:sz w:val="20"/>
                <w:szCs w:val="20"/>
                <w:lang w:eastAsia="ru-RU"/>
              </w:rPr>
              <w:t xml:space="preserve">двести </w:t>
            </w:r>
            <w:r w:rsidR="004D173C">
              <w:rPr>
                <w:rFonts w:ascii="Times New Roman" w:eastAsia="Times New Roman" w:hAnsi="Times New Roman" w:cs="Times New Roman"/>
                <w:b/>
                <w:i/>
                <w:sz w:val="20"/>
                <w:szCs w:val="20"/>
                <w:lang w:eastAsia="ru-RU"/>
              </w:rPr>
              <w:t>девяносто</w:t>
            </w:r>
            <w:r w:rsidR="00C108B8">
              <w:rPr>
                <w:rFonts w:ascii="Times New Roman" w:eastAsia="Times New Roman" w:hAnsi="Times New Roman" w:cs="Times New Roman"/>
                <w:b/>
                <w:i/>
                <w:sz w:val="20"/>
                <w:szCs w:val="20"/>
                <w:lang w:eastAsia="ru-RU"/>
              </w:rPr>
              <w:t xml:space="preserve"> тысяч</w:t>
            </w:r>
            <w:r w:rsidR="0028486A" w:rsidRPr="00FA0AF3">
              <w:rPr>
                <w:rFonts w:ascii="Times New Roman" w:eastAsia="Times New Roman" w:hAnsi="Times New Roman" w:cs="Times New Roman"/>
                <w:b/>
                <w:i/>
                <w:sz w:val="20"/>
                <w:szCs w:val="20"/>
                <w:lang w:eastAsia="ru-RU"/>
              </w:rPr>
              <w:t xml:space="preserve">) рублей </w:t>
            </w:r>
            <w:r w:rsidR="00FA0AF3">
              <w:rPr>
                <w:rFonts w:ascii="Times New Roman" w:eastAsia="Times New Roman" w:hAnsi="Times New Roman" w:cs="Times New Roman"/>
                <w:b/>
                <w:i/>
                <w:sz w:val="20"/>
                <w:szCs w:val="20"/>
                <w:lang w:eastAsia="ru-RU"/>
              </w:rPr>
              <w:t>00</w:t>
            </w:r>
            <w:r w:rsidR="0028486A" w:rsidRPr="00FA0AF3">
              <w:rPr>
                <w:rFonts w:ascii="Times New Roman" w:eastAsia="Times New Roman" w:hAnsi="Times New Roman" w:cs="Times New Roman"/>
                <w:b/>
                <w:i/>
                <w:sz w:val="20"/>
                <w:szCs w:val="20"/>
                <w:lang w:eastAsia="ru-RU"/>
              </w:rPr>
              <w:t>__</w:t>
            </w:r>
            <w:r w:rsidR="00D24096" w:rsidRPr="00FA0AF3">
              <w:rPr>
                <w:rFonts w:ascii="Times New Roman" w:eastAsia="Times New Roman" w:hAnsi="Times New Roman" w:cs="Times New Roman"/>
                <w:b/>
                <w:i/>
                <w:sz w:val="20"/>
                <w:szCs w:val="20"/>
                <w:lang w:eastAsia="ru-RU"/>
              </w:rPr>
              <w:t xml:space="preserve"> копеек</w:t>
            </w:r>
            <w:r w:rsidRPr="00FA0AF3">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FA0AF3">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0" w:type="dxa"/>
            <w:gridSpan w:val="2"/>
          </w:tcPr>
          <w:p w:rsidR="006E5667" w:rsidRPr="006E5667" w:rsidRDefault="00FA0AF3"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FA0AF3">
              <w:rPr>
                <w:rFonts w:ascii="Times New Roman" w:eastAsia="Times New Roman" w:hAnsi="Times New Roman" w:cs="Times New Roman"/>
                <w:i/>
                <w:sz w:val="20"/>
                <w:szCs w:val="20"/>
                <w:lang w:eastAsia="ru-RU"/>
              </w:rPr>
              <w:t>Согласно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3D21F1" w:rsidRDefault="004D173C"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30.09.2026 г.</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lastRenderedPageBreak/>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4D173C"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4D173C">
              <w:rPr>
                <w:rFonts w:ascii="Times New Roman" w:eastAsia="Times New Roman" w:hAnsi="Times New Roman" w:cs="Times New Roman"/>
                <w:i/>
                <w:sz w:val="20"/>
                <w:szCs w:val="20"/>
                <w:lang w:eastAsia="ru-RU"/>
              </w:rPr>
              <w:t>43.22.12.160</w:t>
            </w:r>
          </w:p>
        </w:tc>
        <w:tc>
          <w:tcPr>
            <w:tcW w:w="4540" w:type="dxa"/>
          </w:tcPr>
          <w:p w:rsidR="00537277" w:rsidRPr="0022130D" w:rsidRDefault="004D173C"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4D173C">
              <w:rPr>
                <w:rFonts w:ascii="Times New Roman" w:eastAsia="Times New Roman" w:hAnsi="Times New Roman" w:cs="Times New Roman"/>
                <w:i/>
                <w:sz w:val="20"/>
                <w:szCs w:val="20"/>
                <w:lang w:eastAsia="ru-RU"/>
              </w:rPr>
              <w:t>Работы по установке приборов учета расхода тепловой энергии</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4D173C" w:rsidP="00060F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Усл.ед</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4D173C" w:rsidP="00060F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876</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FA0AF3" w:rsidRDefault="004D173C"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9 приборов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702378" w:rsidRPr="00C4444A" w:rsidRDefault="00537277" w:rsidP="00702378">
      <w:pPr>
        <w:spacing w:after="0" w:line="240" w:lineRule="auto"/>
        <w:jc w:val="center"/>
        <w:rPr>
          <w:rFonts w:ascii="Times New Roman" w:hAnsi="Times New Roman" w:cs="Times New Roman"/>
          <w:b/>
          <w:bCs/>
          <w:sz w:val="20"/>
          <w:szCs w:val="20"/>
          <w:highlight w:val="yellow"/>
        </w:rPr>
      </w:pPr>
      <w:r w:rsidRPr="007908C6">
        <w:rPr>
          <w:sz w:val="20"/>
          <w:szCs w:val="20"/>
        </w:rPr>
        <w:br/>
      </w:r>
      <w:r w:rsidR="00702378" w:rsidRPr="00C4444A">
        <w:rPr>
          <w:rFonts w:ascii="Times New Roman" w:hAnsi="Times New Roman" w:cs="Times New Roman"/>
          <w:b/>
          <w:bCs/>
          <w:sz w:val="20"/>
          <w:szCs w:val="20"/>
          <w:highlight w:val="yellow"/>
        </w:rPr>
        <w:t>ФОРМА «ПРЕДЛОЖЕНИЕ УЧАСТНИКА»</w:t>
      </w:r>
    </w:p>
    <w:p w:rsidR="00702378" w:rsidRPr="00C4444A" w:rsidRDefault="00702378" w:rsidP="00702378">
      <w:pPr>
        <w:spacing w:after="0" w:line="240" w:lineRule="auto"/>
        <w:jc w:val="center"/>
        <w:rPr>
          <w:rFonts w:ascii="Times New Roman" w:hAnsi="Times New Roman" w:cs="Times New Roman"/>
          <w:b/>
          <w:bCs/>
          <w:sz w:val="20"/>
          <w:szCs w:val="20"/>
          <w:highlight w:val="yellow"/>
        </w:rPr>
      </w:pPr>
      <w:r w:rsidRPr="00C4444A">
        <w:rPr>
          <w:rFonts w:ascii="Times New Roman" w:hAnsi="Times New Roman" w:cs="Times New Roman"/>
          <w:b/>
          <w:bCs/>
          <w:sz w:val="20"/>
          <w:szCs w:val="20"/>
          <w:highlight w:val="yellow"/>
        </w:rPr>
        <w:t>(рекомендуемая форма)</w:t>
      </w:r>
    </w:p>
    <w:p w:rsidR="00702378" w:rsidRPr="00C4444A" w:rsidRDefault="00702378" w:rsidP="00702378">
      <w:pPr>
        <w:spacing w:after="0" w:line="240" w:lineRule="auto"/>
        <w:rPr>
          <w:rFonts w:ascii="Times New Roman" w:hAnsi="Times New Roman" w:cs="Times New Roman"/>
          <w:bCs/>
          <w:sz w:val="20"/>
          <w:szCs w:val="20"/>
          <w:highlight w:val="yellow"/>
        </w:rPr>
      </w:pPr>
      <w:r w:rsidRPr="00C4444A">
        <w:rPr>
          <w:rFonts w:ascii="Times New Roman" w:hAnsi="Times New Roman" w:cs="Times New Roman"/>
          <w:bCs/>
          <w:sz w:val="20"/>
          <w:szCs w:val="20"/>
          <w:highlight w:val="yellow"/>
          <w:lang w:val="ru"/>
        </w:rPr>
        <w:t xml:space="preserve">На бланке участника </w:t>
      </w:r>
      <w:r w:rsidRPr="00C4444A">
        <w:rPr>
          <w:rFonts w:ascii="Times New Roman" w:hAnsi="Times New Roman" w:cs="Times New Roman"/>
          <w:bCs/>
          <w:sz w:val="20"/>
          <w:szCs w:val="20"/>
          <w:highlight w:val="yellow"/>
        </w:rPr>
        <w:t>ценового отбора</w:t>
      </w:r>
    </w:p>
    <w:p w:rsidR="00702378" w:rsidRPr="00C4444A" w:rsidRDefault="00702378" w:rsidP="00702378">
      <w:pPr>
        <w:spacing w:after="0" w:line="240" w:lineRule="auto"/>
        <w:jc w:val="both"/>
        <w:rPr>
          <w:rFonts w:ascii="Times New Roman" w:hAnsi="Times New Roman" w:cs="Times New Roman"/>
          <w:bCs/>
          <w:sz w:val="20"/>
          <w:szCs w:val="20"/>
          <w:highlight w:val="yellow"/>
        </w:rPr>
      </w:pPr>
      <w:r w:rsidRPr="00C4444A">
        <w:rPr>
          <w:rFonts w:ascii="Times New Roman" w:hAnsi="Times New Roman" w:cs="Times New Roman"/>
          <w:bCs/>
          <w:sz w:val="20"/>
          <w:szCs w:val="20"/>
          <w:highlight w:val="yellow"/>
          <w:lang w:val="ru"/>
        </w:rPr>
        <w:t>____________________________________________</w:t>
      </w:r>
      <w:r w:rsidRPr="00C4444A">
        <w:rPr>
          <w:rFonts w:ascii="Times New Roman" w:hAnsi="Times New Roman" w:cs="Times New Roman"/>
          <w:bCs/>
          <w:sz w:val="20"/>
          <w:szCs w:val="20"/>
          <w:highlight w:val="yellow"/>
        </w:rPr>
        <w:t>___, действующий на основании ______________</w:t>
      </w:r>
    </w:p>
    <w:p w:rsidR="00702378" w:rsidRPr="00C4444A" w:rsidRDefault="00702378" w:rsidP="00702378">
      <w:pPr>
        <w:spacing w:after="0" w:line="240" w:lineRule="auto"/>
        <w:rPr>
          <w:rFonts w:ascii="Times New Roman" w:hAnsi="Times New Roman" w:cs="Times New Roman"/>
          <w:bCs/>
          <w:i/>
          <w:sz w:val="20"/>
          <w:szCs w:val="20"/>
          <w:highlight w:val="yellow"/>
          <w:vertAlign w:val="superscript"/>
          <w:lang w:val="ru"/>
        </w:rPr>
      </w:pPr>
      <w:r w:rsidRPr="00C4444A">
        <w:rPr>
          <w:rFonts w:ascii="Times New Roman" w:hAnsi="Times New Roman" w:cs="Times New Roman"/>
          <w:bCs/>
          <w:sz w:val="20"/>
          <w:szCs w:val="20"/>
          <w:highlight w:val="yellow"/>
          <w:lang w:val="ru"/>
        </w:rPr>
        <w:t xml:space="preserve">               </w:t>
      </w:r>
      <w:r w:rsidRPr="00C4444A">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C4444A">
        <w:rPr>
          <w:rFonts w:ascii="Times New Roman" w:hAnsi="Times New Roman" w:cs="Times New Roman"/>
          <w:bCs/>
          <w:i/>
          <w:sz w:val="20"/>
          <w:szCs w:val="20"/>
          <w:highlight w:val="yellow"/>
          <w:vertAlign w:val="superscript"/>
        </w:rPr>
        <w:t>ценового отбора</w:t>
      </w:r>
      <w:r w:rsidRPr="00C4444A">
        <w:rPr>
          <w:rFonts w:ascii="Times New Roman" w:hAnsi="Times New Roman" w:cs="Times New Roman"/>
          <w:bCs/>
          <w:i/>
          <w:sz w:val="20"/>
          <w:szCs w:val="20"/>
          <w:highlight w:val="yellow"/>
          <w:vertAlign w:val="superscript"/>
          <w:lang w:val="ru"/>
        </w:rPr>
        <w:t>)</w:t>
      </w:r>
    </w:p>
    <w:p w:rsidR="00702378" w:rsidRPr="00C4444A" w:rsidRDefault="00702378" w:rsidP="00702378">
      <w:pPr>
        <w:spacing w:after="0" w:line="240" w:lineRule="auto"/>
        <w:jc w:val="center"/>
        <w:rPr>
          <w:rFonts w:ascii="Times New Roman" w:hAnsi="Times New Roman" w:cs="Times New Roman"/>
          <w:b/>
          <w:sz w:val="20"/>
          <w:szCs w:val="20"/>
          <w:highlight w:val="yellow"/>
        </w:rPr>
      </w:pPr>
    </w:p>
    <w:p w:rsidR="00702378" w:rsidRPr="00C4444A" w:rsidRDefault="00702378" w:rsidP="00702378">
      <w:pPr>
        <w:spacing w:after="0" w:line="240" w:lineRule="auto"/>
        <w:jc w:val="center"/>
        <w:rPr>
          <w:rFonts w:ascii="Times New Roman" w:hAnsi="Times New Roman" w:cs="Times New Roman"/>
          <w:b/>
          <w:i/>
          <w:sz w:val="20"/>
          <w:szCs w:val="20"/>
          <w:highlight w:val="yellow"/>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702378" w:rsidRPr="00C4444A" w:rsidTr="007E1265">
        <w:trPr>
          <w:trHeight w:val="595"/>
          <w:tblCellSpacing w:w="5" w:type="nil"/>
        </w:trPr>
        <w:tc>
          <w:tcPr>
            <w:tcW w:w="641" w:type="dxa"/>
            <w:shd w:val="clear" w:color="auto" w:fill="FFFFFF"/>
            <w:vAlign w:val="center"/>
          </w:tcPr>
          <w:p w:rsidR="00702378" w:rsidRPr="00C4444A" w:rsidRDefault="00702378" w:rsidP="007E1265">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 п/п</w:t>
            </w:r>
          </w:p>
        </w:tc>
        <w:tc>
          <w:tcPr>
            <w:tcW w:w="2155" w:type="dxa"/>
            <w:shd w:val="clear" w:color="auto" w:fill="FFFFFF"/>
            <w:vAlign w:val="center"/>
          </w:tcPr>
          <w:p w:rsidR="00702378" w:rsidRPr="00C4444A" w:rsidRDefault="00702378" w:rsidP="007E1265">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Наименование товара, работ, услуг</w:t>
            </w:r>
          </w:p>
        </w:tc>
        <w:tc>
          <w:tcPr>
            <w:tcW w:w="1282" w:type="dxa"/>
            <w:shd w:val="clear" w:color="auto" w:fill="FFFFFF"/>
            <w:vAlign w:val="center"/>
          </w:tcPr>
          <w:p w:rsidR="00702378" w:rsidRPr="00C4444A" w:rsidRDefault="00702378" w:rsidP="007E1265">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Ед. измерения</w:t>
            </w:r>
          </w:p>
        </w:tc>
        <w:tc>
          <w:tcPr>
            <w:tcW w:w="961" w:type="dxa"/>
            <w:shd w:val="clear" w:color="auto" w:fill="FFFFFF"/>
          </w:tcPr>
          <w:p w:rsidR="00702378" w:rsidRPr="00C4444A" w:rsidRDefault="00702378" w:rsidP="007E1265">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количество</w:t>
            </w:r>
          </w:p>
        </w:tc>
        <w:tc>
          <w:tcPr>
            <w:tcW w:w="1763" w:type="dxa"/>
            <w:shd w:val="clear" w:color="auto" w:fill="FFFFFF"/>
          </w:tcPr>
          <w:p w:rsidR="00702378" w:rsidRPr="00C4444A" w:rsidRDefault="00702378" w:rsidP="007E1265">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Цена за единицу без НДС</w:t>
            </w:r>
          </w:p>
        </w:tc>
        <w:tc>
          <w:tcPr>
            <w:tcW w:w="2565" w:type="dxa"/>
            <w:shd w:val="clear" w:color="auto" w:fill="FFFFFF"/>
          </w:tcPr>
          <w:p w:rsidR="00702378" w:rsidRPr="00C4444A" w:rsidRDefault="00702378" w:rsidP="007E1265">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Цена за единицу с НДС</w:t>
            </w:r>
          </w:p>
        </w:tc>
      </w:tr>
      <w:tr w:rsidR="00702378" w:rsidRPr="00C4444A" w:rsidTr="007E1265">
        <w:trPr>
          <w:trHeight w:val="347"/>
          <w:tblCellSpacing w:w="5" w:type="nil"/>
        </w:trPr>
        <w:tc>
          <w:tcPr>
            <w:tcW w:w="641" w:type="dxa"/>
            <w:shd w:val="clear" w:color="auto" w:fill="FFFFFF"/>
          </w:tcPr>
          <w:p w:rsidR="00702378" w:rsidRPr="00C4444A" w:rsidRDefault="00702378" w:rsidP="007E1265">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1.</w:t>
            </w:r>
          </w:p>
        </w:tc>
        <w:tc>
          <w:tcPr>
            <w:tcW w:w="2155" w:type="dxa"/>
            <w:shd w:val="clear" w:color="auto" w:fill="FFFFFF"/>
          </w:tcPr>
          <w:p w:rsidR="00702378" w:rsidRPr="00C4444A" w:rsidRDefault="00702378" w:rsidP="007E1265">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w:t>
            </w:r>
          </w:p>
        </w:tc>
        <w:tc>
          <w:tcPr>
            <w:tcW w:w="1282" w:type="dxa"/>
            <w:shd w:val="clear" w:color="auto" w:fill="FFFFFF"/>
          </w:tcPr>
          <w:p w:rsidR="00702378" w:rsidRPr="00C4444A" w:rsidRDefault="00702378" w:rsidP="007E1265">
            <w:pPr>
              <w:rPr>
                <w:highlight w:val="yellow"/>
              </w:rPr>
            </w:pPr>
            <w:r w:rsidRPr="00C4444A">
              <w:rPr>
                <w:rFonts w:ascii="Times New Roman" w:hAnsi="Times New Roman" w:cs="Times New Roman"/>
                <w:b/>
                <w:sz w:val="20"/>
                <w:szCs w:val="20"/>
                <w:highlight w:val="yellow"/>
              </w:rPr>
              <w:t>……..</w:t>
            </w:r>
          </w:p>
        </w:tc>
        <w:tc>
          <w:tcPr>
            <w:tcW w:w="961" w:type="dxa"/>
            <w:shd w:val="clear" w:color="auto" w:fill="FFFFFF"/>
          </w:tcPr>
          <w:p w:rsidR="00702378" w:rsidRPr="00C4444A" w:rsidRDefault="00702378" w:rsidP="007E1265">
            <w:pPr>
              <w:rPr>
                <w:highlight w:val="yellow"/>
              </w:rPr>
            </w:pPr>
            <w:r w:rsidRPr="00C4444A">
              <w:rPr>
                <w:rFonts w:ascii="Times New Roman" w:hAnsi="Times New Roman" w:cs="Times New Roman"/>
                <w:b/>
                <w:sz w:val="20"/>
                <w:szCs w:val="20"/>
                <w:highlight w:val="yellow"/>
              </w:rPr>
              <w:t>……..</w:t>
            </w:r>
          </w:p>
        </w:tc>
        <w:tc>
          <w:tcPr>
            <w:tcW w:w="1763" w:type="dxa"/>
            <w:shd w:val="clear" w:color="auto" w:fill="FFFFFF"/>
          </w:tcPr>
          <w:p w:rsidR="00702378" w:rsidRPr="00C4444A" w:rsidRDefault="00702378" w:rsidP="007E1265">
            <w:pPr>
              <w:jc w:val="center"/>
              <w:rPr>
                <w:highlight w:val="yellow"/>
              </w:rPr>
            </w:pPr>
            <w:r w:rsidRPr="00C4444A">
              <w:rPr>
                <w:rFonts w:ascii="Times New Roman" w:hAnsi="Times New Roman" w:cs="Times New Roman"/>
                <w:b/>
                <w:sz w:val="20"/>
                <w:szCs w:val="20"/>
                <w:highlight w:val="yellow"/>
              </w:rPr>
              <w:t>……..</w:t>
            </w:r>
          </w:p>
        </w:tc>
        <w:tc>
          <w:tcPr>
            <w:tcW w:w="2565" w:type="dxa"/>
            <w:shd w:val="clear" w:color="auto" w:fill="FFFFFF"/>
          </w:tcPr>
          <w:p w:rsidR="00702378" w:rsidRPr="00C4444A" w:rsidRDefault="00702378" w:rsidP="007E1265">
            <w:pPr>
              <w:jc w:val="center"/>
              <w:rPr>
                <w:highlight w:val="yellow"/>
              </w:rPr>
            </w:pPr>
            <w:r w:rsidRPr="00C4444A">
              <w:rPr>
                <w:rFonts w:ascii="Times New Roman" w:hAnsi="Times New Roman" w:cs="Times New Roman"/>
                <w:b/>
                <w:sz w:val="20"/>
                <w:szCs w:val="20"/>
                <w:highlight w:val="yellow"/>
              </w:rPr>
              <w:t>……..</w:t>
            </w:r>
          </w:p>
        </w:tc>
      </w:tr>
      <w:tr w:rsidR="00702378" w:rsidRPr="00C4444A" w:rsidTr="007E1265">
        <w:trPr>
          <w:trHeight w:val="357"/>
          <w:tblCellSpacing w:w="5" w:type="nil"/>
        </w:trPr>
        <w:tc>
          <w:tcPr>
            <w:tcW w:w="641" w:type="dxa"/>
            <w:shd w:val="clear" w:color="auto" w:fill="FFFFFF"/>
          </w:tcPr>
          <w:p w:rsidR="00702378" w:rsidRPr="00C4444A" w:rsidRDefault="00702378" w:rsidP="007E1265">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2.</w:t>
            </w:r>
          </w:p>
        </w:tc>
        <w:tc>
          <w:tcPr>
            <w:tcW w:w="2155" w:type="dxa"/>
            <w:shd w:val="clear" w:color="auto" w:fill="FFFFFF"/>
          </w:tcPr>
          <w:p w:rsidR="00702378" w:rsidRPr="00C4444A" w:rsidRDefault="00702378" w:rsidP="007E1265">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w:t>
            </w:r>
          </w:p>
        </w:tc>
        <w:tc>
          <w:tcPr>
            <w:tcW w:w="1282" w:type="dxa"/>
            <w:shd w:val="clear" w:color="auto" w:fill="FFFFFF"/>
          </w:tcPr>
          <w:p w:rsidR="00702378" w:rsidRPr="00C4444A" w:rsidRDefault="00702378" w:rsidP="007E1265">
            <w:pPr>
              <w:rPr>
                <w:highlight w:val="yellow"/>
              </w:rPr>
            </w:pPr>
            <w:r w:rsidRPr="00C4444A">
              <w:rPr>
                <w:rFonts w:ascii="Times New Roman" w:hAnsi="Times New Roman" w:cs="Times New Roman"/>
                <w:b/>
                <w:sz w:val="20"/>
                <w:szCs w:val="20"/>
                <w:highlight w:val="yellow"/>
              </w:rPr>
              <w:t>……..</w:t>
            </w:r>
          </w:p>
        </w:tc>
        <w:tc>
          <w:tcPr>
            <w:tcW w:w="961" w:type="dxa"/>
            <w:shd w:val="clear" w:color="auto" w:fill="FFFFFF"/>
          </w:tcPr>
          <w:p w:rsidR="00702378" w:rsidRPr="00C4444A" w:rsidRDefault="00702378" w:rsidP="007E1265">
            <w:pPr>
              <w:rPr>
                <w:highlight w:val="yellow"/>
              </w:rPr>
            </w:pPr>
            <w:r w:rsidRPr="00C4444A">
              <w:rPr>
                <w:rFonts w:ascii="Times New Roman" w:hAnsi="Times New Roman" w:cs="Times New Roman"/>
                <w:b/>
                <w:sz w:val="20"/>
                <w:szCs w:val="20"/>
                <w:highlight w:val="yellow"/>
              </w:rPr>
              <w:t>……..</w:t>
            </w:r>
          </w:p>
        </w:tc>
        <w:tc>
          <w:tcPr>
            <w:tcW w:w="1763" w:type="dxa"/>
            <w:shd w:val="clear" w:color="auto" w:fill="FFFFFF"/>
          </w:tcPr>
          <w:p w:rsidR="00702378" w:rsidRPr="00C4444A" w:rsidRDefault="00702378" w:rsidP="007E1265">
            <w:pPr>
              <w:jc w:val="center"/>
              <w:rPr>
                <w:highlight w:val="yellow"/>
              </w:rPr>
            </w:pPr>
            <w:r w:rsidRPr="00C4444A">
              <w:rPr>
                <w:rFonts w:ascii="Times New Roman" w:hAnsi="Times New Roman" w:cs="Times New Roman"/>
                <w:b/>
                <w:sz w:val="20"/>
                <w:szCs w:val="20"/>
                <w:highlight w:val="yellow"/>
              </w:rPr>
              <w:t>……..</w:t>
            </w:r>
          </w:p>
        </w:tc>
        <w:tc>
          <w:tcPr>
            <w:tcW w:w="2565" w:type="dxa"/>
            <w:shd w:val="clear" w:color="auto" w:fill="FFFFFF"/>
          </w:tcPr>
          <w:p w:rsidR="00702378" w:rsidRPr="00C4444A" w:rsidRDefault="00702378" w:rsidP="007E1265">
            <w:pPr>
              <w:jc w:val="center"/>
              <w:rPr>
                <w:highlight w:val="yellow"/>
              </w:rPr>
            </w:pPr>
            <w:r w:rsidRPr="00C4444A">
              <w:rPr>
                <w:rFonts w:ascii="Times New Roman" w:hAnsi="Times New Roman" w:cs="Times New Roman"/>
                <w:b/>
                <w:sz w:val="20"/>
                <w:szCs w:val="20"/>
                <w:highlight w:val="yellow"/>
              </w:rPr>
              <w:t>……..</w:t>
            </w:r>
          </w:p>
        </w:tc>
      </w:tr>
      <w:tr w:rsidR="00702378" w:rsidRPr="00C4444A" w:rsidTr="007E1265">
        <w:trPr>
          <w:trHeight w:val="347"/>
          <w:tblCellSpacing w:w="5" w:type="nil"/>
        </w:trPr>
        <w:tc>
          <w:tcPr>
            <w:tcW w:w="641" w:type="dxa"/>
            <w:shd w:val="clear" w:color="auto" w:fill="FFFFFF"/>
          </w:tcPr>
          <w:p w:rsidR="00702378" w:rsidRPr="00C4444A" w:rsidRDefault="00702378" w:rsidP="007E1265">
            <w:pPr>
              <w:spacing w:after="0" w:line="240" w:lineRule="auto"/>
              <w:jc w:val="center"/>
              <w:rPr>
                <w:rFonts w:ascii="Times New Roman" w:hAnsi="Times New Roman" w:cs="Times New Roman"/>
                <w:b/>
                <w:sz w:val="20"/>
                <w:szCs w:val="20"/>
                <w:highlight w:val="yellow"/>
              </w:rPr>
            </w:pPr>
          </w:p>
        </w:tc>
        <w:tc>
          <w:tcPr>
            <w:tcW w:w="2155" w:type="dxa"/>
            <w:shd w:val="clear" w:color="auto" w:fill="FFFFFF"/>
          </w:tcPr>
          <w:p w:rsidR="00702378" w:rsidRPr="00C4444A" w:rsidRDefault="00702378" w:rsidP="007E1265">
            <w:pPr>
              <w:spacing w:after="0" w:line="240" w:lineRule="auto"/>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 xml:space="preserve">ИТОГО </w:t>
            </w:r>
          </w:p>
        </w:tc>
        <w:tc>
          <w:tcPr>
            <w:tcW w:w="1282" w:type="dxa"/>
            <w:shd w:val="clear" w:color="auto" w:fill="FFFFFF"/>
          </w:tcPr>
          <w:p w:rsidR="00702378" w:rsidRPr="00C4444A" w:rsidRDefault="00702378" w:rsidP="007E1265">
            <w:pPr>
              <w:spacing w:after="0" w:line="240" w:lineRule="auto"/>
              <w:jc w:val="center"/>
              <w:rPr>
                <w:rFonts w:ascii="Times New Roman" w:hAnsi="Times New Roman" w:cs="Times New Roman"/>
                <w:b/>
                <w:sz w:val="20"/>
                <w:szCs w:val="20"/>
                <w:highlight w:val="yellow"/>
              </w:rPr>
            </w:pPr>
          </w:p>
        </w:tc>
        <w:tc>
          <w:tcPr>
            <w:tcW w:w="961" w:type="dxa"/>
            <w:shd w:val="clear" w:color="auto" w:fill="FFFFFF"/>
          </w:tcPr>
          <w:p w:rsidR="00702378" w:rsidRPr="00C4444A" w:rsidRDefault="00702378" w:rsidP="007E1265">
            <w:pPr>
              <w:spacing w:after="0" w:line="240" w:lineRule="auto"/>
              <w:jc w:val="center"/>
              <w:rPr>
                <w:rFonts w:ascii="Times New Roman" w:hAnsi="Times New Roman" w:cs="Times New Roman"/>
                <w:b/>
                <w:sz w:val="20"/>
                <w:szCs w:val="20"/>
                <w:highlight w:val="yellow"/>
              </w:rPr>
            </w:pPr>
          </w:p>
        </w:tc>
        <w:tc>
          <w:tcPr>
            <w:tcW w:w="1763" w:type="dxa"/>
            <w:shd w:val="clear" w:color="auto" w:fill="FFFFFF"/>
          </w:tcPr>
          <w:p w:rsidR="00702378" w:rsidRPr="00C4444A" w:rsidRDefault="00702378" w:rsidP="007E1265">
            <w:pPr>
              <w:spacing w:after="0" w:line="240" w:lineRule="auto"/>
              <w:jc w:val="center"/>
              <w:rPr>
                <w:rFonts w:ascii="Times New Roman" w:hAnsi="Times New Roman" w:cs="Times New Roman"/>
                <w:b/>
                <w:sz w:val="20"/>
                <w:szCs w:val="20"/>
                <w:highlight w:val="yellow"/>
              </w:rPr>
            </w:pPr>
          </w:p>
        </w:tc>
        <w:tc>
          <w:tcPr>
            <w:tcW w:w="2565" w:type="dxa"/>
            <w:shd w:val="clear" w:color="auto" w:fill="FFFFFF"/>
          </w:tcPr>
          <w:p w:rsidR="00702378" w:rsidRPr="00C4444A" w:rsidRDefault="00702378" w:rsidP="007E1265">
            <w:pPr>
              <w:jc w:val="center"/>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w:t>
            </w:r>
          </w:p>
        </w:tc>
      </w:tr>
    </w:tbl>
    <w:p w:rsidR="00702378" w:rsidRPr="00C4444A" w:rsidRDefault="00702378" w:rsidP="00702378">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C4444A">
        <w:rPr>
          <w:rFonts w:ascii="Times New Roman" w:hAnsi="Times New Roman" w:cs="Times New Roman"/>
          <w:b/>
          <w:sz w:val="20"/>
          <w:szCs w:val="20"/>
          <w:highlight w:val="yellow"/>
        </w:rPr>
        <w:t>Общая стоимость по Договору не превысит _____________________</w:t>
      </w:r>
      <w:r w:rsidRPr="00C4444A">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702378" w:rsidRPr="00C4444A" w:rsidRDefault="00702378" w:rsidP="00702378">
      <w:pPr>
        <w:spacing w:after="0" w:line="240" w:lineRule="auto"/>
        <w:rPr>
          <w:rFonts w:ascii="Times New Roman" w:hAnsi="Times New Roman" w:cs="Times New Roman"/>
          <w:b/>
          <w:sz w:val="20"/>
          <w:szCs w:val="20"/>
          <w:highlight w:val="yellow"/>
        </w:rPr>
      </w:pPr>
      <w:r w:rsidRPr="00C4444A">
        <w:rPr>
          <w:rFonts w:ascii="Times New Roman" w:hAnsi="Times New Roman" w:cs="Times New Roman"/>
          <w:b/>
          <w:sz w:val="20"/>
          <w:szCs w:val="20"/>
          <w:highlight w:val="yellow"/>
        </w:rPr>
        <w:t xml:space="preserve"> </w:t>
      </w:r>
    </w:p>
    <w:p w:rsidR="00702378" w:rsidRPr="00C4444A" w:rsidRDefault="00702378" w:rsidP="00702378">
      <w:pPr>
        <w:spacing w:after="0" w:line="240" w:lineRule="auto"/>
        <w:rPr>
          <w:rFonts w:ascii="Times New Roman" w:hAnsi="Times New Roman" w:cs="Times New Roman"/>
          <w:b/>
          <w:i/>
          <w:sz w:val="20"/>
          <w:szCs w:val="20"/>
          <w:highlight w:val="yellow"/>
        </w:rPr>
      </w:pPr>
      <w:r w:rsidRPr="00C4444A">
        <w:rPr>
          <w:rFonts w:ascii="Times New Roman" w:hAnsi="Times New Roman" w:cs="Times New Roman"/>
          <w:b/>
          <w:sz w:val="20"/>
          <w:szCs w:val="20"/>
          <w:highlight w:val="yellow"/>
        </w:rPr>
        <w:t xml:space="preserve">Уполномоченный представитель                                           </w:t>
      </w:r>
      <w:r w:rsidRPr="00C4444A">
        <w:rPr>
          <w:rFonts w:ascii="Times New Roman" w:hAnsi="Times New Roman" w:cs="Times New Roman"/>
          <w:b/>
          <w:i/>
          <w:sz w:val="20"/>
          <w:szCs w:val="20"/>
          <w:highlight w:val="yellow"/>
        </w:rPr>
        <w:t>__________________ _______________</w:t>
      </w:r>
    </w:p>
    <w:p w:rsidR="00702378" w:rsidRDefault="00702378" w:rsidP="00702378">
      <w:pPr>
        <w:spacing w:after="0" w:line="240" w:lineRule="auto"/>
        <w:jc w:val="center"/>
        <w:rPr>
          <w:rFonts w:ascii="Times New Roman" w:hAnsi="Times New Roman" w:cs="Times New Roman"/>
          <w:b/>
          <w:i/>
          <w:sz w:val="20"/>
          <w:szCs w:val="20"/>
          <w:vertAlign w:val="superscript"/>
        </w:rPr>
      </w:pPr>
      <w:r w:rsidRPr="00C4444A">
        <w:rPr>
          <w:rFonts w:ascii="Times New Roman" w:hAnsi="Times New Roman" w:cs="Times New Roman"/>
          <w:b/>
          <w:i/>
          <w:sz w:val="20"/>
          <w:szCs w:val="20"/>
          <w:highlight w:val="yellow"/>
        </w:rPr>
        <w:tab/>
      </w:r>
      <w:r w:rsidRPr="00C4444A">
        <w:rPr>
          <w:rFonts w:ascii="Times New Roman" w:hAnsi="Times New Roman" w:cs="Times New Roman"/>
          <w:b/>
          <w:i/>
          <w:sz w:val="20"/>
          <w:szCs w:val="20"/>
          <w:highlight w:val="yellow"/>
        </w:rPr>
        <w:tab/>
      </w:r>
      <w:r w:rsidRPr="00C4444A">
        <w:rPr>
          <w:rFonts w:ascii="Times New Roman" w:hAnsi="Times New Roman" w:cs="Times New Roman"/>
          <w:b/>
          <w:i/>
          <w:sz w:val="20"/>
          <w:szCs w:val="20"/>
          <w:highlight w:val="yellow"/>
        </w:rPr>
        <w:tab/>
      </w:r>
      <w:r w:rsidRPr="00C4444A">
        <w:rPr>
          <w:rFonts w:ascii="Times New Roman" w:hAnsi="Times New Roman" w:cs="Times New Roman"/>
          <w:b/>
          <w:i/>
          <w:sz w:val="20"/>
          <w:szCs w:val="20"/>
          <w:highlight w:val="yellow"/>
        </w:rPr>
        <w:tab/>
      </w:r>
      <w:r w:rsidRPr="00C4444A">
        <w:rPr>
          <w:rFonts w:ascii="Times New Roman" w:hAnsi="Times New Roman" w:cs="Times New Roman"/>
          <w:b/>
          <w:i/>
          <w:sz w:val="20"/>
          <w:szCs w:val="20"/>
          <w:highlight w:val="yellow"/>
        </w:rPr>
        <w:tab/>
      </w:r>
      <w:r w:rsidRPr="00C4444A">
        <w:rPr>
          <w:rFonts w:ascii="Times New Roman" w:hAnsi="Times New Roman" w:cs="Times New Roman"/>
          <w:b/>
          <w:i/>
          <w:sz w:val="20"/>
          <w:szCs w:val="20"/>
          <w:highlight w:val="yellow"/>
          <w:vertAlign w:val="superscript"/>
        </w:rPr>
        <w:tab/>
        <w:t xml:space="preserve">(подпись)  </w:t>
      </w:r>
      <w:r w:rsidRPr="00C4444A">
        <w:rPr>
          <w:rFonts w:ascii="Times New Roman" w:hAnsi="Times New Roman" w:cs="Times New Roman"/>
          <w:b/>
          <w:i/>
          <w:sz w:val="20"/>
          <w:szCs w:val="20"/>
          <w:highlight w:val="yellow"/>
          <w:vertAlign w:val="superscript"/>
        </w:rPr>
        <w:tab/>
      </w:r>
      <w:r w:rsidRPr="00C4444A">
        <w:rPr>
          <w:rFonts w:ascii="Times New Roman" w:hAnsi="Times New Roman" w:cs="Times New Roman"/>
          <w:b/>
          <w:i/>
          <w:sz w:val="20"/>
          <w:szCs w:val="20"/>
          <w:highlight w:val="yellow"/>
          <w:vertAlign w:val="superscript"/>
        </w:rPr>
        <w:tab/>
        <w:t>(Ф.И.О.)</w:t>
      </w:r>
      <w:r w:rsidRPr="003D3285">
        <w:rPr>
          <w:rFonts w:ascii="Times New Roman" w:hAnsi="Times New Roman" w:cs="Times New Roman"/>
          <w:b/>
          <w:i/>
          <w:sz w:val="20"/>
          <w:szCs w:val="20"/>
          <w:vertAlign w:val="superscript"/>
        </w:rPr>
        <w:t xml:space="preserve"> </w:t>
      </w:r>
    </w:p>
    <w:p w:rsidR="003D3285" w:rsidRPr="007908C6" w:rsidRDefault="003D3285" w:rsidP="00702378">
      <w:pPr>
        <w:spacing w:after="0" w:line="240" w:lineRule="auto"/>
        <w:jc w:val="center"/>
        <w:rPr>
          <w:rFonts w:ascii="Times New Roman" w:hAnsi="Times New Roman" w:cs="Times New Roman"/>
          <w:b/>
          <w:i/>
          <w:sz w:val="20"/>
          <w:szCs w:val="20"/>
        </w:rPr>
      </w:pPr>
    </w:p>
    <w:p w:rsidR="003D3285" w:rsidRPr="007908C6" w:rsidRDefault="003D3285" w:rsidP="003D3285">
      <w:pPr>
        <w:spacing w:after="0" w:line="240" w:lineRule="auto"/>
        <w:jc w:val="center"/>
        <w:rPr>
          <w:rFonts w:ascii="Times New Roman" w:hAnsi="Times New Roman" w:cs="Times New Roman"/>
          <w:b/>
          <w:sz w:val="20"/>
          <w:szCs w:val="20"/>
        </w:rPr>
      </w:pPr>
    </w:p>
    <w:p w:rsidR="001479C4" w:rsidRDefault="001479C4" w:rsidP="00CC680C">
      <w:pPr>
        <w:spacing w:after="0" w:line="240" w:lineRule="auto"/>
        <w:jc w:val="right"/>
        <w:rPr>
          <w:rFonts w:ascii="Times New Roman" w:hAnsi="Times New Roman" w:cs="Times New Roman"/>
          <w:sz w:val="20"/>
          <w:szCs w:val="20"/>
        </w:rPr>
      </w:pPr>
      <w:bookmarkStart w:id="3" w:name="Par2549"/>
      <w:bookmarkStart w:id="4" w:name="Par2551"/>
      <w:bookmarkStart w:id="5" w:name="Par2598"/>
      <w:bookmarkEnd w:id="3"/>
      <w:bookmarkEnd w:id="4"/>
      <w:bookmarkEnd w:id="5"/>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27B" w:rsidRDefault="00E5527B" w:rsidP="00060F63">
      <w:pPr>
        <w:spacing w:after="0" w:line="240" w:lineRule="auto"/>
      </w:pPr>
      <w:r>
        <w:separator/>
      </w:r>
    </w:p>
  </w:endnote>
  <w:endnote w:type="continuationSeparator" w:id="0">
    <w:p w:rsidR="00E5527B" w:rsidRDefault="00E5527B"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27B" w:rsidRDefault="00E5527B" w:rsidP="00060F63">
      <w:pPr>
        <w:spacing w:after="0" w:line="240" w:lineRule="auto"/>
      </w:pPr>
      <w:r>
        <w:separator/>
      </w:r>
    </w:p>
  </w:footnote>
  <w:footnote w:type="continuationSeparator" w:id="0">
    <w:p w:rsidR="00E5527B" w:rsidRDefault="00E5527B"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F0984"/>
    <w:rsid w:val="00100C5C"/>
    <w:rsid w:val="001479C4"/>
    <w:rsid w:val="001A2CE9"/>
    <w:rsid w:val="0022130D"/>
    <w:rsid w:val="00232152"/>
    <w:rsid w:val="0028486A"/>
    <w:rsid w:val="002B19FB"/>
    <w:rsid w:val="00303DFC"/>
    <w:rsid w:val="00333BD4"/>
    <w:rsid w:val="003D21F1"/>
    <w:rsid w:val="003D3285"/>
    <w:rsid w:val="004273BF"/>
    <w:rsid w:val="00430217"/>
    <w:rsid w:val="00472B2D"/>
    <w:rsid w:val="004D173C"/>
    <w:rsid w:val="004E4C30"/>
    <w:rsid w:val="005103B3"/>
    <w:rsid w:val="00537277"/>
    <w:rsid w:val="00540834"/>
    <w:rsid w:val="00542F19"/>
    <w:rsid w:val="005727CB"/>
    <w:rsid w:val="005C4ACE"/>
    <w:rsid w:val="006055A8"/>
    <w:rsid w:val="00617D20"/>
    <w:rsid w:val="00627BAD"/>
    <w:rsid w:val="006E5667"/>
    <w:rsid w:val="00702378"/>
    <w:rsid w:val="00756CE5"/>
    <w:rsid w:val="007663E2"/>
    <w:rsid w:val="00785689"/>
    <w:rsid w:val="007908C6"/>
    <w:rsid w:val="007972C7"/>
    <w:rsid w:val="007A30AC"/>
    <w:rsid w:val="00862462"/>
    <w:rsid w:val="00865482"/>
    <w:rsid w:val="00884061"/>
    <w:rsid w:val="008B43C9"/>
    <w:rsid w:val="008F0B9D"/>
    <w:rsid w:val="00920FEB"/>
    <w:rsid w:val="00971872"/>
    <w:rsid w:val="00980FBF"/>
    <w:rsid w:val="009C5AD9"/>
    <w:rsid w:val="00A21236"/>
    <w:rsid w:val="00A27BAA"/>
    <w:rsid w:val="00A61039"/>
    <w:rsid w:val="00A71002"/>
    <w:rsid w:val="00A86CED"/>
    <w:rsid w:val="00AF2D77"/>
    <w:rsid w:val="00B45833"/>
    <w:rsid w:val="00B463C3"/>
    <w:rsid w:val="00B853C5"/>
    <w:rsid w:val="00B86630"/>
    <w:rsid w:val="00BC6997"/>
    <w:rsid w:val="00C108B8"/>
    <w:rsid w:val="00C123B9"/>
    <w:rsid w:val="00C21AC2"/>
    <w:rsid w:val="00C97288"/>
    <w:rsid w:val="00CB606E"/>
    <w:rsid w:val="00CC55EF"/>
    <w:rsid w:val="00CC680C"/>
    <w:rsid w:val="00CE4E2F"/>
    <w:rsid w:val="00CF5FAD"/>
    <w:rsid w:val="00D24096"/>
    <w:rsid w:val="00D5717D"/>
    <w:rsid w:val="00D719A3"/>
    <w:rsid w:val="00DA5B71"/>
    <w:rsid w:val="00DE5C19"/>
    <w:rsid w:val="00E06C7F"/>
    <w:rsid w:val="00E11F4F"/>
    <w:rsid w:val="00E45DB4"/>
    <w:rsid w:val="00E5527B"/>
    <w:rsid w:val="00E76C6C"/>
    <w:rsid w:val="00E77D6B"/>
    <w:rsid w:val="00E82596"/>
    <w:rsid w:val="00E91727"/>
    <w:rsid w:val="00EB5620"/>
    <w:rsid w:val="00EB6851"/>
    <w:rsid w:val="00F36D2F"/>
    <w:rsid w:val="00F676F7"/>
    <w:rsid w:val="00F80B72"/>
    <w:rsid w:val="00F8670F"/>
    <w:rsid w:val="00F95661"/>
    <w:rsid w:val="00FA0AF3"/>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A168"/>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100C5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00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15695-C13A-4608-BBD4-6BAFF65E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3762</Words>
  <Characters>21448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cp:lastPrinted>2026-07-02T12:39:00Z</cp:lastPrinted>
  <dcterms:created xsi:type="dcterms:W3CDTF">2026-06-22T13:18:00Z</dcterms:created>
  <dcterms:modified xsi:type="dcterms:W3CDTF">2026-07-02T12:39:00Z</dcterms:modified>
</cp:coreProperties>
</file>