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D0325" w14:textId="77777777" w:rsidR="004068FA" w:rsidRPr="00820F4D" w:rsidRDefault="004068FA" w:rsidP="00682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7ACE60EE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697708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084F64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DA6EDE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DC15AF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8CF03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6A8A44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474D4A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6CC9A8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80E73A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339AED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B3D82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035BAD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E0BF35" w14:textId="77777777" w:rsidR="004068FA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1444E9" w14:textId="77777777" w:rsidR="004068FA" w:rsidRPr="00A17C38" w:rsidRDefault="008617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ТЕХНИЧЕСКОЕ ЗАДАНИЕ</w:t>
      </w:r>
    </w:p>
    <w:p w14:paraId="2CA4690D" w14:textId="3E08EAB1" w:rsidR="004068FA" w:rsidRPr="00A17C38" w:rsidRDefault="008617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информированию физических и юридических лиц </w:t>
      </w:r>
      <w:r w:rsidR="001C7CC6" w:rsidRPr="00A17C38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4F2A4D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складских</w:t>
      </w:r>
      <w:r w:rsidR="004F2A4D"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услугах АО «Почта России»</w:t>
      </w:r>
      <w:r w:rsidR="00F0401D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2A4D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в поисковых запросах Яндекс с приоритетной выдачей</w:t>
      </w:r>
      <w:r w:rsidR="00AD3853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A5ED95C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C57CC1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4FEC41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2741EB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18B914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80EC8A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FF2D6A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7E400F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6C3F5C" w14:textId="77777777" w:rsidR="004068FA" w:rsidRPr="00A17C38" w:rsidRDefault="00406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C7AA4D" w14:textId="77777777" w:rsidR="004068FA" w:rsidRPr="00A17C38" w:rsidRDefault="0040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DD2BCE" w14:textId="77777777" w:rsidR="004068FA" w:rsidRPr="00A17C38" w:rsidRDefault="0040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E663F7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95C44F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98F2C6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A67B3B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D27673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1708D3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BA4179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6E88FC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8A1712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A3DA1E" w14:textId="5B8009EB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09529D" w14:textId="32B32D7F" w:rsidR="00174FA7" w:rsidRPr="00A17C38" w:rsidRDefault="00174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B0913" w14:textId="4ED7E17D" w:rsidR="00174FA7" w:rsidRPr="00A17C38" w:rsidRDefault="00174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37CCE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4149C" w14:textId="03D9A2F5" w:rsidR="004068FA" w:rsidRPr="00A17C38" w:rsidRDefault="008617CD" w:rsidP="00174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Москва, 202</w:t>
      </w:r>
      <w:r w:rsidR="00CD2B01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A17C38">
        <w:br w:type="page"/>
      </w:r>
    </w:p>
    <w:p w14:paraId="4841033C" w14:textId="77777777" w:rsidR="004068FA" w:rsidRPr="00A17C38" w:rsidRDefault="008617C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28"/>
        </w:tabs>
        <w:spacing w:after="120" w:line="240" w:lineRule="auto"/>
        <w:ind w:left="1066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ПЕРЕЧЕНЬ ПРИНЯТЫХ СОКРАЩЕНИЙ, ОПРЕДЕЛЕНИЙ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2140"/>
        <w:gridCol w:w="6259"/>
      </w:tblGrid>
      <w:tr w:rsidR="004068FA" w:rsidRPr="00A17C38" w14:paraId="2EE0D54D" w14:textId="77777777">
        <w:trPr>
          <w:trHeight w:val="562"/>
          <w:tblHeader/>
        </w:trPr>
        <w:tc>
          <w:tcPr>
            <w:tcW w:w="946" w:type="dxa"/>
            <w:vAlign w:val="center"/>
          </w:tcPr>
          <w:p w14:paraId="0125FF46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40" w:type="dxa"/>
            <w:vAlign w:val="center"/>
          </w:tcPr>
          <w:p w14:paraId="29BED82E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259" w:type="dxa"/>
            <w:vAlign w:val="center"/>
          </w:tcPr>
          <w:p w14:paraId="19781596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4068FA" w:rsidRPr="00A17C38" w14:paraId="243A3CD0" w14:textId="77777777">
        <w:tc>
          <w:tcPr>
            <w:tcW w:w="946" w:type="dxa"/>
            <w:vAlign w:val="center"/>
          </w:tcPr>
          <w:p w14:paraId="0263B6D7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vAlign w:val="center"/>
          </w:tcPr>
          <w:p w14:paraId="466A195B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Антифрод</w:t>
            </w:r>
            <w:proofErr w:type="spellEnd"/>
          </w:p>
        </w:tc>
        <w:tc>
          <w:tcPr>
            <w:tcW w:w="6259" w:type="dxa"/>
          </w:tcPr>
          <w:p w14:paraId="6F5B7F94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Система, предназначенная для оценки событий на предмет подозрительности с точки зрения мошенничества. Применительно к рекламе – речь об отслеживании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блокировании роботизированного или мошеннического (намеренное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скликивание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рекламных объявлений без намерения совершать покупку) траффика из рекламных каналов</w:t>
            </w:r>
          </w:p>
        </w:tc>
      </w:tr>
      <w:tr w:rsidR="004068FA" w:rsidRPr="00A17C38" w14:paraId="151A8351" w14:textId="77777777">
        <w:tc>
          <w:tcPr>
            <w:tcW w:w="946" w:type="dxa"/>
            <w:vAlign w:val="center"/>
          </w:tcPr>
          <w:p w14:paraId="693BCEB4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0" w:type="dxa"/>
            <w:vAlign w:val="center"/>
          </w:tcPr>
          <w:p w14:paraId="3675B2BF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Бриф </w:t>
            </w:r>
          </w:p>
        </w:tc>
        <w:tc>
          <w:tcPr>
            <w:tcW w:w="6259" w:type="dxa"/>
          </w:tcPr>
          <w:p w14:paraId="5C571DAE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Краткая письменная форма, в которой прописываются основные параметры будущего программного, графического,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медийного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какого-либо иного проекта</w:t>
            </w:r>
          </w:p>
        </w:tc>
      </w:tr>
      <w:tr w:rsidR="004068FA" w:rsidRPr="00A17C38" w14:paraId="0C2F304B" w14:textId="77777777">
        <w:tc>
          <w:tcPr>
            <w:tcW w:w="946" w:type="dxa"/>
            <w:vAlign w:val="center"/>
          </w:tcPr>
          <w:p w14:paraId="5AF5E4F3" w14:textId="24E56704" w:rsidR="004068FA" w:rsidRPr="00A17C38" w:rsidRDefault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40" w:type="dxa"/>
            <w:vAlign w:val="center"/>
          </w:tcPr>
          <w:p w14:paraId="265D37BD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Заказчик </w:t>
            </w:r>
          </w:p>
        </w:tc>
        <w:tc>
          <w:tcPr>
            <w:tcW w:w="6259" w:type="dxa"/>
            <w:vAlign w:val="center"/>
          </w:tcPr>
          <w:p w14:paraId="613011FE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Акционерное общество «Почта России» (АО «Почта России»)</w:t>
            </w:r>
          </w:p>
        </w:tc>
      </w:tr>
      <w:tr w:rsidR="004068FA" w:rsidRPr="00A17C38" w14:paraId="624D845B" w14:textId="77777777">
        <w:tc>
          <w:tcPr>
            <w:tcW w:w="946" w:type="dxa"/>
            <w:vAlign w:val="center"/>
          </w:tcPr>
          <w:p w14:paraId="095C59C2" w14:textId="0FADC7D1" w:rsidR="004068FA" w:rsidRPr="00A17C38" w:rsidRDefault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40" w:type="dxa"/>
            <w:vAlign w:val="center"/>
          </w:tcPr>
          <w:p w14:paraId="36EC16E8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6259" w:type="dxa"/>
            <w:vAlign w:val="center"/>
          </w:tcPr>
          <w:p w14:paraId="1A379B4C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Направляемое Заказчиком Исполнителю задание на оказание Услуг в соответствии с ТЗ</w:t>
            </w:r>
          </w:p>
        </w:tc>
      </w:tr>
      <w:tr w:rsidR="004068FA" w:rsidRPr="00A17C38" w14:paraId="592B61BB" w14:textId="77777777">
        <w:tc>
          <w:tcPr>
            <w:tcW w:w="946" w:type="dxa"/>
            <w:vAlign w:val="center"/>
          </w:tcPr>
          <w:p w14:paraId="52DB776A" w14:textId="18D75BB8" w:rsidR="004068FA" w:rsidRPr="00A17C38" w:rsidRDefault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40" w:type="dxa"/>
            <w:vAlign w:val="center"/>
          </w:tcPr>
          <w:p w14:paraId="48810DFA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ЕРИР</w:t>
            </w:r>
          </w:p>
        </w:tc>
        <w:tc>
          <w:tcPr>
            <w:tcW w:w="6259" w:type="dxa"/>
          </w:tcPr>
          <w:p w14:paraId="1A01FBF3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реестр интернет-рекламы, официальная база данных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. База включает в себя информацию обо всех рекламодателях, которые размещают свою рекламу онлайн, а также о самих рекламных объявлениях, сообщениях и материалах</w:t>
            </w:r>
          </w:p>
        </w:tc>
      </w:tr>
      <w:tr w:rsidR="004068FA" w:rsidRPr="00A17C38" w14:paraId="291E0E88" w14:textId="77777777">
        <w:tc>
          <w:tcPr>
            <w:tcW w:w="946" w:type="dxa"/>
            <w:vAlign w:val="center"/>
          </w:tcPr>
          <w:p w14:paraId="70513592" w14:textId="18E65D90" w:rsidR="004068FA" w:rsidRPr="00A17C38" w:rsidRDefault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40" w:type="dxa"/>
            <w:vAlign w:val="center"/>
          </w:tcPr>
          <w:p w14:paraId="76811ECB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259" w:type="dxa"/>
            <w:vAlign w:val="center"/>
          </w:tcPr>
          <w:p w14:paraId="52873C38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или физическое лицо, в том числе зарегистрированное в качестве индивидуального предпринимателя, которое обязуется оказать услуги Заказчику в соответствии с заключенным Договором</w:t>
            </w:r>
          </w:p>
        </w:tc>
      </w:tr>
      <w:tr w:rsidR="004068FA" w:rsidRPr="00A17C38" w14:paraId="0DC45EF0" w14:textId="77777777">
        <w:tc>
          <w:tcPr>
            <w:tcW w:w="946" w:type="dxa"/>
            <w:vAlign w:val="center"/>
          </w:tcPr>
          <w:p w14:paraId="01203740" w14:textId="58A02E3C" w:rsidR="004068FA" w:rsidRPr="00A17C38" w:rsidRDefault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40" w:type="dxa"/>
            <w:vAlign w:val="center"/>
          </w:tcPr>
          <w:p w14:paraId="4BF43C6F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Медиаплан</w:t>
            </w:r>
          </w:p>
        </w:tc>
        <w:tc>
          <w:tcPr>
            <w:tcW w:w="6259" w:type="dxa"/>
          </w:tcPr>
          <w:p w14:paraId="73BF5247" w14:textId="6A44918E" w:rsidR="004068FA" w:rsidRPr="00A17C38" w:rsidRDefault="008617CD" w:rsidP="00DD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Документ, регламентирующий сроки проведения рекламной кампании в период оказания услуг, используемые каналы, настройки кампании, форматы размещения рекламы, финансовую информацию (стоимость размещения) и прогнозируемый результат, наименование системы размещения/адреса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интернет-ресурса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 (или) интернет-страниц соответствующих систем размещений, формат размещения (текст),  количество единиц (количество кликов)</w:t>
            </w:r>
            <w:r w:rsidR="00976C47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планируемый уникальный охват, стоимость клика, виды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таргетингов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общий бюджет, а также иную информацию в рамках ТЗ</w:t>
            </w:r>
          </w:p>
        </w:tc>
      </w:tr>
      <w:tr w:rsidR="004068FA" w:rsidRPr="00A17C38" w14:paraId="5FA33C1E" w14:textId="77777777">
        <w:tc>
          <w:tcPr>
            <w:tcW w:w="946" w:type="dxa"/>
            <w:vAlign w:val="center"/>
          </w:tcPr>
          <w:p w14:paraId="417ADB74" w14:textId="5825AE6C" w:rsidR="004068FA" w:rsidRPr="00A17C38" w:rsidRDefault="000743F7" w:rsidP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40" w:type="dxa"/>
            <w:vAlign w:val="center"/>
          </w:tcPr>
          <w:p w14:paraId="2141C8CF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Мобильное приложение</w:t>
            </w:r>
          </w:p>
        </w:tc>
        <w:tc>
          <w:tcPr>
            <w:tcW w:w="6259" w:type="dxa"/>
          </w:tcPr>
          <w:p w14:paraId="73C1749A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приложений для операционных систем (например,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iOS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Android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осуществляющих взаимодействие мобильных устройств с сервисами АО «Почта России»</w:t>
            </w:r>
          </w:p>
        </w:tc>
      </w:tr>
      <w:tr w:rsidR="004068FA" w:rsidRPr="00A17C38" w14:paraId="7582B79B" w14:textId="77777777">
        <w:tc>
          <w:tcPr>
            <w:tcW w:w="946" w:type="dxa"/>
            <w:vAlign w:val="center"/>
          </w:tcPr>
          <w:p w14:paraId="144634A0" w14:textId="38A14658" w:rsidR="004068FA" w:rsidRPr="00A17C38" w:rsidRDefault="000743F7" w:rsidP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40" w:type="dxa"/>
            <w:vAlign w:val="center"/>
          </w:tcPr>
          <w:p w14:paraId="645D9CEA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ОРД</w:t>
            </w:r>
          </w:p>
        </w:tc>
        <w:tc>
          <w:tcPr>
            <w:tcW w:w="6259" w:type="dxa"/>
          </w:tcPr>
          <w:p w14:paraId="76599F16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рекламных данных – специальный сервис, который собирает информацию об участниках рекламной цепочки и передает ее в единый реестр интернет-рекламы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(ЕРИР).</w:t>
            </w:r>
          </w:p>
          <w:p w14:paraId="67390647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функции ОРД:</w:t>
            </w:r>
          </w:p>
          <w:p w14:paraId="0D00EB20" w14:textId="79F1B590" w:rsidR="00AD3853" w:rsidRPr="00A17C38" w:rsidRDefault="008617CD" w:rsidP="00820F4D">
            <w:pPr>
              <w:pStyle w:val="af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присваивать рекламным объявлениям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токены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уникальные номера;</w:t>
            </w:r>
          </w:p>
          <w:p w14:paraId="4234178A" w14:textId="48CF5930" w:rsidR="00AD3853" w:rsidRPr="00A17C38" w:rsidRDefault="008617CD" w:rsidP="00820F4D">
            <w:pPr>
              <w:pStyle w:val="af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пересылать данные в единый реестр интернет-рекламы;</w:t>
            </w:r>
          </w:p>
          <w:p w14:paraId="43E64F73" w14:textId="77777777" w:rsidR="004068FA" w:rsidRPr="00A17C38" w:rsidRDefault="008617CD" w:rsidP="00820F4D">
            <w:pPr>
              <w:pStyle w:val="af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статистику о показах</w:t>
            </w:r>
          </w:p>
        </w:tc>
      </w:tr>
      <w:tr w:rsidR="004068FA" w:rsidRPr="00A17C38" w14:paraId="6F391AD1" w14:textId="77777777">
        <w:tc>
          <w:tcPr>
            <w:tcW w:w="946" w:type="dxa"/>
            <w:vAlign w:val="center"/>
          </w:tcPr>
          <w:p w14:paraId="32CAA46E" w14:textId="1E146108" w:rsidR="004068FA" w:rsidRPr="00A17C38" w:rsidRDefault="008617CD" w:rsidP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0743F7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40" w:type="dxa"/>
            <w:vAlign w:val="center"/>
          </w:tcPr>
          <w:p w14:paraId="2312D1D3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Промостраница</w:t>
            </w:r>
            <w:proofErr w:type="spellEnd"/>
          </w:p>
        </w:tc>
        <w:tc>
          <w:tcPr>
            <w:tcW w:w="6259" w:type="dxa"/>
          </w:tcPr>
          <w:p w14:paraId="24085888" w14:textId="7EA046E6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Страница, размещенная на 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домене </w:t>
            </w:r>
            <w:r w:rsidR="00B55342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созданная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целью популяризации определенных услуг, групп услуг или сервисов</w:t>
            </w:r>
          </w:p>
        </w:tc>
      </w:tr>
      <w:tr w:rsidR="004068FA" w:rsidRPr="00A17C38" w14:paraId="70361BC8" w14:textId="77777777">
        <w:tc>
          <w:tcPr>
            <w:tcW w:w="946" w:type="dxa"/>
            <w:vAlign w:val="center"/>
          </w:tcPr>
          <w:p w14:paraId="7CC6B3B7" w14:textId="0EDB3930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3F7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40" w:type="dxa"/>
            <w:vAlign w:val="center"/>
          </w:tcPr>
          <w:p w14:paraId="6DE973FB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Рекламная кампания</w:t>
            </w:r>
          </w:p>
        </w:tc>
        <w:tc>
          <w:tcPr>
            <w:tcW w:w="6259" w:type="dxa"/>
          </w:tcPr>
          <w:p w14:paraId="301351CE" w14:textId="0B2DB2A5" w:rsidR="004068FA" w:rsidRPr="00A17C38" w:rsidRDefault="008617CD" w:rsidP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действий Заказчика и Исполнителя для привлечения внимания физических и юридических лиц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43F7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складским услугах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«Почта России»</w:t>
            </w:r>
          </w:p>
        </w:tc>
      </w:tr>
      <w:tr w:rsidR="004068FA" w:rsidRPr="00A17C38" w14:paraId="3B6F7303" w14:textId="77777777">
        <w:tc>
          <w:tcPr>
            <w:tcW w:w="946" w:type="dxa"/>
            <w:vAlign w:val="center"/>
          </w:tcPr>
          <w:p w14:paraId="66D4C097" w14:textId="732B0D00" w:rsidR="004068FA" w:rsidRPr="00A17C38" w:rsidRDefault="008617CD" w:rsidP="0007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3F7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40" w:type="dxa"/>
            <w:vAlign w:val="center"/>
          </w:tcPr>
          <w:p w14:paraId="0AED414B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РИМ / рекламные материалы / материалы</w:t>
            </w:r>
          </w:p>
        </w:tc>
        <w:tc>
          <w:tcPr>
            <w:tcW w:w="6259" w:type="dxa"/>
          </w:tcPr>
          <w:p w14:paraId="4AEE84F4" w14:textId="31C9C4A8" w:rsidR="004068FA" w:rsidRPr="00A17C38" w:rsidRDefault="008617CD" w:rsidP="00B6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Рекламно-информационные материалы </w:t>
            </w:r>
            <w:r w:rsidRPr="00A17C38">
              <w:t>−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текстовые материалы</w:t>
            </w:r>
            <w:r w:rsidR="00F82185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042D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 w:rsidR="00411B5E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в рекламных сетях</w:t>
            </w:r>
            <w:r w:rsidR="0002042D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068FA" w:rsidRPr="00A17C38" w14:paraId="17FDEC63" w14:textId="77777777">
        <w:tc>
          <w:tcPr>
            <w:tcW w:w="946" w:type="dxa"/>
            <w:vAlign w:val="center"/>
          </w:tcPr>
          <w:p w14:paraId="1CE65D3E" w14:textId="1056CF54" w:rsidR="004068FA" w:rsidRPr="00A17C38" w:rsidRDefault="008617CD" w:rsidP="00F8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2185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4C93DC94" w14:textId="77777777" w:rsidR="004068FA" w:rsidRPr="00A17C38" w:rsidRDefault="0086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Сервисы аналитики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14:paraId="5F81F76D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Сервисы аналитики (Яндекс-Метрика, Гугл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AppMetrica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Firebase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др.), предназначенные для оценки посещаемости, анализа поведения пользователей на веб-сайтах или в мобильных приложениях. Необходимы для сбора статистики с целью последующего анализа эффективности рекламных кампаний</w:t>
            </w:r>
          </w:p>
        </w:tc>
      </w:tr>
      <w:tr w:rsidR="004068FA" w:rsidRPr="00A17C38" w14:paraId="1249A3E2" w14:textId="77777777">
        <w:tc>
          <w:tcPr>
            <w:tcW w:w="946" w:type="dxa"/>
            <w:tcBorders>
              <w:bottom w:val="single" w:sz="4" w:space="0" w:color="000000"/>
            </w:tcBorders>
            <w:vAlign w:val="center"/>
          </w:tcPr>
          <w:p w14:paraId="03625900" w14:textId="6D5C79C4" w:rsidR="004068FA" w:rsidRPr="00A17C38" w:rsidRDefault="008617CD" w:rsidP="00F8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2185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6EFD0FF7" w14:textId="77777777" w:rsidR="004068FA" w:rsidRPr="00A17C38" w:rsidRDefault="0086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Интернет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14:paraId="7D5A750E" w14:textId="11AC47C7" w:rsidR="004068FA" w:rsidRPr="00A17C38" w:rsidRDefault="008617CD" w:rsidP="0087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</w:t>
            </w:r>
            <w:proofErr w:type="spellEnd"/>
            <w:r w:rsidR="00877621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Яндекс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8FA" w:rsidRPr="00A17C38" w14:paraId="5D770A8B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A14" w14:textId="0FB85382" w:rsidR="004068FA" w:rsidRPr="00A17C38" w:rsidRDefault="008617CD" w:rsidP="00F8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2185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24DA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Таргетинг</w:t>
            </w:r>
            <w:proofErr w:type="spellEnd"/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92E3" w14:textId="68E02909" w:rsidR="004068FA" w:rsidRPr="00A17C38" w:rsidRDefault="00EB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8617CD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астройка</w:t>
            </w:r>
            <w:proofErr w:type="spellEnd"/>
            <w:r w:rsidR="008617CD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 интернет-рекламы точно определенной группе людей, на которых нацелен рекламируемый товар или услуга</w:t>
            </w:r>
          </w:p>
        </w:tc>
      </w:tr>
      <w:tr w:rsidR="004068FA" w:rsidRPr="00A17C38" w14:paraId="1BBFD003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6EE8" w14:textId="2D686D15" w:rsidR="004068FA" w:rsidRPr="00A17C38" w:rsidRDefault="008617CD" w:rsidP="00F8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2185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9026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E1CA" w14:textId="77777777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4068FA" w:rsidRPr="00A17C38" w14:paraId="3CC8E72A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BD76" w14:textId="5F22C916" w:rsidR="004068FA" w:rsidRPr="00A17C38" w:rsidRDefault="000743F7" w:rsidP="00F8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82185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9C01E72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A5CFFA9" w14:textId="1A2D83B7" w:rsidR="004068FA" w:rsidRPr="00A17C38" w:rsidRDefault="008617CD" w:rsidP="00074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0743F7"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информированию физических и юридических лиц </w:t>
            </w:r>
            <w:r w:rsidR="000A4143"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="000A4143" w:rsidRPr="00A1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43F7"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складских услугах АО «Почта России» в поисковых запросах Яндекс с приоритетной выдачей </w:t>
            </w:r>
          </w:p>
        </w:tc>
      </w:tr>
      <w:tr w:rsidR="004068FA" w:rsidRPr="00A17C38" w14:paraId="3DCFF999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F7E6" w14:textId="54894761" w:rsidR="004068FA" w:rsidRPr="00A17C38" w:rsidRDefault="000743F7" w:rsidP="00F8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82185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A2AEA87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Флайт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размещения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B740AD2" w14:textId="5F1BF04C" w:rsidR="004068FA" w:rsidRPr="00A17C38" w:rsidRDefault="00EB066E" w:rsidP="006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="00BA7E97" w:rsidRPr="00A17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ериод</w:t>
            </w:r>
            <w:proofErr w:type="spellEnd"/>
            <w:r w:rsidR="00BA7E97" w:rsidRPr="00A17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проведения рекламной кампании</w:t>
            </w:r>
            <w:r w:rsidR="00BA7E97"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заданным сроком</w:t>
            </w:r>
            <w:r w:rsidR="00BA7E97" w:rsidRPr="00A17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 время которого рекламные материалы активно транслируются аудитории</w:t>
            </w:r>
            <w:r w:rsidR="00411B5E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8617CD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="00411B5E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17CD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определяется в </w:t>
            </w:r>
            <w:proofErr w:type="spellStart"/>
            <w:r w:rsidR="008617CD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медиаплане</w:t>
            </w:r>
            <w:proofErr w:type="spellEnd"/>
            <w:r w:rsidR="00411B5E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068FA" w:rsidRPr="00A17C38" w14:paraId="52D70E51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3E38" w14:textId="31842DC7" w:rsidR="004068FA" w:rsidRPr="00A17C38" w:rsidRDefault="00F8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10AC9CE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действие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5ECA733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ействие пользователя в сети Интернет, которое установлено как цель размещения РИМ на этапе </w:t>
            </w: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медиаплана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(например, заполненная Заявка или форма обратной связи на сайте)</w:t>
            </w:r>
          </w:p>
        </w:tc>
      </w:tr>
      <w:tr w:rsidR="004068FA" w:rsidRPr="00A17C38" w14:paraId="2592324F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1B82" w14:textId="4DC49B8D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2185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C251B26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CPC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68F613C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Рекламная модель, в которой единица измерения устанавливается за один клик по рекламно-информационным материалам, размещенным в сети Интернет</w:t>
            </w:r>
          </w:p>
        </w:tc>
      </w:tr>
      <w:tr w:rsidR="004068FA" w:rsidRPr="00A17C38" w14:paraId="33CFCDFF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ACC0" w14:textId="6F0C812D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185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BF00989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2AA8C29" w14:textId="5CA0F427" w:rsidR="004068FA" w:rsidRPr="00A17C38" w:rsidRDefault="008617CD" w:rsidP="00B6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кликабельности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CTR определяется как отношение числа кликов на </w:t>
            </w:r>
            <w:r w:rsidR="00B6337D"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материалы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числу показов в сети Интернет, единица измерения – %</w:t>
            </w:r>
          </w:p>
        </w:tc>
      </w:tr>
      <w:tr w:rsidR="004068FA" w:rsidRPr="00A17C38" w14:paraId="7CB88173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85F4" w14:textId="5873D703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185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C05C513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UTM-метка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4661ECE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Специализированный параметр в URL, используемый маркетологами для отслеживания рекламных кампаний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сети Интернет. Технически реализованы как параметры запроса к сайту, передаваемые в URL после символа знака вопроса – «?»</w:t>
            </w:r>
          </w:p>
        </w:tc>
      </w:tr>
      <w:tr w:rsidR="004068FA" w:rsidRPr="00A17C38" w14:paraId="05FD5B08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16F5" w14:textId="36DD0775" w:rsidR="004068FA" w:rsidRPr="00A17C38" w:rsidRDefault="0086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82185" w:rsidRPr="00A17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4BC8A59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0144DE6" w14:textId="77777777" w:rsidR="004068FA" w:rsidRPr="00A17C38" w:rsidRDefault="0086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нифицированный указатель (адрес) ресурса в сети Интернет</w:t>
            </w:r>
          </w:p>
        </w:tc>
      </w:tr>
    </w:tbl>
    <w:p w14:paraId="6399F9A7" w14:textId="77777777" w:rsidR="004068FA" w:rsidRPr="00A17C38" w:rsidRDefault="008617CD" w:rsidP="00433BD4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НАИМЕНОВАНИЕ УСЛУГИ </w:t>
      </w:r>
    </w:p>
    <w:p w14:paraId="250B5AE7" w14:textId="6A79E562" w:rsidR="004068FA" w:rsidRPr="00A17C38" w:rsidRDefault="004F2A4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казание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услуг по информированию физических и юридических лиц </w:t>
      </w:r>
      <w:r w:rsidR="000A4143" w:rsidRPr="00A17C38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0A4143"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о складских услугах АО «Почта России» в поисковых запросах Яндекс с приоритетной выдачей</w:t>
      </w:r>
      <w:r w:rsidR="00AD3853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FAB2496" w14:textId="77777777" w:rsidR="004068FA" w:rsidRPr="00A17C38" w:rsidRDefault="008617C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УСЛУГИ, ЦЕЛЬ И ЗАДАЧИ</w:t>
      </w:r>
    </w:p>
    <w:p w14:paraId="23A77213" w14:textId="77777777" w:rsidR="004068FA" w:rsidRPr="00A17C38" w:rsidRDefault="008617C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Описание Услуг</w:t>
      </w:r>
    </w:p>
    <w:p w14:paraId="69D005BC" w14:textId="7C397FF9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оказываются путем размещения рекламы </w:t>
      </w:r>
      <w:r w:rsidR="00107214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складских услуг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АО «Почта России» </w:t>
      </w:r>
      <w:r w:rsidR="00924BEB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поисковых запросах на </w:t>
      </w:r>
      <w:r w:rsidR="00820F4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интернет-</w:t>
      </w:r>
      <w:r w:rsidR="00924BEB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площадке </w:t>
      </w:r>
      <w:r w:rsidR="00CD2B01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Яндекс</w:t>
      </w:r>
      <w:r w:rsidR="00AD3853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приоритетной выдачей</w:t>
      </w:r>
      <w:r w:rsidR="00107214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C13F234" w14:textId="586DA6C9" w:rsidR="004068FA" w:rsidRPr="00A17C38" w:rsidRDefault="008617CD" w:rsidP="00433B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Целевая аудитория (далее – ЦА): </w:t>
      </w:r>
      <w:r w:rsidR="0017231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Владельцы малого/Среднего бизнеса, директора</w:t>
      </w:r>
      <w:r w:rsidR="00C459CA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/Менеджеры</w:t>
      </w:r>
      <w:r w:rsidR="0017231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логистике </w:t>
      </w:r>
      <w:r w:rsidR="000C581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крупных кампаниях. Возраст: </w:t>
      </w:r>
      <w:r w:rsidR="000743F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0C581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25</w:t>
      </w:r>
      <w:r w:rsidR="000743F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лет</w:t>
      </w:r>
      <w:r w:rsidR="00976C4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433B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Требования к размещению РИМ в сети Интернет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указаны в </w:t>
      </w:r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риложении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 к</w:t>
      </w:r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настоящему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ТЗ.</w:t>
      </w:r>
    </w:p>
    <w:p w14:paraId="65B437AC" w14:textId="6DFCF4D8" w:rsidR="000A4143" w:rsidRPr="00A17C38" w:rsidRDefault="00C459CA" w:rsidP="000A41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География размещений: </w:t>
      </w:r>
      <w:r w:rsidR="000743F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территория </w:t>
      </w:r>
      <w:r w:rsidR="00C14497" w:rsidRPr="00A17C38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</w:t>
      </w:r>
      <w:r w:rsidR="00C14497" w:rsidRPr="00A17C3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14:paraId="343F93E7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Цели оказания Услуг</w:t>
      </w:r>
    </w:p>
    <w:p w14:paraId="67760EF4" w14:textId="2F889F7D" w:rsidR="004F2A4D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4F2A4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оказания Услуг</w:t>
      </w:r>
      <w:r w:rsidR="004F2A4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4F2A4D" w:rsidRPr="00A17C38" w:rsidDel="004F2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19C4B0" w14:textId="17917A6D" w:rsidR="004068FA" w:rsidRPr="00A17C38" w:rsidRDefault="00222A6B" w:rsidP="005911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привлечение новых клиентов,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доли информированных </w:t>
      </w:r>
      <w:r w:rsidR="008C6CF9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физических и 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юридических лиц о</w:t>
      </w:r>
      <w:r w:rsidR="008617CD" w:rsidRPr="00A17C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F2A4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C459CA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кладских услугах для бизнеса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6CF9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предлагаемых 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АО «Почта России»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для</w:t>
      </w:r>
      <w:r w:rsidR="004F2A4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9117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возможности </w:t>
      </w:r>
      <w:r w:rsidR="004F2A4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заполнения площадей на складских объектах и получения прибыли.</w:t>
      </w:r>
    </w:p>
    <w:p w14:paraId="259B3728" w14:textId="77777777" w:rsidR="004068FA" w:rsidRPr="00A17C38" w:rsidRDefault="008617C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Задачи оказания услуг</w:t>
      </w:r>
    </w:p>
    <w:p w14:paraId="4E9FBB3E" w14:textId="54A65241" w:rsidR="004068FA" w:rsidRPr="00A17C38" w:rsidRDefault="004F2A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Задачей оказания Услуг является запуск в поисковых запросах Яндекса с приоритетной выдачей рекламной кампании о складских услугах АО «Почта России»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DF1ED3" w14:textId="77777777" w:rsidR="004068FA" w:rsidRPr="00A17C38" w:rsidRDefault="008617C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СРОКУ И МЕСТУ ОКАЗАНИЯ УСЛУГ</w:t>
      </w:r>
    </w:p>
    <w:p w14:paraId="6AAE74AB" w14:textId="77A659FC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ab/>
        <w:t xml:space="preserve">Срок оказания Услуг: </w:t>
      </w:r>
      <w:r w:rsidR="00771539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(шесть) месяцев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с даты заключения Договора.</w:t>
      </w:r>
      <w:r w:rsidR="00771539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83065" w:rsidRPr="00A17C38">
        <w:rPr>
          <w:rFonts w:ascii="Times New Roman" w:eastAsia="Times New Roman" w:hAnsi="Times New Roman"/>
          <w:sz w:val="28"/>
          <w:szCs w:val="28"/>
        </w:rPr>
        <w:t xml:space="preserve">Оказание Услуг осуществляется по </w:t>
      </w:r>
      <w:proofErr w:type="spellStart"/>
      <w:r w:rsidR="00183065" w:rsidRPr="00A17C38">
        <w:rPr>
          <w:rFonts w:ascii="Times New Roman" w:eastAsia="Times New Roman" w:hAnsi="Times New Roman"/>
          <w:sz w:val="28"/>
          <w:szCs w:val="28"/>
        </w:rPr>
        <w:t>Заявк</w:t>
      </w:r>
      <w:proofErr w:type="spellEnd"/>
      <w:r w:rsidR="00C5249D" w:rsidRPr="00A17C38"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="00183065" w:rsidRPr="00A17C38">
        <w:rPr>
          <w:rFonts w:ascii="Times New Roman" w:eastAsia="Times New Roman" w:hAnsi="Times New Roman"/>
          <w:sz w:val="28"/>
          <w:szCs w:val="28"/>
        </w:rPr>
        <w:t xml:space="preserve"> Заказчика.</w:t>
      </w:r>
    </w:p>
    <w:p w14:paraId="1A6A027A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Место оказания услуг: территория Российской Федерации –определяется Исполнителем.</w:t>
      </w:r>
    </w:p>
    <w:p w14:paraId="6FEDBF76" w14:textId="77777777" w:rsidR="004068FA" w:rsidRPr="00A17C38" w:rsidRDefault="008617C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ХАРАКТЕРИСТИКИ ОКАЗЫВАЕМЫХ УСЛУГ</w:t>
      </w:r>
    </w:p>
    <w:p w14:paraId="0ED6F41A" w14:textId="7DD1E05B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по информированию в сети Интернет о доступных услугах</w:t>
      </w:r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АО «Почта России» оказываются в соответствии с принятым Заказчиком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медиапланом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Заявки Заказчика на размещение РИМ. </w:t>
      </w:r>
    </w:p>
    <w:p w14:paraId="675F4204" w14:textId="56A514B2" w:rsidR="004068FA" w:rsidRPr="00A17C38" w:rsidRDefault="00C756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proofErr w:type="spellEnd"/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популяризации являются </w:t>
      </w:r>
      <w:r w:rsidR="00CC490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складские услуги 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АО «Почта России»: </w:t>
      </w:r>
    </w:p>
    <w:p w14:paraId="4C74729D" w14:textId="34E55CB5" w:rsidR="004068FA" w:rsidRPr="00A17C38" w:rsidRDefault="008617CD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Разработка </w:t>
      </w:r>
      <w:r w:rsidRPr="00A17C38">
        <w:rPr>
          <w:rFonts w:ascii="Times New Roman" w:eastAsia="Times New Roman" w:hAnsi="Times New Roman" w:cs="Times New Roman"/>
          <w:b/>
          <w:sz w:val="28"/>
          <w:szCs w:val="28"/>
        </w:rPr>
        <w:t>медиаплан</w:t>
      </w:r>
      <w:r w:rsidR="005360F7" w:rsidRPr="00A17C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A17C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рекламных кампаний</w:t>
      </w:r>
    </w:p>
    <w:p w14:paraId="13E5EC4F" w14:textId="79E6124A" w:rsidR="005F4BD6" w:rsidRPr="00A17C38" w:rsidRDefault="005F4BD6" w:rsidP="005F4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В целях оказания Услуг Исполнитель должен разработать и представить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Заказчику медиаплан проведения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рекламн</w:t>
      </w:r>
      <w:proofErr w:type="spellEnd"/>
      <w:r w:rsidR="005360F7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кампани</w:t>
      </w:r>
      <w:proofErr w:type="spellEnd"/>
      <w:r w:rsidR="005360F7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флайта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размещения.</w:t>
      </w:r>
    </w:p>
    <w:p w14:paraId="46682FD3" w14:textId="6439C5F3" w:rsidR="00812E47" w:rsidRPr="00A17C38" w:rsidRDefault="00411B5E" w:rsidP="00EA4B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Для разработки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4635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352E">
        <w:rPr>
          <w:rFonts w:ascii="Times New Roman" w:eastAsia="Times New Roman" w:hAnsi="Times New Roman" w:cs="Times New Roman"/>
          <w:sz w:val="28"/>
          <w:szCs w:val="28"/>
          <w:lang w:val="ru-RU"/>
        </w:rPr>
        <w:t>флайт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размещени</w:t>
      </w:r>
      <w:r w:rsidR="0046352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Заказчик направляет бриф на адрес электронной почты Исполнителя, указанный</w:t>
      </w:r>
      <w:r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в договоре, в срок не позднее 10 (десяти) рабочих дней до даты начала </w:t>
      </w:r>
      <w:proofErr w:type="spellStart"/>
      <w:r w:rsidR="00EA4B77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флайта</w:t>
      </w:r>
      <w:proofErr w:type="spellEnd"/>
      <w:r w:rsidR="00EA4B77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размещения.</w:t>
      </w:r>
      <w:r w:rsidR="00EA4B77" w:rsidRPr="00A17C38" w:rsidDel="00EA4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81E803" w14:textId="3D88A326" w:rsidR="00EA4B77" w:rsidRPr="00A17C38" w:rsidRDefault="00E24787" w:rsidP="00EA4B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В брифе</w:t>
      </w:r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 xml:space="preserve"> указывает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proofErr w:type="spellEnd"/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 xml:space="preserve"> предмет продвижения (продукт, сервис), цели и задачи, географию, период размещения, прогнозный (максимальный) бюджет </w:t>
      </w:r>
      <w:proofErr w:type="spellStart"/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>флайта</w:t>
      </w:r>
      <w:proofErr w:type="spellEnd"/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 xml:space="preserve">, имеющиеся рекламные материалы, предпочтения по медиа. Для разработки </w:t>
      </w:r>
      <w:proofErr w:type="spellStart"/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 xml:space="preserve"> Заказчик в рамках подготовки одного </w:t>
      </w:r>
      <w:proofErr w:type="spellStart"/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>флайта</w:t>
      </w:r>
      <w:proofErr w:type="spellEnd"/>
      <w:r w:rsidR="00EA4B77" w:rsidRPr="00A17C38">
        <w:rPr>
          <w:rFonts w:ascii="Times New Roman" w:eastAsia="Times New Roman" w:hAnsi="Times New Roman" w:cs="Times New Roman"/>
          <w:sz w:val="28"/>
          <w:szCs w:val="28"/>
        </w:rPr>
        <w:t xml:space="preserve"> размещения может направить не более 100 брифов.</w:t>
      </w:r>
    </w:p>
    <w:p w14:paraId="542FE86C" w14:textId="1BDD2766" w:rsidR="005F4BD6" w:rsidRPr="00A17C38" w:rsidRDefault="00411B5E" w:rsidP="005F4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 разрабатывается Исполнителем с даты получения брифа и предоставляется</w:t>
      </w:r>
      <w:r w:rsidR="00484B55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согласование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Заказчику</w:t>
      </w:r>
      <w:r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не позднее 5 (пяти) рабочих дней до наступления даты начала </w:t>
      </w:r>
      <w:proofErr w:type="spellStart"/>
      <w:r w:rsidR="00EA4B77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флайта</w:t>
      </w:r>
      <w:proofErr w:type="spellEnd"/>
      <w:r w:rsidR="00EA4B77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размещения.</w:t>
      </w:r>
      <w:r w:rsidR="00812E47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17CD" w:rsidRPr="00A17C38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на основании брифа разрабатывает медиаплан </w:t>
      </w:r>
      <w:proofErr w:type="spellStart"/>
      <w:r w:rsidR="008617CD" w:rsidRPr="00A17C38">
        <w:rPr>
          <w:rFonts w:ascii="Times New Roman" w:eastAsia="Times New Roman" w:hAnsi="Times New Roman" w:cs="Times New Roman"/>
          <w:sz w:val="28"/>
          <w:szCs w:val="28"/>
        </w:rPr>
        <w:t>флайта</w:t>
      </w:r>
      <w:proofErr w:type="spellEnd"/>
      <w:r w:rsidR="008617CD" w:rsidRPr="00A17C38">
        <w:rPr>
          <w:rFonts w:ascii="Times New Roman" w:eastAsia="Times New Roman" w:hAnsi="Times New Roman" w:cs="Times New Roman"/>
          <w:sz w:val="28"/>
          <w:szCs w:val="28"/>
        </w:rPr>
        <w:t xml:space="preserve"> размещения, выполненный с применением индустриальных баз данных (общепринятых баз данных, используемых при планировании рекламных кампаний) и специализированного программного обеспечения, включающего исследования по пользовательским предпочтениям, объемы и характеристики интернет-аудитории, инструменты </w:t>
      </w:r>
      <w:proofErr w:type="spellStart"/>
      <w:r w:rsidR="008617CD" w:rsidRPr="00A17C38">
        <w:rPr>
          <w:rFonts w:ascii="Times New Roman" w:eastAsia="Times New Roman" w:hAnsi="Times New Roman" w:cs="Times New Roman"/>
          <w:sz w:val="28"/>
          <w:szCs w:val="28"/>
        </w:rPr>
        <w:t>медиапланирования</w:t>
      </w:r>
      <w:proofErr w:type="spellEnd"/>
      <w:r w:rsidR="008617CD" w:rsidRPr="00A17C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0D67121" w14:textId="3B1A6772" w:rsidR="004068FA" w:rsidRPr="00A17C38" w:rsidRDefault="00861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В результате оказанных услуг Исполнитель не позднее 5 (пяти) рабочих дней с даты окончания оказания услуг за весь период оказания услуги «Разработка медиаплан</w:t>
      </w:r>
      <w:r w:rsidR="002D5766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рекламн</w:t>
      </w:r>
      <w:proofErr w:type="spellEnd"/>
      <w:r w:rsidR="002D5766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кампани</w:t>
      </w:r>
      <w:proofErr w:type="spellEnd"/>
      <w:r w:rsidR="002D5766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» должен представить отчет в текстовом формате о разработке медиаплан</w:t>
      </w:r>
      <w:r w:rsidR="002D5766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рекламн</w:t>
      </w:r>
      <w:proofErr w:type="spellEnd"/>
      <w:r w:rsidR="002D5766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кампани</w:t>
      </w:r>
      <w:proofErr w:type="spellEnd"/>
      <w:r w:rsidR="002D5766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Интернет, включающий в себя медиаплан в формате таблицы.</w:t>
      </w:r>
    </w:p>
    <w:p w14:paraId="0DBEC5CD" w14:textId="77777777" w:rsidR="004068FA" w:rsidRPr="00A17C38" w:rsidRDefault="008617C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 w:rsidRPr="00A17C38">
        <w:rPr>
          <w:rFonts w:ascii="Times New Roman" w:eastAsia="Times New Roman" w:hAnsi="Times New Roman" w:cs="Times New Roman"/>
          <w:b/>
          <w:sz w:val="28"/>
          <w:szCs w:val="28"/>
        </w:rPr>
        <w:tab/>
        <w:t>Подготовка РИМ к размещению в сети Интернет</w:t>
      </w:r>
    </w:p>
    <w:p w14:paraId="6AB6EF89" w14:textId="050B779D" w:rsidR="004068FA" w:rsidRPr="00A17C38" w:rsidRDefault="00861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Подготовка РИМ </w:t>
      </w:r>
      <w:r w:rsidR="00620E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размещению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в сети Интернет осуществляется на основании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Заявк</w:t>
      </w:r>
      <w:proofErr w:type="spellEnd"/>
      <w:r w:rsidR="006D3351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Заказчика. Заявка направляется на адрес электронный почты Исполнителя, указанный в Договоре.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Заявк</w:t>
      </w:r>
      <w:proofErr w:type="spellEnd"/>
      <w:r w:rsidR="00411B5E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направл</w:t>
      </w:r>
      <w:r w:rsidR="00E456EA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Заказчиком в рабочие дни с 9:00 до 18:00. Исполнитель в течение 20 (двадцати часов) с момента направления Заявки Заказчиком должен подтвердить факт получения Заявки по электронной почте Заказчика, указанной в Договоре.</w:t>
      </w:r>
    </w:p>
    <w:p w14:paraId="0B2FCDB8" w14:textId="7BE152DB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РИМ </w:t>
      </w:r>
      <w:r w:rsidR="00DD7DB0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текстового формата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, адаптированные Исполнителем, должны соответствовать требованиям Федерального закона от 13.03.2006 № 38-ФЗ «О рекламе» (далее также – ФЗ № 38-ФЗ). Исполнитель несет ответственность за соблюдение требований ст. 18.1 ФЗ № 38-ФЗ и самостоятельно маркирует все рекламные материалы, передает данные о них в ЕРИР посредством ОРД. </w:t>
      </w:r>
    </w:p>
    <w:p w14:paraId="43F3D054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A17C3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Размещение РИМ в сети Интернет</w:t>
      </w:r>
    </w:p>
    <w:p w14:paraId="7B8C011A" w14:textId="5BE2E730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Размещение РИМ в сети Интернет осуществляется на основании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Заявк</w:t>
      </w:r>
      <w:proofErr w:type="spellEnd"/>
      <w:r w:rsidR="00411B5E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Заказчика и Перечня оказываемых Услуг (</w:t>
      </w:r>
      <w:r w:rsidR="000A0A19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="000A0A19" w:rsidRPr="00A17C38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№ 1 к </w:t>
      </w:r>
      <w:r w:rsidR="00A82E50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настоящему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ТЗ). </w:t>
      </w:r>
    </w:p>
    <w:p w14:paraId="2C6D539D" w14:textId="77777777" w:rsidR="00BE20D8" w:rsidRPr="00A17C38" w:rsidRDefault="00BE20D8" w:rsidP="00BE20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Заказчик обязан направить Заявку не менее чем за 5 (пять) рабочих дней до начала периода размещения, указанного в Заявке.</w:t>
      </w:r>
    </w:p>
    <w:p w14:paraId="45133370" w14:textId="71E6E318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Подписанная Заказчиком Заявка направляется на адрес электронный почты Исполнителя, указанный в Договоре.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Заявк</w:t>
      </w:r>
      <w:proofErr w:type="spellEnd"/>
      <w:r w:rsidR="000A0A19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="000A0A19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в рабочие дни с 9:00 до 18:00. Исполнитель в течение 12 (двенадцати) часов с момента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направления Заявки Заказчиком должен подтвердить факт получения Заявки по электронной почте Заказчика, указанной в Договоре. Заявка должна содержать сроки размещения РИМ, стоимость размещения в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флайте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размещения.</w:t>
      </w:r>
    </w:p>
    <w:p w14:paraId="0CA9263C" w14:textId="77777777" w:rsidR="004068FA" w:rsidRPr="00A17C38" w:rsidRDefault="00861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Заказчик направляет Исполнителю вместе с Заявкой ранее согласованный медиаплан. Исполнитель в сроки, указанные в Заявке, обязан начать размещение РИМ согласно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медиаплану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13BA51" w14:textId="08731C1A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Данные по достижению запланированных и полученных в результате размещения рекламных материалов количественных метрик должны быть подтверждены независимыми технологическими платформами управления рекламой, сбора статистики и анализа эффективности проведения рекламных кампаний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Adriver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Adfox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или иной платформой по согласованию с Заказчиком в порядке, установленном в п. </w:t>
      </w:r>
      <w:r w:rsidR="006D3351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6.2.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ТЗ в формате отчета.</w:t>
      </w:r>
    </w:p>
    <w:p w14:paraId="7EDF82AC" w14:textId="2FD0583D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В ходе проведения рекламной кампании Исполнитель предоставляет еженедельные отчеты о ходе рекламной кампании, включающие в себя данные по произведенным показам/просмотрам рекламных материалов, количеству кликов, CTR, а также данные согласованных с Заказчиков сервисов</w:t>
      </w:r>
      <w:r w:rsidR="006026D8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аналитики: показатель отказов, время, проведенное пользователем на сайте, глубину просмотра страниц и цели. </w:t>
      </w:r>
    </w:p>
    <w:p w14:paraId="59A7BFC8" w14:textId="66F68F1D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должен ежедневно предоставлять Заказчику операционную отчетность по электронной почте, указанной в Договоре, или</w:t>
      </w:r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доступов к онлайн-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дашбордам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ходе исполнения оказания Услуг, зафиксированных в Заявке и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медиаплане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оптимизации процессов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размещениярекламы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интернет-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</w:t>
      </w:r>
      <w:r w:rsidR="002E545A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proofErr w:type="spellEnd"/>
      <w:r w:rsidR="002E545A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Яндекс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 предлагает и согласовывает с Заказчиком реализацию дополнительных решений по размещению</w:t>
      </w:r>
      <w:r w:rsidR="00936B7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рекламы. </w:t>
      </w:r>
    </w:p>
    <w:p w14:paraId="1375459C" w14:textId="48DE965D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обязан по требованию Заказч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ика при наличии технической возможности со стороны рекламных площадок предо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доступы</w:t>
      </w:r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к системам размещения и мониторинга рекламы, используемые Исполнителем.</w:t>
      </w:r>
    </w:p>
    <w:p w14:paraId="14FC1F02" w14:textId="743002C6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5 (пяти) рабочих дней с даты окончания услуг по Заявке в рамках исполнения услуги «Размещение РИМ</w:t>
      </w:r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Интернете» должен предоставить отчет в текстовом формате по размещению рекламных материалов на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</w:t>
      </w:r>
      <w:proofErr w:type="spellEnd"/>
      <w:r w:rsidR="00DD7DB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Заявке и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медиаплане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интернет-площадке</w:t>
      </w:r>
      <w:r w:rsidR="00877621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Яндекс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. Отчет должен включать статистику просмотров РИМ</w:t>
      </w:r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переходов по ним, охват уникальных пользователей, а также показатели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согласованного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Заказчико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сервиса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аналитики: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показатель отказов, время проведенное пользователем на сайте, глубину просмотра страниц, количество установок мобильных приложений и другие цели, согласованные с Заказчиком в порядке, установленном в п. </w:t>
      </w:r>
      <w:r w:rsidR="00B6337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337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ТЗ, с момента их размещения и до последнего дня рекламной кампании, а также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любые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факт размещения РИМ, предоставленные организациями, непосредственно продающими рекламные возможности в Интернете (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</w:t>
      </w:r>
      <w:proofErr w:type="spellEnd"/>
      <w:r w:rsidR="00174FA7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страницы сайта, копия акта оказанных услуг, иное). </w:t>
      </w:r>
    </w:p>
    <w:p w14:paraId="273E3F15" w14:textId="5D2B8FBF" w:rsidR="004068FA" w:rsidRPr="00A17C38" w:rsidRDefault="008617C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Размещение рекламы в сети Интернет, в поисковых системах, в виде контекстных объявлений производится на основании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proofErr w:type="spellEnd"/>
      <w:r w:rsidR="000A0A19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Заказчика.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Исполнитель в течение срока, указанного в Заявке, осуществляет размещение контекстных объявлений в поисковых системах.</w:t>
      </w:r>
    </w:p>
    <w:p w14:paraId="1A06DAAE" w14:textId="77777777" w:rsidR="004068FA" w:rsidRPr="00A17C38" w:rsidRDefault="008617C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размещению контекстной рекламы:</w:t>
      </w:r>
    </w:p>
    <w:p w14:paraId="13FFF4B8" w14:textId="77777777" w:rsidR="004068FA" w:rsidRPr="00A17C38" w:rsidRDefault="008617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размещения рекламных материалов – согласно Заявке; </w:t>
      </w:r>
    </w:p>
    <w:p w14:paraId="5D5BF076" w14:textId="77777777" w:rsidR="004068FA" w:rsidRPr="00A17C38" w:rsidRDefault="008617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география размещения –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согласно Заявке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24D2DC" w14:textId="77777777" w:rsidR="004068FA" w:rsidRPr="00A17C38" w:rsidRDefault="008617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рекламируемых услуг и сервисов определяется Исполнителем по согласованию с Заказчиком.</w:t>
      </w:r>
    </w:p>
    <w:p w14:paraId="3EB9FC4B" w14:textId="53252B04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должен производить анализ еженедельных данных по эффективности рекламной кампании, включающих в себя данные по согласованным с Заказчиком целям, предлагать, согласовывать с Заказчиком и реализовывать решения по ее повышению. Согласования и предоставление отчетности производятся в порядке, установленном в п. 6.2 ТЗ, в срок</w:t>
      </w:r>
      <w:r w:rsidR="00781F6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5 (пяти) рабочих дней с даты получения запроса.</w:t>
      </w:r>
    </w:p>
    <w:p w14:paraId="00108FD5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 обязан на еженедельной основе предоставлять Заказчику информацию в формате операционной отчетности о ходе оказания услуг, согласованных в Заявке и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медиаплане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6A95E7" w14:textId="3B5C8008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обязан по требованию Заказчика предоставить доступы</w:t>
      </w:r>
      <w:r w:rsidR="00781F6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к системам размещения рекламы, используемые Исполнителем.</w:t>
      </w:r>
    </w:p>
    <w:p w14:paraId="12058940" w14:textId="4ACEF19A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оказанных Услуг Исполнитель не позднее 5 (пяти) рабочих дней с даты окончания оказания услуг по Заявке представляет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текстовом формате по размещению рекламных материалов, включающий статистику переходов по ним, а также показатели согласованных с Заказчиком сервис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ов аналитики: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показатель отказов, время проведенное пользователем на сайте, глубину просмотра страниц, количество установок приложений и другие цели, согласованные с Заказчиком в порядке, установленном в п. </w:t>
      </w:r>
      <w:r w:rsidR="00620F96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20F96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ТЗ, с момента их размещения и до последнего дня рекламной кампании, а также документы, подтверждающие факт размещения РИМ, предоставленные организациями, непосредственно продающими рекламные возможности в сети Интернет.</w:t>
      </w:r>
    </w:p>
    <w:p w14:paraId="796F2492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sz w:val="28"/>
          <w:szCs w:val="28"/>
        </w:rPr>
        <w:t>5.4.</w:t>
      </w:r>
      <w:r w:rsidRPr="00A17C38">
        <w:rPr>
          <w:rFonts w:ascii="Times New Roman" w:eastAsia="Times New Roman" w:hAnsi="Times New Roman" w:cs="Times New Roman"/>
          <w:b/>
          <w:sz w:val="28"/>
          <w:szCs w:val="28"/>
        </w:rPr>
        <w:tab/>
        <w:t>Экспертно-аналитическое сопровождение рекламной кампании</w:t>
      </w:r>
    </w:p>
    <w:p w14:paraId="04302D7E" w14:textId="5138F01A" w:rsidR="00411B5E" w:rsidRPr="00A17C38" w:rsidRDefault="00411B5E" w:rsidP="00411B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Gungsuh" w:hAnsi="Times New Roman" w:cs="Times New Roman"/>
          <w:sz w:val="28"/>
          <w:szCs w:val="28"/>
        </w:rPr>
        <w:t>Экспертно-аналитическое сопровождение рекламной кампании − анализ еженедельных данных по эффективности размещаемой рекламы, выработка рекомендаций и реализация решений по повышению эффективности кампании оказывается в течение всего срока оказания Услуг.</w:t>
      </w:r>
    </w:p>
    <w:p w14:paraId="6672D01E" w14:textId="70E76515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 не позднее даты окончания оказания Услуг должен предоставить итоговый экспертно-аналитический отчет в текстовом формате, содержащий полный обзор мероприятий, проведенных в соответствии с ТЗ, анализ их эффективности, описание преимуществ и недостатков выбранного подхода и используемых каналов, а также рекомендации по изменению подхода (в случае необходимости), суммарные количественные и качественные показатели размещения </w:t>
      </w:r>
      <w:r w:rsidR="00A17C38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РИМ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 и соответствие этих показателей требованиям ТЗ. </w:t>
      </w:r>
    </w:p>
    <w:p w14:paraId="5DA70E6D" w14:textId="292C9922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размещения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РИМ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 отчет должен содержать описание и указание наименования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количества показов </w:t>
      </w:r>
      <w:r w:rsidR="00A17C38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РИМ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разбивкой по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форматам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каждом из ресурсов, периодов показов, количества кликов и CTR по каждому </w:t>
      </w:r>
      <w:r w:rsidR="00A17C38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РИМ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11E146" w14:textId="195FF401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FC0549" w14:textId="77777777" w:rsidR="004068FA" w:rsidRPr="00A17C38" w:rsidRDefault="008617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ПОРЯДКУ ОКАЗАНИЯ УСЛУГ</w:t>
      </w:r>
    </w:p>
    <w:p w14:paraId="7163869A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качеству оказываемых услуг</w:t>
      </w:r>
    </w:p>
    <w:p w14:paraId="122FADEC" w14:textId="715E7639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гарантирует качество оказания Услуг в соответствии</w:t>
      </w:r>
      <w:r w:rsidR="00781F6E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требованиям</w:t>
      </w:r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Российской Федерации, нормативных правовых актов, нормативных документов, установленных для данного вида услуг, условиями Договора, ТЗ и иными приложениями к Договору.</w:t>
      </w:r>
    </w:p>
    <w:p w14:paraId="4A2FE078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оказывает Услуги в соответствии с требованиями следующих нормативных правовых актов и нормативных документов:</w:t>
      </w:r>
    </w:p>
    <w:p w14:paraId="29C33C1A" w14:textId="77777777" w:rsidR="004068FA" w:rsidRPr="00A17C38" w:rsidRDefault="008617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Кодекс Российской Федерации;</w:t>
      </w:r>
    </w:p>
    <w:p w14:paraId="41E5897C" w14:textId="0681BBC9" w:rsidR="004068FA" w:rsidRPr="00A17C38" w:rsidRDefault="008617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13.03.2006 № 38-ФЗ «О рекламе»</w:t>
      </w:r>
      <w:r w:rsidR="00A12F28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CC0E0D1" w14:textId="77777777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нормативные правовые акты и нормативные документы, указанные в ТЗ, утратят силу и прекратят свое действие, то Исполнитель обязан руководствоваться действующими нормативными документами, в том числе теми, которые будут введены в действие вместо утративших силу.</w:t>
      </w:r>
    </w:p>
    <w:p w14:paraId="5E7D7728" w14:textId="77777777" w:rsidR="004068FA" w:rsidRPr="00A17C38" w:rsidRDefault="008617CD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оказания Услуг</w:t>
      </w:r>
    </w:p>
    <w:p w14:paraId="0E513371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6.2.1. О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взаимодействия с Заказчиком при оказании Услуг.</w:t>
      </w:r>
    </w:p>
    <w:p w14:paraId="5C2F3DD5" w14:textId="3ADC8DDB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Gungsuh" w:hAnsi="Times New Roman" w:cs="Times New Roman"/>
          <w:sz w:val="28"/>
          <w:szCs w:val="28"/>
        </w:rPr>
        <w:t xml:space="preserve">Для осуществления контроля над эффективностью размещения РИМ Исполнитель по согласованию с Заказчиком проводит разметку всех рекламных материалов (UTM-метка), которая позволяет идентифицировать любой используемый источник, канал, а также отношение к рекламной кампании на стороне аналитических сервисов − </w:t>
      </w:r>
      <w:proofErr w:type="spellStart"/>
      <w:r w:rsidRPr="00A17C38">
        <w:rPr>
          <w:rFonts w:ascii="Times New Roman" w:eastAsia="Gungsuh" w:hAnsi="Times New Roman" w:cs="Times New Roman"/>
          <w:sz w:val="28"/>
          <w:szCs w:val="28"/>
        </w:rPr>
        <w:t>Google</w:t>
      </w:r>
      <w:proofErr w:type="spellEnd"/>
      <w:r w:rsidRPr="00A17C38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Gungsuh" w:hAnsi="Times New Roman" w:cs="Times New Roman"/>
          <w:sz w:val="28"/>
          <w:szCs w:val="28"/>
        </w:rPr>
        <w:t>Analytics</w:t>
      </w:r>
      <w:proofErr w:type="spellEnd"/>
      <w:r w:rsidRPr="00A17C38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17C38">
        <w:rPr>
          <w:rFonts w:ascii="Times New Roman" w:eastAsia="Gungsuh" w:hAnsi="Times New Roman" w:cs="Times New Roman"/>
          <w:sz w:val="28"/>
          <w:szCs w:val="28"/>
        </w:rPr>
        <w:t>Яндекс.Метрика</w:t>
      </w:r>
      <w:proofErr w:type="spellEnd"/>
      <w:r w:rsidRPr="00A17C38">
        <w:rPr>
          <w:rFonts w:ascii="Times New Roman" w:eastAsia="Gungsuh" w:hAnsi="Times New Roman" w:cs="Times New Roman"/>
          <w:sz w:val="28"/>
          <w:szCs w:val="28"/>
        </w:rPr>
        <w:t xml:space="preserve"> (или идентифицируемые иными сервисами аналитики</w:t>
      </w:r>
      <w:r w:rsidR="00C740D2" w:rsidRPr="00A17C38">
        <w:rPr>
          <w:rFonts w:ascii="Times New Roman" w:eastAsia="Gungsuh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Gungsuh" w:hAnsi="Times New Roman" w:cs="Times New Roman"/>
          <w:sz w:val="28"/>
          <w:szCs w:val="28"/>
        </w:rPr>
        <w:t xml:space="preserve">по требованию Заказчика). </w:t>
      </w:r>
    </w:p>
    <w:p w14:paraId="1B63EEAC" w14:textId="41753BEE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Для определения целевых действий на посадочных страницах (страницах сайта) и (или) в мобильном приложении Заказчика Исполнитель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на этапе формирования каждого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проводит аудит посадочных страниц для рекламных кампаний в части оценки их целевого контента, отвечающего на запрос пользователя / настройки целевой аудитории, релевантности содержанию рекламного объявления. По результатам аудита Исполнитель согласовывает с Заказчиком перечень конкретных целей для оценки эффективности рекламных кампаний на сайте/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поддоменах</w:t>
      </w:r>
      <w:proofErr w:type="spellEnd"/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и предоставляет при необходимости техническое задание Заказчику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на разметку целевых действий пользователя. Цель считается корректной, если фиксирует только полезные с точки зрения бизнеса действия пользователя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на сайте и (или) в мобильном приложении и сообщает о полноценном конечном действии пользователя в соответствии с посылом рекламной кампании. </w:t>
      </w:r>
    </w:p>
    <w:p w14:paraId="63C7EB3D" w14:textId="77777777" w:rsidR="004068FA" w:rsidRPr="00A17C38" w:rsidRDefault="008617CD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Статистика по целям должна предоставляться в еженедельной оперативной отчетности как суммарно в разбивке по рекламным кампаниям, так и отдельно по каждой цели.</w:t>
      </w:r>
    </w:p>
    <w:p w14:paraId="07986A31" w14:textId="23EDD98A" w:rsidR="004068FA" w:rsidRPr="00A17C38" w:rsidRDefault="008617CD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При размещении охватных (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медийных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) кампаний Исполнитель должен предусмотреть использование инструментария для замеров «бренд-лифт»,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lastRenderedPageBreak/>
        <w:t>замеров показателей охвата, узнаваемость услуг, готовность использовать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и другие показатели по согласованию с Заказчиком на этапе согласования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флайта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2E83E8" w14:textId="20A1B03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Исполнитель осуществляет согласование с Заказчиком разметки рекламных кампаний с помощью</w:t>
      </w:r>
      <w:r w:rsidRPr="00A17C38"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UTM-меток на основе единого принятого стандарта разметки для отслеживания эффективности кампаний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и декомпозиции трафика с детализацией по источнику, виду трафика, названию кампании, виду контента, ключевым словам. </w:t>
      </w:r>
    </w:p>
    <w:p w14:paraId="7C875EA1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 при создании, согласовании и использовании UTM:</w:t>
      </w:r>
    </w:p>
    <w:p w14:paraId="7046305C" w14:textId="60765CB8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запуском кампаний (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флайта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) обязательно согласовываются</w:t>
      </w:r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Заказчиком используемые ссылки с метками; </w:t>
      </w:r>
    </w:p>
    <w:p w14:paraId="4FBA2C96" w14:textId="77777777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метки пишутся латиницей, строчными буквами;</w:t>
      </w:r>
    </w:p>
    <w:p w14:paraId="344D5760" w14:textId="77777777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названий на русском языке используется транслитерация;</w:t>
      </w:r>
    </w:p>
    <w:p w14:paraId="161DD266" w14:textId="77777777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пробелов — символ подчеркивания «_»;</w:t>
      </w:r>
    </w:p>
    <w:p w14:paraId="111D4256" w14:textId="77777777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utm_source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utm_medium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utm_campaign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обязательны, остальные согласовываются с Заказчиком при запуске каждой кампании или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флайта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86A852" w14:textId="77777777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одной кампании в разных каналах должен быть один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utm_campaign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F42BC8" w14:textId="77777777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нельзя использовать одну и ту же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utm_campaign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разных каналов;</w:t>
      </w:r>
    </w:p>
    <w:p w14:paraId="544050E7" w14:textId="77777777" w:rsidR="004068FA" w:rsidRPr="00A17C38" w:rsidRDefault="008617C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ведение отдельно справочник UTM всех кампаний, предоставление справочников Заказчику перед размещением.</w:t>
      </w:r>
    </w:p>
    <w:p w14:paraId="426C7F11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взаимодействия Исполнитель и Заказчик назначают ответственных контактных лиц с обеих сторон и предоставляют контактную информацию (номера телефонов, факсов, e-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д.).</w:t>
      </w:r>
    </w:p>
    <w:p w14:paraId="57537E26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6.2.2.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Перечень целевых действий пользователей, которые передаются в рекламную систему и используются для оптимизации и оценки эффективности используемых каналов согласовываются Исполнителем с Заказчиком на этапе настройки аналитики согласно п. 5.3 ТЗ. Изменение целей возможно по согласованию с Исполнителем на этапе формирование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на каждый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флайт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размещения.</w:t>
      </w:r>
    </w:p>
    <w:p w14:paraId="391B62E1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6.2.3.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контроля над ходом оказания Услуг Исполнитель по запросу Заказчика представляет необходимую документацию, относящуюся к Услугам, предоставляет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абинеты используемых рекламных систем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создает Заказчику условия для проверки хода оказания Услуг по Договору. </w:t>
      </w:r>
    </w:p>
    <w:p w14:paraId="6AAD1ADE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6.2.4.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случае обнаружения каких-либо значительных отклонений (более 30 % от средних значений рекламной площадки на протяжении кампании) в показателях рекламной кампании в ходе оказания Услуг, технических ошибок в работе сайта Заказчика, препятствующих качественному оказанию Услуг Исполнителем или нарушению работоспособности настроенных целевых действий пользователя,  Исполнитель сообщает о них Заказчику путем направления письма на адрес электронной почты Заказчика, указанный в Договоре, и по требованию Заказчика приостанавливает показ рекламы по тем продуктам, где обнаружена ошибка, в срок не позднее следующего рабочего дня и до момента исправления найденных ошибок, препятствующих корректной работе.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Требования о приостановке и возобновлении размещения направляются Заказчиком на адрес электронной почты Исполнителя, указанный в Договоре. </w:t>
      </w:r>
    </w:p>
    <w:p w14:paraId="0DEC9B48" w14:textId="2EFB646D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6.2.5.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ab/>
        <w:t xml:space="preserve">На этапе утверждения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Исполнитель согласовывает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с Заказчиком используемые при размещении системы контроля за качеством рекламного трафика и борьбы с мошенническими и роботизированными системами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открутки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показов (</w:t>
      </w:r>
      <w:r w:rsidR="00A17C38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РИМ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) или кликов (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антифрод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490DCA75" w14:textId="77777777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 вправе требовать отчеты о ходе оказания услуг согласно условиям п. 5.3 ТЗ. Исполнитель по запросу Заказчика в срок не позднее 5 (пяти) рабочих дней с даты получения такого запроса предоставляет Заказчику материалы, подтверждающие оказание услуг, согласно условиям ТЗ. </w:t>
      </w:r>
    </w:p>
    <w:p w14:paraId="311CD846" w14:textId="77777777" w:rsidR="004068FA" w:rsidRPr="00A17C38" w:rsidRDefault="008617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6.2.6.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ab/>
        <w:t xml:space="preserve">Согласование любых предлагаемых Исполнителем материалов, документов в рамках ТЗ, в том числе графиков размещения материалов, 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пределах срока оказания Услуг в следующем порядке. </w:t>
      </w:r>
    </w:p>
    <w:p w14:paraId="3AA1D33E" w14:textId="7D885C6F" w:rsidR="004068FA" w:rsidRPr="00A17C38" w:rsidRDefault="008617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Исполнитель в сроки, установленные ТЗ, но не выходящие за рамки окончания сроков оказания Услуги, осуществляет создание и представляет Заказчику на согласование РИМ посредством электронной почты, указанной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в Договоре. </w:t>
      </w:r>
    </w:p>
    <w:p w14:paraId="6D31B4E2" w14:textId="3B549E22" w:rsidR="004068FA" w:rsidRPr="00A17C38" w:rsidRDefault="008617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Заказчик в срок не позднее 10 (десяти) рабочих дней с даты получения таких материалов утверждает их или направляет Исполнителю замечания посредством электронной почты, указанной в Договоре. В случае наличия замечаний со стороны Заказчика Исполнитель осуществляет доработку РИМ не позднее 5 (пяти) рабочих дней с даты получения замечаний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и предоставляет на повторное согласование Заказчику доработанные материалы. Материалы считаются согласованными (утвержденными) Заказчиком после устранения всех замечаний Заказчика.</w:t>
      </w:r>
    </w:p>
    <w:p w14:paraId="26F52742" w14:textId="645DB559" w:rsidR="004068FA" w:rsidRPr="00A17C38" w:rsidRDefault="008617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>Исполнитель обязан согласовать с Заказчиком в срок не позднее 5 (пяти) рабочих дней со дня направления Заказчиком брифа период проведения рекламной кампании, а также форматы РИМ, параметры демонстрации РИМ, сроки демонстрации, количественные показатели демонстрации, охват целевой аудитории, в соответствии с требованиями Заказчика к размещению рекламных РИМ.</w:t>
      </w:r>
    </w:p>
    <w:p w14:paraId="25EFCAD9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6.3.</w:t>
      </w: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Требования к безопасности</w:t>
      </w:r>
    </w:p>
    <w:p w14:paraId="7B459F53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Не установлены.</w:t>
      </w:r>
    </w:p>
    <w:p w14:paraId="38FE31B5" w14:textId="77777777" w:rsidR="004068FA" w:rsidRPr="00A17C38" w:rsidRDefault="008617CD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конфиденциальности</w:t>
      </w:r>
    </w:p>
    <w:p w14:paraId="0AC5BEA7" w14:textId="77777777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условиями Договора.</w:t>
      </w:r>
    </w:p>
    <w:p w14:paraId="5F2FD499" w14:textId="77777777" w:rsidR="004068FA" w:rsidRPr="00A17C38" w:rsidRDefault="008617CD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по приемке оказанных услуг</w:t>
      </w:r>
    </w:p>
    <w:p w14:paraId="48FBD9CF" w14:textId="7D48707A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предусмотренные п.</w:t>
      </w:r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5.3 ТЗ оказываются в соответствии</w:t>
      </w:r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proofErr w:type="spellEnd"/>
      <w:r w:rsidR="00C5249D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утвержденным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медиапланом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флайт</w:t>
      </w:r>
      <w:proofErr w:type="spellEnd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размещения.</w:t>
      </w:r>
    </w:p>
    <w:p w14:paraId="00DFA714" w14:textId="1AF5E8F4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</w:t>
      </w:r>
      <w:r w:rsidR="00E815F8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815F8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5 (</w:t>
      </w:r>
      <w:r w:rsidR="000A0A19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пяти</w:t>
      </w:r>
      <w:r w:rsidR="00E815F8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0A0A19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рабочих дней с даты окончания оказания Услуг</w:t>
      </w:r>
      <w:r w:rsidR="00EB06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E815F8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6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 ТЗ</w:t>
      </w:r>
      <w:r w:rsidR="00EB06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Заказчику подписанный акт сдачи-приемки оказанных Услуг</w:t>
      </w:r>
      <w:r w:rsidR="00C740D2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и отчетные материалы, указанные п. 6.6 ТЗ, в двух экземплярах. </w:t>
      </w:r>
    </w:p>
    <w:p w14:paraId="2D44BBA5" w14:textId="77777777" w:rsidR="004068FA" w:rsidRPr="00A17C38" w:rsidRDefault="008617CD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Требования по передаче Заказчику технических и иных документов (оформление результатов оказанных услуг)</w:t>
      </w:r>
    </w:p>
    <w:p w14:paraId="55AE022C" w14:textId="77777777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6.6.1. Услуги, предусмотренные п. 5.1 ТЗ: </w:t>
      </w:r>
    </w:p>
    <w:p w14:paraId="0F9641A1" w14:textId="1CBB3EAD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10 (десяти) рабочих дней с даты окончания оказания Услуг за весь период оказания Услуг по Договору должен представить отчет</w:t>
      </w:r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текстовом формате о разработке медиаплан</w:t>
      </w:r>
      <w:r w:rsidR="002D5766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</w:t>
      </w:r>
      <w:proofErr w:type="spellEnd"/>
      <w:r w:rsidR="002D5766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кампани</w:t>
      </w:r>
      <w:proofErr w:type="spellEnd"/>
      <w:r w:rsidR="002D5766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интернет-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</w:t>
      </w:r>
      <w:proofErr w:type="spellEnd"/>
      <w:r w:rsidR="00615AE3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Яндекс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815F8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формате таблицы.</w:t>
      </w:r>
    </w:p>
    <w:p w14:paraId="126089B2" w14:textId="77777777" w:rsidR="004068FA" w:rsidRPr="00A17C38" w:rsidRDefault="008617C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предусмотренные п. 5.2 ТЗ:</w:t>
      </w:r>
    </w:p>
    <w:p w14:paraId="1C8F1ABA" w14:textId="38B6B937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оказанных услуг в срок не позднее 5 (пяти) рабочих дней с даты окончания </w:t>
      </w:r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оказанию Услуг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Исполнитель должен предоставить </w:t>
      </w:r>
      <w:r w:rsidR="00F14693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подготовленные РИМ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адрес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</w:t>
      </w:r>
      <w:proofErr w:type="spellEnd"/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почты Заказчика, указанный в Договоре, в форматах, </w:t>
      </w:r>
      <w:r w:rsidR="00F14693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указанных в Заявке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техническим требованиям интернет-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</w:t>
      </w:r>
      <w:r w:rsidR="00615AE3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proofErr w:type="spellEnd"/>
      <w:r w:rsidR="00615AE3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Яндекс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виде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</w:t>
      </w:r>
      <w:proofErr w:type="spellEnd"/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</w:t>
      </w:r>
      <w:proofErr w:type="spellEnd"/>
      <w:r w:rsidR="00BE20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отчет в текстовом формате в электронном виде об</w:t>
      </w:r>
      <w:r w:rsidR="00891716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адаптации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текстовых объявлений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сети Интернет содержащий перечень форматов.</w:t>
      </w:r>
    </w:p>
    <w:p w14:paraId="390119BA" w14:textId="5FAFFC59" w:rsidR="004068FA" w:rsidRPr="00A17C38" w:rsidRDefault="008617C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предусмотренные п. 5.3 ТЗ:</w:t>
      </w:r>
    </w:p>
    <w:p w14:paraId="3C39891F" w14:textId="3D031D70" w:rsidR="004068FA" w:rsidRPr="00A17C38" w:rsidRDefault="008617CD" w:rsidP="00870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оказанных услуг Исполнитель не позднее 5 (пяти) рабочих дней с даты окончания оказания </w:t>
      </w:r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слуг должен предоставить отчет в текстовом формате по размещению рекламных материалов на интернет-площадке</w:t>
      </w:r>
      <w:r w:rsidR="00877621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Яндекс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. Отчет должен включать статистику просмотров РИМ и переходов по ним, охват уникальных пользователей</w:t>
      </w:r>
      <w:r w:rsidR="0087290C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момента размещения РИМ и до последнего дня рекламной кампании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показатели согласованного с Заказчиком сервиса аналитики: показатель отказов, время, проведенное пользователем на сайте, глубину просмотра страниц, количество установок мобильных приложений и другие цели, согласованные с Заказчиком в порядке, установленном п. 6.2 ТЗ. Отчет должен содержать статистику </w:t>
      </w:r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весь период оказания Услуг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требованию Заказчика документы, подтверждающие факт размещения РИМ, предоставленные организациями, непосредственно продающими рекламные возможности в сети Интернет.</w:t>
      </w:r>
    </w:p>
    <w:p w14:paraId="064E2CE0" w14:textId="0AC4E112" w:rsidR="004068FA" w:rsidRPr="00A17C38" w:rsidRDefault="00C74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 направляет также 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факт размещения РИМ, предоставленные ему организациями, непосредственно продающими рекламные возможности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617CD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в Интернете.</w:t>
      </w:r>
    </w:p>
    <w:p w14:paraId="001C5336" w14:textId="77777777" w:rsidR="004068FA" w:rsidRPr="00A17C38" w:rsidRDefault="008617C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предусмотренные п. 5.4 ТЗ:</w:t>
      </w:r>
    </w:p>
    <w:p w14:paraId="59B0FD2E" w14:textId="5AAD4776" w:rsidR="004068FA" w:rsidRPr="00A17C38" w:rsidRDefault="00861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 не позднее </w:t>
      </w:r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пяти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рабочих дней с даты окончания </w:t>
      </w:r>
      <w:r w:rsidR="00133A20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слуг, установленных п. 5.3 ТЗ,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должен представить о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тчетную документацию экспертно-аналитического отчета в бумажном и электронном виде на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отдельных USB-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>-накопителях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Все материалы, разработанные и подготовленные в рамках оказания услуг, предоставляются на отдельных </w:t>
      </w:r>
      <w:r w:rsidRPr="00A17C38">
        <w:rPr>
          <w:rFonts w:ascii="Times New Roman" w:eastAsia="Times New Roman" w:hAnsi="Times New Roman" w:cs="Times New Roman"/>
          <w:sz w:val="28"/>
          <w:szCs w:val="28"/>
        </w:rPr>
        <w:t>USB-</w:t>
      </w:r>
      <w:proofErr w:type="spellStart"/>
      <w:r w:rsidRPr="00A17C38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A17C38">
        <w:rPr>
          <w:rFonts w:ascii="Times New Roman" w:eastAsia="Times New Roman" w:hAnsi="Times New Roman" w:cs="Times New Roman"/>
          <w:sz w:val="28"/>
          <w:szCs w:val="28"/>
        </w:rPr>
        <w:t>-накопителях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для просмотра и формате, пригодном для редактирования, производства или размещения. </w:t>
      </w:r>
    </w:p>
    <w:p w14:paraId="75EDC140" w14:textId="77777777" w:rsidR="004068FA" w:rsidRPr="00A17C38" w:rsidRDefault="00861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ТРЕБОВАНИЯ К ГАРАНТИЙНЫМ ОБЯЗАТЕЛЬСТВАМ ОКАЗЫВАЕМЫХ УСЛУГ</w:t>
      </w:r>
    </w:p>
    <w:p w14:paraId="3D1B9FEC" w14:textId="0F8B7D1B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гарантирует качество оказанных Услуг и их соответствие</w:t>
      </w:r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 нормативных правовых актов Российской Федерации и иных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нормативных документов, устанавливающих требования к оказываемым услугам, в течение всего срока действия Договора. </w:t>
      </w:r>
    </w:p>
    <w:p w14:paraId="67D2FB52" w14:textId="754B2EA6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 гарантирует безвозмездное устранение выявленных недостатков оказанных Услуг в течение 10 (десяти) дней с даты их обнаружения Заказчиком. </w:t>
      </w:r>
    </w:p>
    <w:p w14:paraId="240069C8" w14:textId="77777777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СПЕЦИАЛЬНЫЕ ТРЕБОВАНИЯ К ОКАЗЫВАЕМЫМ УСЛУГАМ</w:t>
      </w:r>
    </w:p>
    <w:p w14:paraId="3EE6F433" w14:textId="77777777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Услуг осуществляется с помощью средств Исполнителя (компьютерное оборудование, оргтехника, программное обеспечение, расходные материалы и т. д.). Исполнитель берет на себя все сопутствующие расходы, связанные с оказанием Услуг.</w:t>
      </w:r>
    </w:p>
    <w:p w14:paraId="3D331A80" w14:textId="036D3BFA" w:rsidR="004068FA" w:rsidRPr="00A17C38" w:rsidRDefault="00861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вправе привлекать к оказанию Услуг соисполнителей.</w:t>
      </w:r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Исполнитель несет ответственность перед Заказчиком за неисполнение или ненадлежащее исполнение обязательств соисполнителей. </w:t>
      </w:r>
    </w:p>
    <w:p w14:paraId="6C8C6F66" w14:textId="77777777" w:rsidR="004068FA" w:rsidRPr="00A17C38" w:rsidRDefault="00406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9A8028" w14:textId="77777777" w:rsidR="004068FA" w:rsidRPr="00A17C38" w:rsidRDefault="008617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ПРИЛОЖЕНИЙ</w:t>
      </w:r>
    </w:p>
    <w:tbl>
      <w:tblPr>
        <w:tblStyle w:val="a6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46352E" w:rsidRPr="00A17C38" w14:paraId="7910F334" w14:textId="77777777" w:rsidTr="0046352E">
        <w:trPr>
          <w:trHeight w:val="481"/>
        </w:trPr>
        <w:tc>
          <w:tcPr>
            <w:tcW w:w="1701" w:type="dxa"/>
            <w:vAlign w:val="center"/>
          </w:tcPr>
          <w:p w14:paraId="5C337225" w14:textId="77777777" w:rsidR="0046352E" w:rsidRPr="00A17C38" w:rsidRDefault="00463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Номер приложения</w:t>
            </w:r>
          </w:p>
        </w:tc>
        <w:tc>
          <w:tcPr>
            <w:tcW w:w="7513" w:type="dxa"/>
            <w:vAlign w:val="center"/>
          </w:tcPr>
          <w:p w14:paraId="3CAED9B2" w14:textId="77777777" w:rsidR="0046352E" w:rsidRPr="00A17C38" w:rsidRDefault="00463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Наименование приложения</w:t>
            </w:r>
          </w:p>
        </w:tc>
      </w:tr>
      <w:tr w:rsidR="0046352E" w:rsidRPr="00A17C38" w14:paraId="744285A2" w14:textId="77777777" w:rsidTr="0046352E">
        <w:trPr>
          <w:trHeight w:val="521"/>
        </w:trPr>
        <w:tc>
          <w:tcPr>
            <w:tcW w:w="1701" w:type="dxa"/>
            <w:vAlign w:val="center"/>
          </w:tcPr>
          <w:p w14:paraId="1A4F1432" w14:textId="77777777" w:rsidR="0046352E" w:rsidRPr="00A17C38" w:rsidRDefault="00463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14:paraId="66C670D8" w14:textId="77777777" w:rsidR="0046352E" w:rsidRPr="00A17C38" w:rsidRDefault="00463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Перечень оказываемых Услуг</w:t>
            </w:r>
          </w:p>
        </w:tc>
      </w:tr>
      <w:tr w:rsidR="0046352E" w:rsidRPr="00A17C38" w14:paraId="7DCDBB5F" w14:textId="77777777" w:rsidTr="0046352E">
        <w:tc>
          <w:tcPr>
            <w:tcW w:w="1701" w:type="dxa"/>
            <w:vAlign w:val="center"/>
          </w:tcPr>
          <w:p w14:paraId="370D9AD4" w14:textId="77777777" w:rsidR="0046352E" w:rsidRPr="00A17C38" w:rsidRDefault="00463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14:paraId="1FF97DFA" w14:textId="77777777" w:rsidR="0046352E" w:rsidRPr="00A17C38" w:rsidRDefault="0046352E" w:rsidP="0068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Требования к размещению рекламно-информационных материалов в сети Интернет</w:t>
            </w:r>
          </w:p>
        </w:tc>
      </w:tr>
    </w:tbl>
    <w:p w14:paraId="1A2E6BC0" w14:textId="77777777" w:rsidR="004068FA" w:rsidRPr="00A17C38" w:rsidRDefault="00406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DC1B0" w14:textId="77777777" w:rsidR="00C740D2" w:rsidRPr="00A17C38" w:rsidRDefault="00C740D2" w:rsidP="00C74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5D44D87" w14:textId="77777777" w:rsidR="00C740D2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1 </w:t>
      </w:r>
    </w:p>
    <w:p w14:paraId="01E8711B" w14:textId="34C2F240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17C38">
        <w:rPr>
          <w:rFonts w:ascii="Times New Roman" w:eastAsia="Times New Roman" w:hAnsi="Times New Roman" w:cs="Times New Roman"/>
          <w:color w:val="000000"/>
          <w:sz w:val="28"/>
          <w:szCs w:val="28"/>
        </w:rPr>
        <w:t>к Т</w:t>
      </w:r>
      <w:proofErr w:type="spellStart"/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ехническому</w:t>
      </w:r>
      <w:proofErr w:type="spellEnd"/>
      <w:r w:rsidR="00C740D2" w:rsidRPr="00A17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заданию</w:t>
      </w:r>
    </w:p>
    <w:p w14:paraId="4D47CFCE" w14:textId="77777777" w:rsidR="004068FA" w:rsidRPr="00A17C38" w:rsidRDefault="00406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FBF81D" w14:textId="77777777" w:rsidR="004068FA" w:rsidRPr="00A17C38" w:rsidRDefault="0086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оказываемых Услуг</w:t>
      </w:r>
    </w:p>
    <w:p w14:paraId="1B6A5F0F" w14:textId="77777777" w:rsidR="004068FA" w:rsidRPr="00A17C38" w:rsidRDefault="00406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9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6373"/>
        <w:gridCol w:w="2115"/>
      </w:tblGrid>
      <w:tr w:rsidR="00620F96" w:rsidRPr="00A17C38" w14:paraId="676FD8EA" w14:textId="0660F663" w:rsidTr="00A17C38">
        <w:trPr>
          <w:trHeight w:val="720"/>
          <w:tblHeader/>
        </w:trPr>
        <w:tc>
          <w:tcPr>
            <w:tcW w:w="845" w:type="dxa"/>
            <w:vAlign w:val="center"/>
          </w:tcPr>
          <w:p w14:paraId="5ACD72DA" w14:textId="77777777" w:rsidR="00620F96" w:rsidRPr="00A17C38" w:rsidRDefault="0062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 п/п</w:t>
            </w:r>
          </w:p>
        </w:tc>
        <w:tc>
          <w:tcPr>
            <w:tcW w:w="6373" w:type="dxa"/>
            <w:vAlign w:val="center"/>
          </w:tcPr>
          <w:p w14:paraId="16BBFC13" w14:textId="77777777" w:rsidR="00620F96" w:rsidRPr="00A17C38" w:rsidRDefault="0062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Наименование Услуги</w:t>
            </w:r>
          </w:p>
        </w:tc>
        <w:tc>
          <w:tcPr>
            <w:tcW w:w="2115" w:type="dxa"/>
            <w:vAlign w:val="center"/>
          </w:tcPr>
          <w:p w14:paraId="44C22770" w14:textId="77777777" w:rsidR="00620F96" w:rsidRPr="00A17C38" w:rsidRDefault="0062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Единица измерения</w:t>
            </w:r>
          </w:p>
        </w:tc>
      </w:tr>
      <w:tr w:rsidR="00620F96" w:rsidRPr="00A17C38" w14:paraId="1A2C4B01" w14:textId="2EA92F67" w:rsidTr="00A17C38">
        <w:trPr>
          <w:trHeight w:val="1456"/>
        </w:trPr>
        <w:tc>
          <w:tcPr>
            <w:tcW w:w="845" w:type="dxa"/>
            <w:vAlign w:val="center"/>
          </w:tcPr>
          <w:p w14:paraId="48E1720F" w14:textId="15128D11" w:rsidR="00620F96" w:rsidRPr="00A17C38" w:rsidRDefault="0062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1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BE17641" w14:textId="1FB75B65" w:rsidR="00620F96" w:rsidRPr="00A17C38" w:rsidRDefault="0062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Поиск/ </w:t>
            </w:r>
            <w:proofErr w:type="spellStart"/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Yandex</w:t>
            </w:r>
            <w:proofErr w:type="spellEnd"/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/ любые устройства/ платные позиции в результатах поиска/ 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карточка компании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/ СРС (1 (один) клик по рекламно-информационным материалам размещенным 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на интернет-площадке </w:t>
            </w: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)</w:t>
            </w:r>
          </w:p>
        </w:tc>
        <w:tc>
          <w:tcPr>
            <w:tcW w:w="2115" w:type="dxa"/>
          </w:tcPr>
          <w:p w14:paraId="6382560E" w14:textId="215D9150" w:rsidR="00620F96" w:rsidRPr="00A17C38" w:rsidRDefault="00620F96" w:rsidP="00C74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Условная единица</w:t>
            </w:r>
          </w:p>
        </w:tc>
      </w:tr>
    </w:tbl>
    <w:p w14:paraId="0277E5D8" w14:textId="77777777" w:rsidR="004068FA" w:rsidRPr="00A17C38" w:rsidRDefault="00406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6A3D4095" w14:textId="2BDD857A" w:rsidR="001919E5" w:rsidRPr="00A17C38" w:rsidRDefault="001919E5" w:rsidP="00A12F2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jyc75au7y7a" w:colFirst="0" w:colLast="0"/>
      <w:bookmarkEnd w:id="1"/>
    </w:p>
    <w:p w14:paraId="7D0CC019" w14:textId="77777777" w:rsidR="001919E5" w:rsidRPr="00A17C38" w:rsidRDefault="001919E5" w:rsidP="00820F4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565470" w14:textId="58F6544C" w:rsidR="00666A13" w:rsidRPr="00A17C38" w:rsidRDefault="00666A13" w:rsidP="00820F4D">
      <w:pPr>
        <w:rPr>
          <w:rFonts w:ascii="Times New Roman" w:eastAsia="Times New Roman" w:hAnsi="Times New Roman" w:cs="Times New Roman"/>
          <w:sz w:val="28"/>
          <w:szCs w:val="28"/>
        </w:rPr>
        <w:sectPr w:rsidR="00666A13" w:rsidRPr="00A17C38">
          <w:headerReference w:type="even" r:id="rId8"/>
          <w:headerReference w:type="default" r:id="rId9"/>
          <w:footerReference w:type="even" r:id="rId10"/>
          <w:pgSz w:w="11907" w:h="16840"/>
          <w:pgMar w:top="851" w:right="851" w:bottom="851" w:left="1701" w:header="709" w:footer="709" w:gutter="0"/>
          <w:pgNumType w:start="3"/>
          <w:cols w:space="720"/>
        </w:sectPr>
      </w:pPr>
    </w:p>
    <w:p w14:paraId="3141715F" w14:textId="77777777" w:rsidR="006026D8" w:rsidRPr="00A17C38" w:rsidRDefault="00A12F28" w:rsidP="006026D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14:paraId="7E172907" w14:textId="5EFE5B87" w:rsidR="00A12F28" w:rsidRPr="00A17C38" w:rsidRDefault="00A12F28" w:rsidP="006026D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7C3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026D8" w:rsidRPr="00A17C3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Start"/>
      <w:r w:rsidR="006026D8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>ехническому</w:t>
      </w:r>
      <w:proofErr w:type="spellEnd"/>
      <w:r w:rsidR="006026D8" w:rsidRPr="00A17C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заданию</w:t>
      </w:r>
    </w:p>
    <w:p w14:paraId="598DDC3D" w14:textId="57E60418" w:rsidR="00A12F28" w:rsidRPr="00A17C38" w:rsidRDefault="00A12F28" w:rsidP="006026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47032D" w14:textId="62F23371" w:rsidR="00A12F28" w:rsidRPr="00A17C38" w:rsidRDefault="00A12F28" w:rsidP="006026D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размещению рекламно-информационных материалов в сети Интернет</w:t>
      </w:r>
    </w:p>
    <w:p w14:paraId="00AC68C5" w14:textId="77777777" w:rsidR="006026D8" w:rsidRPr="00A17C38" w:rsidRDefault="006026D8" w:rsidP="006026D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54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48"/>
        <w:gridCol w:w="1653"/>
        <w:gridCol w:w="1654"/>
        <w:gridCol w:w="1804"/>
        <w:gridCol w:w="1406"/>
        <w:gridCol w:w="1148"/>
        <w:gridCol w:w="1674"/>
        <w:gridCol w:w="1782"/>
        <w:gridCol w:w="1634"/>
        <w:gridCol w:w="1341"/>
      </w:tblGrid>
      <w:tr w:rsidR="006026D8" w:rsidRPr="00A17C38" w14:paraId="4B0F558E" w14:textId="77777777" w:rsidTr="00C459CA">
        <w:trPr>
          <w:trHeight w:val="1847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E078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Номер</w:t>
            </w:r>
          </w:p>
          <w:p w14:paraId="2C0029BF" w14:textId="77777777" w:rsidR="006026D8" w:rsidRPr="00A17C38" w:rsidRDefault="006026D8" w:rsidP="002E57A5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 перечню оказываемых Услуг (приложение № 1 к ТЗ)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492C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ED15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Сайт/ площадка/ </w:t>
            </w: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рекламная сеть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1F24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Устройство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59C1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2B5D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Принцип </w:t>
            </w: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показа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57FD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7082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Таргетинг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FEC5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Хронометраж, секунд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B9B7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</w:tr>
      <w:tr w:rsidR="006026D8" w:rsidRPr="00A17C38" w14:paraId="642ACE01" w14:textId="77777777" w:rsidTr="006026D8">
        <w:trPr>
          <w:trHeight w:val="336"/>
        </w:trPr>
        <w:tc>
          <w:tcPr>
            <w:tcW w:w="15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0BA5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95715D" w14:textId="77777777" w:rsidR="006026D8" w:rsidRPr="00A17C38" w:rsidRDefault="006026D8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Контекстная реклама в поисковых сервисах</w:t>
            </w:r>
          </w:p>
        </w:tc>
      </w:tr>
      <w:tr w:rsidR="006026D8" w14:paraId="4EFB18BB" w14:textId="77777777" w:rsidTr="00C459CA">
        <w:trPr>
          <w:trHeight w:val="33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4855" w14:textId="4BF63555" w:rsidR="006026D8" w:rsidRPr="00A17C38" w:rsidRDefault="00E143EC" w:rsidP="002E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B367" w14:textId="3F68EB80" w:rsidR="006026D8" w:rsidRPr="00A17C38" w:rsidRDefault="00924BEB" w:rsidP="0067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Поиск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5E0C" w14:textId="0511B960" w:rsidR="006026D8" w:rsidRPr="00A17C38" w:rsidRDefault="00615AE3" w:rsidP="002E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Яндекс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ADDA" w14:textId="77777777" w:rsidR="006026D8" w:rsidRPr="00A17C38" w:rsidRDefault="006026D8" w:rsidP="002E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любые устройства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6694" w14:textId="77777777" w:rsidR="006026D8" w:rsidRPr="00A17C38" w:rsidRDefault="006026D8" w:rsidP="002E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платные позиции в результатах поиска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0232" w14:textId="77777777" w:rsidR="006026D8" w:rsidRPr="00A17C38" w:rsidRDefault="006026D8" w:rsidP="002E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2E7B" w14:textId="14013D1E" w:rsidR="006026D8" w:rsidRPr="00A17C38" w:rsidRDefault="00615AE3" w:rsidP="006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Текст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5D0E5" w14:textId="77777777" w:rsidR="006026D8" w:rsidRPr="00A17C38" w:rsidRDefault="006026D8" w:rsidP="002E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38">
              <w:rPr>
                <w:rFonts w:ascii="Gungsuh" w:eastAsia="Gungsuh" w:hAnsi="Gungsuh" w:cs="Gungsuh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B9B1D" w14:textId="77777777" w:rsidR="006026D8" w:rsidRPr="00A17C38" w:rsidRDefault="006026D8" w:rsidP="002E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38">
              <w:rPr>
                <w:rFonts w:ascii="Gungsuh" w:eastAsia="Gungsuh" w:hAnsi="Gungsuh" w:cs="Gungsuh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6AAC" w14:textId="77777777" w:rsidR="006026D8" w:rsidRDefault="006026D8" w:rsidP="002E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CPC</w:t>
            </w:r>
          </w:p>
        </w:tc>
      </w:tr>
    </w:tbl>
    <w:p w14:paraId="4AB78932" w14:textId="77777777" w:rsidR="004068FA" w:rsidRPr="002F1FD9" w:rsidRDefault="004068F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4068FA" w:rsidRPr="002F1FD9" w:rsidSect="008173B2">
      <w:pgSz w:w="16840" w:h="11907" w:orient="landscape"/>
      <w:pgMar w:top="993" w:right="851" w:bottom="851" w:left="851" w:header="709" w:footer="709" w:gutter="0"/>
      <w:pgNumType w:start="3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68EC4C" w16cid:durableId="2DE5127F"/>
  <w16cid:commentId w16cid:paraId="36EC5EC9" w16cid:durableId="2DE51280"/>
  <w16cid:commentId w16cid:paraId="1F5BDF9E" w16cid:durableId="2DE51281"/>
  <w16cid:commentId w16cid:paraId="4A410FE9" w16cid:durableId="2DCD7E2A"/>
  <w16cid:commentId w16cid:paraId="5D3C86F9" w16cid:durableId="2DE51283"/>
  <w16cid:commentId w16cid:paraId="145745A9" w16cid:durableId="2DE51284"/>
  <w16cid:commentId w16cid:paraId="4D700C9D" w16cid:durableId="2DE51285"/>
  <w16cid:commentId w16cid:paraId="029C52C1" w16cid:durableId="2DE51286"/>
  <w16cid:commentId w16cid:paraId="2E39E1FD" w16cid:durableId="2DE51287"/>
  <w16cid:commentId w16cid:paraId="0018FC07" w16cid:durableId="2DE51288"/>
  <w16cid:commentId w16cid:paraId="3C4E27D9" w16cid:durableId="2DE51289"/>
  <w16cid:commentId w16cid:paraId="5BC76EEC" w16cid:durableId="2DE5128A"/>
  <w16cid:commentId w16cid:paraId="4B5F1587" w16cid:durableId="2DE5128B"/>
  <w16cid:commentId w16cid:paraId="30EA8535" w16cid:durableId="2DE5128C"/>
  <w16cid:commentId w16cid:paraId="10C55AD3" w16cid:durableId="2DE512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6C92" w14:textId="77777777" w:rsidR="00935C83" w:rsidRDefault="00935C83">
      <w:pPr>
        <w:spacing w:after="0" w:line="240" w:lineRule="auto"/>
      </w:pPr>
      <w:r>
        <w:separator/>
      </w:r>
    </w:p>
  </w:endnote>
  <w:endnote w:type="continuationSeparator" w:id="0">
    <w:p w14:paraId="4E25510D" w14:textId="77777777" w:rsidR="00935C83" w:rsidRDefault="0093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69B5" w14:textId="77777777" w:rsidR="004068FA" w:rsidRDefault="008617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6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8A93BF6" w14:textId="77777777" w:rsidR="004068FA" w:rsidRDefault="004068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6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F6E4C46" w14:textId="77777777" w:rsidR="004068FA" w:rsidRDefault="00406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FC888" w14:textId="77777777" w:rsidR="00935C83" w:rsidRDefault="00935C83">
      <w:pPr>
        <w:spacing w:after="0" w:line="240" w:lineRule="auto"/>
      </w:pPr>
      <w:r>
        <w:separator/>
      </w:r>
    </w:p>
  </w:footnote>
  <w:footnote w:type="continuationSeparator" w:id="0">
    <w:p w14:paraId="25418B01" w14:textId="77777777" w:rsidR="00935C83" w:rsidRDefault="0093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D0EFC" w14:textId="77777777" w:rsidR="004068FA" w:rsidRDefault="008617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054BDA8" w14:textId="77777777" w:rsidR="004068FA" w:rsidRDefault="004068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 w:after="12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</w:p>
  <w:p w14:paraId="1DFC7CEC" w14:textId="77777777" w:rsidR="004068FA" w:rsidRDefault="004068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0051" w14:textId="77777777" w:rsidR="004068FA" w:rsidRDefault="004068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 w:after="12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6D3"/>
    <w:multiLevelType w:val="multilevel"/>
    <w:tmpl w:val="995E453C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E3432"/>
    <w:multiLevelType w:val="multilevel"/>
    <w:tmpl w:val="605C25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D44590"/>
    <w:multiLevelType w:val="multilevel"/>
    <w:tmpl w:val="EBA48F58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7A15D5"/>
    <w:multiLevelType w:val="multilevel"/>
    <w:tmpl w:val="898C4CF4"/>
    <w:lvl w:ilvl="0">
      <w:start w:val="2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4" w15:restartNumberingAfterBreak="0">
    <w:nsid w:val="2F55088B"/>
    <w:multiLevelType w:val="hybridMultilevel"/>
    <w:tmpl w:val="90F44EFA"/>
    <w:lvl w:ilvl="0" w:tplc="DB9CB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C6B5B"/>
    <w:multiLevelType w:val="multilevel"/>
    <w:tmpl w:val="AB9885A0"/>
    <w:lvl w:ilvl="0">
      <w:start w:val="3"/>
      <w:numFmt w:val="decimal"/>
      <w:lvlText w:val="%1."/>
      <w:lvlJc w:val="left"/>
      <w:pPr>
        <w:ind w:left="5672" w:firstLine="708"/>
      </w:pPr>
      <w:rPr>
        <w:b/>
        <w:smallCaps w:val="0"/>
        <w:strike w:val="0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5396" w:firstLine="516"/>
      </w:pPr>
      <w:rPr>
        <w:b w:val="0"/>
        <w:smallCaps w:val="0"/>
        <w:strike w:val="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5828" w:firstLine="1583"/>
      </w:pPr>
      <w:rPr>
        <w:b/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6332" w:firstLine="2448"/>
      </w:pPr>
      <w:rPr>
        <w:b/>
        <w:smallCaps w:val="0"/>
        <w:strike w:val="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6836" w:firstLine="3312"/>
      </w:pPr>
      <w:rPr>
        <w:b/>
        <w:smallCaps w:val="0"/>
        <w:strike w:val="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7340" w:firstLine="4176"/>
      </w:pPr>
      <w:rPr>
        <w:b/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7844" w:firstLine="5040"/>
      </w:pPr>
      <w:rPr>
        <w:b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8348" w:firstLine="5903"/>
      </w:pPr>
      <w:rPr>
        <w:b/>
        <w:smallCaps w:val="0"/>
        <w:strike w:val="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8924" w:firstLine="6840"/>
      </w:pPr>
      <w:rPr>
        <w:b/>
        <w:smallCaps w:val="0"/>
        <w:strike w:val="0"/>
        <w:sz w:val="24"/>
        <w:szCs w:val="24"/>
        <w:vertAlign w:val="baseline"/>
      </w:rPr>
    </w:lvl>
  </w:abstractNum>
  <w:abstractNum w:abstractNumId="6" w15:restartNumberingAfterBreak="0">
    <w:nsid w:val="3EF4468D"/>
    <w:multiLevelType w:val="multilevel"/>
    <w:tmpl w:val="C8A87948"/>
    <w:lvl w:ilvl="0">
      <w:start w:val="6"/>
      <w:numFmt w:val="decimal"/>
      <w:lvlText w:val="%1."/>
      <w:lvlJc w:val="left"/>
      <w:pPr>
        <w:ind w:left="2204" w:hanging="360"/>
      </w:pPr>
      <w:rPr>
        <w:b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858" w:hanging="1440"/>
      </w:pPr>
    </w:lvl>
    <w:lvl w:ilvl="6">
      <w:start w:val="1"/>
      <w:numFmt w:val="decimal"/>
      <w:lvlText w:val="%1.%2.%3.%4.%5.%6.%7."/>
      <w:lvlJc w:val="left"/>
      <w:pPr>
        <w:ind w:left="3218" w:hanging="1800"/>
      </w:pPr>
    </w:lvl>
    <w:lvl w:ilvl="7">
      <w:start w:val="1"/>
      <w:numFmt w:val="decimal"/>
      <w:lvlText w:val="%1.%2.%3.%4.%5.%6.%7.%8."/>
      <w:lvlJc w:val="left"/>
      <w:pPr>
        <w:ind w:left="3218" w:hanging="1800"/>
      </w:pPr>
    </w:lvl>
    <w:lvl w:ilvl="8">
      <w:start w:val="1"/>
      <w:numFmt w:val="decimal"/>
      <w:lvlText w:val="%1.%2.%3.%4.%5.%6.%7.%8.%9."/>
      <w:lvlJc w:val="left"/>
      <w:pPr>
        <w:ind w:left="3578" w:hanging="2160"/>
      </w:pPr>
    </w:lvl>
  </w:abstractNum>
  <w:abstractNum w:abstractNumId="7" w15:restartNumberingAfterBreak="0">
    <w:nsid w:val="40460150"/>
    <w:multiLevelType w:val="multilevel"/>
    <w:tmpl w:val="1822102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81E36"/>
    <w:multiLevelType w:val="multilevel"/>
    <w:tmpl w:val="71AAEFDC"/>
    <w:lvl w:ilvl="0">
      <w:start w:val="1"/>
      <w:numFmt w:val="bullet"/>
      <w:lvlText w:val="●"/>
      <w:lvlJc w:val="left"/>
      <w:pPr>
        <w:ind w:left="14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4D4FDB"/>
    <w:multiLevelType w:val="multilevel"/>
    <w:tmpl w:val="7458BE4E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700FCC"/>
    <w:multiLevelType w:val="multilevel"/>
    <w:tmpl w:val="94062400"/>
    <w:lvl w:ilvl="0">
      <w:start w:val="1"/>
      <w:numFmt w:val="bullet"/>
      <w:lvlText w:val="−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5B5FFE"/>
    <w:multiLevelType w:val="multilevel"/>
    <w:tmpl w:val="CCA8F86C"/>
    <w:lvl w:ilvl="0">
      <w:start w:val="6"/>
      <w:numFmt w:val="decimal"/>
      <w:lvlText w:val="%1."/>
      <w:lvlJc w:val="left"/>
      <w:pPr>
        <w:ind w:left="432" w:hanging="432"/>
      </w:pPr>
      <w:rPr>
        <w:b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b/>
      </w:rPr>
    </w:lvl>
  </w:abstractNum>
  <w:abstractNum w:abstractNumId="12" w15:restartNumberingAfterBreak="0">
    <w:nsid w:val="79B73FCE"/>
    <w:multiLevelType w:val="multilevel"/>
    <w:tmpl w:val="2856CA5A"/>
    <w:lvl w:ilvl="0">
      <w:start w:val="6"/>
      <w:numFmt w:val="decimal"/>
      <w:lvlText w:val="%1."/>
      <w:lvlJc w:val="left"/>
      <w:pPr>
        <w:ind w:left="648" w:hanging="648"/>
      </w:pPr>
    </w:lvl>
    <w:lvl w:ilvl="1">
      <w:start w:val="6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FA"/>
    <w:rsid w:val="0002042D"/>
    <w:rsid w:val="00026B6D"/>
    <w:rsid w:val="000743F7"/>
    <w:rsid w:val="0008008D"/>
    <w:rsid w:val="00082D44"/>
    <w:rsid w:val="000A0A19"/>
    <w:rsid w:val="000A4143"/>
    <w:rsid w:val="000C0862"/>
    <w:rsid w:val="000C249C"/>
    <w:rsid w:val="000C3E2A"/>
    <w:rsid w:val="000C581E"/>
    <w:rsid w:val="00107214"/>
    <w:rsid w:val="00133A20"/>
    <w:rsid w:val="00134A7C"/>
    <w:rsid w:val="0017231E"/>
    <w:rsid w:val="00174FA7"/>
    <w:rsid w:val="0018211D"/>
    <w:rsid w:val="00183065"/>
    <w:rsid w:val="001919E5"/>
    <w:rsid w:val="001C7CC6"/>
    <w:rsid w:val="001E6C98"/>
    <w:rsid w:val="001F15EA"/>
    <w:rsid w:val="002146E8"/>
    <w:rsid w:val="00222A6B"/>
    <w:rsid w:val="002338F3"/>
    <w:rsid w:val="00235981"/>
    <w:rsid w:val="00272150"/>
    <w:rsid w:val="002918C7"/>
    <w:rsid w:val="002C18CA"/>
    <w:rsid w:val="002D5766"/>
    <w:rsid w:val="002D6A6F"/>
    <w:rsid w:val="002E545A"/>
    <w:rsid w:val="002F1FD9"/>
    <w:rsid w:val="003006C6"/>
    <w:rsid w:val="00302CED"/>
    <w:rsid w:val="00346D66"/>
    <w:rsid w:val="003516E9"/>
    <w:rsid w:val="003A6F4E"/>
    <w:rsid w:val="003B652E"/>
    <w:rsid w:val="003E1A91"/>
    <w:rsid w:val="004068FA"/>
    <w:rsid w:val="00411B5E"/>
    <w:rsid w:val="00420ECF"/>
    <w:rsid w:val="00421BB1"/>
    <w:rsid w:val="00432007"/>
    <w:rsid w:val="00433BD4"/>
    <w:rsid w:val="00454D66"/>
    <w:rsid w:val="004622F3"/>
    <w:rsid w:val="0046352E"/>
    <w:rsid w:val="00484B55"/>
    <w:rsid w:val="004A3811"/>
    <w:rsid w:val="004A7C19"/>
    <w:rsid w:val="004B24AF"/>
    <w:rsid w:val="004F2A4D"/>
    <w:rsid w:val="00507B83"/>
    <w:rsid w:val="005360F7"/>
    <w:rsid w:val="0054638A"/>
    <w:rsid w:val="00586827"/>
    <w:rsid w:val="0059117E"/>
    <w:rsid w:val="00594674"/>
    <w:rsid w:val="005F4BD6"/>
    <w:rsid w:val="006026D8"/>
    <w:rsid w:val="00615AE3"/>
    <w:rsid w:val="006171A0"/>
    <w:rsid w:val="00620ED2"/>
    <w:rsid w:val="00620F96"/>
    <w:rsid w:val="00621A3C"/>
    <w:rsid w:val="00624023"/>
    <w:rsid w:val="00625B5F"/>
    <w:rsid w:val="00647668"/>
    <w:rsid w:val="00666A13"/>
    <w:rsid w:val="00676779"/>
    <w:rsid w:val="006820F1"/>
    <w:rsid w:val="006C0F8B"/>
    <w:rsid w:val="006C13A3"/>
    <w:rsid w:val="006C2FE4"/>
    <w:rsid w:val="006D3351"/>
    <w:rsid w:val="006D7728"/>
    <w:rsid w:val="006F3EDB"/>
    <w:rsid w:val="00717863"/>
    <w:rsid w:val="00724556"/>
    <w:rsid w:val="00727DDC"/>
    <w:rsid w:val="00747B14"/>
    <w:rsid w:val="007509F4"/>
    <w:rsid w:val="00755D13"/>
    <w:rsid w:val="00771539"/>
    <w:rsid w:val="00781F6E"/>
    <w:rsid w:val="007A20D0"/>
    <w:rsid w:val="007A5DD7"/>
    <w:rsid w:val="007C41FE"/>
    <w:rsid w:val="007D1A8E"/>
    <w:rsid w:val="00812E47"/>
    <w:rsid w:val="008173B2"/>
    <w:rsid w:val="00820F4D"/>
    <w:rsid w:val="008460B6"/>
    <w:rsid w:val="008617CD"/>
    <w:rsid w:val="008706A9"/>
    <w:rsid w:val="0087290C"/>
    <w:rsid w:val="00873816"/>
    <w:rsid w:val="008773C6"/>
    <w:rsid w:val="00877621"/>
    <w:rsid w:val="008830DE"/>
    <w:rsid w:val="00891716"/>
    <w:rsid w:val="008A7A27"/>
    <w:rsid w:val="008B7763"/>
    <w:rsid w:val="008C6CF9"/>
    <w:rsid w:val="008D7933"/>
    <w:rsid w:val="008E5798"/>
    <w:rsid w:val="00917BD8"/>
    <w:rsid w:val="00924BEB"/>
    <w:rsid w:val="00935C83"/>
    <w:rsid w:val="00936B70"/>
    <w:rsid w:val="00961AF3"/>
    <w:rsid w:val="00976C47"/>
    <w:rsid w:val="00980E5C"/>
    <w:rsid w:val="009923B8"/>
    <w:rsid w:val="009E169A"/>
    <w:rsid w:val="00A12F28"/>
    <w:rsid w:val="00A17C38"/>
    <w:rsid w:val="00A20883"/>
    <w:rsid w:val="00A24E55"/>
    <w:rsid w:val="00A82E50"/>
    <w:rsid w:val="00A858E7"/>
    <w:rsid w:val="00AA5868"/>
    <w:rsid w:val="00AB3289"/>
    <w:rsid w:val="00AC5386"/>
    <w:rsid w:val="00AD3853"/>
    <w:rsid w:val="00AE0F8F"/>
    <w:rsid w:val="00B5007F"/>
    <w:rsid w:val="00B500F1"/>
    <w:rsid w:val="00B55342"/>
    <w:rsid w:val="00B6337D"/>
    <w:rsid w:val="00B65E00"/>
    <w:rsid w:val="00B77B19"/>
    <w:rsid w:val="00B94705"/>
    <w:rsid w:val="00BA7E97"/>
    <w:rsid w:val="00BB043D"/>
    <w:rsid w:val="00BB1AA0"/>
    <w:rsid w:val="00BE20D8"/>
    <w:rsid w:val="00BF4622"/>
    <w:rsid w:val="00C06B7D"/>
    <w:rsid w:val="00C14497"/>
    <w:rsid w:val="00C1525A"/>
    <w:rsid w:val="00C26650"/>
    <w:rsid w:val="00C27BC2"/>
    <w:rsid w:val="00C300B1"/>
    <w:rsid w:val="00C411E5"/>
    <w:rsid w:val="00C459CA"/>
    <w:rsid w:val="00C5249D"/>
    <w:rsid w:val="00C62F36"/>
    <w:rsid w:val="00C740D2"/>
    <w:rsid w:val="00C75691"/>
    <w:rsid w:val="00C82367"/>
    <w:rsid w:val="00C87DEB"/>
    <w:rsid w:val="00CB0ECE"/>
    <w:rsid w:val="00CC4902"/>
    <w:rsid w:val="00CD0919"/>
    <w:rsid w:val="00CD2B01"/>
    <w:rsid w:val="00CE5FAE"/>
    <w:rsid w:val="00D01A90"/>
    <w:rsid w:val="00D046D2"/>
    <w:rsid w:val="00D3210E"/>
    <w:rsid w:val="00D62C8C"/>
    <w:rsid w:val="00D71249"/>
    <w:rsid w:val="00DD7DB0"/>
    <w:rsid w:val="00DE3377"/>
    <w:rsid w:val="00E11842"/>
    <w:rsid w:val="00E143EC"/>
    <w:rsid w:val="00E24787"/>
    <w:rsid w:val="00E3567E"/>
    <w:rsid w:val="00E37AC4"/>
    <w:rsid w:val="00E456EA"/>
    <w:rsid w:val="00E75E3F"/>
    <w:rsid w:val="00E815F8"/>
    <w:rsid w:val="00EA4B77"/>
    <w:rsid w:val="00EA77BC"/>
    <w:rsid w:val="00EB066E"/>
    <w:rsid w:val="00EB539F"/>
    <w:rsid w:val="00EB64B4"/>
    <w:rsid w:val="00EC78D3"/>
    <w:rsid w:val="00ED58DA"/>
    <w:rsid w:val="00F0128E"/>
    <w:rsid w:val="00F0401D"/>
    <w:rsid w:val="00F14693"/>
    <w:rsid w:val="00F25F4B"/>
    <w:rsid w:val="00F45EAB"/>
    <w:rsid w:val="00F4687E"/>
    <w:rsid w:val="00F7555C"/>
    <w:rsid w:val="00F82185"/>
    <w:rsid w:val="00FA3B15"/>
    <w:rsid w:val="00FA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DF9F"/>
  <w15:docId w15:val="{FC33C88A-F401-4DD7-A112-538B707B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2">
    <w:name w:val="heading 2"/>
    <w:basedOn w:val="a"/>
    <w:next w:val="a"/>
    <w:pPr>
      <w:keepNext/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3">
    <w:name w:val="heading 3"/>
    <w:basedOn w:val="a"/>
    <w:next w:val="a"/>
    <w:pPr>
      <w:keepNext/>
      <w:spacing w:before="240" w:after="6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 w:line="240" w:lineRule="auto"/>
      <w:ind w:left="864" w:hanging="864"/>
      <w:jc w:val="both"/>
      <w:outlineLvl w:val="3"/>
    </w:pPr>
    <w:rPr>
      <w:rFonts w:ascii="Arial" w:eastAsia="Arial" w:hAnsi="Arial" w:cs="Arial"/>
      <w:sz w:val="24"/>
      <w:szCs w:val="24"/>
    </w:rPr>
  </w:style>
  <w:style w:type="paragraph" w:styleId="5">
    <w:name w:val="heading 5"/>
    <w:basedOn w:val="a"/>
    <w:next w:val="a"/>
    <w:pPr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spacing w:before="240" w:after="60" w:line="240" w:lineRule="auto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pPr>
      <w:spacing w:after="60" w:line="240" w:lineRule="auto"/>
      <w:jc w:val="center"/>
    </w:pPr>
    <w:rPr>
      <w:rFonts w:ascii="Arial" w:eastAsia="Arial" w:hAnsi="Arial" w:cs="Arial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F7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55C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F7555C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F7555C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AD3853"/>
    <w:pPr>
      <w:ind w:left="720"/>
      <w:contextualSpacing/>
    </w:pPr>
  </w:style>
  <w:style w:type="paragraph" w:styleId="af0">
    <w:name w:val="Revision"/>
    <w:hidden/>
    <w:uiPriority w:val="99"/>
    <w:semiHidden/>
    <w:rsid w:val="000743F7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E7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75E3F"/>
  </w:style>
  <w:style w:type="paragraph" w:styleId="af3">
    <w:name w:val="header"/>
    <w:basedOn w:val="a"/>
    <w:link w:val="af4"/>
    <w:uiPriority w:val="99"/>
    <w:unhideWhenUsed/>
    <w:rsid w:val="00E7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75E3F"/>
  </w:style>
  <w:style w:type="character" w:styleId="af5">
    <w:name w:val="Strong"/>
    <w:basedOn w:val="a0"/>
    <w:uiPriority w:val="22"/>
    <w:qFormat/>
    <w:rsid w:val="00BA7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94E1-F865-4376-84F5-611C6FC7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4034</Words>
  <Characters>23000</Characters>
  <Application>Microsoft Office Word</Application>
  <DocSecurity>4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Чекмарева Екатерина Владимировна</dc:creator>
  <cp:lastModifiedBy>Толстенко Ольга Анатольевна</cp:lastModifiedBy>
  <cp:revision>2</cp:revision>
  <dcterms:created xsi:type="dcterms:W3CDTF">2026-07-01T08:59:00Z</dcterms:created>
  <dcterms:modified xsi:type="dcterms:W3CDTF">2026-07-01T08:59:00Z</dcterms:modified>
</cp:coreProperties>
</file>