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78AD8F6A"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УФПС Новосибирской области (ОПС 632</w:t>
      </w:r>
      <w:r w:rsidR="002752BF">
        <w:rPr>
          <w:rFonts w:ascii="Times New Roman" w:hAnsi="Times New Roman" w:cs="Times New Roman"/>
          <w:sz w:val="24"/>
          <w:szCs w:val="24"/>
        </w:rPr>
        <w:t>105</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6CAD3797" w14:textId="7C0765A4" w:rsidR="002752BF" w:rsidRPr="002752BF" w:rsidRDefault="002752BF" w:rsidP="002752BF">
            <w:pPr>
              <w:jc w:val="both"/>
              <w:rPr>
                <w:rFonts w:ascii="Times New Roman" w:hAnsi="Times New Roman" w:cs="Times New Roman"/>
                <w:i/>
                <w:color w:val="000000"/>
                <w:sz w:val="24"/>
                <w:szCs w:val="24"/>
              </w:rPr>
            </w:pPr>
            <w:r w:rsidRPr="002752BF">
              <w:rPr>
                <w:rFonts w:ascii="Times New Roman" w:hAnsi="Times New Roman" w:cs="Times New Roman"/>
                <w:i/>
                <w:color w:val="000000"/>
                <w:sz w:val="24"/>
                <w:szCs w:val="24"/>
              </w:rPr>
              <w:t>632105, Российская Федерация, Новосибирская область, р-н Татарский, с Никулино, ул. Школьная, д. 6.</w:t>
            </w:r>
          </w:p>
          <w:p w14:paraId="04F182BD" w14:textId="098DD763" w:rsidR="006E6EB9" w:rsidRPr="00B0367B" w:rsidRDefault="004C66A2"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w:t>
            </w:r>
            <w:bookmarkStart w:id="0" w:name="_GoBack"/>
            <w:bookmarkEnd w:id="0"/>
            <w:r w:rsidRPr="006E6EB9">
              <w:rPr>
                <w:rFonts w:ascii="Times New Roman" w:hAnsi="Times New Roman" w:cs="Times New Roman"/>
                <w:i/>
                <w:color w:val="000000"/>
                <w:sz w:val="24"/>
                <w:szCs w:val="24"/>
              </w:rPr>
              <w:t>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2752BF">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77777777" w:rsidR="00410AD9" w:rsidRPr="00C155D3"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лицо инициатора закупки: Елькова А.В, </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w:t>
      </w:r>
      <w:r w:rsidR="00C12D54" w:rsidRPr="00C155D3">
        <w:rPr>
          <w:rFonts w:ascii="Times New Roman" w:hAnsi="Times New Roman" w:cs="Times New Roman"/>
          <w:sz w:val="24"/>
          <w:szCs w:val="24"/>
        </w:rPr>
        <w:t>%</w:t>
      </w:r>
      <w:r w:rsidRPr="00C155D3">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4122" w14:textId="77777777" w:rsidR="00671B44" w:rsidRDefault="00AE6A4E">
      <w:pPr>
        <w:spacing w:line="240" w:lineRule="auto"/>
      </w:pPr>
      <w:r>
        <w:separator/>
      </w:r>
    </w:p>
  </w:endnote>
  <w:endnote w:type="continuationSeparator" w:id="0">
    <w:p w14:paraId="30CEECE2" w14:textId="77777777" w:rsidR="00671B44" w:rsidRDefault="00AE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9B70" w14:textId="77777777" w:rsidR="00671B44" w:rsidRDefault="00AE6A4E">
      <w:pPr>
        <w:spacing w:after="0"/>
      </w:pPr>
      <w:r>
        <w:separator/>
      </w:r>
    </w:p>
  </w:footnote>
  <w:footnote w:type="continuationSeparator" w:id="0">
    <w:p w14:paraId="12630BC0" w14:textId="77777777" w:rsidR="00671B44" w:rsidRDefault="00AE6A4E">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03CCB"/>
    <w:rsid w:val="001E1F93"/>
    <w:rsid w:val="002752BF"/>
    <w:rsid w:val="00290B46"/>
    <w:rsid w:val="002B65B4"/>
    <w:rsid w:val="002E7274"/>
    <w:rsid w:val="00303C4A"/>
    <w:rsid w:val="003A6A9D"/>
    <w:rsid w:val="00410AD9"/>
    <w:rsid w:val="00477EC3"/>
    <w:rsid w:val="004C66A2"/>
    <w:rsid w:val="005D7DD4"/>
    <w:rsid w:val="005F22DA"/>
    <w:rsid w:val="00615479"/>
    <w:rsid w:val="00624C98"/>
    <w:rsid w:val="006556B9"/>
    <w:rsid w:val="00663347"/>
    <w:rsid w:val="00671B44"/>
    <w:rsid w:val="006A766C"/>
    <w:rsid w:val="006E6EB9"/>
    <w:rsid w:val="00832BED"/>
    <w:rsid w:val="00907D22"/>
    <w:rsid w:val="009C31AF"/>
    <w:rsid w:val="009E070B"/>
    <w:rsid w:val="00A807D3"/>
    <w:rsid w:val="00AE6A4E"/>
    <w:rsid w:val="00B503D7"/>
    <w:rsid w:val="00B85CB4"/>
    <w:rsid w:val="00C12D54"/>
    <w:rsid w:val="00C155D3"/>
    <w:rsid w:val="00CC62EA"/>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2486</TotalTime>
  <Pages>2</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Елькова Анна Владимировна</cp:lastModifiedBy>
  <cp:revision>22</cp:revision>
  <cp:lastPrinted>2023-09-11T08:33:00Z</cp:lastPrinted>
  <dcterms:created xsi:type="dcterms:W3CDTF">2019-10-01T07:50:00Z</dcterms:created>
  <dcterms:modified xsi:type="dcterms:W3CDTF">2026-07-02T06:02:00Z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