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72B55188"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1321AD" w:rsidRPr="001321AD">
        <w:rPr>
          <w:rFonts w:ascii="Times New Roman" w:hAnsi="Times New Roman" w:cs="Times New Roman"/>
          <w:sz w:val="24"/>
          <w:szCs w:val="24"/>
        </w:rPr>
        <w:t>Поставка и монтаж модульного отделения почтовой связи площадью 41,8 кв. м (МОПС 671</w:t>
      </w:r>
      <w:r w:rsidR="00682AFC">
        <w:rPr>
          <w:rFonts w:ascii="Times New Roman" w:hAnsi="Times New Roman" w:cs="Times New Roman"/>
          <w:sz w:val="24"/>
          <w:szCs w:val="24"/>
        </w:rPr>
        <w:t>36</w:t>
      </w:r>
      <w:r w:rsidR="001321AD" w:rsidRPr="001321AD">
        <w:rPr>
          <w:rFonts w:ascii="Times New Roman" w:hAnsi="Times New Roman" w:cs="Times New Roman"/>
          <w:sz w:val="24"/>
          <w:szCs w:val="24"/>
        </w:rPr>
        <w:t>0) для нужд УФПС Республики Бурятия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10C87524"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 xml:space="preserve">Поставка и монтаж модульного отделения почтовой связи площадью 41,8 кв. м УФПС Республики Бурятия </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19BE6F18"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25.11.10.000</w:t>
            </w:r>
          </w:p>
          <w:p w14:paraId="39B8A317" w14:textId="5B04EA3B" w:rsidR="009050A5" w:rsidRPr="009050A5" w:rsidRDefault="00682AFC" w:rsidP="009050A5">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52</w:t>
            </w:r>
            <w:r w:rsidR="009050A5" w:rsidRPr="009050A5">
              <w:rPr>
                <w:rFonts w:ascii="Times New Roman" w:hAnsi="Times New Roman" w:cs="Times New Roman"/>
                <w:i/>
                <w:color w:val="000000"/>
                <w:sz w:val="24"/>
                <w:szCs w:val="24"/>
              </w:rPr>
              <w:t>.</w:t>
            </w:r>
            <w:r>
              <w:rPr>
                <w:rFonts w:ascii="Times New Roman" w:hAnsi="Times New Roman" w:cs="Times New Roman"/>
                <w:i/>
                <w:color w:val="000000"/>
                <w:sz w:val="24"/>
                <w:szCs w:val="24"/>
              </w:rPr>
              <w:t>23</w:t>
            </w:r>
            <w:r w:rsidR="009050A5" w:rsidRPr="009050A5">
              <w:rPr>
                <w:rFonts w:ascii="Times New Roman" w:hAnsi="Times New Roman" w:cs="Times New Roman"/>
                <w:i/>
                <w:color w:val="000000"/>
                <w:sz w:val="24"/>
                <w:szCs w:val="24"/>
              </w:rPr>
              <w:t>.19.</w:t>
            </w:r>
            <w:r>
              <w:rPr>
                <w:rFonts w:ascii="Times New Roman" w:hAnsi="Times New Roman" w:cs="Times New Roman"/>
                <w:i/>
                <w:color w:val="000000"/>
                <w:sz w:val="24"/>
                <w:szCs w:val="24"/>
              </w:rPr>
              <w:t>114</w:t>
            </w:r>
          </w:p>
          <w:p w14:paraId="6EC3681A" w14:textId="7B558C1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33.20.12.000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440F7A97" w:rsidR="009050A5" w:rsidRPr="009050A5" w:rsidRDefault="00682AFC" w:rsidP="009050A5">
            <w:pPr>
              <w:widowControl w:val="0"/>
              <w:tabs>
                <w:tab w:val="left" w:pos="4820"/>
              </w:tabs>
              <w:spacing w:after="0" w:line="240" w:lineRule="auto"/>
              <w:jc w:val="both"/>
              <w:rPr>
                <w:rFonts w:ascii="Times New Roman" w:hAnsi="Times New Roman" w:cs="Times New Roman"/>
                <w:sz w:val="24"/>
                <w:szCs w:val="24"/>
              </w:rPr>
            </w:pPr>
            <w:r w:rsidRPr="00682AFC">
              <w:rPr>
                <w:rFonts w:ascii="Times New Roman" w:hAnsi="Times New Roman" w:cs="Times New Roman"/>
                <w:i/>
                <w:color w:val="000000"/>
                <w:sz w:val="24"/>
                <w:szCs w:val="24"/>
              </w:rPr>
              <w:t>671360, Республика Бурятия, Бичурский район, с. Бичура</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0F609C1"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 xml:space="preserve">дней, посредством функционала ЭП </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A84E" w14:textId="77777777" w:rsidR="00521FA0" w:rsidRDefault="00521FA0">
      <w:pPr>
        <w:spacing w:line="240" w:lineRule="auto"/>
      </w:pPr>
      <w:r>
        <w:separator/>
      </w:r>
    </w:p>
  </w:endnote>
  <w:endnote w:type="continuationSeparator" w:id="0">
    <w:p w14:paraId="726DD93E" w14:textId="77777777" w:rsidR="00521FA0" w:rsidRDefault="00521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1985" w14:textId="77777777" w:rsidR="00521FA0" w:rsidRDefault="00521FA0">
      <w:pPr>
        <w:spacing w:after="0"/>
      </w:pPr>
      <w:r>
        <w:separator/>
      </w:r>
    </w:p>
  </w:footnote>
  <w:footnote w:type="continuationSeparator" w:id="0">
    <w:p w14:paraId="590E88FF" w14:textId="77777777" w:rsidR="00521FA0" w:rsidRDefault="00521F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321AD"/>
    <w:rsid w:val="001E1F93"/>
    <w:rsid w:val="00290B46"/>
    <w:rsid w:val="002A70E7"/>
    <w:rsid w:val="002B65B4"/>
    <w:rsid w:val="002E36D5"/>
    <w:rsid w:val="002E7274"/>
    <w:rsid w:val="00303C4A"/>
    <w:rsid w:val="00315EFA"/>
    <w:rsid w:val="003A6A9D"/>
    <w:rsid w:val="00410AD9"/>
    <w:rsid w:val="00477EC3"/>
    <w:rsid w:val="00521FA0"/>
    <w:rsid w:val="00597972"/>
    <w:rsid w:val="005F22DA"/>
    <w:rsid w:val="00615479"/>
    <w:rsid w:val="00624C98"/>
    <w:rsid w:val="006330E0"/>
    <w:rsid w:val="006556B9"/>
    <w:rsid w:val="006567C7"/>
    <w:rsid w:val="00663347"/>
    <w:rsid w:val="00671B44"/>
    <w:rsid w:val="00682AFC"/>
    <w:rsid w:val="006A766C"/>
    <w:rsid w:val="006E6EB9"/>
    <w:rsid w:val="006F4FE1"/>
    <w:rsid w:val="007E28FD"/>
    <w:rsid w:val="00832BED"/>
    <w:rsid w:val="009050A5"/>
    <w:rsid w:val="00907D22"/>
    <w:rsid w:val="009C31AF"/>
    <w:rsid w:val="009E070B"/>
    <w:rsid w:val="00A807D3"/>
    <w:rsid w:val="00AE6A4E"/>
    <w:rsid w:val="00B503D7"/>
    <w:rsid w:val="00B85CB4"/>
    <w:rsid w:val="00BD04CC"/>
    <w:rsid w:val="00C12D54"/>
    <w:rsid w:val="00C76674"/>
    <w:rsid w:val="00CC62EA"/>
    <w:rsid w:val="00CF38FE"/>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7</cp:revision>
  <cp:lastPrinted>2023-09-11T08:33:00Z</cp:lastPrinted>
  <dcterms:created xsi:type="dcterms:W3CDTF">2026-06-23T02:54:00Z</dcterms:created>
  <dcterms:modified xsi:type="dcterms:W3CDTF">2026-07-02T08:40:00Z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