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E67" w:rsidRDefault="008C450A">
      <w:pPr>
        <w:pStyle w:val="Standard"/>
        <w:jc w:val="center"/>
      </w:pPr>
      <w:r>
        <w:rPr>
          <w:rFonts w:cs="Times New Roman"/>
          <w:b/>
          <w:sz w:val="24"/>
          <w:szCs w:val="24"/>
        </w:rPr>
        <w:t>Проект договора</w:t>
      </w:r>
    </w:p>
    <w:p w:rsidR="00FE5E67" w:rsidRDefault="008C450A">
      <w:pPr>
        <w:pStyle w:val="Standard"/>
        <w:jc w:val="center"/>
      </w:pPr>
      <w:r>
        <w:rPr>
          <w:rFonts w:cs="Times New Roman"/>
          <w:b/>
          <w:sz w:val="24"/>
          <w:szCs w:val="24"/>
        </w:rPr>
        <w:t>возмездного оказания услуг №  __________</w:t>
      </w:r>
    </w:p>
    <w:p w:rsidR="00FE5E67" w:rsidRDefault="00FE5E67">
      <w:pPr>
        <w:pStyle w:val="Standard"/>
        <w:jc w:val="center"/>
        <w:rPr>
          <w:rFonts w:cs="Times New Roman"/>
          <w:b/>
          <w:sz w:val="24"/>
          <w:szCs w:val="24"/>
        </w:rPr>
      </w:pPr>
    </w:p>
    <w:p w:rsidR="00FE5E67" w:rsidRDefault="008C450A">
      <w:pPr>
        <w:pStyle w:val="Standard"/>
      </w:pPr>
      <w:r>
        <w:rPr>
          <w:rFonts w:cs="Times New Roman"/>
          <w:sz w:val="24"/>
          <w:szCs w:val="24"/>
        </w:rPr>
        <w:t xml:space="preserve">г. Магадан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                    ______________2025 г.</w:t>
      </w:r>
    </w:p>
    <w:p w:rsidR="00FE5E67" w:rsidRDefault="00FE5E67">
      <w:pPr>
        <w:pStyle w:val="Standard"/>
      </w:pPr>
      <w:bookmarkStart w:id="0" w:name="bookmark2"/>
    </w:p>
    <w:p w:rsidR="00FE5E67" w:rsidRDefault="008C450A">
      <w:pPr>
        <w:pStyle w:val="Standard"/>
        <w:keepNext/>
        <w:keepLines/>
        <w:ind w:right="60" w:firstLine="709"/>
        <w:jc w:val="both"/>
      </w:pPr>
      <w:r>
        <w:rPr>
          <w:rFonts w:cs="Times New Roman"/>
          <w:b/>
          <w:sz w:val="24"/>
          <w:szCs w:val="24"/>
        </w:rPr>
        <w:t xml:space="preserve">Акционерное общество «Гидроремонт-ВКК» (АО </w:t>
      </w:r>
      <w:r>
        <w:rPr>
          <w:rFonts w:cs="Times New Roman"/>
          <w:b/>
          <w:sz w:val="24"/>
          <w:szCs w:val="24"/>
        </w:rPr>
        <w:t>«Гидроремонт-ВКК»),</w:t>
      </w:r>
      <w:r>
        <w:rPr>
          <w:rFonts w:cs="Times New Roman"/>
          <w:sz w:val="24"/>
          <w:szCs w:val="24"/>
        </w:rPr>
        <w:t xml:space="preserve"> именуемое в дальнейшем «</w:t>
      </w:r>
      <w:r>
        <w:rPr>
          <w:rFonts w:cs="Times New Roman"/>
          <w:b/>
          <w:sz w:val="24"/>
          <w:szCs w:val="24"/>
        </w:rPr>
        <w:t>Заказчик</w:t>
      </w:r>
      <w:r>
        <w:rPr>
          <w:rFonts w:cs="Times New Roman"/>
          <w:sz w:val="24"/>
          <w:szCs w:val="24"/>
        </w:rPr>
        <w:t>», в лице ______________________________, действующего на основании ________________________, с одной стороны</w:t>
      </w:r>
      <w:r>
        <w:rPr>
          <w:rFonts w:cs="Times New Roman"/>
          <w:b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>
        <w:rPr>
          <w:rStyle w:val="22"/>
          <w:sz w:val="24"/>
          <w:szCs w:val="24"/>
        </w:rPr>
        <w:t xml:space="preserve"> и</w:t>
      </w:r>
    </w:p>
    <w:p w:rsidR="00FE5E67" w:rsidRDefault="008C450A">
      <w:pPr>
        <w:pStyle w:val="Standard"/>
        <w:keepNext/>
        <w:keepLines/>
        <w:ind w:right="60" w:firstLine="709"/>
        <w:jc w:val="both"/>
      </w:pPr>
      <w:r>
        <w:rPr>
          <w:rFonts w:cs="Times New Roman"/>
          <w:b/>
          <w:sz w:val="24"/>
          <w:szCs w:val="24"/>
        </w:rPr>
        <w:t xml:space="preserve"> _______________________________,</w:t>
      </w:r>
      <w:r>
        <w:rPr>
          <w:rFonts w:cs="Times New Roman"/>
          <w:sz w:val="24"/>
          <w:szCs w:val="24"/>
        </w:rPr>
        <w:t xml:space="preserve"> именуемое в дальнейшем </w:t>
      </w:r>
      <w:r>
        <w:rPr>
          <w:rFonts w:cs="Times New Roman"/>
          <w:b/>
          <w:sz w:val="24"/>
          <w:szCs w:val="24"/>
        </w:rPr>
        <w:t>«Исполнитель»,</w:t>
      </w:r>
      <w:r>
        <w:rPr>
          <w:rFonts w:cs="Times New Roman"/>
          <w:sz w:val="24"/>
          <w:szCs w:val="24"/>
        </w:rPr>
        <w:t xml:space="preserve"> в лице ___________</w:t>
      </w:r>
      <w:r>
        <w:rPr>
          <w:rFonts w:cs="Times New Roman"/>
          <w:sz w:val="24"/>
          <w:szCs w:val="24"/>
        </w:rPr>
        <w:t>_______________, действующего на основании ________________, совместно именуемые «Стороны», а по отдельности «Сторона»,</w:t>
      </w:r>
    </w:p>
    <w:p w:rsidR="00FE5E67" w:rsidRDefault="008C450A">
      <w:pPr>
        <w:pStyle w:val="310"/>
        <w:spacing w:after="0"/>
        <w:jc w:val="both"/>
      </w:pPr>
      <w:r>
        <w:rPr>
          <w:rFonts w:cs="Times New Roman"/>
          <w:sz w:val="24"/>
          <w:szCs w:val="24"/>
        </w:rPr>
        <w:t>по результатам проведенного запроса предложении в электронном формате по лоту № 0014-РЕМ ДОХ-2026-ГРВКК-Башф, что подтверждается _______</w:t>
      </w:r>
      <w:r>
        <w:rPr>
          <w:rFonts w:cs="Times New Roman"/>
          <w:sz w:val="24"/>
          <w:szCs w:val="24"/>
        </w:rPr>
        <w:t>_____________</w:t>
      </w:r>
      <w:r>
        <w:rPr>
          <w:rFonts w:cs="Times New Roman"/>
          <w:bCs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заключили настоящий договор (далее – Договор) о нижеследующем:</w:t>
      </w:r>
      <w:bookmarkEnd w:id="0"/>
    </w:p>
    <w:p w:rsidR="00FE5E67" w:rsidRDefault="00FE5E67">
      <w:pPr>
        <w:pStyle w:val="310"/>
        <w:spacing w:after="0"/>
        <w:jc w:val="both"/>
      </w:pPr>
    </w:p>
    <w:p w:rsidR="00FE5E67" w:rsidRDefault="008C450A">
      <w:pPr>
        <w:pStyle w:val="Standard"/>
        <w:numPr>
          <w:ilvl w:val="0"/>
          <w:numId w:val="8"/>
        </w:num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Предмет договора</w:t>
      </w:r>
    </w:p>
    <w:p w:rsidR="00FE5E67" w:rsidRDefault="008C450A">
      <w:pPr>
        <w:pStyle w:val="Standard"/>
        <w:numPr>
          <w:ilvl w:val="1"/>
          <w:numId w:val="3"/>
        </w:numPr>
        <w:ind w:left="0" w:firstLine="567"/>
        <w:jc w:val="both"/>
      </w:pPr>
      <w:r>
        <w:rPr>
          <w:rFonts w:cs="Times New Roman"/>
          <w:sz w:val="24"/>
          <w:szCs w:val="24"/>
        </w:rPr>
        <w:t>По настоящему договору Исполнитель по Заявке Заказчика оказывает ему</w:t>
      </w:r>
      <w:r>
        <w:rPr>
          <w:rFonts w:cs="Times New Roman"/>
          <w:b/>
          <w:sz w:val="24"/>
          <w:szCs w:val="24"/>
        </w:rPr>
        <w:t xml:space="preserve"> услуги по предоставлению спецтехники с экипажем </w:t>
      </w:r>
      <w:r>
        <w:rPr>
          <w:rFonts w:cs="Times New Roman"/>
          <w:sz w:val="24"/>
          <w:szCs w:val="24"/>
        </w:rPr>
        <w:t xml:space="preserve">согласно Техническим требованиям </w:t>
      </w:r>
      <w:r>
        <w:rPr>
          <w:rFonts w:cs="Times New Roman"/>
          <w:b/>
          <w:sz w:val="24"/>
          <w:szCs w:val="24"/>
        </w:rPr>
        <w:t>(Приложени</w:t>
      </w:r>
      <w:r>
        <w:rPr>
          <w:rFonts w:cs="Times New Roman"/>
          <w:b/>
          <w:sz w:val="24"/>
          <w:szCs w:val="24"/>
        </w:rPr>
        <w:t xml:space="preserve">е № 1 </w:t>
      </w:r>
      <w:r>
        <w:rPr>
          <w:rFonts w:cs="Times New Roman"/>
          <w:sz w:val="24"/>
          <w:szCs w:val="24"/>
        </w:rPr>
        <w:t>к Договору</w:t>
      </w:r>
      <w:r>
        <w:rPr>
          <w:rFonts w:cs="Times New Roman"/>
          <w:b/>
          <w:sz w:val="24"/>
          <w:szCs w:val="24"/>
        </w:rPr>
        <w:t xml:space="preserve">) </w:t>
      </w:r>
      <w:r>
        <w:rPr>
          <w:rFonts w:cs="Times New Roman"/>
          <w:sz w:val="24"/>
          <w:szCs w:val="24"/>
        </w:rPr>
        <w:t>для выполнения работ на объектах Заказчика, именуемые в дальнейшем «Услуги», по договору подряда от 05.08.2025 № 574-РЕМ, а Заказчик обязуется эти услуги принять и оплатить.</w:t>
      </w:r>
    </w:p>
    <w:p w:rsidR="00FE5E67" w:rsidRDefault="008C450A">
      <w:pPr>
        <w:pStyle w:val="Standard"/>
        <w:numPr>
          <w:ilvl w:val="1"/>
          <w:numId w:val="3"/>
        </w:numPr>
        <w:ind w:left="0" w:firstLine="567"/>
        <w:jc w:val="both"/>
      </w:pPr>
      <w:r>
        <w:rPr>
          <w:rFonts w:cs="Times New Roman"/>
          <w:bCs/>
          <w:sz w:val="24"/>
          <w:szCs w:val="24"/>
        </w:rPr>
        <w:t xml:space="preserve">Услуги должны оказываться Исполнителем в строгом соответствии с </w:t>
      </w:r>
      <w:r>
        <w:rPr>
          <w:rFonts w:cs="Times New Roman"/>
          <w:bCs/>
          <w:sz w:val="24"/>
          <w:szCs w:val="24"/>
        </w:rPr>
        <w:t xml:space="preserve">нормами </w:t>
      </w:r>
      <w:r>
        <w:rPr>
          <w:rFonts w:cs="Times New Roman"/>
          <w:sz w:val="24"/>
          <w:szCs w:val="24"/>
        </w:rPr>
        <w:t>законодательства</w:t>
      </w:r>
      <w:r>
        <w:rPr>
          <w:rFonts w:cs="Times New Roman"/>
          <w:bCs/>
          <w:sz w:val="24"/>
          <w:szCs w:val="24"/>
        </w:rPr>
        <w:t xml:space="preserve"> Российской Федерации, Техническими Требованиями  (</w:t>
      </w:r>
      <w:r>
        <w:rPr>
          <w:rFonts w:cs="Times New Roman"/>
          <w:b/>
          <w:bCs/>
          <w:sz w:val="24"/>
          <w:szCs w:val="24"/>
        </w:rPr>
        <w:t xml:space="preserve">Приложение № 1 </w:t>
      </w:r>
      <w:r>
        <w:rPr>
          <w:rFonts w:cs="Times New Roman"/>
          <w:bCs/>
          <w:sz w:val="24"/>
          <w:szCs w:val="24"/>
        </w:rPr>
        <w:t>к Договору).</w:t>
      </w:r>
    </w:p>
    <w:p w:rsidR="00FE5E67" w:rsidRDefault="008C450A">
      <w:pPr>
        <w:pStyle w:val="Standard"/>
        <w:numPr>
          <w:ilvl w:val="1"/>
          <w:numId w:val="3"/>
        </w:numPr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Спецтехника  предоставляется Исполнителем в исправном состоянии вместе с экипажем (водителями).</w:t>
      </w:r>
    </w:p>
    <w:p w:rsidR="00FE5E67" w:rsidRDefault="008C450A">
      <w:pPr>
        <w:pStyle w:val="Standard"/>
        <w:numPr>
          <w:ilvl w:val="1"/>
          <w:numId w:val="3"/>
        </w:numPr>
        <w:ind w:left="0" w:firstLine="567"/>
        <w:jc w:val="both"/>
      </w:pPr>
      <w:r>
        <w:rPr>
          <w:rFonts w:cs="Times New Roman"/>
          <w:bCs/>
          <w:sz w:val="24"/>
          <w:szCs w:val="24"/>
        </w:rPr>
        <w:t xml:space="preserve">Услуги </w:t>
      </w:r>
      <w:r>
        <w:rPr>
          <w:rFonts w:cs="Times New Roman"/>
          <w:sz w:val="24"/>
          <w:szCs w:val="24"/>
        </w:rPr>
        <w:t>оказываются</w:t>
      </w:r>
      <w:r>
        <w:rPr>
          <w:rFonts w:cs="Times New Roman"/>
          <w:bCs/>
          <w:sz w:val="24"/>
          <w:szCs w:val="24"/>
        </w:rPr>
        <w:t xml:space="preserve"> для нужд Башкирского филиала АО «Гидро</w:t>
      </w:r>
      <w:r>
        <w:rPr>
          <w:rFonts w:cs="Times New Roman"/>
          <w:bCs/>
          <w:sz w:val="24"/>
          <w:szCs w:val="24"/>
        </w:rPr>
        <w:t>ремонт-ВКК» в г. Уфе</w:t>
      </w:r>
      <w:r>
        <w:rPr>
          <w:rFonts w:cs="Times New Roman"/>
          <w:bCs/>
          <w:i/>
          <w:sz w:val="24"/>
          <w:szCs w:val="24"/>
        </w:rPr>
        <w:t>.</w:t>
      </w:r>
    </w:p>
    <w:p w:rsidR="00FE5E67" w:rsidRDefault="008C450A">
      <w:pPr>
        <w:pStyle w:val="Standard"/>
        <w:numPr>
          <w:ilvl w:val="1"/>
          <w:numId w:val="3"/>
        </w:numPr>
        <w:ind w:left="0" w:firstLine="567"/>
        <w:jc w:val="both"/>
      </w:pPr>
      <w:r>
        <w:rPr>
          <w:rFonts w:cs="Times New Roman"/>
          <w:bCs/>
          <w:sz w:val="24"/>
          <w:szCs w:val="24"/>
          <w:lang w:val="en-US"/>
        </w:rPr>
        <w:t>С</w:t>
      </w:r>
      <w:r>
        <w:rPr>
          <w:rFonts w:cs="Times New Roman"/>
          <w:bCs/>
          <w:sz w:val="24"/>
          <w:szCs w:val="24"/>
        </w:rPr>
        <w:t>роки оказания Услуг:</w:t>
      </w:r>
    </w:p>
    <w:p w:rsidR="00FE5E67" w:rsidRDefault="008C450A">
      <w:pPr>
        <w:pStyle w:val="Standard"/>
        <w:ind w:left="567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1.5.1     Начало оказания услуг – </w:t>
      </w:r>
      <w:r>
        <w:rPr>
          <w:rFonts w:cs="Times New Roman"/>
          <w:bCs/>
          <w:sz w:val="24"/>
          <w:szCs w:val="24"/>
          <w:lang w:val="en-US"/>
        </w:rPr>
        <w:t>____________</w:t>
      </w:r>
      <w:r>
        <w:rPr>
          <w:rFonts w:cs="Times New Roman"/>
          <w:bCs/>
          <w:sz w:val="24"/>
          <w:szCs w:val="24"/>
        </w:rPr>
        <w:t>;</w:t>
      </w:r>
    </w:p>
    <w:p w:rsidR="00FE5E67" w:rsidRDefault="008C450A">
      <w:pPr>
        <w:pStyle w:val="Standard"/>
        <w:ind w:left="567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1.5.2     Окончание оказания услуг – </w:t>
      </w:r>
      <w:r>
        <w:rPr>
          <w:rFonts w:cs="Times New Roman"/>
          <w:bCs/>
          <w:sz w:val="24"/>
          <w:szCs w:val="24"/>
          <w:lang w:val="en-US"/>
        </w:rPr>
        <w:t>___________</w:t>
      </w:r>
      <w:r>
        <w:rPr>
          <w:rFonts w:cs="Times New Roman"/>
          <w:bCs/>
          <w:sz w:val="24"/>
          <w:szCs w:val="24"/>
        </w:rPr>
        <w:t>.</w:t>
      </w:r>
    </w:p>
    <w:p w:rsidR="00FE5E67" w:rsidRDefault="00FE5E67">
      <w:pPr>
        <w:pStyle w:val="Standard"/>
        <w:ind w:left="567"/>
        <w:jc w:val="both"/>
      </w:pPr>
    </w:p>
    <w:p w:rsidR="00FE5E67" w:rsidRDefault="008C450A">
      <w:pPr>
        <w:pStyle w:val="Standard"/>
        <w:numPr>
          <w:ilvl w:val="0"/>
          <w:numId w:val="3"/>
        </w:num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Цена договора и порядок расчетов</w:t>
      </w:r>
    </w:p>
    <w:p w:rsidR="00FE5E67" w:rsidRDefault="008C450A">
      <w:pPr>
        <w:pStyle w:val="Standard"/>
        <w:numPr>
          <w:ilvl w:val="1"/>
          <w:numId w:val="3"/>
        </w:numPr>
        <w:ind w:left="0" w:firstLine="567"/>
        <w:jc w:val="both"/>
      </w:pPr>
      <w:r>
        <w:rPr>
          <w:rFonts w:cs="Times New Roman"/>
          <w:bCs/>
          <w:sz w:val="24"/>
          <w:szCs w:val="24"/>
        </w:rPr>
        <w:t xml:space="preserve">Цена за один час эксплуатации спецтехники определена в Протоколе </w:t>
      </w:r>
      <w:r>
        <w:rPr>
          <w:rFonts w:cs="Times New Roman"/>
          <w:bCs/>
          <w:sz w:val="24"/>
          <w:szCs w:val="24"/>
        </w:rPr>
        <w:t>согласования стоимости услуг по Договору (</w:t>
      </w:r>
      <w:r>
        <w:rPr>
          <w:rFonts w:cs="Times New Roman"/>
          <w:b/>
          <w:bCs/>
          <w:sz w:val="24"/>
          <w:szCs w:val="24"/>
        </w:rPr>
        <w:t xml:space="preserve">Приложение № 2 </w:t>
      </w:r>
      <w:r>
        <w:rPr>
          <w:rFonts w:cs="Times New Roman"/>
          <w:sz w:val="24"/>
          <w:szCs w:val="24"/>
        </w:rPr>
        <w:t>к Договору</w:t>
      </w:r>
      <w:r>
        <w:rPr>
          <w:rFonts w:cs="Times New Roman"/>
          <w:bCs/>
          <w:sz w:val="24"/>
          <w:szCs w:val="24"/>
        </w:rPr>
        <w:t>), являющемся его неотъемлемой частью.</w:t>
      </w:r>
    </w:p>
    <w:p w:rsidR="00FE5E67" w:rsidRDefault="008C450A">
      <w:pPr>
        <w:pStyle w:val="Standard"/>
        <w:numPr>
          <w:ilvl w:val="1"/>
          <w:numId w:val="3"/>
        </w:numPr>
        <w:ind w:left="0" w:firstLine="0"/>
        <w:jc w:val="both"/>
      </w:pPr>
      <w:r>
        <w:rPr>
          <w:rFonts w:cs="Times New Roman"/>
          <w:sz w:val="24"/>
          <w:szCs w:val="24"/>
        </w:rPr>
        <w:t xml:space="preserve">Предельная стоимость оказываемых по Договору Услуг (Цена Договора) составляет ____________________ руб., </w:t>
      </w:r>
      <w:r>
        <w:rPr>
          <w:rFonts w:cs="Times New Roman"/>
          <w:bCs/>
          <w:spacing w:val="-1"/>
          <w:sz w:val="24"/>
          <w:szCs w:val="24"/>
          <w:lang w:eastAsia="ru-RU"/>
        </w:rPr>
        <w:t>без учета НДС, при этом НДС исчисляется допол</w:t>
      </w:r>
      <w:r>
        <w:rPr>
          <w:rFonts w:cs="Times New Roman"/>
          <w:bCs/>
          <w:spacing w:val="-1"/>
          <w:sz w:val="24"/>
          <w:szCs w:val="24"/>
          <w:lang w:eastAsia="ru-RU"/>
        </w:rPr>
        <w:t>нительно по ставке, установленной ст. 164 Налогового кодекса Российской Федерации</w:t>
      </w:r>
      <w:r>
        <w:rPr>
          <w:rFonts w:cs="Times New Roman"/>
          <w:sz w:val="24"/>
          <w:szCs w:val="24"/>
        </w:rPr>
        <w:t>.</w:t>
      </w:r>
    </w:p>
    <w:p w:rsidR="00FE5E67" w:rsidRDefault="008C450A">
      <w:pPr>
        <w:pStyle w:val="Standard"/>
        <w:numPr>
          <w:ilvl w:val="1"/>
          <w:numId w:val="3"/>
        </w:numPr>
        <w:ind w:left="0" w:firstLine="567"/>
        <w:jc w:val="both"/>
      </w:pPr>
      <w:r>
        <w:rPr>
          <w:rFonts w:cs="Times New Roman"/>
          <w:bCs/>
          <w:sz w:val="24"/>
          <w:szCs w:val="24"/>
        </w:rPr>
        <w:t xml:space="preserve">Стоимость одного часа эксплуатации специальной техники, указанная в </w:t>
      </w:r>
      <w:r>
        <w:rPr>
          <w:rFonts w:cs="Times New Roman"/>
          <w:b/>
          <w:bCs/>
          <w:sz w:val="24"/>
          <w:szCs w:val="24"/>
        </w:rPr>
        <w:t>Приложении № 2</w:t>
      </w:r>
      <w:r>
        <w:rPr>
          <w:rFonts w:cs="Times New Roman"/>
          <w:bCs/>
          <w:sz w:val="24"/>
          <w:szCs w:val="24"/>
        </w:rPr>
        <w:t xml:space="preserve"> к Договору, учитывает все затраты Исполнителя,  включая расходы на страхование спецтехники</w:t>
      </w:r>
      <w:r>
        <w:rPr>
          <w:rFonts w:cs="Times New Roman"/>
          <w:bCs/>
          <w:sz w:val="24"/>
          <w:szCs w:val="24"/>
        </w:rPr>
        <w:t xml:space="preserve">, регистрацию спецтехники в ГИБДД РФ, </w:t>
      </w:r>
      <w:proofErr w:type="spellStart"/>
      <w:r>
        <w:rPr>
          <w:rFonts w:cs="Times New Roman"/>
          <w:bCs/>
          <w:sz w:val="24"/>
          <w:szCs w:val="24"/>
        </w:rPr>
        <w:t>Ростехнадзоре</w:t>
      </w:r>
      <w:proofErr w:type="spellEnd"/>
      <w:r>
        <w:rPr>
          <w:rFonts w:cs="Times New Roman"/>
          <w:bCs/>
          <w:sz w:val="24"/>
          <w:szCs w:val="24"/>
        </w:rPr>
        <w:t xml:space="preserve"> РФ, проведение обучения машинистов спецтехники, ГСМ, техническое обслуживание спецтехники, проведение необходимого освидетельствования спецтехники в аттестованных организациях, получение разрешений, допус</w:t>
      </w:r>
      <w:r>
        <w:rPr>
          <w:rFonts w:cs="Times New Roman"/>
          <w:bCs/>
          <w:sz w:val="24"/>
          <w:szCs w:val="24"/>
        </w:rPr>
        <w:t>ков для работы спецтехники и иные расходы, необходимые для поддержания надлежащего технического состояния  спецтехники.</w:t>
      </w:r>
    </w:p>
    <w:p w:rsidR="00FE5E67" w:rsidRDefault="008C450A">
      <w:pPr>
        <w:pStyle w:val="Standard"/>
        <w:numPr>
          <w:ilvl w:val="1"/>
          <w:numId w:val="3"/>
        </w:numPr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случае если общая стоимость отработанных часов эксплуатации спецтехники, будет превышать стоимость, указанную в п. 2.2. Договора, в хо</w:t>
      </w:r>
      <w:r>
        <w:rPr>
          <w:rFonts w:cs="Times New Roman"/>
          <w:sz w:val="24"/>
          <w:szCs w:val="24"/>
        </w:rPr>
        <w:t>де исполнения Договора Исполнитель обязуется применить соответствующий дополнительный понижающий коэффициент и откорректировать стоимость в сторону ее уменьшения до предельной.</w:t>
      </w:r>
    </w:p>
    <w:p w:rsidR="00FE5E67" w:rsidRDefault="008C450A">
      <w:pPr>
        <w:pStyle w:val="Standard"/>
        <w:numPr>
          <w:ilvl w:val="1"/>
          <w:numId w:val="3"/>
        </w:numPr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В случае общая стоимость отработанных часов эксплуатации спецтехники, окажется </w:t>
      </w:r>
      <w:r>
        <w:rPr>
          <w:rFonts w:cs="Times New Roman"/>
          <w:sz w:val="24"/>
          <w:szCs w:val="24"/>
        </w:rPr>
        <w:t>ниже стоимости, указанной в пункте 2.2. Договора, взаиморасчеты будут осуществляться по стоимости фактически отработанных часов эксплуатации спецтехники.</w:t>
      </w:r>
    </w:p>
    <w:p w:rsidR="00FE5E67" w:rsidRDefault="008C450A">
      <w:pPr>
        <w:pStyle w:val="Standard"/>
        <w:numPr>
          <w:ilvl w:val="1"/>
          <w:numId w:val="3"/>
        </w:numPr>
        <w:ind w:left="0" w:firstLine="567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Исполнитель обязан нести все расходы, связанные с эксплуатацией спецтехники, включая, но не ограничива</w:t>
      </w:r>
      <w:r>
        <w:rPr>
          <w:rFonts w:cs="Times New Roman"/>
          <w:bCs/>
          <w:sz w:val="24"/>
          <w:szCs w:val="24"/>
        </w:rPr>
        <w:t>ясь расходы на заработную плату членам экипажей, оплату топлива, горюче-смазочных материалов и эксплуатационных жидкостей, оплату ремонта и запасных частей для спецтехники, оплату стоимости налоговых пошлин, страховых сборов, оплату штрафов, и иных расходо</w:t>
      </w:r>
      <w:r>
        <w:rPr>
          <w:rFonts w:cs="Times New Roman"/>
          <w:bCs/>
          <w:sz w:val="24"/>
          <w:szCs w:val="24"/>
        </w:rPr>
        <w:t>в, возникающих в связи с эксплуатацией спецтехники в рамках Договора.</w:t>
      </w:r>
    </w:p>
    <w:p w:rsidR="00FE5E67" w:rsidRDefault="008C450A">
      <w:pPr>
        <w:pStyle w:val="Standard"/>
        <w:numPr>
          <w:ilvl w:val="1"/>
          <w:numId w:val="3"/>
        </w:numPr>
        <w:ind w:left="0" w:firstLine="567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Учет времени эксплуатации машин и механизмов производится по факту отработанного времени, указанному в  путевых листах, подписанных Заказчиком.</w:t>
      </w:r>
    </w:p>
    <w:p w:rsidR="00FE5E67" w:rsidRDefault="008C450A">
      <w:pPr>
        <w:pStyle w:val="Standard"/>
        <w:numPr>
          <w:ilvl w:val="1"/>
          <w:numId w:val="3"/>
        </w:numPr>
        <w:ind w:left="0" w:firstLine="567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Расчеты осуществляются в валюте Российской</w:t>
      </w:r>
      <w:r>
        <w:rPr>
          <w:rFonts w:cs="Times New Roman"/>
          <w:bCs/>
          <w:sz w:val="24"/>
          <w:szCs w:val="24"/>
        </w:rPr>
        <w:t xml:space="preserve"> Федерации. Оплата производится путем перечисления денежных средств на расчетный счет Исполнителя, указанный в договоре. Обязательства Заказчика по оплате услуг Исполнителя считаются выполненными с момента списания денежных средств со счета Заказчика.</w:t>
      </w:r>
    </w:p>
    <w:p w:rsidR="00FE5E67" w:rsidRDefault="008C450A">
      <w:pPr>
        <w:pStyle w:val="Standard"/>
        <w:numPr>
          <w:ilvl w:val="1"/>
          <w:numId w:val="3"/>
        </w:numPr>
        <w:ind w:left="0" w:firstLine="567"/>
        <w:jc w:val="both"/>
      </w:pPr>
      <w:r>
        <w:rPr>
          <w:rFonts w:cs="Times New Roman"/>
          <w:bCs/>
          <w:sz w:val="24"/>
          <w:szCs w:val="24"/>
        </w:rPr>
        <w:t>Зака</w:t>
      </w:r>
      <w:r>
        <w:rPr>
          <w:rFonts w:cs="Times New Roman"/>
          <w:bCs/>
          <w:sz w:val="24"/>
          <w:szCs w:val="24"/>
        </w:rPr>
        <w:t>зчик производит расчет с Исполнителем по факту оказания услуг в течение 30 (тридцати) календарных дней/7 (семи) рабочих дней</w:t>
      </w:r>
      <w:r>
        <w:rPr>
          <w:rFonts w:cs="Times New Roman"/>
          <w:bCs/>
          <w:sz w:val="24"/>
          <w:szCs w:val="24"/>
          <w:vertAlign w:val="superscript"/>
        </w:rPr>
        <w:footnoteReference w:id="1"/>
      </w:r>
      <w:r>
        <w:rPr>
          <w:rFonts w:cs="Times New Roman"/>
          <w:bCs/>
          <w:sz w:val="24"/>
          <w:szCs w:val="24"/>
        </w:rPr>
        <w:t xml:space="preserve"> с даты подписания Сторонами</w:t>
      </w:r>
      <w:r>
        <w:rPr>
          <w:sz w:val="24"/>
          <w:szCs w:val="24"/>
        </w:rPr>
        <w:t xml:space="preserve"> Акта сдачи-приемки оказанных услуг на основании счета, выставленного Исполнителем.</w:t>
      </w:r>
    </w:p>
    <w:p w:rsidR="00FE5E67" w:rsidRDefault="008C450A">
      <w:pPr>
        <w:pStyle w:val="Standard"/>
        <w:numPr>
          <w:ilvl w:val="1"/>
          <w:numId w:val="3"/>
        </w:numPr>
        <w:ind w:left="0" w:firstLine="567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В случае выставления Исполнителем счета на сумму менее размера предусмотренного Догово</w:t>
      </w:r>
      <w:r>
        <w:rPr>
          <w:rFonts w:cs="Times New Roman"/>
          <w:bCs/>
          <w:sz w:val="24"/>
          <w:szCs w:val="24"/>
        </w:rPr>
        <w:t>ром платежа, оплата осуществляется по сумме счета. В случае выставления текущего или дополнительных счетов в отношении того же платежа на сумму, превышающую размер предусмотренного Договором платежа, такой счет к оплате не принимается и подлежит замене Исп</w:t>
      </w:r>
      <w:r>
        <w:rPr>
          <w:rFonts w:cs="Times New Roman"/>
          <w:bCs/>
          <w:sz w:val="24"/>
          <w:szCs w:val="24"/>
        </w:rPr>
        <w:t>олнителем независимо от его фактического вручения Заказчику. В случае выставления Исполнителем счета позднее, чем за  10 (десять) календарных дней до предусмотренной Договором даты платежа, оплата осуществляется в течение 10 (десяти) календарных дней с дат</w:t>
      </w:r>
      <w:r>
        <w:rPr>
          <w:rFonts w:cs="Times New Roman"/>
          <w:bCs/>
          <w:sz w:val="24"/>
          <w:szCs w:val="24"/>
        </w:rPr>
        <w:t>ы фактического получения счета Заказчиком.</w:t>
      </w:r>
    </w:p>
    <w:p w:rsidR="00FE5E67" w:rsidRDefault="00FE5E67">
      <w:pPr>
        <w:pStyle w:val="Standard"/>
        <w:ind w:left="567"/>
        <w:jc w:val="both"/>
        <w:rPr>
          <w:rFonts w:cs="Times New Roman"/>
          <w:bCs/>
          <w:sz w:val="24"/>
          <w:szCs w:val="24"/>
        </w:rPr>
      </w:pPr>
    </w:p>
    <w:p w:rsidR="00FE5E67" w:rsidRDefault="008C450A">
      <w:pPr>
        <w:pStyle w:val="Standard"/>
        <w:numPr>
          <w:ilvl w:val="0"/>
          <w:numId w:val="3"/>
        </w:num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Права и обязанности Сторон</w:t>
      </w:r>
    </w:p>
    <w:p w:rsidR="00FE5E67" w:rsidRDefault="008C450A">
      <w:pPr>
        <w:pStyle w:val="Standard"/>
        <w:numPr>
          <w:ilvl w:val="1"/>
          <w:numId w:val="4"/>
        </w:numPr>
        <w:ind w:left="0" w:firstLine="567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Права и обязанности Исполнителя:</w:t>
      </w:r>
    </w:p>
    <w:p w:rsidR="00FE5E67" w:rsidRDefault="008C450A">
      <w:pPr>
        <w:pStyle w:val="Standard"/>
        <w:numPr>
          <w:ilvl w:val="2"/>
          <w:numId w:val="4"/>
        </w:numPr>
        <w:ind w:left="0" w:firstLine="567"/>
        <w:jc w:val="both"/>
      </w:pPr>
      <w:r>
        <w:rPr>
          <w:rFonts w:cs="Times New Roman"/>
          <w:sz w:val="24"/>
          <w:szCs w:val="24"/>
        </w:rPr>
        <w:t xml:space="preserve">Исполнитель обеспечивает предоставление машин и механизмов на основании поданной Заказчиком Заявки (по форме </w:t>
      </w:r>
      <w:r>
        <w:rPr>
          <w:rFonts w:cs="Times New Roman"/>
          <w:b/>
          <w:sz w:val="24"/>
          <w:szCs w:val="24"/>
        </w:rPr>
        <w:t>Приложения № 3</w:t>
      </w:r>
      <w:r>
        <w:rPr>
          <w:rFonts w:cs="Times New Roman"/>
          <w:sz w:val="24"/>
          <w:szCs w:val="24"/>
        </w:rPr>
        <w:t xml:space="preserve"> к Договору). Заявка на </w:t>
      </w:r>
      <w:r>
        <w:rPr>
          <w:rFonts w:cs="Times New Roman"/>
          <w:sz w:val="24"/>
          <w:szCs w:val="24"/>
        </w:rPr>
        <w:t>предоставление услуг направляется Исполнителю нарочно, по факсу или электронной почте не позднее чем за один день до дня предоставления машин и механизмов.</w:t>
      </w:r>
    </w:p>
    <w:p w:rsidR="00FE5E67" w:rsidRDefault="008C450A">
      <w:pPr>
        <w:pStyle w:val="Standard"/>
        <w:numPr>
          <w:ilvl w:val="2"/>
          <w:numId w:val="4"/>
        </w:numPr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После получения Заявки уполномоченное лицо Исполнителя обязано в день получения Заявки подписать её </w:t>
      </w:r>
      <w:r>
        <w:rPr>
          <w:rFonts w:cs="Times New Roman"/>
          <w:sz w:val="24"/>
          <w:szCs w:val="24"/>
        </w:rPr>
        <w:t>и направить Заказчику по факсу, электронной почте или нарочно. В случае не получения подписанной Исполнителем Заявки Заказчиком, Заявка считается согласованной Сторонами с момента её получения Исполнителем по факсу, электронной почте или нарочно. Заявка та</w:t>
      </w:r>
      <w:r>
        <w:rPr>
          <w:rFonts w:cs="Times New Roman"/>
          <w:sz w:val="24"/>
          <w:szCs w:val="24"/>
        </w:rPr>
        <w:t xml:space="preserve">кже считается согласованной обеими Сторонами, если вся спецтехника или единица спецтехники, указанные в Заявке, предоставлены Исполнителем.  </w:t>
      </w:r>
    </w:p>
    <w:p w:rsidR="00FE5E67" w:rsidRDefault="008C450A">
      <w:pPr>
        <w:pStyle w:val="Standard"/>
        <w:numPr>
          <w:ilvl w:val="2"/>
          <w:numId w:val="4"/>
        </w:numPr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Исполнитель обязан оказать Услуги качественно, в полном объеме, на высоком профессиональном уровне и в установленн</w:t>
      </w:r>
      <w:r>
        <w:rPr>
          <w:rFonts w:cs="Times New Roman"/>
          <w:sz w:val="24"/>
          <w:szCs w:val="24"/>
        </w:rPr>
        <w:t>ые Договором сроки.</w:t>
      </w:r>
    </w:p>
    <w:p w:rsidR="00FE5E67" w:rsidRDefault="008C450A">
      <w:pPr>
        <w:pStyle w:val="Standard"/>
        <w:numPr>
          <w:ilvl w:val="2"/>
          <w:numId w:val="4"/>
        </w:numPr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Исполнитель обязан своевременно сообщать Заказчику о возникновении обстоятельств, способных негативно повлиять на качество оказываемых Услуг по Договору и/или сроки их оказания.</w:t>
      </w:r>
    </w:p>
    <w:p w:rsidR="00FE5E67" w:rsidRDefault="008C450A">
      <w:pPr>
        <w:pStyle w:val="Standard"/>
        <w:numPr>
          <w:ilvl w:val="2"/>
          <w:numId w:val="4"/>
        </w:numPr>
        <w:ind w:left="0" w:firstLine="567"/>
        <w:jc w:val="both"/>
      </w:pPr>
      <w:r>
        <w:rPr>
          <w:rFonts w:cs="Times New Roman"/>
          <w:sz w:val="24"/>
          <w:szCs w:val="24"/>
        </w:rPr>
        <w:t xml:space="preserve">Исполнитель обязан </w:t>
      </w:r>
      <w:r>
        <w:rPr>
          <w:sz w:val="24"/>
          <w:szCs w:val="24"/>
        </w:rPr>
        <w:t>при невозможности предоставления спецте</w:t>
      </w:r>
      <w:r>
        <w:rPr>
          <w:sz w:val="24"/>
          <w:szCs w:val="24"/>
        </w:rPr>
        <w:t xml:space="preserve">хники, согласованной Сторонами в Заявке (ДТП, постановка в ремонт / на техническое обслуживание, </w:t>
      </w:r>
      <w:r>
        <w:rPr>
          <w:sz w:val="24"/>
          <w:szCs w:val="24"/>
        </w:rPr>
        <w:lastRenderedPageBreak/>
        <w:t>угон ТС, иные причины) незамедлительно уведомить об этом Заказчика и по согласованию с Заказчиком предоставить подменную спецтехнику с аналогичными техническим</w:t>
      </w:r>
      <w:r>
        <w:rPr>
          <w:sz w:val="24"/>
          <w:szCs w:val="24"/>
        </w:rPr>
        <w:t>и характеристиками, соответствующими условиям Договора и на условиях, согласованных в Заявках.</w:t>
      </w:r>
    </w:p>
    <w:p w:rsidR="00FE5E67" w:rsidRDefault="008C450A">
      <w:pPr>
        <w:pStyle w:val="Standard"/>
        <w:numPr>
          <w:ilvl w:val="2"/>
          <w:numId w:val="4"/>
        </w:numPr>
        <w:ind w:left="0" w:firstLine="567"/>
        <w:jc w:val="both"/>
      </w:pPr>
      <w:r>
        <w:rPr>
          <w:rFonts w:cs="Times New Roman"/>
          <w:sz w:val="24"/>
          <w:szCs w:val="24"/>
        </w:rPr>
        <w:t xml:space="preserve"> Исполнитель обязан </w:t>
      </w:r>
      <w:r>
        <w:rPr>
          <w:sz w:val="24"/>
          <w:szCs w:val="24"/>
        </w:rPr>
        <w:t>самостоятельно и за свой счет поддерживать спецтехнику в технически исправном и пригодном для использования состоянии.</w:t>
      </w:r>
    </w:p>
    <w:p w:rsidR="00FE5E67" w:rsidRDefault="008C450A">
      <w:pPr>
        <w:pStyle w:val="Standard"/>
        <w:numPr>
          <w:ilvl w:val="2"/>
          <w:numId w:val="4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обязан пре</w:t>
      </w:r>
      <w:r>
        <w:rPr>
          <w:sz w:val="24"/>
          <w:szCs w:val="24"/>
        </w:rPr>
        <w:t xml:space="preserve">доставить спецтехнику, зарегистрированную надлежащим образом в соответствующих органах (ГИБДД РФ, </w:t>
      </w:r>
      <w:proofErr w:type="spellStart"/>
      <w:r>
        <w:rPr>
          <w:sz w:val="24"/>
          <w:szCs w:val="24"/>
        </w:rPr>
        <w:t>Ростехнадзор</w:t>
      </w:r>
      <w:proofErr w:type="spellEnd"/>
      <w:r>
        <w:rPr>
          <w:sz w:val="24"/>
          <w:szCs w:val="24"/>
        </w:rPr>
        <w:t xml:space="preserve"> РФ), и аттестованную в соответствии с законодательством РФ.</w:t>
      </w:r>
    </w:p>
    <w:p w:rsidR="00FE5E67" w:rsidRDefault="008C450A">
      <w:pPr>
        <w:pStyle w:val="Standard"/>
        <w:numPr>
          <w:ilvl w:val="2"/>
          <w:numId w:val="4"/>
        </w:numPr>
        <w:ind w:left="0" w:firstLine="567"/>
        <w:jc w:val="both"/>
      </w:pPr>
      <w:r>
        <w:rPr>
          <w:rFonts w:cs="Times New Roman"/>
          <w:sz w:val="24"/>
          <w:szCs w:val="24"/>
        </w:rPr>
        <w:t xml:space="preserve">Исполнитель обязан </w:t>
      </w:r>
      <w:r>
        <w:rPr>
          <w:sz w:val="24"/>
          <w:szCs w:val="24"/>
        </w:rPr>
        <w:t>обеспечить соблюдение работниками Исполнителя требований законодат</w:t>
      </w:r>
      <w:r>
        <w:rPr>
          <w:sz w:val="24"/>
          <w:szCs w:val="24"/>
        </w:rPr>
        <w:t>ельства в области дорожного движения, норм охраны труда и техники безопасности, выполнение требований локальных нормативных актов Заказчика.</w:t>
      </w:r>
    </w:p>
    <w:p w:rsidR="00FE5E67" w:rsidRDefault="008C450A">
      <w:pPr>
        <w:pStyle w:val="Standard"/>
        <w:numPr>
          <w:ilvl w:val="2"/>
          <w:numId w:val="4"/>
        </w:numPr>
        <w:ind w:left="0" w:firstLine="567"/>
        <w:jc w:val="both"/>
      </w:pPr>
      <w:r>
        <w:rPr>
          <w:iCs/>
          <w:sz w:val="24"/>
          <w:szCs w:val="24"/>
        </w:rPr>
        <w:t> </w:t>
      </w:r>
      <w:r>
        <w:rPr>
          <w:rFonts w:cs="Times New Roman"/>
          <w:sz w:val="24"/>
          <w:szCs w:val="24"/>
        </w:rPr>
        <w:t xml:space="preserve">Исполнитель обязан </w:t>
      </w:r>
      <w:r>
        <w:rPr>
          <w:iCs/>
          <w:sz w:val="24"/>
          <w:szCs w:val="24"/>
        </w:rPr>
        <w:t>назначить своего полномочного представителя, имеющего право осуществлять оперативную связь с пр</w:t>
      </w:r>
      <w:r>
        <w:rPr>
          <w:iCs/>
          <w:sz w:val="24"/>
          <w:szCs w:val="24"/>
        </w:rPr>
        <w:t>едставителем Заказчика. Полномочия представителя должны быть подтверждены надлежащим образом оформленной доверенностью, передаваемой Заказчику в течение 3 (трех) дней с даты заключения Договора.</w:t>
      </w:r>
    </w:p>
    <w:p w:rsidR="00FE5E67" w:rsidRDefault="008C450A">
      <w:pPr>
        <w:pStyle w:val="Standard"/>
        <w:numPr>
          <w:ilvl w:val="2"/>
          <w:numId w:val="4"/>
        </w:numPr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Исполнитель обязуется оказать по настоящему Договору услуги л</w:t>
      </w:r>
      <w:r>
        <w:rPr>
          <w:rFonts w:cs="Times New Roman"/>
          <w:sz w:val="24"/>
          <w:szCs w:val="24"/>
        </w:rPr>
        <w:t>ично.</w:t>
      </w:r>
    </w:p>
    <w:p w:rsidR="00FE5E67" w:rsidRDefault="008C450A">
      <w:pPr>
        <w:pStyle w:val="Standard"/>
        <w:numPr>
          <w:ilvl w:val="2"/>
          <w:numId w:val="4"/>
        </w:numPr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Для оказания услуг по настоящему договору Исполнитель вправе привлекать соисполнителей только с предварительного письменного согласия Заказчика.</w:t>
      </w:r>
    </w:p>
    <w:p w:rsidR="00FE5E67" w:rsidRDefault="008C450A">
      <w:pPr>
        <w:pStyle w:val="Standard"/>
        <w:numPr>
          <w:ilvl w:val="2"/>
          <w:numId w:val="4"/>
        </w:numPr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Исполнитель обязан освободить Заказчика от любой ответственности и выплат по всем претензиям, требованиям</w:t>
      </w:r>
      <w:r>
        <w:rPr>
          <w:rFonts w:cs="Times New Roman"/>
          <w:sz w:val="24"/>
          <w:szCs w:val="24"/>
        </w:rPr>
        <w:t xml:space="preserve"> и судебным искам, предъявляемым третьими лицами в связи с оказанием Услуг, а также компенсировать любой ущерб, связанный с причинением Исполнителем вреда жизни или здоровью людей, имуществу Заказчика  или третьих лиц, окружающей среде, без какого-либо огр</w:t>
      </w:r>
      <w:r>
        <w:rPr>
          <w:rFonts w:cs="Times New Roman"/>
          <w:sz w:val="24"/>
          <w:szCs w:val="24"/>
        </w:rPr>
        <w:t>аничения размера такого возмещения, включая затраты, связанные с устранением последствий материального ущерба, в том числе: затраты на разборку поврежденного имущества, непригодного для дальнейшего использования, затраты на оплату профессиональных услуг пр</w:t>
      </w:r>
      <w:r>
        <w:rPr>
          <w:rFonts w:cs="Times New Roman"/>
          <w:sz w:val="24"/>
          <w:szCs w:val="24"/>
        </w:rPr>
        <w:t>ивлеченных специалистов, если такие услуги необходимы для устранения последствий материального ущерба; дополнительные расходы на оплату работ/услуг в сверхурочное время, ночное время, в официальные праздники и выходные дни, а также транспортные расходы, вы</w:t>
      </w:r>
      <w:r>
        <w:rPr>
          <w:rFonts w:cs="Times New Roman"/>
          <w:sz w:val="24"/>
          <w:szCs w:val="24"/>
        </w:rPr>
        <w:t>званные срочностью проведения работ, в том числе в случае, если такой ущерб причинен в результате недостатков оказанных Услуг. В случае, когда один или несколько соответствующих рисков были застрахованы Заказчиком или в его пользу, возместить ущерб в польз</w:t>
      </w:r>
      <w:r>
        <w:rPr>
          <w:rFonts w:cs="Times New Roman"/>
          <w:sz w:val="24"/>
          <w:szCs w:val="24"/>
        </w:rPr>
        <w:t>у Заказчика в части, не подлежащей возмещению по договору (-</w:t>
      </w:r>
      <w:proofErr w:type="spellStart"/>
      <w:r>
        <w:rPr>
          <w:rFonts w:cs="Times New Roman"/>
          <w:sz w:val="24"/>
          <w:szCs w:val="24"/>
        </w:rPr>
        <w:t>ам</w:t>
      </w:r>
      <w:proofErr w:type="spellEnd"/>
      <w:r>
        <w:rPr>
          <w:rFonts w:cs="Times New Roman"/>
          <w:sz w:val="24"/>
          <w:szCs w:val="24"/>
        </w:rPr>
        <w:t>) страхования.</w:t>
      </w:r>
    </w:p>
    <w:p w:rsidR="00FE5E67" w:rsidRDefault="008C450A">
      <w:pPr>
        <w:pStyle w:val="Standard"/>
        <w:numPr>
          <w:ilvl w:val="1"/>
          <w:numId w:val="4"/>
        </w:numPr>
        <w:ind w:left="0" w:firstLine="567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Права и обязанности Заказчика:</w:t>
      </w:r>
    </w:p>
    <w:p w:rsidR="00FE5E67" w:rsidRDefault="008C450A">
      <w:pPr>
        <w:pStyle w:val="Standard"/>
        <w:numPr>
          <w:ilvl w:val="2"/>
          <w:numId w:val="4"/>
        </w:numPr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Заказчик вправе в любое время осуществлять контроль за ходом оказания Исполнителем Услуг, указывать Исполнителю на выявленные недостатки, требовать </w:t>
      </w:r>
      <w:r>
        <w:rPr>
          <w:rFonts w:cs="Times New Roman"/>
          <w:sz w:val="24"/>
          <w:szCs w:val="24"/>
        </w:rPr>
        <w:t>их устранения.</w:t>
      </w:r>
    </w:p>
    <w:p w:rsidR="00FE5E67" w:rsidRDefault="008C450A">
      <w:pPr>
        <w:pStyle w:val="Standard"/>
        <w:numPr>
          <w:ilvl w:val="2"/>
          <w:numId w:val="4"/>
        </w:numPr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Заказчик обязан осуществлять оплату услуг в соответствии с настоящим договором.</w:t>
      </w:r>
    </w:p>
    <w:p w:rsidR="00FE5E67" w:rsidRDefault="008C450A">
      <w:pPr>
        <w:pStyle w:val="Standard"/>
        <w:numPr>
          <w:ilvl w:val="2"/>
          <w:numId w:val="4"/>
        </w:numPr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Заказчик вправе в любое время отказаться от исполнения договора при условии оплаты Исполнителю фактически понесенных им расходов.</w:t>
      </w:r>
    </w:p>
    <w:p w:rsidR="00FE5E67" w:rsidRDefault="00FE5E67">
      <w:pPr>
        <w:pStyle w:val="Standard"/>
        <w:ind w:left="567"/>
        <w:jc w:val="both"/>
        <w:rPr>
          <w:rFonts w:cs="Times New Roman"/>
          <w:sz w:val="24"/>
          <w:szCs w:val="24"/>
        </w:rPr>
      </w:pPr>
    </w:p>
    <w:p w:rsidR="00FE5E67" w:rsidRDefault="008C450A">
      <w:pPr>
        <w:pStyle w:val="Standard"/>
        <w:numPr>
          <w:ilvl w:val="0"/>
          <w:numId w:val="3"/>
        </w:numPr>
        <w:jc w:val="center"/>
      </w:pPr>
      <w:r>
        <w:rPr>
          <w:rFonts w:cs="Times New Roman"/>
          <w:b/>
          <w:sz w:val="24"/>
          <w:szCs w:val="24"/>
        </w:rPr>
        <w:t>Порядок приемки услуг</w:t>
      </w:r>
    </w:p>
    <w:p w:rsidR="00FE5E67" w:rsidRDefault="008C450A">
      <w:pPr>
        <w:pStyle w:val="Standard"/>
        <w:numPr>
          <w:ilvl w:val="1"/>
          <w:numId w:val="5"/>
        </w:numPr>
        <w:ind w:left="0" w:firstLine="567"/>
        <w:jc w:val="both"/>
      </w:pPr>
      <w:r>
        <w:rPr>
          <w:rFonts w:cs="Times New Roman"/>
          <w:sz w:val="24"/>
          <w:szCs w:val="24"/>
        </w:rPr>
        <w:t>По оконч</w:t>
      </w:r>
      <w:r>
        <w:rPr>
          <w:rFonts w:cs="Times New Roman"/>
          <w:sz w:val="24"/>
          <w:szCs w:val="24"/>
        </w:rPr>
        <w:t xml:space="preserve">ании отчетного месяца, в котором была оказана услуга, по итогам фактического оказания услуг и на основании подписанных Заказчиком путевых листов Исполнитель направляет Заказчику подписанный со своей стороны Акт сдачи-приемки Услуг (по форме </w:t>
      </w:r>
      <w:r>
        <w:rPr>
          <w:rFonts w:cs="Times New Roman"/>
          <w:b/>
          <w:sz w:val="24"/>
          <w:szCs w:val="24"/>
        </w:rPr>
        <w:t>Приложения № 4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 Договору) в 2 (двух) экземплярах с приложением путевых листов.</w:t>
      </w:r>
    </w:p>
    <w:p w:rsidR="00FE5E67" w:rsidRDefault="008C450A">
      <w:pPr>
        <w:pStyle w:val="Standard"/>
        <w:numPr>
          <w:ilvl w:val="1"/>
          <w:numId w:val="5"/>
        </w:numPr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течение 5 (Пяти) рабочих дней с момента получения от Исполнителя Акта сдачи-приемки Услуг и отчетных документов в соответствии с п. 4.1 Договора Заказчик:</w:t>
      </w:r>
    </w:p>
    <w:p w:rsidR="00FE5E67" w:rsidRDefault="008C450A">
      <w:pPr>
        <w:pStyle w:val="Standard"/>
        <w:numPr>
          <w:ilvl w:val="2"/>
          <w:numId w:val="5"/>
        </w:numPr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подписывает Акт сдачи-приемки Услу</w:t>
      </w:r>
      <w:r>
        <w:rPr>
          <w:rFonts w:cs="Times New Roman"/>
          <w:sz w:val="24"/>
          <w:szCs w:val="24"/>
        </w:rPr>
        <w:t>г и возвращает 1 (один) его экземпляр Исполнителю либо,</w:t>
      </w:r>
    </w:p>
    <w:p w:rsidR="00FE5E67" w:rsidRDefault="008C450A">
      <w:pPr>
        <w:pStyle w:val="Standard"/>
        <w:numPr>
          <w:ilvl w:val="2"/>
          <w:numId w:val="5"/>
        </w:numPr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заявляет письменный мотивированный отказ от подписания Акта сдачи-приемки Услуг и направляет его Исполнителю.</w:t>
      </w:r>
    </w:p>
    <w:p w:rsidR="00FE5E67" w:rsidRDefault="008C450A">
      <w:pPr>
        <w:pStyle w:val="Standard"/>
        <w:numPr>
          <w:ilvl w:val="1"/>
          <w:numId w:val="5"/>
        </w:numPr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Услуги считаются оказанными Исполнителем и принятыми Заказчиком с момента подписания </w:t>
      </w:r>
      <w:r>
        <w:rPr>
          <w:rFonts w:cs="Times New Roman"/>
          <w:sz w:val="24"/>
          <w:szCs w:val="24"/>
        </w:rPr>
        <w:t>Сторонами Акта сдачи-приемки Услуг.</w:t>
      </w:r>
    </w:p>
    <w:p w:rsidR="00FE5E67" w:rsidRDefault="008C450A">
      <w:pPr>
        <w:pStyle w:val="Standard"/>
        <w:numPr>
          <w:ilvl w:val="1"/>
          <w:numId w:val="5"/>
        </w:numPr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Исполнитель обязан представить Заказчику счет-фактуру в течение 5 (пяти) календарных дней с даты подписания Сторонами Акта сдачи-приемки Услуг. В случае, если Исполнитель составил и выставил счет-фактуру с нарушением тре</w:t>
      </w:r>
      <w:r>
        <w:rPr>
          <w:rFonts w:cs="Times New Roman"/>
          <w:sz w:val="24"/>
          <w:szCs w:val="24"/>
        </w:rPr>
        <w:t>бований, предусмотренных законодательством Российской Федерации, он обязан произвести замену такого счета-фактуры в течение 3 (трех) рабочих дней с момента получения соответствующего письменного требования Заказчика.</w:t>
      </w:r>
    </w:p>
    <w:p w:rsidR="00FE5E67" w:rsidRDefault="008C450A">
      <w:pPr>
        <w:pStyle w:val="Standard"/>
        <w:numPr>
          <w:ilvl w:val="1"/>
          <w:numId w:val="5"/>
        </w:numPr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взаимному согласию Стороны установил</w:t>
      </w:r>
      <w:r>
        <w:rPr>
          <w:rFonts w:cs="Times New Roman"/>
          <w:sz w:val="24"/>
          <w:szCs w:val="24"/>
        </w:rPr>
        <w:t>и, что отсутствие подписи уполномоченного Заказчиком лица в Акте сдачи-приемки услуг, свидетельствует о недействительности этих документов, как составленных с нарушением принятых Сторонами правил, они не влекут правовых последствий, в том числе не влекут о</w:t>
      </w:r>
      <w:r>
        <w:rPr>
          <w:rFonts w:cs="Times New Roman"/>
          <w:sz w:val="24"/>
          <w:szCs w:val="24"/>
        </w:rPr>
        <w:t>бязанности Заказчика по оплате оказанных услуг. Другие документы, не указанные в настоящем пункте, либо документы, составленные с нарушением установленных сторонами правил, не могут служить основанием для оплаты услуг по Договору. По соглашению сторон, ука</w:t>
      </w:r>
      <w:r>
        <w:rPr>
          <w:rFonts w:cs="Times New Roman"/>
          <w:sz w:val="24"/>
          <w:szCs w:val="24"/>
        </w:rPr>
        <w:t>занное правило о юридической силе, составленных в одностороннем порядке Актов сдачи-приемки услуг (недействительности указанных документов), имеет силу соглашения сторон о признании Сторонами обстоятельств в порядке статьи 70 Арбитражного процессуального К</w:t>
      </w:r>
      <w:r>
        <w:rPr>
          <w:rFonts w:cs="Times New Roman"/>
          <w:sz w:val="24"/>
          <w:szCs w:val="24"/>
        </w:rPr>
        <w:t>одекса Российской Федерации.</w:t>
      </w:r>
    </w:p>
    <w:p w:rsidR="00FE5E67" w:rsidRDefault="00FE5E67">
      <w:pPr>
        <w:pStyle w:val="Standard"/>
        <w:ind w:left="567"/>
        <w:jc w:val="both"/>
        <w:rPr>
          <w:rFonts w:cs="Times New Roman"/>
          <w:sz w:val="24"/>
          <w:szCs w:val="24"/>
        </w:rPr>
      </w:pPr>
    </w:p>
    <w:p w:rsidR="00FE5E67" w:rsidRDefault="008C450A">
      <w:pPr>
        <w:pStyle w:val="Standard"/>
        <w:numPr>
          <w:ilvl w:val="0"/>
          <w:numId w:val="9"/>
        </w:num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Ответственность сторон</w:t>
      </w:r>
    </w:p>
    <w:p w:rsidR="00FE5E67" w:rsidRDefault="008C450A">
      <w:pPr>
        <w:pStyle w:val="14"/>
        <w:numPr>
          <w:ilvl w:val="1"/>
          <w:numId w:val="6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 невыполнение или ненадлежащее выполнение обязательств по Договору Стороны несут ответственность в соответствии с законодательством Российской Федерации. Меры ответственности, предусмотренные Договором</w:t>
      </w:r>
      <w:r>
        <w:rPr>
          <w:sz w:val="24"/>
          <w:szCs w:val="24"/>
        </w:rPr>
        <w:t>, не заменяют мер ответственности, установленных законодательством и должны рассматриваться как дополнительные, если в Договоре прямо не оговорено иное.</w:t>
      </w:r>
    </w:p>
    <w:p w:rsidR="00FE5E67" w:rsidRDefault="008C450A">
      <w:pPr>
        <w:pStyle w:val="14"/>
        <w:numPr>
          <w:ilvl w:val="1"/>
          <w:numId w:val="6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нарушения Исполнителем обязательств по оказанию Услуг, а также в случае несвоевременного устра</w:t>
      </w:r>
      <w:r>
        <w:rPr>
          <w:sz w:val="24"/>
          <w:szCs w:val="24"/>
        </w:rPr>
        <w:t>нения выявленных недостатков Услуг, Заказчик вправе потребовать уплаты Исполнителем:</w:t>
      </w:r>
    </w:p>
    <w:p w:rsidR="00FE5E67" w:rsidRDefault="008C450A">
      <w:pPr>
        <w:pStyle w:val="14"/>
        <w:ind w:firstLine="567"/>
        <w:jc w:val="both"/>
      </w:pPr>
      <w:r>
        <w:rPr>
          <w:rFonts w:eastAsia="Calibri"/>
          <w:bCs/>
          <w:sz w:val="24"/>
          <w:szCs w:val="24"/>
        </w:rPr>
        <w:t>- неустойки в размере 0,1 (ноль целых и одна десятая) процента от цены этапа услуг за каждый день просрочки оказания услуг;</w:t>
      </w:r>
    </w:p>
    <w:p w:rsidR="00FE5E67" w:rsidRDefault="008C450A">
      <w:pPr>
        <w:pStyle w:val="Standard"/>
        <w:tabs>
          <w:tab w:val="left" w:pos="1701"/>
        </w:tabs>
        <w:ind w:firstLine="709"/>
        <w:jc w:val="both"/>
      </w:pPr>
      <w:r>
        <w:rPr>
          <w:rFonts w:eastAsia="Calibri"/>
          <w:bCs/>
          <w:sz w:val="24"/>
          <w:szCs w:val="24"/>
        </w:rPr>
        <w:t xml:space="preserve">- неустойки в размере 0,1 (ноль целых и одна </w:t>
      </w:r>
      <w:r>
        <w:rPr>
          <w:rFonts w:eastAsia="Calibri"/>
          <w:bCs/>
          <w:sz w:val="24"/>
          <w:szCs w:val="24"/>
        </w:rPr>
        <w:t>десятая) процента от ц</w:t>
      </w:r>
      <w:r>
        <w:rPr>
          <w:rFonts w:eastAsia="Calibri" w:cs="Times New Roman"/>
          <w:bCs/>
          <w:sz w:val="24"/>
          <w:szCs w:val="24"/>
        </w:rPr>
        <w:t>ены Договора</w:t>
      </w:r>
      <w:r>
        <w:rPr>
          <w:rFonts w:eastAsia="Calibri"/>
          <w:bCs/>
          <w:sz w:val="24"/>
          <w:szCs w:val="24"/>
        </w:rPr>
        <w:t xml:space="preserve"> за каждый день просрочки – в случае несвоевременного устранения недостатков, влияющих на возможность эксплуатации (использования) услуг в целом по Договору;</w:t>
      </w:r>
    </w:p>
    <w:p w:rsidR="00FE5E67" w:rsidRDefault="008C450A">
      <w:pPr>
        <w:pStyle w:val="Standard"/>
        <w:tabs>
          <w:tab w:val="left" w:pos="1701"/>
        </w:tabs>
        <w:ind w:firstLine="709"/>
        <w:jc w:val="both"/>
      </w:pPr>
      <w:r>
        <w:rPr>
          <w:rFonts w:eastAsia="Calibri"/>
          <w:bCs/>
          <w:sz w:val="24"/>
          <w:szCs w:val="24"/>
        </w:rPr>
        <w:t>- неустойки в размере 0,1 (ноль целых и одна десятая) процента о</w:t>
      </w:r>
      <w:r>
        <w:rPr>
          <w:rFonts w:eastAsia="Calibri"/>
          <w:bCs/>
          <w:sz w:val="24"/>
          <w:szCs w:val="24"/>
        </w:rPr>
        <w:t xml:space="preserve">т </w:t>
      </w:r>
      <w:r>
        <w:rPr>
          <w:rFonts w:eastAsia="Calibri" w:cs="Times New Roman"/>
          <w:bCs/>
          <w:sz w:val="24"/>
          <w:szCs w:val="24"/>
        </w:rPr>
        <w:t>стоимости этапа услуг</w:t>
      </w:r>
      <w:r>
        <w:rPr>
          <w:rFonts w:eastAsia="Calibri"/>
          <w:bCs/>
          <w:sz w:val="24"/>
          <w:szCs w:val="24"/>
        </w:rPr>
        <w:t xml:space="preserve"> за каждый день просрочки – в случае несвоевременного устранения недостатков, не влияющих на возможность эксплуатации (использования) услуг в целом по Договору.</w:t>
      </w:r>
    </w:p>
    <w:p w:rsidR="00FE5E67" w:rsidRDefault="008C450A">
      <w:pPr>
        <w:pStyle w:val="14"/>
        <w:numPr>
          <w:ilvl w:val="1"/>
          <w:numId w:val="6"/>
        </w:numPr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В случае нарушения Заказчиком сроков оплаты, установленных разделом 2 До</w:t>
      </w:r>
      <w:r>
        <w:rPr>
          <w:sz w:val="24"/>
          <w:szCs w:val="24"/>
        </w:rPr>
        <w:t>говора, Исполнитель имеет право требовать от Заказчика уплаты исключительной неустойки в размере 0,1 (ноль целых и одна десятая) процента от несвоевременно оплаченной суммы за каждый день просрочки, начиная с 31 (тридцать первого) календарного дня просрочк</w:t>
      </w:r>
      <w:r>
        <w:rPr>
          <w:sz w:val="24"/>
          <w:szCs w:val="24"/>
        </w:rPr>
        <w:t>и (неустойка с 1 по 30 день просрочки не начисляется).</w:t>
      </w:r>
    </w:p>
    <w:p w:rsidR="00FE5E67" w:rsidRDefault="008C450A">
      <w:pPr>
        <w:pStyle w:val="14"/>
        <w:numPr>
          <w:ilvl w:val="1"/>
          <w:numId w:val="6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Ответственность Заказчика за причиненные Исполнителю убытки ограничивается реальным ущербом, но не более цены Договора.</w:t>
      </w:r>
    </w:p>
    <w:p w:rsidR="00FE5E67" w:rsidRDefault="008C450A">
      <w:pPr>
        <w:pStyle w:val="14"/>
        <w:numPr>
          <w:ilvl w:val="1"/>
          <w:numId w:val="6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Уплата пеней и штрафов не освобождает Стороны от выполнения обязательств и устран</w:t>
      </w:r>
      <w:r>
        <w:rPr>
          <w:sz w:val="24"/>
          <w:szCs w:val="24"/>
        </w:rPr>
        <w:t>ения нарушений.</w:t>
      </w:r>
    </w:p>
    <w:p w:rsidR="00FE5E67" w:rsidRDefault="008C450A">
      <w:pPr>
        <w:pStyle w:val="14"/>
        <w:numPr>
          <w:ilvl w:val="1"/>
          <w:numId w:val="6"/>
        </w:numPr>
        <w:ind w:left="0" w:firstLine="567"/>
        <w:jc w:val="both"/>
      </w:pPr>
      <w:bookmarkStart w:id="1" w:name="_Ref361334690"/>
      <w:r>
        <w:rPr>
          <w:sz w:val="24"/>
          <w:szCs w:val="24"/>
        </w:rPr>
        <w:t>В случае нарушения Исполнителем обязательств по оказанию услуг на срок свыше 15 (пятнадцать) календарных дней, Заказчик имеет право расторгнуть Договор в одностороннем внесудебном порядке, а также потребовать возмещения убытков.</w:t>
      </w:r>
      <w:bookmarkEnd w:id="1"/>
    </w:p>
    <w:p w:rsidR="00FE5E67" w:rsidRDefault="008C450A">
      <w:pPr>
        <w:pStyle w:val="14"/>
        <w:numPr>
          <w:ilvl w:val="1"/>
          <w:numId w:val="6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Если в резу</w:t>
      </w:r>
      <w:r>
        <w:rPr>
          <w:sz w:val="24"/>
          <w:szCs w:val="24"/>
        </w:rPr>
        <w:t>льтате составления и выставления Исполнителем счетов-фактур с нарушением порядка и требований, установленных законодательством Российской Федерации, Заказчик понес расходы, связанные с начислением налоговыми органами по такому основанию сумм налога на доба</w:t>
      </w:r>
      <w:r>
        <w:rPr>
          <w:sz w:val="24"/>
          <w:szCs w:val="24"/>
        </w:rPr>
        <w:t>вленную стоимость, пеней и налоговых санкций, Исполнитель обязан компенсировать Заказчику сумму таких расходов. Основанием для компенсации являются решения налоговых органов, вынесенные по итогам проведения мероприятий налогового контроля. Сумма расходов к</w:t>
      </w:r>
      <w:r>
        <w:rPr>
          <w:sz w:val="24"/>
          <w:szCs w:val="24"/>
        </w:rPr>
        <w:t xml:space="preserve">омпенсируется Исполнителем в течение 10 (десяти) рабочих дней с даты получения соответствующего письменного требования Заказчика. В случае нарушения Исполнителем сроков, предусмотренных п. 4.4. Договора, Заказчик также имеет право требовать от Исполнителя </w:t>
      </w:r>
      <w:r>
        <w:rPr>
          <w:sz w:val="24"/>
          <w:szCs w:val="24"/>
        </w:rPr>
        <w:t>уплаты штрафа в размере 50 000 (пятидесяти тысяч) рублей за каждый случай нарушения.</w:t>
      </w:r>
    </w:p>
    <w:p w:rsidR="00FE5E67" w:rsidRDefault="008C450A">
      <w:pPr>
        <w:pStyle w:val="14"/>
        <w:numPr>
          <w:ilvl w:val="1"/>
          <w:numId w:val="6"/>
        </w:numPr>
        <w:ind w:left="0" w:firstLine="567"/>
        <w:jc w:val="both"/>
      </w:pPr>
      <w:r>
        <w:rPr>
          <w:sz w:val="24"/>
          <w:szCs w:val="24"/>
        </w:rPr>
        <w:t xml:space="preserve">В случае нарушения Исполнителем и его работниками пропускного и </w:t>
      </w:r>
      <w:proofErr w:type="spellStart"/>
      <w:r>
        <w:rPr>
          <w:sz w:val="24"/>
          <w:szCs w:val="24"/>
        </w:rPr>
        <w:t>внутриобъектового</w:t>
      </w:r>
      <w:proofErr w:type="spellEnd"/>
      <w:r>
        <w:rPr>
          <w:sz w:val="24"/>
          <w:szCs w:val="24"/>
        </w:rPr>
        <w:t xml:space="preserve"> режима, требований охраны труда, промышленной и пожарной безопасности, природоохранного з</w:t>
      </w:r>
      <w:r>
        <w:rPr>
          <w:sz w:val="24"/>
          <w:szCs w:val="24"/>
        </w:rPr>
        <w:t xml:space="preserve">аконодательства, если они зафиксированы Актом, подписанным ответственными работниками Заказчика или надзорными органами, или пожарной частью, Исполнитель помимо обязательства по возмещению убытков Заказчику несет ответственность в соответствии с </w:t>
      </w:r>
      <w:r>
        <w:rPr>
          <w:b/>
          <w:sz w:val="24"/>
          <w:szCs w:val="24"/>
        </w:rPr>
        <w:t>Приложение</w:t>
      </w:r>
      <w:r>
        <w:rPr>
          <w:b/>
          <w:sz w:val="24"/>
          <w:szCs w:val="24"/>
        </w:rPr>
        <w:t xml:space="preserve">м № 5 </w:t>
      </w:r>
      <w:r>
        <w:rPr>
          <w:sz w:val="24"/>
          <w:szCs w:val="24"/>
        </w:rPr>
        <w:t>к Договору. Указанные штрафные санкции уплачиваются Исполнителем как в случае нарушений со стороны самого Исполнителя, так и в случае нарушений со стороны привлеченных им третьих лиц.</w:t>
      </w:r>
    </w:p>
    <w:p w:rsidR="00FE5E67" w:rsidRDefault="008C450A">
      <w:pPr>
        <w:pStyle w:val="14"/>
        <w:numPr>
          <w:ilvl w:val="1"/>
          <w:numId w:val="6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Обязанность по уплате неустойки, предусмотренной Договором, </w:t>
      </w:r>
      <w:r>
        <w:rPr>
          <w:sz w:val="24"/>
          <w:szCs w:val="24"/>
        </w:rPr>
        <w:t>возникает у любой из Сторон только при условии получения требования другой Стороны. При этом расчет суммы неустойки может быть произведен с даты фактического нарушения обязательств.</w:t>
      </w:r>
    </w:p>
    <w:p w:rsidR="00FE5E67" w:rsidRDefault="008C450A">
      <w:pPr>
        <w:pStyle w:val="14"/>
        <w:numPr>
          <w:ilvl w:val="1"/>
          <w:numId w:val="6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избежание сомнений, кроме случаев, когда Договором прямо предусмотрено </w:t>
      </w:r>
      <w:r>
        <w:rPr>
          <w:sz w:val="24"/>
          <w:szCs w:val="24"/>
        </w:rPr>
        <w:t>иное, любая задержка в реализации права, предоставленного законом или Договором, не означает отказ от такого права и, таким образом, не влечет прекращения возможности реализовать это право в дальнейшем.</w:t>
      </w:r>
    </w:p>
    <w:p w:rsidR="00FE5E67" w:rsidRDefault="008C450A">
      <w:pPr>
        <w:pStyle w:val="14"/>
        <w:numPr>
          <w:ilvl w:val="1"/>
          <w:numId w:val="6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предъявлении  штрафов  или  убытков  Заказчику, с</w:t>
      </w:r>
      <w:r>
        <w:rPr>
          <w:sz w:val="24"/>
          <w:szCs w:val="24"/>
        </w:rPr>
        <w:t>о  стороны  третьих  лиц, в  том  числе собственником объекта,   по  вине  Исполнителя, в  рамках  исполнения  обязательств  по  настоящему  договору, Исполнитель  возмещает  причиненные  убытки  Заказчику  в  полном  размере.</w:t>
      </w:r>
    </w:p>
    <w:p w:rsidR="00FE5E67" w:rsidRDefault="008C450A">
      <w:pPr>
        <w:pStyle w:val="14"/>
        <w:numPr>
          <w:ilvl w:val="1"/>
          <w:numId w:val="6"/>
        </w:numPr>
        <w:ind w:left="0" w:firstLine="567"/>
        <w:jc w:val="both"/>
      </w:pPr>
      <w:r>
        <w:rPr>
          <w:sz w:val="24"/>
          <w:szCs w:val="24"/>
        </w:rPr>
        <w:t xml:space="preserve">В случае изменения в течение </w:t>
      </w:r>
      <w:r>
        <w:rPr>
          <w:sz w:val="24"/>
          <w:szCs w:val="24"/>
        </w:rPr>
        <w:t>срока действия Договора каких-либо собственников (включая конечных бенефициаров) Исполнителя, а  также внесения изменений в документы, упомянутые в настоящем пункте, Исполнитель обязуется в течение 3 (трех) рабочих дней уведомить о таких изменениях Заказчи</w:t>
      </w:r>
      <w:r>
        <w:rPr>
          <w:sz w:val="24"/>
          <w:szCs w:val="24"/>
        </w:rPr>
        <w:t>ка в порядке, установленном</w:t>
      </w:r>
      <w:r>
        <w:rPr>
          <w:bCs/>
          <w:sz w:val="24"/>
          <w:szCs w:val="24"/>
        </w:rPr>
        <w:t xml:space="preserve"> п. 9.7 Договора, представив нотариально заверенные копии документов, подтверждающие такие изменения, а именно:</w:t>
      </w:r>
    </w:p>
    <w:p w:rsidR="00FE5E67" w:rsidRDefault="008C450A">
      <w:pPr>
        <w:pStyle w:val="Standard"/>
        <w:numPr>
          <w:ilvl w:val="2"/>
          <w:numId w:val="6"/>
        </w:numPr>
        <w:autoSpaceDE w:val="0"/>
        <w:ind w:left="0" w:firstLine="55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Для всех юридических лиц, созданных и действующих в соответствии с законодательством Российской Федерации:</w:t>
      </w:r>
    </w:p>
    <w:p w:rsidR="00FE5E67" w:rsidRDefault="008C450A">
      <w:pPr>
        <w:pStyle w:val="Standard"/>
        <w:numPr>
          <w:ilvl w:val="0"/>
          <w:numId w:val="10"/>
        </w:numPr>
        <w:autoSpaceDE w:val="0"/>
        <w:ind w:left="0" w:firstLine="55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выписка из</w:t>
      </w:r>
      <w:r>
        <w:rPr>
          <w:rFonts w:cs="Times New Roman"/>
          <w:sz w:val="24"/>
          <w:szCs w:val="24"/>
        </w:rPr>
        <w:t xml:space="preserve"> Единого государственного реестра юридических лиц, выданная не позднее 1 (одного) месяца до даты подписания Договора,</w:t>
      </w:r>
    </w:p>
    <w:p w:rsidR="00FE5E67" w:rsidRDefault="008C450A">
      <w:pPr>
        <w:pStyle w:val="Standard"/>
        <w:autoSpaceDE w:val="0"/>
        <w:ind w:firstLine="567"/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 xml:space="preserve">а </w:t>
      </w:r>
      <w:proofErr w:type="spellStart"/>
      <w:r>
        <w:rPr>
          <w:rFonts w:cs="Times New Roman"/>
          <w:sz w:val="24"/>
          <w:szCs w:val="24"/>
          <w:lang w:val="en-GB"/>
        </w:rPr>
        <w:t>также</w:t>
      </w:r>
      <w:proofErr w:type="spellEnd"/>
      <w:r>
        <w:rPr>
          <w:rFonts w:cs="Times New Roman"/>
          <w:sz w:val="24"/>
          <w:szCs w:val="24"/>
          <w:lang w:val="en-GB"/>
        </w:rPr>
        <w:t>:</w:t>
      </w:r>
    </w:p>
    <w:p w:rsidR="00FE5E67" w:rsidRDefault="008C450A">
      <w:pPr>
        <w:pStyle w:val="Standard"/>
        <w:numPr>
          <w:ilvl w:val="2"/>
          <w:numId w:val="6"/>
        </w:numPr>
        <w:autoSpaceDE w:val="0"/>
        <w:ind w:left="127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для юридических лиц, зарегистрированных в форме акционерных обществ:</w:t>
      </w:r>
    </w:p>
    <w:p w:rsidR="00FE5E67" w:rsidRDefault="008C450A">
      <w:pPr>
        <w:pStyle w:val="Standard"/>
        <w:numPr>
          <w:ilvl w:val="0"/>
          <w:numId w:val="2"/>
        </w:numPr>
        <w:autoSpaceDE w:val="0"/>
        <w:jc w:val="both"/>
        <w:rPr>
          <w:rFonts w:cs="Times New Roman"/>
          <w:sz w:val="24"/>
          <w:szCs w:val="24"/>
          <w:lang w:val="en-GB"/>
        </w:rPr>
      </w:pPr>
      <w:proofErr w:type="spellStart"/>
      <w:r>
        <w:rPr>
          <w:rFonts w:cs="Times New Roman"/>
          <w:sz w:val="24"/>
          <w:szCs w:val="24"/>
          <w:lang w:val="en-GB"/>
        </w:rPr>
        <w:t>список</w:t>
      </w:r>
      <w:proofErr w:type="spellEnd"/>
      <w:r>
        <w:rPr>
          <w:rFonts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cs="Times New Roman"/>
          <w:sz w:val="24"/>
          <w:szCs w:val="24"/>
          <w:lang w:val="en-GB"/>
        </w:rPr>
        <w:t>владельцев</w:t>
      </w:r>
      <w:proofErr w:type="spellEnd"/>
      <w:r>
        <w:rPr>
          <w:rFonts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cs="Times New Roman"/>
          <w:sz w:val="24"/>
          <w:szCs w:val="24"/>
          <w:lang w:val="en-GB"/>
        </w:rPr>
        <w:t>ценных</w:t>
      </w:r>
      <w:proofErr w:type="spellEnd"/>
      <w:r>
        <w:rPr>
          <w:rFonts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cs="Times New Roman"/>
          <w:sz w:val="24"/>
          <w:szCs w:val="24"/>
          <w:lang w:val="en-GB"/>
        </w:rPr>
        <w:t>бумаг</w:t>
      </w:r>
      <w:proofErr w:type="spellEnd"/>
      <w:r>
        <w:rPr>
          <w:rFonts w:cs="Times New Roman"/>
          <w:sz w:val="24"/>
          <w:szCs w:val="24"/>
          <w:lang w:val="en-GB"/>
        </w:rPr>
        <w:t>;</w:t>
      </w:r>
    </w:p>
    <w:p w:rsidR="00FE5E67" w:rsidRDefault="008C450A">
      <w:pPr>
        <w:pStyle w:val="Standard"/>
        <w:numPr>
          <w:ilvl w:val="0"/>
          <w:numId w:val="2"/>
        </w:numPr>
        <w:autoSpaceDE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список аффилированных лиц на</w:t>
      </w:r>
      <w:r>
        <w:rPr>
          <w:rFonts w:cs="Times New Roman"/>
          <w:sz w:val="24"/>
          <w:szCs w:val="24"/>
        </w:rPr>
        <w:t xml:space="preserve"> последнюю отчетную дату;</w:t>
      </w:r>
    </w:p>
    <w:p w:rsidR="00FE5E67" w:rsidRDefault="008C450A">
      <w:pPr>
        <w:pStyle w:val="Standard"/>
        <w:numPr>
          <w:ilvl w:val="0"/>
          <w:numId w:val="2"/>
        </w:numPr>
        <w:autoSpaceDE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ежеквартальный отчет на последнюю отчетную дату.</w:t>
      </w:r>
    </w:p>
    <w:p w:rsidR="00FE5E67" w:rsidRDefault="008C450A">
      <w:pPr>
        <w:pStyle w:val="Standard"/>
        <w:numPr>
          <w:ilvl w:val="2"/>
          <w:numId w:val="6"/>
        </w:numPr>
        <w:autoSpaceDE w:val="0"/>
        <w:ind w:left="0" w:firstLine="55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для юридических лиц, зарегистрированных в форме обществ с ограниченной ответственностью:</w:t>
      </w:r>
    </w:p>
    <w:p w:rsidR="00FE5E67" w:rsidRDefault="008C450A">
      <w:pPr>
        <w:pStyle w:val="Standard"/>
        <w:numPr>
          <w:ilvl w:val="0"/>
          <w:numId w:val="2"/>
        </w:numPr>
        <w:autoSpaceDE w:val="0"/>
        <w:ind w:left="0" w:firstLine="55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учредительный договор/договор об учреждении (создании)/решение единственного учредителя о со</w:t>
      </w:r>
      <w:r>
        <w:rPr>
          <w:rFonts w:cs="Times New Roman"/>
          <w:sz w:val="24"/>
          <w:szCs w:val="24"/>
        </w:rPr>
        <w:t>здании;</w:t>
      </w:r>
    </w:p>
    <w:p w:rsidR="00FE5E67" w:rsidRDefault="008C450A">
      <w:pPr>
        <w:pStyle w:val="Standard"/>
        <w:numPr>
          <w:ilvl w:val="0"/>
          <w:numId w:val="2"/>
        </w:numPr>
        <w:autoSpaceDE w:val="0"/>
        <w:ind w:left="0" w:firstLine="55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решение (протокол) о приеме новых участников;</w:t>
      </w:r>
    </w:p>
    <w:p w:rsidR="00FE5E67" w:rsidRDefault="008C450A">
      <w:pPr>
        <w:pStyle w:val="Standard"/>
        <w:numPr>
          <w:ilvl w:val="0"/>
          <w:numId w:val="2"/>
        </w:numPr>
        <w:autoSpaceDE w:val="0"/>
        <w:ind w:left="0" w:firstLine="556"/>
        <w:jc w:val="both"/>
        <w:rPr>
          <w:rFonts w:cs="Times New Roman"/>
          <w:sz w:val="24"/>
          <w:szCs w:val="24"/>
          <w:lang w:val="en-GB"/>
        </w:rPr>
      </w:pPr>
      <w:proofErr w:type="spellStart"/>
      <w:r>
        <w:rPr>
          <w:rFonts w:cs="Times New Roman"/>
          <w:sz w:val="24"/>
          <w:szCs w:val="24"/>
          <w:lang w:val="en-GB"/>
        </w:rPr>
        <w:t>устав</w:t>
      </w:r>
      <w:proofErr w:type="spellEnd"/>
      <w:r>
        <w:rPr>
          <w:rFonts w:cs="Times New Roman"/>
          <w:sz w:val="24"/>
          <w:szCs w:val="24"/>
          <w:lang w:val="en-GB"/>
        </w:rPr>
        <w:t>.</w:t>
      </w:r>
    </w:p>
    <w:p w:rsidR="00FE5E67" w:rsidRDefault="008C450A">
      <w:pPr>
        <w:pStyle w:val="Standard"/>
        <w:numPr>
          <w:ilvl w:val="2"/>
          <w:numId w:val="6"/>
        </w:numPr>
        <w:autoSpaceDE w:val="0"/>
        <w:ind w:left="0" w:firstLine="69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для юридических лиц, зарегистрированных в форме общественных или религиозных организаций (объединений):</w:t>
      </w:r>
    </w:p>
    <w:p w:rsidR="00FE5E67" w:rsidRDefault="008C450A">
      <w:pPr>
        <w:pStyle w:val="Standard"/>
        <w:numPr>
          <w:ilvl w:val="0"/>
          <w:numId w:val="2"/>
        </w:numPr>
        <w:autoSpaceDE w:val="0"/>
        <w:ind w:left="0" w:firstLine="698"/>
        <w:jc w:val="both"/>
        <w:rPr>
          <w:rFonts w:cs="Times New Roman"/>
          <w:sz w:val="24"/>
          <w:szCs w:val="24"/>
          <w:lang w:val="en-GB"/>
        </w:rPr>
      </w:pPr>
      <w:proofErr w:type="spellStart"/>
      <w:r>
        <w:rPr>
          <w:rFonts w:cs="Times New Roman"/>
          <w:sz w:val="24"/>
          <w:szCs w:val="24"/>
          <w:lang w:val="en-GB"/>
        </w:rPr>
        <w:t>учредительный</w:t>
      </w:r>
      <w:proofErr w:type="spellEnd"/>
      <w:r>
        <w:rPr>
          <w:rFonts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cs="Times New Roman"/>
          <w:sz w:val="24"/>
          <w:szCs w:val="24"/>
          <w:lang w:val="en-GB"/>
        </w:rPr>
        <w:t>договор</w:t>
      </w:r>
      <w:proofErr w:type="spellEnd"/>
      <w:r>
        <w:rPr>
          <w:rFonts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cs="Times New Roman"/>
          <w:sz w:val="24"/>
          <w:szCs w:val="24"/>
          <w:lang w:val="en-GB"/>
        </w:rPr>
        <w:t>или</w:t>
      </w:r>
      <w:proofErr w:type="spellEnd"/>
      <w:r>
        <w:rPr>
          <w:rFonts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cs="Times New Roman"/>
          <w:sz w:val="24"/>
          <w:szCs w:val="24"/>
          <w:lang w:val="en-GB"/>
        </w:rPr>
        <w:t>положение</w:t>
      </w:r>
      <w:proofErr w:type="spellEnd"/>
      <w:r>
        <w:rPr>
          <w:rFonts w:cs="Times New Roman"/>
          <w:sz w:val="24"/>
          <w:szCs w:val="24"/>
          <w:lang w:val="en-GB"/>
        </w:rPr>
        <w:t>;</w:t>
      </w:r>
    </w:p>
    <w:p w:rsidR="00FE5E67" w:rsidRDefault="008C450A">
      <w:pPr>
        <w:pStyle w:val="Standard"/>
        <w:numPr>
          <w:ilvl w:val="0"/>
          <w:numId w:val="2"/>
        </w:numPr>
        <w:autoSpaceDE w:val="0"/>
        <w:ind w:left="0" w:firstLine="698"/>
        <w:jc w:val="both"/>
        <w:rPr>
          <w:rFonts w:cs="Times New Roman"/>
          <w:sz w:val="24"/>
          <w:szCs w:val="24"/>
          <w:lang w:val="en-GB"/>
        </w:rPr>
      </w:pPr>
      <w:proofErr w:type="spellStart"/>
      <w:r>
        <w:rPr>
          <w:rFonts w:cs="Times New Roman"/>
          <w:sz w:val="24"/>
          <w:szCs w:val="24"/>
          <w:lang w:val="en-GB"/>
        </w:rPr>
        <w:t>решение</w:t>
      </w:r>
      <w:proofErr w:type="spellEnd"/>
      <w:r>
        <w:rPr>
          <w:rFonts w:cs="Times New Roman"/>
          <w:sz w:val="24"/>
          <w:szCs w:val="24"/>
          <w:lang w:val="en-GB"/>
        </w:rPr>
        <w:t xml:space="preserve"> о </w:t>
      </w:r>
      <w:proofErr w:type="spellStart"/>
      <w:r>
        <w:rPr>
          <w:rFonts w:cs="Times New Roman"/>
          <w:sz w:val="24"/>
          <w:szCs w:val="24"/>
          <w:lang w:val="en-GB"/>
        </w:rPr>
        <w:t>создании</w:t>
      </w:r>
      <w:proofErr w:type="spellEnd"/>
      <w:r>
        <w:rPr>
          <w:rFonts w:cs="Times New Roman"/>
          <w:sz w:val="24"/>
          <w:szCs w:val="24"/>
          <w:lang w:val="en-GB"/>
        </w:rPr>
        <w:t>.</w:t>
      </w:r>
    </w:p>
    <w:p w:rsidR="00FE5E67" w:rsidRDefault="008C450A">
      <w:pPr>
        <w:pStyle w:val="Standard"/>
        <w:numPr>
          <w:ilvl w:val="2"/>
          <w:numId w:val="6"/>
        </w:numPr>
        <w:autoSpaceDE w:val="0"/>
        <w:ind w:left="0" w:firstLine="69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для юридических лиц, </w:t>
      </w:r>
      <w:r>
        <w:rPr>
          <w:rFonts w:cs="Times New Roman"/>
          <w:sz w:val="24"/>
          <w:szCs w:val="24"/>
        </w:rPr>
        <w:t>зарегистрированных в форме фонда:</w:t>
      </w:r>
    </w:p>
    <w:p w:rsidR="00FE5E67" w:rsidRDefault="008C450A">
      <w:pPr>
        <w:pStyle w:val="Standard"/>
        <w:numPr>
          <w:ilvl w:val="0"/>
          <w:numId w:val="2"/>
        </w:numPr>
        <w:autoSpaceDE w:val="0"/>
        <w:ind w:left="0" w:firstLine="69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документ о выборе (назначении) попечительского совета фонда;</w:t>
      </w:r>
    </w:p>
    <w:p w:rsidR="00FE5E67" w:rsidRDefault="008C450A">
      <w:pPr>
        <w:pStyle w:val="Standard"/>
        <w:numPr>
          <w:ilvl w:val="0"/>
          <w:numId w:val="2"/>
        </w:numPr>
        <w:autoSpaceDE w:val="0"/>
        <w:ind w:left="0" w:firstLine="698"/>
        <w:jc w:val="both"/>
        <w:rPr>
          <w:rFonts w:cs="Times New Roman"/>
          <w:sz w:val="24"/>
          <w:szCs w:val="24"/>
          <w:lang w:val="en-GB"/>
        </w:rPr>
      </w:pPr>
      <w:proofErr w:type="spellStart"/>
      <w:r>
        <w:rPr>
          <w:rFonts w:cs="Times New Roman"/>
          <w:sz w:val="24"/>
          <w:szCs w:val="24"/>
          <w:lang w:val="en-GB"/>
        </w:rPr>
        <w:t>решение</w:t>
      </w:r>
      <w:proofErr w:type="spellEnd"/>
      <w:r>
        <w:rPr>
          <w:rFonts w:cs="Times New Roman"/>
          <w:sz w:val="24"/>
          <w:szCs w:val="24"/>
          <w:lang w:val="en-GB"/>
        </w:rPr>
        <w:t xml:space="preserve"> о </w:t>
      </w:r>
      <w:proofErr w:type="spellStart"/>
      <w:r>
        <w:rPr>
          <w:rFonts w:cs="Times New Roman"/>
          <w:sz w:val="24"/>
          <w:szCs w:val="24"/>
          <w:lang w:val="en-GB"/>
        </w:rPr>
        <w:t>создании</w:t>
      </w:r>
      <w:proofErr w:type="spellEnd"/>
      <w:r>
        <w:rPr>
          <w:rFonts w:cs="Times New Roman"/>
          <w:sz w:val="24"/>
          <w:szCs w:val="24"/>
          <w:lang w:val="en-GB"/>
        </w:rPr>
        <w:t>.</w:t>
      </w:r>
    </w:p>
    <w:p w:rsidR="00FE5E67" w:rsidRDefault="008C450A">
      <w:pPr>
        <w:pStyle w:val="Standard"/>
        <w:numPr>
          <w:ilvl w:val="2"/>
          <w:numId w:val="6"/>
        </w:numPr>
        <w:autoSpaceDE w:val="0"/>
        <w:ind w:left="0" w:firstLine="69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для юридических лиц, зарегистрированных в форме некоммерческого партнерства:</w:t>
      </w:r>
    </w:p>
    <w:p w:rsidR="00FE5E67" w:rsidRDefault="008C450A">
      <w:pPr>
        <w:pStyle w:val="Standard"/>
        <w:numPr>
          <w:ilvl w:val="0"/>
          <w:numId w:val="2"/>
        </w:numPr>
        <w:autoSpaceDE w:val="0"/>
        <w:ind w:left="0" w:firstLine="69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решение и договор о создании.</w:t>
      </w:r>
    </w:p>
    <w:p w:rsidR="00FE5E67" w:rsidRDefault="008C450A">
      <w:pPr>
        <w:pStyle w:val="Standard"/>
        <w:numPr>
          <w:ilvl w:val="2"/>
          <w:numId w:val="6"/>
        </w:numPr>
        <w:autoSpaceDE w:val="0"/>
        <w:ind w:left="0" w:firstLine="69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для иных организационно-правовых ф</w:t>
      </w:r>
      <w:r>
        <w:rPr>
          <w:rFonts w:cs="Times New Roman"/>
          <w:sz w:val="24"/>
          <w:szCs w:val="24"/>
        </w:rPr>
        <w:t>орм юридических лиц - документы, предусмотренные действующим законодательством РФ, устанавливающие правоспособность и правовой статус юридического лица, а также документы, содержащие сведения об учредителях (участниках, акционерах, товарищах или вкладчиках</w:t>
      </w:r>
      <w:r>
        <w:rPr>
          <w:rFonts w:cs="Times New Roman"/>
          <w:sz w:val="24"/>
          <w:szCs w:val="24"/>
        </w:rPr>
        <w:t>) или иных лицах, способных прямо или косвенно контролировать деятельность юридического лица.</w:t>
      </w:r>
    </w:p>
    <w:p w:rsidR="00FE5E67" w:rsidRDefault="008C450A">
      <w:pPr>
        <w:pStyle w:val="Standard"/>
        <w:numPr>
          <w:ilvl w:val="2"/>
          <w:numId w:val="6"/>
        </w:numPr>
        <w:autoSpaceDE w:val="0"/>
        <w:ind w:left="0" w:firstLine="69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Для всех организаций, созданных и действующих в соответствии с законодательством иностранных государств:</w:t>
      </w:r>
    </w:p>
    <w:p w:rsidR="00FE5E67" w:rsidRDefault="008C450A">
      <w:pPr>
        <w:pStyle w:val="Standard"/>
        <w:numPr>
          <w:ilvl w:val="0"/>
          <w:numId w:val="2"/>
        </w:numPr>
        <w:autoSpaceDE w:val="0"/>
        <w:ind w:left="0" w:firstLine="69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выписка из торгового реестра страны инкорпорации;</w:t>
      </w:r>
    </w:p>
    <w:p w:rsidR="00FE5E67" w:rsidRDefault="008C450A">
      <w:pPr>
        <w:pStyle w:val="Standard"/>
        <w:numPr>
          <w:ilvl w:val="0"/>
          <w:numId w:val="2"/>
        </w:numPr>
        <w:autoSpaceDE w:val="0"/>
        <w:ind w:left="0" w:firstLine="69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предусм</w:t>
      </w:r>
      <w:r>
        <w:rPr>
          <w:rFonts w:cs="Times New Roman"/>
          <w:sz w:val="24"/>
          <w:szCs w:val="24"/>
        </w:rPr>
        <w:t>отренные законодательством иностранного государства документы обо всех лицах, способных прямо или косвенно контролировать деятельность юридического лица.</w:t>
      </w:r>
    </w:p>
    <w:p w:rsidR="00FE5E67" w:rsidRDefault="008C450A">
      <w:pPr>
        <w:pStyle w:val="Standard"/>
        <w:numPr>
          <w:ilvl w:val="2"/>
          <w:numId w:val="6"/>
        </w:numPr>
        <w:autoSpaceDE w:val="0"/>
        <w:ind w:left="0" w:firstLine="69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Для всех организаций независимо от страны инкорпорации и при наличии в составе учредителей, участников</w:t>
      </w:r>
      <w:r>
        <w:rPr>
          <w:rFonts w:cs="Times New Roman"/>
          <w:sz w:val="24"/>
          <w:szCs w:val="24"/>
        </w:rPr>
        <w:t xml:space="preserve"> или иных владельцев доверительных управляющих, номинальных держателей, трастов или иных лиц, не являющихся собственниками – документы, служащие основанием прав таких лиц.</w:t>
      </w:r>
    </w:p>
    <w:p w:rsidR="00FE5E67" w:rsidRDefault="008C450A">
      <w:pPr>
        <w:pStyle w:val="Standard"/>
        <w:numPr>
          <w:ilvl w:val="2"/>
          <w:numId w:val="6"/>
        </w:numPr>
        <w:autoSpaceDE w:val="0"/>
        <w:ind w:left="0" w:firstLine="69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Для физических лиц, являющихся налоговыми резидентами Российской Федерации – оригина</w:t>
      </w:r>
      <w:r>
        <w:rPr>
          <w:rFonts w:cs="Times New Roman"/>
          <w:sz w:val="24"/>
          <w:szCs w:val="24"/>
        </w:rPr>
        <w:t>л Согласия на передачу персональных и охраняемых законом данных по утвержденной форме.</w:t>
      </w:r>
    </w:p>
    <w:p w:rsidR="00FE5E67" w:rsidRDefault="008C450A">
      <w:pPr>
        <w:pStyle w:val="Standard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Независимо от любых других положений Договора в случае не предоставления в установленный срок Исполнителем документов, указанных в п. 5.12 Договора Заказчик имеет право </w:t>
      </w:r>
      <w:r>
        <w:rPr>
          <w:rFonts w:cs="Times New Roman"/>
          <w:bCs/>
          <w:sz w:val="24"/>
          <w:szCs w:val="24"/>
        </w:rPr>
        <w:t>расторгнуть Договор в одностороннем внесудебном порядке, путем направления другой Стороне соответствующего уведомления. При этом Договор будет считаться расторгнутым с даты получения Исполнителем уведомления о расторжении Договора, но в любом случае – не п</w:t>
      </w:r>
      <w:r>
        <w:rPr>
          <w:rFonts w:cs="Times New Roman"/>
          <w:bCs/>
          <w:sz w:val="24"/>
          <w:szCs w:val="24"/>
        </w:rPr>
        <w:t>озднее 10 (Десяти) рабочих дней с даты его отправки Заказчиком.</w:t>
      </w:r>
    </w:p>
    <w:p w:rsidR="00FE5E67" w:rsidRDefault="008C450A">
      <w:pPr>
        <w:pStyle w:val="Standard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Независимо от любых других положений Договора при досрочном расторжении Договора по основаниям, указанным в п. 5.13 Договора, Заказчик оплачивает только те работы, которые были фактически выпо</w:t>
      </w:r>
      <w:r>
        <w:rPr>
          <w:rFonts w:cs="Times New Roman"/>
          <w:bCs/>
          <w:sz w:val="24"/>
          <w:szCs w:val="24"/>
        </w:rPr>
        <w:t>лнены Исполнителем и были приняты Заказчиком в порядке, установленном Договором. При этом Исполнитель обязан незамедлительно, но в любом случае не позднее следующего рабочего дня после получения уведомления о расторжении Договора прекратить любое исполнени</w:t>
      </w:r>
      <w:r>
        <w:rPr>
          <w:rFonts w:cs="Times New Roman"/>
          <w:bCs/>
          <w:sz w:val="24"/>
          <w:szCs w:val="24"/>
        </w:rPr>
        <w:t>е по Договору, а также, по требованию Заказчика не позднее 15 (Пятнадцати) рабочих дней возместить все убытки, вызванные досрочным расторжением Договора.</w:t>
      </w:r>
    </w:p>
    <w:p w:rsidR="00FE5E67" w:rsidRDefault="008C450A">
      <w:pPr>
        <w:pStyle w:val="Standard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Исполнитель в течение 3 (трех) рабочих дней с момента получения соответствующего уведомления обязан та</w:t>
      </w:r>
      <w:r>
        <w:rPr>
          <w:rFonts w:cs="Times New Roman"/>
          <w:bCs/>
          <w:sz w:val="24"/>
          <w:szCs w:val="24"/>
        </w:rPr>
        <w:t>кже вернуть Заказчику все ранее переданное Исполнителю для целей исполнения Договора имущество, которое не было использовано последним до момента получения уведомления о расторжении, а также все суммы, причитающиеся Заказчику, в том числе -  ранее перечисл</w:t>
      </w:r>
      <w:r>
        <w:rPr>
          <w:rFonts w:cs="Times New Roman"/>
          <w:bCs/>
          <w:sz w:val="24"/>
          <w:szCs w:val="24"/>
        </w:rPr>
        <w:t>енные Заказчиком в счет авансов. В случае просрочки возврата Исполнителем таких сумм Заказчик имеет право требовать уплаты Исполнителем неустойки в размере 0,2% (ноль целых две десятых процента) от невозвращенной в срок суммы за каждый день просрочки.</w:t>
      </w:r>
    </w:p>
    <w:p w:rsidR="00FE5E67" w:rsidRDefault="008C450A">
      <w:pPr>
        <w:pStyle w:val="Standard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>
        <w:rPr>
          <w:rFonts w:cs="Times New Roman"/>
          <w:sz w:val="24"/>
          <w:szCs w:val="24"/>
        </w:rPr>
        <w:t>Во и</w:t>
      </w:r>
      <w:r>
        <w:rPr>
          <w:rFonts w:cs="Times New Roman"/>
          <w:sz w:val="24"/>
          <w:szCs w:val="24"/>
        </w:rPr>
        <w:t xml:space="preserve">збежание сомнений и независимо от иных положений Договора </w:t>
      </w:r>
      <w:r>
        <w:rPr>
          <w:rFonts w:cs="Times New Roman"/>
          <w:bCs/>
          <w:sz w:val="24"/>
          <w:szCs w:val="24"/>
        </w:rPr>
        <w:t xml:space="preserve">Исполнитель настоящим также отказывается от </w:t>
      </w:r>
      <w:r>
        <w:rPr>
          <w:rFonts w:cs="Times New Roman"/>
          <w:sz w:val="24"/>
          <w:szCs w:val="24"/>
        </w:rPr>
        <w:t xml:space="preserve">любых прав требования возмещения убытков или ущерба, </w:t>
      </w:r>
      <w:r>
        <w:rPr>
          <w:rFonts w:cs="Times New Roman"/>
          <w:sz w:val="24"/>
          <w:szCs w:val="24"/>
        </w:rPr>
        <w:lastRenderedPageBreak/>
        <w:t xml:space="preserve">возникшего у Исполнителя в связи с </w:t>
      </w:r>
      <w:r>
        <w:rPr>
          <w:rFonts w:cs="Times New Roman"/>
          <w:bCs/>
          <w:sz w:val="24"/>
          <w:szCs w:val="24"/>
        </w:rPr>
        <w:t>расторжением</w:t>
      </w:r>
      <w:r>
        <w:rPr>
          <w:rFonts w:cs="Times New Roman"/>
          <w:sz w:val="24"/>
          <w:szCs w:val="24"/>
        </w:rPr>
        <w:t xml:space="preserve"> Договора по основаниям, указанным в п. 5.13 Договора.</w:t>
      </w:r>
    </w:p>
    <w:p w:rsidR="00FE5E67" w:rsidRDefault="008C450A">
      <w:pPr>
        <w:pStyle w:val="Standard"/>
        <w:shd w:val="clear" w:color="auto" w:fill="FFFFFF"/>
        <w:ind w:firstLine="567"/>
        <w:jc w:val="both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>5.17. Стороны обязуются обеспечить, чтобы при исполнении обязательств, возникающих по договору или в связи с ним, их аффилированные лица, работники и / или представители не осуществляли, прямо или косвенно не предлагали и не разрешали выплату денежных сре</w:t>
      </w:r>
      <w:r>
        <w:rPr>
          <w:rFonts w:cs="Times New Roman"/>
          <w:bCs/>
          <w:sz w:val="24"/>
        </w:rPr>
        <w:t xml:space="preserve">дств, передачу ценностей и/или подарков, безвозмездного оказания услуг или выполнения работ любым аффилированным лицам, работникам и / или представителям другой Стороны, а также лицам, аффилированным по отношению к таким работникам и / или представителям, </w:t>
      </w:r>
      <w:r>
        <w:rPr>
          <w:rFonts w:cs="Times New Roman"/>
          <w:bCs/>
          <w:sz w:val="24"/>
        </w:rPr>
        <w:t>для оказания влияния на действия или решения соответствующих лиц с целью получения каких-либо неправомерных преимуществ или для достижения иных неправомерных целей.</w:t>
      </w:r>
    </w:p>
    <w:p w:rsidR="00FE5E67" w:rsidRDefault="008C450A">
      <w:pPr>
        <w:pStyle w:val="Standard"/>
        <w:shd w:val="clear" w:color="auto" w:fill="FFFFFF"/>
        <w:tabs>
          <w:tab w:val="left" w:pos="1134"/>
        </w:tabs>
        <w:ind w:firstLine="567"/>
        <w:jc w:val="both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>При исполнении своих обязательств по Договору, Стороны, их аффилированные лица, работники и</w:t>
      </w:r>
      <w:r>
        <w:rPr>
          <w:rFonts w:cs="Times New Roman"/>
          <w:bCs/>
          <w:sz w:val="24"/>
        </w:rPr>
        <w:t xml:space="preserve"> / или представители также обязуются не осуществлять действия, квалифицируемые Применимым для целей Договора правом как дача или получение взятки, коммерческий подкуп, а также любые иные действия, нарушающие требования Применимого права и международных акт</w:t>
      </w:r>
      <w:r>
        <w:rPr>
          <w:rFonts w:cs="Times New Roman"/>
          <w:bCs/>
          <w:sz w:val="24"/>
        </w:rPr>
        <w:t>ов о противодействии коррупции, легализации (отмыванию) доходов, полученных преступным путем.</w:t>
      </w:r>
    </w:p>
    <w:p w:rsidR="00FE5E67" w:rsidRDefault="008C450A">
      <w:pPr>
        <w:pStyle w:val="Standard"/>
        <w:shd w:val="clear" w:color="auto" w:fill="FFFFFF"/>
        <w:tabs>
          <w:tab w:val="left" w:pos="1134"/>
        </w:tabs>
        <w:ind w:firstLine="567"/>
        <w:jc w:val="both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>В случае возникновения у любой Стороны обоснованных предположений, что в процессе исполнения Договора произошло или может произойти нарушение каких-либо положений</w:t>
      </w:r>
      <w:r>
        <w:rPr>
          <w:rFonts w:cs="Times New Roman"/>
          <w:bCs/>
          <w:sz w:val="24"/>
        </w:rPr>
        <w:t xml:space="preserve"> настоящего раздела Договора, такая Сторона обязуется письменно уведомить другую Сторону о таких предположениях. В уведомлении Сторона обязана сослаться на факты или предоставить соответствующие материалы, подтверждающие или дающие основание полагать, что </w:t>
      </w:r>
      <w:r>
        <w:rPr>
          <w:rFonts w:cs="Times New Roman"/>
          <w:bCs/>
          <w:sz w:val="24"/>
        </w:rPr>
        <w:t>произошло или может произойти нарушение положений настоящего раздела.</w:t>
      </w:r>
    </w:p>
    <w:p w:rsidR="00FE5E67" w:rsidRDefault="008C450A">
      <w:pPr>
        <w:pStyle w:val="Standard"/>
        <w:shd w:val="clear" w:color="auto" w:fill="FFFFFF"/>
        <w:tabs>
          <w:tab w:val="left" w:pos="1134"/>
        </w:tabs>
        <w:ind w:firstLine="567"/>
        <w:jc w:val="both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>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Стороны, что</w:t>
      </w:r>
      <w:r>
        <w:rPr>
          <w:rFonts w:cs="Times New Roman"/>
          <w:bCs/>
          <w:sz w:val="24"/>
        </w:rPr>
        <w:t xml:space="preserve"> нарушения не произошло или не произойдет. Соответствующее подтверждение должно быть направлено другой Стороной в течение 5 (пяти) рабочих дней с даты получения письменного уведомления.</w:t>
      </w:r>
    </w:p>
    <w:p w:rsidR="00FE5E67" w:rsidRDefault="008C450A">
      <w:pPr>
        <w:pStyle w:val="Standard"/>
        <w:shd w:val="clear" w:color="auto" w:fill="FFFFFF"/>
        <w:tabs>
          <w:tab w:val="left" w:pos="1134"/>
        </w:tabs>
        <w:ind w:firstLine="567"/>
        <w:jc w:val="both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>Стороны гарантируют осуществление надлежащего разбирательства по факта</w:t>
      </w:r>
      <w:r>
        <w:rPr>
          <w:rFonts w:cs="Times New Roman"/>
          <w:bCs/>
          <w:sz w:val="24"/>
        </w:rPr>
        <w:t xml:space="preserve">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</w:t>
      </w:r>
      <w:r>
        <w:rPr>
          <w:rFonts w:cs="Times New Roman"/>
          <w:bCs/>
          <w:sz w:val="24"/>
        </w:rPr>
        <w:t>целом, так и для конкретных работников уведомившей Стороны, сообщивших о факте нарушений.</w:t>
      </w:r>
    </w:p>
    <w:p w:rsidR="00FE5E67" w:rsidRDefault="008C450A">
      <w:pPr>
        <w:pStyle w:val="Standard"/>
        <w:shd w:val="clear" w:color="auto" w:fill="FFFFFF"/>
        <w:tabs>
          <w:tab w:val="left" w:pos="1134"/>
        </w:tabs>
        <w:ind w:firstLine="567"/>
        <w:jc w:val="both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>В случае подтверждения факта нарушения одной Стороной положений настоящего раздела Договора и/или неполучения другой Стороной информации об итогах рассмотрения уведом</w:t>
      </w:r>
      <w:r>
        <w:rPr>
          <w:rFonts w:cs="Times New Roman"/>
          <w:bCs/>
          <w:sz w:val="24"/>
        </w:rPr>
        <w:t>ления о нарушении, другая Сторона имеет право расторгнуть Договор в одностороннем внесудебном порядке путем направления письменного уведомления не позднее, чем за 5 (пять) календарных дней до даты прекращения действия Договора.</w:t>
      </w:r>
    </w:p>
    <w:p w:rsidR="00FE5E67" w:rsidRDefault="008C450A">
      <w:pPr>
        <w:pStyle w:val="Standard"/>
        <w:shd w:val="clear" w:color="auto" w:fill="FFFFFF"/>
        <w:tabs>
          <w:tab w:val="left" w:pos="1134"/>
        </w:tabs>
        <w:ind w:firstLine="567"/>
        <w:jc w:val="both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>Каналы связи «Линия доверия»</w:t>
      </w:r>
      <w:r>
        <w:rPr>
          <w:rFonts w:cs="Times New Roman"/>
          <w:bCs/>
          <w:sz w:val="24"/>
        </w:rPr>
        <w:t xml:space="preserve"> ПАО «РусГидро»:</w:t>
      </w:r>
    </w:p>
    <w:p w:rsidR="00FE5E67" w:rsidRDefault="008C450A">
      <w:pPr>
        <w:pStyle w:val="Standard"/>
        <w:widowControl w:val="0"/>
        <w:shd w:val="clear" w:color="auto" w:fill="FFFFFF"/>
        <w:ind w:firstLine="567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- электронная почта: ld@rushydro.ru.;</w:t>
      </w:r>
    </w:p>
    <w:p w:rsidR="00FE5E67" w:rsidRDefault="008C450A">
      <w:pPr>
        <w:pStyle w:val="Standard"/>
        <w:widowControl w:val="0"/>
        <w:shd w:val="clear" w:color="auto" w:fill="FFFFFF"/>
        <w:ind w:firstLine="567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- специальная форма «обратной связи», размещенная на официальном сайте Общества в сети интернет: http://www.rushydro.ru/ (далее перейти по ссылке «Линия доверия» и заполнить поля специальной формы «обр</w:t>
      </w:r>
      <w:r>
        <w:rPr>
          <w:rFonts w:cs="Times New Roman"/>
          <w:bCs/>
          <w:sz w:val="24"/>
          <w:szCs w:val="24"/>
        </w:rPr>
        <w:t>атной связи»);</w:t>
      </w:r>
    </w:p>
    <w:p w:rsidR="00FE5E67" w:rsidRDefault="008C450A">
      <w:pPr>
        <w:pStyle w:val="Standard"/>
        <w:widowControl w:val="0"/>
        <w:shd w:val="clear" w:color="auto" w:fill="FFFFFF"/>
        <w:ind w:firstLine="567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- телефонный автоответчик (необходимо позвонить по телефону +7 (495) 785-09-37 (круглосуточно), дождаться сигнала о начале записи и оставить устное обращение).</w:t>
      </w:r>
    </w:p>
    <w:p w:rsidR="00FE5E67" w:rsidRDefault="00FE5E67">
      <w:pPr>
        <w:pStyle w:val="Standard"/>
        <w:widowControl w:val="0"/>
        <w:shd w:val="clear" w:color="auto" w:fill="FFFFFF"/>
        <w:ind w:firstLine="567"/>
        <w:jc w:val="both"/>
        <w:rPr>
          <w:rFonts w:cs="Times New Roman"/>
          <w:bCs/>
          <w:sz w:val="24"/>
          <w:szCs w:val="24"/>
        </w:rPr>
      </w:pPr>
    </w:p>
    <w:p w:rsidR="00FE5E67" w:rsidRDefault="008C450A">
      <w:pPr>
        <w:pStyle w:val="Standard"/>
        <w:numPr>
          <w:ilvl w:val="0"/>
          <w:numId w:val="6"/>
        </w:num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Форс-мажор</w:t>
      </w:r>
    </w:p>
    <w:p w:rsidR="00FE5E67" w:rsidRDefault="008C450A">
      <w:pPr>
        <w:pStyle w:val="14"/>
        <w:numPr>
          <w:ilvl w:val="1"/>
          <w:numId w:val="6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Стороны освобождаются от ответственности за частичное или полное </w:t>
      </w:r>
      <w:r>
        <w:rPr>
          <w:sz w:val="24"/>
          <w:szCs w:val="24"/>
        </w:rPr>
        <w:t xml:space="preserve">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</w:t>
      </w:r>
      <w:r>
        <w:rPr>
          <w:sz w:val="24"/>
          <w:szCs w:val="24"/>
        </w:rPr>
        <w:lastRenderedPageBreak/>
        <w:t>раз</w:t>
      </w:r>
      <w:r>
        <w:rPr>
          <w:sz w:val="24"/>
          <w:szCs w:val="24"/>
        </w:rPr>
        <w:t>умными мерами, а именно: стихийные бедствия, пожары, наводнения, землетрясения, военные действия, забастовки, гражданские беспорядки, изменения в законодательстве Российской Федерации, а также принятие обязательных к исполнению нормативных актов, препятств</w:t>
      </w:r>
      <w:r>
        <w:rPr>
          <w:sz w:val="24"/>
          <w:szCs w:val="24"/>
        </w:rPr>
        <w:t>ующих одной из Сторон исполнить свои обязательства по Договору.</w:t>
      </w:r>
    </w:p>
    <w:p w:rsidR="00FE5E67" w:rsidRDefault="008C450A">
      <w:pPr>
        <w:pStyle w:val="14"/>
        <w:numPr>
          <w:ilvl w:val="1"/>
          <w:numId w:val="6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Сторона имеет право ссылаться на обстоятельства, упомянутые в п. 6.1 Договора, (далее - форс-мажорные обстоятельства или обстоятельства форс-мажора) только в случае, если такие обстоятельства </w:t>
      </w:r>
      <w:r>
        <w:rPr>
          <w:sz w:val="24"/>
          <w:szCs w:val="24"/>
        </w:rPr>
        <w:t>непосредственно повлияли на возможность исполнения этой Стороной условий Договора.</w:t>
      </w:r>
    </w:p>
    <w:p w:rsidR="00FE5E67" w:rsidRDefault="008C450A">
      <w:pPr>
        <w:pStyle w:val="14"/>
        <w:numPr>
          <w:ilvl w:val="1"/>
          <w:numId w:val="6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Сторона, для которой наступили обстоятельства невозможности исполнения своих обязательств по Договору, должна письменно известить другую Сторону о наступлении и планируемом </w:t>
      </w:r>
      <w:r>
        <w:rPr>
          <w:sz w:val="24"/>
          <w:szCs w:val="24"/>
        </w:rPr>
        <w:t>прекращении вышеуказанных обстоятельств, но не позднее 5 (пяти) календарных дней с даты их возникновения.</w:t>
      </w:r>
    </w:p>
    <w:p w:rsidR="00FE5E67" w:rsidRDefault="008C450A">
      <w:pPr>
        <w:pStyle w:val="14"/>
        <w:numPr>
          <w:ilvl w:val="1"/>
          <w:numId w:val="6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Извещение об обстоятельствах форс-мажора, не сделанное в течение указанного срока, лишает соответствующую Сторону права в дальнейшем ссылаться на эти </w:t>
      </w:r>
      <w:r>
        <w:rPr>
          <w:sz w:val="24"/>
          <w:szCs w:val="24"/>
        </w:rPr>
        <w:t>обстоятельства как на основание, освобождающее от ответственности за неисполнение либо ненадлежащее исполнение обязательств по Договору.</w:t>
      </w:r>
    </w:p>
    <w:p w:rsidR="00FE5E67" w:rsidRDefault="008C450A">
      <w:pPr>
        <w:pStyle w:val="14"/>
        <w:numPr>
          <w:ilvl w:val="1"/>
          <w:numId w:val="6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Письменное уведомление Торгово-промышленной палаты является достаточным подтверждением о действии и длительности форс-м</w:t>
      </w:r>
      <w:r>
        <w:rPr>
          <w:sz w:val="24"/>
          <w:szCs w:val="24"/>
        </w:rPr>
        <w:t>ажорных обстоятельств.</w:t>
      </w:r>
    </w:p>
    <w:p w:rsidR="00FE5E67" w:rsidRDefault="008C450A">
      <w:pPr>
        <w:pStyle w:val="14"/>
        <w:numPr>
          <w:ilvl w:val="1"/>
          <w:numId w:val="6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если форс-мажорные обстоятельства и их последствия продолжают действовать более 30 (тридцати) календарных дней, или когда при наступлении таких обстоятельств становится ясно, что их последствия будут действовать более этого </w:t>
      </w:r>
      <w:r>
        <w:rPr>
          <w:sz w:val="24"/>
          <w:szCs w:val="24"/>
        </w:rPr>
        <w:t>срока, стороны в возможно короткий срок проведут переговоры с целью выявления приемлемых для обеих Сторон альтернативных способов исполнения Договора.</w:t>
      </w:r>
    </w:p>
    <w:p w:rsidR="00FE5E67" w:rsidRDefault="00FE5E67">
      <w:pPr>
        <w:pStyle w:val="14"/>
        <w:ind w:left="567"/>
        <w:jc w:val="both"/>
        <w:rPr>
          <w:sz w:val="24"/>
          <w:szCs w:val="24"/>
        </w:rPr>
      </w:pPr>
    </w:p>
    <w:p w:rsidR="00FE5E67" w:rsidRDefault="008C450A">
      <w:pPr>
        <w:pStyle w:val="Standard"/>
        <w:numPr>
          <w:ilvl w:val="0"/>
          <w:numId w:val="6"/>
        </w:num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Разрешение споров</w:t>
      </w:r>
    </w:p>
    <w:p w:rsidR="00FE5E67" w:rsidRDefault="008C450A">
      <w:pPr>
        <w:pStyle w:val="a7"/>
        <w:numPr>
          <w:ilvl w:val="1"/>
          <w:numId w:val="6"/>
        </w:numPr>
        <w:shd w:val="clear" w:color="auto" w:fill="FFFFFF"/>
        <w:ind w:left="0" w:firstLine="567"/>
        <w:jc w:val="both"/>
      </w:pPr>
      <w:r>
        <w:rPr>
          <w:bCs/>
          <w:sz w:val="24"/>
          <w:szCs w:val="24"/>
        </w:rPr>
        <w:t xml:space="preserve">Все </w:t>
      </w:r>
      <w:r>
        <w:rPr>
          <w:rFonts w:cs="Times New Roman"/>
          <w:bCs/>
          <w:sz w:val="24"/>
          <w:szCs w:val="24"/>
        </w:rPr>
        <w:t xml:space="preserve">споры, разногласия и требования, возникающие между Сторонами по Договору или в </w:t>
      </w:r>
      <w:r>
        <w:rPr>
          <w:rFonts w:cs="Times New Roman"/>
          <w:bCs/>
          <w:sz w:val="24"/>
          <w:szCs w:val="24"/>
        </w:rPr>
        <w:t>связи с ним, связанные, в том числе, с его заключением, исполнением, толкованием, изменением, дополнением, расторжением и действительностью, разрешаются путем переговоров.</w:t>
      </w:r>
    </w:p>
    <w:p w:rsidR="00FE5E67" w:rsidRDefault="008C450A">
      <w:pPr>
        <w:pStyle w:val="a7"/>
        <w:numPr>
          <w:ilvl w:val="1"/>
          <w:numId w:val="6"/>
        </w:numPr>
        <w:shd w:val="clear" w:color="auto" w:fill="FFFFFF"/>
        <w:ind w:left="0" w:firstLine="567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В случае не достижения соглашения в ходе переговоров, указанных в  п. 7.1 Договора, </w:t>
      </w:r>
      <w:r>
        <w:rPr>
          <w:rFonts w:cs="Times New Roman"/>
          <w:bCs/>
          <w:sz w:val="24"/>
          <w:szCs w:val="24"/>
        </w:rPr>
        <w:t>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</w:t>
      </w:r>
      <w:r>
        <w:rPr>
          <w:rFonts w:cs="Times New Roman"/>
          <w:bCs/>
          <w:sz w:val="24"/>
          <w:szCs w:val="24"/>
        </w:rPr>
        <w:t>, либо вручена другой Стороне под расписку.</w:t>
      </w:r>
    </w:p>
    <w:p w:rsidR="00FE5E67" w:rsidRDefault="008C450A">
      <w:pPr>
        <w:pStyle w:val="a7"/>
        <w:numPr>
          <w:ilvl w:val="1"/>
          <w:numId w:val="6"/>
        </w:numPr>
        <w:shd w:val="clear" w:color="auto" w:fill="FFFFFF"/>
        <w:ind w:left="0" w:firstLine="567"/>
        <w:jc w:val="both"/>
      </w:pPr>
      <w:r>
        <w:rPr>
          <w:rFonts w:cs="Times New Roman"/>
          <w:bCs/>
          <w:sz w:val="24"/>
          <w:szCs w:val="24"/>
        </w:rPr>
        <w:t xml:space="preserve">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</w:t>
      </w:r>
      <w:r>
        <w:rPr>
          <w:rFonts w:cs="Times New Roman"/>
          <w:bCs/>
          <w:sz w:val="24"/>
          <w:szCs w:val="24"/>
        </w:rPr>
        <w:t xml:space="preserve">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  <w:bookmarkStart w:id="2" w:name="Par2"/>
      <w:bookmarkEnd w:id="2"/>
    </w:p>
    <w:p w:rsidR="00FE5E67" w:rsidRDefault="008C450A">
      <w:pPr>
        <w:pStyle w:val="a7"/>
        <w:numPr>
          <w:ilvl w:val="1"/>
          <w:numId w:val="6"/>
        </w:numPr>
        <w:shd w:val="clear" w:color="auto" w:fill="FFFFFF"/>
        <w:ind w:left="0" w:firstLine="567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Сторона, которой напр</w:t>
      </w:r>
      <w:r>
        <w:rPr>
          <w:rFonts w:cs="Times New Roman"/>
          <w:bCs/>
          <w:sz w:val="24"/>
          <w:szCs w:val="24"/>
        </w:rPr>
        <w:t>авлена претензия, обязана рассмотреть полученную претензию и о результатах уведомить в письменной форме заинтересованную Сторону в течение 20 (двадцати) рабочих дней со дня получения претензии.</w:t>
      </w:r>
    </w:p>
    <w:p w:rsidR="00FE5E67" w:rsidRPr="008C450A" w:rsidRDefault="008C450A">
      <w:pPr>
        <w:pStyle w:val="a8"/>
        <w:numPr>
          <w:ilvl w:val="1"/>
          <w:numId w:val="6"/>
        </w:numPr>
        <w:spacing w:after="0" w:line="240" w:lineRule="auto"/>
        <w:ind w:left="0" w:firstLine="567"/>
        <w:rPr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 В случае </w:t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неурегулирования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 xml:space="preserve"> разногласий в претензионном порядке</w:t>
      </w:r>
      <w:r>
        <w:rPr>
          <w:rFonts w:ascii="Times New Roman" w:hAnsi="Times New Roman"/>
          <w:bCs/>
          <w:sz w:val="24"/>
          <w:szCs w:val="24"/>
          <w:lang w:val="ru-RU"/>
        </w:rPr>
        <w:t>, а также в случае неполучения ответа на претензию в течение срока, указанного в п. 7.4. Договора, спор передается в Арбитражный суд по месту нахождения Заказчика</w:t>
      </w:r>
      <w:r>
        <w:rPr>
          <w:bCs/>
          <w:lang w:val="ru-RU"/>
        </w:rPr>
        <w:t>.</w:t>
      </w:r>
    </w:p>
    <w:p w:rsidR="00FE5E67" w:rsidRDefault="00FE5E67">
      <w:pPr>
        <w:pStyle w:val="a8"/>
        <w:spacing w:after="0" w:line="240" w:lineRule="auto"/>
        <w:ind w:left="567"/>
        <w:rPr>
          <w:lang w:val="ru-RU"/>
        </w:rPr>
      </w:pPr>
    </w:p>
    <w:p w:rsidR="00FE5E67" w:rsidRDefault="008C450A">
      <w:pPr>
        <w:pStyle w:val="a7"/>
        <w:numPr>
          <w:ilvl w:val="0"/>
          <w:numId w:val="6"/>
        </w:num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Особые положения</w:t>
      </w:r>
    </w:p>
    <w:p w:rsidR="00FE5E67" w:rsidRDefault="008C450A">
      <w:pPr>
        <w:pStyle w:val="a7"/>
        <w:numPr>
          <w:ilvl w:val="1"/>
          <w:numId w:val="6"/>
        </w:numPr>
        <w:shd w:val="clear" w:color="auto" w:fill="FFFFFF"/>
        <w:ind w:left="0" w:firstLine="567"/>
        <w:jc w:val="both"/>
      </w:pPr>
      <w:bookmarkStart w:id="3" w:name="_Ref361337900"/>
      <w:r>
        <w:rPr>
          <w:bCs/>
          <w:sz w:val="24"/>
          <w:szCs w:val="24"/>
        </w:rPr>
        <w:t>Исполнитель обязуется не привлекать и не допускать привлечения к исполнени</w:t>
      </w:r>
      <w:r>
        <w:rPr>
          <w:bCs/>
          <w:sz w:val="24"/>
          <w:szCs w:val="24"/>
        </w:rPr>
        <w:t xml:space="preserve">ю обязательств по Договору организации, имеющие признаки недобросовестности, определенные постановлением Пленума Высшего Арбитражного Суда Российской Федерации (далее – ВАС </w:t>
      </w:r>
      <w:r>
        <w:rPr>
          <w:bCs/>
          <w:sz w:val="24"/>
          <w:szCs w:val="24"/>
        </w:rPr>
        <w:lastRenderedPageBreak/>
        <w:t>РФ) от 12.10.2006 № 53 «Об оценке арбитражными судами обоснованности получения нало</w:t>
      </w:r>
      <w:r>
        <w:rPr>
          <w:bCs/>
          <w:sz w:val="24"/>
          <w:szCs w:val="24"/>
        </w:rPr>
        <w:t xml:space="preserve">гоплательщиком налоговой выгоды», постановлениями Президиума ВАС РФ от 20.04.2010 </w:t>
      </w:r>
      <w:r>
        <w:rPr>
          <w:rStyle w:val="Internetlink"/>
          <w:bCs/>
          <w:color w:val="000000"/>
          <w:sz w:val="24"/>
          <w:szCs w:val="24"/>
          <w:u w:val="none"/>
        </w:rPr>
        <w:t>№ 18162/09</w:t>
      </w:r>
      <w:r>
        <w:rPr>
          <w:bCs/>
          <w:sz w:val="24"/>
          <w:szCs w:val="24"/>
        </w:rPr>
        <w:t xml:space="preserve"> и от 25.05.2010 </w:t>
      </w:r>
      <w:r>
        <w:rPr>
          <w:rStyle w:val="Internetlink"/>
          <w:bCs/>
          <w:color w:val="000000"/>
          <w:sz w:val="24"/>
          <w:szCs w:val="24"/>
          <w:u w:val="none"/>
        </w:rPr>
        <w:t>№ 15658/09</w:t>
      </w:r>
      <w:r>
        <w:rPr>
          <w:bCs/>
          <w:sz w:val="24"/>
          <w:szCs w:val="24"/>
        </w:rPr>
        <w:t>, согласно которым при оценке необоснованной налоговой выгоды необходимо учитывать не только реальность совершения хозяйственных операций</w:t>
      </w:r>
      <w:r>
        <w:rPr>
          <w:bCs/>
          <w:sz w:val="24"/>
          <w:szCs w:val="24"/>
        </w:rPr>
        <w:t xml:space="preserve">, но также и деловую репутацию и платежеспособность контрагента, риск неисполнения обязательств, наличие у контрагента необходимых для исполнения обязательств ресурсов, и/или соответствующие </w:t>
      </w:r>
      <w:r>
        <w:rPr>
          <w:rStyle w:val="Internetlink"/>
          <w:bCs/>
          <w:color w:val="000000"/>
          <w:sz w:val="24"/>
          <w:szCs w:val="24"/>
          <w:u w:val="none"/>
        </w:rPr>
        <w:t>Критери</w:t>
      </w:r>
      <w:r>
        <w:rPr>
          <w:bCs/>
          <w:sz w:val="24"/>
          <w:szCs w:val="24"/>
        </w:rPr>
        <w:t>ям оценки рисков, используемым налоговыми органами в проце</w:t>
      </w:r>
      <w:r>
        <w:rPr>
          <w:bCs/>
          <w:sz w:val="24"/>
          <w:szCs w:val="24"/>
        </w:rPr>
        <w:t>ссе отбора объектов для проведения выездных налоговых проверок (утв. приказом ФНС России от 30.05.2007 № ММ-3-06/333@ или заменяющий его документ).</w:t>
      </w:r>
      <w:bookmarkEnd w:id="3"/>
    </w:p>
    <w:p w:rsidR="00FE5E67" w:rsidRDefault="008C450A">
      <w:pPr>
        <w:pStyle w:val="a7"/>
        <w:numPr>
          <w:ilvl w:val="1"/>
          <w:numId w:val="6"/>
        </w:numPr>
        <w:shd w:val="clear" w:color="auto" w:fill="FFFFFF"/>
        <w:ind w:left="0" w:firstLine="567"/>
        <w:jc w:val="both"/>
      </w:pPr>
      <w:bookmarkStart w:id="4" w:name="_Ref361337921"/>
      <w:r>
        <w:rPr>
          <w:bCs/>
          <w:sz w:val="24"/>
          <w:szCs w:val="24"/>
        </w:rPr>
        <w:t>Исполнитель обязуется незамедлительно уведомить Заказчика о появлении в ходе исполнения  Договора у привлече</w:t>
      </w:r>
      <w:r>
        <w:rPr>
          <w:bCs/>
          <w:sz w:val="24"/>
          <w:szCs w:val="24"/>
        </w:rPr>
        <w:t xml:space="preserve">нных организаций признаков недобросовестности, указанных в п. </w:t>
      </w:r>
      <w:r>
        <w:rPr>
          <w:bCs/>
          <w:sz w:val="24"/>
          <w:szCs w:val="24"/>
        </w:rPr>
        <w:fldChar w:fldCharType="begin"/>
      </w:r>
      <w:r>
        <w:rPr>
          <w:bCs/>
          <w:sz w:val="24"/>
          <w:szCs w:val="24"/>
        </w:rPr>
        <w:instrText xml:space="preserve"> PAGEREF _Ref361337900 </w:instrText>
      </w:r>
      <w:r>
        <w:rPr>
          <w:bCs/>
          <w:sz w:val="24"/>
          <w:szCs w:val="24"/>
        </w:rPr>
        <w:fldChar w:fldCharType="separate"/>
      </w:r>
      <w:r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fldChar w:fldCharType="end"/>
      </w:r>
      <w:r>
        <w:rPr>
          <w:bCs/>
          <w:sz w:val="24"/>
          <w:szCs w:val="24"/>
        </w:rPr>
        <w:t>. Договора, а также обеспечить прекращение участия таких организаций в исполнении Договора.</w:t>
      </w:r>
      <w:bookmarkEnd w:id="4"/>
    </w:p>
    <w:p w:rsidR="00FE5E67" w:rsidRDefault="008C450A">
      <w:pPr>
        <w:pStyle w:val="a7"/>
        <w:numPr>
          <w:ilvl w:val="1"/>
          <w:numId w:val="6"/>
        </w:numPr>
        <w:shd w:val="clear" w:color="auto" w:fill="FFFFFF"/>
        <w:ind w:left="0" w:firstLine="567"/>
        <w:jc w:val="both"/>
      </w:pPr>
      <w:bookmarkStart w:id="5" w:name="_Ref361337948"/>
      <w:r>
        <w:rPr>
          <w:bCs/>
          <w:sz w:val="24"/>
          <w:szCs w:val="24"/>
        </w:rPr>
        <w:t>В случае нарушения Исполнителем обязательств, установленных в п.п.</w:t>
      </w:r>
      <w:r>
        <w:rPr>
          <w:bCs/>
          <w:sz w:val="24"/>
          <w:szCs w:val="24"/>
        </w:rPr>
        <w:fldChar w:fldCharType="begin"/>
      </w:r>
      <w:r>
        <w:rPr>
          <w:bCs/>
          <w:sz w:val="24"/>
          <w:szCs w:val="24"/>
        </w:rPr>
        <w:instrText xml:space="preserve"> PAGEREF _Ref361337900 </w:instrText>
      </w:r>
      <w:r>
        <w:rPr>
          <w:bCs/>
          <w:sz w:val="24"/>
          <w:szCs w:val="24"/>
        </w:rPr>
        <w:fldChar w:fldCharType="separate"/>
      </w:r>
      <w:r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fldChar w:fldCharType="end"/>
      </w:r>
      <w:r>
        <w:rPr>
          <w:bCs/>
          <w:sz w:val="24"/>
          <w:szCs w:val="24"/>
        </w:rPr>
        <w:t xml:space="preserve">., </w:t>
      </w:r>
      <w:r>
        <w:rPr>
          <w:bCs/>
          <w:sz w:val="24"/>
          <w:szCs w:val="24"/>
        </w:rPr>
        <w:fldChar w:fldCharType="begin"/>
      </w:r>
      <w:r>
        <w:rPr>
          <w:bCs/>
          <w:sz w:val="24"/>
          <w:szCs w:val="24"/>
        </w:rPr>
        <w:instrText xml:space="preserve"> PAGEREF _Ref361337921 </w:instrText>
      </w:r>
      <w:r>
        <w:rPr>
          <w:bCs/>
          <w:sz w:val="24"/>
          <w:szCs w:val="24"/>
        </w:rPr>
        <w:fldChar w:fldCharType="separate"/>
      </w:r>
      <w:r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fldChar w:fldCharType="end"/>
      </w:r>
      <w:r>
        <w:rPr>
          <w:bCs/>
          <w:sz w:val="24"/>
          <w:szCs w:val="24"/>
        </w:rPr>
        <w:t>. Договора, Заказчик в дополнение к основаниям, предусмотренным Договором, вправе заявить отказ от Договора в одностороннем порядке путем направления уведомления с указанием даты расторжения (далее –</w:t>
      </w:r>
      <w:r>
        <w:rPr>
          <w:bCs/>
          <w:sz w:val="24"/>
          <w:szCs w:val="24"/>
        </w:rPr>
        <w:t xml:space="preserve"> Уведомление). Дата расторжения не должна наступать ранее 10 (десяти) рабочих дней с даты получения Уведомления Исполнителем. Договор будет считаться расторгнутым с даты, указанной в Уведомлении при условии, что Заказчика не отзовет указанное Уведомление п</w:t>
      </w:r>
      <w:r>
        <w:rPr>
          <w:bCs/>
          <w:sz w:val="24"/>
          <w:szCs w:val="24"/>
        </w:rPr>
        <w:t>о итогам рассмотрения мотивированных возражений Исполнителя до указанной даты расторжения.</w:t>
      </w:r>
      <w:bookmarkEnd w:id="5"/>
    </w:p>
    <w:p w:rsidR="00FE5E67" w:rsidRDefault="008C450A">
      <w:pPr>
        <w:pStyle w:val="a7"/>
        <w:numPr>
          <w:ilvl w:val="1"/>
          <w:numId w:val="6"/>
        </w:numPr>
        <w:shd w:val="clear" w:color="auto" w:fill="FFFFFF"/>
        <w:ind w:left="0" w:firstLine="567"/>
        <w:jc w:val="both"/>
      </w:pPr>
      <w:bookmarkStart w:id="6" w:name="_Ref361337980"/>
      <w:r>
        <w:rPr>
          <w:bCs/>
          <w:sz w:val="24"/>
          <w:szCs w:val="24"/>
        </w:rPr>
        <w:t>При этом Исполнитель принимает обязательство уплатить Заказчику штраф в размере суммы денежных средств, перечисленной организации, отвечающей признакам недобросовест</w:t>
      </w:r>
      <w:r>
        <w:rPr>
          <w:bCs/>
          <w:sz w:val="24"/>
          <w:szCs w:val="24"/>
        </w:rPr>
        <w:t xml:space="preserve">ности, а также компенсировать убытки, причиненные Заказчику в результате нарушения обязательств, установленных в </w:t>
      </w:r>
      <w:proofErr w:type="spellStart"/>
      <w:r>
        <w:rPr>
          <w:bCs/>
          <w:sz w:val="24"/>
          <w:szCs w:val="24"/>
        </w:rPr>
        <w:t>п.п</w:t>
      </w:r>
      <w:proofErr w:type="spellEnd"/>
      <w:r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fldChar w:fldCharType="begin"/>
      </w:r>
      <w:r>
        <w:rPr>
          <w:bCs/>
          <w:sz w:val="24"/>
          <w:szCs w:val="24"/>
        </w:rPr>
        <w:instrText xml:space="preserve"> PAGEREF _Ref361337900 </w:instrText>
      </w:r>
      <w:r>
        <w:rPr>
          <w:bCs/>
          <w:sz w:val="24"/>
          <w:szCs w:val="24"/>
        </w:rPr>
        <w:fldChar w:fldCharType="separate"/>
      </w:r>
      <w:r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fldChar w:fldCharType="end"/>
      </w:r>
      <w:r>
        <w:rPr>
          <w:bCs/>
          <w:sz w:val="24"/>
          <w:szCs w:val="24"/>
        </w:rPr>
        <w:t xml:space="preserve">., </w:t>
      </w:r>
      <w:r>
        <w:rPr>
          <w:bCs/>
          <w:sz w:val="24"/>
          <w:szCs w:val="24"/>
        </w:rPr>
        <w:fldChar w:fldCharType="begin"/>
      </w:r>
      <w:r>
        <w:rPr>
          <w:bCs/>
          <w:sz w:val="24"/>
          <w:szCs w:val="24"/>
        </w:rPr>
        <w:instrText xml:space="preserve"> PAGEREF _Ref361337921 </w:instrText>
      </w:r>
      <w:r>
        <w:rPr>
          <w:bCs/>
          <w:sz w:val="24"/>
          <w:szCs w:val="24"/>
        </w:rPr>
        <w:fldChar w:fldCharType="separate"/>
      </w:r>
      <w:r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fldChar w:fldCharType="end"/>
      </w:r>
      <w:r>
        <w:rPr>
          <w:bCs/>
          <w:sz w:val="24"/>
          <w:szCs w:val="24"/>
        </w:rPr>
        <w:t>.  Договора, сверх суммы штрафа.</w:t>
      </w:r>
      <w:bookmarkEnd w:id="6"/>
    </w:p>
    <w:p w:rsidR="00FE5E67" w:rsidRDefault="008C450A">
      <w:pPr>
        <w:pStyle w:val="a7"/>
        <w:numPr>
          <w:ilvl w:val="1"/>
          <w:numId w:val="6"/>
        </w:numPr>
        <w:shd w:val="clear" w:color="auto" w:fill="FFFFFF"/>
        <w:ind w:left="0" w:firstLine="567"/>
        <w:jc w:val="both"/>
      </w:pPr>
      <w:bookmarkStart w:id="7" w:name="_Ref373244359"/>
      <w:r>
        <w:rPr>
          <w:bCs/>
          <w:sz w:val="24"/>
          <w:szCs w:val="24"/>
        </w:rPr>
        <w:t xml:space="preserve">Штраф, предусмотренный п. </w:t>
      </w:r>
      <w:r>
        <w:rPr>
          <w:bCs/>
          <w:sz w:val="24"/>
          <w:szCs w:val="24"/>
        </w:rPr>
        <w:fldChar w:fldCharType="begin"/>
      </w:r>
      <w:r>
        <w:rPr>
          <w:bCs/>
          <w:sz w:val="24"/>
          <w:szCs w:val="24"/>
        </w:rPr>
        <w:instrText xml:space="preserve"> PAGEREF _Ref36133</w:instrText>
      </w:r>
      <w:r>
        <w:rPr>
          <w:bCs/>
          <w:sz w:val="24"/>
          <w:szCs w:val="24"/>
        </w:rPr>
        <w:instrText xml:space="preserve">7980 </w:instrText>
      </w:r>
      <w:r>
        <w:rPr>
          <w:bCs/>
          <w:sz w:val="24"/>
          <w:szCs w:val="24"/>
        </w:rPr>
        <w:fldChar w:fldCharType="separate"/>
      </w:r>
      <w:r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fldChar w:fldCharType="end"/>
      </w:r>
      <w:r>
        <w:rPr>
          <w:bCs/>
          <w:sz w:val="24"/>
          <w:szCs w:val="24"/>
        </w:rPr>
        <w:t xml:space="preserve">. Договора, оплачивается в течение 10 (десяти) рабочих дней с даты получения соответствующего требования. Заказчика вправе предъявить требование об уплате штрафа независимо от расторжения Договора в соответствии с п. </w:t>
      </w:r>
      <w:r>
        <w:rPr>
          <w:bCs/>
          <w:sz w:val="24"/>
          <w:szCs w:val="24"/>
        </w:rPr>
        <w:fldChar w:fldCharType="begin"/>
      </w:r>
      <w:r>
        <w:rPr>
          <w:bCs/>
          <w:sz w:val="24"/>
          <w:szCs w:val="24"/>
        </w:rPr>
        <w:instrText xml:space="preserve"> PAGEREF _Ref361337948 </w:instrText>
      </w:r>
      <w:r>
        <w:rPr>
          <w:bCs/>
          <w:sz w:val="24"/>
          <w:szCs w:val="24"/>
        </w:rPr>
        <w:fldChar w:fldCharType="separate"/>
      </w:r>
      <w:r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fldChar w:fldCharType="end"/>
      </w:r>
      <w:r>
        <w:rPr>
          <w:bCs/>
          <w:sz w:val="24"/>
          <w:szCs w:val="24"/>
        </w:rPr>
        <w:t xml:space="preserve">.  </w:t>
      </w:r>
      <w:r>
        <w:rPr>
          <w:bCs/>
          <w:sz w:val="24"/>
          <w:szCs w:val="24"/>
        </w:rPr>
        <w:t>Договора.</w:t>
      </w:r>
      <w:bookmarkEnd w:id="7"/>
    </w:p>
    <w:p w:rsidR="00FE5E67" w:rsidRDefault="008C450A">
      <w:pPr>
        <w:pStyle w:val="a7"/>
        <w:numPr>
          <w:ilvl w:val="1"/>
          <w:numId w:val="6"/>
        </w:numPr>
        <w:shd w:val="clear" w:color="auto" w:fill="FFFFFF"/>
        <w:ind w:left="0" w:firstLine="567"/>
        <w:jc w:val="both"/>
      </w:pPr>
      <w:bookmarkStart w:id="8" w:name="_Ref361337992"/>
      <w:r>
        <w:rPr>
          <w:bCs/>
          <w:sz w:val="24"/>
          <w:szCs w:val="24"/>
        </w:rPr>
        <w:t xml:space="preserve">Заказчика вправе приостановить осуществление платежей, причитающихся  Исполнителю, независимо от наличия оснований и наступления сроков таких платежей, до уплаты штрафа, предусмотренного п. </w:t>
      </w:r>
      <w:r>
        <w:rPr>
          <w:bCs/>
          <w:sz w:val="24"/>
          <w:szCs w:val="24"/>
        </w:rPr>
        <w:fldChar w:fldCharType="begin"/>
      </w:r>
      <w:r>
        <w:rPr>
          <w:bCs/>
          <w:sz w:val="24"/>
          <w:szCs w:val="24"/>
        </w:rPr>
        <w:instrText xml:space="preserve"> PAGEREF _Ref361337980 </w:instrText>
      </w:r>
      <w:r>
        <w:rPr>
          <w:bCs/>
          <w:sz w:val="24"/>
          <w:szCs w:val="24"/>
        </w:rPr>
        <w:fldChar w:fldCharType="separate"/>
      </w:r>
      <w:r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fldChar w:fldCharType="end"/>
      </w:r>
      <w:r>
        <w:rPr>
          <w:bCs/>
          <w:sz w:val="24"/>
          <w:szCs w:val="24"/>
        </w:rPr>
        <w:t>. Договора, при этом Заказчи</w:t>
      </w:r>
      <w:r>
        <w:rPr>
          <w:bCs/>
          <w:sz w:val="24"/>
          <w:szCs w:val="24"/>
        </w:rPr>
        <w:t>ка не будет считаться просрочившим и/или нарушившим свои обязательства по Договору.</w:t>
      </w:r>
      <w:bookmarkEnd w:id="8"/>
    </w:p>
    <w:p w:rsidR="00FE5E67" w:rsidRDefault="008C450A">
      <w:pPr>
        <w:pStyle w:val="a7"/>
        <w:numPr>
          <w:ilvl w:val="1"/>
          <w:numId w:val="6"/>
        </w:numPr>
        <w:shd w:val="clear" w:color="auto" w:fill="FFFFFF"/>
        <w:ind w:left="0" w:firstLine="567"/>
        <w:jc w:val="both"/>
      </w:pPr>
      <w:r>
        <w:rPr>
          <w:bCs/>
          <w:sz w:val="24"/>
          <w:szCs w:val="24"/>
        </w:rPr>
        <w:tab/>
        <w:t xml:space="preserve">Независимо от других положений Договора, обязательства по пунктам </w:t>
      </w:r>
      <w:r>
        <w:rPr>
          <w:bCs/>
          <w:sz w:val="24"/>
          <w:szCs w:val="24"/>
        </w:rPr>
        <w:fldChar w:fldCharType="begin"/>
      </w:r>
      <w:r>
        <w:rPr>
          <w:bCs/>
          <w:sz w:val="24"/>
          <w:szCs w:val="24"/>
        </w:rPr>
        <w:instrText xml:space="preserve"> PAGEREF _Ref361337980 </w:instrText>
      </w:r>
      <w:r>
        <w:rPr>
          <w:bCs/>
          <w:sz w:val="24"/>
          <w:szCs w:val="24"/>
        </w:rPr>
        <w:fldChar w:fldCharType="separate"/>
      </w:r>
      <w:r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fldChar w:fldCharType="end"/>
      </w:r>
      <w:r>
        <w:rPr>
          <w:bCs/>
          <w:sz w:val="24"/>
          <w:szCs w:val="24"/>
        </w:rPr>
        <w:t>.,</w:t>
      </w:r>
      <w:r>
        <w:rPr>
          <w:bCs/>
          <w:sz w:val="24"/>
          <w:szCs w:val="24"/>
        </w:rPr>
        <w:fldChar w:fldCharType="begin"/>
      </w:r>
      <w:r>
        <w:rPr>
          <w:bCs/>
          <w:sz w:val="24"/>
          <w:szCs w:val="24"/>
        </w:rPr>
        <w:instrText xml:space="preserve"> PAGEREF _Ref373244359 </w:instrText>
      </w:r>
      <w:r>
        <w:rPr>
          <w:bCs/>
          <w:sz w:val="24"/>
          <w:szCs w:val="24"/>
        </w:rPr>
        <w:fldChar w:fldCharType="separate"/>
      </w:r>
      <w:r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fldChar w:fldCharType="end"/>
      </w:r>
      <w:r>
        <w:rPr>
          <w:bCs/>
          <w:sz w:val="24"/>
          <w:szCs w:val="24"/>
        </w:rPr>
        <w:t>.,</w:t>
      </w:r>
      <w:r>
        <w:rPr>
          <w:bCs/>
          <w:sz w:val="24"/>
          <w:szCs w:val="24"/>
        </w:rPr>
        <w:fldChar w:fldCharType="begin"/>
      </w:r>
      <w:r>
        <w:rPr>
          <w:bCs/>
          <w:sz w:val="24"/>
          <w:szCs w:val="24"/>
        </w:rPr>
        <w:instrText xml:space="preserve"> PAGEREF _Ref361337992 </w:instrText>
      </w:r>
      <w:r>
        <w:rPr>
          <w:bCs/>
          <w:sz w:val="24"/>
          <w:szCs w:val="24"/>
        </w:rPr>
        <w:fldChar w:fldCharType="separate"/>
      </w:r>
      <w:r>
        <w:rPr>
          <w:bCs/>
          <w:sz w:val="24"/>
          <w:szCs w:val="24"/>
        </w:rPr>
        <w:t>11</w:t>
      </w:r>
      <w:r>
        <w:rPr>
          <w:bCs/>
          <w:sz w:val="24"/>
          <w:szCs w:val="24"/>
        </w:rPr>
        <w:fldChar w:fldCharType="end"/>
      </w:r>
      <w:r>
        <w:rPr>
          <w:bCs/>
          <w:sz w:val="24"/>
          <w:szCs w:val="24"/>
        </w:rPr>
        <w:t>. продолжают дейс</w:t>
      </w:r>
      <w:r>
        <w:rPr>
          <w:bCs/>
          <w:sz w:val="24"/>
          <w:szCs w:val="24"/>
        </w:rPr>
        <w:t>твовать в течение 4 (четырех) лет после окончания срока действия Договора.</w:t>
      </w:r>
    </w:p>
    <w:p w:rsidR="00FE5E67" w:rsidRDefault="00FE5E67">
      <w:pPr>
        <w:pStyle w:val="a7"/>
        <w:shd w:val="clear" w:color="auto" w:fill="FFFFFF"/>
        <w:ind w:left="567"/>
        <w:jc w:val="both"/>
      </w:pPr>
    </w:p>
    <w:p w:rsidR="00FE5E67" w:rsidRDefault="008C450A">
      <w:pPr>
        <w:pStyle w:val="Standard"/>
        <w:numPr>
          <w:ilvl w:val="0"/>
          <w:numId w:val="6"/>
        </w:num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Заключительные положения</w:t>
      </w:r>
    </w:p>
    <w:p w:rsidR="00FE5E67" w:rsidRPr="008C450A" w:rsidRDefault="008C450A">
      <w:pPr>
        <w:pStyle w:val="a8"/>
        <w:numPr>
          <w:ilvl w:val="1"/>
          <w:numId w:val="6"/>
        </w:numPr>
        <w:spacing w:after="0" w:line="240" w:lineRule="auto"/>
        <w:ind w:left="0" w:firstLine="567"/>
        <w:rPr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Договор вступает в силу с даты его подписания Сторонами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и действует до полного исполнения ими принятых на себя обязательств. </w:t>
      </w:r>
      <w:r>
        <w:rPr>
          <w:szCs w:val="28"/>
          <w:lang w:val="ru-RU"/>
        </w:rPr>
        <w:t xml:space="preserve">  </w:t>
      </w:r>
    </w:p>
    <w:p w:rsidR="00FE5E67" w:rsidRDefault="008C450A">
      <w:pPr>
        <w:pStyle w:val="a8"/>
        <w:numPr>
          <w:ilvl w:val="1"/>
          <w:numId w:val="6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Все приложения, изменения и</w:t>
      </w:r>
      <w:r>
        <w:rPr>
          <w:rFonts w:ascii="Times New Roman" w:hAnsi="Times New Roman"/>
          <w:sz w:val="24"/>
          <w:szCs w:val="24"/>
          <w:lang w:val="ru-RU"/>
        </w:rPr>
        <w:t xml:space="preserve"> дополнения к Договору действительны при условии, что они совершены в письменной форме в виде единого документа и подписаны обеими Сторонами.</w:t>
      </w:r>
    </w:p>
    <w:p w:rsidR="00FE5E67" w:rsidRDefault="008C450A">
      <w:pPr>
        <w:pStyle w:val="a8"/>
        <w:numPr>
          <w:ilvl w:val="1"/>
          <w:numId w:val="6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Приложения, изменения и дополнения, оформленные надлежащим образом, являются неотъемлемой частью Договора.</w:t>
      </w:r>
    </w:p>
    <w:p w:rsidR="00FE5E67" w:rsidRDefault="008C450A">
      <w:pPr>
        <w:pStyle w:val="a8"/>
        <w:numPr>
          <w:ilvl w:val="1"/>
          <w:numId w:val="6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lang w:val="ru-RU"/>
        </w:rPr>
        <w:t>случае наличия любых расхождений между основным текстом договора и текстами приложений к нему, приоритет имеет текст договора.</w:t>
      </w:r>
    </w:p>
    <w:p w:rsidR="00FE5E67" w:rsidRPr="008C450A" w:rsidRDefault="008C450A">
      <w:pPr>
        <w:pStyle w:val="a8"/>
        <w:numPr>
          <w:ilvl w:val="1"/>
          <w:numId w:val="6"/>
        </w:numPr>
        <w:spacing w:after="0" w:line="240" w:lineRule="auto"/>
        <w:ind w:left="0" w:firstLine="567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Обмен сведениями между Сторонами по любым вопросам, связанным с настоящим Договором, </w:t>
      </w:r>
      <w:r>
        <w:rPr>
          <w:rFonts w:ascii="Times New Roman" w:hAnsi="Times New Roman"/>
          <w:bCs/>
          <w:sz w:val="24"/>
          <w:szCs w:val="24"/>
          <w:lang w:val="ru-RU"/>
        </w:rPr>
        <w:t>включая уведомления и иные сообщения, за иск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лючением подачи Заявок, может осуществляться только в письменной форме. Использование средств факсимильной или электронной связи не допускается, за исключением случаев обмена </w:t>
      </w:r>
      <w:r>
        <w:rPr>
          <w:rFonts w:ascii="Times New Roman" w:hAnsi="Times New Roman"/>
          <w:bCs/>
          <w:sz w:val="24"/>
          <w:szCs w:val="24"/>
          <w:lang w:val="ru-RU"/>
        </w:rPr>
        <w:lastRenderedPageBreak/>
        <w:t>оперативной информацией, который не влечет возникновения, изменения либо прекраще</w:t>
      </w:r>
      <w:r>
        <w:rPr>
          <w:rFonts w:ascii="Times New Roman" w:hAnsi="Times New Roman"/>
          <w:bCs/>
          <w:sz w:val="24"/>
          <w:szCs w:val="24"/>
          <w:lang w:val="ru-RU"/>
        </w:rPr>
        <w:t>ния гражданских прав и обязательств.</w:t>
      </w:r>
    </w:p>
    <w:p w:rsidR="00FE5E67" w:rsidRDefault="008C450A">
      <w:pPr>
        <w:pStyle w:val="a8"/>
        <w:numPr>
          <w:ilvl w:val="1"/>
          <w:numId w:val="6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FE5E67" w:rsidRDefault="008C450A">
      <w:pPr>
        <w:pStyle w:val="a8"/>
        <w:numPr>
          <w:ilvl w:val="1"/>
          <w:numId w:val="6"/>
        </w:numPr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Документ будет считаться полученным:</w:t>
      </w:r>
    </w:p>
    <w:p w:rsidR="00FE5E67" w:rsidRDefault="008C450A">
      <w:pPr>
        <w:pStyle w:val="a8"/>
        <w:numPr>
          <w:ilvl w:val="2"/>
          <w:numId w:val="6"/>
        </w:numPr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в случае вручения лично или отпр</w:t>
      </w:r>
      <w:r>
        <w:rPr>
          <w:rFonts w:ascii="Times New Roman" w:hAnsi="Times New Roman"/>
          <w:bCs/>
          <w:sz w:val="24"/>
          <w:szCs w:val="24"/>
          <w:lang w:val="ru-RU"/>
        </w:rPr>
        <w:t>авления по почте заказным письмом - в дату и время фактического вручения;</w:t>
      </w:r>
    </w:p>
    <w:p w:rsidR="00FE5E67" w:rsidRPr="008C450A" w:rsidRDefault="008C450A">
      <w:pPr>
        <w:pStyle w:val="a8"/>
        <w:numPr>
          <w:ilvl w:val="2"/>
          <w:numId w:val="6"/>
        </w:numPr>
        <w:spacing w:after="0" w:line="240" w:lineRule="auto"/>
        <w:ind w:left="0" w:firstLine="567"/>
        <w:rPr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 в случае передачи по факсимильной или электронной связи - в дату и время отправления, подтвержденного протоколом передачи, распечатанным факсимильным аппаратом отправителя, или отче</w:t>
      </w:r>
      <w:r>
        <w:rPr>
          <w:rFonts w:ascii="Times New Roman" w:hAnsi="Times New Roman"/>
          <w:bCs/>
          <w:sz w:val="24"/>
          <w:szCs w:val="24"/>
          <w:lang w:val="ru-RU"/>
        </w:rPr>
        <w:t>том о доставке сообщения В случае, если передача по факсимильной или электронной связи осуществляется вне обычных рабочих часов, документ будет считаться полученным в 10.00 следующего рабочего дня.</w:t>
      </w:r>
    </w:p>
    <w:p w:rsidR="00FE5E67" w:rsidRDefault="008C450A">
      <w:pPr>
        <w:pStyle w:val="a8"/>
        <w:numPr>
          <w:ilvl w:val="1"/>
          <w:numId w:val="6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Уступка, передача в залог прав (требований), принадлежащих</w:t>
      </w:r>
      <w:r>
        <w:rPr>
          <w:rFonts w:ascii="Times New Roman" w:hAnsi="Times New Roman"/>
          <w:sz w:val="24"/>
          <w:szCs w:val="24"/>
          <w:lang w:val="ru-RU"/>
        </w:rPr>
        <w:t xml:space="preserve"> Исполнителю на основании Договора, допускается только с предварительного письменного согласия Заказчика. В случае нарушения Исполнителем соответствующего условия, Заказчик вправе потребовать уплаты Исполнителем штрафа в размере 5 % от уступки (переданного</w:t>
      </w:r>
      <w:r>
        <w:rPr>
          <w:rFonts w:ascii="Times New Roman" w:hAnsi="Times New Roman"/>
          <w:sz w:val="24"/>
          <w:szCs w:val="24"/>
          <w:lang w:val="ru-RU"/>
        </w:rPr>
        <w:t xml:space="preserve"> в залог права).</w:t>
      </w:r>
    </w:p>
    <w:p w:rsidR="00FE5E67" w:rsidRDefault="008C450A">
      <w:pPr>
        <w:pStyle w:val="a8"/>
        <w:numPr>
          <w:ilvl w:val="1"/>
          <w:numId w:val="6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FE5E67" w:rsidRDefault="008C450A">
      <w:pPr>
        <w:pStyle w:val="a8"/>
        <w:numPr>
          <w:ilvl w:val="1"/>
          <w:numId w:val="6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Настоящий договор составлен в двух экземплярах, имеющих одинаковую юридическую силу, по одному экземпл</w:t>
      </w:r>
      <w:r>
        <w:rPr>
          <w:rFonts w:ascii="Times New Roman" w:hAnsi="Times New Roman"/>
          <w:sz w:val="24"/>
          <w:szCs w:val="24"/>
          <w:lang w:val="ru-RU"/>
        </w:rPr>
        <w:t>яру для каждой из сторон.</w:t>
      </w:r>
    </w:p>
    <w:p w:rsidR="00FE5E67" w:rsidRDefault="00FE5E67">
      <w:pPr>
        <w:pStyle w:val="a8"/>
        <w:spacing w:after="0" w:line="240" w:lineRule="auto"/>
        <w:ind w:left="567"/>
        <w:rPr>
          <w:rFonts w:ascii="Times New Roman" w:hAnsi="Times New Roman"/>
          <w:sz w:val="24"/>
          <w:szCs w:val="24"/>
          <w:lang w:val="ru-RU"/>
        </w:rPr>
      </w:pPr>
    </w:p>
    <w:p w:rsidR="00FE5E67" w:rsidRDefault="008C450A">
      <w:pPr>
        <w:pStyle w:val="Standard"/>
        <w:numPr>
          <w:ilvl w:val="0"/>
          <w:numId w:val="6"/>
        </w:numPr>
        <w:jc w:val="center"/>
      </w:pPr>
      <w:r>
        <w:rPr>
          <w:rFonts w:cs="Times New Roman"/>
          <w:b/>
          <w:bCs/>
          <w:sz w:val="24"/>
          <w:szCs w:val="24"/>
        </w:rPr>
        <w:t xml:space="preserve">Список </w:t>
      </w:r>
      <w:r>
        <w:rPr>
          <w:rFonts w:cs="Times New Roman"/>
          <w:b/>
          <w:sz w:val="24"/>
          <w:szCs w:val="24"/>
        </w:rPr>
        <w:t>приложений</w:t>
      </w:r>
    </w:p>
    <w:p w:rsidR="00FE5E67" w:rsidRDefault="008C450A">
      <w:pPr>
        <w:pStyle w:val="Standard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Приложение № 1 – Технические требования.</w:t>
      </w:r>
    </w:p>
    <w:p w:rsidR="00FE5E67" w:rsidRDefault="008C450A">
      <w:pPr>
        <w:pStyle w:val="Standard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Приложение № 2 - Протокол согласования стоимости возмездного оказания услуг.</w:t>
      </w:r>
    </w:p>
    <w:p w:rsidR="00FE5E67" w:rsidRDefault="008C450A">
      <w:pPr>
        <w:pStyle w:val="Standard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Приложение № 3 – Форма заявки на предоставление специальной техники.</w:t>
      </w:r>
    </w:p>
    <w:p w:rsidR="00FE5E67" w:rsidRDefault="008C450A">
      <w:pPr>
        <w:pStyle w:val="Standard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Приложение № 4 - Форма А</w:t>
      </w:r>
      <w:r>
        <w:rPr>
          <w:rFonts w:cs="Times New Roman"/>
          <w:sz w:val="24"/>
          <w:szCs w:val="24"/>
        </w:rPr>
        <w:t>кта сдачи-приемки услуг.</w:t>
      </w:r>
    </w:p>
    <w:p w:rsidR="00FE5E67" w:rsidRDefault="008C450A">
      <w:pPr>
        <w:pStyle w:val="Standard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Приложение № </w:t>
      </w:r>
      <w:r>
        <w:rPr>
          <w:rFonts w:cs="Times New Roman"/>
          <w:sz w:val="24"/>
          <w:szCs w:val="24"/>
        </w:rPr>
        <w:t xml:space="preserve">5 - Размер ответственности Исполнителя за нарушения пропускного и </w:t>
      </w:r>
      <w:proofErr w:type="spellStart"/>
      <w:r>
        <w:rPr>
          <w:rFonts w:cs="Times New Roman"/>
          <w:sz w:val="24"/>
          <w:szCs w:val="24"/>
        </w:rPr>
        <w:t>внутриобъектового</w:t>
      </w:r>
      <w:proofErr w:type="spellEnd"/>
      <w:r>
        <w:rPr>
          <w:rFonts w:cs="Times New Roman"/>
          <w:sz w:val="24"/>
          <w:szCs w:val="24"/>
        </w:rPr>
        <w:t xml:space="preserve"> режима, требований охраны труда, промышленной безопасности, пожарной безопасности, охраны окружающей среды, санитарно-эпидемиологическ</w:t>
      </w:r>
      <w:r>
        <w:rPr>
          <w:rFonts w:cs="Times New Roman"/>
          <w:sz w:val="24"/>
          <w:szCs w:val="24"/>
        </w:rPr>
        <w:t>их правил и норм.</w:t>
      </w:r>
    </w:p>
    <w:p w:rsidR="00FE5E67" w:rsidRDefault="00FE5E67">
      <w:pPr>
        <w:pStyle w:val="Standard"/>
        <w:jc w:val="both"/>
        <w:rPr>
          <w:rFonts w:cs="Times New Roman"/>
          <w:sz w:val="24"/>
          <w:szCs w:val="24"/>
        </w:rPr>
      </w:pPr>
    </w:p>
    <w:p w:rsidR="00FE5E67" w:rsidRDefault="008C450A">
      <w:pPr>
        <w:pStyle w:val="Standard"/>
        <w:numPr>
          <w:ilvl w:val="0"/>
          <w:numId w:val="6"/>
        </w:num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Адреса, реквизиты и подписи Сторон</w:t>
      </w:r>
    </w:p>
    <w:p w:rsidR="00FE5E67" w:rsidRDefault="00FE5E67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985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6"/>
        <w:gridCol w:w="4927"/>
      </w:tblGrid>
      <w:tr w:rsidR="00FE5E67">
        <w:tblPrEx>
          <w:tblCellMar>
            <w:top w:w="0" w:type="dxa"/>
            <w:bottom w:w="0" w:type="dxa"/>
          </w:tblCellMar>
        </w:tblPrEx>
        <w:tc>
          <w:tcPr>
            <w:tcW w:w="49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8C450A">
            <w:pPr>
              <w:pStyle w:val="Standard"/>
              <w:widowControl w:val="0"/>
              <w:autoSpaceDE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Заказчик:</w:t>
            </w:r>
          </w:p>
          <w:p w:rsidR="00FE5E67" w:rsidRDefault="00FE5E67">
            <w:pPr>
              <w:pStyle w:val="Standard"/>
              <w:widowControl w:val="0"/>
              <w:autoSpaceDE w:val="0"/>
              <w:rPr>
                <w:rFonts w:cs="Times New Roman"/>
                <w:b/>
                <w:sz w:val="24"/>
                <w:szCs w:val="24"/>
                <w:u w:val="single"/>
              </w:rPr>
            </w:pPr>
            <w:bookmarkStart w:id="9" w:name="_GoBack"/>
            <w:bookmarkEnd w:id="9"/>
          </w:p>
        </w:tc>
        <w:tc>
          <w:tcPr>
            <w:tcW w:w="49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8C450A">
            <w:pPr>
              <w:pStyle w:val="Standard"/>
              <w:widowControl w:val="0"/>
              <w:autoSpaceDE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Исполнитель:</w:t>
            </w:r>
          </w:p>
        </w:tc>
      </w:tr>
      <w:tr w:rsidR="00FE5E67">
        <w:tblPrEx>
          <w:tblCellMar>
            <w:top w:w="0" w:type="dxa"/>
            <w:bottom w:w="0" w:type="dxa"/>
          </w:tblCellMar>
        </w:tblPrEx>
        <w:tc>
          <w:tcPr>
            <w:tcW w:w="49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8C450A">
            <w:pPr>
              <w:pStyle w:val="Standard"/>
              <w:widowControl w:val="0"/>
              <w:shd w:val="clear" w:color="auto" w:fill="FFFFFF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АО «Гидроремонт-ВКК»</w:t>
            </w:r>
          </w:p>
          <w:p w:rsidR="00FE5E67" w:rsidRDefault="00FE5E67">
            <w:pPr>
              <w:pStyle w:val="Standard"/>
              <w:widowControl w:val="0"/>
              <w:tabs>
                <w:tab w:val="left" w:pos="4962"/>
                <w:tab w:val="left" w:pos="5103"/>
              </w:tabs>
            </w:pPr>
          </w:p>
          <w:p w:rsidR="00FE5E67" w:rsidRDefault="00FE5E67">
            <w:pPr>
              <w:pStyle w:val="Standard"/>
              <w:widowControl w:val="0"/>
              <w:shd w:val="clear" w:color="auto" w:fill="FFFFFF"/>
              <w:jc w:val="both"/>
            </w:pPr>
          </w:p>
        </w:tc>
        <w:tc>
          <w:tcPr>
            <w:tcW w:w="49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FE5E67">
            <w:pPr>
              <w:pStyle w:val="Standard"/>
              <w:widowControl w:val="0"/>
              <w:snapToGrid w:val="0"/>
            </w:pPr>
          </w:p>
          <w:p w:rsidR="00FE5E67" w:rsidRDefault="00FE5E67">
            <w:pPr>
              <w:pStyle w:val="Standard"/>
              <w:widowControl w:val="0"/>
              <w:autoSpaceDE w:val="0"/>
              <w:snapToGrid w:val="0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FE5E67">
        <w:tblPrEx>
          <w:tblCellMar>
            <w:top w:w="0" w:type="dxa"/>
            <w:bottom w:w="0" w:type="dxa"/>
          </w:tblCellMar>
        </w:tblPrEx>
        <w:tc>
          <w:tcPr>
            <w:tcW w:w="49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8C450A">
            <w:pPr>
              <w:pStyle w:val="Standard"/>
              <w:widowControl w:val="0"/>
              <w:shd w:val="clear" w:color="auto" w:fill="FFFFFF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Заказчик:</w:t>
            </w:r>
          </w:p>
          <w:p w:rsidR="00FE5E67" w:rsidRDefault="00FE5E67">
            <w:pPr>
              <w:pStyle w:val="Standard"/>
              <w:widowControl w:val="0"/>
              <w:shd w:val="clear" w:color="auto" w:fill="FFFFFF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8C450A">
            <w:pPr>
              <w:pStyle w:val="Standard"/>
              <w:widowControl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Исполнитель:</w:t>
            </w:r>
          </w:p>
          <w:p w:rsidR="00FE5E67" w:rsidRDefault="00FE5E67">
            <w:pPr>
              <w:pStyle w:val="Standard"/>
              <w:widowControl w:val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E5E67">
        <w:tblPrEx>
          <w:tblCellMar>
            <w:top w:w="0" w:type="dxa"/>
            <w:bottom w:w="0" w:type="dxa"/>
          </w:tblCellMar>
        </w:tblPrEx>
        <w:tc>
          <w:tcPr>
            <w:tcW w:w="49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FE5E67">
            <w:pPr>
              <w:pStyle w:val="Standard"/>
              <w:widowControl w:val="0"/>
              <w:shd w:val="clear" w:color="auto" w:fill="FFFFFF"/>
              <w:snapToGrid w:val="0"/>
              <w:rPr>
                <w:rFonts w:cs="Times New Roman"/>
                <w:b/>
                <w:sz w:val="24"/>
                <w:szCs w:val="24"/>
              </w:rPr>
            </w:pPr>
          </w:p>
          <w:p w:rsidR="00FE5E67" w:rsidRDefault="008C450A">
            <w:pPr>
              <w:pStyle w:val="Standard"/>
              <w:widowControl w:val="0"/>
              <w:shd w:val="clear" w:color="auto" w:fill="FFFFFF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___________________/ _________________ /</w:t>
            </w:r>
          </w:p>
          <w:p w:rsidR="00FE5E67" w:rsidRDefault="008C450A">
            <w:pPr>
              <w:pStyle w:val="Standard"/>
              <w:widowControl w:val="0"/>
              <w:shd w:val="clear" w:color="auto" w:fill="FFFFFF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м.п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FE5E67">
            <w:pPr>
              <w:pStyle w:val="Standard"/>
              <w:widowControl w:val="0"/>
              <w:snapToGrid w:val="0"/>
              <w:rPr>
                <w:rFonts w:cs="Times New Roman"/>
                <w:b/>
                <w:sz w:val="24"/>
                <w:szCs w:val="24"/>
              </w:rPr>
            </w:pPr>
          </w:p>
          <w:p w:rsidR="00FE5E67" w:rsidRDefault="008C450A">
            <w:pPr>
              <w:pStyle w:val="Standard"/>
              <w:widowControl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___________________/ ________________ /</w:t>
            </w:r>
          </w:p>
          <w:p w:rsidR="00FE5E67" w:rsidRDefault="008C450A">
            <w:pPr>
              <w:pStyle w:val="Standard"/>
              <w:widowControl w:val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м.п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</w:tc>
      </w:tr>
    </w:tbl>
    <w:p w:rsidR="00000000" w:rsidRDefault="008C450A">
      <w:pPr>
        <w:rPr>
          <w:rFonts w:cs="Mangal"/>
          <w:szCs w:val="21"/>
        </w:rPr>
        <w:sectPr w:rsidR="00000000">
          <w:headerReference w:type="default" r:id="rId7"/>
          <w:footerReference w:type="default" r:id="rId8"/>
          <w:pgSz w:w="11906" w:h="16838"/>
          <w:pgMar w:top="938" w:right="850" w:bottom="1134" w:left="1247" w:header="709" w:footer="709" w:gutter="0"/>
          <w:cols w:space="720"/>
        </w:sectPr>
      </w:pPr>
    </w:p>
    <w:p w:rsidR="00FE5E67" w:rsidRDefault="008C450A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FE5E67" w:rsidRDefault="008C450A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договору </w:t>
      </w:r>
      <w:r>
        <w:rPr>
          <w:sz w:val="24"/>
          <w:szCs w:val="24"/>
        </w:rPr>
        <w:t>возмездного оказания услуг</w:t>
      </w:r>
    </w:p>
    <w:p w:rsidR="00FE5E67" w:rsidRDefault="008C450A">
      <w:pPr>
        <w:pStyle w:val="Standard"/>
        <w:tabs>
          <w:tab w:val="left" w:pos="1245"/>
        </w:tabs>
        <w:jc w:val="right"/>
      </w:pPr>
      <w:r>
        <w:rPr>
          <w:sz w:val="24"/>
          <w:szCs w:val="24"/>
        </w:rPr>
        <w:t>от ________________ №</w:t>
      </w:r>
      <w:r>
        <w:rPr>
          <w:rFonts w:cs="Times New Roman"/>
          <w:sz w:val="24"/>
          <w:szCs w:val="24"/>
        </w:rPr>
        <w:t xml:space="preserve"> _____________</w:t>
      </w:r>
    </w:p>
    <w:p w:rsidR="00FE5E67" w:rsidRDefault="00FE5E67">
      <w:pPr>
        <w:pStyle w:val="Standard"/>
        <w:rPr>
          <w:b/>
          <w:sz w:val="24"/>
          <w:szCs w:val="24"/>
        </w:rPr>
      </w:pPr>
    </w:p>
    <w:p w:rsidR="00FE5E67" w:rsidRDefault="00FE5E67">
      <w:pPr>
        <w:pStyle w:val="Standard"/>
        <w:jc w:val="right"/>
        <w:rPr>
          <w:b/>
          <w:sz w:val="24"/>
          <w:szCs w:val="24"/>
        </w:rPr>
      </w:pPr>
    </w:p>
    <w:p w:rsidR="00FE5E67" w:rsidRDefault="00FE5E67">
      <w:pPr>
        <w:pStyle w:val="Standard"/>
        <w:jc w:val="center"/>
        <w:rPr>
          <w:b/>
          <w:sz w:val="24"/>
          <w:szCs w:val="24"/>
        </w:rPr>
      </w:pPr>
    </w:p>
    <w:p w:rsidR="00FE5E67" w:rsidRDefault="008C450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 w:rsidR="00FE5E67" w:rsidRDefault="00FE5E67">
      <w:pPr>
        <w:pStyle w:val="Standard"/>
        <w:rPr>
          <w:sz w:val="24"/>
          <w:szCs w:val="24"/>
        </w:rPr>
      </w:pPr>
    </w:p>
    <w:p w:rsidR="00FE5E67" w:rsidRDefault="00FE5E67">
      <w:pPr>
        <w:pStyle w:val="Standard"/>
        <w:rPr>
          <w:sz w:val="24"/>
          <w:szCs w:val="24"/>
        </w:rPr>
      </w:pPr>
    </w:p>
    <w:p w:rsidR="00FE5E67" w:rsidRDefault="00FE5E67">
      <w:pPr>
        <w:pStyle w:val="Standard"/>
        <w:rPr>
          <w:sz w:val="24"/>
          <w:szCs w:val="24"/>
        </w:rPr>
      </w:pPr>
    </w:p>
    <w:p w:rsidR="00FE5E67" w:rsidRDefault="00FE5E67">
      <w:pPr>
        <w:pStyle w:val="Standard"/>
        <w:rPr>
          <w:sz w:val="24"/>
          <w:szCs w:val="24"/>
        </w:rPr>
      </w:pPr>
    </w:p>
    <w:p w:rsidR="00FE5E67" w:rsidRDefault="00FE5E67">
      <w:pPr>
        <w:pStyle w:val="Standard"/>
        <w:rPr>
          <w:sz w:val="24"/>
          <w:szCs w:val="24"/>
        </w:rPr>
      </w:pPr>
    </w:p>
    <w:p w:rsidR="00FE5E67" w:rsidRDefault="00FE5E67">
      <w:pPr>
        <w:pStyle w:val="Standard"/>
        <w:rPr>
          <w:sz w:val="24"/>
          <w:szCs w:val="24"/>
        </w:rPr>
      </w:pPr>
    </w:p>
    <w:p w:rsidR="00FE5E67" w:rsidRDefault="00FE5E67">
      <w:pPr>
        <w:pStyle w:val="Standard"/>
        <w:rPr>
          <w:sz w:val="24"/>
          <w:szCs w:val="24"/>
        </w:rPr>
      </w:pPr>
    </w:p>
    <w:p w:rsidR="00FE5E67" w:rsidRDefault="00FE5E67">
      <w:pPr>
        <w:pStyle w:val="Standard"/>
        <w:rPr>
          <w:sz w:val="24"/>
          <w:szCs w:val="24"/>
        </w:rPr>
      </w:pPr>
    </w:p>
    <w:p w:rsidR="00FE5E67" w:rsidRDefault="00FE5E67">
      <w:pPr>
        <w:pStyle w:val="Standard"/>
        <w:rPr>
          <w:sz w:val="24"/>
          <w:szCs w:val="24"/>
        </w:rPr>
      </w:pPr>
    </w:p>
    <w:p w:rsidR="00FE5E67" w:rsidRDefault="00FE5E67">
      <w:pPr>
        <w:pStyle w:val="Standard"/>
        <w:rPr>
          <w:sz w:val="24"/>
          <w:szCs w:val="24"/>
        </w:rPr>
      </w:pPr>
    </w:p>
    <w:p w:rsidR="00FE5E67" w:rsidRDefault="00FE5E67">
      <w:pPr>
        <w:pStyle w:val="Standard"/>
        <w:rPr>
          <w:sz w:val="24"/>
          <w:szCs w:val="24"/>
        </w:rPr>
      </w:pPr>
    </w:p>
    <w:p w:rsidR="00FE5E67" w:rsidRDefault="00FE5E67">
      <w:pPr>
        <w:pStyle w:val="Standard"/>
        <w:rPr>
          <w:sz w:val="24"/>
          <w:szCs w:val="24"/>
        </w:rPr>
      </w:pPr>
    </w:p>
    <w:p w:rsidR="00FE5E67" w:rsidRDefault="00FE5E67">
      <w:pPr>
        <w:pStyle w:val="Standard"/>
        <w:rPr>
          <w:sz w:val="24"/>
          <w:szCs w:val="24"/>
        </w:rPr>
      </w:pPr>
    </w:p>
    <w:p w:rsidR="00FE5E67" w:rsidRDefault="00FE5E67">
      <w:pPr>
        <w:pStyle w:val="Standard"/>
        <w:rPr>
          <w:sz w:val="24"/>
          <w:szCs w:val="24"/>
        </w:rPr>
      </w:pPr>
    </w:p>
    <w:p w:rsidR="00FE5E67" w:rsidRDefault="00FE5E67">
      <w:pPr>
        <w:pStyle w:val="Standard"/>
        <w:rPr>
          <w:sz w:val="24"/>
          <w:szCs w:val="24"/>
        </w:rPr>
      </w:pPr>
    </w:p>
    <w:p w:rsidR="00FE5E67" w:rsidRDefault="00FE5E67">
      <w:pPr>
        <w:pStyle w:val="Standard"/>
        <w:rPr>
          <w:sz w:val="24"/>
          <w:szCs w:val="24"/>
        </w:rPr>
      </w:pPr>
    </w:p>
    <w:p w:rsidR="00FE5E67" w:rsidRDefault="00FE5E67">
      <w:pPr>
        <w:pStyle w:val="Standard"/>
        <w:rPr>
          <w:sz w:val="24"/>
          <w:szCs w:val="24"/>
        </w:rPr>
      </w:pPr>
    </w:p>
    <w:p w:rsidR="00FE5E67" w:rsidRDefault="00FE5E67">
      <w:pPr>
        <w:pStyle w:val="Standard"/>
        <w:rPr>
          <w:sz w:val="24"/>
          <w:szCs w:val="24"/>
        </w:rPr>
      </w:pPr>
    </w:p>
    <w:p w:rsidR="00FE5E67" w:rsidRDefault="00FE5E67">
      <w:pPr>
        <w:pStyle w:val="Standard"/>
        <w:rPr>
          <w:sz w:val="24"/>
          <w:szCs w:val="24"/>
        </w:rPr>
      </w:pPr>
    </w:p>
    <w:p w:rsidR="00FE5E67" w:rsidRDefault="00FE5E67">
      <w:pPr>
        <w:pStyle w:val="Standard"/>
        <w:rPr>
          <w:sz w:val="24"/>
          <w:szCs w:val="24"/>
        </w:rPr>
      </w:pPr>
    </w:p>
    <w:p w:rsidR="00FE5E67" w:rsidRDefault="00FE5E67">
      <w:pPr>
        <w:pStyle w:val="Standard"/>
        <w:rPr>
          <w:sz w:val="24"/>
          <w:szCs w:val="24"/>
        </w:rPr>
      </w:pPr>
    </w:p>
    <w:p w:rsidR="00FE5E67" w:rsidRDefault="00FE5E67">
      <w:pPr>
        <w:pStyle w:val="Standard"/>
        <w:rPr>
          <w:sz w:val="24"/>
          <w:szCs w:val="24"/>
        </w:rPr>
      </w:pPr>
    </w:p>
    <w:p w:rsidR="00FE5E67" w:rsidRDefault="00FE5E67">
      <w:pPr>
        <w:pStyle w:val="Standard"/>
        <w:rPr>
          <w:sz w:val="24"/>
          <w:szCs w:val="24"/>
        </w:rPr>
      </w:pPr>
    </w:p>
    <w:p w:rsidR="00FE5E67" w:rsidRDefault="00FE5E67">
      <w:pPr>
        <w:pStyle w:val="Standard"/>
        <w:rPr>
          <w:sz w:val="24"/>
          <w:szCs w:val="24"/>
        </w:rPr>
      </w:pPr>
    </w:p>
    <w:p w:rsidR="00FE5E67" w:rsidRDefault="00FE5E67">
      <w:pPr>
        <w:pStyle w:val="Standard"/>
        <w:rPr>
          <w:sz w:val="24"/>
          <w:szCs w:val="24"/>
        </w:rPr>
      </w:pPr>
    </w:p>
    <w:p w:rsidR="00FE5E67" w:rsidRDefault="00FE5E67">
      <w:pPr>
        <w:pStyle w:val="Standard"/>
        <w:rPr>
          <w:sz w:val="24"/>
          <w:szCs w:val="24"/>
        </w:rPr>
      </w:pPr>
    </w:p>
    <w:p w:rsidR="00FE5E67" w:rsidRDefault="00FE5E67">
      <w:pPr>
        <w:pStyle w:val="Standard"/>
        <w:rPr>
          <w:sz w:val="24"/>
          <w:szCs w:val="24"/>
        </w:rPr>
      </w:pPr>
    </w:p>
    <w:p w:rsidR="00FE5E67" w:rsidRDefault="00FE5E67">
      <w:pPr>
        <w:pStyle w:val="Standard"/>
        <w:rPr>
          <w:sz w:val="24"/>
          <w:szCs w:val="24"/>
        </w:rPr>
      </w:pPr>
    </w:p>
    <w:p w:rsidR="00FE5E67" w:rsidRDefault="00FE5E67">
      <w:pPr>
        <w:pStyle w:val="Standard"/>
        <w:rPr>
          <w:sz w:val="24"/>
          <w:szCs w:val="24"/>
        </w:rPr>
      </w:pPr>
    </w:p>
    <w:p w:rsidR="00FE5E67" w:rsidRDefault="00FE5E67">
      <w:pPr>
        <w:pStyle w:val="Standard"/>
        <w:rPr>
          <w:sz w:val="24"/>
          <w:szCs w:val="24"/>
        </w:rPr>
      </w:pPr>
    </w:p>
    <w:p w:rsidR="00FE5E67" w:rsidRDefault="00FE5E67">
      <w:pPr>
        <w:pStyle w:val="Standard"/>
        <w:rPr>
          <w:sz w:val="24"/>
          <w:szCs w:val="24"/>
        </w:rPr>
      </w:pPr>
    </w:p>
    <w:p w:rsidR="00FE5E67" w:rsidRDefault="00FE5E67">
      <w:pPr>
        <w:pStyle w:val="Standard"/>
        <w:rPr>
          <w:sz w:val="24"/>
          <w:szCs w:val="24"/>
        </w:rPr>
      </w:pPr>
    </w:p>
    <w:p w:rsidR="00FE5E67" w:rsidRDefault="00FE5E67">
      <w:pPr>
        <w:pStyle w:val="Standard"/>
        <w:rPr>
          <w:sz w:val="24"/>
          <w:szCs w:val="24"/>
        </w:rPr>
      </w:pPr>
    </w:p>
    <w:p w:rsidR="00FE5E67" w:rsidRDefault="00FE5E67">
      <w:pPr>
        <w:pStyle w:val="Standard"/>
        <w:jc w:val="both"/>
        <w:rPr>
          <w:b/>
          <w:sz w:val="24"/>
          <w:szCs w:val="24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FE5E67">
        <w:tblPrEx>
          <w:tblCellMar>
            <w:top w:w="0" w:type="dxa"/>
            <w:bottom w:w="0" w:type="dxa"/>
          </w:tblCellMar>
        </w:tblPrEx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8C450A">
            <w:pPr>
              <w:pStyle w:val="Standard"/>
              <w:widowControl w:val="0"/>
              <w:shd w:val="clear" w:color="auto" w:fill="FFFFFF"/>
            </w:pPr>
            <w:r>
              <w:rPr>
                <w:rFonts w:cs="Times New Roman"/>
                <w:b/>
                <w:sz w:val="24"/>
                <w:szCs w:val="24"/>
              </w:rPr>
              <w:t>Заказчик:</w:t>
            </w:r>
          </w:p>
          <w:p w:rsidR="00FE5E67" w:rsidRDefault="00FE5E67">
            <w:pPr>
              <w:pStyle w:val="Standard"/>
              <w:widowControl w:val="0"/>
              <w:shd w:val="clear" w:color="auto" w:fill="FFFFFF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8C450A">
            <w:pPr>
              <w:pStyle w:val="Standard"/>
              <w:widowControl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Исполнитель:</w:t>
            </w:r>
          </w:p>
          <w:p w:rsidR="00FE5E67" w:rsidRDefault="00FE5E67">
            <w:pPr>
              <w:pStyle w:val="Standard"/>
              <w:widowControl w:val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E5E67">
        <w:tblPrEx>
          <w:tblCellMar>
            <w:top w:w="0" w:type="dxa"/>
            <w:bottom w:w="0" w:type="dxa"/>
          </w:tblCellMar>
        </w:tblPrEx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FE5E67">
            <w:pPr>
              <w:pStyle w:val="Standard"/>
              <w:widowControl w:val="0"/>
              <w:shd w:val="clear" w:color="auto" w:fill="FFFFFF"/>
              <w:snapToGrid w:val="0"/>
              <w:rPr>
                <w:rFonts w:cs="Times New Roman"/>
                <w:b/>
                <w:sz w:val="24"/>
                <w:szCs w:val="24"/>
              </w:rPr>
            </w:pPr>
          </w:p>
          <w:p w:rsidR="00FE5E67" w:rsidRDefault="008C450A">
            <w:pPr>
              <w:pStyle w:val="Standard"/>
              <w:widowControl w:val="0"/>
              <w:shd w:val="clear" w:color="auto" w:fill="FFFFFF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___________________/________________ /</w:t>
            </w:r>
          </w:p>
          <w:p w:rsidR="00FE5E67" w:rsidRDefault="008C450A">
            <w:pPr>
              <w:pStyle w:val="Standard"/>
              <w:widowControl w:val="0"/>
              <w:shd w:val="clear" w:color="auto" w:fill="FFFFFF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м.п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FE5E67">
            <w:pPr>
              <w:pStyle w:val="Standard"/>
              <w:widowControl w:val="0"/>
              <w:snapToGrid w:val="0"/>
              <w:rPr>
                <w:rFonts w:cs="Times New Roman"/>
                <w:b/>
                <w:sz w:val="24"/>
                <w:szCs w:val="24"/>
              </w:rPr>
            </w:pPr>
          </w:p>
          <w:p w:rsidR="00FE5E67" w:rsidRDefault="008C450A">
            <w:pPr>
              <w:pStyle w:val="Standard"/>
              <w:widowControl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___________________/ ________________ /</w:t>
            </w:r>
          </w:p>
          <w:p w:rsidR="00FE5E67" w:rsidRDefault="008C450A">
            <w:pPr>
              <w:pStyle w:val="Standard"/>
              <w:widowControl w:val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м.п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</w:tc>
      </w:tr>
    </w:tbl>
    <w:p w:rsidR="00000000" w:rsidRDefault="008C450A">
      <w:pPr>
        <w:rPr>
          <w:rFonts w:cs="Mangal"/>
          <w:szCs w:val="21"/>
        </w:rPr>
        <w:sectPr w:rsidR="00000000">
          <w:headerReference w:type="default" r:id="rId9"/>
          <w:footerReference w:type="default" r:id="rId10"/>
          <w:pgSz w:w="11906" w:h="16838"/>
          <w:pgMar w:top="1134" w:right="850" w:bottom="1134" w:left="1701" w:header="709" w:footer="709" w:gutter="0"/>
          <w:cols w:space="720"/>
        </w:sectPr>
      </w:pPr>
    </w:p>
    <w:p w:rsidR="00FE5E67" w:rsidRDefault="008C450A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FE5E67" w:rsidRDefault="008C450A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t>к договору возмездного оказания услуг</w:t>
      </w:r>
    </w:p>
    <w:p w:rsidR="00FE5E67" w:rsidRDefault="008C450A">
      <w:pPr>
        <w:pStyle w:val="Standard"/>
        <w:tabs>
          <w:tab w:val="left" w:pos="1245"/>
        </w:tabs>
        <w:jc w:val="right"/>
      </w:pPr>
      <w:r>
        <w:rPr>
          <w:sz w:val="24"/>
          <w:szCs w:val="24"/>
        </w:rPr>
        <w:t>от ____________ №</w:t>
      </w:r>
      <w:r>
        <w:rPr>
          <w:rFonts w:cs="Times New Roman"/>
          <w:sz w:val="24"/>
          <w:szCs w:val="24"/>
        </w:rPr>
        <w:t xml:space="preserve"> __________</w:t>
      </w:r>
    </w:p>
    <w:p w:rsidR="00FE5E67" w:rsidRDefault="00FE5E67">
      <w:pPr>
        <w:pStyle w:val="Standard"/>
        <w:tabs>
          <w:tab w:val="left" w:pos="1245"/>
        </w:tabs>
        <w:jc w:val="right"/>
        <w:rPr>
          <w:b/>
          <w:sz w:val="24"/>
          <w:szCs w:val="24"/>
        </w:rPr>
      </w:pPr>
    </w:p>
    <w:p w:rsidR="00FE5E67" w:rsidRDefault="00FE5E67">
      <w:pPr>
        <w:pStyle w:val="Standard"/>
        <w:tabs>
          <w:tab w:val="left" w:pos="1245"/>
        </w:tabs>
        <w:jc w:val="right"/>
        <w:rPr>
          <w:b/>
          <w:sz w:val="24"/>
          <w:szCs w:val="24"/>
        </w:rPr>
      </w:pPr>
    </w:p>
    <w:p w:rsidR="00FE5E67" w:rsidRDefault="00FE5E67">
      <w:pPr>
        <w:pStyle w:val="Standard"/>
        <w:tabs>
          <w:tab w:val="left" w:pos="1245"/>
        </w:tabs>
        <w:jc w:val="right"/>
        <w:rPr>
          <w:b/>
          <w:sz w:val="24"/>
          <w:szCs w:val="24"/>
        </w:rPr>
      </w:pPr>
    </w:p>
    <w:p w:rsidR="00FE5E67" w:rsidRDefault="008C450A">
      <w:pPr>
        <w:pStyle w:val="Standard"/>
        <w:tabs>
          <w:tab w:val="left" w:pos="124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 согласования стоимости возмездного оказания услуг</w:t>
      </w:r>
    </w:p>
    <w:p w:rsidR="00FE5E67" w:rsidRDefault="00FE5E67">
      <w:pPr>
        <w:pStyle w:val="Standard"/>
        <w:tabs>
          <w:tab w:val="left" w:pos="1245"/>
        </w:tabs>
        <w:jc w:val="center"/>
        <w:rPr>
          <w:bCs/>
          <w:sz w:val="24"/>
          <w:szCs w:val="24"/>
        </w:rPr>
      </w:pPr>
    </w:p>
    <w:p w:rsidR="00FE5E67" w:rsidRDefault="00FE5E67">
      <w:pPr>
        <w:pStyle w:val="Standard"/>
        <w:tabs>
          <w:tab w:val="left" w:pos="1245"/>
        </w:tabs>
        <w:jc w:val="center"/>
        <w:rPr>
          <w:bCs/>
          <w:sz w:val="24"/>
          <w:szCs w:val="24"/>
        </w:rPr>
      </w:pPr>
    </w:p>
    <w:p w:rsidR="00FE5E67" w:rsidRDefault="00FE5E67">
      <w:pPr>
        <w:pStyle w:val="Standard"/>
        <w:tabs>
          <w:tab w:val="left" w:pos="1245"/>
        </w:tabs>
        <w:jc w:val="center"/>
        <w:rPr>
          <w:bCs/>
          <w:sz w:val="24"/>
          <w:szCs w:val="24"/>
        </w:rPr>
      </w:pPr>
    </w:p>
    <w:tbl>
      <w:tblPr>
        <w:tblW w:w="87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3686"/>
      </w:tblGrid>
      <w:tr w:rsidR="00FE5E67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67" w:rsidRDefault="008C450A">
            <w:pPr>
              <w:pStyle w:val="Standard"/>
              <w:jc w:val="center"/>
            </w:pPr>
            <w:r>
              <w:rPr>
                <w:b/>
                <w:sz w:val="24"/>
                <w:szCs w:val="24"/>
              </w:rPr>
              <w:t>№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67" w:rsidRDefault="008C450A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специальной техники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67" w:rsidRDefault="008C450A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Стоимость одного </w:t>
            </w:r>
            <w:proofErr w:type="spellStart"/>
            <w:r>
              <w:rPr>
                <w:b/>
                <w:sz w:val="24"/>
                <w:szCs w:val="24"/>
              </w:rPr>
              <w:t>маш</w:t>
            </w:r>
            <w:proofErr w:type="spellEnd"/>
            <w:r>
              <w:rPr>
                <w:b/>
                <w:sz w:val="24"/>
                <w:szCs w:val="24"/>
              </w:rPr>
              <w:t>/час, руб. без НДС</w:t>
            </w:r>
          </w:p>
        </w:tc>
      </w:tr>
      <w:tr w:rsidR="00FE5E67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67" w:rsidRDefault="008C450A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67" w:rsidRDefault="00FE5E6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FE5E6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FE5E67" w:rsidRDefault="00FE5E67">
      <w:pPr>
        <w:pStyle w:val="16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FE5E67" w:rsidRDefault="00FE5E67">
      <w:pPr>
        <w:pStyle w:val="Standard"/>
        <w:jc w:val="both"/>
        <w:rPr>
          <w:rFonts w:cs="Times New Roman"/>
          <w:b/>
          <w:sz w:val="24"/>
          <w:szCs w:val="24"/>
          <w:lang w:eastAsia="ru-RU"/>
        </w:rPr>
      </w:pPr>
    </w:p>
    <w:p w:rsidR="00FE5E67" w:rsidRDefault="00FE5E67">
      <w:pPr>
        <w:pStyle w:val="Standard"/>
        <w:jc w:val="both"/>
        <w:rPr>
          <w:rFonts w:cs="Times New Roman"/>
          <w:b/>
          <w:sz w:val="24"/>
          <w:szCs w:val="24"/>
          <w:lang w:eastAsia="ru-RU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FE5E67">
        <w:tblPrEx>
          <w:tblCellMar>
            <w:top w:w="0" w:type="dxa"/>
            <w:bottom w:w="0" w:type="dxa"/>
          </w:tblCellMar>
        </w:tblPrEx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8C450A">
            <w:pPr>
              <w:pStyle w:val="Standard"/>
              <w:widowControl w:val="0"/>
              <w:shd w:val="clear" w:color="auto" w:fill="FFFFFF"/>
            </w:pPr>
            <w:r>
              <w:rPr>
                <w:rFonts w:cs="Times New Roman"/>
                <w:b/>
                <w:sz w:val="24"/>
                <w:szCs w:val="24"/>
              </w:rPr>
              <w:t>Заказчик:</w:t>
            </w:r>
          </w:p>
          <w:p w:rsidR="00FE5E67" w:rsidRDefault="00FE5E67">
            <w:pPr>
              <w:pStyle w:val="Standard"/>
              <w:widowControl w:val="0"/>
              <w:shd w:val="clear" w:color="auto" w:fill="FFFFFF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8C450A">
            <w:pPr>
              <w:pStyle w:val="Standard"/>
              <w:widowControl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Исполнитель:</w:t>
            </w:r>
          </w:p>
          <w:p w:rsidR="00FE5E67" w:rsidRDefault="00FE5E67">
            <w:pPr>
              <w:pStyle w:val="Standard"/>
              <w:widowControl w:val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E5E67">
        <w:tblPrEx>
          <w:tblCellMar>
            <w:top w:w="0" w:type="dxa"/>
            <w:bottom w:w="0" w:type="dxa"/>
          </w:tblCellMar>
        </w:tblPrEx>
        <w:trPr>
          <w:trHeight w:val="63"/>
        </w:trPr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FE5E67">
            <w:pPr>
              <w:pStyle w:val="Standard"/>
              <w:widowControl w:val="0"/>
              <w:shd w:val="clear" w:color="auto" w:fill="FFFFFF"/>
              <w:snapToGrid w:val="0"/>
              <w:rPr>
                <w:rFonts w:cs="Times New Roman"/>
                <w:b/>
                <w:sz w:val="24"/>
                <w:szCs w:val="24"/>
              </w:rPr>
            </w:pPr>
          </w:p>
          <w:p w:rsidR="00FE5E67" w:rsidRDefault="008C450A">
            <w:pPr>
              <w:pStyle w:val="Standard"/>
              <w:widowControl w:val="0"/>
              <w:shd w:val="clear" w:color="auto" w:fill="FFFFFF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___________________/ ________________ /</w:t>
            </w:r>
          </w:p>
          <w:p w:rsidR="00FE5E67" w:rsidRDefault="008C450A">
            <w:pPr>
              <w:pStyle w:val="Standard"/>
              <w:widowControl w:val="0"/>
              <w:shd w:val="clear" w:color="auto" w:fill="FFFFFF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м.п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FE5E67">
            <w:pPr>
              <w:pStyle w:val="Standard"/>
              <w:widowControl w:val="0"/>
              <w:snapToGrid w:val="0"/>
              <w:rPr>
                <w:rFonts w:cs="Times New Roman"/>
                <w:b/>
                <w:sz w:val="24"/>
                <w:szCs w:val="24"/>
              </w:rPr>
            </w:pPr>
          </w:p>
          <w:p w:rsidR="00FE5E67" w:rsidRDefault="008C450A">
            <w:pPr>
              <w:pStyle w:val="Standard"/>
              <w:widowControl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___________________/ ________________ /</w:t>
            </w:r>
          </w:p>
          <w:p w:rsidR="00FE5E67" w:rsidRDefault="008C450A">
            <w:pPr>
              <w:pStyle w:val="Standard"/>
              <w:widowControl w:val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м.п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</w:tc>
      </w:tr>
    </w:tbl>
    <w:p w:rsidR="00000000" w:rsidRDefault="008C450A">
      <w:pPr>
        <w:rPr>
          <w:rFonts w:cs="Mangal"/>
          <w:szCs w:val="21"/>
        </w:rPr>
        <w:sectPr w:rsidR="00000000">
          <w:headerReference w:type="default" r:id="rId11"/>
          <w:footerReference w:type="default" r:id="rId12"/>
          <w:pgSz w:w="11906" w:h="16838"/>
          <w:pgMar w:top="1134" w:right="850" w:bottom="1134" w:left="1701" w:header="709" w:footer="709" w:gutter="0"/>
          <w:cols w:space="720"/>
        </w:sectPr>
      </w:pPr>
    </w:p>
    <w:p w:rsidR="00FE5E67" w:rsidRDefault="008C450A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3</w:t>
      </w:r>
    </w:p>
    <w:p w:rsidR="00FE5E67" w:rsidRDefault="008C450A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к договору возмездного оказания услуг</w:t>
      </w:r>
    </w:p>
    <w:p w:rsidR="00FE5E67" w:rsidRDefault="008C450A">
      <w:pPr>
        <w:pStyle w:val="Standard"/>
        <w:tabs>
          <w:tab w:val="left" w:pos="1245"/>
        </w:tabs>
        <w:jc w:val="right"/>
      </w:pPr>
      <w:r>
        <w:rPr>
          <w:rFonts w:cs="Times New Roman"/>
          <w:sz w:val="24"/>
          <w:szCs w:val="24"/>
        </w:rPr>
        <w:t>от ______________ № _____________</w:t>
      </w:r>
    </w:p>
    <w:p w:rsidR="00FE5E67" w:rsidRDefault="00FE5E67">
      <w:pPr>
        <w:pStyle w:val="Standard"/>
        <w:jc w:val="center"/>
        <w:rPr>
          <w:rFonts w:cs="Times New Roman"/>
          <w:b/>
          <w:bCs/>
          <w:sz w:val="22"/>
          <w:szCs w:val="22"/>
          <w:u w:val="single"/>
        </w:rPr>
      </w:pPr>
    </w:p>
    <w:p w:rsidR="00FE5E67" w:rsidRDefault="008C450A">
      <w:pPr>
        <w:pStyle w:val="Standard"/>
        <w:jc w:val="center"/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b/>
          <w:bCs/>
          <w:sz w:val="22"/>
          <w:szCs w:val="22"/>
          <w:u w:val="single"/>
        </w:rPr>
        <w:t>ФОРМА ЗАЯВКИ</w:t>
      </w:r>
    </w:p>
    <w:p w:rsidR="00FE5E67" w:rsidRDefault="00FE5E67">
      <w:pPr>
        <w:pStyle w:val="Standard"/>
        <w:jc w:val="right"/>
        <w:rPr>
          <w:rFonts w:cs="Times New Roman"/>
          <w:bCs/>
          <w:sz w:val="22"/>
          <w:szCs w:val="22"/>
        </w:rPr>
      </w:pPr>
    </w:p>
    <w:tbl>
      <w:tblPr>
        <w:tblW w:w="989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3"/>
        <w:gridCol w:w="4543"/>
      </w:tblGrid>
      <w:tr w:rsidR="00FE5E67">
        <w:tblPrEx>
          <w:tblCellMar>
            <w:top w:w="0" w:type="dxa"/>
            <w:bottom w:w="0" w:type="dxa"/>
          </w:tblCellMar>
        </w:tblPrEx>
        <w:tc>
          <w:tcPr>
            <w:tcW w:w="5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8C450A">
            <w:pPr>
              <w:pStyle w:val="Standard"/>
              <w:shd w:val="clear" w:color="auto" w:fill="FFFFFF"/>
            </w:pPr>
            <w:r>
              <w:rPr>
                <w:rFonts w:cs="Times New Roman"/>
                <w:spacing w:val="-5"/>
                <w:w w:val="101"/>
                <w:sz w:val="22"/>
                <w:szCs w:val="22"/>
              </w:rPr>
              <w:t xml:space="preserve">Выделение </w:t>
            </w:r>
            <w:r>
              <w:rPr>
                <w:rFonts w:eastAsia="Calibri" w:cs="Times New Roman"/>
                <w:spacing w:val="-2"/>
                <w:w w:val="101"/>
                <w:sz w:val="22"/>
                <w:szCs w:val="22"/>
                <w:lang w:eastAsia="en-US"/>
              </w:rPr>
              <w:t>транспортного средства</w:t>
            </w:r>
            <w:r>
              <w:rPr>
                <w:rFonts w:cs="Times New Roman"/>
                <w:spacing w:val="-5"/>
                <w:w w:val="101"/>
                <w:sz w:val="22"/>
                <w:szCs w:val="22"/>
              </w:rPr>
              <w:t xml:space="preserve"> разрешаю</w:t>
            </w:r>
          </w:p>
          <w:p w:rsidR="00FE5E67" w:rsidRDefault="008C450A">
            <w:pPr>
              <w:pStyle w:val="Standard"/>
              <w:shd w:val="clear" w:color="auto" w:fill="FFFFFF"/>
            </w:pPr>
            <w:r>
              <w:rPr>
                <w:rFonts w:cs="Times New Roman"/>
                <w:spacing w:val="-5"/>
                <w:w w:val="101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4"/>
                <w:w w:val="101"/>
                <w:sz w:val="22"/>
                <w:szCs w:val="22"/>
              </w:rPr>
              <w:t xml:space="preserve">Руководитель </w:t>
            </w:r>
            <w:r>
              <w:rPr>
                <w:rFonts w:cs="Times New Roman"/>
                <w:spacing w:val="-4"/>
                <w:w w:val="101"/>
                <w:sz w:val="22"/>
                <w:szCs w:val="22"/>
              </w:rPr>
              <w:t xml:space="preserve">организации  </w:t>
            </w:r>
            <w:r>
              <w:rPr>
                <w:rFonts w:cs="Times New Roman"/>
                <w:spacing w:val="-3"/>
                <w:w w:val="101"/>
                <w:sz w:val="22"/>
                <w:szCs w:val="22"/>
              </w:rPr>
              <w:t>/подразделения/</w:t>
            </w:r>
          </w:p>
          <w:p w:rsidR="00FE5E67" w:rsidRDefault="008C450A">
            <w:pPr>
              <w:pStyle w:val="Standard"/>
              <w:shd w:val="clear" w:color="auto" w:fill="FFFFFF"/>
              <w:rPr>
                <w:rFonts w:cs="Times New Roman"/>
                <w:spacing w:val="-3"/>
                <w:w w:val="101"/>
                <w:sz w:val="22"/>
                <w:szCs w:val="22"/>
              </w:rPr>
            </w:pPr>
            <w:r>
              <w:rPr>
                <w:rFonts w:cs="Times New Roman"/>
                <w:spacing w:val="-3"/>
                <w:w w:val="101"/>
                <w:sz w:val="22"/>
                <w:szCs w:val="22"/>
              </w:rPr>
              <w:t>Фамилия, И.О. ________________________</w:t>
            </w:r>
          </w:p>
          <w:p w:rsidR="00FE5E67" w:rsidRDefault="008C450A">
            <w:pPr>
              <w:pStyle w:val="Standard"/>
              <w:shd w:val="clear" w:color="auto" w:fill="FFFFFF"/>
              <w:rPr>
                <w:rFonts w:cs="Times New Roman"/>
                <w:spacing w:val="-3"/>
                <w:w w:val="101"/>
                <w:sz w:val="22"/>
                <w:szCs w:val="22"/>
              </w:rPr>
            </w:pPr>
            <w:r>
              <w:rPr>
                <w:rFonts w:cs="Times New Roman"/>
                <w:spacing w:val="-3"/>
                <w:w w:val="101"/>
                <w:sz w:val="22"/>
                <w:szCs w:val="22"/>
              </w:rPr>
              <w:t>_____________________________________</w:t>
            </w:r>
          </w:p>
          <w:p w:rsidR="00FE5E67" w:rsidRDefault="008C450A">
            <w:pPr>
              <w:pStyle w:val="Standard"/>
              <w:shd w:val="clear" w:color="auto" w:fill="FFFFFF"/>
            </w:pPr>
            <w:r>
              <w:rPr>
                <w:rFonts w:cs="Times New Roman"/>
                <w:sz w:val="22"/>
                <w:szCs w:val="22"/>
              </w:rPr>
              <w:t xml:space="preserve">                              /подпись/</w:t>
            </w:r>
          </w:p>
          <w:p w:rsidR="00FE5E67" w:rsidRDefault="008C450A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«_____»  ___________ 201__ г.</w:t>
            </w:r>
          </w:p>
        </w:tc>
        <w:tc>
          <w:tcPr>
            <w:tcW w:w="4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8C450A">
            <w:pPr>
              <w:pStyle w:val="Standard"/>
              <w:ind w:left="51"/>
              <w:rPr>
                <w:rFonts w:eastAsia="Calibri" w:cs="Times New Roman"/>
                <w:spacing w:val="-2"/>
                <w:w w:val="101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spacing w:val="-2"/>
                <w:w w:val="101"/>
                <w:sz w:val="22"/>
                <w:szCs w:val="22"/>
                <w:lang w:eastAsia="en-US"/>
              </w:rPr>
              <w:t>Организация / подразделение, запрашивающая транспортное средство</w:t>
            </w:r>
          </w:p>
          <w:p w:rsidR="00FE5E67" w:rsidRDefault="008C450A">
            <w:pPr>
              <w:pStyle w:val="Standard"/>
              <w:ind w:left="51"/>
              <w:rPr>
                <w:rFonts w:eastAsia="Calibri" w:cs="Times New Roman"/>
                <w:spacing w:val="-3"/>
                <w:w w:val="101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spacing w:val="-3"/>
                <w:w w:val="101"/>
                <w:sz w:val="22"/>
                <w:szCs w:val="22"/>
                <w:lang w:eastAsia="en-US"/>
              </w:rPr>
              <w:t>___________________________________</w:t>
            </w:r>
          </w:p>
          <w:p w:rsidR="00FE5E67" w:rsidRDefault="008C450A">
            <w:pPr>
              <w:pStyle w:val="Standard"/>
              <w:ind w:left="51"/>
              <w:rPr>
                <w:rFonts w:eastAsia="Calibri" w:cs="Times New Roman"/>
                <w:spacing w:val="-3"/>
                <w:w w:val="101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spacing w:val="-3"/>
                <w:w w:val="101"/>
                <w:sz w:val="22"/>
                <w:szCs w:val="22"/>
                <w:lang w:eastAsia="en-US"/>
              </w:rPr>
              <w:t>___________________________________</w:t>
            </w:r>
          </w:p>
          <w:p w:rsidR="00FE5E67" w:rsidRDefault="00FE5E67">
            <w:pPr>
              <w:pStyle w:val="Standard"/>
              <w:shd w:val="clear" w:color="auto" w:fill="FFFFFF"/>
              <w:ind w:left="353"/>
              <w:rPr>
                <w:rFonts w:eastAsia="Calibri" w:cs="Times New Roman"/>
                <w:spacing w:val="-3"/>
                <w:w w:val="101"/>
                <w:sz w:val="22"/>
                <w:szCs w:val="22"/>
                <w:lang w:eastAsia="en-US"/>
              </w:rPr>
            </w:pPr>
          </w:p>
          <w:p w:rsidR="00FE5E67" w:rsidRDefault="00FE5E67">
            <w:pPr>
              <w:pStyle w:val="Standard"/>
              <w:shd w:val="clear" w:color="auto" w:fill="FFFFFF"/>
              <w:ind w:left="353"/>
              <w:rPr>
                <w:rFonts w:eastAsia="Calibri" w:cs="Times New Roman"/>
                <w:spacing w:val="-5"/>
                <w:w w:val="101"/>
                <w:sz w:val="22"/>
                <w:szCs w:val="22"/>
                <w:lang w:eastAsia="en-US"/>
              </w:rPr>
            </w:pPr>
          </w:p>
        </w:tc>
      </w:tr>
    </w:tbl>
    <w:p w:rsidR="00FE5E67" w:rsidRDefault="00FE5E67">
      <w:pPr>
        <w:pStyle w:val="Standard"/>
        <w:keepNext/>
        <w:jc w:val="center"/>
        <w:rPr>
          <w:rFonts w:eastAsia="Calibri" w:cs="Times New Roman"/>
          <w:b/>
          <w:bCs/>
          <w:sz w:val="22"/>
          <w:szCs w:val="22"/>
          <w:lang w:eastAsia="en-US"/>
        </w:rPr>
      </w:pPr>
    </w:p>
    <w:p w:rsidR="00FE5E67" w:rsidRDefault="008C450A">
      <w:pPr>
        <w:pStyle w:val="Standard"/>
        <w:keepNext/>
        <w:jc w:val="center"/>
        <w:rPr>
          <w:rFonts w:eastAsia="Calibri" w:cs="Times New Roman"/>
          <w:b/>
          <w:bCs/>
          <w:sz w:val="22"/>
          <w:szCs w:val="22"/>
          <w:lang w:eastAsia="en-US"/>
        </w:rPr>
      </w:pPr>
      <w:r>
        <w:rPr>
          <w:rFonts w:eastAsia="Calibri" w:cs="Times New Roman"/>
          <w:b/>
          <w:bCs/>
          <w:sz w:val="22"/>
          <w:szCs w:val="22"/>
          <w:lang w:eastAsia="en-US"/>
        </w:rPr>
        <w:t>ЗАЯВКА</w:t>
      </w:r>
    </w:p>
    <w:p w:rsidR="00FE5E67" w:rsidRDefault="008C450A">
      <w:pPr>
        <w:pStyle w:val="Standard"/>
        <w:keepNext/>
        <w:jc w:val="center"/>
        <w:rPr>
          <w:rFonts w:eastAsia="Calibri" w:cs="Times New Roman"/>
          <w:b/>
          <w:bCs/>
          <w:sz w:val="22"/>
          <w:szCs w:val="22"/>
          <w:lang w:eastAsia="en-US"/>
        </w:rPr>
      </w:pPr>
      <w:r>
        <w:rPr>
          <w:rFonts w:eastAsia="Calibri" w:cs="Times New Roman"/>
          <w:b/>
          <w:bCs/>
          <w:sz w:val="22"/>
          <w:szCs w:val="22"/>
          <w:lang w:eastAsia="en-US"/>
        </w:rPr>
        <w:t>на предоставление специальной техники</w:t>
      </w:r>
    </w:p>
    <w:p w:rsidR="00FE5E67" w:rsidRDefault="00FE5E67">
      <w:pPr>
        <w:pStyle w:val="Standard"/>
        <w:rPr>
          <w:rFonts w:eastAsia="Calibri" w:cs="Times New Roman"/>
          <w:b/>
          <w:bCs/>
          <w:sz w:val="22"/>
          <w:szCs w:val="22"/>
          <w:lang w:eastAsia="en-US"/>
        </w:rPr>
      </w:pPr>
    </w:p>
    <w:p w:rsidR="00FE5E67" w:rsidRDefault="008C450A">
      <w:pPr>
        <w:pStyle w:val="Standard"/>
        <w:shd w:val="clear" w:color="auto" w:fill="FFFFFF"/>
        <w:rPr>
          <w:rFonts w:cs="Times New Roman"/>
          <w:spacing w:val="-5"/>
          <w:w w:val="101"/>
          <w:sz w:val="22"/>
          <w:szCs w:val="22"/>
        </w:rPr>
      </w:pPr>
      <w:r>
        <w:rPr>
          <w:rFonts w:cs="Times New Roman"/>
          <w:spacing w:val="-5"/>
          <w:w w:val="101"/>
          <w:sz w:val="22"/>
          <w:szCs w:val="22"/>
        </w:rPr>
        <w:t>В связи _____________________________________________________________________________</w:t>
      </w:r>
    </w:p>
    <w:p w:rsidR="00FE5E67" w:rsidRDefault="008C450A">
      <w:pPr>
        <w:pStyle w:val="Standard"/>
        <w:shd w:val="clear" w:color="auto" w:fill="FFFFFF"/>
      </w:pPr>
      <w:r>
        <w:rPr>
          <w:rFonts w:cs="Times New Roman"/>
          <w:spacing w:val="-5"/>
          <w:w w:val="101"/>
          <w:sz w:val="22"/>
          <w:szCs w:val="22"/>
        </w:rPr>
        <w:t xml:space="preserve">                                                </w:t>
      </w:r>
      <w:r>
        <w:rPr>
          <w:rFonts w:cs="Times New Roman"/>
          <w:spacing w:val="-5"/>
          <w:w w:val="101"/>
          <w:sz w:val="22"/>
          <w:szCs w:val="22"/>
        </w:rPr>
        <w:t xml:space="preserve">                       (причина)</w:t>
      </w:r>
    </w:p>
    <w:p w:rsidR="00FE5E67" w:rsidRDefault="008C450A">
      <w:pPr>
        <w:pStyle w:val="Standard"/>
        <w:shd w:val="clear" w:color="auto" w:fill="FFFFFF"/>
        <w:rPr>
          <w:rFonts w:cs="Times New Roman"/>
          <w:spacing w:val="-5"/>
          <w:w w:val="101"/>
          <w:sz w:val="22"/>
          <w:szCs w:val="22"/>
        </w:rPr>
      </w:pPr>
      <w:r>
        <w:rPr>
          <w:rFonts w:cs="Times New Roman"/>
          <w:spacing w:val="-5"/>
          <w:w w:val="101"/>
          <w:sz w:val="22"/>
          <w:szCs w:val="22"/>
        </w:rPr>
        <w:t>прошу предоставить специальную технику:</w:t>
      </w:r>
    </w:p>
    <w:p w:rsidR="00FE5E67" w:rsidRDefault="00FE5E67">
      <w:pPr>
        <w:pStyle w:val="Standard"/>
        <w:rPr>
          <w:rFonts w:eastAsia="Calibri" w:cs="Times New Roman"/>
          <w:spacing w:val="-5"/>
          <w:w w:val="101"/>
          <w:sz w:val="22"/>
          <w:szCs w:val="22"/>
          <w:lang w:eastAsia="en-US"/>
        </w:rPr>
      </w:pPr>
    </w:p>
    <w:tbl>
      <w:tblPr>
        <w:tblW w:w="97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1"/>
        <w:gridCol w:w="785"/>
        <w:gridCol w:w="822"/>
        <w:gridCol w:w="1495"/>
        <w:gridCol w:w="1244"/>
        <w:gridCol w:w="1441"/>
        <w:gridCol w:w="1670"/>
        <w:gridCol w:w="1461"/>
      </w:tblGrid>
      <w:tr w:rsidR="00FE5E67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5E67" w:rsidRDefault="008C450A">
            <w:pPr>
              <w:pStyle w:val="Standard"/>
              <w:jc w:val="center"/>
              <w:rPr>
                <w:rFonts w:eastAsia="Calibri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5E67" w:rsidRDefault="008C450A">
            <w:pPr>
              <w:pStyle w:val="Standard"/>
              <w:jc w:val="center"/>
              <w:rPr>
                <w:rFonts w:eastAsia="Calibri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Cs/>
                <w:sz w:val="22"/>
                <w:szCs w:val="22"/>
                <w:lang w:eastAsia="en-US"/>
              </w:rPr>
              <w:t>Время использования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5E67" w:rsidRDefault="008C450A">
            <w:pPr>
              <w:pStyle w:val="Standard"/>
              <w:jc w:val="center"/>
              <w:rPr>
                <w:rFonts w:eastAsia="Calibri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Cs/>
                <w:sz w:val="22"/>
                <w:szCs w:val="22"/>
                <w:lang w:eastAsia="en-US"/>
              </w:rPr>
              <w:t>Объем оказываемых услуг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5E67" w:rsidRDefault="008C450A">
            <w:pPr>
              <w:pStyle w:val="Standard"/>
              <w:jc w:val="center"/>
              <w:rPr>
                <w:rFonts w:eastAsia="Calibri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Cs/>
                <w:sz w:val="22"/>
                <w:szCs w:val="22"/>
                <w:lang w:eastAsia="en-US"/>
              </w:rPr>
              <w:t>Место</w:t>
            </w:r>
          </w:p>
          <w:p w:rsidR="00FE5E67" w:rsidRDefault="008C450A">
            <w:pPr>
              <w:pStyle w:val="Standard"/>
              <w:jc w:val="center"/>
              <w:rPr>
                <w:rFonts w:eastAsia="Calibri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Cs/>
                <w:sz w:val="22"/>
                <w:szCs w:val="22"/>
                <w:lang w:eastAsia="en-US"/>
              </w:rPr>
              <w:t>подачи</w:t>
            </w:r>
          </w:p>
          <w:p w:rsidR="00FE5E67" w:rsidRDefault="008C450A">
            <w:pPr>
              <w:pStyle w:val="Standard"/>
              <w:jc w:val="center"/>
              <w:rPr>
                <w:rFonts w:eastAsia="Calibri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Cs/>
                <w:sz w:val="22"/>
                <w:szCs w:val="22"/>
                <w:lang w:eastAsia="en-US"/>
              </w:rPr>
              <w:t>ТС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5E67" w:rsidRDefault="008C450A">
            <w:pPr>
              <w:pStyle w:val="Standard"/>
              <w:jc w:val="center"/>
              <w:rPr>
                <w:rFonts w:eastAsia="Calibri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Cs/>
                <w:sz w:val="22"/>
                <w:szCs w:val="22"/>
                <w:lang w:eastAsia="en-US"/>
              </w:rPr>
              <w:t>Заказывающее подразделение</w:t>
            </w: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5E67" w:rsidRDefault="008C450A">
            <w:pPr>
              <w:pStyle w:val="Standard"/>
              <w:jc w:val="center"/>
            </w:pPr>
            <w:r>
              <w:rPr>
                <w:rFonts w:eastAsia="Calibri" w:cs="Times New Roman"/>
                <w:bCs/>
                <w:sz w:val="22"/>
                <w:szCs w:val="22"/>
                <w:lang w:eastAsia="en-US"/>
              </w:rPr>
              <w:t>Ответственное лицо, использующее ТС</w:t>
            </w:r>
            <w:r>
              <w:rPr>
                <w:rFonts w:eastAsia="Calibri" w:cs="Times New Roman"/>
                <w:bCs/>
                <w:sz w:val="22"/>
                <w:szCs w:val="22"/>
                <w:vertAlign w:val="superscript"/>
                <w:lang w:eastAsia="en-US"/>
              </w:rPr>
              <w:t>1</w:t>
            </w:r>
          </w:p>
        </w:tc>
      </w:tr>
      <w:tr w:rsidR="00FE5E67">
        <w:tblPrEx>
          <w:tblCellMar>
            <w:top w:w="0" w:type="dxa"/>
            <w:bottom w:w="0" w:type="dxa"/>
          </w:tblCellMar>
        </w:tblPrEx>
        <w:trPr>
          <w:cantSplit/>
          <w:trHeight w:val="297"/>
          <w:jc w:val="center"/>
        </w:trPr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5E67" w:rsidRDefault="00FE5E67">
            <w:pPr>
              <w:suppressAutoHyphens w:val="0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5E67" w:rsidRDefault="008C450A">
            <w:pPr>
              <w:pStyle w:val="Standard"/>
              <w:jc w:val="center"/>
              <w:rPr>
                <w:rFonts w:eastAsia="Calibri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Cs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5E67" w:rsidRDefault="008C450A">
            <w:pPr>
              <w:pStyle w:val="Standard"/>
              <w:jc w:val="center"/>
              <w:rPr>
                <w:rFonts w:eastAsia="Calibri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Cs/>
                <w:sz w:val="22"/>
                <w:szCs w:val="22"/>
                <w:lang w:eastAsia="en-US"/>
              </w:rPr>
              <w:t>до</w:t>
            </w: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5E67" w:rsidRDefault="00FE5E67">
            <w:pPr>
              <w:suppressAutoHyphens w:val="0"/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5E67" w:rsidRDefault="00FE5E67">
            <w:pPr>
              <w:suppressAutoHyphens w:val="0"/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5E67" w:rsidRDefault="00FE5E67">
            <w:pPr>
              <w:suppressAutoHyphens w:val="0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5E67" w:rsidRDefault="008C450A">
            <w:pPr>
              <w:pStyle w:val="Standard"/>
              <w:jc w:val="center"/>
              <w:rPr>
                <w:rFonts w:eastAsia="Calibri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Cs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67" w:rsidRDefault="008C450A">
            <w:pPr>
              <w:pStyle w:val="Standard"/>
              <w:jc w:val="center"/>
              <w:rPr>
                <w:rFonts w:eastAsia="Calibri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Cs/>
                <w:sz w:val="22"/>
                <w:szCs w:val="22"/>
                <w:lang w:eastAsia="en-US"/>
              </w:rPr>
              <w:t>Тел.</w:t>
            </w:r>
          </w:p>
        </w:tc>
      </w:tr>
      <w:tr w:rsidR="00FE5E67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FE5E67">
            <w:pPr>
              <w:pStyle w:val="Standard"/>
              <w:snapToGrid w:val="0"/>
              <w:rPr>
                <w:rFonts w:eastAsia="Calibri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FE5E67">
            <w:pPr>
              <w:pStyle w:val="Standard"/>
              <w:snapToGrid w:val="0"/>
              <w:rPr>
                <w:rFonts w:eastAsia="Calibri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FE5E67">
            <w:pPr>
              <w:pStyle w:val="Standard"/>
              <w:snapToGrid w:val="0"/>
              <w:rPr>
                <w:rFonts w:eastAsia="Calibri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FE5E67">
            <w:pPr>
              <w:pStyle w:val="Standard"/>
              <w:snapToGrid w:val="0"/>
              <w:rPr>
                <w:rFonts w:eastAsia="Calibri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FE5E67">
            <w:pPr>
              <w:pStyle w:val="Standard"/>
              <w:snapToGrid w:val="0"/>
              <w:rPr>
                <w:rFonts w:eastAsia="Calibri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FE5E67">
            <w:pPr>
              <w:pStyle w:val="Standard"/>
              <w:snapToGrid w:val="0"/>
              <w:rPr>
                <w:rFonts w:eastAsia="Calibri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FE5E67">
            <w:pPr>
              <w:pStyle w:val="Standard"/>
              <w:snapToGrid w:val="0"/>
              <w:rPr>
                <w:rFonts w:eastAsia="Calibri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FE5E67">
            <w:pPr>
              <w:pStyle w:val="Standard"/>
              <w:snapToGrid w:val="0"/>
              <w:rPr>
                <w:rFonts w:eastAsia="Calibri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E5E67">
        <w:tblPrEx>
          <w:tblCellMar>
            <w:top w:w="0" w:type="dxa"/>
            <w:bottom w:w="0" w:type="dxa"/>
          </w:tblCellMar>
        </w:tblPrEx>
        <w:trPr>
          <w:cantSplit/>
          <w:trHeight w:val="133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FE5E67">
            <w:pPr>
              <w:pStyle w:val="Standard"/>
              <w:snapToGrid w:val="0"/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FE5E67">
            <w:pPr>
              <w:pStyle w:val="Standard"/>
              <w:snapToGrid w:val="0"/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FE5E67">
            <w:pPr>
              <w:pStyle w:val="Standard"/>
              <w:snapToGrid w:val="0"/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FE5E67">
            <w:pPr>
              <w:pStyle w:val="Standard"/>
              <w:snapToGrid w:val="0"/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FE5E67">
            <w:pPr>
              <w:pStyle w:val="Standard"/>
              <w:snapToGrid w:val="0"/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FE5E67">
            <w:pPr>
              <w:pStyle w:val="Standard"/>
              <w:snapToGrid w:val="0"/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FE5E67">
            <w:pPr>
              <w:pStyle w:val="Standard"/>
              <w:snapToGrid w:val="0"/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FE5E67">
            <w:pPr>
              <w:pStyle w:val="Standard"/>
              <w:snapToGrid w:val="0"/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</w:tc>
      </w:tr>
    </w:tbl>
    <w:p w:rsidR="00FE5E67" w:rsidRDefault="00FE5E67">
      <w:pPr>
        <w:pStyle w:val="Standard"/>
        <w:rPr>
          <w:rFonts w:eastAsia="Calibri" w:cs="Times New Roman"/>
          <w:sz w:val="22"/>
          <w:szCs w:val="22"/>
          <w:lang w:eastAsia="en-US"/>
        </w:rPr>
      </w:pPr>
    </w:p>
    <w:p w:rsidR="00FE5E67" w:rsidRDefault="008C450A">
      <w:pPr>
        <w:pStyle w:val="Standard"/>
        <w:shd w:val="clear" w:color="auto" w:fill="FFFFFF"/>
        <w:rPr>
          <w:rFonts w:cs="Times New Roman"/>
          <w:spacing w:val="-5"/>
          <w:w w:val="101"/>
          <w:sz w:val="22"/>
          <w:szCs w:val="22"/>
        </w:rPr>
      </w:pPr>
      <w:r>
        <w:rPr>
          <w:rFonts w:cs="Times New Roman"/>
          <w:spacing w:val="-5"/>
          <w:w w:val="101"/>
          <w:sz w:val="22"/>
          <w:szCs w:val="22"/>
        </w:rPr>
        <w:t>ДОПОЛНИТЕЛЬНАЯ</w:t>
      </w:r>
      <w:r>
        <w:rPr>
          <w:rFonts w:cs="Times New Roman"/>
          <w:spacing w:val="-5"/>
          <w:w w:val="101"/>
          <w:sz w:val="22"/>
          <w:szCs w:val="22"/>
        </w:rPr>
        <w:t xml:space="preserve"> ИНФОРМАЦИЯ__________________________________________________</w:t>
      </w:r>
    </w:p>
    <w:p w:rsidR="00FE5E67" w:rsidRDefault="008C450A">
      <w:pPr>
        <w:pStyle w:val="Standard"/>
        <w:shd w:val="clear" w:color="auto" w:fill="FFFFFF"/>
        <w:rPr>
          <w:rFonts w:cs="Times New Roman"/>
          <w:spacing w:val="-5"/>
          <w:w w:val="101"/>
          <w:sz w:val="22"/>
          <w:szCs w:val="22"/>
        </w:rPr>
      </w:pPr>
      <w:r>
        <w:rPr>
          <w:rFonts w:cs="Times New Roman"/>
          <w:spacing w:val="-5"/>
          <w:w w:val="101"/>
          <w:sz w:val="22"/>
          <w:szCs w:val="22"/>
        </w:rPr>
        <w:t>_____________________________________________________________________________________</w:t>
      </w:r>
    </w:p>
    <w:p w:rsidR="00FE5E67" w:rsidRDefault="008C450A">
      <w:pPr>
        <w:pStyle w:val="Standard"/>
        <w:shd w:val="clear" w:color="auto" w:fill="FFFFFF"/>
        <w:rPr>
          <w:rFonts w:cs="Times New Roman"/>
          <w:spacing w:val="-5"/>
          <w:w w:val="101"/>
          <w:sz w:val="22"/>
          <w:szCs w:val="22"/>
        </w:rPr>
      </w:pPr>
      <w:r>
        <w:rPr>
          <w:rFonts w:cs="Times New Roman"/>
          <w:spacing w:val="-5"/>
          <w:w w:val="101"/>
          <w:sz w:val="22"/>
          <w:szCs w:val="22"/>
        </w:rPr>
        <w:t>_____________________________________________________________________________________</w:t>
      </w:r>
    </w:p>
    <w:p w:rsidR="00FE5E67" w:rsidRDefault="00FE5E67">
      <w:pPr>
        <w:pStyle w:val="Standard"/>
        <w:rPr>
          <w:rFonts w:eastAsia="Calibri" w:cs="Times New Roman"/>
          <w:spacing w:val="-5"/>
          <w:w w:val="101"/>
          <w:sz w:val="22"/>
          <w:szCs w:val="22"/>
          <w:lang w:eastAsia="en-US"/>
        </w:rPr>
      </w:pPr>
    </w:p>
    <w:p w:rsidR="00FE5E67" w:rsidRDefault="008C450A">
      <w:pPr>
        <w:pStyle w:val="Standard"/>
        <w:tabs>
          <w:tab w:val="left" w:pos="284"/>
          <w:tab w:val="left" w:pos="426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Руководитель </w:t>
      </w:r>
      <w:r>
        <w:rPr>
          <w:rFonts w:cs="Times New Roman"/>
          <w:sz w:val="22"/>
          <w:szCs w:val="22"/>
        </w:rPr>
        <w:t>организации/подразделения/_____________________________________________________</w:t>
      </w:r>
    </w:p>
    <w:p w:rsidR="00FE5E67" w:rsidRDefault="008C450A">
      <w:pPr>
        <w:pStyle w:val="Standard"/>
        <w:tabs>
          <w:tab w:val="left" w:pos="284"/>
          <w:tab w:val="left" w:pos="426"/>
        </w:tabs>
        <w:jc w:val="both"/>
      </w:pPr>
      <w:r>
        <w:rPr>
          <w:rFonts w:cs="Times New Roman"/>
          <w:sz w:val="22"/>
          <w:szCs w:val="22"/>
        </w:rPr>
        <w:t xml:space="preserve">                                                                                                 /должность, фамилия, имя, отчество/   </w:t>
      </w:r>
    </w:p>
    <w:p w:rsidR="00FE5E67" w:rsidRDefault="00FE5E67">
      <w:pPr>
        <w:pStyle w:val="Standard"/>
        <w:rPr>
          <w:rFonts w:cs="Times New Roman"/>
          <w:b/>
          <w:sz w:val="22"/>
          <w:szCs w:val="22"/>
        </w:rPr>
      </w:pPr>
    </w:p>
    <w:p w:rsidR="00FE5E67" w:rsidRDefault="008C450A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«____» _______________20___г           </w:t>
      </w:r>
      <w:r>
        <w:rPr>
          <w:rFonts w:cs="Times New Roman"/>
          <w:sz w:val="22"/>
          <w:szCs w:val="22"/>
        </w:rPr>
        <w:t xml:space="preserve">                                       ___________________________</w:t>
      </w:r>
    </w:p>
    <w:p w:rsidR="00FE5E67" w:rsidRDefault="008C450A">
      <w:pPr>
        <w:pStyle w:val="Standard"/>
        <w:jc w:val="center"/>
      </w:pPr>
      <w:r>
        <w:rPr>
          <w:rFonts w:cs="Times New Roman"/>
          <w:sz w:val="22"/>
          <w:szCs w:val="22"/>
        </w:rPr>
        <w:t xml:space="preserve">                                                                                                                /подпись/</w:t>
      </w:r>
    </w:p>
    <w:p w:rsidR="00FE5E67" w:rsidRDefault="00FE5E67">
      <w:pPr>
        <w:pStyle w:val="Standard"/>
        <w:rPr>
          <w:rFonts w:cs="Times New Roman"/>
          <w:b/>
          <w:sz w:val="22"/>
          <w:szCs w:val="22"/>
        </w:rPr>
      </w:pPr>
    </w:p>
    <w:p w:rsidR="00FE5E67" w:rsidRDefault="008C450A">
      <w:pPr>
        <w:pStyle w:val="Standard"/>
      </w:pPr>
      <w:r>
        <w:rPr>
          <w:rFonts w:cs="Times New Roman"/>
          <w:b/>
          <w:sz w:val="22"/>
          <w:szCs w:val="22"/>
          <w:vertAlign w:val="superscript"/>
        </w:rPr>
        <w:t>1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– ответственное лицо, использующее транспортное средство, обязат</w:t>
      </w:r>
      <w:r>
        <w:rPr>
          <w:rFonts w:cs="Times New Roman"/>
          <w:sz w:val="22"/>
          <w:szCs w:val="22"/>
        </w:rPr>
        <w:t>ельно делает отметку в путевом листе, предоставленным водителем, с указанием пробега ТС и времени использования, включая километраж и время подачи ТС от места постоянной стоянки и обратно.</w:t>
      </w:r>
    </w:p>
    <w:p w:rsidR="00FE5E67" w:rsidRDefault="00FE5E67">
      <w:pPr>
        <w:pStyle w:val="Standard"/>
        <w:rPr>
          <w:rFonts w:cs="Times New Roman"/>
          <w:sz w:val="22"/>
          <w:szCs w:val="22"/>
        </w:rPr>
      </w:pPr>
    </w:p>
    <w:p w:rsidR="00FE5E67" w:rsidRDefault="008C450A">
      <w:pPr>
        <w:pStyle w:val="Standard"/>
        <w:ind w:firstLine="567"/>
        <w:jc w:val="center"/>
      </w:pPr>
      <w:r>
        <w:t>Подписи Сторон</w:t>
      </w: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FE5E67">
        <w:tblPrEx>
          <w:tblCellMar>
            <w:top w:w="0" w:type="dxa"/>
            <w:bottom w:w="0" w:type="dxa"/>
          </w:tblCellMar>
        </w:tblPrEx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8C450A">
            <w:pPr>
              <w:pStyle w:val="Standard"/>
              <w:widowControl w:val="0"/>
              <w:shd w:val="clear" w:color="auto" w:fill="FFFFFF"/>
            </w:pPr>
            <w:r>
              <w:rPr>
                <w:rFonts w:cs="Times New Roman"/>
                <w:b/>
                <w:sz w:val="24"/>
                <w:szCs w:val="24"/>
              </w:rPr>
              <w:t>Заказчик:</w:t>
            </w:r>
          </w:p>
          <w:p w:rsidR="00FE5E67" w:rsidRDefault="00FE5E67">
            <w:pPr>
              <w:pStyle w:val="Standard"/>
              <w:widowControl w:val="0"/>
              <w:shd w:val="clear" w:color="auto" w:fill="FFFFFF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8C450A">
            <w:pPr>
              <w:pStyle w:val="Standard"/>
              <w:widowControl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Исполнитель:</w:t>
            </w:r>
          </w:p>
          <w:p w:rsidR="00FE5E67" w:rsidRDefault="00FE5E67">
            <w:pPr>
              <w:pStyle w:val="Standard"/>
              <w:widowControl w:val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E5E67">
        <w:tblPrEx>
          <w:tblCellMar>
            <w:top w:w="0" w:type="dxa"/>
            <w:bottom w:w="0" w:type="dxa"/>
          </w:tblCellMar>
        </w:tblPrEx>
        <w:trPr>
          <w:trHeight w:val="63"/>
        </w:trPr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FE5E67">
            <w:pPr>
              <w:pStyle w:val="Standard"/>
              <w:widowControl w:val="0"/>
              <w:shd w:val="clear" w:color="auto" w:fill="FFFFFF"/>
              <w:snapToGrid w:val="0"/>
              <w:rPr>
                <w:rFonts w:cs="Times New Roman"/>
                <w:b/>
                <w:sz w:val="24"/>
                <w:szCs w:val="24"/>
              </w:rPr>
            </w:pPr>
          </w:p>
          <w:p w:rsidR="00FE5E67" w:rsidRDefault="008C450A">
            <w:pPr>
              <w:pStyle w:val="Standard"/>
              <w:widowControl w:val="0"/>
              <w:shd w:val="clear" w:color="auto" w:fill="FFFFFF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___________________/_________________ /</w:t>
            </w:r>
          </w:p>
          <w:p w:rsidR="00FE5E67" w:rsidRDefault="008C450A">
            <w:pPr>
              <w:pStyle w:val="Standard"/>
              <w:widowControl w:val="0"/>
              <w:shd w:val="clear" w:color="auto" w:fill="FFFFFF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м.п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FE5E67">
            <w:pPr>
              <w:pStyle w:val="Standard"/>
              <w:widowControl w:val="0"/>
              <w:snapToGrid w:val="0"/>
              <w:rPr>
                <w:rFonts w:cs="Times New Roman"/>
                <w:b/>
                <w:sz w:val="24"/>
                <w:szCs w:val="24"/>
              </w:rPr>
            </w:pPr>
          </w:p>
          <w:p w:rsidR="00FE5E67" w:rsidRDefault="008C450A">
            <w:pPr>
              <w:pStyle w:val="Standard"/>
              <w:widowControl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___________________/ ________________ /</w:t>
            </w:r>
          </w:p>
          <w:p w:rsidR="00FE5E67" w:rsidRDefault="008C450A">
            <w:pPr>
              <w:pStyle w:val="Standard"/>
              <w:widowControl w:val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м.п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</w:tc>
      </w:tr>
    </w:tbl>
    <w:p w:rsidR="00000000" w:rsidRDefault="008C450A">
      <w:pPr>
        <w:rPr>
          <w:rFonts w:cs="Mangal"/>
          <w:szCs w:val="21"/>
        </w:rPr>
        <w:sectPr w:rsidR="00000000">
          <w:headerReference w:type="default" r:id="rId13"/>
          <w:footerReference w:type="default" r:id="rId14"/>
          <w:pgSz w:w="11906" w:h="16838"/>
          <w:pgMar w:top="1134" w:right="851" w:bottom="851" w:left="907" w:header="709" w:footer="709" w:gutter="0"/>
          <w:cols w:space="720"/>
        </w:sectPr>
      </w:pPr>
    </w:p>
    <w:p w:rsidR="00FE5E67" w:rsidRDefault="008C450A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4</w:t>
      </w:r>
    </w:p>
    <w:p w:rsidR="00FE5E67" w:rsidRDefault="008C450A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t>к договору возмездного оказания услуг</w:t>
      </w:r>
    </w:p>
    <w:p w:rsidR="00FE5E67" w:rsidRDefault="008C450A">
      <w:pPr>
        <w:pStyle w:val="Standard"/>
        <w:tabs>
          <w:tab w:val="left" w:pos="1245"/>
        </w:tabs>
        <w:jc w:val="right"/>
      </w:pPr>
      <w:r>
        <w:rPr>
          <w:sz w:val="24"/>
          <w:szCs w:val="24"/>
        </w:rPr>
        <w:t>от ______________ №</w:t>
      </w:r>
      <w:r>
        <w:rPr>
          <w:rFonts w:cs="Times New Roman"/>
          <w:sz w:val="24"/>
          <w:szCs w:val="24"/>
        </w:rPr>
        <w:t xml:space="preserve"> ________</w:t>
      </w:r>
    </w:p>
    <w:p w:rsidR="00FE5E67" w:rsidRDefault="00FE5E67">
      <w:pPr>
        <w:pStyle w:val="Standard"/>
        <w:jc w:val="right"/>
        <w:rPr>
          <w:sz w:val="22"/>
          <w:szCs w:val="22"/>
        </w:rPr>
      </w:pPr>
    </w:p>
    <w:p w:rsidR="00FE5E67" w:rsidRDefault="00FE5E67">
      <w:pPr>
        <w:pStyle w:val="Standard"/>
        <w:jc w:val="right"/>
        <w:rPr>
          <w:sz w:val="22"/>
          <w:szCs w:val="22"/>
        </w:rPr>
      </w:pPr>
    </w:p>
    <w:p w:rsidR="00FE5E67" w:rsidRDefault="008C450A">
      <w:pPr>
        <w:pStyle w:val="10"/>
        <w:rPr>
          <w:iCs/>
        </w:rPr>
      </w:pPr>
      <w:r>
        <w:rPr>
          <w:iCs/>
        </w:rPr>
        <w:t>Форма Акта сдачи-приемки Услуг</w:t>
      </w:r>
    </w:p>
    <w:p w:rsidR="00FE5E67" w:rsidRDefault="00FE5E67">
      <w:pPr>
        <w:pStyle w:val="10"/>
        <w:rPr>
          <w:iCs/>
        </w:rPr>
      </w:pPr>
    </w:p>
    <w:p w:rsidR="00FE5E67" w:rsidRDefault="00FE5E67">
      <w:pPr>
        <w:pStyle w:val="10"/>
        <w:rPr>
          <w:iCs/>
        </w:rPr>
      </w:pPr>
    </w:p>
    <w:tbl>
      <w:tblPr>
        <w:tblW w:w="1036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64"/>
      </w:tblGrid>
      <w:tr w:rsidR="00FE5E67">
        <w:tblPrEx>
          <w:tblCellMar>
            <w:top w:w="0" w:type="dxa"/>
            <w:bottom w:w="0" w:type="dxa"/>
          </w:tblCellMar>
        </w:tblPrEx>
        <w:tc>
          <w:tcPr>
            <w:tcW w:w="10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8C450A">
            <w:pPr>
              <w:pStyle w:val="10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А К Т №  ____</w:t>
            </w:r>
          </w:p>
          <w:p w:rsidR="00FE5E67" w:rsidRDefault="008C450A">
            <w:pPr>
              <w:pStyle w:val="Standard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сдачи-приемки услуг</w:t>
            </w:r>
          </w:p>
          <w:p w:rsidR="00FE5E67" w:rsidRDefault="008C450A">
            <w:pPr>
              <w:pStyle w:val="Standard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по Договору </w:t>
            </w:r>
            <w:r>
              <w:rPr>
                <w:b/>
                <w:bCs/>
                <w:iCs/>
                <w:sz w:val="24"/>
                <w:szCs w:val="24"/>
              </w:rPr>
              <w:t>№ _______________ от «____» ________________ 20___г.</w:t>
            </w:r>
          </w:p>
          <w:p w:rsidR="00FE5E67" w:rsidRDefault="00FE5E67">
            <w:pPr>
              <w:pStyle w:val="Standard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FE5E67" w:rsidRDefault="00FE5E67">
            <w:pPr>
              <w:pStyle w:val="Standard"/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:rsidR="00FE5E67" w:rsidRDefault="008C450A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г.__________                                                                                «_____»___________ 20__г.</w:t>
            </w:r>
          </w:p>
          <w:p w:rsidR="00FE5E67" w:rsidRDefault="00FE5E67">
            <w:pPr>
              <w:pStyle w:val="Standard"/>
              <w:jc w:val="both"/>
              <w:rPr>
                <w:sz w:val="24"/>
                <w:szCs w:val="24"/>
              </w:rPr>
            </w:pPr>
          </w:p>
          <w:p w:rsidR="00FE5E67" w:rsidRDefault="008C450A">
            <w:pPr>
              <w:pStyle w:val="Standard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«Гидроремонт-ВКК», именуемое далее «Заказчик», в лице ______________, действующ</w:t>
            </w:r>
            <w:r>
              <w:rPr>
                <w:sz w:val="24"/>
                <w:szCs w:val="24"/>
              </w:rPr>
              <w:t>его на основании ____________,</w:t>
            </w:r>
          </w:p>
          <w:p w:rsidR="00FE5E67" w:rsidRDefault="008C450A">
            <w:pPr>
              <w:pStyle w:val="Standard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____________________, именуемое далее «Исполнитель», в лице ________________, действующего на основании ______________, и</w:t>
            </w:r>
          </w:p>
          <w:p w:rsidR="00FE5E67" w:rsidRDefault="008C450A">
            <w:pPr>
              <w:pStyle w:val="Standard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подписали настоящий акт о нижеследующем:</w:t>
            </w:r>
          </w:p>
          <w:p w:rsidR="00FE5E67" w:rsidRDefault="00FE5E67">
            <w:pPr>
              <w:pStyle w:val="Standard"/>
              <w:ind w:firstLine="567"/>
              <w:jc w:val="both"/>
              <w:rPr>
                <w:sz w:val="24"/>
                <w:szCs w:val="24"/>
              </w:rPr>
            </w:pPr>
          </w:p>
          <w:p w:rsidR="00FE5E67" w:rsidRDefault="008C450A">
            <w:pPr>
              <w:pStyle w:val="Standard"/>
              <w:ind w:firstLine="567"/>
              <w:jc w:val="both"/>
            </w:pPr>
            <w:r>
              <w:rPr>
                <w:sz w:val="24"/>
                <w:szCs w:val="24"/>
              </w:rPr>
              <w:t>Исполнитель оказал Заказчику Услуги в соответствии с условиям</w:t>
            </w:r>
            <w:r>
              <w:rPr>
                <w:sz w:val="24"/>
                <w:szCs w:val="24"/>
              </w:rPr>
              <w:t xml:space="preserve">и договора №____________________от___________________, а Заказчик принял услуги Исполнителя </w:t>
            </w:r>
            <w:r>
              <w:rPr>
                <w:b/>
                <w:sz w:val="24"/>
                <w:szCs w:val="24"/>
              </w:rPr>
              <w:t>за период</w:t>
            </w:r>
            <w:r>
              <w:rPr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с ____________ по ____________</w:t>
            </w:r>
            <w:r>
              <w:rPr>
                <w:sz w:val="24"/>
                <w:szCs w:val="24"/>
              </w:rPr>
              <w:t>.</w:t>
            </w:r>
          </w:p>
          <w:p w:rsidR="00FE5E67" w:rsidRDefault="008C450A">
            <w:pPr>
              <w:pStyle w:val="Standard"/>
              <w:ind w:firstLine="567"/>
              <w:jc w:val="both"/>
            </w:pPr>
            <w:r>
              <w:rPr>
                <w:sz w:val="24"/>
                <w:szCs w:val="24"/>
              </w:rPr>
              <w:t>Претензии по качеству Услуг: _______________________(</w:t>
            </w:r>
            <w:r>
              <w:rPr>
                <w:i/>
                <w:sz w:val="22"/>
              </w:rPr>
              <w:t xml:space="preserve"> указать конкретные претензии или указать «не имеются»</w:t>
            </w:r>
            <w:r>
              <w:rPr>
                <w:sz w:val="24"/>
                <w:szCs w:val="24"/>
              </w:rPr>
              <w:t>).</w:t>
            </w:r>
          </w:p>
          <w:p w:rsidR="00FE5E67" w:rsidRDefault="008C450A">
            <w:pPr>
              <w:pStyle w:val="Standard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У</w:t>
            </w:r>
            <w:r>
              <w:rPr>
                <w:sz w:val="24"/>
                <w:szCs w:val="24"/>
              </w:rPr>
              <w:t>слуг к оплате за указанный период составляет _____ (______) рублей __ копеек, в том числе НДС 20 % - ________ рублей ___ копеек.</w:t>
            </w:r>
          </w:p>
          <w:p w:rsidR="00FE5E67" w:rsidRDefault="008C450A">
            <w:pPr>
              <w:pStyle w:val="Standard"/>
              <w:tabs>
                <w:tab w:val="left" w:pos="709"/>
                <w:tab w:val="left" w:pos="4111"/>
              </w:tabs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  <w:p w:rsidR="00FE5E67" w:rsidRDefault="008C450A">
            <w:pPr>
              <w:pStyle w:val="Standard"/>
              <w:tabs>
                <w:tab w:val="left" w:pos="709"/>
                <w:tab w:val="left" w:pos="4111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Приложения:  Путевые листы в __ экз. </w:t>
            </w:r>
            <w:proofErr w:type="spellStart"/>
            <w:r>
              <w:rPr>
                <w:sz w:val="24"/>
                <w:szCs w:val="24"/>
              </w:rPr>
              <w:t>на___л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E5E67" w:rsidRDefault="00FE5E67">
            <w:pPr>
              <w:pStyle w:val="Standard"/>
              <w:jc w:val="center"/>
              <w:rPr>
                <w:b/>
                <w:sz w:val="24"/>
                <w:szCs w:val="24"/>
              </w:rPr>
            </w:pPr>
          </w:p>
          <w:p w:rsidR="00FE5E67" w:rsidRDefault="008C450A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ПОДПИСИ СТОРОН:</w:t>
            </w:r>
          </w:p>
          <w:p w:rsidR="00FE5E67" w:rsidRDefault="00FE5E67">
            <w:pPr>
              <w:pStyle w:val="Standard"/>
              <w:rPr>
                <w:sz w:val="24"/>
                <w:szCs w:val="24"/>
              </w:rPr>
            </w:pPr>
          </w:p>
          <w:tbl>
            <w:tblPr>
              <w:tblW w:w="10638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778"/>
              <w:gridCol w:w="4860"/>
            </w:tblGrid>
            <w:tr w:rsidR="00FE5E67">
              <w:tblPrEx>
                <w:tblCellMar>
                  <w:top w:w="0" w:type="dxa"/>
                  <w:bottom w:w="0" w:type="dxa"/>
                </w:tblCellMar>
              </w:tblPrEx>
              <w:trPr>
                <w:trHeight w:val="1330"/>
              </w:trPr>
              <w:tc>
                <w:tcPr>
                  <w:tcW w:w="577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E5E67" w:rsidRDefault="008C450A">
                  <w:pPr>
                    <w:pStyle w:val="Standard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:rsidR="00FE5E67" w:rsidRDefault="00FE5E67">
                  <w:pPr>
                    <w:pStyle w:val="Standard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FE5E67" w:rsidRDefault="008C450A">
                  <w:pPr>
                    <w:pStyle w:val="Standard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 /____________/</w:t>
                  </w:r>
                </w:p>
                <w:p w:rsidR="00FE5E67" w:rsidRDefault="008C450A">
                  <w:pPr>
                    <w:pStyle w:val="Standard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м.п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8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E5E67" w:rsidRDefault="008C450A">
                  <w:pPr>
                    <w:pStyle w:val="Standard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:rsidR="00FE5E67" w:rsidRDefault="00FE5E67">
                  <w:pPr>
                    <w:pStyle w:val="Standard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FE5E67" w:rsidRDefault="008C450A">
                  <w:pPr>
                    <w:pStyle w:val="Standard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 / __________/</w:t>
                  </w:r>
                </w:p>
                <w:p w:rsidR="00FE5E67" w:rsidRDefault="008C450A">
                  <w:pPr>
                    <w:pStyle w:val="Standard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м.п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FE5E67" w:rsidRDefault="00FE5E67">
            <w:pPr>
              <w:pStyle w:val="Standard"/>
              <w:rPr>
                <w:i/>
                <w:iCs/>
                <w:sz w:val="24"/>
                <w:szCs w:val="24"/>
              </w:rPr>
            </w:pPr>
          </w:p>
        </w:tc>
      </w:tr>
    </w:tbl>
    <w:p w:rsidR="00FE5E67" w:rsidRDefault="00FE5E67">
      <w:pPr>
        <w:pStyle w:val="Standard"/>
        <w:ind w:firstLine="720"/>
        <w:jc w:val="right"/>
        <w:rPr>
          <w:sz w:val="24"/>
          <w:szCs w:val="24"/>
        </w:rPr>
      </w:pPr>
    </w:p>
    <w:p w:rsidR="00FE5E67" w:rsidRDefault="00FE5E67">
      <w:pPr>
        <w:pStyle w:val="Standard"/>
        <w:ind w:firstLine="720"/>
        <w:jc w:val="right"/>
        <w:rPr>
          <w:sz w:val="24"/>
          <w:szCs w:val="24"/>
        </w:rPr>
      </w:pPr>
    </w:p>
    <w:p w:rsidR="00FE5E67" w:rsidRDefault="00FE5E67">
      <w:pPr>
        <w:pStyle w:val="Standard"/>
        <w:ind w:firstLine="720"/>
        <w:jc w:val="right"/>
        <w:rPr>
          <w:sz w:val="24"/>
          <w:szCs w:val="24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FE5E67">
        <w:tblPrEx>
          <w:tblCellMar>
            <w:top w:w="0" w:type="dxa"/>
            <w:bottom w:w="0" w:type="dxa"/>
          </w:tblCellMar>
        </w:tblPrEx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8C450A">
            <w:pPr>
              <w:pStyle w:val="Standard"/>
              <w:widowControl w:val="0"/>
              <w:shd w:val="clear" w:color="auto" w:fill="FFFFFF"/>
            </w:pPr>
            <w:r>
              <w:rPr>
                <w:rFonts w:cs="Times New Roman"/>
                <w:b/>
                <w:sz w:val="24"/>
                <w:szCs w:val="24"/>
              </w:rPr>
              <w:t>Заказчик:</w:t>
            </w:r>
          </w:p>
          <w:p w:rsidR="00FE5E67" w:rsidRDefault="00FE5E67">
            <w:pPr>
              <w:pStyle w:val="Standard"/>
              <w:widowControl w:val="0"/>
              <w:shd w:val="clear" w:color="auto" w:fill="FFFFFF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8C450A">
            <w:pPr>
              <w:pStyle w:val="Standard"/>
              <w:widowControl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Исполнитель:</w:t>
            </w:r>
          </w:p>
          <w:p w:rsidR="00FE5E67" w:rsidRDefault="00FE5E67">
            <w:pPr>
              <w:pStyle w:val="Standard"/>
              <w:widowControl w:val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E5E67">
        <w:tblPrEx>
          <w:tblCellMar>
            <w:top w:w="0" w:type="dxa"/>
            <w:bottom w:w="0" w:type="dxa"/>
          </w:tblCellMar>
        </w:tblPrEx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FE5E67">
            <w:pPr>
              <w:pStyle w:val="Standard"/>
              <w:widowControl w:val="0"/>
              <w:shd w:val="clear" w:color="auto" w:fill="FFFFFF"/>
              <w:snapToGrid w:val="0"/>
              <w:rPr>
                <w:rFonts w:cs="Times New Roman"/>
                <w:b/>
                <w:sz w:val="24"/>
                <w:szCs w:val="24"/>
              </w:rPr>
            </w:pPr>
          </w:p>
          <w:p w:rsidR="00FE5E67" w:rsidRDefault="008C450A">
            <w:pPr>
              <w:pStyle w:val="Standard"/>
              <w:widowControl w:val="0"/>
              <w:shd w:val="clear" w:color="auto" w:fill="FFFFFF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___________________/_________________ /</w:t>
            </w:r>
          </w:p>
          <w:p w:rsidR="00FE5E67" w:rsidRDefault="008C450A">
            <w:pPr>
              <w:pStyle w:val="Standard"/>
              <w:widowControl w:val="0"/>
              <w:shd w:val="clear" w:color="auto" w:fill="FFFFFF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м.п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FE5E67">
            <w:pPr>
              <w:pStyle w:val="Standard"/>
              <w:widowControl w:val="0"/>
              <w:snapToGrid w:val="0"/>
              <w:rPr>
                <w:rFonts w:cs="Times New Roman"/>
                <w:b/>
                <w:sz w:val="24"/>
                <w:szCs w:val="24"/>
              </w:rPr>
            </w:pPr>
          </w:p>
          <w:p w:rsidR="00FE5E67" w:rsidRDefault="008C450A">
            <w:pPr>
              <w:pStyle w:val="Standard"/>
              <w:widowControl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___________________/ ________________ /</w:t>
            </w:r>
          </w:p>
          <w:p w:rsidR="00FE5E67" w:rsidRDefault="008C450A">
            <w:pPr>
              <w:pStyle w:val="Standard"/>
              <w:widowControl w:val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м.п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</w:tc>
      </w:tr>
    </w:tbl>
    <w:p w:rsidR="00000000" w:rsidRDefault="008C450A">
      <w:pPr>
        <w:rPr>
          <w:rFonts w:cs="Mangal"/>
          <w:szCs w:val="21"/>
        </w:rPr>
        <w:sectPr w:rsidR="00000000">
          <w:headerReference w:type="default" r:id="rId15"/>
          <w:footerReference w:type="default" r:id="rId16"/>
          <w:pgSz w:w="11906" w:h="16838"/>
          <w:pgMar w:top="1134" w:right="851" w:bottom="851" w:left="907" w:header="709" w:footer="709" w:gutter="0"/>
          <w:cols w:space="720"/>
        </w:sectPr>
      </w:pPr>
    </w:p>
    <w:p w:rsidR="00FE5E67" w:rsidRDefault="008C450A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5</w:t>
      </w:r>
    </w:p>
    <w:p w:rsidR="00FE5E67" w:rsidRDefault="008C450A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t>к договору возмездного оказания услуг</w:t>
      </w:r>
    </w:p>
    <w:p w:rsidR="00FE5E67" w:rsidRDefault="008C450A">
      <w:pPr>
        <w:pStyle w:val="Standard"/>
        <w:tabs>
          <w:tab w:val="left" w:pos="1245"/>
        </w:tabs>
        <w:jc w:val="right"/>
      </w:pPr>
      <w:r>
        <w:rPr>
          <w:sz w:val="24"/>
          <w:szCs w:val="24"/>
        </w:rPr>
        <w:t>от ____________ №</w:t>
      </w:r>
      <w:r>
        <w:rPr>
          <w:rFonts w:cs="Times New Roman"/>
          <w:sz w:val="24"/>
          <w:szCs w:val="24"/>
        </w:rPr>
        <w:t xml:space="preserve"> _______________</w:t>
      </w:r>
    </w:p>
    <w:p w:rsidR="00FE5E67" w:rsidRDefault="00FE5E67">
      <w:pPr>
        <w:pStyle w:val="Standard"/>
        <w:jc w:val="right"/>
        <w:rPr>
          <w:sz w:val="22"/>
          <w:szCs w:val="22"/>
        </w:rPr>
      </w:pPr>
    </w:p>
    <w:p w:rsidR="00FE5E67" w:rsidRDefault="00FE5E67">
      <w:pPr>
        <w:pStyle w:val="Standard"/>
        <w:jc w:val="center"/>
        <w:rPr>
          <w:b/>
          <w:bCs/>
          <w:sz w:val="24"/>
          <w:szCs w:val="24"/>
        </w:rPr>
      </w:pPr>
    </w:p>
    <w:p w:rsidR="00FE5E67" w:rsidRDefault="008C450A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Размер</w:t>
      </w:r>
      <w:r>
        <w:rPr>
          <w:b/>
          <w:bCs/>
          <w:sz w:val="24"/>
          <w:szCs w:val="24"/>
        </w:rPr>
        <w:t xml:space="preserve"> ответственности Исполнителя за нарушения</w:t>
      </w:r>
    </w:p>
    <w:p w:rsidR="00FE5E67" w:rsidRDefault="008C450A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пропускного и </w:t>
      </w:r>
      <w:proofErr w:type="spellStart"/>
      <w:r>
        <w:rPr>
          <w:b/>
          <w:bCs/>
          <w:sz w:val="24"/>
          <w:szCs w:val="24"/>
        </w:rPr>
        <w:t>внутриобъектового</w:t>
      </w:r>
      <w:proofErr w:type="spellEnd"/>
      <w:r>
        <w:rPr>
          <w:b/>
          <w:bCs/>
          <w:sz w:val="24"/>
          <w:szCs w:val="24"/>
        </w:rPr>
        <w:t xml:space="preserve"> режима,</w:t>
      </w:r>
    </w:p>
    <w:p w:rsidR="00FE5E67" w:rsidRDefault="008C450A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требований охраны труда,</w:t>
      </w:r>
    </w:p>
    <w:p w:rsidR="00FE5E67" w:rsidRDefault="008C450A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пожарной и промышленной безопасности</w:t>
      </w:r>
    </w:p>
    <w:p w:rsidR="00FE5E67" w:rsidRDefault="00FE5E67">
      <w:pPr>
        <w:pStyle w:val="Standard"/>
        <w:rPr>
          <w:b/>
          <w:sz w:val="24"/>
          <w:szCs w:val="24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8"/>
        <w:gridCol w:w="5503"/>
      </w:tblGrid>
      <w:tr w:rsidR="00FE5E6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8C450A">
            <w:pPr>
              <w:pStyle w:val="Standar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нарушений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8C450A">
            <w:pPr>
              <w:pStyle w:val="Standar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Штрафные санкции</w:t>
            </w:r>
          </w:p>
        </w:tc>
      </w:tr>
      <w:tr w:rsidR="00FE5E6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8C450A">
            <w:pPr>
              <w:pStyle w:val="Standar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Нарушение правил пожарной безопасности (ППБ):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FE5E67">
            <w:pPr>
              <w:pStyle w:val="Standard"/>
              <w:snapToGrid w:val="0"/>
              <w:rPr>
                <w:sz w:val="24"/>
                <w:szCs w:val="24"/>
              </w:rPr>
            </w:pPr>
          </w:p>
        </w:tc>
      </w:tr>
      <w:tr w:rsidR="00FE5E6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8C450A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1.1.Нарушение ППБ без </w:t>
            </w:r>
            <w:r>
              <w:rPr>
                <w:sz w:val="24"/>
                <w:szCs w:val="24"/>
              </w:rPr>
              <w:t>возникновения пожара</w:t>
            </w:r>
          </w:p>
          <w:p w:rsidR="00FE5E67" w:rsidRDefault="00FE5E67">
            <w:pPr>
              <w:pStyle w:val="Standard"/>
              <w:rPr>
                <w:b/>
                <w:sz w:val="24"/>
                <w:szCs w:val="24"/>
              </w:rPr>
            </w:pP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8C450A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- 25 000 (двадцать пять тысяч) рублей за каждый случай нарушения;</w:t>
            </w:r>
          </w:p>
          <w:p w:rsidR="00FE5E67" w:rsidRDefault="008C450A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сумма штрафа, установленная настоящим пунктом, увеличивается на 50% по отношению к предыдущему случаю  за каждое следующее нарушение.</w:t>
            </w:r>
          </w:p>
        </w:tc>
      </w:tr>
      <w:tr w:rsidR="00FE5E6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8C450A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Нарушение ППБ, ставшее при</w:t>
            </w:r>
            <w:r>
              <w:rPr>
                <w:sz w:val="24"/>
                <w:szCs w:val="24"/>
              </w:rPr>
              <w:t>чиной возникновения пожара, не причинившего ущерб имуществу Заказчика и/или собственника объекта строительства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8C450A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- 50 000 (пятьдесят тысяч) рублей за каждый случай нарушения;</w:t>
            </w:r>
          </w:p>
          <w:p w:rsidR="00FE5E67" w:rsidRDefault="008C450A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сумма штрафа, установленная настоящим пунктом, увеличивается на 100% по отношению</w:t>
            </w:r>
            <w:r>
              <w:rPr>
                <w:sz w:val="24"/>
                <w:szCs w:val="24"/>
              </w:rPr>
              <w:t xml:space="preserve"> к предыдущему случаю за каждое следующее нарушение.</w:t>
            </w:r>
          </w:p>
        </w:tc>
      </w:tr>
      <w:tr w:rsidR="00FE5E6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8C450A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Нарушение ППБ, ставшее причиной возникновения пожара, причинившего ущерб имуществу Заказчика и/или собственника объекта строительства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8C450A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 штраф в размере 250 000 (двухсот пятидесяти тысяч) рублей.</w:t>
            </w:r>
          </w:p>
        </w:tc>
      </w:tr>
      <w:tr w:rsidR="00FE5E6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8C450A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Нарушение пропускного и </w:t>
            </w:r>
            <w:proofErr w:type="spellStart"/>
            <w:r>
              <w:rPr>
                <w:sz w:val="24"/>
                <w:szCs w:val="24"/>
              </w:rPr>
              <w:t>внутриобъектового</w:t>
            </w:r>
            <w:proofErr w:type="spellEnd"/>
            <w:r>
              <w:rPr>
                <w:sz w:val="24"/>
                <w:szCs w:val="24"/>
              </w:rPr>
              <w:t xml:space="preserve"> режима, требований охраны труда, промышленной безопасности, охраны окружающей среды, санитарно-эпидемиологических правил и норм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8C450A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- 50 000 (пятьдесят тысяч) рублей за каждый случай нарушения;</w:t>
            </w:r>
          </w:p>
          <w:p w:rsidR="00FE5E67" w:rsidRDefault="008C450A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- 500 (пятьсот) рубле</w:t>
            </w:r>
            <w:r>
              <w:rPr>
                <w:sz w:val="24"/>
                <w:szCs w:val="24"/>
              </w:rPr>
              <w:t>й в случае утраты или приведения в негодность электронного пропуска, выданного Заказчиком.</w:t>
            </w:r>
          </w:p>
          <w:p w:rsidR="00FE5E67" w:rsidRDefault="008C450A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сумма штрафа, установленная настоящим пунктом, увеличивается на 100% по отношению к предыдущему случаю за каждое следующее нарушение.</w:t>
            </w:r>
          </w:p>
        </w:tc>
      </w:tr>
    </w:tbl>
    <w:p w:rsidR="00FE5E67" w:rsidRDefault="00FE5E67">
      <w:pPr>
        <w:pStyle w:val="Standard"/>
        <w:rPr>
          <w:sz w:val="22"/>
          <w:szCs w:val="22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FE5E67">
        <w:tblPrEx>
          <w:tblCellMar>
            <w:top w:w="0" w:type="dxa"/>
            <w:bottom w:w="0" w:type="dxa"/>
          </w:tblCellMar>
        </w:tblPrEx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8C450A">
            <w:pPr>
              <w:pStyle w:val="Standard"/>
              <w:widowControl w:val="0"/>
              <w:shd w:val="clear" w:color="auto" w:fill="FFFFFF"/>
            </w:pPr>
            <w:r>
              <w:rPr>
                <w:rFonts w:cs="Times New Roman"/>
                <w:b/>
                <w:sz w:val="24"/>
                <w:szCs w:val="24"/>
              </w:rPr>
              <w:t>Заказчик:</w:t>
            </w:r>
          </w:p>
          <w:p w:rsidR="00FE5E67" w:rsidRDefault="00FE5E67">
            <w:pPr>
              <w:pStyle w:val="Standard"/>
              <w:widowControl w:val="0"/>
              <w:shd w:val="clear" w:color="auto" w:fill="FFFFFF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8C450A">
            <w:pPr>
              <w:pStyle w:val="Standard"/>
              <w:widowControl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Исполнитель:</w:t>
            </w:r>
          </w:p>
          <w:p w:rsidR="00FE5E67" w:rsidRDefault="00FE5E67">
            <w:pPr>
              <w:pStyle w:val="Standard"/>
              <w:widowControl w:val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E5E67">
        <w:tblPrEx>
          <w:tblCellMar>
            <w:top w:w="0" w:type="dxa"/>
            <w:bottom w:w="0" w:type="dxa"/>
          </w:tblCellMar>
        </w:tblPrEx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FE5E67">
            <w:pPr>
              <w:pStyle w:val="Standard"/>
              <w:widowControl w:val="0"/>
              <w:shd w:val="clear" w:color="auto" w:fill="FFFFFF"/>
              <w:snapToGrid w:val="0"/>
              <w:rPr>
                <w:rFonts w:cs="Times New Roman"/>
                <w:b/>
                <w:sz w:val="24"/>
                <w:szCs w:val="24"/>
              </w:rPr>
            </w:pPr>
          </w:p>
          <w:p w:rsidR="00FE5E67" w:rsidRDefault="008C450A">
            <w:pPr>
              <w:pStyle w:val="Standard"/>
              <w:widowControl w:val="0"/>
              <w:shd w:val="clear" w:color="auto" w:fill="FFFFFF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___________________/________________ /</w:t>
            </w:r>
          </w:p>
          <w:p w:rsidR="00FE5E67" w:rsidRDefault="008C450A">
            <w:pPr>
              <w:pStyle w:val="Standard"/>
              <w:widowControl w:val="0"/>
              <w:shd w:val="clear" w:color="auto" w:fill="FFFFFF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м.п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67" w:rsidRDefault="00FE5E67">
            <w:pPr>
              <w:pStyle w:val="Standard"/>
              <w:widowControl w:val="0"/>
              <w:snapToGrid w:val="0"/>
              <w:rPr>
                <w:rFonts w:cs="Times New Roman"/>
                <w:b/>
                <w:sz w:val="24"/>
                <w:szCs w:val="24"/>
              </w:rPr>
            </w:pPr>
          </w:p>
          <w:p w:rsidR="00FE5E67" w:rsidRDefault="008C450A">
            <w:pPr>
              <w:pStyle w:val="Standard"/>
              <w:widowControl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___________________/ ________________ /</w:t>
            </w:r>
          </w:p>
          <w:p w:rsidR="00FE5E67" w:rsidRDefault="008C450A">
            <w:pPr>
              <w:pStyle w:val="Standard"/>
              <w:widowControl w:val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м.п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</w:tc>
      </w:tr>
    </w:tbl>
    <w:p w:rsidR="00FE5E67" w:rsidRDefault="00FE5E67">
      <w:pPr>
        <w:pStyle w:val="Standard"/>
        <w:jc w:val="both"/>
      </w:pPr>
    </w:p>
    <w:sectPr w:rsidR="00FE5E67">
      <w:headerReference w:type="default" r:id="rId17"/>
      <w:footerReference w:type="default" r:id="rId18"/>
      <w:pgSz w:w="11906" w:h="16838"/>
      <w:pgMar w:top="1134" w:right="850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C450A">
      <w:r>
        <w:separator/>
      </w:r>
    </w:p>
  </w:endnote>
  <w:endnote w:type="continuationSeparator" w:id="0">
    <w:p w:rsidR="00000000" w:rsidRDefault="008C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gency FB">
    <w:charset w:val="00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B87" w:rsidRDefault="008C450A">
    <w:pPr>
      <w:pStyle w:val="ac"/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  <w:p w:rsidR="000B2B87" w:rsidRDefault="008C450A">
    <w:pPr>
      <w:pStyle w:val="ac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B87" w:rsidRDefault="008C450A">
    <w:pPr>
      <w:pStyle w:val="ac"/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11</w:t>
    </w:r>
    <w:r>
      <w:rPr>
        <w:sz w:val="24"/>
        <w:szCs w:val="24"/>
      </w:rPr>
      <w:fldChar w:fldCharType="end"/>
    </w:r>
  </w:p>
  <w:p w:rsidR="000B2B87" w:rsidRDefault="008C450A">
    <w:pPr>
      <w:pStyle w:val="ac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B87" w:rsidRDefault="008C450A">
    <w:pPr>
      <w:pStyle w:val="ac"/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  <w:p w:rsidR="000B2B87" w:rsidRDefault="008C450A">
    <w:pPr>
      <w:pStyle w:val="ac"/>
      <w:rPr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B87" w:rsidRDefault="008C450A">
    <w:pPr>
      <w:pStyle w:val="ac"/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  <w:p w:rsidR="000B2B87" w:rsidRDefault="008C450A">
    <w:pPr>
      <w:pStyle w:val="ac"/>
      <w:rPr>
        <w:sz w:val="24"/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B87" w:rsidRDefault="008C450A">
    <w:pPr>
      <w:pStyle w:val="ac"/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14</w:t>
    </w:r>
    <w:r>
      <w:rPr>
        <w:sz w:val="24"/>
        <w:szCs w:val="24"/>
      </w:rPr>
      <w:fldChar w:fldCharType="end"/>
    </w:r>
  </w:p>
  <w:p w:rsidR="000B2B87" w:rsidRDefault="008C450A">
    <w:pPr>
      <w:pStyle w:val="ac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B87" w:rsidRDefault="008C450A">
    <w:pPr>
      <w:pStyle w:val="ac"/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  <w:p w:rsidR="000B2B87" w:rsidRDefault="008C450A">
    <w:pPr>
      <w:pStyle w:val="ac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C450A">
      <w:r>
        <w:rPr>
          <w:color w:val="000000"/>
        </w:rPr>
        <w:separator/>
      </w:r>
    </w:p>
  </w:footnote>
  <w:footnote w:type="continuationSeparator" w:id="0">
    <w:p w:rsidR="00000000" w:rsidRDefault="008C450A">
      <w:r>
        <w:continuationSeparator/>
      </w:r>
    </w:p>
  </w:footnote>
  <w:footnote w:id="1">
    <w:p w:rsidR="00FE5E67" w:rsidRDefault="008C450A">
      <w:pPr>
        <w:pStyle w:val="Footnote"/>
        <w:jc w:val="both"/>
      </w:pPr>
      <w:r>
        <w:rPr>
          <w:rStyle w:val="af8"/>
        </w:rPr>
        <w:footnoteRef/>
      </w:r>
      <w:r>
        <w:t xml:space="preserve"> Применяется в случае, если Поставщик является МСП, для закупок, участниками которых могут быть только МСП, а также в случае, есл</w:t>
      </w:r>
      <w:r>
        <w:t>и по результатам закупки среди любых участников победителем закупки признан МСП, при этом Общество попадает под действие постановления Правительства РФ от 11.12.2014 № 1352 «Об особенностях участия субъектов малого и среднего предпринимательства в закупках</w:t>
      </w:r>
      <w:r>
        <w:t xml:space="preserve"> товаров, работ, услуг отдельными видами юридических лиц».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B87" w:rsidRDefault="008C450A">
    <w:pPr>
      <w:pStyle w:val="ab"/>
      <w:jc w:val="right"/>
    </w:pPr>
  </w:p>
  <w:p w:rsidR="000B2B87" w:rsidRDefault="008C450A">
    <w:pPr>
      <w:pStyle w:val="ab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B87" w:rsidRDefault="008C450A">
    <w:pPr>
      <w:pStyle w:val="ab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B87" w:rsidRDefault="008C450A">
    <w:pPr>
      <w:pStyle w:val="ab"/>
      <w:jc w:val="right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B87" w:rsidRDefault="008C450A">
    <w:pPr>
      <w:pStyle w:val="ab"/>
      <w:jc w:val="right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B87" w:rsidRDefault="008C450A">
    <w:pPr>
      <w:pStyle w:val="ab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B87" w:rsidRDefault="008C450A">
    <w:pPr>
      <w:pStyle w:val="ab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7740F"/>
    <w:multiLevelType w:val="multilevel"/>
    <w:tmpl w:val="55786630"/>
    <w:styleLink w:val="WW8Num5"/>
    <w:lvl w:ilvl="0">
      <w:start w:val="4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b w:val="0"/>
        <w:bCs w:val="0"/>
      </w:rPr>
    </w:lvl>
  </w:abstractNum>
  <w:abstractNum w:abstractNumId="1" w15:restartNumberingAfterBreak="0">
    <w:nsid w:val="274408FA"/>
    <w:multiLevelType w:val="multilevel"/>
    <w:tmpl w:val="3670B734"/>
    <w:styleLink w:val="WW8Num2"/>
    <w:lvl w:ilvl="0">
      <w:numFmt w:val="bullet"/>
      <w:lvlText w:val="-"/>
      <w:lvlJc w:val="left"/>
      <w:pPr>
        <w:ind w:left="1146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8C34963"/>
    <w:multiLevelType w:val="multilevel"/>
    <w:tmpl w:val="57DAB1BE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3A8C4E55"/>
    <w:multiLevelType w:val="multilevel"/>
    <w:tmpl w:val="A816CDD6"/>
    <w:styleLink w:val="WWNum36"/>
    <w:lvl w:ilvl="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/>
        <w:color w:val="000000"/>
      </w:rPr>
    </w:lvl>
    <w:lvl w:ilvl="1">
      <w:numFmt w:val="bullet"/>
      <w:lvlText w:val="o"/>
      <w:lvlJc w:val="left"/>
      <w:pPr>
        <w:ind w:left="2149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69" w:hanging="360"/>
      </w:pPr>
    </w:lvl>
    <w:lvl w:ilvl="3">
      <w:numFmt w:val="bullet"/>
      <w:lvlText w:val=""/>
      <w:lvlJc w:val="left"/>
      <w:pPr>
        <w:ind w:left="3589" w:hanging="360"/>
      </w:pPr>
    </w:lvl>
    <w:lvl w:ilvl="4">
      <w:numFmt w:val="bullet"/>
      <w:lvlText w:val="o"/>
      <w:lvlJc w:val="left"/>
      <w:pPr>
        <w:ind w:left="4309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29" w:hanging="360"/>
      </w:pPr>
    </w:lvl>
    <w:lvl w:ilvl="6">
      <w:numFmt w:val="bullet"/>
      <w:lvlText w:val=""/>
      <w:lvlJc w:val="left"/>
      <w:pPr>
        <w:ind w:left="5749" w:hanging="360"/>
      </w:pPr>
    </w:lvl>
    <w:lvl w:ilvl="7">
      <w:numFmt w:val="bullet"/>
      <w:lvlText w:val="o"/>
      <w:lvlJc w:val="left"/>
      <w:pPr>
        <w:ind w:left="6469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89" w:hanging="360"/>
      </w:pPr>
    </w:lvl>
  </w:abstractNum>
  <w:abstractNum w:abstractNumId="4" w15:restartNumberingAfterBreak="0">
    <w:nsid w:val="5D82133F"/>
    <w:multiLevelType w:val="multilevel"/>
    <w:tmpl w:val="F3B633B6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b w:val="0"/>
        <w:bCs w:val="0"/>
      </w:rPr>
    </w:lvl>
  </w:abstractNum>
  <w:abstractNum w:abstractNumId="5" w15:restartNumberingAfterBreak="0">
    <w:nsid w:val="6D2B478E"/>
    <w:multiLevelType w:val="multilevel"/>
    <w:tmpl w:val="B52AA6AA"/>
    <w:styleLink w:val="WW8Num6"/>
    <w:lvl w:ilvl="0">
      <w:start w:val="5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76A85CB4"/>
    <w:multiLevelType w:val="multilevel"/>
    <w:tmpl w:val="540E3240"/>
    <w:styleLink w:val="WW8Num4"/>
    <w:lvl w:ilvl="0">
      <w:start w:val="3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b w:val="0"/>
        <w:bCs w:val="0"/>
      </w:rPr>
    </w:lvl>
  </w:abstractNum>
  <w:num w:numId="1">
    <w:abstractNumId w:val="2"/>
  </w:num>
  <w:num w:numId="2">
    <w:abstractNumId w:val="1"/>
  </w:num>
  <w:num w:numId="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bCs w:val="0"/>
          <w:sz w:val="24"/>
          <w:szCs w:val="24"/>
        </w:rPr>
      </w:lvl>
    </w:lvlOverride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4"/>
    <w:lvlOverride w:ilvl="0">
      <w:startOverride w:val="1"/>
    </w:lvlOverride>
  </w:num>
  <w:num w:numId="9">
    <w:abstractNumId w:val="5"/>
    <w:lvlOverride w:ilvl="0">
      <w:startOverride w:val="5"/>
    </w:lvlOverride>
  </w:num>
  <w:num w:numId="10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E5E67"/>
    <w:rsid w:val="008C450A"/>
    <w:rsid w:val="00A21FE9"/>
    <w:rsid w:val="00FE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E5D2"/>
  <w15:docId w15:val="{790DBB6F-FE5B-4C62-BB45-84FAB272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Arial Unicode MS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outlineLvl w:val="0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Courier New"/>
      <w:color w:val="000000"/>
      <w:sz w:val="28"/>
      <w:szCs w:val="28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">
    <w:name w:val="Заголовок2"/>
    <w:basedOn w:val="Standard"/>
    <w:next w:val="Textbody"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20">
    <w:name w:val="Указатель2"/>
    <w:basedOn w:val="Standard"/>
    <w:pPr>
      <w:suppressLineNumbers/>
    </w:pPr>
  </w:style>
  <w:style w:type="paragraph" w:customStyle="1" w:styleId="10">
    <w:name w:val="Заголовок1"/>
    <w:basedOn w:val="Standard"/>
    <w:next w:val="Textbody"/>
    <w:pPr>
      <w:widowControl w:val="0"/>
      <w:autoSpaceDE w:val="0"/>
      <w:jc w:val="center"/>
    </w:pPr>
    <w:rPr>
      <w:rFonts w:cs="Times New Roman"/>
      <w:b/>
      <w:bCs/>
      <w:sz w:val="24"/>
      <w:szCs w:val="24"/>
    </w:rPr>
  </w:style>
  <w:style w:type="paragraph" w:customStyle="1" w:styleId="11">
    <w:name w:val="Название объекта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Standard"/>
    <w:pPr>
      <w:suppressLineNumbers/>
    </w:pPr>
  </w:style>
  <w:style w:type="paragraph" w:customStyle="1" w:styleId="Caption111">
    <w:name w:val="Caption11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">
    <w:name w:val="Caption111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extbodyindent">
    <w:name w:val="Text body indent"/>
    <w:basedOn w:val="Standard"/>
    <w:pPr>
      <w:widowControl w:val="0"/>
      <w:shd w:val="clear" w:color="auto" w:fill="FFFFFF"/>
      <w:autoSpaceDE w:val="0"/>
      <w:ind w:firstLine="567"/>
      <w:jc w:val="both"/>
    </w:pPr>
    <w:rPr>
      <w:rFonts w:cs="Times New Roman"/>
      <w:sz w:val="22"/>
      <w:szCs w:val="20"/>
    </w:rPr>
  </w:style>
  <w:style w:type="paragraph" w:customStyle="1" w:styleId="31">
    <w:name w:val="Основной текст с отступом 31"/>
    <w:basedOn w:val="Standard"/>
    <w:pPr>
      <w:spacing w:after="120"/>
      <w:ind w:left="283"/>
    </w:pPr>
    <w:rPr>
      <w:sz w:val="16"/>
      <w:szCs w:val="16"/>
    </w:rPr>
  </w:style>
  <w:style w:type="paragraph" w:customStyle="1" w:styleId="13">
    <w:name w:val="Цитата1"/>
    <w:basedOn w:val="Standard"/>
    <w:pPr>
      <w:widowControl w:val="0"/>
      <w:shd w:val="clear" w:color="auto" w:fill="FFFFFF"/>
      <w:autoSpaceDE w:val="0"/>
      <w:spacing w:before="274" w:line="274" w:lineRule="exact"/>
      <w:ind w:left="758" w:right="5"/>
      <w:jc w:val="both"/>
    </w:pPr>
    <w:rPr>
      <w:rFonts w:ascii="Arial" w:eastAsia="Arial" w:hAnsi="Arial" w:cs="Arial"/>
      <w:sz w:val="20"/>
      <w:szCs w:val="20"/>
    </w:rPr>
  </w:style>
  <w:style w:type="paragraph" w:styleId="a5">
    <w:name w:val="Balloon Text"/>
    <w:basedOn w:val="Standard"/>
    <w:rPr>
      <w:rFonts w:ascii="Tahoma" w:eastAsia="Tahoma" w:hAnsi="Tahoma" w:cs="Times New Roman"/>
      <w:sz w:val="16"/>
      <w:szCs w:val="16"/>
    </w:rPr>
  </w:style>
  <w:style w:type="paragraph" w:customStyle="1" w:styleId="Text">
    <w:name w:val="Text"/>
    <w:basedOn w:val="Standard"/>
    <w:pPr>
      <w:spacing w:after="120"/>
      <w:jc w:val="both"/>
    </w:pPr>
    <w:rPr>
      <w:rFonts w:ascii="Courier New" w:eastAsia="Courier New" w:hAnsi="Courier New" w:cs="Times New Roman"/>
      <w:sz w:val="22"/>
      <w:szCs w:val="20"/>
    </w:rPr>
  </w:style>
  <w:style w:type="paragraph" w:customStyle="1" w:styleId="21">
    <w:name w:val="Основной текст2"/>
    <w:basedOn w:val="Standard"/>
    <w:pPr>
      <w:shd w:val="clear" w:color="auto" w:fill="FFFFFF"/>
      <w:spacing w:line="288" w:lineRule="exact"/>
      <w:ind w:hanging="260"/>
      <w:jc w:val="both"/>
    </w:pPr>
    <w:rPr>
      <w:rFonts w:cs="Times New Roman"/>
      <w:sz w:val="19"/>
      <w:szCs w:val="19"/>
    </w:rPr>
  </w:style>
  <w:style w:type="paragraph" w:customStyle="1" w:styleId="a6">
    <w:name w:val="Таблица текст"/>
    <w:basedOn w:val="Standard"/>
    <w:pPr>
      <w:spacing w:before="40" w:after="40"/>
      <w:ind w:left="57" w:right="57"/>
    </w:pPr>
    <w:rPr>
      <w:rFonts w:cs="Times New Roman"/>
      <w:sz w:val="24"/>
      <w:szCs w:val="24"/>
    </w:rPr>
  </w:style>
  <w:style w:type="paragraph" w:styleId="a7">
    <w:name w:val="List Paragraph"/>
    <w:basedOn w:val="Standard"/>
    <w:pPr>
      <w:ind w:left="708"/>
    </w:pPr>
  </w:style>
  <w:style w:type="paragraph" w:customStyle="1" w:styleId="14">
    <w:name w:val="Обычный1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8">
    <w:name w:val="Знак Знак Знак Знак Знак Знак Знак Знак Знак"/>
    <w:basedOn w:val="Standard"/>
    <w:pPr>
      <w:spacing w:after="160" w:line="240" w:lineRule="exact"/>
      <w:jc w:val="both"/>
    </w:pPr>
    <w:rPr>
      <w:rFonts w:ascii="Verdana" w:eastAsia="Verdana" w:hAnsi="Verdana" w:cs="Times New Roman"/>
      <w:sz w:val="22"/>
      <w:szCs w:val="20"/>
      <w:lang w:val="en-US"/>
    </w:rPr>
  </w:style>
  <w:style w:type="paragraph" w:customStyle="1" w:styleId="a9">
    <w:name w:val="Подпункт договора"/>
    <w:basedOn w:val="Standard"/>
    <w:pPr>
      <w:tabs>
        <w:tab w:val="left" w:pos="360"/>
      </w:tabs>
      <w:jc w:val="both"/>
    </w:pPr>
    <w:rPr>
      <w:rFonts w:ascii="Arial" w:eastAsia="Arial" w:hAnsi="Arial" w:cs="Times New Roman"/>
      <w:sz w:val="20"/>
      <w:szCs w:val="20"/>
    </w:rPr>
  </w:style>
  <w:style w:type="paragraph" w:customStyle="1" w:styleId="15">
    <w:name w:val="Текст примечания1"/>
    <w:basedOn w:val="Standard"/>
    <w:rPr>
      <w:sz w:val="20"/>
      <w:szCs w:val="20"/>
    </w:rPr>
  </w:style>
  <w:style w:type="paragraph" w:styleId="aa">
    <w:name w:val="annotation subject"/>
    <w:basedOn w:val="15"/>
    <w:next w:val="15"/>
    <w:rPr>
      <w:b/>
      <w:bCs/>
    </w:rPr>
  </w:style>
  <w:style w:type="paragraph" w:customStyle="1" w:styleId="16">
    <w:name w:val="Текст1"/>
    <w:basedOn w:val="Standard"/>
    <w:pPr>
      <w:spacing w:after="120"/>
      <w:jc w:val="both"/>
    </w:pPr>
    <w:rPr>
      <w:rFonts w:ascii="Courier New" w:eastAsia="Courier New" w:hAnsi="Courier New" w:cs="Times New Roman"/>
      <w:sz w:val="22"/>
      <w:szCs w:val="20"/>
    </w:rPr>
  </w:style>
  <w:style w:type="paragraph" w:customStyle="1" w:styleId="310">
    <w:name w:val="Основной текст 31"/>
    <w:basedOn w:val="Standard"/>
    <w:pPr>
      <w:spacing w:after="120"/>
    </w:pPr>
    <w:rPr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Standard"/>
    <w:pPr>
      <w:tabs>
        <w:tab w:val="center" w:pos="4677"/>
        <w:tab w:val="right" w:pos="9355"/>
      </w:tabs>
    </w:pPr>
  </w:style>
  <w:style w:type="paragraph" w:styleId="ac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Tahoma" w:eastAsia="Tahoma" w:hAnsi="Tahoma" w:cs="Times New Roman"/>
    </w:rPr>
  </w:style>
  <w:style w:type="character" w:customStyle="1" w:styleId="WW8Num3z0">
    <w:name w:val="WW8Num3z0"/>
    <w:rPr>
      <w:b w:val="0"/>
      <w:bCs w:val="0"/>
    </w:rPr>
  </w:style>
  <w:style w:type="character" w:customStyle="1" w:styleId="WW8Num4z0">
    <w:name w:val="WW8Num4z0"/>
    <w:rPr>
      <w:b w:val="0"/>
      <w:bCs w:val="0"/>
    </w:rPr>
  </w:style>
  <w:style w:type="character" w:customStyle="1" w:styleId="WW8Num5z0">
    <w:name w:val="WW8Num5z0"/>
    <w:rPr>
      <w:b w:val="0"/>
      <w:bCs w:val="0"/>
    </w:rPr>
  </w:style>
  <w:style w:type="character" w:customStyle="1" w:styleId="WW8Num6z0">
    <w:name w:val="WW8Num6z0"/>
    <w:rPr>
      <w:sz w:val="24"/>
      <w:szCs w:val="24"/>
    </w:rPr>
  </w:style>
  <w:style w:type="character" w:customStyle="1" w:styleId="WW8Num6z1">
    <w:name w:val="WW8Num6z1"/>
    <w:rPr>
      <w:rFonts w:ascii="Times New Roman" w:eastAsia="Times New Roman" w:hAnsi="Times New Roman" w:cs="Times New Roman"/>
      <w:b w:val="0"/>
      <w:bCs w:val="0"/>
      <w:i w:val="0"/>
      <w:sz w:val="24"/>
      <w:szCs w:val="24"/>
    </w:rPr>
  </w:style>
  <w:style w:type="character" w:customStyle="1" w:styleId="WW8Num6z2">
    <w:name w:val="WW8Num6z2"/>
  </w:style>
  <w:style w:type="character" w:customStyle="1" w:styleId="WW8Num1z0">
    <w:name w:val="WW8Num1z0"/>
  </w:style>
  <w:style w:type="character" w:customStyle="1" w:styleId="WW8Num3z1">
    <w:name w:val="WW8Num3z1"/>
    <w:rPr>
      <w:b w:val="0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b/>
    </w:rPr>
  </w:style>
  <w:style w:type="character" w:customStyle="1" w:styleId="WW8Num7z0">
    <w:name w:val="WW8Num7z0"/>
    <w:rPr>
      <w:rFonts w:ascii="Times New Roman" w:eastAsia="Calibri" w:hAnsi="Times New Roman" w:cs="Times New Roman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Agency FB" w:eastAsia="Agency FB" w:hAnsi="Agency FB" w:cs="Agency FB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  <w:rPr>
      <w:rFonts w:ascii="Times New Roman" w:eastAsia="Calibri" w:hAnsi="Times New Roman" w:cs="Times New Roman"/>
    </w:rPr>
  </w:style>
  <w:style w:type="character" w:customStyle="1" w:styleId="WW8Num12z2">
    <w:name w:val="WW8Num12z2"/>
    <w:rPr>
      <w:rFonts w:ascii="Agency FB" w:eastAsia="Agency FB" w:hAnsi="Agency FB" w:cs="Agency FB"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2z0">
    <w:name w:val="WW8Num22z0"/>
    <w:rPr>
      <w:rFonts w:ascii="Times New Roman" w:eastAsia="Calibri" w:hAnsi="Times New Roman" w:cs="Times New Roman"/>
    </w:rPr>
  </w:style>
  <w:style w:type="character" w:customStyle="1" w:styleId="WW8Num22z2">
    <w:name w:val="WW8Num22z2"/>
    <w:rPr>
      <w:rFonts w:ascii="Agency FB" w:eastAsia="Agency FB" w:hAnsi="Agency FB" w:cs="Agency FB"/>
    </w:rPr>
  </w:style>
  <w:style w:type="character" w:customStyle="1" w:styleId="WW8Num23z0">
    <w:name w:val="WW8Num23z0"/>
    <w:rPr>
      <w:sz w:val="24"/>
      <w:szCs w:val="24"/>
    </w:rPr>
  </w:style>
  <w:style w:type="character" w:customStyle="1" w:styleId="WW8Num23z1">
    <w:name w:val="WW8Num23z1"/>
    <w:rPr>
      <w:rFonts w:ascii="Times New Roman" w:eastAsia="Times New Roman" w:hAnsi="Times New Roman" w:cs="Times New Roman"/>
      <w:i w:val="0"/>
      <w:sz w:val="24"/>
      <w:szCs w:val="24"/>
    </w:rPr>
  </w:style>
  <w:style w:type="character" w:customStyle="1" w:styleId="WW8Num23z2">
    <w:name w:val="WW8Num23z2"/>
  </w:style>
  <w:style w:type="character" w:customStyle="1" w:styleId="WW8Num24z0">
    <w:name w:val="WW8Num24z0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8z0">
    <w:name w:val="WW8Num28z0"/>
  </w:style>
  <w:style w:type="character" w:customStyle="1" w:styleId="WW8NumSt23z0">
    <w:name w:val="WW8NumSt23z0"/>
    <w:rPr>
      <w:rFonts w:ascii="Times New Roman" w:eastAsia="Calibri" w:hAnsi="Times New Roman" w:cs="Times New Roman"/>
    </w:rPr>
  </w:style>
  <w:style w:type="character" w:customStyle="1" w:styleId="17">
    <w:name w:val="Основной шрифт абзаца1"/>
  </w:style>
  <w:style w:type="character" w:customStyle="1" w:styleId="ad">
    <w:name w:val="Текст выноски Знак"/>
    <w:rPr>
      <w:rFonts w:ascii="Tahoma" w:eastAsia="Tahoma" w:hAnsi="Tahoma" w:cs="Tahoma"/>
      <w:color w:val="000000"/>
      <w:sz w:val="16"/>
      <w:szCs w:val="16"/>
    </w:rPr>
  </w:style>
  <w:style w:type="character" w:customStyle="1" w:styleId="22">
    <w:name w:val="Заголовок №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ae">
    <w:name w:val="Основной текст_"/>
    <w:rPr>
      <w:sz w:val="19"/>
      <w:szCs w:val="19"/>
      <w:shd w:val="clear" w:color="auto" w:fill="FFFFFF"/>
    </w:rPr>
  </w:style>
  <w:style w:type="character" w:customStyle="1" w:styleId="af">
    <w:name w:val="Основной текст + Полужирный"/>
    <w:rPr>
      <w:b/>
      <w:bCs/>
      <w:sz w:val="19"/>
      <w:szCs w:val="19"/>
      <w:shd w:val="clear" w:color="auto" w:fill="FFFFFF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0">
    <w:name w:val="Текст примечания Знак"/>
    <w:rPr>
      <w:rFonts w:cs="Courier New"/>
      <w:color w:val="000000"/>
    </w:rPr>
  </w:style>
  <w:style w:type="character" w:customStyle="1" w:styleId="af1">
    <w:name w:val="Тема примечания Знак"/>
    <w:rPr>
      <w:rFonts w:cs="Courier New"/>
      <w:b/>
      <w:bCs/>
      <w:color w:val="000000"/>
    </w:rPr>
  </w:style>
  <w:style w:type="character" w:customStyle="1" w:styleId="3">
    <w:name w:val="Основной текст 3 Знак"/>
    <w:rPr>
      <w:rFonts w:cs="Courier New"/>
      <w:color w:val="000000"/>
      <w:sz w:val="16"/>
      <w:szCs w:val="16"/>
    </w:rPr>
  </w:style>
  <w:style w:type="character" w:customStyle="1" w:styleId="af2">
    <w:name w:val="Верхний колонтитул Знак"/>
    <w:rPr>
      <w:rFonts w:cs="Courier New"/>
      <w:color w:val="000000"/>
      <w:sz w:val="28"/>
      <w:szCs w:val="28"/>
    </w:rPr>
  </w:style>
  <w:style w:type="character" w:customStyle="1" w:styleId="af3">
    <w:name w:val="Нижний колонтитул Знак"/>
    <w:rPr>
      <w:rFonts w:cs="Courier New"/>
      <w:color w:val="000000"/>
      <w:sz w:val="28"/>
      <w:szCs w:val="28"/>
    </w:rPr>
  </w:style>
  <w:style w:type="character" w:customStyle="1" w:styleId="af4">
    <w:name w:val="Название Знак"/>
    <w:rPr>
      <w:b/>
      <w:bCs/>
      <w:sz w:val="24"/>
      <w:szCs w:val="24"/>
    </w:rPr>
  </w:style>
  <w:style w:type="character" w:customStyle="1" w:styleId="af5">
    <w:name w:val="Текст сноски Знак"/>
    <w:rPr>
      <w:rFonts w:cs="Courier New"/>
      <w:color w:val="000000"/>
    </w:rPr>
  </w:style>
  <w:style w:type="character" w:customStyle="1" w:styleId="FootnoteSymbol">
    <w:name w:val="Footnote Symbol"/>
  </w:style>
  <w:style w:type="character" w:customStyle="1" w:styleId="af6">
    <w:name w:val="Основной текст Знак"/>
    <w:rPr>
      <w:rFonts w:cs="Courier New"/>
      <w:color w:val="000000"/>
      <w:sz w:val="28"/>
      <w:szCs w:val="28"/>
    </w:rPr>
  </w:style>
  <w:style w:type="character" w:customStyle="1" w:styleId="af7">
    <w:name w:val="Абзац списка Знак"/>
    <w:rPr>
      <w:rFonts w:cs="Courier New"/>
      <w:color w:val="000000"/>
      <w:sz w:val="28"/>
      <w:szCs w:val="28"/>
    </w:rPr>
  </w:style>
  <w:style w:type="character" w:customStyle="1" w:styleId="Internetlink">
    <w:name w:val="Internet link"/>
    <w:rPr>
      <w:color w:val="000080"/>
      <w:u w:val="single"/>
    </w:rPr>
  </w:style>
  <w:style w:type="character" w:styleId="af8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">
    <w:name w:val="WW-Символ концевой сноски"/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308">
    <w:name w:val="ListLabel 308"/>
    <w:rPr>
      <w:rFonts w:eastAsia="Times New Roman"/>
      <w:color w:val="000000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</w:style>
  <w:style w:type="character" w:customStyle="1" w:styleId="ListLabel311">
    <w:name w:val="ListLabel 311"/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</w:style>
  <w:style w:type="character" w:customStyle="1" w:styleId="ListLabel314">
    <w:name w:val="ListLabel 314"/>
  </w:style>
  <w:style w:type="character" w:customStyle="1" w:styleId="ListLabel315">
    <w:name w:val="ListLabel 315"/>
    <w:rPr>
      <w:rFonts w:cs="Courier New"/>
    </w:rPr>
  </w:style>
  <w:style w:type="character" w:customStyle="1" w:styleId="ListLabel316">
    <w:name w:val="ListLabel 316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Num36">
    <w:name w:val="WWNum36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5799</Words>
  <Characters>33056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32-К/У-10</vt:lpstr>
    </vt:vector>
  </TitlesOfParts>
  <Company>HRVKK</Company>
  <LinksUpToDate>false</LinksUpToDate>
  <CharactersWithSpaces>38778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32-К/У-10</dc:title>
  <dc:creator>Буржалиев Арсен Фажрудинович</dc:creator>
  <cp:lastModifiedBy>Лушина Екатерина Анатольевна</cp:lastModifiedBy>
  <cp:revision>3</cp:revision>
  <cp:lastPrinted>2024-06-21T10:33:00Z</cp:lastPrinted>
  <dcterms:created xsi:type="dcterms:W3CDTF">2025-10-21T04:32:00Z</dcterms:created>
  <dcterms:modified xsi:type="dcterms:W3CDTF">2025-10-21T04:35:00Z</dcterms:modified>
</cp:coreProperties>
</file>