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F31" w:rsidRDefault="00F1516E">
      <w:pPr>
        <w:jc w:val="center"/>
        <w:rPr>
          <w:b/>
          <w:lang w:val="ru-RU"/>
        </w:rPr>
      </w:pPr>
      <w:r>
        <w:rPr>
          <w:b/>
          <w:lang w:val="ru-RU"/>
        </w:rPr>
        <w:t>Договор № ________</w:t>
      </w:r>
    </w:p>
    <w:p w:rsidR="00A74F31" w:rsidRDefault="00F1516E">
      <w:pPr>
        <w:jc w:val="center"/>
        <w:rPr>
          <w:b/>
          <w:lang w:val="ru-RU"/>
        </w:rPr>
      </w:pPr>
      <w:r>
        <w:rPr>
          <w:b/>
          <w:lang w:val="ru-RU"/>
        </w:rPr>
        <w:t xml:space="preserve">возмездного оказания услуг </w:t>
      </w:r>
    </w:p>
    <w:p w:rsidR="00A74F31" w:rsidRDefault="00A74F31">
      <w:pPr>
        <w:jc w:val="center"/>
        <w:rPr>
          <w:b/>
          <w:lang w:val="ru-RU"/>
        </w:rPr>
      </w:pPr>
    </w:p>
    <w:p w:rsidR="00A74F31" w:rsidRDefault="00F1516E">
      <w:pPr>
        <w:jc w:val="both"/>
        <w:rPr>
          <w:bCs/>
          <w:lang w:val="ru-RU"/>
        </w:rPr>
      </w:pPr>
      <w:r>
        <w:rPr>
          <w:lang w:val="ru-RU"/>
        </w:rPr>
        <w:t xml:space="preserve">пгт. Талакан </w:t>
      </w:r>
      <w:bookmarkStart w:id="0" w:name="OLE_LINK2"/>
      <w:bookmarkStart w:id="1" w:name="OLE_LINK1"/>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bookmarkEnd w:id="0"/>
      <w:bookmarkEnd w:id="1"/>
      <w:r>
        <w:rPr>
          <w:lang w:val="ru-RU"/>
        </w:rPr>
        <w:t xml:space="preserve">               </w:t>
      </w:r>
      <w:r>
        <w:rPr>
          <w:b/>
          <w:lang w:val="ru-RU"/>
        </w:rPr>
        <w:t>«___</w:t>
      </w:r>
      <w:r>
        <w:rPr>
          <w:bCs/>
          <w:lang w:val="ru-RU"/>
        </w:rPr>
        <w:t>» _______ 2026 г.</w:t>
      </w:r>
    </w:p>
    <w:p w:rsidR="00A74F31" w:rsidRDefault="00A74F31">
      <w:pPr>
        <w:jc w:val="both"/>
        <w:rPr>
          <w:bCs/>
          <w:lang w:val="ru-RU"/>
        </w:rPr>
      </w:pPr>
    </w:p>
    <w:p w:rsidR="00A74F31" w:rsidRDefault="00F1516E">
      <w:pPr>
        <w:pStyle w:val="33"/>
        <w:spacing w:after="0"/>
        <w:ind w:firstLine="708"/>
        <w:jc w:val="both"/>
        <w:rPr>
          <w:sz w:val="24"/>
          <w:szCs w:val="24"/>
          <w:lang w:val="ru-RU"/>
        </w:rPr>
      </w:pPr>
      <w:r>
        <w:rPr>
          <w:b/>
          <w:sz w:val="24"/>
          <w:szCs w:val="24"/>
          <w:lang w:val="ru-RU"/>
        </w:rPr>
        <w:t>Публичное акционерное общество «Федеральная гидрогенерирующая компания – РусГидро» (ПАО «РусГидро»)</w:t>
      </w:r>
      <w:r>
        <w:rPr>
          <w:sz w:val="24"/>
          <w:szCs w:val="24"/>
          <w:lang w:val="ru-RU"/>
        </w:rPr>
        <w:t xml:space="preserve"> (далее – «Заказчик»), в лице _____________________, действующего на основании ______________, с одной стороны, и </w:t>
      </w:r>
    </w:p>
    <w:p w:rsidR="00A74F31" w:rsidRDefault="00F1516E">
      <w:pPr>
        <w:pStyle w:val="33"/>
        <w:spacing w:after="0"/>
        <w:ind w:firstLine="708"/>
        <w:jc w:val="both"/>
        <w:rPr>
          <w:sz w:val="24"/>
          <w:szCs w:val="24"/>
          <w:lang w:val="ru-RU"/>
        </w:rPr>
      </w:pPr>
      <w:r>
        <w:rPr>
          <w:sz w:val="24"/>
          <w:szCs w:val="24"/>
          <w:lang w:val="ru-RU"/>
        </w:rPr>
        <w:t xml:space="preserve">_______________________ (далее – «Исполнитель»), в лице _____________________, действующего на основании ______________, с другой стороны, </w:t>
      </w:r>
    </w:p>
    <w:p w:rsidR="00A74F31" w:rsidRDefault="00F1516E">
      <w:pPr>
        <w:pStyle w:val="33"/>
        <w:spacing w:after="0"/>
        <w:ind w:firstLine="708"/>
        <w:jc w:val="both"/>
        <w:rPr>
          <w:bCs/>
          <w:sz w:val="24"/>
          <w:szCs w:val="24"/>
          <w:lang w:val="ru-RU"/>
        </w:rPr>
      </w:pPr>
      <w:r>
        <w:rPr>
          <w:sz w:val="24"/>
          <w:szCs w:val="24"/>
          <w:lang w:val="ru-RU"/>
        </w:rPr>
        <w:t>с</w:t>
      </w:r>
      <w:r>
        <w:rPr>
          <w:sz w:val="24"/>
          <w:szCs w:val="24"/>
          <w:lang w:val="ru-RU"/>
        </w:rPr>
        <w:t>овместно в дальнейшем именуемые «Стороны», а по отдельности – «Сторона», по</w:t>
      </w:r>
      <w:r>
        <w:rPr>
          <w:sz w:val="24"/>
          <w:szCs w:val="24"/>
          <w:lang w:val="en-US"/>
        </w:rPr>
        <w:t> </w:t>
      </w:r>
      <w:r>
        <w:rPr>
          <w:sz w:val="24"/>
          <w:szCs w:val="24"/>
          <w:lang w:val="ru-RU"/>
        </w:rPr>
        <w:t xml:space="preserve">результатам проведенной Заказчиком нерегламентированной закупки по лоту № 6-ТО-2026-БурГЭС ОКПД2. 37.00.11.150. </w:t>
      </w:r>
      <w:r>
        <w:rPr>
          <w:b/>
          <w:sz w:val="24"/>
          <w:szCs w:val="24"/>
          <w:lang w:val="ru-RU"/>
        </w:rPr>
        <w:t>«</w:t>
      </w:r>
      <w:r>
        <w:rPr>
          <w:sz w:val="24"/>
          <w:szCs w:val="24"/>
          <w:lang w:val="ru-RU"/>
        </w:rPr>
        <w:t xml:space="preserve">Техническое обслуживание дренажной системы шахты лифта надшахтного </w:t>
      </w:r>
      <w:r>
        <w:rPr>
          <w:sz w:val="24"/>
          <w:szCs w:val="24"/>
          <w:lang w:val="ru-RU"/>
        </w:rPr>
        <w:t>строения щитового блока ОРУ-220кВ Бурейской ГЭС</w:t>
      </w:r>
      <w:r>
        <w:rPr>
          <w:b/>
          <w:sz w:val="24"/>
          <w:szCs w:val="24"/>
          <w:lang w:val="ru-RU"/>
        </w:rPr>
        <w:t>»</w:t>
      </w:r>
      <w:r>
        <w:rPr>
          <w:bCs/>
          <w:sz w:val="24"/>
          <w:szCs w:val="24"/>
          <w:lang w:val="ru-RU"/>
        </w:rPr>
        <w:t>.</w:t>
      </w:r>
    </w:p>
    <w:p w:rsidR="00A74F31" w:rsidRDefault="00F1516E">
      <w:pPr>
        <w:ind w:firstLine="708"/>
        <w:jc w:val="both"/>
        <w:rPr>
          <w:lang w:val="ru-RU"/>
        </w:rPr>
      </w:pPr>
      <w:r>
        <w:rPr>
          <w:lang w:val="ru-RU"/>
        </w:rPr>
        <w:t>заключили настоящий договор (далее – «Договор») о нижеследующем:</w:t>
      </w:r>
    </w:p>
    <w:p w:rsidR="00A74F31" w:rsidRDefault="00A74F31">
      <w:pPr>
        <w:pStyle w:val="33"/>
        <w:spacing w:after="0"/>
        <w:jc w:val="both"/>
        <w:rPr>
          <w:sz w:val="24"/>
          <w:szCs w:val="24"/>
          <w:lang w:val="ru-RU"/>
        </w:rPr>
      </w:pPr>
    </w:p>
    <w:p w:rsidR="00A74F31" w:rsidRDefault="00F1516E">
      <w:pPr>
        <w:shd w:val="clear" w:color="auto" w:fill="FFFFFF"/>
        <w:jc w:val="center"/>
        <w:rPr>
          <w:b/>
          <w:bCs/>
          <w:lang w:val="ru-RU"/>
        </w:rPr>
      </w:pPr>
      <w:r>
        <w:rPr>
          <w:b/>
          <w:bCs/>
          <w:lang w:val="ru-RU"/>
        </w:rPr>
        <w:t>Термины и определения</w:t>
      </w:r>
    </w:p>
    <w:p w:rsidR="00A74F31" w:rsidRDefault="00F1516E">
      <w:pPr>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w:t>
      </w:r>
      <w:r>
        <w:rPr>
          <w:bCs/>
          <w:lang w:val="ru-RU"/>
        </w:rPr>
        <w:t>, и будут иметь по тексту Договора следующие значения, если иное прямо не указано в Договоре:</w:t>
      </w:r>
    </w:p>
    <w:p w:rsidR="00A74F31" w:rsidRDefault="00F1516E">
      <w:pPr>
        <w:pStyle w:val="afc"/>
        <w:shd w:val="clear" w:color="auto" w:fill="FFFFFF"/>
        <w:tabs>
          <w:tab w:val="left" w:pos="0"/>
        </w:tabs>
        <w:ind w:left="0" w:firstLine="709"/>
        <w:jc w:val="both"/>
        <w:textAlignment w:val="baseline"/>
        <w:rPr>
          <w:b/>
          <w:lang w:eastAsia="en-US"/>
        </w:rPr>
      </w:pPr>
      <w:r>
        <w:rPr>
          <w:b/>
          <w:lang w:eastAsia="en-US"/>
        </w:rPr>
        <w:t>«Банковская гарантия»</w:t>
      </w:r>
      <w:r>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w:t>
      </w:r>
      <w:r>
        <w:rPr>
          <w:lang w:eastAsia="en-US"/>
        </w:rPr>
        <w:t xml:space="preserve">,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w:t>
      </w:r>
      <w:r>
        <w:rPr>
          <w:lang w:eastAsia="en-US"/>
        </w:rPr>
        <w:lastRenderedPageBreak/>
        <w:t>законодательству Российской Федерации и у</w:t>
      </w:r>
      <w:r>
        <w:rPr>
          <w:lang w:eastAsia="en-US"/>
        </w:rPr>
        <w:t>словиям настоящего Договора.</w:t>
      </w:r>
    </w:p>
    <w:p w:rsidR="00A74F31" w:rsidRDefault="00F1516E">
      <w:pPr>
        <w:pStyle w:val="afc"/>
        <w:shd w:val="clear" w:color="auto" w:fill="FFFFFF"/>
        <w:tabs>
          <w:tab w:val="left" w:pos="0"/>
        </w:tabs>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w:t>
      </w:r>
      <w:r>
        <w:rPr>
          <w:lang w:eastAsia="en-US"/>
        </w:rPr>
        <w:t xml:space="preserve"> составляют часть Договора.</w:t>
      </w:r>
    </w:p>
    <w:p w:rsidR="00A74F31" w:rsidRDefault="00F1516E">
      <w:pPr>
        <w:pStyle w:val="afc"/>
        <w:shd w:val="clear" w:color="auto" w:fill="FFFFFF"/>
        <w:tabs>
          <w:tab w:val="left" w:pos="0"/>
        </w:tabs>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w:t>
      </w:r>
      <w:r>
        <w:rPr>
          <w:lang w:eastAsia="en-US"/>
        </w:rPr>
        <w:t xml:space="preserve">или получить иную коммерческую выгоду. </w:t>
      </w:r>
    </w:p>
    <w:p w:rsidR="00A74F31" w:rsidRDefault="00F1516E">
      <w:pPr>
        <w:pStyle w:val="afc"/>
        <w:shd w:val="clear" w:color="auto" w:fill="FFFFFF"/>
        <w:tabs>
          <w:tab w:val="left" w:pos="0"/>
        </w:tabs>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rsidR="00A74F31" w:rsidRDefault="00F1516E">
      <w:pPr>
        <w:pStyle w:val="30"/>
        <w:keepNext w:val="0"/>
        <w:tabs>
          <w:tab w:val="left" w:pos="0"/>
        </w:tabs>
        <w:spacing w:before="0"/>
        <w:ind w:firstLine="709"/>
        <w:jc w:val="both"/>
        <w:textAlignment w:val="baseline"/>
        <w:rPr>
          <w:rFonts w:ascii="Times New Roman" w:hAnsi="Times New Roman"/>
          <w:b w:val="0"/>
          <w:color w:val="auto"/>
          <w:lang w:val="ru-RU" w:eastAsia="en-US"/>
        </w:rPr>
      </w:pPr>
      <w:r>
        <w:rPr>
          <w:rFonts w:ascii="Times New Roman" w:hAnsi="Times New Roman"/>
          <w:color w:val="auto"/>
          <w:lang w:val="ru-RU" w:eastAsia="en-US"/>
        </w:rPr>
        <w:t>«Применимое право»</w:t>
      </w:r>
      <w:r>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w:t>
      </w:r>
      <w:r>
        <w:rPr>
          <w:rFonts w:ascii="Times New Roman" w:hAnsi="Times New Roman"/>
          <w:b w:val="0"/>
          <w:color w:val="auto"/>
          <w:lang w:val="ru-RU" w:eastAsia="en-US"/>
        </w:rPr>
        <w:t>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rsidR="00A74F31" w:rsidRDefault="00F1516E">
      <w:pPr>
        <w:tabs>
          <w:tab w:val="left" w:pos="0"/>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rsidR="00A74F31" w:rsidRDefault="00F1516E">
      <w:pPr>
        <w:tabs>
          <w:tab w:val="left" w:pos="0"/>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rsidR="00A74F31" w:rsidRDefault="00F1516E">
      <w:pPr>
        <w:pStyle w:val="30"/>
        <w:keepNext w:val="0"/>
        <w:tabs>
          <w:tab w:val="left" w:pos="0"/>
        </w:tabs>
        <w:spacing w:before="0"/>
        <w:ind w:firstLine="708"/>
        <w:jc w:val="both"/>
        <w:textAlignment w:val="baseline"/>
        <w:rPr>
          <w:rFonts w:ascii="Times New Roman" w:hAnsi="Times New Roman"/>
          <w:b w:val="0"/>
          <w:color w:val="auto"/>
          <w:lang w:val="ru-RU" w:eastAsia="en-US"/>
        </w:rPr>
      </w:pPr>
      <w:r>
        <w:rPr>
          <w:rFonts w:ascii="Times New Roman" w:hAnsi="Times New Roman"/>
          <w:color w:val="auto"/>
          <w:lang w:val="ru-RU" w:eastAsia="en-US"/>
        </w:rPr>
        <w:t>«Цена Договора»</w:t>
      </w:r>
      <w:r>
        <w:rPr>
          <w:rFonts w:ascii="Times New Roman" w:hAnsi="Times New Roman"/>
          <w:b w:val="0"/>
          <w:color w:val="auto"/>
          <w:lang w:val="ru-RU" w:eastAsia="en-US"/>
        </w:rPr>
        <w:t xml:space="preserve"> – определяемая в соответствии с разделом 3 Договора сумма, котор</w:t>
      </w:r>
      <w:r>
        <w:rPr>
          <w:rFonts w:ascii="Times New Roman" w:hAnsi="Times New Roman"/>
          <w:b w:val="0"/>
          <w:color w:val="auto"/>
          <w:lang w:val="ru-RU" w:eastAsia="en-US"/>
        </w:rPr>
        <w:t>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rsidR="00A74F31" w:rsidRDefault="00A74F31">
      <w:pPr>
        <w:rPr>
          <w:lang w:val="ru-RU" w:eastAsia="en-US"/>
        </w:rPr>
      </w:pPr>
    </w:p>
    <w:p w:rsidR="00A74F31" w:rsidRDefault="00A74F31">
      <w:pPr>
        <w:rPr>
          <w:lang w:val="ru-RU" w:eastAsia="en-US"/>
        </w:rPr>
      </w:pPr>
    </w:p>
    <w:p w:rsidR="00A74F31" w:rsidRDefault="00A74F31">
      <w:pPr>
        <w:rPr>
          <w:lang w:val="ru-RU" w:eastAsia="en-US"/>
        </w:rPr>
      </w:pPr>
    </w:p>
    <w:p w:rsidR="00A74F31" w:rsidRDefault="00F1516E">
      <w:pPr>
        <w:pStyle w:val="afc"/>
        <w:numPr>
          <w:ilvl w:val="0"/>
          <w:numId w:val="3"/>
        </w:numPr>
        <w:shd w:val="clear" w:color="auto" w:fill="FFFFFF"/>
        <w:tabs>
          <w:tab w:val="left" w:pos="284"/>
          <w:tab w:val="left" w:pos="709"/>
        </w:tabs>
        <w:ind w:left="0" w:firstLine="0"/>
        <w:jc w:val="center"/>
      </w:pPr>
      <w:r>
        <w:rPr>
          <w:b/>
        </w:rPr>
        <w:t>Предмет Догово</w:t>
      </w:r>
      <w:r>
        <w:rPr>
          <w:b/>
        </w:rPr>
        <w:t>ра</w:t>
      </w:r>
    </w:p>
    <w:p w:rsidR="00A74F31" w:rsidRDefault="00F1516E">
      <w:pPr>
        <w:pStyle w:val="afc"/>
        <w:numPr>
          <w:ilvl w:val="1"/>
          <w:numId w:val="3"/>
        </w:numPr>
        <w:shd w:val="clear" w:color="auto" w:fill="FFFFFF"/>
        <w:ind w:left="0" w:firstLine="568"/>
        <w:jc w:val="both"/>
      </w:pPr>
      <w:r>
        <w:t>Исполнитель обязуется в соответствии с Заданием на оказание Услуг (Приложение № 1 к Договору) оказать Заказчику услуги по техническому обслуживанию дренажной системы шахты лифта надшахтного строения щитового блока ОРУ-220кВ Бурейской ГЭС (</w:t>
      </w:r>
      <w:r>
        <w:rPr>
          <w:bCs/>
        </w:rPr>
        <w:t>далее – «Услуг</w:t>
      </w:r>
      <w:r>
        <w:rPr>
          <w:bCs/>
        </w:rPr>
        <w:t>и»)</w:t>
      </w:r>
      <w:r>
        <w:t>, а Заказчик принять и оплатить Услуги в соответствии с условиями Договора.</w:t>
      </w:r>
    </w:p>
    <w:p w:rsidR="00A74F31" w:rsidRDefault="00F1516E">
      <w:pPr>
        <w:pStyle w:val="afc"/>
        <w:numPr>
          <w:ilvl w:val="1"/>
          <w:numId w:val="3"/>
        </w:numPr>
        <w:shd w:val="clear" w:color="auto" w:fill="FFFFFF"/>
        <w:tabs>
          <w:tab w:val="left" w:pos="1134"/>
        </w:tabs>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w:t>
      </w:r>
      <w:r>
        <w:rPr>
          <w:bCs/>
        </w:rPr>
        <w:t>ответствии с требованиями Применимого права и указаниями Заказчика.</w:t>
      </w:r>
    </w:p>
    <w:p w:rsidR="00A74F31" w:rsidRDefault="00F1516E">
      <w:pPr>
        <w:widowControl w:val="0"/>
        <w:numPr>
          <w:ilvl w:val="1"/>
          <w:numId w:val="3"/>
        </w:numPr>
        <w:shd w:val="clear" w:color="auto" w:fill="FFFFFF"/>
        <w:tabs>
          <w:tab w:val="left" w:pos="1134"/>
          <w:tab w:val="left" w:pos="1418"/>
        </w:tabs>
        <w:ind w:left="0" w:firstLine="709"/>
        <w:jc w:val="both"/>
        <w:rPr>
          <w:bCs/>
          <w:lang w:val="ru-RU"/>
        </w:rPr>
      </w:pPr>
      <w:r>
        <w:rPr>
          <w:lang w:val="ru-RU"/>
        </w:rPr>
        <w:t>Услуги по Договору оказываются для нужд: Филиала ПАО «РусГидро» - «Бурейская ГЭС».</w:t>
      </w:r>
    </w:p>
    <w:p w:rsidR="00A74F31" w:rsidRDefault="00F1516E">
      <w:pPr>
        <w:widowControl w:val="0"/>
        <w:numPr>
          <w:ilvl w:val="1"/>
          <w:numId w:val="3"/>
        </w:numPr>
        <w:shd w:val="clear" w:color="auto" w:fill="FFFFFF"/>
        <w:tabs>
          <w:tab w:val="left" w:pos="1134"/>
          <w:tab w:val="left" w:pos="1418"/>
        </w:tabs>
        <w:ind w:left="0" w:firstLine="709"/>
        <w:jc w:val="both"/>
        <w:rPr>
          <w:bCs/>
          <w:lang w:val="ru-RU"/>
        </w:rPr>
      </w:pPr>
      <w:r>
        <w:rPr>
          <w:lang w:val="ru-RU"/>
        </w:rPr>
        <w:t>Место оказания Услуг: Амурская область, п. Талакан, Бурейская ГЭС .</w:t>
      </w:r>
    </w:p>
    <w:p w:rsidR="00A74F31" w:rsidRDefault="00F1516E">
      <w:pPr>
        <w:widowControl w:val="0"/>
        <w:numPr>
          <w:ilvl w:val="1"/>
          <w:numId w:val="3"/>
        </w:numPr>
        <w:shd w:val="clear" w:color="auto" w:fill="FFFFFF"/>
        <w:tabs>
          <w:tab w:val="left" w:pos="540"/>
          <w:tab w:val="left" w:pos="1134"/>
        </w:tabs>
        <w:ind w:left="0" w:firstLine="709"/>
        <w:jc w:val="both"/>
        <w:rPr>
          <w:bCs/>
          <w:lang w:val="ru-RU"/>
        </w:rPr>
      </w:pPr>
      <w:r>
        <w:rPr>
          <w:bCs/>
          <w:lang w:val="ru-RU"/>
        </w:rPr>
        <w:t>Общий срок оказания Услуг:</w:t>
      </w:r>
    </w:p>
    <w:p w:rsidR="00A74F31" w:rsidRDefault="00F1516E">
      <w:pPr>
        <w:widowControl w:val="0"/>
        <w:numPr>
          <w:ilvl w:val="2"/>
          <w:numId w:val="3"/>
        </w:numPr>
        <w:shd w:val="clear" w:color="auto" w:fill="FFFFFF"/>
        <w:tabs>
          <w:tab w:val="left" w:pos="1134"/>
          <w:tab w:val="left" w:pos="1418"/>
        </w:tabs>
        <w:ind w:left="0" w:firstLine="709"/>
        <w:jc w:val="both"/>
        <w:rPr>
          <w:bCs/>
          <w:lang w:val="ru-RU"/>
        </w:rPr>
      </w:pPr>
      <w:r>
        <w:rPr>
          <w:bCs/>
          <w:lang w:val="ru-RU"/>
        </w:rPr>
        <w:t xml:space="preserve">Начало </w:t>
      </w:r>
      <w:r>
        <w:rPr>
          <w:bCs/>
          <w:lang w:val="ru-RU"/>
        </w:rPr>
        <w:t>оказания Услуг: г.</w:t>
      </w:r>
      <w:r>
        <w:rPr>
          <w:i/>
          <w:iCs/>
          <w:lang w:val="ru-RU"/>
        </w:rPr>
        <w:t xml:space="preserve"> </w:t>
      </w:r>
      <w:r>
        <w:rPr>
          <w:iCs/>
          <w:lang w:val="ru-RU"/>
        </w:rPr>
        <w:t>С даты заключения договора.</w:t>
      </w:r>
      <w:r>
        <w:rPr>
          <w:bCs/>
          <w:lang w:val="ru-RU"/>
        </w:rPr>
        <w:t xml:space="preserve"> </w:t>
      </w:r>
    </w:p>
    <w:p w:rsidR="00A74F31" w:rsidRDefault="00F1516E">
      <w:pPr>
        <w:widowControl w:val="0"/>
        <w:numPr>
          <w:ilvl w:val="2"/>
          <w:numId w:val="3"/>
        </w:numPr>
        <w:shd w:val="clear" w:color="auto" w:fill="FFFFFF"/>
        <w:tabs>
          <w:tab w:val="left" w:pos="1134"/>
          <w:tab w:val="left" w:pos="1418"/>
        </w:tabs>
        <w:ind w:left="0" w:firstLine="709"/>
        <w:jc w:val="both"/>
        <w:rPr>
          <w:bCs/>
          <w:lang w:val="ru-RU"/>
        </w:rPr>
      </w:pPr>
      <w:r>
        <w:rPr>
          <w:bCs/>
          <w:lang w:val="ru-RU"/>
        </w:rPr>
        <w:t>Окончание оказания Услуг: не позднее «15</w:t>
      </w:r>
      <w:bookmarkStart w:id="2" w:name="_GoBack"/>
      <w:bookmarkEnd w:id="2"/>
      <w:r>
        <w:rPr>
          <w:bCs/>
          <w:lang w:val="ru-RU"/>
        </w:rPr>
        <w:t>» декабря 2026 г.</w:t>
      </w:r>
    </w:p>
    <w:p w:rsidR="00A74F31" w:rsidRDefault="00A74F31">
      <w:pPr>
        <w:widowControl w:val="0"/>
        <w:shd w:val="clear" w:color="auto" w:fill="FFFFFF"/>
        <w:tabs>
          <w:tab w:val="left" w:pos="1134"/>
        </w:tabs>
        <w:jc w:val="both"/>
        <w:rPr>
          <w:bCs/>
          <w:lang w:val="ru-RU"/>
        </w:rPr>
      </w:pPr>
    </w:p>
    <w:p w:rsidR="00A74F31" w:rsidRDefault="00F1516E">
      <w:pPr>
        <w:pStyle w:val="afc"/>
        <w:numPr>
          <w:ilvl w:val="0"/>
          <w:numId w:val="3"/>
        </w:numPr>
        <w:shd w:val="clear" w:color="auto" w:fill="FFFFFF"/>
        <w:tabs>
          <w:tab w:val="left" w:pos="284"/>
        </w:tabs>
        <w:ind w:left="0" w:firstLine="0"/>
        <w:jc w:val="center"/>
        <w:rPr>
          <w:b/>
        </w:rPr>
      </w:pPr>
      <w:r>
        <w:rPr>
          <w:b/>
        </w:rPr>
        <w:t>Права и обязанности Сторон</w:t>
      </w:r>
    </w:p>
    <w:p w:rsidR="00A74F31" w:rsidRDefault="00F1516E">
      <w:pPr>
        <w:pStyle w:val="afc"/>
        <w:numPr>
          <w:ilvl w:val="1"/>
          <w:numId w:val="3"/>
        </w:numPr>
        <w:shd w:val="clear" w:color="auto" w:fill="FFFFFF"/>
        <w:tabs>
          <w:tab w:val="left" w:pos="1134"/>
        </w:tabs>
        <w:ind w:left="0" w:firstLine="709"/>
        <w:jc w:val="both"/>
      </w:pPr>
      <w:r>
        <w:rPr>
          <w:u w:val="single"/>
        </w:rPr>
        <w:t>Заказчик обязан</w:t>
      </w:r>
      <w:r>
        <w:t>:</w:t>
      </w:r>
    </w:p>
    <w:p w:rsidR="00A74F31" w:rsidRDefault="00F1516E">
      <w:pPr>
        <w:pStyle w:val="afc"/>
        <w:numPr>
          <w:ilvl w:val="2"/>
          <w:numId w:val="3"/>
        </w:numPr>
        <w:shd w:val="clear" w:color="auto" w:fill="FFFFFF"/>
        <w:tabs>
          <w:tab w:val="left" w:pos="1418"/>
        </w:tabs>
        <w:ind w:left="0" w:firstLine="709"/>
        <w:jc w:val="both"/>
      </w:pPr>
      <w:r>
        <w:rPr>
          <w:bCs/>
        </w:rPr>
        <w:t xml:space="preserve">Сообщить Исполнителю контакты и должность представителей Заказчика уполномоченных на оперативное </w:t>
      </w:r>
      <w:r>
        <w:rPr>
          <w:bCs/>
        </w:rPr>
        <w:t>рассмотрение и решение технических и организационных вопросов, связанных с оказанием Услуг</w:t>
      </w:r>
      <w:r>
        <w:t>.</w:t>
      </w:r>
    </w:p>
    <w:p w:rsidR="00A74F31" w:rsidRDefault="00F1516E">
      <w:pPr>
        <w:pStyle w:val="afc"/>
        <w:numPr>
          <w:ilvl w:val="2"/>
          <w:numId w:val="3"/>
        </w:numPr>
        <w:ind w:left="0" w:firstLine="709"/>
        <w:jc w:val="both"/>
      </w:pPr>
      <w:r>
        <w:t>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w:t>
      </w:r>
      <w:r>
        <w:t xml:space="preserve">е Исполнителю для выполнения обязательств по Договору. </w:t>
      </w:r>
    </w:p>
    <w:p w:rsidR="00A74F31" w:rsidRDefault="00F1516E">
      <w:pPr>
        <w:pStyle w:val="afc"/>
        <w:tabs>
          <w:tab w:val="left" w:pos="1134"/>
        </w:tabs>
        <w:ind w:left="0" w:firstLine="709"/>
        <w:jc w:val="both"/>
      </w:pPr>
      <w:bookmarkStart w:id="3" w:name="_Ref361320734"/>
      <w:r>
        <w:t xml:space="preserve">Указанная документация и информация предоставляются Заказчиком Исполнителю не позднее 5 (пяти) рабочих дней с момента получения </w:t>
      </w:r>
      <w:r>
        <w:lastRenderedPageBreak/>
        <w:t>соответствующего запроса Исполнителя по Акту сдачи-приемки технической и</w:t>
      </w:r>
      <w:r>
        <w:t xml:space="preserve"> иной документации (Приложение № 3 к Договору).</w:t>
      </w:r>
      <w:bookmarkEnd w:id="3"/>
    </w:p>
    <w:p w:rsidR="00A74F31" w:rsidRDefault="00F1516E">
      <w:pPr>
        <w:pStyle w:val="afc"/>
        <w:numPr>
          <w:ilvl w:val="2"/>
          <w:numId w:val="3"/>
        </w:numPr>
        <w:ind w:left="0" w:firstLine="709"/>
        <w:jc w:val="both"/>
      </w:pPr>
      <w: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rsidR="00A74F31" w:rsidRDefault="00F1516E">
      <w:pPr>
        <w:pStyle w:val="afc"/>
        <w:numPr>
          <w:ilvl w:val="2"/>
          <w:numId w:val="3"/>
        </w:numPr>
        <w:ind w:left="0" w:firstLine="709"/>
        <w:jc w:val="both"/>
      </w:pPr>
      <w:r>
        <w:t>Обеспечить выд</w:t>
      </w:r>
      <w:r>
        <w:t>ачу лицам, указанным Исполнителем, доверенности на представление интересов Заказчика перед третьими лицами (при необходимости).</w:t>
      </w:r>
    </w:p>
    <w:p w:rsidR="00A74F31" w:rsidRDefault="00F1516E">
      <w:pPr>
        <w:pStyle w:val="afc"/>
        <w:numPr>
          <w:ilvl w:val="2"/>
          <w:numId w:val="3"/>
        </w:numPr>
        <w:shd w:val="clear" w:color="auto" w:fill="FFFFFF"/>
        <w:tabs>
          <w:tab w:val="left" w:pos="1418"/>
        </w:tabs>
        <w:ind w:left="0" w:firstLine="709"/>
        <w:jc w:val="both"/>
      </w:pPr>
      <w:r>
        <w:t>Принять и оплатить оказанные Исполнителем Услуги на условиях, по цене и в сроки, предусмотренные Договором.</w:t>
      </w:r>
    </w:p>
    <w:p w:rsidR="00A74F31" w:rsidRDefault="00F1516E">
      <w:pPr>
        <w:numPr>
          <w:ilvl w:val="2"/>
          <w:numId w:val="3"/>
        </w:numPr>
        <w:ind w:left="0" w:firstLine="709"/>
        <w:rPr>
          <w:lang w:val="ru-RU"/>
        </w:rPr>
      </w:pPr>
      <w:r>
        <w:rPr>
          <w:lang w:val="ru-RU"/>
        </w:rPr>
        <w:t xml:space="preserve">Выполнять иные </w:t>
      </w:r>
      <w:r>
        <w:rPr>
          <w:lang w:val="ru-RU"/>
        </w:rPr>
        <w:t>обязанности, предусмотренные Договором.</w:t>
      </w:r>
    </w:p>
    <w:p w:rsidR="00A74F31" w:rsidRDefault="00A74F31">
      <w:pPr>
        <w:pStyle w:val="afc"/>
        <w:shd w:val="clear" w:color="auto" w:fill="FFFFFF"/>
        <w:tabs>
          <w:tab w:val="left" w:pos="1276"/>
        </w:tabs>
        <w:ind w:left="0"/>
        <w:jc w:val="both"/>
        <w:rPr>
          <w:bCs/>
        </w:rPr>
      </w:pPr>
    </w:p>
    <w:p w:rsidR="00A74F31" w:rsidRDefault="00F1516E">
      <w:pPr>
        <w:pStyle w:val="afc"/>
        <w:numPr>
          <w:ilvl w:val="1"/>
          <w:numId w:val="3"/>
        </w:numPr>
        <w:shd w:val="clear" w:color="auto" w:fill="FFFFFF"/>
        <w:tabs>
          <w:tab w:val="left" w:pos="1134"/>
        </w:tabs>
        <w:ind w:left="0" w:firstLine="709"/>
        <w:jc w:val="both"/>
      </w:pPr>
      <w:r>
        <w:rPr>
          <w:u w:val="single"/>
        </w:rPr>
        <w:t>Заказчик имеет право</w:t>
      </w:r>
      <w:r>
        <w:t>:</w:t>
      </w:r>
    </w:p>
    <w:p w:rsidR="00A74F31" w:rsidRDefault="00F1516E">
      <w:pPr>
        <w:pStyle w:val="afc"/>
        <w:numPr>
          <w:ilvl w:val="2"/>
          <w:numId w:val="14"/>
        </w:numPr>
        <w:shd w:val="clear" w:color="auto" w:fill="FFFFFF"/>
        <w:tabs>
          <w:tab w:val="left" w:pos="1418"/>
        </w:tabs>
        <w:ind w:left="0" w:firstLine="709"/>
        <w:jc w:val="both"/>
        <w:rPr>
          <w:bCs/>
        </w:rPr>
      </w:pPr>
      <w:bookmarkStart w:id="4" w:name="_Ref361334602"/>
      <w:r>
        <w:rPr>
          <w:bCs/>
        </w:rPr>
        <w:t xml:space="preserve">В любое время осуществлять контроль и надзор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w:t>
      </w:r>
      <w:r>
        <w:rPr>
          <w:bCs/>
        </w:rPr>
        <w:t>не вмешиваясь при этом в их оперативно-хозяйственную деятельность,</w:t>
      </w:r>
      <w: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rsidR="00A74F31" w:rsidRDefault="00F1516E">
      <w:pPr>
        <w:pStyle w:val="afc"/>
        <w:numPr>
          <w:ilvl w:val="2"/>
          <w:numId w:val="14"/>
        </w:numPr>
        <w:shd w:val="clear" w:color="auto" w:fill="FFFFFF"/>
        <w:tabs>
          <w:tab w:val="left" w:pos="1418"/>
        </w:tabs>
        <w:ind w:left="0" w:firstLine="709"/>
        <w:jc w:val="both"/>
      </w:pPr>
      <w:r>
        <w:t>Приостанавли</w:t>
      </w:r>
      <w:r>
        <w:t>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w:t>
      </w:r>
      <w:r>
        <w:t>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w:t>
      </w:r>
      <w:r>
        <w:t>ия Услуг не является основанием для продления сроков оказания Исполнителем Услуг</w:t>
      </w:r>
      <w:bookmarkStart w:id="5" w:name="_Ref361334468"/>
      <w:r>
        <w:t>, установленных Договором, и не влечет возникновения права Исполнителя на их оплату.</w:t>
      </w:r>
    </w:p>
    <w:p w:rsidR="00A74F31" w:rsidRDefault="00F1516E">
      <w:pPr>
        <w:pStyle w:val="afc"/>
        <w:numPr>
          <w:ilvl w:val="2"/>
          <w:numId w:val="14"/>
        </w:numPr>
        <w:shd w:val="clear" w:color="auto" w:fill="FFFFFF"/>
        <w:tabs>
          <w:tab w:val="left" w:pos="1418"/>
        </w:tabs>
        <w:ind w:left="0" w:firstLine="709"/>
        <w:jc w:val="both"/>
        <w:rPr>
          <w:highlight w:val="lightGray"/>
        </w:rPr>
      </w:pPr>
      <w:r>
        <w:rPr>
          <w:highlight w:val="lightGray"/>
        </w:rPr>
        <w:lastRenderedPageBreak/>
        <w:t xml:space="preserve">Изымать пропуска и не допускать на территорию Заказчика работников Исполнителя и (или) </w:t>
      </w:r>
      <w:r>
        <w:rPr>
          <w:highlight w:val="lightGray"/>
        </w:rPr>
        <w:t>привлеченных им Субисполнителей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rsidR="00A74F31" w:rsidRDefault="00F1516E">
      <w:pPr>
        <w:pStyle w:val="afc"/>
        <w:numPr>
          <w:ilvl w:val="2"/>
          <w:numId w:val="14"/>
        </w:numPr>
        <w:shd w:val="clear" w:color="auto" w:fill="FFFFFF"/>
        <w:tabs>
          <w:tab w:val="left" w:pos="1418"/>
        </w:tabs>
        <w:ind w:left="0" w:firstLine="709"/>
        <w:jc w:val="both"/>
      </w:pPr>
      <w:bookmarkStart w:id="6" w:name="_Ref361319348"/>
      <w:r>
        <w:t>Вносить изменения в</w:t>
      </w:r>
      <w:r>
        <w:t xml:space="preserve">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w:t>
      </w:r>
      <w:r>
        <w:t>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w:t>
      </w:r>
      <w:r>
        <w:t>е распоряжение, обязательное к выполнению Исполнителем.</w:t>
      </w:r>
      <w:bookmarkEnd w:id="6"/>
      <w:r>
        <w:t xml:space="preserve"> </w:t>
      </w:r>
    </w:p>
    <w:p w:rsidR="00A74F31" w:rsidRDefault="00F1516E">
      <w:pPr>
        <w:numPr>
          <w:ilvl w:val="2"/>
          <w:numId w:val="14"/>
        </w:numPr>
        <w:tabs>
          <w:tab w:val="left" w:pos="1418"/>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rsidR="00A74F31" w:rsidRDefault="00F1516E">
      <w:pPr>
        <w:numPr>
          <w:ilvl w:val="2"/>
          <w:numId w:val="14"/>
        </w:numPr>
        <w:ind w:left="0" w:firstLine="709"/>
        <w:jc w:val="both"/>
        <w:rPr>
          <w:lang w:val="ru-RU"/>
        </w:rPr>
      </w:pPr>
      <w:r>
        <w:rPr>
          <w:lang w:val="ru-RU"/>
        </w:rPr>
        <w:t>Требовать от Исполнителя представл</w:t>
      </w:r>
      <w:r>
        <w:rPr>
          <w:lang w:val="ru-RU"/>
        </w:rPr>
        <w:t>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w:t>
      </w:r>
      <w:r>
        <w:rPr>
          <w:lang w:val="ru-RU"/>
        </w:rPr>
        <w:t>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rsidR="00A74F31" w:rsidRDefault="00A74F31">
      <w:pPr>
        <w:ind w:firstLine="567"/>
        <w:jc w:val="both"/>
        <w:rPr>
          <w:bCs/>
          <w:lang w:val="ru-RU"/>
        </w:rPr>
      </w:pPr>
    </w:p>
    <w:p w:rsidR="00A74F31" w:rsidRDefault="00F1516E">
      <w:pPr>
        <w:pStyle w:val="afc"/>
        <w:numPr>
          <w:ilvl w:val="1"/>
          <w:numId w:val="14"/>
        </w:numPr>
        <w:shd w:val="clear" w:color="auto" w:fill="FFFFFF"/>
        <w:tabs>
          <w:tab w:val="left" w:pos="1134"/>
        </w:tabs>
        <w:ind w:left="0" w:firstLine="709"/>
        <w:jc w:val="both"/>
      </w:pPr>
      <w:r>
        <w:rPr>
          <w:u w:val="single"/>
        </w:rPr>
        <w:t>Исполнитель обязан</w:t>
      </w:r>
      <w:r>
        <w:t>:</w:t>
      </w:r>
    </w:p>
    <w:p w:rsidR="00A74F31" w:rsidRDefault="00F1516E">
      <w:pPr>
        <w:pStyle w:val="afc"/>
        <w:numPr>
          <w:ilvl w:val="2"/>
          <w:numId w:val="14"/>
        </w:numPr>
        <w:shd w:val="clear" w:color="auto" w:fill="FFFFFF"/>
        <w:tabs>
          <w:tab w:val="left" w:pos="1418"/>
        </w:tabs>
        <w:ind w:left="0" w:firstLine="709"/>
        <w:jc w:val="both"/>
      </w:pPr>
      <w:r>
        <w:t>Оказать У</w:t>
      </w:r>
      <w:r>
        <w:t>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rsidR="00A74F31" w:rsidRDefault="00F1516E">
      <w:pPr>
        <w:pStyle w:val="afc"/>
        <w:numPr>
          <w:ilvl w:val="2"/>
          <w:numId w:val="14"/>
        </w:numPr>
        <w:shd w:val="clear" w:color="auto" w:fill="FFFFFF"/>
        <w:tabs>
          <w:tab w:val="left" w:pos="1418"/>
        </w:tabs>
        <w:ind w:left="0" w:firstLine="709"/>
        <w:jc w:val="both"/>
      </w:pPr>
      <w:r>
        <w:rPr>
          <w:bCs/>
        </w:rPr>
        <w:lastRenderedPageBreak/>
        <w:t>В срок, указанный в пункте 2.1.2 Договора, принять от Заказчика на время оказ</w:t>
      </w:r>
      <w:r>
        <w:rPr>
          <w:bCs/>
        </w:rPr>
        <w:t xml:space="preserve">ания Услуг по Договору </w:t>
      </w:r>
      <w:r>
        <w:t>техническую и иную документацию, имеющуюся в наличии у Заказчика в наличии и необходимую Исполнителю для выполнения обязательств по Договору, по Акту сдачи-приемки технической и иной документации (Приложение № 3 Договору).</w:t>
      </w:r>
    </w:p>
    <w:p w:rsidR="00A74F31" w:rsidRDefault="00F1516E">
      <w:pPr>
        <w:pStyle w:val="afc"/>
        <w:numPr>
          <w:ilvl w:val="2"/>
          <w:numId w:val="14"/>
        </w:numPr>
        <w:shd w:val="clear" w:color="auto" w:fill="FFFFFF"/>
        <w:tabs>
          <w:tab w:val="left" w:pos="1418"/>
        </w:tabs>
        <w:ind w:left="0" w:firstLine="709"/>
        <w:jc w:val="both"/>
      </w:pPr>
      <w:r>
        <w:t>Выдать зам</w:t>
      </w:r>
      <w:r>
        <w:t>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w:t>
      </w:r>
      <w:r>
        <w:t>окументации и лишает Исполнителя права ссылаться на недостатки данной документации в дальнейшем.</w:t>
      </w:r>
    </w:p>
    <w:p w:rsidR="00A74F31" w:rsidRDefault="00F1516E">
      <w:pPr>
        <w:pStyle w:val="afc"/>
        <w:numPr>
          <w:ilvl w:val="2"/>
          <w:numId w:val="14"/>
        </w:numPr>
        <w:shd w:val="clear" w:color="auto" w:fill="FFFFFF"/>
        <w:tabs>
          <w:tab w:val="left" w:pos="1418"/>
        </w:tabs>
        <w:ind w:left="0" w:firstLine="709"/>
        <w:jc w:val="both"/>
        <w:rPr>
          <w:bCs/>
        </w:rPr>
      </w:pPr>
      <w:r>
        <w:rPr>
          <w:bCs/>
        </w:rPr>
        <w:t>До фактического начала оказания Услуг предоставить Заказчику:</w:t>
      </w:r>
    </w:p>
    <w:p w:rsidR="00A74F31" w:rsidRDefault="00F1516E">
      <w:pPr>
        <w:pStyle w:val="afc"/>
        <w:numPr>
          <w:ilvl w:val="0"/>
          <w:numId w:val="15"/>
        </w:numPr>
        <w:shd w:val="clear" w:color="auto" w:fill="FFFFFF"/>
        <w:tabs>
          <w:tab w:val="left" w:pos="1134"/>
          <w:tab w:val="left" w:pos="1276"/>
        </w:tabs>
        <w:ind w:left="0" w:firstLine="709"/>
        <w:jc w:val="both"/>
        <w:rPr>
          <w:bCs/>
        </w:rPr>
      </w:pPr>
      <w:r>
        <w:t>контакты</w:t>
      </w:r>
      <w:r>
        <w:rPr>
          <w:bCs/>
        </w:rPr>
        <w:t xml:space="preserve"> и должность представителей Исполнителя, уполномоченных на оперативное рассмотрение и реш</w:t>
      </w:r>
      <w:r>
        <w:rPr>
          <w:bCs/>
        </w:rPr>
        <w:t xml:space="preserve">ение технических и организационных вопросов, связанных с оказанием Услуг; </w:t>
      </w:r>
    </w:p>
    <w:p w:rsidR="00A74F31" w:rsidRDefault="00F1516E">
      <w:pPr>
        <w:pStyle w:val="afc"/>
        <w:numPr>
          <w:ilvl w:val="0"/>
          <w:numId w:val="15"/>
        </w:numPr>
        <w:shd w:val="clear" w:color="auto" w:fill="FFFFFF"/>
        <w:tabs>
          <w:tab w:val="left" w:pos="1134"/>
          <w:tab w:val="left" w:pos="1276"/>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rsidR="00A74F31" w:rsidRDefault="00F1516E">
      <w:pPr>
        <w:pStyle w:val="afc"/>
        <w:shd w:val="clear" w:color="auto" w:fill="FFFFFF"/>
        <w:tabs>
          <w:tab w:val="left" w:pos="709"/>
        </w:tabs>
        <w:ind w:left="0" w:firstLine="709"/>
        <w:jc w:val="both"/>
        <w:rPr>
          <w:bCs/>
        </w:rPr>
      </w:pPr>
      <w:r>
        <w:rPr>
          <w:bCs/>
        </w:rPr>
        <w:t xml:space="preserve">Исполнитель обязан </w:t>
      </w:r>
      <w:r>
        <w:rPr>
          <w:bCs/>
        </w:rPr>
        <w:t>обеспечить присутствие указанного лица в месте оказания Услуг в течение всего срока их оказания.</w:t>
      </w:r>
    </w:p>
    <w:p w:rsidR="00A74F31" w:rsidRDefault="00F1516E">
      <w:pPr>
        <w:pStyle w:val="afc"/>
        <w:numPr>
          <w:ilvl w:val="2"/>
          <w:numId w:val="14"/>
        </w:numPr>
        <w:shd w:val="clear" w:color="auto" w:fill="FFFFFF"/>
        <w:tabs>
          <w:tab w:val="left" w:pos="1418"/>
        </w:tabs>
        <w:ind w:left="0" w:firstLine="709"/>
        <w:jc w:val="both"/>
      </w:pPr>
      <w:r>
        <w:t>Обеспечить сохранность документации, переданной Заказчиком по соответствующему Акту (-ам) сдачи-приемки технической и иной документации, а также возврат ее Зак</w:t>
      </w:r>
      <w:r>
        <w:t xml:space="preserve">азчику не позднее даты окончания срока оказания Услуг, указанного в пункте 1.5 Договора, либо, в случае, указанном в </w:t>
      </w:r>
      <w:r>
        <w:rPr>
          <w:bCs/>
        </w:rPr>
        <w:t>разделе 14 Договора</w:t>
      </w:r>
      <w:r>
        <w:t>, – не позднее 3 (трех) рабочих дней с даты получения соответствующего требования Заказчика.</w:t>
      </w:r>
    </w:p>
    <w:p w:rsidR="00A74F31" w:rsidRDefault="00F1516E">
      <w:pPr>
        <w:pStyle w:val="afc"/>
        <w:numPr>
          <w:ilvl w:val="2"/>
          <w:numId w:val="14"/>
        </w:numPr>
        <w:shd w:val="clear" w:color="auto" w:fill="FFFFFF"/>
        <w:tabs>
          <w:tab w:val="left" w:pos="1418"/>
        </w:tabs>
        <w:ind w:left="0" w:firstLine="709"/>
        <w:jc w:val="both"/>
        <w:rPr>
          <w:bCs/>
        </w:rPr>
      </w:pPr>
      <w:r>
        <w:t>Оказывать Услуги силами тол</w:t>
      </w:r>
      <w:r>
        <w:t xml:space="preserve">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rsidR="00A74F31" w:rsidRDefault="00F1516E">
      <w:pPr>
        <w:pStyle w:val="afc"/>
        <w:numPr>
          <w:ilvl w:val="2"/>
          <w:numId w:val="14"/>
        </w:numPr>
        <w:shd w:val="clear" w:color="auto" w:fill="FFFFFF"/>
        <w:tabs>
          <w:tab w:val="left" w:pos="1418"/>
        </w:tabs>
        <w:ind w:left="0" w:firstLine="709"/>
        <w:jc w:val="both"/>
      </w:pPr>
      <w:r>
        <w:lastRenderedPageBreak/>
        <w:t xml:space="preserve">Обеспечить наличие допусков, разрешений и лицензий, необходимых для оказания </w:t>
      </w:r>
      <w:r>
        <w:t xml:space="preserve">Услуг. </w:t>
      </w:r>
    </w:p>
    <w:p w:rsidR="00A74F31" w:rsidRDefault="00F1516E">
      <w:pPr>
        <w:pStyle w:val="afc"/>
        <w:shd w:val="clear" w:color="auto" w:fill="FFFFFF"/>
        <w:tabs>
          <w:tab w:val="left" w:pos="1276"/>
        </w:tabs>
        <w:ind w:left="0" w:firstLine="709"/>
        <w:jc w:val="both"/>
      </w:pPr>
      <w: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r>
      <w:r>
        <w:br/>
        <w:t>или ут</w:t>
      </w:r>
      <w:r>
        <w:t xml:space="preserve">рате по другим основаниям допусков, разрешений и лицензий, необходимых </w:t>
      </w:r>
      <w:r>
        <w:br/>
        <w:t>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w:t>
      </w:r>
      <w:r>
        <w:t xml:space="preserve">сполнение им обязательств по Договору. </w:t>
      </w:r>
    </w:p>
    <w:p w:rsidR="00A74F31" w:rsidRDefault="00F1516E">
      <w:pPr>
        <w:pStyle w:val="afc"/>
        <w:shd w:val="clear" w:color="auto" w:fill="FFFFFF"/>
        <w:tabs>
          <w:tab w:val="left" w:pos="1276"/>
        </w:tabs>
        <w:ind w:left="0" w:firstLine="709"/>
        <w:jc w:val="both"/>
      </w:pPr>
      <w:r>
        <w:t>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w:t>
      </w:r>
      <w:r>
        <w:t xml:space="preserve">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rsidR="00A74F31" w:rsidRDefault="00F1516E">
      <w:pPr>
        <w:pStyle w:val="afc"/>
        <w:shd w:val="clear" w:color="auto" w:fill="FFFFFF"/>
        <w:tabs>
          <w:tab w:val="left" w:pos="1276"/>
        </w:tabs>
        <w:ind w:left="0" w:firstLine="709"/>
        <w:jc w:val="both"/>
      </w:pPr>
      <w:r>
        <w:t>Во избежание сомнений, принятие соответствующего закона или иного нормативного акта не будет рас</w:t>
      </w:r>
      <w:r>
        <w:t>сматриваться для целей Договора как обстоятельство непреодолимой силы (форс-мажор), указанное в пункте 11.1 Договора, и Исполнитель не будет иметь права на продление сроков оказания Услуг или увеличение стоимости Услуг, если Сторонами письменно не согласов</w:t>
      </w:r>
      <w:r>
        <w:t xml:space="preserve">ано иное. </w:t>
      </w:r>
    </w:p>
    <w:p w:rsidR="00A74F31" w:rsidRDefault="00F1516E">
      <w:pPr>
        <w:pStyle w:val="afc"/>
        <w:numPr>
          <w:ilvl w:val="2"/>
          <w:numId w:val="14"/>
        </w:numPr>
        <w:shd w:val="clear" w:color="auto" w:fill="FFFFFF"/>
        <w:tabs>
          <w:tab w:val="left" w:pos="1418"/>
        </w:tabs>
        <w:ind w:left="0" w:firstLine="709"/>
        <w:jc w:val="both"/>
      </w:pPr>
      <w: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rsidR="00A74F31" w:rsidRDefault="00F1516E">
      <w:pPr>
        <w:pStyle w:val="afc"/>
        <w:numPr>
          <w:ilvl w:val="2"/>
          <w:numId w:val="14"/>
        </w:numPr>
        <w:shd w:val="clear" w:color="auto" w:fill="FFFFFF"/>
        <w:tabs>
          <w:tab w:val="left" w:pos="1418"/>
        </w:tabs>
        <w:ind w:left="0" w:firstLine="709"/>
        <w:jc w:val="both"/>
      </w:pPr>
      <w:r>
        <w:t>Провести инструктаж персонала, задействованного при о</w:t>
      </w:r>
      <w:r>
        <w:t xml:space="preserve">казании Услуг и обеспечить </w:t>
      </w:r>
      <w:r>
        <w:rPr>
          <w:bCs/>
        </w:rPr>
        <w:t xml:space="preserve">соблюдение (в том числе указанным персоналом) </w:t>
      </w:r>
      <w:r>
        <w:t xml:space="preserve">требований по охране труда, пожарной безопасности, правил пропускного и внутриобъектового режима Заказчика в соответствии с </w:t>
      </w:r>
      <w:r>
        <w:lastRenderedPageBreak/>
        <w:t>законодательством Российской Федерации и локальными нормати</w:t>
      </w:r>
      <w:r>
        <w:t>вными актами Заказчика.</w:t>
      </w:r>
    </w:p>
    <w:p w:rsidR="00A74F31" w:rsidRDefault="00F1516E">
      <w:pPr>
        <w:pStyle w:val="afc"/>
        <w:numPr>
          <w:ilvl w:val="2"/>
          <w:numId w:val="14"/>
        </w:numPr>
        <w:shd w:val="clear" w:color="auto" w:fill="FFFFFF"/>
        <w:tabs>
          <w:tab w:val="left" w:pos="1418"/>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w:t>
      </w:r>
      <w:r>
        <w:rPr>
          <w:bCs/>
        </w:rPr>
        <w:t>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w:t>
      </w:r>
      <w:r>
        <w:rPr>
          <w:bCs/>
        </w:rPr>
        <w:t>ие получение такого согласия.</w:t>
      </w:r>
    </w:p>
    <w:p w:rsidR="00A74F31" w:rsidRDefault="00F1516E">
      <w:pPr>
        <w:pStyle w:val="afc"/>
        <w:numPr>
          <w:ilvl w:val="2"/>
          <w:numId w:val="14"/>
        </w:numPr>
        <w:shd w:val="clear" w:color="auto" w:fill="FFFFFF"/>
        <w:tabs>
          <w:tab w:val="left" w:pos="1418"/>
        </w:tabs>
        <w:ind w:left="0" w:firstLine="709"/>
        <w:jc w:val="both"/>
      </w:pPr>
      <w: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w:t>
      </w:r>
      <w:r>
        <w:t xml:space="preserve"> таких штрафов в течение 10 (десяти) рабочих дней с даты получения соответствующего письменного требования.</w:t>
      </w:r>
    </w:p>
    <w:p w:rsidR="00A74F31" w:rsidRDefault="00F1516E">
      <w:pPr>
        <w:pStyle w:val="afc"/>
        <w:numPr>
          <w:ilvl w:val="2"/>
          <w:numId w:val="14"/>
        </w:numPr>
        <w:shd w:val="clear" w:color="auto" w:fill="FFFFFF"/>
        <w:tabs>
          <w:tab w:val="left" w:pos="1418"/>
        </w:tabs>
        <w:ind w:left="0" w:firstLine="709"/>
        <w:jc w:val="both"/>
      </w:pPr>
      <w:r>
        <w:t>Выполнять полученные в ходе исполнения Договора указания Заказчика, если такие указания не противоречат условиям Договора и не представляют собой вм</w:t>
      </w:r>
      <w:r>
        <w:t xml:space="preserve">ешательства в деятельность Исполнителя. </w:t>
      </w:r>
    </w:p>
    <w:p w:rsidR="00A74F31" w:rsidRDefault="00F1516E">
      <w:pPr>
        <w:shd w:val="clear" w:color="auto" w:fill="FFFFFF"/>
        <w:tabs>
          <w:tab w:val="left" w:pos="1418"/>
        </w:tabs>
        <w:ind w:firstLine="709"/>
        <w:jc w:val="both"/>
        <w:rPr>
          <w:bCs/>
          <w:lang w:val="ru-RU"/>
        </w:rPr>
      </w:pPr>
      <w:r>
        <w:rPr>
          <w:bCs/>
          <w:lang w:val="ru-RU"/>
        </w:rPr>
        <w:t>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w:t>
      </w:r>
      <w:r>
        <w:rPr>
          <w:bCs/>
          <w:lang w:val="ru-RU"/>
        </w:rPr>
        <w:t xml:space="preserve">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A74F31" w:rsidRDefault="00F1516E">
      <w:pPr>
        <w:pStyle w:val="afc"/>
        <w:shd w:val="clear" w:color="auto" w:fill="FFFFFF"/>
        <w:tabs>
          <w:tab w:val="left" w:pos="1418"/>
        </w:tabs>
        <w:ind w:left="0" w:firstLine="709"/>
        <w:jc w:val="both"/>
      </w:pPr>
      <w:r>
        <w:t>Исполнитель не несет ответственности за возможные убытки, возникшие в результате исполнения указани</w:t>
      </w:r>
      <w:r>
        <w:t>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rsidR="00A74F31" w:rsidRDefault="00F1516E">
      <w:pPr>
        <w:pStyle w:val="afc"/>
        <w:shd w:val="clear" w:color="auto" w:fill="FFFFFF"/>
        <w:tabs>
          <w:tab w:val="left" w:pos="1418"/>
        </w:tabs>
        <w:ind w:left="0" w:firstLine="709"/>
        <w:jc w:val="both"/>
      </w:pPr>
      <w:r>
        <w:lastRenderedPageBreak/>
        <w:t>Исполнитель не вправе отказаться от выполнения или задержать выполнен</w:t>
      </w:r>
      <w:r>
        <w:t xml:space="preserve">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rsidR="00A74F31" w:rsidRDefault="00F1516E">
      <w:pPr>
        <w:pStyle w:val="afc"/>
        <w:numPr>
          <w:ilvl w:val="2"/>
          <w:numId w:val="14"/>
        </w:numPr>
        <w:shd w:val="clear" w:color="auto" w:fill="FFFFFF"/>
        <w:tabs>
          <w:tab w:val="left" w:pos="1418"/>
        </w:tabs>
        <w:ind w:left="0" w:firstLine="709"/>
        <w:jc w:val="both"/>
      </w:pPr>
      <w:bookmarkStart w:id="7" w:name="_Ref361334822"/>
      <w:r>
        <w:t>Немедленно в письменном виде известить Заказчика и до получения от него указаний</w:t>
      </w:r>
      <w:r>
        <w:t xml:space="preserve"> приостановить оказание Услуг при обнаружении:</w:t>
      </w:r>
      <w:bookmarkEnd w:id="7"/>
    </w:p>
    <w:p w:rsidR="00A74F31" w:rsidRDefault="00F1516E">
      <w:pPr>
        <w:pStyle w:val="afc"/>
        <w:numPr>
          <w:ilvl w:val="3"/>
          <w:numId w:val="14"/>
        </w:numPr>
        <w:shd w:val="clear" w:color="auto" w:fill="FFFFFF"/>
        <w:tabs>
          <w:tab w:val="left" w:pos="1701"/>
        </w:tabs>
        <w:ind w:left="0" w:firstLine="709"/>
        <w:jc w:val="both"/>
      </w:pPr>
      <w:bookmarkStart w:id="8" w:name="_Ref361334793"/>
      <w: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t xml:space="preserve"> </w:t>
      </w:r>
    </w:p>
    <w:p w:rsidR="00A74F31" w:rsidRDefault="00F1516E">
      <w:pPr>
        <w:pStyle w:val="afc"/>
        <w:numPr>
          <w:ilvl w:val="3"/>
          <w:numId w:val="14"/>
        </w:numPr>
        <w:shd w:val="clear" w:color="auto" w:fill="FFFFFF"/>
        <w:tabs>
          <w:tab w:val="left" w:pos="1701"/>
        </w:tabs>
        <w:ind w:left="0" w:firstLine="709"/>
        <w:jc w:val="both"/>
      </w:pPr>
      <w:r>
        <w:t>отклонения от требований действующих норм и правил, техническо</w:t>
      </w:r>
      <w:r>
        <w:t>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rsidR="00A74F31" w:rsidRDefault="00F1516E">
      <w:pPr>
        <w:pStyle w:val="afc"/>
        <w:numPr>
          <w:ilvl w:val="3"/>
          <w:numId w:val="14"/>
        </w:numPr>
        <w:shd w:val="clear" w:color="auto" w:fill="FFFFFF"/>
        <w:tabs>
          <w:tab w:val="left" w:pos="1701"/>
        </w:tabs>
        <w:ind w:left="0" w:firstLine="709"/>
        <w:jc w:val="both"/>
      </w:pPr>
      <w:r>
        <w:t>любых обстоятельствах, создающих невозможность оказания Услуг в срок</w:t>
      </w:r>
      <w:r>
        <w:t xml:space="preserve">, предусмотренный Договором – в любом случае не позднее следующего рабочего дня после обнаружения; </w:t>
      </w:r>
    </w:p>
    <w:p w:rsidR="00A74F31" w:rsidRDefault="00F1516E">
      <w:pPr>
        <w:pStyle w:val="afc"/>
        <w:shd w:val="clear" w:color="auto" w:fill="FFFFFF"/>
        <w:tabs>
          <w:tab w:val="left" w:pos="1276"/>
        </w:tabs>
        <w:ind w:left="0" w:firstLine="709"/>
        <w:jc w:val="both"/>
      </w:pPr>
      <w:r>
        <w:t xml:space="preserve">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w:t>
      </w:r>
      <w:r>
        <w:t>ограничения своей ответственности по Договору.</w:t>
      </w:r>
    </w:p>
    <w:p w:rsidR="00A74F31" w:rsidRDefault="00F1516E">
      <w:pPr>
        <w:pStyle w:val="afc"/>
        <w:numPr>
          <w:ilvl w:val="2"/>
          <w:numId w:val="14"/>
        </w:numPr>
        <w:shd w:val="clear" w:color="auto" w:fill="FFFFFF"/>
        <w:tabs>
          <w:tab w:val="left" w:pos="1418"/>
        </w:tabs>
        <w:ind w:left="0" w:firstLine="709"/>
        <w:jc w:val="both"/>
      </w:pPr>
      <w:r>
        <w:t>Предоставить Заказчику банковские гарантии в соответствии с разделом 5 Договора.</w:t>
      </w:r>
    </w:p>
    <w:p w:rsidR="00A74F31" w:rsidRDefault="00F1516E">
      <w:pPr>
        <w:pStyle w:val="afc"/>
        <w:numPr>
          <w:ilvl w:val="2"/>
          <w:numId w:val="14"/>
        </w:numPr>
        <w:shd w:val="clear" w:color="auto" w:fill="FFFFFF"/>
        <w:tabs>
          <w:tab w:val="left" w:pos="710"/>
        </w:tabs>
        <w:ind w:left="0" w:firstLine="710"/>
        <w:jc w:val="both"/>
      </w:pPr>
      <w:r>
        <w:t>По требованию и в сроки, установленные Заказчиком, своими силами, средствами и за свой счет устранять недостатки и дефекты, возн</w:t>
      </w:r>
      <w:r>
        <w:t>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w:t>
      </w:r>
      <w:r>
        <w:t xml:space="preserve">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rsidR="00A74F31" w:rsidRDefault="00F1516E">
      <w:pPr>
        <w:pStyle w:val="afc"/>
        <w:numPr>
          <w:ilvl w:val="2"/>
          <w:numId w:val="14"/>
        </w:numPr>
        <w:shd w:val="clear" w:color="auto" w:fill="FFFFFF"/>
        <w:tabs>
          <w:tab w:val="left" w:pos="1418"/>
        </w:tabs>
        <w:ind w:left="0" w:firstLine="709"/>
        <w:jc w:val="both"/>
      </w:pPr>
      <w:r>
        <w:lastRenderedPageBreak/>
        <w:t>Освободить Заказчика от любой ответс</w:t>
      </w:r>
      <w:r>
        <w:t xml:space="preserve">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w:t>
      </w:r>
      <w:r>
        <w:t xml:space="preserve"> </w:t>
      </w:r>
      <w:r>
        <w:rPr>
          <w:highlight w:val="lightGray"/>
        </w:rPr>
        <w:t>привлеченными им Субисполнителями</w:t>
      </w:r>
      <w:r>
        <w:t xml:space="preserve"> вреда жизни или здо</w:t>
      </w:r>
      <w:r>
        <w:t>ровью людей, имуществу Заказчика или третьих лиц, без какого-либо ограничения размера такого возмещения.</w:t>
      </w:r>
    </w:p>
    <w:p w:rsidR="00A74F31" w:rsidRDefault="00F1516E">
      <w:pPr>
        <w:pStyle w:val="afc"/>
        <w:numPr>
          <w:ilvl w:val="2"/>
          <w:numId w:val="14"/>
        </w:numPr>
        <w:shd w:val="clear" w:color="auto" w:fill="FFFFFF"/>
        <w:tabs>
          <w:tab w:val="left" w:pos="1418"/>
        </w:tabs>
        <w:ind w:left="0" w:firstLine="709"/>
        <w:jc w:val="both"/>
      </w:pPr>
      <w: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w:t>
      </w:r>
      <w:r>
        <w:t xml:space="preserve">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rsidR="00A74F31" w:rsidRDefault="00F1516E">
      <w:pPr>
        <w:pStyle w:val="afc"/>
        <w:numPr>
          <w:ilvl w:val="2"/>
          <w:numId w:val="14"/>
        </w:numPr>
        <w:shd w:val="clear" w:color="auto" w:fill="FFFFFF"/>
        <w:tabs>
          <w:tab w:val="left" w:pos="1418"/>
        </w:tabs>
        <w:ind w:left="0" w:firstLine="709"/>
        <w:jc w:val="both"/>
      </w:pPr>
      <w:r>
        <w:rPr>
          <w:highlight w:val="lightGray"/>
        </w:rPr>
        <w:t xml:space="preserve">Назначить лиц, ответственных за обращение с опасными отходами. В случае необходимости производства </w:t>
      </w:r>
      <w:r>
        <w:rPr>
          <w:highlight w:val="lightGray"/>
        </w:rPr>
        <w:t>работ по обращению с отходами I-IV класса опасности иметь право производства соответствующих работ или привлекать третьих лиц, имеющих право производства соответствующих работ, а также предоставить Заказчику в течение 3 (трех) рабочих дней с даты вступлени</w:t>
      </w:r>
      <w:r>
        <w:rPr>
          <w:highlight w:val="lightGray"/>
        </w:rPr>
        <w:t xml:space="preserve">я Договора в силу копию лицензии на деятельность по сбору, использованию, обезвреживанию, транспортированию и размещению отходов I-IV класса опасности. Допускать к обращению с отходами I-IV класса опасности только лиц, имеющих профессиональную подготовку, </w:t>
      </w:r>
      <w:r>
        <w:rPr>
          <w:highlight w:val="lightGray"/>
        </w:rPr>
        <w:t>подтвержденную свидетельствами (сертификатами) на право работ с отходами I-IV класса опасности, а также предоставить Заказчику в течение 5 (пяти) рабочих дней с даты вступления Договора в силу копии указанных свидетельств (сертификатов).</w:t>
      </w:r>
    </w:p>
    <w:p w:rsidR="00A74F31" w:rsidRDefault="00F1516E">
      <w:pPr>
        <w:pStyle w:val="afc"/>
        <w:numPr>
          <w:ilvl w:val="2"/>
          <w:numId w:val="20"/>
        </w:numPr>
        <w:shd w:val="clear" w:color="auto" w:fill="FFFFFF"/>
        <w:tabs>
          <w:tab w:val="left" w:pos="851"/>
          <w:tab w:val="left" w:pos="1418"/>
        </w:tabs>
        <w:ind w:left="0" w:firstLine="709"/>
        <w:jc w:val="both"/>
        <w:rPr>
          <w:highlight w:val="lightGray"/>
        </w:rPr>
      </w:pPr>
      <w:r>
        <w:rPr>
          <w:highlight w:val="lightGray"/>
        </w:rPr>
        <w:t>Оказывать Заказчик</w:t>
      </w:r>
      <w:r>
        <w:rPr>
          <w:highlight w:val="lightGray"/>
        </w:rPr>
        <w:t>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w:t>
      </w:r>
      <w:r>
        <w:rPr>
          <w:highlight w:val="lightGray"/>
        </w:rPr>
        <w:t xml:space="preserve">стного расследования случаев нарушения природоохранного законодательства, санитарных норм и </w:t>
      </w:r>
      <w:r>
        <w:rPr>
          <w:highlight w:val="lightGray"/>
        </w:rPr>
        <w:lastRenderedPageBreak/>
        <w:t>правил; представлять Заказчику необходимые документы, материалы и давать объяснения при расследовании вышеуказанных случаев.</w:t>
      </w:r>
    </w:p>
    <w:p w:rsidR="00A74F31" w:rsidRDefault="00F1516E">
      <w:pPr>
        <w:pStyle w:val="afc"/>
        <w:numPr>
          <w:ilvl w:val="2"/>
          <w:numId w:val="20"/>
        </w:numPr>
        <w:shd w:val="clear" w:color="auto" w:fill="FFFFFF"/>
        <w:tabs>
          <w:tab w:val="left" w:pos="851"/>
          <w:tab w:val="left" w:pos="1418"/>
        </w:tabs>
        <w:ind w:left="0" w:firstLine="709"/>
        <w:jc w:val="both"/>
      </w:pPr>
      <w:r>
        <w:t xml:space="preserve">Письменно уведомлять Заказчика о любых </w:t>
      </w:r>
      <w:r>
        <w:t>внеплановых событиях и происшествиях, возникших в ходе исполнения Договора, включая, но не ограничиваясь:</w:t>
      </w:r>
    </w:p>
    <w:p w:rsidR="00A74F31" w:rsidRDefault="00F1516E">
      <w:pPr>
        <w:pStyle w:val="afc"/>
        <w:numPr>
          <w:ilvl w:val="0"/>
          <w:numId w:val="16"/>
        </w:numPr>
        <w:tabs>
          <w:tab w:val="left" w:pos="1134"/>
          <w:tab w:val="left" w:pos="1276"/>
        </w:tabs>
        <w:ind w:left="0" w:firstLine="709"/>
        <w:jc w:val="both"/>
      </w:pPr>
      <w:r>
        <w:t>хищении и иных противоправных действиях – в течение 24 (двадцати четырех) часов;</w:t>
      </w:r>
    </w:p>
    <w:p w:rsidR="00A74F31" w:rsidRDefault="00F1516E">
      <w:pPr>
        <w:pStyle w:val="afc"/>
        <w:numPr>
          <w:ilvl w:val="0"/>
          <w:numId w:val="16"/>
        </w:numPr>
        <w:tabs>
          <w:tab w:val="left" w:pos="1134"/>
          <w:tab w:val="left" w:pos="1276"/>
        </w:tabs>
        <w:ind w:left="0" w:firstLine="709"/>
        <w:jc w:val="both"/>
      </w:pPr>
      <w:r>
        <w:t xml:space="preserve">аресте и / или блокировании счетов и / или иных обстоятельствах, </w:t>
      </w:r>
      <w:r>
        <w:t>влияющих на осуществление расчетов между Сторонами – в течение 24 (двадцати четырех) часов;</w:t>
      </w:r>
    </w:p>
    <w:p w:rsidR="00A74F31" w:rsidRDefault="00F1516E">
      <w:pPr>
        <w:pStyle w:val="afc"/>
        <w:numPr>
          <w:ilvl w:val="0"/>
          <w:numId w:val="16"/>
        </w:numPr>
        <w:tabs>
          <w:tab w:val="left" w:pos="1134"/>
          <w:tab w:val="left" w:pos="1276"/>
        </w:tabs>
        <w:ind w:left="0" w:firstLine="709"/>
        <w:jc w:val="both"/>
      </w:pPr>
      <w: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w:t>
      </w:r>
      <w:r>
        <w:t>дцати четырех) часов;</w:t>
      </w:r>
    </w:p>
    <w:p w:rsidR="00A74F31" w:rsidRDefault="00F1516E">
      <w:pPr>
        <w:pStyle w:val="afc"/>
        <w:numPr>
          <w:ilvl w:val="0"/>
          <w:numId w:val="16"/>
        </w:numPr>
        <w:tabs>
          <w:tab w:val="left" w:pos="1134"/>
          <w:tab w:val="left" w:pos="1276"/>
        </w:tabs>
        <w:ind w:left="0" w:firstLine="709"/>
        <w:jc w:val="both"/>
      </w:pPr>
      <w:r>
        <w:t>иных обстоятельствах, фактах, сообщениях в средствах массовой информации – в</w:t>
      </w:r>
      <w:r>
        <w:rPr>
          <w:lang w:val="en-US"/>
        </w:rPr>
        <w:t> </w:t>
      </w:r>
      <w:r>
        <w:t>течение 24 (двадцати четырех) часов.</w:t>
      </w:r>
    </w:p>
    <w:p w:rsidR="00A74F31" w:rsidRDefault="00F1516E">
      <w:pPr>
        <w:pStyle w:val="afc"/>
        <w:numPr>
          <w:ilvl w:val="2"/>
          <w:numId w:val="20"/>
        </w:numPr>
        <w:shd w:val="clear" w:color="auto" w:fill="FFFFFF"/>
        <w:tabs>
          <w:tab w:val="left" w:pos="1418"/>
        </w:tabs>
        <w:ind w:left="0" w:firstLine="709"/>
        <w:jc w:val="both"/>
      </w:pPr>
      <w:r>
        <w:t>Письменно уведомить Заказчика о намерении приостановить оказание Услуг по Договору полностью или частично, когда такая п</w:t>
      </w:r>
      <w:r>
        <w:t>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rsidR="00A74F31" w:rsidRDefault="00F1516E">
      <w:pPr>
        <w:pStyle w:val="afc"/>
        <w:numPr>
          <w:ilvl w:val="2"/>
          <w:numId w:val="20"/>
        </w:numPr>
        <w:shd w:val="clear" w:color="auto" w:fill="FFFFFF"/>
        <w:tabs>
          <w:tab w:val="left" w:pos="1418"/>
        </w:tabs>
        <w:ind w:left="0" w:firstLine="709"/>
        <w:jc w:val="both"/>
      </w:pPr>
      <w:r>
        <w:t xml:space="preserve">Подписать акты сверки взаимных расчетов, направленные </w:t>
      </w:r>
      <w:r>
        <w:t>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rsidR="00A74F31" w:rsidRDefault="00F1516E">
      <w:pPr>
        <w:pStyle w:val="afc"/>
        <w:numPr>
          <w:ilvl w:val="2"/>
          <w:numId w:val="20"/>
        </w:numPr>
        <w:shd w:val="clear" w:color="auto" w:fill="FFFFFF"/>
        <w:tabs>
          <w:tab w:val="left" w:pos="1418"/>
        </w:tabs>
        <w:ind w:left="0" w:firstLine="709"/>
        <w:jc w:val="both"/>
      </w:pPr>
      <w:r>
        <w:t>Исполнять другие обязанности в соответствии с Договором и законодательством Российско</w:t>
      </w:r>
      <w:r>
        <w:t xml:space="preserve">й Федерации. </w:t>
      </w:r>
    </w:p>
    <w:p w:rsidR="00A74F31" w:rsidRDefault="00A74F31">
      <w:pPr>
        <w:pStyle w:val="afc"/>
        <w:shd w:val="clear" w:color="auto" w:fill="FFFFFF"/>
        <w:tabs>
          <w:tab w:val="left" w:pos="1418"/>
        </w:tabs>
        <w:ind w:left="709"/>
        <w:jc w:val="both"/>
      </w:pPr>
    </w:p>
    <w:p w:rsidR="00A74F31" w:rsidRDefault="00F1516E">
      <w:pPr>
        <w:pStyle w:val="afc"/>
        <w:numPr>
          <w:ilvl w:val="1"/>
          <w:numId w:val="20"/>
        </w:numPr>
        <w:shd w:val="clear" w:color="auto" w:fill="FFFFFF"/>
        <w:tabs>
          <w:tab w:val="left" w:pos="1134"/>
        </w:tabs>
        <w:ind w:left="0" w:firstLine="709"/>
        <w:jc w:val="both"/>
      </w:pPr>
      <w:r>
        <w:rPr>
          <w:u w:val="single"/>
        </w:rPr>
        <w:t>Исполнитель имеет право</w:t>
      </w:r>
      <w:r>
        <w:t>:</w:t>
      </w:r>
    </w:p>
    <w:p w:rsidR="00A74F31" w:rsidRDefault="00F1516E">
      <w:pPr>
        <w:pStyle w:val="afc"/>
        <w:numPr>
          <w:ilvl w:val="2"/>
          <w:numId w:val="21"/>
        </w:numPr>
        <w:shd w:val="clear" w:color="auto" w:fill="FFFFFF"/>
        <w:tabs>
          <w:tab w:val="left" w:pos="1418"/>
        </w:tabs>
        <w:ind w:left="0" w:firstLine="709"/>
        <w:jc w:val="both"/>
      </w:pPr>
      <w:r>
        <w:t>Самостоятельно организовать оказание Услуг.</w:t>
      </w:r>
    </w:p>
    <w:p w:rsidR="00A74F31" w:rsidRDefault="00F1516E">
      <w:pPr>
        <w:pStyle w:val="afc"/>
        <w:numPr>
          <w:ilvl w:val="2"/>
          <w:numId w:val="21"/>
        </w:numPr>
        <w:shd w:val="clear" w:color="auto" w:fill="FFFFFF"/>
        <w:tabs>
          <w:tab w:val="left" w:pos="1418"/>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rsidR="00A74F31" w:rsidRDefault="00F1516E">
      <w:pPr>
        <w:pStyle w:val="afc"/>
        <w:numPr>
          <w:ilvl w:val="2"/>
          <w:numId w:val="21"/>
        </w:numPr>
        <w:shd w:val="clear" w:color="auto" w:fill="FFFFFF"/>
        <w:tabs>
          <w:tab w:val="left" w:pos="1418"/>
        </w:tabs>
        <w:ind w:left="0" w:firstLine="709"/>
        <w:jc w:val="both"/>
        <w:rPr>
          <w:bCs/>
        </w:rPr>
      </w:pPr>
      <w:r>
        <w:rPr>
          <w:bCs/>
        </w:rPr>
        <w:lastRenderedPageBreak/>
        <w:t>Получать от Заказчика разъяснения и / или у</w:t>
      </w:r>
      <w:r>
        <w:rPr>
          <w:bCs/>
        </w:rPr>
        <w:t>казания, необходимые для исполнения обязательств по Договору.</w:t>
      </w:r>
      <w:r>
        <w:rPr>
          <w:bCs/>
          <w:highlight w:val="lightGray"/>
        </w:rPr>
        <w:t xml:space="preserve"> </w:t>
      </w:r>
    </w:p>
    <w:p w:rsidR="00A74F31" w:rsidRDefault="00F1516E">
      <w:pPr>
        <w:pStyle w:val="afc"/>
        <w:numPr>
          <w:ilvl w:val="2"/>
          <w:numId w:val="21"/>
        </w:numPr>
        <w:shd w:val="clear" w:color="auto" w:fill="FFFFFF"/>
        <w:tabs>
          <w:tab w:val="left" w:pos="1418"/>
        </w:tabs>
        <w:ind w:left="0" w:firstLine="709"/>
        <w:jc w:val="both"/>
        <w:rPr>
          <w:bCs/>
        </w:rPr>
      </w:pPr>
      <w:r>
        <w:rPr>
          <w:bCs/>
        </w:rPr>
        <w:t xml:space="preserve">При необходимости по предварительному письменному согласованию </w:t>
      </w:r>
      <w:r>
        <w:rPr>
          <w:bCs/>
        </w:rPr>
        <w:br/>
        <w:t xml:space="preserve">с Заказчиком заключать договоры с Субисполнителями в совокупности не более чем на </w:t>
      </w:r>
      <w:r>
        <w:rPr>
          <w:bCs/>
          <w:highlight w:val="lightGray"/>
        </w:rPr>
        <w:t>__  (_______)</w:t>
      </w:r>
      <w:r>
        <w:rPr>
          <w:bCs/>
        </w:rPr>
        <w:t xml:space="preserve"> процентов</w:t>
      </w:r>
      <w:r>
        <w:rPr>
          <w:rStyle w:val="a7"/>
          <w:bCs/>
        </w:rPr>
        <w:footnoteReference w:id="1"/>
      </w:r>
      <w:r>
        <w:rPr>
          <w:bCs/>
          <w:vertAlign w:val="superscript"/>
        </w:rPr>
        <w:t xml:space="preserve"> </w:t>
      </w:r>
      <w:r>
        <w:rPr>
          <w:bCs/>
        </w:rPr>
        <w:t>от Цены Договора, неся</w:t>
      </w:r>
      <w:r>
        <w:rPr>
          <w:bCs/>
        </w:rPr>
        <w:t xml:space="preserve"> при этом ответственность за действия Субисполнителей, как за свои собственные.</w:t>
      </w:r>
    </w:p>
    <w:p w:rsidR="00A74F31" w:rsidRDefault="00F1516E">
      <w:pPr>
        <w:pStyle w:val="afc"/>
        <w:shd w:val="clear" w:color="auto" w:fill="FFFFFF"/>
        <w:tabs>
          <w:tab w:val="left" w:pos="851"/>
        </w:tabs>
        <w:ind w:left="0" w:firstLine="709"/>
        <w:jc w:val="both"/>
        <w:rPr>
          <w:bCs/>
        </w:rPr>
      </w:pPr>
      <w:r>
        <w:rPr>
          <w:bCs/>
        </w:rPr>
        <w:t xml:space="preserve">При согласовании привлечения Субисполнителей Исполнитель представляет Заказчику: </w:t>
      </w:r>
    </w:p>
    <w:p w:rsidR="00A74F31" w:rsidRDefault="00F1516E">
      <w:pPr>
        <w:pStyle w:val="afc"/>
        <w:numPr>
          <w:ilvl w:val="0"/>
          <w:numId w:val="30"/>
        </w:numPr>
        <w:shd w:val="clear" w:color="auto" w:fill="FFFFFF"/>
        <w:tabs>
          <w:tab w:val="left" w:pos="709"/>
          <w:tab w:val="left" w:pos="1418"/>
        </w:tabs>
        <w:ind w:left="0" w:firstLine="709"/>
        <w:jc w:val="both"/>
        <w:rPr>
          <w:bCs/>
        </w:rPr>
      </w:pPr>
      <w:r>
        <w:rPr>
          <w:bCs/>
        </w:rPr>
        <w:t>проект договора с Субисполнителем;</w:t>
      </w:r>
    </w:p>
    <w:p w:rsidR="00A74F31" w:rsidRDefault="00F1516E">
      <w:pPr>
        <w:pStyle w:val="afc"/>
        <w:numPr>
          <w:ilvl w:val="0"/>
          <w:numId w:val="30"/>
        </w:numPr>
        <w:shd w:val="clear" w:color="auto" w:fill="FFFFFF"/>
        <w:tabs>
          <w:tab w:val="left" w:pos="709"/>
          <w:tab w:val="left" w:pos="1418"/>
        </w:tabs>
        <w:ind w:left="0" w:firstLine="709"/>
        <w:jc w:val="both"/>
        <w:rPr>
          <w:bCs/>
        </w:rPr>
      </w:pPr>
      <w:r>
        <w:rPr>
          <w:bCs/>
        </w:rPr>
        <w:t>сведения об объемах оказываемых Услуг Субисполнителем;</w:t>
      </w:r>
    </w:p>
    <w:p w:rsidR="00A74F31" w:rsidRDefault="00F1516E">
      <w:pPr>
        <w:pStyle w:val="afc"/>
        <w:numPr>
          <w:ilvl w:val="0"/>
          <w:numId w:val="30"/>
        </w:numPr>
        <w:tabs>
          <w:tab w:val="left" w:pos="709"/>
        </w:tabs>
        <w:ind w:left="0" w:firstLine="709"/>
        <w:jc w:val="both"/>
        <w:rPr>
          <w:bCs/>
        </w:rPr>
      </w:pPr>
      <w:r>
        <w:rPr>
          <w:bCs/>
        </w:rPr>
        <w:t>пофамильный перечень персонала Субисполнителя, который будет задействован при оказании Услуг;</w:t>
      </w:r>
    </w:p>
    <w:p w:rsidR="00A74F31" w:rsidRDefault="00F1516E">
      <w:pPr>
        <w:pStyle w:val="afc"/>
        <w:numPr>
          <w:ilvl w:val="0"/>
          <w:numId w:val="29"/>
        </w:numPr>
        <w:tabs>
          <w:tab w:val="left" w:pos="709"/>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rsidR="00A74F31" w:rsidRDefault="00A74F31">
      <w:pPr>
        <w:pStyle w:val="aff5"/>
        <w:tabs>
          <w:tab w:val="clear" w:pos="360"/>
        </w:tabs>
        <w:rPr>
          <w:rFonts w:ascii="Times New Roman" w:hAnsi="Times New Roman"/>
          <w:sz w:val="24"/>
        </w:rPr>
      </w:pPr>
    </w:p>
    <w:p w:rsidR="00A74F31" w:rsidRDefault="00F1516E">
      <w:pPr>
        <w:pStyle w:val="afc"/>
        <w:numPr>
          <w:ilvl w:val="0"/>
          <w:numId w:val="21"/>
        </w:numPr>
        <w:shd w:val="clear" w:color="auto" w:fill="FFFFFF"/>
        <w:tabs>
          <w:tab w:val="left" w:pos="284"/>
        </w:tabs>
        <w:ind w:left="0" w:firstLine="0"/>
        <w:jc w:val="center"/>
        <w:rPr>
          <w:b/>
        </w:rPr>
      </w:pPr>
      <w:r>
        <w:rPr>
          <w:b/>
        </w:rPr>
        <w:t>Цена Договора и порядо</w:t>
      </w:r>
      <w:r>
        <w:rPr>
          <w:b/>
        </w:rPr>
        <w:t>к расчетов</w:t>
      </w:r>
    </w:p>
    <w:p w:rsidR="00A74F31" w:rsidRDefault="00F1516E">
      <w:pPr>
        <w:pStyle w:val="afc"/>
        <w:numPr>
          <w:ilvl w:val="1"/>
          <w:numId w:val="27"/>
        </w:numPr>
        <w:shd w:val="clear" w:color="auto" w:fill="FFFFFF"/>
        <w:tabs>
          <w:tab w:val="left" w:pos="284"/>
          <w:tab w:val="left" w:pos="1134"/>
        </w:tabs>
        <w:ind w:left="0" w:firstLine="709"/>
        <w:jc w:val="both"/>
        <w:rPr>
          <w:b/>
        </w:rPr>
      </w:pPr>
      <w:r>
        <w:t xml:space="preserve">Цена Договора в соответствии со </w:t>
      </w:r>
      <w:r>
        <w:rPr>
          <w:highlight w:val="lightGray"/>
        </w:rPr>
        <w:t>Сводным расчетом стоимости Услуг с приложениями / Расчетом стоимости Услуг</w:t>
      </w:r>
      <w:r>
        <w:t xml:space="preserve"> (Приложение № 2 к Договору) является</w:t>
      </w:r>
      <w:r>
        <w:rPr>
          <w:highlight w:val="lightGray"/>
        </w:rPr>
        <w:t xml:space="preserve"> предельной / твердой</w:t>
      </w:r>
      <w:r>
        <w:t xml:space="preserve"> и составляет __________ (_________________) рублей ___ копеек без учета НДС, при</w:t>
      </w:r>
      <w:r>
        <w:t xml:space="preserve"> этом НДС исчисляется дополнительно по ставке, установленной статьей 164 Налогового кодекса РФ.</w:t>
      </w:r>
    </w:p>
    <w:p w:rsidR="00A74F31" w:rsidRDefault="00F1516E">
      <w:pPr>
        <w:pStyle w:val="afc"/>
        <w:numPr>
          <w:ilvl w:val="1"/>
          <w:numId w:val="27"/>
        </w:numPr>
        <w:shd w:val="clear" w:color="auto" w:fill="FFFFFF"/>
        <w:tabs>
          <w:tab w:val="left" w:pos="284"/>
          <w:tab w:val="left" w:pos="1134"/>
        </w:tabs>
        <w:ind w:left="0" w:firstLine="709"/>
        <w:jc w:val="both"/>
        <w:rPr>
          <w:b/>
        </w:rPr>
      </w:pPr>
      <w:bookmarkStart w:id="9" w:name="_Ref361834605"/>
      <w:r>
        <w:rPr>
          <w:bCs/>
          <w:highlight w:val="lightGray"/>
        </w:rPr>
        <w:t xml:space="preserve">Локальные расчеты стоимости подлежат согласованию Сторонами не позднее </w:t>
      </w:r>
      <w:r>
        <w:rPr>
          <w:highlight w:val="lightGray"/>
        </w:rPr>
        <w:t>30</w:t>
      </w:r>
      <w:r>
        <w:rPr>
          <w:bCs/>
          <w:highlight w:val="lightGray"/>
        </w:rPr>
        <w:t xml:space="preserve"> (</w:t>
      </w:r>
      <w:r>
        <w:rPr>
          <w:highlight w:val="lightGray"/>
        </w:rPr>
        <w:t>тридцати</w:t>
      </w:r>
      <w:r>
        <w:rPr>
          <w:bCs/>
          <w:highlight w:val="lightGray"/>
        </w:rPr>
        <w:t>) календарных дней с даты вступления Договора в силу. При несогласовании указ</w:t>
      </w:r>
      <w:r>
        <w:rPr>
          <w:bCs/>
          <w:highlight w:val="lightGray"/>
        </w:rPr>
        <w:t xml:space="preserve">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w:t>
      </w:r>
      <w:r>
        <w:rPr>
          <w:bCs/>
          <w:highlight w:val="lightGray"/>
        </w:rPr>
        <w:lastRenderedPageBreak/>
        <w:t>согласования локальных расчетов стоимости Стороны об</w:t>
      </w:r>
      <w:r>
        <w:rPr>
          <w:bCs/>
          <w:highlight w:val="lightGray"/>
        </w:rPr>
        <w:t>язаны уточнить Сводный расчет</w:t>
      </w:r>
      <w:r>
        <w:rPr>
          <w:highlight w:val="lightGray"/>
        </w:rPr>
        <w:t xml:space="preserve"> стоимости Услуг</w:t>
      </w:r>
      <w:r>
        <w:rPr>
          <w:bCs/>
          <w:highlight w:val="lightGray"/>
        </w:rPr>
        <w:t xml:space="preserve"> (Приложение № 2 к Договору) путем заключения дополнительного соглашения к Договору.</w:t>
      </w:r>
      <w:bookmarkEnd w:id="9"/>
    </w:p>
    <w:p w:rsidR="00A74F31" w:rsidRDefault="00F1516E">
      <w:pPr>
        <w:pStyle w:val="afc"/>
        <w:shd w:val="clear" w:color="auto" w:fill="FFFFFF"/>
        <w:tabs>
          <w:tab w:val="left" w:pos="1134"/>
        </w:tabs>
        <w:ind w:left="0" w:firstLine="709"/>
        <w:jc w:val="both"/>
        <w:rPr>
          <w:bCs/>
        </w:rPr>
      </w:pPr>
      <w:r>
        <w:rPr>
          <w:bCs/>
          <w:i/>
          <w:highlight w:val="lightGray"/>
        </w:rPr>
        <w:t>либо</w:t>
      </w:r>
    </w:p>
    <w:p w:rsidR="00A74F31" w:rsidRDefault="00F1516E">
      <w:pPr>
        <w:pStyle w:val="afc"/>
        <w:shd w:val="clear" w:color="auto" w:fill="FFFFFF"/>
        <w:tabs>
          <w:tab w:val="left" w:pos="1134"/>
        </w:tabs>
        <w:ind w:left="0" w:firstLine="709"/>
        <w:jc w:val="both"/>
        <w:rPr>
          <w:bCs/>
        </w:rPr>
      </w:pPr>
      <w:r>
        <w:rPr>
          <w:bCs/>
          <w:highlight w:val="lightGray"/>
        </w:rPr>
        <w:t>Локальные расчеты стоимости являются неотъемлемой частью Сводного расчета стоимости Услуг (Приложение № 2 к Договору)</w:t>
      </w:r>
      <w:r>
        <w:rPr>
          <w:rStyle w:val="a7"/>
          <w:bCs/>
        </w:rPr>
        <w:footnoteReference w:id="2"/>
      </w:r>
      <w:r>
        <w:rPr>
          <w:bCs/>
        </w:rPr>
        <w:t>.</w:t>
      </w:r>
    </w:p>
    <w:p w:rsidR="00A74F31" w:rsidRDefault="00F1516E">
      <w:pPr>
        <w:pStyle w:val="afc"/>
        <w:numPr>
          <w:ilvl w:val="1"/>
          <w:numId w:val="27"/>
        </w:numPr>
        <w:shd w:val="clear" w:color="auto" w:fill="FFFFFF"/>
        <w:tabs>
          <w:tab w:val="left" w:pos="355"/>
          <w:tab w:val="left" w:pos="1134"/>
        </w:tabs>
        <w:ind w:left="0" w:firstLine="709"/>
        <w:jc w:val="both"/>
      </w:pPr>
      <w:r>
        <w:t>Цена Договора включает в себя прибыль Исполнителя, а также все расходы и затраты Исполнителя на:</w:t>
      </w:r>
    </w:p>
    <w:p w:rsidR="00A74F31" w:rsidRDefault="00F1516E">
      <w:pPr>
        <w:pStyle w:val="afc"/>
        <w:numPr>
          <w:ilvl w:val="2"/>
          <w:numId w:val="17"/>
        </w:numPr>
        <w:shd w:val="clear" w:color="auto" w:fill="FFFFFF"/>
        <w:tabs>
          <w:tab w:val="left" w:pos="1418"/>
        </w:tabs>
        <w:ind w:left="0" w:firstLine="709"/>
        <w:jc w:val="both"/>
        <w:rPr>
          <w:highlight w:val="lightGray"/>
        </w:rPr>
      </w:pPr>
      <w:r>
        <w:rPr>
          <w:highlight w:val="lightGray"/>
        </w:rPr>
        <w:t>приобретение материально-технических ресурсов, необходимых для оказания Услуг по Договору;</w:t>
      </w:r>
    </w:p>
    <w:p w:rsidR="00A74F31" w:rsidRDefault="00F1516E">
      <w:pPr>
        <w:pStyle w:val="afc"/>
        <w:numPr>
          <w:ilvl w:val="2"/>
          <w:numId w:val="17"/>
        </w:numPr>
        <w:shd w:val="clear" w:color="auto" w:fill="FFFFFF"/>
        <w:tabs>
          <w:tab w:val="left" w:pos="1418"/>
        </w:tabs>
        <w:ind w:left="0" w:firstLine="709"/>
        <w:jc w:val="both"/>
        <w:rPr>
          <w:highlight w:val="lightGray"/>
        </w:rPr>
      </w:pPr>
      <w:r>
        <w:t xml:space="preserve">заработную плату, накладные </w:t>
      </w:r>
      <w:r>
        <w:rPr>
          <w:highlight w:val="lightGray"/>
        </w:rPr>
        <w:t>и командировочные расходы, перемещение и</w:t>
      </w:r>
      <w:r>
        <w:rPr>
          <w:highlight w:val="lightGray"/>
        </w:rPr>
        <w:t xml:space="preserve"> размещение персонала Исполнителя</w:t>
      </w:r>
      <w:r>
        <w:t xml:space="preserve">; </w:t>
      </w:r>
    </w:p>
    <w:p w:rsidR="00A74F31" w:rsidRDefault="00F1516E">
      <w:pPr>
        <w:pStyle w:val="afc"/>
        <w:numPr>
          <w:ilvl w:val="2"/>
          <w:numId w:val="17"/>
        </w:numPr>
        <w:shd w:val="clear" w:color="auto" w:fill="FFFFFF"/>
        <w:tabs>
          <w:tab w:val="left" w:pos="1418"/>
        </w:tabs>
        <w:ind w:left="0" w:firstLine="709"/>
        <w:jc w:val="both"/>
      </w:pPr>
      <w:r>
        <w:t xml:space="preserve">подлежащие уплате налоги, сборы и пошлины; </w:t>
      </w:r>
    </w:p>
    <w:p w:rsidR="00A74F31" w:rsidRDefault="00F1516E">
      <w:pPr>
        <w:pStyle w:val="afc"/>
        <w:numPr>
          <w:ilvl w:val="2"/>
          <w:numId w:val="17"/>
        </w:numPr>
        <w:shd w:val="clear" w:color="auto" w:fill="FFFFFF"/>
        <w:tabs>
          <w:tab w:val="left" w:pos="1418"/>
        </w:tabs>
        <w:ind w:left="0" w:firstLine="709"/>
        <w:jc w:val="both"/>
      </w:pPr>
      <w: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w:t>
      </w:r>
      <w:r>
        <w:t>ителя в течение срока действия Договора.</w:t>
      </w:r>
    </w:p>
    <w:p w:rsidR="00A74F31" w:rsidRDefault="00F1516E">
      <w:pPr>
        <w:pStyle w:val="afc"/>
        <w:numPr>
          <w:ilvl w:val="1"/>
          <w:numId w:val="19"/>
        </w:numPr>
        <w:shd w:val="clear" w:color="auto" w:fill="FFFFFF"/>
        <w:tabs>
          <w:tab w:val="left" w:pos="709"/>
          <w:tab w:val="left" w:pos="851"/>
          <w:tab w:val="left" w:pos="1134"/>
        </w:tabs>
        <w:ind w:left="0" w:firstLine="709"/>
        <w:jc w:val="both"/>
      </w:pPr>
      <w: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A74F31" w:rsidRDefault="00F1516E">
      <w:pPr>
        <w:pStyle w:val="afc"/>
        <w:numPr>
          <w:ilvl w:val="1"/>
          <w:numId w:val="19"/>
        </w:numPr>
        <w:shd w:val="clear" w:color="auto" w:fill="FFFFFF"/>
        <w:tabs>
          <w:tab w:val="left" w:pos="709"/>
          <w:tab w:val="left" w:pos="851"/>
          <w:tab w:val="left" w:pos="1134"/>
        </w:tabs>
        <w:ind w:left="0" w:firstLine="709"/>
        <w:jc w:val="both"/>
      </w:pPr>
      <w:bookmarkStart w:id="10" w:name="_Ref361858588"/>
      <w:r>
        <w:t>Оплата по Договору осуществляется Заказчиком в</w:t>
      </w:r>
      <w:r>
        <w:t xml:space="preserve"> следующем порядке:</w:t>
      </w:r>
      <w:bookmarkEnd w:id="10"/>
      <w:r>
        <w:t xml:space="preserve"> </w:t>
      </w:r>
    </w:p>
    <w:p w:rsidR="00A74F31" w:rsidRDefault="00F1516E">
      <w:pPr>
        <w:pStyle w:val="afc"/>
        <w:numPr>
          <w:ilvl w:val="2"/>
          <w:numId w:val="19"/>
        </w:numPr>
        <w:shd w:val="clear" w:color="auto" w:fill="FFFFFF"/>
        <w:tabs>
          <w:tab w:val="left" w:pos="709"/>
          <w:tab w:val="left" w:pos="851"/>
          <w:tab w:val="left" w:pos="1134"/>
          <w:tab w:val="left" w:pos="1418"/>
        </w:tabs>
        <w:ind w:left="0" w:firstLine="709"/>
        <w:jc w:val="both"/>
      </w:pPr>
      <w:bookmarkStart w:id="11" w:name="_Ref373240288"/>
      <w:r>
        <w:t xml:space="preserve">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w:t>
      </w:r>
      <w:r>
        <w:t>Договора.</w:t>
      </w:r>
    </w:p>
    <w:p w:rsidR="00A74F31" w:rsidRDefault="00F1516E">
      <w:pPr>
        <w:pStyle w:val="afc"/>
        <w:numPr>
          <w:ilvl w:val="2"/>
          <w:numId w:val="19"/>
        </w:numPr>
        <w:shd w:val="clear" w:color="auto" w:fill="FFFFFF"/>
        <w:tabs>
          <w:tab w:val="left" w:pos="709"/>
          <w:tab w:val="left" w:pos="851"/>
          <w:tab w:val="left" w:pos="1134"/>
          <w:tab w:val="left" w:pos="1418"/>
        </w:tabs>
        <w:ind w:left="0" w:firstLine="709"/>
        <w:jc w:val="both"/>
      </w:pPr>
      <w:r>
        <w:rPr>
          <w:bCs/>
        </w:rPr>
        <w:t xml:space="preserve">Авансовый платеж </w:t>
      </w:r>
      <w:r>
        <w:t xml:space="preserve">в размере </w:t>
      </w:r>
      <w:r>
        <w:rPr>
          <w:highlight w:val="lightGray"/>
        </w:rPr>
        <w:t>10 (десяти) процентов</w:t>
      </w:r>
      <w:r>
        <w:t xml:space="preserve"> от стоимости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выплачивается Исполнителю в </w:t>
      </w:r>
      <w:r>
        <w:lastRenderedPageBreak/>
        <w:t>т</w:t>
      </w:r>
      <w:r>
        <w:t xml:space="preserve">ечение 30 (тридцати) календарных дней с даты получения Заказчиком счета, выставленного Исполнителем, </w:t>
      </w:r>
      <w:r>
        <w:rPr>
          <w:highlight w:val="lightGray"/>
        </w:rPr>
        <w:t xml:space="preserve">при условии согласования Сторонами локальных расчётов стоимости Услуг в соответствии с пунктом </w:t>
      </w:r>
      <w:r>
        <w:rPr>
          <w:highlight w:val="lightGray"/>
        </w:rPr>
        <w:fldChar w:fldCharType="begin"/>
      </w:r>
      <w:r>
        <w:rPr>
          <w:highlight w:val="lightGray"/>
        </w:rPr>
        <w:instrText xml:space="preserve"> REF _Ref361834605 \r \h </w:instrText>
      </w:r>
      <w:r>
        <w:rPr>
          <w:highlight w:val="lightGray"/>
        </w:rPr>
      </w:r>
      <w:r>
        <w:rPr>
          <w:highlight w:val="lightGray"/>
        </w:rPr>
        <w:fldChar w:fldCharType="separate"/>
      </w:r>
      <w:r>
        <w:rPr>
          <w:highlight w:val="lightGray"/>
        </w:rPr>
        <w:t>3.</w:t>
      </w:r>
      <w:r>
        <w:rPr>
          <w:highlight w:val="lightGray"/>
        </w:rPr>
        <w:fldChar w:fldCharType="end"/>
      </w:r>
      <w:r>
        <w:rPr>
          <w:highlight w:val="lightGray"/>
        </w:rPr>
        <w:t>2 Договора</w:t>
      </w:r>
      <w:r>
        <w:rPr>
          <w:rStyle w:val="a7"/>
        </w:rPr>
        <w:footnoteReference w:id="3"/>
      </w:r>
      <w:r>
        <w:t xml:space="preserve">, но не ранее чем за 30 (тридцать) календарных дней до даты начала оказания Услуг и с учетом пунктов 3.5.1 и 3.5.4 Договора. </w:t>
      </w:r>
      <w:bookmarkEnd w:id="11"/>
    </w:p>
    <w:p w:rsidR="00A74F31" w:rsidRDefault="00F1516E">
      <w:pPr>
        <w:pStyle w:val="afc"/>
        <w:numPr>
          <w:ilvl w:val="2"/>
          <w:numId w:val="19"/>
        </w:numPr>
        <w:shd w:val="clear" w:color="auto" w:fill="FFFFFF"/>
        <w:tabs>
          <w:tab w:val="left" w:pos="709"/>
          <w:tab w:val="left" w:pos="851"/>
          <w:tab w:val="left" w:pos="1134"/>
          <w:tab w:val="left" w:pos="1418"/>
        </w:tabs>
        <w:ind w:left="0" w:firstLine="709"/>
        <w:jc w:val="both"/>
      </w:pPr>
      <w:r>
        <w:t>Последующий платеж в размере разницы между стоимостью Услуг, определенной с учетом НД</w:t>
      </w:r>
      <w:r>
        <w:t xml:space="preserve">С по ставке, установленной статьей 164 Налогового кодекса РФ на дату подписания Сторонами документов, указанных в пункте 4.1 Договора, и ранее выплаченной суммой авансового платежа, выплачивается в течение </w:t>
      </w:r>
      <w:r>
        <w:rPr>
          <w:highlight w:val="lightGray"/>
        </w:rPr>
        <w:t>20 (двадцати) календарных дней</w:t>
      </w:r>
      <w:r>
        <w:rPr>
          <w:rStyle w:val="a7"/>
          <w:highlight w:val="lightGray"/>
        </w:rPr>
        <w:footnoteReference w:id="4"/>
      </w:r>
      <w:r>
        <w:t xml:space="preserve"> / </w:t>
      </w:r>
      <w:r>
        <w:rPr>
          <w:highlight w:val="lightGray"/>
        </w:rPr>
        <w:t>45 (сорока пяти)</w:t>
      </w:r>
      <w:r>
        <w:rPr>
          <w:highlight w:val="lightGray"/>
        </w:rPr>
        <w:t xml:space="preserve"> календарных дней</w:t>
      </w:r>
      <w:r>
        <w:rPr>
          <w:rStyle w:val="a7"/>
          <w:highlight w:val="lightGray"/>
        </w:rPr>
        <w:footnoteReference w:id="5"/>
      </w:r>
      <w:r>
        <w:t xml:space="preserve"> / </w:t>
      </w:r>
      <w:r>
        <w:rPr>
          <w:highlight w:val="lightGray"/>
        </w:rPr>
        <w:t>7 (семи) рабочих дней</w:t>
      </w:r>
      <w:r>
        <w:rPr>
          <w:rStyle w:val="a7"/>
          <w:highlight w:val="lightGray"/>
        </w:rPr>
        <w:footnoteReference w:id="6"/>
      </w:r>
      <w:r>
        <w:t xml:space="preserve"> с даты подписания Сторонами документов, указанных в пункте 4.1 Договора, на основании счета, выставленного Исполнителем, и с учетом пункта 3.5.4 Договора.</w:t>
      </w:r>
    </w:p>
    <w:p w:rsidR="00A74F31" w:rsidRDefault="00F1516E">
      <w:pPr>
        <w:pStyle w:val="afc"/>
        <w:numPr>
          <w:ilvl w:val="2"/>
          <w:numId w:val="19"/>
        </w:numPr>
        <w:shd w:val="clear" w:color="auto" w:fill="FFFFFF"/>
        <w:tabs>
          <w:tab w:val="left" w:pos="709"/>
          <w:tab w:val="left" w:pos="851"/>
          <w:tab w:val="left" w:pos="1134"/>
          <w:tab w:val="left" w:pos="1418"/>
        </w:tabs>
        <w:ind w:left="0" w:firstLine="709"/>
        <w:jc w:val="both"/>
      </w:pPr>
      <w:bookmarkStart w:id="12" w:name="_Ref361834178"/>
      <w:bookmarkStart w:id="13" w:name="_Ref372549497"/>
      <w:bookmarkEnd w:id="12"/>
      <w:r>
        <w:t xml:space="preserve">В случае выставления Исполнителем счета на сумму меньшую </w:t>
      </w:r>
      <w:r>
        <w:t xml:space="preserve">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w:t>
      </w:r>
      <w:r>
        <w:t xml:space="preserve">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w:t>
      </w:r>
      <w:r>
        <w:lastRenderedPageBreak/>
        <w:t>Договором даты платежа, оплата осуществляется в течение 10 (десяти</w:t>
      </w:r>
      <w:r>
        <w:t>) календарных дней с даты фактического получения счета Заказчиком.</w:t>
      </w:r>
      <w:bookmarkEnd w:id="13"/>
      <w:r>
        <w:t xml:space="preserve"> </w:t>
      </w:r>
    </w:p>
    <w:p w:rsidR="00A74F31" w:rsidRDefault="00F1516E">
      <w:pPr>
        <w:pStyle w:val="afc"/>
        <w:shd w:val="clear" w:color="auto" w:fill="FFFFFF"/>
        <w:tabs>
          <w:tab w:val="left" w:pos="709"/>
        </w:tabs>
        <w:ind w:left="0" w:firstLine="709"/>
        <w:jc w:val="both"/>
      </w:pPr>
      <w:r>
        <w:t xml:space="preserve">3.5.5. </w:t>
      </w:r>
      <w:r>
        <w:rPr>
          <w:bCs/>
        </w:rPr>
        <w:t>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w:t>
      </w:r>
      <w:r>
        <w:rPr>
          <w:bCs/>
        </w:rPr>
        <w:t xml:space="preserve">полнитель не </w:t>
      </w:r>
      <w: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p>
    <w:p w:rsidR="00A74F31" w:rsidRDefault="00F1516E">
      <w:pPr>
        <w:pStyle w:val="afc"/>
        <w:numPr>
          <w:ilvl w:val="1"/>
          <w:numId w:val="19"/>
        </w:numPr>
        <w:shd w:val="clear" w:color="auto" w:fill="FFFFFF"/>
        <w:tabs>
          <w:tab w:val="left" w:pos="1134"/>
        </w:tabs>
        <w:ind w:left="0" w:firstLine="709"/>
        <w:jc w:val="both"/>
      </w:pPr>
      <w:r>
        <w:t>Расчеты по Договору осуществляются в валюте Российской Фе</w:t>
      </w:r>
      <w:r>
        <w:t>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w:t>
      </w:r>
      <w:r>
        <w:t>зчика.</w:t>
      </w:r>
    </w:p>
    <w:p w:rsidR="00A74F31" w:rsidRDefault="00F1516E">
      <w:pPr>
        <w:pStyle w:val="afc"/>
        <w:numPr>
          <w:ilvl w:val="1"/>
          <w:numId w:val="19"/>
        </w:numPr>
        <w:shd w:val="clear" w:color="auto" w:fill="FFFFFF"/>
        <w:tabs>
          <w:tab w:val="left" w:pos="1134"/>
        </w:tabs>
        <w:ind w:left="0" w:firstLine="709"/>
        <w:jc w:val="both"/>
      </w:pPr>
      <w:r>
        <w:t xml:space="preserve">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rsidR="00A74F31" w:rsidRDefault="00F1516E">
      <w:pPr>
        <w:pStyle w:val="afc"/>
        <w:numPr>
          <w:ilvl w:val="1"/>
          <w:numId w:val="19"/>
        </w:numPr>
        <w:shd w:val="clear" w:color="auto" w:fill="FFFFFF"/>
        <w:tabs>
          <w:tab w:val="left" w:pos="1134"/>
        </w:tabs>
        <w:ind w:left="0" w:firstLine="709"/>
        <w:jc w:val="both"/>
      </w:pPr>
      <w:r>
        <w:t>Исполнитель обязан пред</w:t>
      </w:r>
      <w:r>
        <w:t xml:space="preserve">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t xml:space="preserve"> нарушения Исполнителем требований к оформлению счетов-фактур, он обязан произвести замену счета-фактуры в течение </w:t>
      </w:r>
      <w:r>
        <w:t>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w:t>
      </w:r>
      <w:r>
        <w:t xml:space="preserve">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rsidR="00A74F31" w:rsidRDefault="00F1516E">
      <w:pPr>
        <w:pStyle w:val="afc"/>
        <w:numPr>
          <w:ilvl w:val="1"/>
          <w:numId w:val="19"/>
        </w:numPr>
        <w:shd w:val="clear" w:color="auto" w:fill="FFFFFF"/>
        <w:tabs>
          <w:tab w:val="left" w:pos="1134"/>
        </w:tabs>
        <w:ind w:left="0" w:firstLine="709"/>
        <w:jc w:val="both"/>
      </w:pPr>
      <w:r>
        <w:rPr>
          <w:highlight w:val="lightGray"/>
        </w:rPr>
        <w:t>Командировочные расходы включают</w:t>
      </w:r>
      <w:r>
        <w:rPr>
          <w:highlight w:val="lightGray"/>
        </w:rPr>
        <w:t xml:space="preserve">ся в стоимость Услуг в соответствии с расчетом, прилагаемым к Сводному расчету стоимости </w:t>
      </w:r>
      <w:r>
        <w:rPr>
          <w:highlight w:val="lightGray"/>
        </w:rPr>
        <w:lastRenderedPageBreak/>
        <w:t>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w:t>
      </w:r>
      <w:r>
        <w:rPr>
          <w:highlight w:val="lightGray"/>
        </w:rPr>
        <w:t>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w:t>
      </w:r>
      <w:r>
        <w:rPr>
          <w:highlight w:val="lightGray"/>
        </w:rPr>
        <w:t>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w:t>
      </w:r>
      <w:r>
        <w:rPr>
          <w:highlight w:val="lightGray"/>
        </w:rPr>
        <w:t>ице и авансовые отчеты</w:t>
      </w:r>
      <w:r>
        <w:t>.</w:t>
      </w:r>
    </w:p>
    <w:p w:rsidR="00A74F31" w:rsidRDefault="00F1516E">
      <w:pPr>
        <w:pStyle w:val="afc"/>
        <w:numPr>
          <w:ilvl w:val="1"/>
          <w:numId w:val="19"/>
        </w:numPr>
        <w:shd w:val="clear" w:color="auto" w:fill="FFFFFF"/>
        <w:tabs>
          <w:tab w:val="left" w:pos="1134"/>
        </w:tabs>
        <w:ind w:left="0" w:firstLine="709"/>
        <w:jc w:val="both"/>
      </w:pPr>
      <w:r>
        <w:t>Индексация Цены Договора не допускается.</w:t>
      </w:r>
    </w:p>
    <w:p w:rsidR="00A74F31" w:rsidRDefault="00F1516E">
      <w:pPr>
        <w:pStyle w:val="afc"/>
        <w:numPr>
          <w:ilvl w:val="1"/>
          <w:numId w:val="19"/>
        </w:numPr>
        <w:shd w:val="clear" w:color="auto" w:fill="FFFFFF"/>
        <w:tabs>
          <w:tab w:val="left" w:pos="1134"/>
        </w:tabs>
        <w:ind w:left="0" w:firstLine="709"/>
        <w:jc w:val="both"/>
      </w:pPr>
      <w: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w:t>
      </w:r>
      <w:r>
        <w:t xml:space="preserve">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w:t>
      </w:r>
      <w:r>
        <w:t xml:space="preserve">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rsidR="00A74F31" w:rsidRDefault="00F1516E">
      <w:pPr>
        <w:pStyle w:val="afc"/>
        <w:shd w:val="clear" w:color="auto" w:fill="FFFFFF"/>
        <w:tabs>
          <w:tab w:val="left" w:pos="1134"/>
        </w:tabs>
        <w:ind w:left="0" w:firstLine="709"/>
        <w:jc w:val="both"/>
      </w:pPr>
      <w:r>
        <w:t xml:space="preserve">Заказчик направляет Исполнителю уведомление о проведении сальдо взаимных обязательств Сторон </w:t>
      </w:r>
      <w:r>
        <w:t>по Договору.</w:t>
      </w:r>
    </w:p>
    <w:p w:rsidR="00A74F31" w:rsidRDefault="00A74F31">
      <w:pPr>
        <w:pStyle w:val="afc"/>
        <w:shd w:val="clear" w:color="auto" w:fill="FFFFFF"/>
        <w:tabs>
          <w:tab w:val="left" w:pos="1134"/>
        </w:tabs>
        <w:ind w:left="709"/>
        <w:jc w:val="both"/>
      </w:pPr>
    </w:p>
    <w:p w:rsidR="00A74F31" w:rsidRDefault="00F1516E">
      <w:pPr>
        <w:pStyle w:val="afc"/>
        <w:numPr>
          <w:ilvl w:val="0"/>
          <w:numId w:val="19"/>
        </w:numPr>
        <w:shd w:val="clear" w:color="auto" w:fill="FFFFFF"/>
        <w:tabs>
          <w:tab w:val="left" w:pos="284"/>
        </w:tabs>
        <w:ind w:left="0" w:firstLine="0"/>
        <w:jc w:val="center"/>
        <w:rPr>
          <w:b/>
        </w:rPr>
      </w:pPr>
      <w:r>
        <w:rPr>
          <w:b/>
        </w:rPr>
        <w:t>Порядок сдачи-приемки Услуг</w:t>
      </w:r>
    </w:p>
    <w:p w:rsidR="00A74F31" w:rsidRDefault="00F1516E">
      <w:pPr>
        <w:pStyle w:val="afc"/>
        <w:numPr>
          <w:ilvl w:val="1"/>
          <w:numId w:val="22"/>
        </w:numPr>
        <w:shd w:val="clear" w:color="auto" w:fill="FFFFFF"/>
        <w:tabs>
          <w:tab w:val="left" w:pos="284"/>
          <w:tab w:val="left" w:pos="1134"/>
        </w:tabs>
        <w:ind w:left="0" w:firstLine="709"/>
        <w:jc w:val="both"/>
      </w:pPr>
      <w:r>
        <w:t xml:space="preserve">По окончании оказания Услуг Исполнитель в течение </w:t>
      </w:r>
      <w:r>
        <w:rPr>
          <w:highlight w:val="lightGray"/>
        </w:rPr>
        <w:t>3 (трех) рабочих дней</w:t>
      </w:r>
      <w:r>
        <w:t xml:space="preserve"> предоставляет Заказчику подписанные со своей стороны в 2 (двух) экземплярах Акты об оказании Услуг по форме Приложения № 4 к Договору </w:t>
      </w:r>
      <w:r>
        <w:rPr>
          <w:highlight w:val="lightGray"/>
        </w:rPr>
        <w:t xml:space="preserve">с </w:t>
      </w:r>
      <w:r>
        <w:rPr>
          <w:highlight w:val="lightGray"/>
        </w:rPr>
        <w:t>приложением Отчета об оказании Услуг и иных отчетных документов, предусмотренных Заданием на оказание Услуг (Приложение № 1 к Договору).</w:t>
      </w:r>
      <w:r>
        <w:t xml:space="preserve"> </w:t>
      </w:r>
    </w:p>
    <w:p w:rsidR="00A74F31" w:rsidRDefault="00F1516E">
      <w:pPr>
        <w:pStyle w:val="afc"/>
        <w:numPr>
          <w:ilvl w:val="1"/>
          <w:numId w:val="22"/>
        </w:numPr>
        <w:shd w:val="clear" w:color="auto" w:fill="FFFFFF"/>
        <w:tabs>
          <w:tab w:val="left" w:pos="284"/>
          <w:tab w:val="left" w:pos="1134"/>
        </w:tabs>
        <w:ind w:left="0" w:firstLine="709"/>
        <w:jc w:val="both"/>
      </w:pPr>
      <w:bookmarkStart w:id="14" w:name="_Ref372745126"/>
      <w:r>
        <w:lastRenderedPageBreak/>
        <w:t xml:space="preserve">В течение </w:t>
      </w:r>
      <w:r>
        <w:rPr>
          <w:highlight w:val="lightGray"/>
        </w:rPr>
        <w:t>15 (пятнадцати) рабочих</w:t>
      </w:r>
      <w:r>
        <w:t xml:space="preserve"> дней с даты получения полного комплекта документов, указанных в пункте 4.1 Договора,</w:t>
      </w:r>
      <w:r>
        <w:t xml:space="preserve">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w:t>
      </w:r>
      <w:r>
        <w:t>недостатки оказанных Услуг, а также срок на их устранение.</w:t>
      </w:r>
      <w:bookmarkEnd w:id="14"/>
      <w:r>
        <w:t xml:space="preserve"> </w:t>
      </w:r>
    </w:p>
    <w:p w:rsidR="00A74F31" w:rsidRDefault="00F1516E">
      <w:pPr>
        <w:pStyle w:val="afc"/>
        <w:numPr>
          <w:ilvl w:val="1"/>
          <w:numId w:val="22"/>
        </w:numPr>
        <w:shd w:val="clear" w:color="auto" w:fill="FFFFFF"/>
        <w:tabs>
          <w:tab w:val="left" w:pos="284"/>
          <w:tab w:val="left" w:pos="1134"/>
        </w:tabs>
        <w:ind w:left="0" w:firstLine="709"/>
        <w:jc w:val="both"/>
      </w:pPr>
      <w:bookmarkStart w:id="15" w:name="_Ref373239439"/>
      <w: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6" w:name="_Ref361337525"/>
      <w:bookmarkEnd w:id="15"/>
      <w:r>
        <w:t xml:space="preserve">Повторная приемка Заказчиком оказанных Услуг после </w:t>
      </w:r>
      <w:r>
        <w:t>устранения недостатков, указанных в Ведомости замечаний, осуществляется в порядке, предусмотренном пунктами 4.1 - 4.2 Договора.</w:t>
      </w:r>
    </w:p>
    <w:p w:rsidR="00A74F31" w:rsidRDefault="00F1516E">
      <w:pPr>
        <w:pStyle w:val="afc"/>
        <w:shd w:val="clear" w:color="auto" w:fill="FFFFFF"/>
        <w:tabs>
          <w:tab w:val="left" w:pos="284"/>
          <w:tab w:val="left" w:pos="1134"/>
        </w:tabs>
        <w:ind w:left="0" w:firstLine="709"/>
        <w:jc w:val="both"/>
      </w:pPr>
      <w:r>
        <w:t>Указание Заказчиком срока новой приемки не влечет переноса установленного Договором срока оказания Услуг и не исключает ответств</w:t>
      </w:r>
      <w:r>
        <w:t xml:space="preserve">енности Исполнителя за его нарушение. </w:t>
      </w:r>
    </w:p>
    <w:p w:rsidR="00A74F31" w:rsidRDefault="00F1516E">
      <w:pPr>
        <w:pStyle w:val="afc"/>
        <w:numPr>
          <w:ilvl w:val="1"/>
          <w:numId w:val="22"/>
        </w:numPr>
        <w:shd w:val="clear" w:color="auto" w:fill="FFFFFF"/>
        <w:tabs>
          <w:tab w:val="left" w:pos="284"/>
          <w:tab w:val="left" w:pos="1134"/>
        </w:tabs>
        <w:ind w:left="0" w:firstLine="709"/>
        <w:jc w:val="both"/>
      </w:pPr>
      <w:r>
        <w:t>Услуги считаются оказанными Исполнителем и принятыми Заказчиком с момента подписания Сторонами Акта об оказании Услуг.</w:t>
      </w:r>
    </w:p>
    <w:p w:rsidR="00A74F31" w:rsidRDefault="00F1516E">
      <w:pPr>
        <w:pStyle w:val="afc"/>
        <w:numPr>
          <w:ilvl w:val="1"/>
          <w:numId w:val="22"/>
        </w:numPr>
        <w:shd w:val="clear" w:color="auto" w:fill="FFFFFF"/>
        <w:tabs>
          <w:tab w:val="left" w:pos="284"/>
          <w:tab w:val="left" w:pos="1134"/>
        </w:tabs>
        <w:ind w:left="0" w:firstLine="709"/>
        <w:jc w:val="both"/>
      </w:pPr>
      <w:r>
        <w:t>Если Исполнитель не устранит недостатки Услуг, указанные в Ведомости замечаний, в срок, установлен</w:t>
      </w:r>
      <w:r>
        <w:t>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w:t>
      </w:r>
      <w:r>
        <w:t xml:space="preserve">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6"/>
    </w:p>
    <w:p w:rsidR="00A74F31" w:rsidRDefault="00A74F31">
      <w:pPr>
        <w:pStyle w:val="afc"/>
        <w:shd w:val="clear" w:color="auto" w:fill="FFFFFF"/>
        <w:tabs>
          <w:tab w:val="left" w:pos="1134"/>
        </w:tabs>
        <w:ind w:left="0" w:firstLine="709"/>
        <w:jc w:val="both"/>
      </w:pPr>
    </w:p>
    <w:p w:rsidR="00A74F31" w:rsidRDefault="00A74F31">
      <w:pPr>
        <w:pStyle w:val="afc"/>
        <w:shd w:val="clear" w:color="auto" w:fill="FFFFFF"/>
        <w:tabs>
          <w:tab w:val="left" w:pos="1134"/>
        </w:tabs>
        <w:ind w:left="0" w:firstLine="709"/>
        <w:jc w:val="both"/>
      </w:pPr>
    </w:p>
    <w:p w:rsidR="00A74F31" w:rsidRDefault="00A74F31">
      <w:pPr>
        <w:pStyle w:val="afc"/>
        <w:shd w:val="clear" w:color="auto" w:fill="FFFFFF"/>
        <w:tabs>
          <w:tab w:val="left" w:pos="1134"/>
        </w:tabs>
        <w:ind w:left="0" w:firstLine="709"/>
        <w:jc w:val="both"/>
      </w:pPr>
    </w:p>
    <w:p w:rsidR="00A74F31" w:rsidRDefault="00F1516E">
      <w:pPr>
        <w:pStyle w:val="afc"/>
        <w:numPr>
          <w:ilvl w:val="0"/>
          <w:numId w:val="18"/>
        </w:numPr>
        <w:shd w:val="clear" w:color="auto" w:fill="FFFFFF"/>
        <w:tabs>
          <w:tab w:val="left" w:pos="284"/>
        </w:tabs>
        <w:ind w:left="0" w:firstLine="0"/>
        <w:jc w:val="center"/>
        <w:rPr>
          <w:b/>
        </w:rPr>
      </w:pPr>
      <w:r>
        <w:rPr>
          <w:b/>
        </w:rPr>
        <w:t>Банковская гарантия</w:t>
      </w:r>
    </w:p>
    <w:p w:rsidR="00A74F31" w:rsidRDefault="00F1516E">
      <w:pPr>
        <w:pStyle w:val="afc"/>
        <w:numPr>
          <w:ilvl w:val="1"/>
          <w:numId w:val="23"/>
        </w:numPr>
        <w:shd w:val="clear" w:color="auto" w:fill="FFFFFF"/>
        <w:tabs>
          <w:tab w:val="left" w:pos="1134"/>
        </w:tabs>
        <w:ind w:left="0" w:firstLine="709"/>
        <w:jc w:val="both"/>
        <w:rPr>
          <w:bCs/>
        </w:rPr>
      </w:pPr>
      <w:r>
        <w:rPr>
          <w:bCs/>
        </w:rPr>
        <w:t xml:space="preserve">Банковская гарантия, предоставляемая Исполнителем Заказчику по Договору, должна </w:t>
      </w:r>
      <w:r>
        <w:rPr>
          <w:bCs/>
        </w:rPr>
        <w:t>соответствовать следующим требованиям:</w:t>
      </w:r>
    </w:p>
    <w:p w:rsidR="00A74F31" w:rsidRDefault="00F1516E">
      <w:pPr>
        <w:pStyle w:val="afc"/>
        <w:numPr>
          <w:ilvl w:val="2"/>
          <w:numId w:val="23"/>
        </w:numPr>
        <w:shd w:val="clear" w:color="auto" w:fill="FFFFFF"/>
        <w:tabs>
          <w:tab w:val="left" w:pos="1134"/>
        </w:tabs>
        <w:ind w:left="0" w:firstLine="709"/>
        <w:jc w:val="both"/>
        <w:rPr>
          <w:bCs/>
        </w:rPr>
      </w:pPr>
      <w:r>
        <w:rPr>
          <w:bCs/>
        </w:rPr>
        <w:lastRenderedPageBreak/>
        <w:t>Банковская гарантия должна быть безотзывной и безусловной (гарантия по первому требованию);</w:t>
      </w:r>
    </w:p>
    <w:p w:rsidR="00A74F31" w:rsidRDefault="00F1516E">
      <w:pPr>
        <w:pStyle w:val="afc"/>
        <w:numPr>
          <w:ilvl w:val="2"/>
          <w:numId w:val="23"/>
        </w:numPr>
        <w:shd w:val="clear" w:color="auto" w:fill="FFFFFF"/>
        <w:tabs>
          <w:tab w:val="left" w:pos="1134"/>
        </w:tabs>
        <w:ind w:left="0" w:firstLine="709"/>
        <w:jc w:val="both"/>
        <w:rPr>
          <w:bCs/>
        </w:rPr>
      </w:pPr>
      <w:r>
        <w:rPr>
          <w:bCs/>
        </w:rPr>
        <w:t>Бенефициар по Банковской гарантии – Заказчик, принципал – Исполнитель;</w:t>
      </w:r>
    </w:p>
    <w:p w:rsidR="00A74F31" w:rsidRDefault="00F1516E">
      <w:pPr>
        <w:pStyle w:val="afc"/>
        <w:numPr>
          <w:ilvl w:val="2"/>
          <w:numId w:val="24"/>
        </w:numPr>
        <w:shd w:val="clear" w:color="auto" w:fill="FFFFFF"/>
        <w:tabs>
          <w:tab w:val="left" w:pos="1418"/>
        </w:tabs>
        <w:ind w:left="0" w:firstLine="709"/>
        <w:jc w:val="both"/>
        <w:rPr>
          <w:bCs/>
        </w:rPr>
      </w:pPr>
      <w:r>
        <w:rPr>
          <w:bCs/>
        </w:rPr>
        <w:t>Сумма Банковской гарантии должна быть выражена в валют</w:t>
      </w:r>
      <w:r>
        <w:rPr>
          <w:bCs/>
        </w:rPr>
        <w:t>е расчетов по Договору;</w:t>
      </w:r>
    </w:p>
    <w:p w:rsidR="00A74F31" w:rsidRDefault="00F1516E">
      <w:pPr>
        <w:pStyle w:val="afc"/>
        <w:numPr>
          <w:ilvl w:val="2"/>
          <w:numId w:val="25"/>
        </w:numPr>
        <w:shd w:val="clear" w:color="auto" w:fill="FFFFFF"/>
        <w:tabs>
          <w:tab w:val="left" w:pos="1418"/>
        </w:tabs>
        <w:ind w:left="0" w:firstLine="709"/>
        <w:jc w:val="both"/>
        <w:rPr>
          <w:bCs/>
        </w:rPr>
      </w:pPr>
      <w:r>
        <w:rPr>
          <w:bCs/>
        </w:rPr>
        <w:t>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w:t>
      </w:r>
      <w:r>
        <w:rPr>
          <w:bCs/>
        </w:rPr>
        <w:t xml:space="preserve">совых платежей; </w:t>
      </w:r>
    </w:p>
    <w:p w:rsidR="00A74F31" w:rsidRDefault="00F1516E">
      <w:pPr>
        <w:pStyle w:val="afc"/>
        <w:numPr>
          <w:ilvl w:val="2"/>
          <w:numId w:val="25"/>
        </w:numPr>
        <w:shd w:val="clear" w:color="auto" w:fill="FFFFFF"/>
        <w:tabs>
          <w:tab w:val="left" w:pos="1418"/>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t xml:space="preserve"> </w:t>
      </w:r>
      <w:r>
        <w:rPr>
          <w:bCs/>
        </w:rPr>
        <w:t>как полностью, так и частично, с указанием на сущес</w:t>
      </w:r>
      <w:r>
        <w:rPr>
          <w:bCs/>
        </w:rPr>
        <w:t>тво допущенных Исполнителем нарушений, в том числе в случаях:</w:t>
      </w:r>
    </w:p>
    <w:p w:rsidR="00A74F31" w:rsidRDefault="00F1516E">
      <w:pPr>
        <w:numPr>
          <w:ilvl w:val="0"/>
          <w:numId w:val="12"/>
        </w:numPr>
        <w:tabs>
          <w:tab w:val="left" w:pos="1418"/>
        </w:tabs>
        <w:ind w:left="0" w:firstLine="709"/>
        <w:jc w:val="both"/>
        <w:rPr>
          <w:bCs/>
          <w:lang w:val="ru-RU"/>
        </w:rPr>
      </w:pPr>
      <w:r>
        <w:rPr>
          <w:bCs/>
          <w:lang w:val="ru-RU"/>
        </w:rPr>
        <w:t>отказа Исполнителя от исполнения обязательств по Договору, в том числе одностороннего отказа от Договора;</w:t>
      </w:r>
    </w:p>
    <w:p w:rsidR="00A74F31" w:rsidRDefault="00F1516E">
      <w:pPr>
        <w:numPr>
          <w:ilvl w:val="0"/>
          <w:numId w:val="12"/>
        </w:numPr>
        <w:tabs>
          <w:tab w:val="left" w:pos="1418"/>
        </w:tabs>
        <w:ind w:left="0" w:firstLine="709"/>
        <w:jc w:val="both"/>
        <w:rPr>
          <w:bCs/>
          <w:lang w:val="ru-RU"/>
        </w:rPr>
      </w:pPr>
      <w:r>
        <w:rPr>
          <w:bCs/>
          <w:lang w:val="ru-RU"/>
        </w:rPr>
        <w:t>отказа Исполнителя от возврата неотработанного аванса при досрочном прекращении Договора</w:t>
      </w:r>
      <w:r>
        <w:rPr>
          <w:bCs/>
          <w:lang w:val="ru-RU"/>
        </w:rPr>
        <w:t xml:space="preserve"> / признании Договора недействительным;</w:t>
      </w:r>
    </w:p>
    <w:p w:rsidR="00A74F31" w:rsidRDefault="00F1516E">
      <w:pPr>
        <w:numPr>
          <w:ilvl w:val="0"/>
          <w:numId w:val="12"/>
        </w:numPr>
        <w:tabs>
          <w:tab w:val="left" w:pos="1418"/>
        </w:tabs>
        <w:ind w:left="0" w:firstLine="709"/>
        <w:jc w:val="both"/>
        <w:rPr>
          <w:bCs/>
          <w:lang w:val="ru-RU"/>
        </w:rPr>
      </w:pPr>
      <w:r>
        <w:rPr>
          <w:bCs/>
          <w:lang w:val="ru-RU"/>
        </w:rPr>
        <w:t>нарушения Исполнителем сроков</w:t>
      </w:r>
      <w:r>
        <w:rPr>
          <w:lang w:val="ru-RU"/>
        </w:rPr>
        <w:t xml:space="preserve"> </w:t>
      </w:r>
      <w:r>
        <w:rPr>
          <w:bCs/>
          <w:lang w:val="ru-RU"/>
        </w:rPr>
        <w:t>оказания Услуг, установленных Договором более, чем на 60 (шестьдесят) календарных дней;</w:t>
      </w:r>
    </w:p>
    <w:p w:rsidR="00A74F31" w:rsidRDefault="00F1516E">
      <w:pPr>
        <w:numPr>
          <w:ilvl w:val="0"/>
          <w:numId w:val="12"/>
        </w:numPr>
        <w:tabs>
          <w:tab w:val="left" w:pos="1418"/>
        </w:tabs>
        <w:ind w:left="0" w:firstLine="709"/>
        <w:jc w:val="both"/>
        <w:rPr>
          <w:bCs/>
          <w:lang w:val="ru-RU"/>
        </w:rPr>
      </w:pPr>
      <w:r>
        <w:rPr>
          <w:bCs/>
          <w:lang w:val="ru-RU"/>
        </w:rPr>
        <w:t>утраты Исполнителем специальных разрешений (в том числе отзыв, прекращение (приостановление) дейст</w:t>
      </w:r>
      <w:r>
        <w:rPr>
          <w:bCs/>
          <w:lang w:val="ru-RU"/>
        </w:rPr>
        <w:t>вия допусков, разрешений и / или лицензий, предоставляющих Исполнителю возможность надлежащего исполнения обязательств по Договору;</w:t>
      </w:r>
    </w:p>
    <w:p w:rsidR="00A74F31" w:rsidRDefault="00F1516E">
      <w:pPr>
        <w:numPr>
          <w:ilvl w:val="0"/>
          <w:numId w:val="12"/>
        </w:numPr>
        <w:tabs>
          <w:tab w:val="left" w:pos="1418"/>
        </w:tabs>
        <w:ind w:left="0" w:firstLine="709"/>
        <w:jc w:val="both"/>
        <w:rPr>
          <w:bCs/>
          <w:lang w:val="ru-RU"/>
        </w:rPr>
      </w:pPr>
      <w:r>
        <w:rPr>
          <w:bCs/>
          <w:lang w:val="ru-RU"/>
        </w:rPr>
        <w:t>введения арбитражным судом процедуры несостоятельности (банкротства)</w:t>
      </w:r>
      <w:r>
        <w:rPr>
          <w:lang w:val="ru-RU"/>
        </w:rPr>
        <w:t xml:space="preserve"> </w:t>
      </w:r>
      <w:r>
        <w:rPr>
          <w:bCs/>
          <w:lang w:val="ru-RU"/>
        </w:rPr>
        <w:t>в отношении Исполнителя;</w:t>
      </w:r>
    </w:p>
    <w:p w:rsidR="00A74F31" w:rsidRDefault="00F1516E">
      <w:pPr>
        <w:numPr>
          <w:ilvl w:val="0"/>
          <w:numId w:val="12"/>
        </w:numPr>
        <w:tabs>
          <w:tab w:val="left" w:pos="1418"/>
        </w:tabs>
        <w:ind w:left="0" w:firstLine="709"/>
        <w:jc w:val="both"/>
        <w:rPr>
          <w:bCs/>
          <w:lang w:val="ru-RU"/>
        </w:rPr>
      </w:pPr>
      <w:r>
        <w:rPr>
          <w:bCs/>
          <w:lang w:val="ru-RU"/>
        </w:rPr>
        <w:t>не предоставления Исполнителем</w:t>
      </w:r>
      <w:r>
        <w:rPr>
          <w:bCs/>
          <w:lang w:val="ru-RU"/>
        </w:rPr>
        <w:t xml:space="preserve">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w:t>
      </w:r>
      <w:r>
        <w:rPr>
          <w:bCs/>
          <w:lang w:val="ru-RU"/>
        </w:rPr>
        <w:lastRenderedPageBreak/>
        <w:t>период, в случаях если срок исполнени</w:t>
      </w:r>
      <w:r>
        <w:rPr>
          <w:bCs/>
          <w:lang w:val="ru-RU"/>
        </w:rPr>
        <w:t>я обязательств Исполнителем по Договору превышает срок действия Банковской гарантии либо срок исполнения обязательств продлен;</w:t>
      </w:r>
    </w:p>
    <w:p w:rsidR="00A74F31" w:rsidRDefault="00F1516E">
      <w:pPr>
        <w:numPr>
          <w:ilvl w:val="0"/>
          <w:numId w:val="12"/>
        </w:numPr>
        <w:tabs>
          <w:tab w:val="left" w:pos="1418"/>
        </w:tabs>
        <w:ind w:left="0" w:firstLine="709"/>
        <w:jc w:val="both"/>
        <w:rPr>
          <w:bCs/>
          <w:lang w:val="ru-RU"/>
        </w:rPr>
      </w:pPr>
      <w:r>
        <w:rPr>
          <w:color w:val="000000"/>
          <w:lang w:val="ru-RU"/>
        </w:rPr>
        <w:t>признания Договора недействительным по причинам отсутствия необходимых</w:t>
      </w:r>
      <w:r>
        <w:rPr>
          <w:lang w:val="ru-RU"/>
        </w:rPr>
        <w:t xml:space="preserve"> корпоративных одобрений у Исполнителя;</w:t>
      </w:r>
    </w:p>
    <w:p w:rsidR="00A74F31" w:rsidRDefault="00F1516E">
      <w:pPr>
        <w:numPr>
          <w:ilvl w:val="0"/>
          <w:numId w:val="12"/>
        </w:numPr>
        <w:tabs>
          <w:tab w:val="left" w:pos="1418"/>
        </w:tabs>
        <w:ind w:left="0" w:firstLine="709"/>
        <w:jc w:val="both"/>
        <w:rPr>
          <w:bCs/>
          <w:lang w:val="ru-RU"/>
        </w:rPr>
      </w:pPr>
      <w:r>
        <w:rPr>
          <w:bCs/>
          <w:lang w:val="ru-RU"/>
        </w:rPr>
        <w:t>установления в ходе</w:t>
      </w:r>
      <w:r>
        <w:rPr>
          <w:bCs/>
          <w:lang w:val="ru-RU"/>
        </w:rPr>
        <w:t xml:space="preserve">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w:t>
      </w:r>
      <w:r>
        <w:rPr>
          <w:bCs/>
          <w:lang w:val="ru-RU"/>
        </w:rPr>
        <w:t>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rsidR="00A74F31" w:rsidRDefault="00F1516E">
      <w:pPr>
        <w:pStyle w:val="afc"/>
        <w:shd w:val="clear" w:color="auto" w:fill="FFFFFF"/>
        <w:tabs>
          <w:tab w:val="left" w:pos="1418"/>
        </w:tabs>
        <w:ind w:left="0" w:firstLine="709"/>
        <w:jc w:val="both"/>
      </w:pPr>
      <w:r>
        <w:t>Вместе с требованием о предъявлении суммы обеспечения к оплате Заказчик направляет Банку-Гаранту копию Банко</w:t>
      </w:r>
      <w:r>
        <w:t>вской гарантии.</w:t>
      </w:r>
    </w:p>
    <w:p w:rsidR="00A74F31" w:rsidRDefault="00F1516E">
      <w:pPr>
        <w:pStyle w:val="afc"/>
        <w:shd w:val="clear" w:color="auto" w:fill="FFFFFF"/>
        <w:tabs>
          <w:tab w:val="left" w:pos="1418"/>
        </w:tabs>
        <w:ind w:left="0" w:firstLine="709"/>
        <w:jc w:val="both"/>
      </w:pPr>
      <w:r>
        <w:rPr>
          <w:bCs/>
        </w:rPr>
        <w:t xml:space="preserve">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подтверждающего факт осуществления Заказчиком </w:t>
      </w:r>
      <w:r>
        <w:rPr>
          <w:bCs/>
        </w:rPr>
        <w:t>авансового платежа, с отметкой банка об исполнении.</w:t>
      </w:r>
    </w:p>
    <w:p w:rsidR="00A74F31" w:rsidRDefault="00F1516E">
      <w:pPr>
        <w:pStyle w:val="afc"/>
        <w:numPr>
          <w:ilvl w:val="2"/>
          <w:numId w:val="25"/>
        </w:numPr>
        <w:shd w:val="clear" w:color="auto" w:fill="FFFFFF"/>
        <w:tabs>
          <w:tab w:val="left" w:pos="1418"/>
        </w:tabs>
        <w:ind w:left="0" w:firstLine="709"/>
        <w:jc w:val="both"/>
        <w:rPr>
          <w:bCs/>
        </w:rPr>
      </w:pPr>
      <w:r>
        <w:rPr>
          <w:bCs/>
        </w:rPr>
        <w:t>Платеж по Банковской гарантии осуществляется Банком-Гарантом в течение 10 (десяти) рабочих дней после обращения Заказчика;</w:t>
      </w:r>
    </w:p>
    <w:p w:rsidR="00A74F31" w:rsidRDefault="00F1516E">
      <w:pPr>
        <w:pStyle w:val="afc"/>
        <w:numPr>
          <w:ilvl w:val="2"/>
          <w:numId w:val="25"/>
        </w:numPr>
        <w:shd w:val="clear" w:color="auto" w:fill="FFFFFF"/>
        <w:tabs>
          <w:tab w:val="left" w:pos="1418"/>
        </w:tabs>
        <w:ind w:left="0" w:firstLine="709"/>
        <w:jc w:val="both"/>
        <w:rPr>
          <w:bCs/>
        </w:rPr>
      </w:pPr>
      <w:r>
        <w:rPr>
          <w:bCs/>
        </w:rPr>
        <w:t>Срок окончания Банковской гарантии – не ранее 70 (семидесяти) календарных дней по</w:t>
      </w:r>
      <w:r>
        <w:rPr>
          <w:bCs/>
        </w:rPr>
        <w:t>сле наступления даты завершения Этапа Услуг, установленной Договором;</w:t>
      </w:r>
    </w:p>
    <w:p w:rsidR="00A74F31" w:rsidRDefault="00F1516E">
      <w:pPr>
        <w:pStyle w:val="afc"/>
        <w:numPr>
          <w:ilvl w:val="2"/>
          <w:numId w:val="25"/>
        </w:numPr>
        <w:shd w:val="clear" w:color="auto" w:fill="FFFFFF"/>
        <w:tabs>
          <w:tab w:val="left" w:pos="1418"/>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rsidR="00A74F31" w:rsidRDefault="00F1516E">
      <w:pPr>
        <w:pStyle w:val="afc"/>
        <w:numPr>
          <w:ilvl w:val="2"/>
          <w:numId w:val="25"/>
        </w:numPr>
        <w:shd w:val="clear" w:color="auto" w:fill="FFFFFF"/>
        <w:tabs>
          <w:tab w:val="left" w:pos="1418"/>
        </w:tabs>
        <w:ind w:left="0" w:firstLine="709"/>
        <w:jc w:val="both"/>
        <w:rPr>
          <w:bCs/>
        </w:rPr>
      </w:pPr>
      <w:r>
        <w:rPr>
          <w:bCs/>
        </w:rPr>
        <w:t>Банковская гаран</w:t>
      </w:r>
      <w:r>
        <w:rPr>
          <w:bCs/>
        </w:rPr>
        <w:t>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rsidR="00A74F31" w:rsidRDefault="00F1516E">
      <w:pPr>
        <w:pStyle w:val="afc"/>
        <w:numPr>
          <w:ilvl w:val="2"/>
          <w:numId w:val="25"/>
        </w:numPr>
        <w:shd w:val="clear" w:color="auto" w:fill="FFFFFF"/>
        <w:tabs>
          <w:tab w:val="left" w:pos="1418"/>
        </w:tabs>
        <w:ind w:left="0" w:firstLine="709"/>
        <w:jc w:val="both"/>
        <w:rPr>
          <w:bCs/>
        </w:rPr>
      </w:pPr>
      <w:r>
        <w:rPr>
          <w:bCs/>
        </w:rPr>
        <w:lastRenderedPageBreak/>
        <w:t>Банковская гарантия не должна содержать условий или требований, прот</w:t>
      </w:r>
      <w:r>
        <w:rPr>
          <w:bCs/>
        </w:rPr>
        <w:t>иворечащих требованиям, указанным в пунктах 5.1.1 - 5.1.9 Договора, или делающих такие требования неисполнимыми.</w:t>
      </w:r>
    </w:p>
    <w:p w:rsidR="00A74F31" w:rsidRDefault="00F1516E">
      <w:pPr>
        <w:numPr>
          <w:ilvl w:val="1"/>
          <w:numId w:val="25"/>
        </w:numPr>
        <w:tabs>
          <w:tab w:val="left" w:pos="1134"/>
        </w:tabs>
        <w:ind w:left="0" w:firstLine="709"/>
        <w:jc w:val="both"/>
        <w:rPr>
          <w:bCs/>
          <w:lang w:val="ru-RU"/>
        </w:rPr>
      </w:pPr>
      <w:r>
        <w:rPr>
          <w:bCs/>
          <w:lang w:val="ru-RU"/>
        </w:rPr>
        <w:t>Банк, выдавший Банковскую гарантию, должен соответствовать критериям, указанным в Приложении № 6 к Договору.</w:t>
      </w:r>
    </w:p>
    <w:p w:rsidR="00A74F31" w:rsidRDefault="00F1516E">
      <w:pPr>
        <w:pStyle w:val="afc"/>
        <w:numPr>
          <w:ilvl w:val="1"/>
          <w:numId w:val="25"/>
        </w:numPr>
        <w:shd w:val="clear" w:color="auto" w:fill="FFFFFF"/>
        <w:tabs>
          <w:tab w:val="left" w:pos="1134"/>
        </w:tabs>
        <w:ind w:left="0" w:firstLine="709"/>
        <w:jc w:val="both"/>
        <w:rPr>
          <w:bCs/>
        </w:rPr>
      </w:pPr>
      <w:r>
        <w:rPr>
          <w:bCs/>
        </w:rPr>
        <w:t>Банковская гарантия возвращается Б</w:t>
      </w:r>
      <w:r>
        <w:rPr>
          <w:bCs/>
        </w:rPr>
        <w:t>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rsidR="00A74F31" w:rsidRDefault="00F1516E">
      <w:pPr>
        <w:pStyle w:val="afc"/>
        <w:numPr>
          <w:ilvl w:val="1"/>
          <w:numId w:val="25"/>
        </w:numPr>
        <w:shd w:val="clear" w:color="auto" w:fill="FFFFFF"/>
        <w:tabs>
          <w:tab w:val="left" w:pos="1134"/>
        </w:tabs>
        <w:ind w:left="0" w:firstLine="709"/>
        <w:jc w:val="both"/>
        <w:rPr>
          <w:bCs/>
        </w:rPr>
      </w:pPr>
      <w:r>
        <w:rPr>
          <w:bCs/>
        </w:rPr>
        <w:t>Сумма Банковской гарантии возврата авансового платежа по согласованию с Заказчиком может быт</w:t>
      </w:r>
      <w:r>
        <w:rPr>
          <w:bCs/>
        </w:rPr>
        <w:t>ь уменьшена пропорционально сумме выполненных Исполнителем обязательств по Договору при условии подтверждения их выполнения.</w:t>
      </w:r>
    </w:p>
    <w:p w:rsidR="00A74F31" w:rsidRDefault="00F1516E">
      <w:pPr>
        <w:pStyle w:val="afc"/>
        <w:numPr>
          <w:ilvl w:val="1"/>
          <w:numId w:val="25"/>
        </w:numPr>
        <w:shd w:val="clear" w:color="auto" w:fill="FFFFFF"/>
        <w:tabs>
          <w:tab w:val="left" w:pos="1134"/>
        </w:tabs>
        <w:ind w:left="0" w:firstLine="709"/>
        <w:jc w:val="both"/>
        <w:rPr>
          <w:bCs/>
        </w:rPr>
      </w:pPr>
      <w:r>
        <w:rPr>
          <w:bCs/>
        </w:rPr>
        <w:t>В случае увеличения Цены Договора или продления срока выполнения Исполнителем обязательств, возникших из Договора или в связи с ним</w:t>
      </w:r>
      <w:r>
        <w:rPr>
          <w:bCs/>
        </w:rPr>
        <w:t>, Банковская гарантия должна быть заменена на новую или в нее должны быть внесены изменения, оформленные отдельным документом.</w:t>
      </w:r>
    </w:p>
    <w:p w:rsidR="00A74F31" w:rsidRDefault="00F1516E">
      <w:pPr>
        <w:pStyle w:val="afc"/>
        <w:numPr>
          <w:ilvl w:val="1"/>
          <w:numId w:val="25"/>
        </w:numPr>
        <w:shd w:val="clear" w:color="auto" w:fill="FFFFFF"/>
        <w:tabs>
          <w:tab w:val="left" w:pos="1134"/>
        </w:tabs>
        <w:ind w:left="0" w:firstLine="709"/>
        <w:jc w:val="both"/>
        <w:rPr>
          <w:bCs/>
        </w:rPr>
      </w:pPr>
      <w:r>
        <w:rPr>
          <w:bCs/>
        </w:rPr>
        <w:t>В случаях</w:t>
      </w:r>
      <w:r>
        <w:rPr>
          <w:bCs/>
          <w:lang w:val="en-US"/>
        </w:rPr>
        <w:t>:</w:t>
      </w:r>
      <w:r>
        <w:rPr>
          <w:bCs/>
        </w:rPr>
        <w:t xml:space="preserve"> </w:t>
      </w:r>
    </w:p>
    <w:p w:rsidR="00A74F31" w:rsidRDefault="00F1516E">
      <w:pPr>
        <w:pStyle w:val="afc"/>
        <w:numPr>
          <w:ilvl w:val="1"/>
          <w:numId w:val="13"/>
        </w:numPr>
        <w:shd w:val="clear" w:color="auto" w:fill="FFFFFF"/>
        <w:tabs>
          <w:tab w:val="left" w:pos="1134"/>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w:t>
      </w:r>
      <w:r>
        <w:rPr>
          <w:bCs/>
        </w:rPr>
        <w:t xml:space="preserve"> в результате которых Банк-Гарант утрачивает соответствие требованиям, установленным Договором, или</w:t>
      </w:r>
    </w:p>
    <w:p w:rsidR="00A74F31" w:rsidRDefault="00F1516E">
      <w:pPr>
        <w:pStyle w:val="afc"/>
        <w:numPr>
          <w:ilvl w:val="1"/>
          <w:numId w:val="13"/>
        </w:numPr>
        <w:shd w:val="clear" w:color="auto" w:fill="FFFFFF"/>
        <w:tabs>
          <w:tab w:val="left" w:pos="1134"/>
        </w:tabs>
        <w:ind w:left="0" w:firstLine="709"/>
        <w:jc w:val="both"/>
        <w:rPr>
          <w:bCs/>
        </w:rPr>
      </w:pPr>
      <w:r>
        <w:rPr>
          <w:bCs/>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w:t>
      </w:r>
      <w:r>
        <w:rPr>
          <w:bCs/>
        </w:rPr>
        <w:t xml:space="preserve">бований по Банковской гарантии не представляется возможным, </w:t>
      </w:r>
    </w:p>
    <w:p w:rsidR="00A74F31" w:rsidRDefault="00F1516E">
      <w:pPr>
        <w:pStyle w:val="afc"/>
        <w:shd w:val="clear" w:color="auto" w:fill="FFFFFF"/>
        <w:tabs>
          <w:tab w:val="left" w:pos="1134"/>
        </w:tabs>
        <w:ind w:left="0" w:firstLine="709"/>
        <w:jc w:val="both"/>
        <w:rPr>
          <w:bCs/>
        </w:rPr>
      </w:pPr>
      <w:r>
        <w:rPr>
          <w:bCs/>
        </w:rPr>
        <w:t>Исполнитель обязан предоставить Заказчику новую Банковскую гарантию</w:t>
      </w:r>
      <w:r>
        <w:t xml:space="preserve"> </w:t>
      </w:r>
      <w:r>
        <w:rPr>
          <w:bCs/>
        </w:rPr>
        <w:t>Банка-Гаранта, согласованного с Заказчиком, соответствующую требованиям, установленным Договором, не позднее 10 (десяти) календ</w:t>
      </w:r>
      <w:r>
        <w:rPr>
          <w:bCs/>
        </w:rPr>
        <w:t>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rsidR="00A74F31" w:rsidRDefault="00F1516E">
      <w:pPr>
        <w:pStyle w:val="afc"/>
        <w:shd w:val="clear" w:color="auto" w:fill="FFFFFF"/>
        <w:ind w:left="0" w:firstLine="709"/>
        <w:jc w:val="both"/>
        <w:rPr>
          <w:bCs/>
        </w:rPr>
      </w:pPr>
      <w:r>
        <w:rPr>
          <w:bCs/>
        </w:rPr>
        <w:lastRenderedPageBreak/>
        <w:t>В случае непредставления Исполнителем в установленный срок новой Бан</w:t>
      </w:r>
      <w:r>
        <w:rPr>
          <w:bCs/>
        </w:rPr>
        <w:t>ковской гарантии Заказчик вправе удерживать сумму неотработанного аванса</w:t>
      </w:r>
      <w:r>
        <w:rPr>
          <w:rStyle w:val="a7"/>
          <w:bCs/>
        </w:rPr>
        <w:footnoteReference w:id="7"/>
      </w:r>
      <w:r>
        <w:rPr>
          <w:bCs/>
        </w:rPr>
        <w:t xml:space="preserve"> при выплате каждого платежа, причитающегося Исполнителю, до полного зачета неотработанного аванса</w:t>
      </w:r>
      <w:r>
        <w:t>.</w:t>
      </w:r>
    </w:p>
    <w:p w:rsidR="00A74F31" w:rsidRDefault="00F1516E">
      <w:pPr>
        <w:pStyle w:val="afc"/>
        <w:numPr>
          <w:ilvl w:val="1"/>
          <w:numId w:val="25"/>
        </w:numPr>
        <w:shd w:val="clear" w:color="auto" w:fill="FFFFFF"/>
        <w:tabs>
          <w:tab w:val="left" w:pos="1134"/>
        </w:tabs>
        <w:ind w:left="0" w:firstLine="709"/>
        <w:jc w:val="both"/>
        <w:rPr>
          <w:bCs/>
        </w:rPr>
      </w:pPr>
      <w:r>
        <w:rPr>
          <w:bCs/>
        </w:rPr>
        <w:t>Во всех случаях, предусмотренных Договором, Исполнитель вправе представить Заказчик</w:t>
      </w:r>
      <w:r>
        <w:rPr>
          <w:bCs/>
        </w:rPr>
        <w:t>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w:t>
      </w:r>
      <w:r>
        <w:rPr>
          <w:bCs/>
        </w:rPr>
        <w:t>м.</w:t>
      </w:r>
    </w:p>
    <w:p w:rsidR="00A74F31" w:rsidRDefault="00F1516E">
      <w:pPr>
        <w:pStyle w:val="afc"/>
        <w:numPr>
          <w:ilvl w:val="1"/>
          <w:numId w:val="25"/>
        </w:numPr>
        <w:shd w:val="clear" w:color="auto" w:fill="FFFFFF"/>
        <w:tabs>
          <w:tab w:val="left" w:pos="1134"/>
        </w:tabs>
        <w:ind w:left="0" w:firstLine="709"/>
        <w:jc w:val="both"/>
        <w:rPr>
          <w:bCs/>
        </w:rPr>
      </w:pPr>
      <w:r>
        <w:rPr>
          <w:bCs/>
        </w:rPr>
        <w:t xml:space="preserve">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w:t>
      </w:r>
      <w:r>
        <w:rPr>
          <w:bCs/>
        </w:rPr>
        <w:t xml:space="preserve">составляет 5 000 000 (Пять миллионов) рублей и более без учета НДС. </w:t>
      </w:r>
    </w:p>
    <w:p w:rsidR="00A74F31" w:rsidRDefault="00F1516E">
      <w:pPr>
        <w:pStyle w:val="afc"/>
        <w:numPr>
          <w:ilvl w:val="1"/>
          <w:numId w:val="25"/>
        </w:numPr>
        <w:shd w:val="clear" w:color="auto" w:fill="FFFFFF"/>
        <w:tabs>
          <w:tab w:val="left" w:pos="1134"/>
        </w:tabs>
        <w:ind w:left="0" w:firstLine="709"/>
        <w:jc w:val="both"/>
        <w:rPr>
          <w:bCs/>
        </w:rPr>
      </w:pPr>
      <w:r>
        <w:t>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w:t>
      </w:r>
      <w:r>
        <w:t>домлением Заказчиком Банка-Гаранта о смене Бенефициара по Банковской гарантии.</w:t>
      </w:r>
    </w:p>
    <w:p w:rsidR="00A74F31" w:rsidRDefault="00A74F31">
      <w:pPr>
        <w:shd w:val="clear" w:color="auto" w:fill="FFFFFF"/>
        <w:tabs>
          <w:tab w:val="left" w:pos="1134"/>
        </w:tabs>
        <w:jc w:val="both"/>
        <w:rPr>
          <w:bCs/>
          <w:lang w:val="ru-RU"/>
        </w:rPr>
      </w:pPr>
    </w:p>
    <w:p w:rsidR="00A74F31" w:rsidRDefault="00F1516E">
      <w:pPr>
        <w:pStyle w:val="afc"/>
        <w:numPr>
          <w:ilvl w:val="0"/>
          <w:numId w:val="25"/>
        </w:numPr>
        <w:shd w:val="clear" w:color="auto" w:fill="FFFFFF"/>
        <w:tabs>
          <w:tab w:val="left" w:pos="284"/>
        </w:tabs>
        <w:ind w:left="0" w:firstLine="0"/>
        <w:jc w:val="center"/>
        <w:rPr>
          <w:b/>
        </w:rPr>
      </w:pPr>
      <w:r>
        <w:rPr>
          <w:b/>
        </w:rPr>
        <w:t>Ответственность Сторон</w:t>
      </w:r>
    </w:p>
    <w:p w:rsidR="00A74F31" w:rsidRDefault="00F1516E">
      <w:pPr>
        <w:pStyle w:val="afc"/>
        <w:numPr>
          <w:ilvl w:val="1"/>
          <w:numId w:val="25"/>
        </w:numPr>
        <w:shd w:val="clear" w:color="auto" w:fill="FFFFFF"/>
        <w:tabs>
          <w:tab w:val="left" w:pos="284"/>
          <w:tab w:val="left" w:pos="1134"/>
        </w:tabs>
        <w:ind w:left="0" w:firstLine="709"/>
        <w:jc w:val="both"/>
        <w:rPr>
          <w:b/>
        </w:rPr>
      </w:pPr>
      <w:r>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w:t>
      </w:r>
      <w:r>
        <w:rPr>
          <w:bCs/>
        </w:rPr>
        <w:t xml:space="preserve">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A74F31" w:rsidRDefault="00F1516E">
      <w:pPr>
        <w:pStyle w:val="afc"/>
        <w:numPr>
          <w:ilvl w:val="1"/>
          <w:numId w:val="26"/>
        </w:numPr>
        <w:tabs>
          <w:tab w:val="left" w:pos="496"/>
          <w:tab w:val="left" w:pos="1134"/>
        </w:tabs>
        <w:ind w:left="0" w:firstLine="709"/>
        <w:jc w:val="both"/>
      </w:pPr>
      <w:r>
        <w:t>Заказчик не несет ответственность за ненадлежащее исполнение обязательств по внесению предварительно</w:t>
      </w:r>
      <w:r>
        <w:t xml:space="preserve">й оплаты (аванса). В случае нарушения Заказчиком срока оплаты авансового платежа Исполнитель </w:t>
      </w:r>
      <w:r>
        <w:lastRenderedPageBreak/>
        <w:t>имеет право приостановить оказание Услуг по Договору при условии предварительного письменного уведомления Заказчика о таком приостановлении.</w:t>
      </w:r>
    </w:p>
    <w:p w:rsidR="00A74F31" w:rsidRDefault="00F1516E">
      <w:pPr>
        <w:pStyle w:val="afc"/>
        <w:numPr>
          <w:ilvl w:val="1"/>
          <w:numId w:val="26"/>
        </w:numPr>
        <w:shd w:val="clear" w:color="auto" w:fill="FFFFFF" w:themeFill="background1"/>
        <w:tabs>
          <w:tab w:val="left" w:pos="0"/>
          <w:tab w:val="left" w:pos="496"/>
          <w:tab w:val="left" w:pos="709"/>
          <w:tab w:val="left" w:pos="1134"/>
          <w:tab w:val="left" w:pos="1418"/>
        </w:tabs>
        <w:ind w:left="0" w:firstLine="709"/>
        <w:jc w:val="both"/>
      </w:pPr>
      <w:r>
        <w:t>В случае нарушения Зак</w:t>
      </w:r>
      <w:r>
        <w:t>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w:t>
      </w:r>
      <w:r>
        <w:t>ой суммы за каждый день просрочки, начиная с 31 (тридцать первого) календарного дня просрочки (неустойка с 1 по 30 день просрочки не начисляется).</w:t>
      </w:r>
    </w:p>
    <w:p w:rsidR="00A74F31" w:rsidRDefault="00F1516E">
      <w:pPr>
        <w:pStyle w:val="afc"/>
        <w:numPr>
          <w:ilvl w:val="1"/>
          <w:numId w:val="26"/>
        </w:numPr>
        <w:shd w:val="clear" w:color="auto" w:fill="FFFFFF" w:themeFill="background1"/>
        <w:tabs>
          <w:tab w:val="left" w:pos="0"/>
          <w:tab w:val="left" w:pos="496"/>
          <w:tab w:val="left" w:pos="709"/>
          <w:tab w:val="left" w:pos="1134"/>
          <w:tab w:val="left" w:pos="1418"/>
        </w:tabs>
        <w:ind w:left="0" w:firstLine="709"/>
        <w:jc w:val="both"/>
      </w:pPr>
      <w:r>
        <w:t xml:space="preserve">В случае нарушения Исполнителем обязательств по оказанию Услуг, в том числе сроков оказания Услуг, а также в </w:t>
      </w:r>
      <w:r>
        <w:t>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r>
        <w:rPr>
          <w:rFonts w:eastAsia="Calibri"/>
        </w:rPr>
        <w:t>.</w:t>
      </w:r>
    </w:p>
    <w:p w:rsidR="00A74F31" w:rsidRDefault="00F1516E">
      <w:pPr>
        <w:pStyle w:val="afc"/>
        <w:numPr>
          <w:ilvl w:val="1"/>
          <w:numId w:val="26"/>
        </w:numPr>
        <w:shd w:val="clear" w:color="auto" w:fill="FFFFFF"/>
        <w:tabs>
          <w:tab w:val="left" w:pos="0"/>
          <w:tab w:val="left" w:pos="496"/>
          <w:tab w:val="left" w:pos="709"/>
          <w:tab w:val="left" w:pos="1134"/>
          <w:tab w:val="left" w:pos="1418"/>
        </w:tabs>
        <w:ind w:left="0" w:firstLine="709"/>
        <w:jc w:val="both"/>
        <w:rPr>
          <w:bCs/>
        </w:rPr>
      </w:pPr>
      <w:r>
        <w:t>На сумму подлежащего возврату аванса начи</w:t>
      </w:r>
      <w:r>
        <w:t>сляется неустойка в размере 0,1 (ноль целых и одна десятая) процента с даты, установленной для возврата аванса.</w:t>
      </w:r>
    </w:p>
    <w:p w:rsidR="00A74F31" w:rsidRDefault="00F1516E">
      <w:pPr>
        <w:pStyle w:val="afc"/>
        <w:numPr>
          <w:ilvl w:val="1"/>
          <w:numId w:val="26"/>
        </w:numPr>
        <w:shd w:val="clear" w:color="auto" w:fill="FFFFFF"/>
        <w:tabs>
          <w:tab w:val="left" w:pos="0"/>
          <w:tab w:val="left" w:pos="496"/>
          <w:tab w:val="left" w:pos="709"/>
          <w:tab w:val="left" w:pos="1134"/>
          <w:tab w:val="left" w:pos="1418"/>
        </w:tabs>
        <w:ind w:left="0" w:firstLine="709"/>
        <w:jc w:val="both"/>
        <w:rPr>
          <w:bCs/>
        </w:rPr>
      </w:pPr>
      <w:r>
        <w:rPr>
          <w:bCs/>
        </w:rPr>
        <w:t>В случае нарушения Исполнителем или привлеченными им Субисполнителями требований пропускного и внутриобъектового режима, требований охраны труда</w:t>
      </w:r>
      <w:r>
        <w:rPr>
          <w:bCs/>
        </w:rPr>
        <w:t xml:space="preserve">,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rsidR="00A74F31" w:rsidRDefault="00F1516E">
      <w:pPr>
        <w:pStyle w:val="afc"/>
        <w:numPr>
          <w:ilvl w:val="1"/>
          <w:numId w:val="26"/>
        </w:numPr>
        <w:shd w:val="clear" w:color="auto" w:fill="FFFFFF"/>
        <w:tabs>
          <w:tab w:val="left" w:pos="496"/>
          <w:tab w:val="left" w:pos="1134"/>
          <w:tab w:val="left" w:pos="1276"/>
        </w:tabs>
        <w:ind w:left="0" w:firstLine="709"/>
        <w:jc w:val="both"/>
        <w:rPr>
          <w:bCs/>
        </w:rPr>
      </w:pPr>
      <w:r>
        <w:rPr>
          <w:bCs/>
        </w:rPr>
        <w:t>Если в результате</w:t>
      </w:r>
      <w:r>
        <w:rPr>
          <w:bCs/>
        </w:rPr>
        <w:t xml:space="preserve">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w:t>
      </w:r>
      <w:r>
        <w:rPr>
          <w:bCs/>
        </w:rPr>
        <w:t xml:space="preserve">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w:t>
      </w:r>
      <w:r>
        <w:rPr>
          <w:bCs/>
        </w:rPr>
        <w:lastRenderedPageBreak/>
        <w:t>вынесенные по итогам проведения мероприятий налогового контроля. Сумма расходов компенс</w:t>
      </w:r>
      <w:r>
        <w:rPr>
          <w:bCs/>
        </w:rPr>
        <w:t>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w:t>
      </w:r>
      <w:r>
        <w:rPr>
          <w:bCs/>
        </w:rPr>
        <w:t>платы Исполнителем штрафа в размере 50 000 (Пятидесяти тысяч) рублей за каждый случай нарушения.</w:t>
      </w:r>
    </w:p>
    <w:p w:rsidR="00A74F31" w:rsidRDefault="00F1516E">
      <w:pPr>
        <w:pStyle w:val="afc"/>
        <w:numPr>
          <w:ilvl w:val="1"/>
          <w:numId w:val="26"/>
        </w:numPr>
        <w:shd w:val="clear" w:color="auto" w:fill="FFFFFF"/>
        <w:tabs>
          <w:tab w:val="left" w:pos="1134"/>
        </w:tabs>
        <w:ind w:left="0" w:firstLine="709"/>
        <w:jc w:val="both"/>
        <w:rPr>
          <w:bCs/>
        </w:rPr>
      </w:pPr>
      <w:r>
        <w:rPr>
          <w:bCs/>
        </w:rPr>
        <w:t>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w:t>
      </w:r>
      <w:r>
        <w:rPr>
          <w:bCs/>
        </w:rPr>
        <w:t>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rsidR="00A74F31" w:rsidRDefault="00F1516E">
      <w:pPr>
        <w:pStyle w:val="afc"/>
        <w:numPr>
          <w:ilvl w:val="1"/>
          <w:numId w:val="26"/>
        </w:numPr>
        <w:shd w:val="clear" w:color="auto" w:fill="FFFFFF"/>
        <w:tabs>
          <w:tab w:val="left" w:pos="1134"/>
        </w:tabs>
        <w:ind w:left="0" w:firstLine="709"/>
        <w:jc w:val="both"/>
        <w:rPr>
          <w:bCs/>
        </w:rPr>
      </w:pPr>
      <w: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t>Исполнителе</w:t>
      </w:r>
      <w:r>
        <w:rPr>
          <w:bCs/>
        </w:rPr>
        <w:t>м своих обязательств, произведенных для восстанов</w:t>
      </w:r>
      <w:r>
        <w:rPr>
          <w:bCs/>
        </w:rPr>
        <w:t>ления нарушенного права, а также упущенной выгоды.</w:t>
      </w:r>
    </w:p>
    <w:p w:rsidR="00A74F31" w:rsidRDefault="00F1516E">
      <w:pPr>
        <w:pStyle w:val="afc"/>
        <w:numPr>
          <w:ilvl w:val="1"/>
          <w:numId w:val="26"/>
        </w:numPr>
        <w:shd w:val="clear" w:color="auto" w:fill="FFFFFF"/>
        <w:tabs>
          <w:tab w:val="left" w:pos="1418"/>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A74F31" w:rsidRDefault="00F1516E">
      <w:pPr>
        <w:pStyle w:val="afc"/>
        <w:numPr>
          <w:ilvl w:val="1"/>
          <w:numId w:val="26"/>
        </w:numPr>
        <w:shd w:val="clear" w:color="auto" w:fill="FFFFFF"/>
        <w:tabs>
          <w:tab w:val="left" w:pos="1418"/>
        </w:tabs>
        <w:ind w:left="0" w:firstLine="709"/>
        <w:jc w:val="both"/>
        <w:rPr>
          <w:bCs/>
        </w:rPr>
      </w:pPr>
      <w:r>
        <w:rPr>
          <w:bCs/>
        </w:rPr>
        <w:t>Уплата неуст</w:t>
      </w:r>
      <w:r>
        <w:rPr>
          <w:bCs/>
        </w:rPr>
        <w:t>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A74F31" w:rsidRDefault="00F1516E">
      <w:pPr>
        <w:pStyle w:val="afc"/>
        <w:numPr>
          <w:ilvl w:val="1"/>
          <w:numId w:val="26"/>
        </w:numPr>
        <w:shd w:val="clear" w:color="auto" w:fill="FFFFFF"/>
        <w:tabs>
          <w:tab w:val="left" w:pos="1418"/>
        </w:tabs>
        <w:ind w:left="0" w:firstLine="709"/>
        <w:jc w:val="both"/>
        <w:rPr>
          <w:bCs/>
        </w:rPr>
      </w:pPr>
      <w:r>
        <w:rPr>
          <w:bCs/>
        </w:rPr>
        <w:t xml:space="preserve">Учитывая, что для Заказчика надлежащее и своевременное выполнение Исполнителем своих </w:t>
      </w:r>
      <w:r>
        <w:rPr>
          <w:bCs/>
        </w:rPr>
        <w:t>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rsidR="00A74F31" w:rsidRDefault="00F1516E">
      <w:pPr>
        <w:pStyle w:val="afc"/>
        <w:numPr>
          <w:ilvl w:val="1"/>
          <w:numId w:val="26"/>
        </w:numPr>
        <w:shd w:val="clear" w:color="auto" w:fill="FFFFFF"/>
        <w:tabs>
          <w:tab w:val="left" w:pos="496"/>
          <w:tab w:val="left" w:pos="1418"/>
        </w:tabs>
        <w:ind w:left="0" w:firstLine="709"/>
        <w:jc w:val="both"/>
      </w:pPr>
      <w:r>
        <w:t>Опреде</w:t>
      </w:r>
      <w:r>
        <w:t xml:space="preserve">ление суммы неустойки, подлежащей уплате, возможно в досудебном порядке при признании суммы неустойки Стороной, </w:t>
      </w:r>
      <w:r>
        <w:lastRenderedPageBreak/>
        <w:t>нарушившей обязательства по Договору, и письменном уведомлении об этом другой Стороны. В случае непризнания Стороной, нарушившей обязательства п</w:t>
      </w:r>
      <w:r>
        <w:t>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rsidR="00A74F31" w:rsidRDefault="00A74F31">
      <w:pPr>
        <w:pStyle w:val="afc"/>
        <w:shd w:val="clear" w:color="auto" w:fill="FFFFFF"/>
        <w:tabs>
          <w:tab w:val="left" w:pos="284"/>
        </w:tabs>
        <w:ind w:left="0"/>
        <w:rPr>
          <w:b/>
        </w:rPr>
      </w:pPr>
    </w:p>
    <w:p w:rsidR="00A74F31" w:rsidRDefault="00F1516E">
      <w:pPr>
        <w:pStyle w:val="afc"/>
        <w:numPr>
          <w:ilvl w:val="0"/>
          <w:numId w:val="26"/>
        </w:numPr>
        <w:shd w:val="clear" w:color="auto" w:fill="FFFFFF"/>
        <w:tabs>
          <w:tab w:val="left" w:pos="284"/>
        </w:tabs>
        <w:ind w:left="0" w:firstLine="0"/>
        <w:jc w:val="center"/>
        <w:rPr>
          <w:b/>
        </w:rPr>
      </w:pPr>
      <w:r>
        <w:rPr>
          <w:b/>
        </w:rPr>
        <w:t>Исключительные права и патенты</w:t>
      </w:r>
    </w:p>
    <w:p w:rsidR="00A74F31" w:rsidRDefault="00F1516E">
      <w:pPr>
        <w:pStyle w:val="afc"/>
        <w:numPr>
          <w:ilvl w:val="1"/>
          <w:numId w:val="28"/>
        </w:numPr>
        <w:shd w:val="clear" w:color="auto" w:fill="FFFFFF"/>
        <w:tabs>
          <w:tab w:val="left" w:pos="284"/>
          <w:tab w:val="left" w:pos="1134"/>
        </w:tabs>
        <w:ind w:left="0" w:firstLine="709"/>
        <w:jc w:val="both"/>
        <w:rPr>
          <w:b/>
        </w:rPr>
      </w:pPr>
      <w:r>
        <w:t>Исполнитель гарантирует, что оказание Услуг, предусмотренных Догов</w:t>
      </w:r>
      <w:r>
        <w:t>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w:t>
      </w:r>
      <w:r>
        <w:t xml:space="preserve"> смежных с ними прав, патентных прав, прав на секрет производства.</w:t>
      </w:r>
    </w:p>
    <w:p w:rsidR="00A74F31" w:rsidRDefault="00F1516E">
      <w:pPr>
        <w:pStyle w:val="afc"/>
        <w:numPr>
          <w:ilvl w:val="1"/>
          <w:numId w:val="28"/>
        </w:numPr>
        <w:shd w:val="clear" w:color="auto" w:fill="FFFFFF"/>
        <w:tabs>
          <w:tab w:val="left" w:pos="284"/>
          <w:tab w:val="left" w:pos="1134"/>
        </w:tabs>
        <w:ind w:left="0" w:firstLine="709"/>
        <w:jc w:val="both"/>
        <w:rPr>
          <w:b/>
        </w:rPr>
      </w:pPr>
      <w:r>
        <w:rPr>
          <w:bCs/>
        </w:rPr>
        <w:t>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w:t>
      </w:r>
      <w:r>
        <w:rPr>
          <w:bCs/>
        </w:rPr>
        <w:t xml:space="preserve"> этих лиц. </w:t>
      </w:r>
    </w:p>
    <w:p w:rsidR="00A74F31" w:rsidRDefault="00F1516E">
      <w:pPr>
        <w:pStyle w:val="afc"/>
        <w:numPr>
          <w:ilvl w:val="1"/>
          <w:numId w:val="28"/>
        </w:numPr>
        <w:shd w:val="clear" w:color="auto" w:fill="FFFFFF"/>
        <w:tabs>
          <w:tab w:val="left" w:pos="284"/>
          <w:tab w:val="left" w:pos="1134"/>
        </w:tabs>
        <w:ind w:left="0" w:firstLine="709"/>
        <w:jc w:val="both"/>
        <w:rPr>
          <w:b/>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rsidR="00A74F31" w:rsidRDefault="00F1516E">
      <w:pPr>
        <w:pStyle w:val="afc"/>
        <w:numPr>
          <w:ilvl w:val="1"/>
          <w:numId w:val="28"/>
        </w:numPr>
        <w:shd w:val="clear" w:color="auto" w:fill="FFFFFF"/>
        <w:tabs>
          <w:tab w:val="left" w:pos="284"/>
          <w:tab w:val="left" w:pos="1134"/>
        </w:tabs>
        <w:ind w:left="0" w:firstLine="709"/>
        <w:jc w:val="both"/>
        <w:rPr>
          <w:b/>
        </w:rPr>
      </w:pPr>
      <w:r>
        <w:rPr>
          <w:bCs/>
        </w:rPr>
        <w:t xml:space="preserve">В случае, если Заказчику будут предъявлены </w:t>
      </w:r>
      <w:r>
        <w:rPr>
          <w:bCs/>
        </w:rPr>
        <w:t>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w:t>
      </w:r>
      <w:r>
        <w:rPr>
          <w:bCs/>
        </w:rPr>
        <w:t>асходы на юридических консультантов.</w:t>
      </w:r>
    </w:p>
    <w:p w:rsidR="00A74F31" w:rsidRDefault="00F1516E">
      <w:pPr>
        <w:pStyle w:val="afc"/>
        <w:numPr>
          <w:ilvl w:val="1"/>
          <w:numId w:val="28"/>
        </w:numPr>
        <w:shd w:val="clear" w:color="auto" w:fill="FFFFFF"/>
        <w:tabs>
          <w:tab w:val="left" w:pos="284"/>
          <w:tab w:val="left" w:pos="1134"/>
        </w:tabs>
        <w:ind w:left="0" w:firstLine="709"/>
        <w:jc w:val="both"/>
        <w:rPr>
          <w:b/>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w:t>
      </w:r>
      <w:r>
        <w:rPr>
          <w:bCs/>
        </w:rPr>
        <w:t xml:space="preserve">говора, возникают непосредственно у Заказчика, либо, если в соответствии с законодательством Российской Федерации такие исключительные права </w:t>
      </w:r>
      <w:r>
        <w:rPr>
          <w:bCs/>
        </w:rPr>
        <w:lastRenderedPageBreak/>
        <w:t>возникают у Исполнителя, эти права переходят к Заказчику сразу после их возникновения в силу Договора.</w:t>
      </w:r>
    </w:p>
    <w:p w:rsidR="00A74F31" w:rsidRDefault="00F1516E">
      <w:pPr>
        <w:pStyle w:val="afc"/>
        <w:shd w:val="clear" w:color="auto" w:fill="FFFFFF"/>
        <w:tabs>
          <w:tab w:val="left" w:pos="1134"/>
        </w:tabs>
        <w:ind w:left="0" w:firstLine="709"/>
        <w:jc w:val="both"/>
      </w:pPr>
      <w:r>
        <w:rPr>
          <w:bCs/>
        </w:rPr>
        <w:t>В случае, ес</w:t>
      </w:r>
      <w:r>
        <w:rPr>
          <w:bCs/>
        </w:rPr>
        <w:t>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w:t>
      </w:r>
      <w:r>
        <w:rPr>
          <w:bCs/>
        </w:rPr>
        <w:t>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t xml:space="preserve"> </w:t>
      </w:r>
      <w:r>
        <w:rPr>
          <w:bCs/>
        </w:rPr>
        <w:t>интеллектуальной деятельности на срок, не меньше срока использования результата Услуг,</w:t>
      </w:r>
      <w:r>
        <w:rPr>
          <w:bCs/>
        </w:rPr>
        <w:t xml:space="preserve">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rsidR="00A74F31" w:rsidRDefault="00F1516E">
      <w:pPr>
        <w:pStyle w:val="afc"/>
        <w:numPr>
          <w:ilvl w:val="1"/>
          <w:numId w:val="28"/>
        </w:numPr>
        <w:shd w:val="clear" w:color="auto" w:fill="FFFFFF"/>
        <w:tabs>
          <w:tab w:val="left" w:pos="1134"/>
        </w:tabs>
        <w:ind w:left="0" w:firstLine="709"/>
        <w:jc w:val="both"/>
      </w:pPr>
      <w:r>
        <w:rPr>
          <w:bCs/>
        </w:rPr>
        <w:t>В случае появления в рамках исполнения Договора</w:t>
      </w:r>
      <w:r>
        <w:rPr>
          <w:bCs/>
        </w:rPr>
        <w:t xml:space="preserve">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w:t>
      </w:r>
      <w:r>
        <w:rPr>
          <w:bCs/>
        </w:rPr>
        <w:t>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rsidR="00A74F31" w:rsidRDefault="00F1516E">
      <w:pPr>
        <w:pStyle w:val="afc"/>
        <w:numPr>
          <w:ilvl w:val="1"/>
          <w:numId w:val="28"/>
        </w:numPr>
        <w:shd w:val="clear" w:color="auto" w:fill="FFFFFF"/>
        <w:tabs>
          <w:tab w:val="left" w:pos="1134"/>
        </w:tabs>
        <w:ind w:left="0" w:firstLine="709"/>
        <w:jc w:val="both"/>
      </w:pPr>
      <w:r>
        <w:rPr>
          <w:bCs/>
        </w:rPr>
        <w:t>Переход прав на исключительные права (за исключением личных неимущественных прав автора) на произведени</w:t>
      </w:r>
      <w:r>
        <w:rPr>
          <w:bCs/>
        </w:rPr>
        <w:t xml:space="preserve">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t>об оказании У</w:t>
      </w:r>
      <w:r>
        <w:rPr>
          <w:bCs/>
        </w:rPr>
        <w:t>слуг.</w:t>
      </w:r>
    </w:p>
    <w:p w:rsidR="00A74F31" w:rsidRDefault="00A74F31">
      <w:pPr>
        <w:pStyle w:val="afc"/>
        <w:shd w:val="clear" w:color="auto" w:fill="FFFFFF"/>
        <w:tabs>
          <w:tab w:val="left" w:pos="1134"/>
          <w:tab w:val="left" w:pos="2835"/>
        </w:tabs>
        <w:ind w:left="0" w:firstLine="709"/>
        <w:jc w:val="both"/>
      </w:pPr>
    </w:p>
    <w:p w:rsidR="00A74F31" w:rsidRDefault="00F1516E">
      <w:pPr>
        <w:pStyle w:val="afc"/>
        <w:numPr>
          <w:ilvl w:val="0"/>
          <w:numId w:val="28"/>
        </w:numPr>
        <w:shd w:val="clear" w:color="auto" w:fill="FFFFFF"/>
        <w:tabs>
          <w:tab w:val="left" w:pos="284"/>
        </w:tabs>
        <w:ind w:left="0" w:firstLine="0"/>
        <w:jc w:val="center"/>
        <w:rPr>
          <w:b/>
          <w:bCs/>
        </w:rPr>
      </w:pPr>
      <w:r>
        <w:rPr>
          <w:b/>
          <w:bCs/>
        </w:rPr>
        <w:t>Конфиденциальность</w:t>
      </w:r>
    </w:p>
    <w:p w:rsidR="00A74F31" w:rsidRDefault="00F1516E">
      <w:pPr>
        <w:pStyle w:val="afc"/>
        <w:numPr>
          <w:ilvl w:val="1"/>
          <w:numId w:val="28"/>
        </w:numPr>
        <w:shd w:val="clear" w:color="auto" w:fill="FFFFFF"/>
        <w:tabs>
          <w:tab w:val="left" w:pos="284"/>
          <w:tab w:val="left" w:pos="1134"/>
        </w:tabs>
        <w:ind w:left="0" w:firstLine="709"/>
        <w:jc w:val="both"/>
        <w:rPr>
          <w:b/>
          <w:bCs/>
        </w:rPr>
      </w:pPr>
      <w:r>
        <w:rPr>
          <w:bCs/>
        </w:rPr>
        <w:t>Под конфиденциальной информацией (д</w:t>
      </w:r>
      <w:r>
        <w:rPr>
          <w:bCs/>
        </w:rPr>
        <w:t>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w:t>
      </w:r>
      <w:r>
        <w:rPr>
          <w:bCs/>
        </w:rPr>
        <w:t xml:space="preserve">то оказания Услуг, </w:t>
      </w:r>
      <w:r>
        <w:rPr>
          <w:bCs/>
        </w:rPr>
        <w:lastRenderedPageBreak/>
        <w:t>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A74F31" w:rsidRDefault="00F1516E">
      <w:pPr>
        <w:numPr>
          <w:ilvl w:val="0"/>
          <w:numId w:val="4"/>
        </w:numPr>
        <w:tabs>
          <w:tab w:val="left" w:pos="1418"/>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w:t>
      </w:r>
      <w:r>
        <w:rPr>
          <w:bCs/>
          <w:lang w:val="ru-RU"/>
        </w:rPr>
        <w:t>а в силу неизвестности ее третьим лицам, в том числе по причине введения в отношении нее режима Коммерческой тайны;</w:t>
      </w:r>
    </w:p>
    <w:p w:rsidR="00A74F31" w:rsidRDefault="00F1516E">
      <w:pPr>
        <w:numPr>
          <w:ilvl w:val="0"/>
          <w:numId w:val="4"/>
        </w:numPr>
        <w:tabs>
          <w:tab w:val="left" w:pos="1418"/>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 xml:space="preserve">Заказчиком в соответствии с законодательством </w:t>
      </w:r>
      <w:r>
        <w:rPr>
          <w:bCs/>
        </w:rPr>
        <w:t>Российской Федерации.</w:t>
      </w:r>
    </w:p>
    <w:p w:rsidR="00A74F31" w:rsidRDefault="00F1516E">
      <w:pPr>
        <w:pStyle w:val="afc"/>
        <w:numPr>
          <w:ilvl w:val="1"/>
          <w:numId w:val="28"/>
        </w:numPr>
        <w:shd w:val="clear" w:color="auto" w:fill="FFFFFF"/>
        <w:tabs>
          <w:tab w:val="left" w:pos="1134"/>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A74F31" w:rsidRDefault="00F1516E">
      <w:pPr>
        <w:pStyle w:val="afc"/>
        <w:numPr>
          <w:ilvl w:val="1"/>
          <w:numId w:val="28"/>
        </w:numPr>
        <w:shd w:val="clear" w:color="auto" w:fill="FFFFFF"/>
        <w:tabs>
          <w:tab w:val="left" w:pos="1134"/>
        </w:tabs>
        <w:ind w:left="0" w:firstLine="709"/>
        <w:jc w:val="both"/>
        <w:rPr>
          <w:bCs/>
        </w:rPr>
      </w:pPr>
      <w:r>
        <w:rPr>
          <w:bCs/>
        </w:rPr>
        <w:t xml:space="preserve">Информация </w:t>
      </w:r>
      <w:r>
        <w:rPr>
          <w:bCs/>
        </w:rPr>
        <w:t>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A74F31" w:rsidRDefault="00F1516E">
      <w:pPr>
        <w:pStyle w:val="afc"/>
        <w:numPr>
          <w:ilvl w:val="1"/>
          <w:numId w:val="28"/>
        </w:numPr>
        <w:shd w:val="clear" w:color="auto" w:fill="FFFFFF"/>
        <w:tabs>
          <w:tab w:val="left" w:pos="1134"/>
        </w:tabs>
        <w:ind w:left="0" w:firstLine="709"/>
        <w:jc w:val="both"/>
        <w:rPr>
          <w:bCs/>
        </w:rPr>
      </w:pPr>
      <w:r>
        <w:rPr>
          <w:bCs/>
        </w:rPr>
        <w:t>На документ, содержащий Информацию, Заказч</w:t>
      </w:r>
      <w:r>
        <w:rPr>
          <w:bCs/>
        </w:rPr>
        <w:t>иком может быть нанесен гриф «Коммерческая тайна» с указанием обладателя этой информации.</w:t>
      </w:r>
    </w:p>
    <w:p w:rsidR="00A74F31" w:rsidRDefault="00F1516E">
      <w:pPr>
        <w:pStyle w:val="afc"/>
        <w:numPr>
          <w:ilvl w:val="1"/>
          <w:numId w:val="28"/>
        </w:numPr>
        <w:shd w:val="clear" w:color="auto" w:fill="FFFFFF"/>
        <w:tabs>
          <w:tab w:val="left" w:pos="1134"/>
        </w:tabs>
        <w:ind w:left="0" w:firstLine="709"/>
        <w:jc w:val="both"/>
        <w:rPr>
          <w:bCs/>
        </w:rPr>
      </w:pPr>
      <w:r>
        <w:rPr>
          <w:bCs/>
        </w:rPr>
        <w:t>Информация может включать в себя, в том числе, но не ограничиваясь:</w:t>
      </w:r>
    </w:p>
    <w:p w:rsidR="00A74F31" w:rsidRDefault="00F1516E">
      <w:pPr>
        <w:numPr>
          <w:ilvl w:val="0"/>
          <w:numId w:val="4"/>
        </w:numPr>
        <w:tabs>
          <w:tab w:val="left" w:pos="1418"/>
        </w:tabs>
        <w:ind w:left="0" w:firstLine="709"/>
        <w:jc w:val="both"/>
        <w:rPr>
          <w:bCs/>
        </w:rPr>
      </w:pPr>
      <w:r>
        <w:rPr>
          <w:bCs/>
        </w:rPr>
        <w:t xml:space="preserve">финансовую </w:t>
      </w:r>
      <w:r>
        <w:rPr>
          <w:bCs/>
          <w:lang w:val="en-US"/>
        </w:rPr>
        <w:t>(</w:t>
      </w:r>
      <w:r>
        <w:rPr>
          <w:bCs/>
        </w:rPr>
        <w:t>бухгалтерскую) отчетность;</w:t>
      </w:r>
    </w:p>
    <w:p w:rsidR="00A74F31" w:rsidRDefault="00F1516E">
      <w:pPr>
        <w:numPr>
          <w:ilvl w:val="0"/>
          <w:numId w:val="4"/>
        </w:numPr>
        <w:tabs>
          <w:tab w:val="left" w:pos="1418"/>
        </w:tabs>
        <w:ind w:left="0" w:firstLine="709"/>
        <w:jc w:val="both"/>
        <w:rPr>
          <w:bCs/>
        </w:rPr>
      </w:pPr>
      <w:r>
        <w:rPr>
          <w:bCs/>
        </w:rPr>
        <w:t>учетные регистры бухгалтерского учета;</w:t>
      </w:r>
    </w:p>
    <w:p w:rsidR="00A74F31" w:rsidRDefault="00F1516E">
      <w:pPr>
        <w:numPr>
          <w:ilvl w:val="0"/>
          <w:numId w:val="4"/>
        </w:numPr>
        <w:tabs>
          <w:tab w:val="left" w:pos="1418"/>
        </w:tabs>
        <w:ind w:left="0" w:firstLine="709"/>
        <w:jc w:val="both"/>
        <w:rPr>
          <w:bCs/>
        </w:rPr>
      </w:pPr>
      <w:r>
        <w:rPr>
          <w:bCs/>
        </w:rPr>
        <w:t>бизнес-планы;</w:t>
      </w:r>
    </w:p>
    <w:p w:rsidR="00A74F31" w:rsidRDefault="00F1516E">
      <w:pPr>
        <w:numPr>
          <w:ilvl w:val="0"/>
          <w:numId w:val="4"/>
        </w:numPr>
        <w:tabs>
          <w:tab w:val="left" w:pos="1418"/>
        </w:tabs>
        <w:ind w:left="0" w:firstLine="709"/>
        <w:jc w:val="both"/>
        <w:rPr>
          <w:bCs/>
          <w:lang w:val="ru-RU"/>
        </w:rPr>
      </w:pPr>
      <w:r>
        <w:rPr>
          <w:bCs/>
          <w:lang w:val="ru-RU"/>
        </w:rPr>
        <w:t>догово</w:t>
      </w:r>
      <w:r>
        <w:rPr>
          <w:bCs/>
          <w:lang w:val="ru-RU"/>
        </w:rPr>
        <w:t>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A74F31" w:rsidRDefault="00F1516E">
      <w:pPr>
        <w:numPr>
          <w:ilvl w:val="0"/>
          <w:numId w:val="4"/>
        </w:numPr>
        <w:tabs>
          <w:tab w:val="left" w:pos="1418"/>
        </w:tabs>
        <w:ind w:left="0" w:firstLine="709"/>
        <w:jc w:val="both"/>
        <w:rPr>
          <w:bCs/>
          <w:lang w:val="ru-RU"/>
        </w:rPr>
      </w:pPr>
      <w:r>
        <w:rPr>
          <w:bCs/>
          <w:lang w:val="ru-RU"/>
        </w:rPr>
        <w:t>сведения о финансовых, правовых, организационных и других взаимоотношениях между Заказч</w:t>
      </w:r>
      <w:r>
        <w:rPr>
          <w:bCs/>
          <w:lang w:val="ru-RU"/>
        </w:rPr>
        <w:t>иком и третьими лицами;</w:t>
      </w:r>
    </w:p>
    <w:p w:rsidR="00A74F31" w:rsidRDefault="00F1516E">
      <w:pPr>
        <w:numPr>
          <w:ilvl w:val="0"/>
          <w:numId w:val="4"/>
        </w:numPr>
        <w:tabs>
          <w:tab w:val="left" w:pos="1418"/>
        </w:tabs>
        <w:ind w:left="0" w:firstLine="709"/>
        <w:jc w:val="both"/>
        <w:rPr>
          <w:bCs/>
          <w:lang w:val="ru-RU"/>
        </w:rPr>
      </w:pPr>
      <w:r>
        <w:rPr>
          <w:bCs/>
          <w:lang w:val="ru-RU"/>
        </w:rPr>
        <w:lastRenderedPageBreak/>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A74F31" w:rsidRDefault="00F1516E">
      <w:pPr>
        <w:numPr>
          <w:ilvl w:val="0"/>
          <w:numId w:val="4"/>
        </w:numPr>
        <w:tabs>
          <w:tab w:val="left" w:pos="1418"/>
        </w:tabs>
        <w:ind w:left="0" w:firstLine="709"/>
        <w:jc w:val="both"/>
        <w:rPr>
          <w:bCs/>
          <w:lang w:val="ru-RU"/>
        </w:rPr>
      </w:pPr>
      <w:r>
        <w:rPr>
          <w:bCs/>
          <w:lang w:val="ru-RU"/>
        </w:rPr>
        <w:t>сведения о Исполнителях, поставщиках оборудования и матер</w:t>
      </w:r>
      <w:r>
        <w:rPr>
          <w:bCs/>
          <w:lang w:val="ru-RU"/>
        </w:rPr>
        <w:t>иалов, а также о покупателях продукции Заказчика и их аффилированных лицах;</w:t>
      </w:r>
    </w:p>
    <w:p w:rsidR="00A74F31" w:rsidRDefault="00F1516E">
      <w:pPr>
        <w:numPr>
          <w:ilvl w:val="0"/>
          <w:numId w:val="4"/>
        </w:numPr>
        <w:tabs>
          <w:tab w:val="left" w:pos="1418"/>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rsidR="00A74F31" w:rsidRDefault="00F1516E">
      <w:pPr>
        <w:numPr>
          <w:ilvl w:val="0"/>
          <w:numId w:val="4"/>
        </w:numPr>
        <w:tabs>
          <w:tab w:val="left" w:pos="1418"/>
        </w:tabs>
        <w:ind w:left="0" w:firstLine="709"/>
        <w:jc w:val="both"/>
        <w:rPr>
          <w:bCs/>
          <w:lang w:val="ru-RU"/>
        </w:rPr>
      </w:pPr>
      <w:r>
        <w:rPr>
          <w:bCs/>
          <w:lang w:val="ru-RU"/>
        </w:rPr>
        <w:t>материалы обобщения, анализа, оценки, иных действий по обработке вышеука</w:t>
      </w:r>
      <w:r>
        <w:rPr>
          <w:bCs/>
          <w:lang w:val="ru-RU"/>
        </w:rPr>
        <w:t>занной Информации и документов.</w:t>
      </w:r>
    </w:p>
    <w:p w:rsidR="00A74F31" w:rsidRDefault="00F1516E">
      <w:pPr>
        <w:pStyle w:val="afc"/>
        <w:numPr>
          <w:ilvl w:val="1"/>
          <w:numId w:val="28"/>
        </w:numPr>
        <w:shd w:val="clear" w:color="auto" w:fill="FFFFFF"/>
        <w:tabs>
          <w:tab w:val="left" w:pos="1134"/>
        </w:tabs>
        <w:ind w:left="0" w:firstLine="709"/>
        <w:jc w:val="both"/>
        <w:rPr>
          <w:bCs/>
        </w:rPr>
      </w:pPr>
      <w:bookmarkStart w:id="17"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17"/>
      <w:r>
        <w:rPr>
          <w:bCs/>
        </w:rPr>
        <w:t xml:space="preserve"> </w:t>
      </w:r>
    </w:p>
    <w:p w:rsidR="00A74F31" w:rsidRDefault="00F1516E">
      <w:pPr>
        <w:pStyle w:val="afc"/>
        <w:numPr>
          <w:ilvl w:val="2"/>
          <w:numId w:val="28"/>
        </w:numPr>
        <w:shd w:val="clear" w:color="auto" w:fill="FFFFFF"/>
        <w:tabs>
          <w:tab w:val="left" w:pos="1134"/>
        </w:tabs>
        <w:ind w:left="0" w:firstLine="709"/>
        <w:jc w:val="both"/>
        <w:rPr>
          <w:bCs/>
        </w:rPr>
      </w:pPr>
      <w:r>
        <w:rPr>
          <w:bCs/>
        </w:rPr>
        <w:t>не разгл</w:t>
      </w:r>
      <w:r>
        <w:rPr>
          <w:bCs/>
        </w:rPr>
        <w:t>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w:t>
      </w:r>
      <w:r>
        <w:rPr>
          <w:bCs/>
        </w:rPr>
        <w:t xml:space="preserve"> Российской Федерации и пунктом 8.6.7 Договора;</w:t>
      </w:r>
    </w:p>
    <w:p w:rsidR="00A74F31" w:rsidRDefault="00F1516E">
      <w:pPr>
        <w:pStyle w:val="afc"/>
        <w:numPr>
          <w:ilvl w:val="2"/>
          <w:numId w:val="28"/>
        </w:numPr>
        <w:shd w:val="clear" w:color="auto" w:fill="FFFFFF"/>
        <w:tabs>
          <w:tab w:val="left" w:pos="1134"/>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w:t>
      </w:r>
      <w:r>
        <w:rPr>
          <w:bCs/>
        </w:rPr>
        <w:t xml:space="preserve">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rsidR="00A74F31" w:rsidRDefault="00F1516E">
      <w:pPr>
        <w:pStyle w:val="afc"/>
        <w:numPr>
          <w:ilvl w:val="2"/>
          <w:numId w:val="28"/>
        </w:numPr>
        <w:shd w:val="clear" w:color="auto" w:fill="FFFFFF"/>
        <w:tabs>
          <w:tab w:val="left" w:pos="1134"/>
        </w:tabs>
        <w:ind w:left="0" w:firstLine="709"/>
        <w:jc w:val="both"/>
        <w:rPr>
          <w:bCs/>
        </w:rPr>
      </w:pPr>
      <w:r>
        <w:rPr>
          <w:bCs/>
        </w:rPr>
        <w:t>использовать Информацию исключительно для целей, для которых она была предоставл</w:t>
      </w:r>
      <w:r>
        <w:rPr>
          <w:bCs/>
        </w:rPr>
        <w:t xml:space="preserve">ена; </w:t>
      </w:r>
    </w:p>
    <w:p w:rsidR="00A74F31" w:rsidRDefault="00F1516E">
      <w:pPr>
        <w:pStyle w:val="afc"/>
        <w:numPr>
          <w:ilvl w:val="2"/>
          <w:numId w:val="28"/>
        </w:numPr>
        <w:shd w:val="clear" w:color="auto" w:fill="FFFFFF"/>
        <w:tabs>
          <w:tab w:val="left" w:pos="1134"/>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rsidR="00A74F31" w:rsidRDefault="00F1516E">
      <w:pPr>
        <w:pStyle w:val="afc"/>
        <w:numPr>
          <w:ilvl w:val="2"/>
          <w:numId w:val="28"/>
        </w:numPr>
        <w:shd w:val="clear" w:color="auto" w:fill="FFFFFF"/>
        <w:tabs>
          <w:tab w:val="left" w:pos="1134"/>
        </w:tabs>
        <w:ind w:left="0" w:firstLine="709"/>
        <w:jc w:val="both"/>
        <w:rPr>
          <w:bCs/>
        </w:rPr>
      </w:pPr>
      <w:r>
        <w:rPr>
          <w:bCs/>
        </w:rPr>
        <w:t xml:space="preserve">в случае возникновения угрозы несанкционированного раскрытия Информации, немедленно, но в любом случае не позднее </w:t>
      </w:r>
      <w:r>
        <w:rPr>
          <w:bCs/>
        </w:rPr>
        <w:lastRenderedPageBreak/>
        <w:t>следующе</w:t>
      </w:r>
      <w:r>
        <w:rPr>
          <w:bCs/>
        </w:rPr>
        <w:t>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A74F31" w:rsidRDefault="00F1516E">
      <w:pPr>
        <w:pStyle w:val="afc"/>
        <w:numPr>
          <w:ilvl w:val="2"/>
          <w:numId w:val="28"/>
        </w:numPr>
        <w:shd w:val="clear" w:color="auto" w:fill="FFFFFF"/>
        <w:tabs>
          <w:tab w:val="left" w:pos="1134"/>
        </w:tabs>
        <w:ind w:left="0" w:firstLine="709"/>
        <w:jc w:val="both"/>
        <w:rPr>
          <w:bCs/>
        </w:rPr>
      </w:pPr>
      <w:r>
        <w:rPr>
          <w:bCs/>
        </w:rPr>
        <w:t>по требованию Заказчика уничтожить всю Информацию, которую будет невозможно передать Заказчику</w:t>
      </w:r>
      <w:r>
        <w:rPr>
          <w:bCs/>
        </w:rPr>
        <w:t xml:space="preserve">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w:t>
      </w:r>
      <w:r>
        <w:rPr>
          <w:bCs/>
        </w:rPr>
        <w:t xml:space="preserve">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A74F31" w:rsidRDefault="00F1516E">
      <w:pPr>
        <w:pStyle w:val="afc"/>
        <w:numPr>
          <w:ilvl w:val="2"/>
          <w:numId w:val="28"/>
        </w:numPr>
        <w:shd w:val="clear" w:color="auto" w:fill="FFFFFF"/>
        <w:tabs>
          <w:tab w:val="left" w:pos="1134"/>
        </w:tabs>
        <w:ind w:left="0" w:firstLine="709"/>
        <w:jc w:val="both"/>
        <w:rPr>
          <w:bCs/>
        </w:rPr>
      </w:pPr>
      <w:bookmarkStart w:id="18" w:name="_Ref361337832"/>
      <w:r>
        <w:rPr>
          <w:bCs/>
        </w:rPr>
        <w:t>раскрывать Информацию своим работникам, членам органов управления и контроля, акционерам и аудиторам только в</w:t>
      </w:r>
      <w:r>
        <w:rPr>
          <w:bCs/>
        </w:rPr>
        <w:t xml:space="preserve">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8"/>
    </w:p>
    <w:p w:rsidR="00A74F31" w:rsidRDefault="00F1516E">
      <w:pPr>
        <w:pStyle w:val="afc"/>
        <w:numPr>
          <w:ilvl w:val="2"/>
          <w:numId w:val="28"/>
        </w:numPr>
        <w:shd w:val="clear" w:color="auto" w:fill="FFFFFF"/>
        <w:tabs>
          <w:tab w:val="left" w:pos="1134"/>
        </w:tabs>
        <w:ind w:left="0" w:firstLine="709"/>
        <w:jc w:val="both"/>
        <w:rPr>
          <w:bCs/>
        </w:rPr>
      </w:pPr>
      <w:r>
        <w:rPr>
          <w:bCs/>
        </w:rPr>
        <w:t>не разглашать третьим лицам факты передачи или получения Информации.</w:t>
      </w:r>
    </w:p>
    <w:p w:rsidR="00A74F31" w:rsidRDefault="00F1516E">
      <w:pPr>
        <w:pStyle w:val="afc"/>
        <w:numPr>
          <w:ilvl w:val="1"/>
          <w:numId w:val="28"/>
        </w:numPr>
        <w:shd w:val="clear" w:color="auto" w:fill="FFFFFF"/>
        <w:tabs>
          <w:tab w:val="left" w:pos="1134"/>
        </w:tabs>
        <w:ind w:left="0" w:firstLine="709"/>
        <w:jc w:val="both"/>
        <w:rPr>
          <w:bCs/>
        </w:rPr>
      </w:pPr>
      <w:bookmarkStart w:id="19" w:name="_Ref361337863"/>
      <w:r>
        <w:rPr>
          <w:bCs/>
        </w:rPr>
        <w:t>Исполнитель, нарушивший условия настоя</w:t>
      </w:r>
      <w:r>
        <w:rPr>
          <w:bCs/>
        </w:rPr>
        <w:t>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9"/>
    </w:p>
    <w:p w:rsidR="00A74F31" w:rsidRDefault="00F1516E">
      <w:pPr>
        <w:pStyle w:val="afc"/>
        <w:numPr>
          <w:ilvl w:val="1"/>
          <w:numId w:val="28"/>
        </w:numPr>
        <w:shd w:val="clear" w:color="auto" w:fill="FFFFFF"/>
        <w:tabs>
          <w:tab w:val="left" w:pos="1134"/>
        </w:tabs>
        <w:ind w:left="0" w:firstLine="709"/>
        <w:jc w:val="both"/>
        <w:rPr>
          <w:bCs/>
        </w:rPr>
      </w:pPr>
      <w:r>
        <w:rPr>
          <w:bCs/>
        </w:rPr>
        <w:t>Исполнитель обязуется обеспечить повторение условий Договора в части с</w:t>
      </w:r>
      <w:r>
        <w:rPr>
          <w:bCs/>
        </w:rPr>
        <w:t>облюдения режима конфиденциальности Информации в договорах, заключаемых с Субисполнителями.</w:t>
      </w:r>
    </w:p>
    <w:p w:rsidR="00A74F31" w:rsidRDefault="00F1516E">
      <w:pPr>
        <w:pStyle w:val="afc"/>
        <w:numPr>
          <w:ilvl w:val="1"/>
          <w:numId w:val="28"/>
        </w:numPr>
        <w:shd w:val="clear" w:color="auto" w:fill="FFFFFF"/>
        <w:tabs>
          <w:tab w:val="left" w:pos="1134"/>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rsidR="00A74F31" w:rsidRDefault="00A74F31">
      <w:pPr>
        <w:pStyle w:val="afc"/>
        <w:shd w:val="clear" w:color="auto" w:fill="FFFFFF"/>
        <w:tabs>
          <w:tab w:val="left" w:pos="284"/>
        </w:tabs>
        <w:ind w:left="0"/>
        <w:rPr>
          <w:b/>
        </w:rPr>
      </w:pPr>
    </w:p>
    <w:p w:rsidR="00A74F31" w:rsidRDefault="00F1516E">
      <w:pPr>
        <w:pStyle w:val="afc"/>
        <w:numPr>
          <w:ilvl w:val="0"/>
          <w:numId w:val="28"/>
        </w:numPr>
        <w:shd w:val="clear" w:color="auto" w:fill="FFFFFF"/>
        <w:tabs>
          <w:tab w:val="left" w:pos="284"/>
        </w:tabs>
        <w:ind w:left="0" w:firstLine="0"/>
        <w:jc w:val="center"/>
        <w:rPr>
          <w:bCs/>
        </w:rPr>
      </w:pPr>
      <w:r>
        <w:rPr>
          <w:b/>
          <w:bCs/>
        </w:rPr>
        <w:t>Разрешение сп</w:t>
      </w:r>
      <w:r>
        <w:rPr>
          <w:b/>
          <w:bCs/>
        </w:rPr>
        <w:t>оров</w:t>
      </w:r>
    </w:p>
    <w:p w:rsidR="00A74F31" w:rsidRDefault="00F1516E">
      <w:pPr>
        <w:pStyle w:val="afc"/>
        <w:numPr>
          <w:ilvl w:val="1"/>
          <w:numId w:val="28"/>
        </w:numPr>
        <w:shd w:val="clear" w:color="auto" w:fill="FFFFFF"/>
        <w:tabs>
          <w:tab w:val="left" w:pos="284"/>
          <w:tab w:val="left" w:pos="1134"/>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A74F31" w:rsidRDefault="00F1516E">
      <w:pPr>
        <w:pStyle w:val="afc"/>
        <w:numPr>
          <w:ilvl w:val="1"/>
          <w:numId w:val="28"/>
        </w:numPr>
        <w:shd w:val="clear" w:color="auto" w:fill="FFFFFF"/>
        <w:tabs>
          <w:tab w:val="left" w:pos="284"/>
          <w:tab w:val="left" w:pos="1134"/>
        </w:tabs>
        <w:ind w:left="0" w:firstLine="709"/>
        <w:jc w:val="both"/>
        <w:rPr>
          <w:bCs/>
        </w:rPr>
      </w:pPr>
      <w:r>
        <w:rPr>
          <w:bCs/>
        </w:rPr>
        <w:lastRenderedPageBreak/>
        <w:t>Сп</w:t>
      </w:r>
      <w:r>
        <w:rPr>
          <w:bCs/>
        </w:rPr>
        <w:t xml:space="preserve">оры, указанные в пункте 9.1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 за исключением споров из Банковской гарантии, </w:t>
      </w:r>
      <w:r>
        <w:rPr>
          <w:bCs/>
        </w:rPr>
        <w:t>подсудность которых предусмотрена пунктом 5.1.9 Договора.</w:t>
      </w:r>
    </w:p>
    <w:p w:rsidR="00A74F31" w:rsidRDefault="00F1516E">
      <w:pPr>
        <w:pStyle w:val="afc"/>
        <w:numPr>
          <w:ilvl w:val="1"/>
          <w:numId w:val="28"/>
        </w:numPr>
        <w:shd w:val="clear" w:color="auto" w:fill="FFFFFF"/>
        <w:tabs>
          <w:tab w:val="left" w:pos="284"/>
          <w:tab w:val="left" w:pos="1134"/>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w:t>
      </w:r>
      <w:r>
        <w:rPr>
          <w:bCs/>
        </w:rPr>
        <w:t xml:space="preserve">ем своих требований. Претензии направляются в порядке, предусмотренном пунктом </w:t>
      </w:r>
      <w:r>
        <w:rPr>
          <w:bCs/>
          <w:highlight w:val="lightGray"/>
        </w:rPr>
        <w:t>15.8</w:t>
      </w:r>
      <w:r>
        <w:rPr>
          <w:bCs/>
        </w:rPr>
        <w:t xml:space="preserve"> Договора.</w:t>
      </w:r>
    </w:p>
    <w:p w:rsidR="00A74F31" w:rsidRDefault="00F1516E">
      <w:pPr>
        <w:pStyle w:val="afc"/>
        <w:numPr>
          <w:ilvl w:val="1"/>
          <w:numId w:val="28"/>
        </w:numPr>
        <w:shd w:val="clear" w:color="auto" w:fill="FFFFFF"/>
        <w:tabs>
          <w:tab w:val="left" w:pos="284"/>
          <w:tab w:val="left" w:pos="1134"/>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w:t>
      </w:r>
      <w:r>
        <w:rPr>
          <w:bCs/>
        </w:rPr>
        <w:t>ые возражения, то Сторона, право которой нарушено, вправе обратиться с иском в суд.</w:t>
      </w:r>
    </w:p>
    <w:p w:rsidR="00A74F31" w:rsidRDefault="00F1516E">
      <w:pPr>
        <w:pStyle w:val="afc"/>
        <w:numPr>
          <w:ilvl w:val="1"/>
          <w:numId w:val="28"/>
        </w:numPr>
        <w:shd w:val="clear" w:color="auto" w:fill="FFFFFF"/>
        <w:tabs>
          <w:tab w:val="left" w:pos="284"/>
          <w:tab w:val="left" w:pos="1134"/>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rsidR="00A74F31" w:rsidRDefault="00A74F31">
      <w:pPr>
        <w:pStyle w:val="afc"/>
        <w:shd w:val="clear" w:color="auto" w:fill="FFFFFF"/>
        <w:tabs>
          <w:tab w:val="left" w:pos="1418"/>
        </w:tabs>
        <w:ind w:left="0" w:firstLine="851"/>
        <w:jc w:val="both"/>
      </w:pPr>
    </w:p>
    <w:p w:rsidR="00A74F31" w:rsidRDefault="00F1516E">
      <w:pPr>
        <w:pStyle w:val="afc"/>
        <w:numPr>
          <w:ilvl w:val="0"/>
          <w:numId w:val="28"/>
        </w:numPr>
        <w:shd w:val="clear" w:color="auto" w:fill="FFFFFF"/>
        <w:tabs>
          <w:tab w:val="left" w:pos="426"/>
        </w:tabs>
        <w:ind w:left="0" w:firstLine="0"/>
        <w:jc w:val="center"/>
        <w:rPr>
          <w:b/>
        </w:rPr>
      </w:pPr>
      <w:r>
        <w:rPr>
          <w:b/>
          <w:bCs/>
        </w:rPr>
        <w:t>Антикоррупционная оговорка</w:t>
      </w:r>
    </w:p>
    <w:p w:rsidR="00A74F31" w:rsidRDefault="00F1516E">
      <w:pPr>
        <w:pStyle w:val="afc"/>
        <w:widowControl w:val="0"/>
        <w:numPr>
          <w:ilvl w:val="1"/>
          <w:numId w:val="28"/>
        </w:numPr>
        <w:shd w:val="clear" w:color="auto" w:fill="FFFFFF"/>
        <w:tabs>
          <w:tab w:val="left" w:pos="1134"/>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w:t>
      </w:r>
      <w:r>
        <w:rPr>
          <w:bCs/>
          <w:color w:val="000000"/>
        </w:rPr>
        <w:t>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w:t>
      </w:r>
      <w:r>
        <w:rPr>
          <w:bCs/>
          <w:color w:val="000000"/>
        </w:rPr>
        <w:t>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A74F31" w:rsidRDefault="00F1516E">
      <w:pPr>
        <w:shd w:val="clear" w:color="auto" w:fill="FFFFFF"/>
        <w:tabs>
          <w:tab w:val="left" w:pos="1134"/>
        </w:tabs>
        <w:ind w:firstLine="709"/>
        <w:jc w:val="both"/>
        <w:rPr>
          <w:bCs/>
          <w:color w:val="000000"/>
          <w:lang w:val="ru-RU"/>
        </w:rPr>
      </w:pPr>
      <w:r>
        <w:rPr>
          <w:bCs/>
          <w:color w:val="000000"/>
          <w:lang w:val="ru-RU"/>
        </w:rPr>
        <w:t xml:space="preserve">10.2. При исполнении своих обязательств по Договору, Стороны, их аффилированные лица, работники и </w:t>
      </w:r>
      <w:r>
        <w:rPr>
          <w:bCs/>
          <w:color w:val="000000"/>
          <w:lang w:val="ru-RU"/>
        </w:rPr>
        <w:t xml:space="preserve">/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w:t>
      </w:r>
      <w:r>
        <w:rPr>
          <w:bCs/>
          <w:color w:val="000000"/>
          <w:lang w:val="ru-RU"/>
        </w:rPr>
        <w:lastRenderedPageBreak/>
        <w:t>действия, нарушающие требования Применимого права и международных актов о противодействии</w:t>
      </w:r>
      <w:r>
        <w:rPr>
          <w:bCs/>
          <w:color w:val="000000"/>
          <w:lang w:val="ru-RU"/>
        </w:rPr>
        <w:t xml:space="preserve"> коррупции, легализации (отмыванию) доходов, полученных преступным путем.</w:t>
      </w:r>
    </w:p>
    <w:p w:rsidR="00A74F31" w:rsidRDefault="00F1516E">
      <w:pPr>
        <w:shd w:val="clear" w:color="auto" w:fill="FFFFFF"/>
        <w:tabs>
          <w:tab w:val="left" w:pos="1134"/>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w:t>
      </w:r>
      <w:r>
        <w:rPr>
          <w:bCs/>
          <w:color w:val="000000"/>
          <w:lang w:val="ru-RU"/>
        </w:rPr>
        <w:t xml:space="preserve">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w:t>
      </w:r>
      <w:r>
        <w:rPr>
          <w:bCs/>
          <w:color w:val="000000"/>
          <w:lang w:val="ru-RU"/>
        </w:rPr>
        <w:t>может произойти нарушение положений настоящего раздела.</w:t>
      </w:r>
    </w:p>
    <w:p w:rsidR="00A74F31" w:rsidRDefault="00F1516E">
      <w:pPr>
        <w:shd w:val="clear" w:color="auto" w:fill="FFFFFF"/>
        <w:tabs>
          <w:tab w:val="left" w:pos="1134"/>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w:t>
      </w:r>
      <w:r>
        <w:rPr>
          <w:bCs/>
          <w:color w:val="000000"/>
          <w:lang w:val="ru-RU"/>
        </w:rPr>
        <w:t>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A74F31" w:rsidRDefault="00F1516E">
      <w:pPr>
        <w:shd w:val="clear" w:color="auto" w:fill="FFFFFF"/>
        <w:tabs>
          <w:tab w:val="left" w:pos="1134"/>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w:t>
      </w:r>
      <w:r>
        <w:rPr>
          <w:bCs/>
          <w:color w:val="000000"/>
          <w:lang w:val="ru-RU"/>
        </w:rPr>
        <w:t>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w:t>
      </w:r>
      <w:r>
        <w:rPr>
          <w:bCs/>
          <w:color w:val="000000"/>
          <w:lang w:val="ru-RU"/>
        </w:rPr>
        <w:t xml:space="preserve">лом, так и для конкретных работников уведомившей Стороны, сообщивших о факте нарушений. </w:t>
      </w:r>
    </w:p>
    <w:p w:rsidR="00A74F31" w:rsidRDefault="00F1516E">
      <w:pPr>
        <w:shd w:val="clear" w:color="auto" w:fill="FFFFFF"/>
        <w:tabs>
          <w:tab w:val="left" w:pos="1134"/>
        </w:tabs>
        <w:ind w:firstLine="709"/>
        <w:jc w:val="both"/>
        <w:rPr>
          <w:bCs/>
          <w:color w:val="000000"/>
          <w:lang w:val="ru-RU"/>
        </w:rPr>
      </w:pPr>
      <w:r>
        <w:rPr>
          <w:bCs/>
          <w:color w:val="000000"/>
          <w:lang w:val="ru-RU"/>
        </w:rPr>
        <w:t>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w:t>
      </w:r>
      <w:r>
        <w:rPr>
          <w:bCs/>
          <w:color w:val="000000"/>
          <w:lang w:val="ru-RU"/>
        </w:rPr>
        <w:t xml:space="preserve">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A74F31" w:rsidRDefault="00F1516E">
      <w:pPr>
        <w:shd w:val="clear" w:color="auto" w:fill="FFFFFF"/>
        <w:tabs>
          <w:tab w:val="left" w:pos="567"/>
          <w:tab w:val="left" w:pos="1134"/>
        </w:tabs>
        <w:ind w:firstLine="709"/>
        <w:jc w:val="both"/>
        <w:rPr>
          <w:color w:val="000000"/>
          <w:lang w:val="ru-RU"/>
        </w:rPr>
      </w:pPr>
      <w:r>
        <w:rPr>
          <w:color w:val="000000"/>
          <w:lang w:val="ru-RU"/>
        </w:rPr>
        <w:t>10.7.  Каналы связи Ли</w:t>
      </w:r>
      <w:r>
        <w:rPr>
          <w:color w:val="000000"/>
          <w:lang w:val="ru-RU"/>
        </w:rPr>
        <w:t xml:space="preserve">ния доверия Группы РусГидро: </w:t>
      </w:r>
    </w:p>
    <w:p w:rsidR="00A74F31" w:rsidRDefault="00F1516E">
      <w:pPr>
        <w:shd w:val="clear" w:color="auto" w:fill="FFFFFF"/>
        <w:tabs>
          <w:tab w:val="left" w:pos="567"/>
          <w:tab w:val="left" w:pos="1134"/>
        </w:tabs>
        <w:ind w:firstLine="709"/>
        <w:jc w:val="both"/>
        <w:rPr>
          <w:lang w:val="ru-RU"/>
        </w:rPr>
      </w:pPr>
      <w:r>
        <w:rPr>
          <w:lang w:val="ru-RU"/>
        </w:rPr>
        <w:t xml:space="preserve">10.7.1. Электронная почта: </w:t>
      </w:r>
      <w:r>
        <w:t>ld</w:t>
      </w:r>
      <w:r>
        <w:rPr>
          <w:lang w:val="ru-RU"/>
        </w:rPr>
        <w:t>@</w:t>
      </w:r>
      <w:r>
        <w:t>rushydro</w:t>
      </w:r>
      <w:r>
        <w:rPr>
          <w:lang w:val="ru-RU"/>
        </w:rPr>
        <w:t>.</w:t>
      </w:r>
      <w:r>
        <w:t>ru</w:t>
      </w:r>
      <w:r>
        <w:rPr>
          <w:lang w:val="ru-RU"/>
        </w:rPr>
        <w:t>.</w:t>
      </w:r>
    </w:p>
    <w:p w:rsidR="00A74F31" w:rsidRDefault="00F1516E">
      <w:pPr>
        <w:shd w:val="clear" w:color="auto" w:fill="FFFFFF"/>
        <w:tabs>
          <w:tab w:val="left" w:pos="567"/>
          <w:tab w:val="left" w:pos="1134"/>
        </w:tabs>
        <w:ind w:firstLine="709"/>
        <w:jc w:val="both"/>
        <w:rPr>
          <w:lang w:val="ru-RU"/>
        </w:rPr>
      </w:pPr>
      <w:r>
        <w:rPr>
          <w:lang w:val="ru-RU"/>
        </w:rPr>
        <w:lastRenderedPageBreak/>
        <w:t xml:space="preserve">10.7.2. Специальная форма «обратной связи», размещенная на официальном сайте Общества в сети интернет: </w:t>
      </w:r>
      <w:r>
        <w:t>http</w:t>
      </w:r>
      <w:r>
        <w:rPr>
          <w:lang w:val="ru-RU"/>
        </w:rPr>
        <w:t>://</w:t>
      </w:r>
      <w:r>
        <w:t>www</w:t>
      </w:r>
      <w:r>
        <w:rPr>
          <w:lang w:val="ru-RU"/>
        </w:rPr>
        <w:t>.</w:t>
      </w:r>
      <w:r>
        <w:t>rushydro</w:t>
      </w:r>
      <w:r>
        <w:rPr>
          <w:lang w:val="ru-RU"/>
        </w:rPr>
        <w:t>.</w:t>
      </w:r>
      <w:r>
        <w:t>ru</w:t>
      </w:r>
      <w:r>
        <w:rPr>
          <w:lang w:val="ru-RU"/>
        </w:rPr>
        <w:t>/ (далее перейти по ссылке «Линия доверия» и заполнить пол</w:t>
      </w:r>
      <w:r>
        <w:rPr>
          <w:lang w:val="ru-RU"/>
        </w:rPr>
        <w:t>я специальной формы «обратной связи»);</w:t>
      </w:r>
    </w:p>
    <w:p w:rsidR="00A74F31" w:rsidRDefault="00F1516E">
      <w:pPr>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A74F31" w:rsidRDefault="00A74F31">
      <w:pPr>
        <w:tabs>
          <w:tab w:val="left" w:pos="709"/>
        </w:tabs>
        <w:rPr>
          <w:b/>
          <w:lang w:val="ru-RU"/>
        </w:rPr>
      </w:pPr>
    </w:p>
    <w:p w:rsidR="00A74F31" w:rsidRDefault="00F1516E">
      <w:pPr>
        <w:pStyle w:val="afc"/>
        <w:numPr>
          <w:ilvl w:val="0"/>
          <w:numId w:val="28"/>
        </w:numPr>
        <w:shd w:val="clear" w:color="auto" w:fill="FFFFFF"/>
        <w:tabs>
          <w:tab w:val="left" w:pos="426"/>
        </w:tabs>
        <w:ind w:left="0" w:firstLine="0"/>
        <w:jc w:val="center"/>
        <w:rPr>
          <w:b/>
          <w:bCs/>
        </w:rPr>
      </w:pPr>
      <w:r>
        <w:rPr>
          <w:b/>
          <w:bCs/>
        </w:rPr>
        <w:t>Обстоятельства непреодолимой силы (форс-мажор)</w:t>
      </w:r>
    </w:p>
    <w:p w:rsidR="00A74F31" w:rsidRDefault="00F1516E">
      <w:pPr>
        <w:pStyle w:val="afc"/>
        <w:numPr>
          <w:ilvl w:val="1"/>
          <w:numId w:val="28"/>
        </w:numPr>
        <w:shd w:val="clear" w:color="auto" w:fill="FFFFFF"/>
        <w:tabs>
          <w:tab w:val="left" w:pos="426"/>
          <w:tab w:val="left" w:pos="1134"/>
          <w:tab w:val="left" w:pos="1418"/>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w:t>
      </w:r>
      <w:r>
        <w:rPr>
          <w:bCs/>
        </w:rPr>
        <w:t>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w:t>
      </w:r>
      <w:r>
        <w:rPr>
          <w:bCs/>
        </w:rPr>
        <w:t>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w:t>
      </w:r>
      <w:r>
        <w:rPr>
          <w:bCs/>
        </w:rPr>
        <w:t>лнения Сторонами своих обязательств по Договору.</w:t>
      </w:r>
    </w:p>
    <w:p w:rsidR="00A74F31" w:rsidRDefault="00F1516E">
      <w:pPr>
        <w:pStyle w:val="afc"/>
        <w:numPr>
          <w:ilvl w:val="1"/>
          <w:numId w:val="28"/>
        </w:numPr>
        <w:shd w:val="clear" w:color="auto" w:fill="FFFFFF"/>
        <w:tabs>
          <w:tab w:val="left" w:pos="426"/>
          <w:tab w:val="left" w:pos="1134"/>
          <w:tab w:val="left" w:pos="1418"/>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A74F31" w:rsidRDefault="00F1516E">
      <w:pPr>
        <w:pStyle w:val="afc"/>
        <w:numPr>
          <w:ilvl w:val="1"/>
          <w:numId w:val="28"/>
        </w:numPr>
        <w:shd w:val="clear" w:color="auto" w:fill="FFFFFF"/>
        <w:tabs>
          <w:tab w:val="left" w:pos="426"/>
          <w:tab w:val="left" w:pos="1134"/>
          <w:tab w:val="left" w:pos="1418"/>
        </w:tabs>
        <w:ind w:left="0" w:firstLine="709"/>
        <w:jc w:val="both"/>
        <w:rPr>
          <w:b/>
          <w:bCs/>
        </w:rPr>
      </w:pPr>
      <w:r>
        <w:rPr>
          <w:bCs/>
        </w:rPr>
        <w:t>Сторона, для к</w:t>
      </w:r>
      <w:r>
        <w:rPr>
          <w:bCs/>
        </w:rPr>
        <w:t>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w:t>
      </w:r>
      <w:r>
        <w:rPr>
          <w:bCs/>
        </w:rPr>
        <w:t xml:space="preserve"> обстоятельств непреодолимой силы, и в разумный срок представить необходимые документальные подтверждения.</w:t>
      </w:r>
    </w:p>
    <w:p w:rsidR="00A74F31" w:rsidRDefault="00F1516E">
      <w:pPr>
        <w:pStyle w:val="afc"/>
        <w:numPr>
          <w:ilvl w:val="1"/>
          <w:numId w:val="28"/>
        </w:numPr>
        <w:shd w:val="clear" w:color="auto" w:fill="FFFFFF"/>
        <w:tabs>
          <w:tab w:val="left" w:pos="426"/>
          <w:tab w:val="left" w:pos="1134"/>
          <w:tab w:val="left" w:pos="1418"/>
        </w:tabs>
        <w:ind w:left="0" w:firstLine="709"/>
        <w:jc w:val="both"/>
        <w:rPr>
          <w:b/>
          <w:bCs/>
        </w:rPr>
      </w:pPr>
      <w:r>
        <w:lastRenderedPageBreak/>
        <w:t>Надлежащим (достаточным) доказательством наличия / возникновения и продолжительности действия обстоятельств непреодолимой силы являются документы, вы</w:t>
      </w:r>
      <w:r>
        <w:t>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A74F31" w:rsidRDefault="00F1516E">
      <w:pPr>
        <w:pStyle w:val="afc"/>
        <w:numPr>
          <w:ilvl w:val="1"/>
          <w:numId w:val="28"/>
        </w:numPr>
        <w:shd w:val="clear" w:color="auto" w:fill="FFFFFF"/>
        <w:tabs>
          <w:tab w:val="left" w:pos="426"/>
          <w:tab w:val="left" w:pos="1134"/>
          <w:tab w:val="left" w:pos="1418"/>
        </w:tabs>
        <w:ind w:left="0" w:firstLine="709"/>
        <w:jc w:val="both"/>
        <w:rPr>
          <w:b/>
          <w:bCs/>
        </w:rPr>
      </w:pPr>
      <w:r>
        <w:rPr>
          <w:bCs/>
        </w:rPr>
        <w:t>Отсутствие уведомления или несвоевременное уведомление об обстоятельствах непр</w:t>
      </w:r>
      <w:r>
        <w:rPr>
          <w:bCs/>
        </w:rPr>
        <w:t xml:space="preserve">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A74F31" w:rsidRDefault="00F1516E">
      <w:pPr>
        <w:pStyle w:val="afc"/>
        <w:numPr>
          <w:ilvl w:val="1"/>
          <w:numId w:val="28"/>
        </w:numPr>
        <w:shd w:val="clear" w:color="auto" w:fill="FFFFFF"/>
        <w:tabs>
          <w:tab w:val="left" w:pos="426"/>
          <w:tab w:val="left" w:pos="1134"/>
          <w:tab w:val="left" w:pos="1418"/>
        </w:tabs>
        <w:ind w:left="0" w:firstLine="709"/>
        <w:jc w:val="both"/>
        <w:rPr>
          <w:b/>
          <w:bCs/>
        </w:rPr>
      </w:pPr>
      <w:r>
        <w:rPr>
          <w:bCs/>
        </w:rPr>
        <w:t>При наличии обстоятельств непреодолимой силы сроки</w:t>
      </w:r>
      <w:r>
        <w:rPr>
          <w:bCs/>
        </w:rPr>
        <w:t xml:space="preserve">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w:t>
      </w:r>
      <w:r>
        <w:rPr>
          <w:bCs/>
        </w:rPr>
        <w:t>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w:t>
      </w:r>
      <w:r>
        <w:rPr>
          <w:bCs/>
        </w:rPr>
        <w:t>сти переговоры с целью выявления приемлемых для обеих Сторон альтернативных способов исполнения Договора.</w:t>
      </w:r>
    </w:p>
    <w:p w:rsidR="00A74F31" w:rsidRDefault="00F1516E">
      <w:pPr>
        <w:pStyle w:val="afc"/>
        <w:shd w:val="clear" w:color="auto" w:fill="FFFFFF"/>
        <w:tabs>
          <w:tab w:val="left" w:pos="568"/>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rsidR="00A74F31" w:rsidRDefault="00A74F31">
      <w:pPr>
        <w:pStyle w:val="afc"/>
        <w:shd w:val="clear" w:color="auto" w:fill="FFFFFF"/>
        <w:tabs>
          <w:tab w:val="left" w:pos="568"/>
        </w:tabs>
        <w:ind w:left="0" w:firstLine="709"/>
        <w:jc w:val="both"/>
      </w:pPr>
    </w:p>
    <w:p w:rsidR="00A74F31" w:rsidRDefault="00F1516E">
      <w:pPr>
        <w:pStyle w:val="afc"/>
        <w:numPr>
          <w:ilvl w:val="0"/>
          <w:numId w:val="28"/>
        </w:numPr>
        <w:shd w:val="clear" w:color="auto" w:fill="FFFFFF"/>
        <w:tabs>
          <w:tab w:val="left" w:pos="426"/>
        </w:tabs>
        <w:ind w:left="0" w:firstLine="0"/>
        <w:jc w:val="center"/>
        <w:rPr>
          <w:b/>
          <w:bCs/>
        </w:rPr>
      </w:pPr>
      <w:r>
        <w:rPr>
          <w:b/>
          <w:bCs/>
        </w:rPr>
        <w:t>Особые положения</w:t>
      </w:r>
    </w:p>
    <w:p w:rsidR="00A74F31" w:rsidRDefault="00F1516E">
      <w:pPr>
        <w:pStyle w:val="afc"/>
        <w:numPr>
          <w:ilvl w:val="1"/>
          <w:numId w:val="28"/>
        </w:numPr>
        <w:shd w:val="clear" w:color="auto" w:fill="FFFFFF"/>
        <w:tabs>
          <w:tab w:val="left" w:pos="426"/>
        </w:tabs>
        <w:ind w:left="0" w:firstLine="709"/>
        <w:jc w:val="both"/>
        <w:rPr>
          <w:b/>
          <w:bCs/>
        </w:rPr>
      </w:pPr>
      <w:r>
        <w:rPr>
          <w:bCs/>
        </w:rPr>
        <w:t>Исполнитель обязуется не прив</w:t>
      </w:r>
      <w:r>
        <w:rPr>
          <w:bCs/>
        </w:rPr>
        <w:t>лекать и не допускать привлечения к исполнению обязательств по Договору организации:</w:t>
      </w:r>
    </w:p>
    <w:p w:rsidR="00A74F31" w:rsidRDefault="00F1516E">
      <w:pPr>
        <w:pStyle w:val="afc"/>
        <w:numPr>
          <w:ilvl w:val="1"/>
          <w:numId w:val="10"/>
        </w:numPr>
        <w:shd w:val="clear" w:color="auto" w:fill="FFFFFF"/>
        <w:tabs>
          <w:tab w:val="left" w:pos="1134"/>
        </w:tabs>
        <w:ind w:left="0" w:firstLine="709"/>
        <w:jc w:val="both"/>
        <w:rPr>
          <w:bCs/>
        </w:rPr>
      </w:pPr>
      <w:r>
        <w:rPr>
          <w:bCs/>
        </w:rPr>
        <w:t>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w:t>
      </w:r>
      <w:r>
        <w:rPr>
          <w:bCs/>
        </w:rPr>
        <w:t xml:space="preserve">овлениями Президиума ВАС РФ от 20.04.2010 </w:t>
      </w:r>
      <w:hyperlink r:id="rId14">
        <w:r>
          <w:rPr>
            <w:bCs/>
          </w:rPr>
          <w:t>№ 18162/09</w:t>
        </w:r>
      </w:hyperlink>
      <w:r>
        <w:rPr>
          <w:bCs/>
        </w:rPr>
        <w:t xml:space="preserve"> и от 25.05.2010 </w:t>
      </w:r>
      <w:hyperlink r:id="rId15">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w:t>
      </w:r>
      <w:r>
        <w:rPr>
          <w:bCs/>
        </w:rPr>
        <w:t xml:space="preserve">необходимых для исполнения обязательств ресурсов, и / или </w:t>
      </w:r>
    </w:p>
    <w:p w:rsidR="00A74F31" w:rsidRDefault="00F1516E">
      <w:pPr>
        <w:pStyle w:val="afc"/>
        <w:numPr>
          <w:ilvl w:val="1"/>
          <w:numId w:val="10"/>
        </w:numPr>
        <w:shd w:val="clear" w:color="auto" w:fill="FFFFFF"/>
        <w:tabs>
          <w:tab w:val="left" w:pos="1134"/>
        </w:tabs>
        <w:ind w:left="0" w:firstLine="709"/>
        <w:jc w:val="both"/>
        <w:rPr>
          <w:bCs/>
        </w:rPr>
      </w:pPr>
      <w:r>
        <w:rPr>
          <w:bCs/>
        </w:rPr>
        <w:t xml:space="preserve">соответствующие </w:t>
      </w:r>
      <w:hyperlink r:id="rId16">
        <w:r>
          <w:rPr>
            <w:bCs/>
          </w:rPr>
          <w:t>Критери</w:t>
        </w:r>
      </w:hyperlink>
      <w:r>
        <w:rPr>
          <w:bCs/>
        </w:rPr>
        <w:t>ям самостоятельной оценки рисков для нал</w:t>
      </w:r>
      <w:r>
        <w:rPr>
          <w:bCs/>
        </w:rPr>
        <w:t>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rsidR="00A74F31" w:rsidRDefault="00F1516E">
      <w:pPr>
        <w:pStyle w:val="afc"/>
        <w:numPr>
          <w:ilvl w:val="1"/>
          <w:numId w:val="28"/>
        </w:numPr>
        <w:shd w:val="clear" w:color="auto" w:fill="FFFFFF"/>
        <w:tabs>
          <w:tab w:val="left" w:pos="1134"/>
        </w:tabs>
        <w:ind w:left="0" w:firstLine="709"/>
        <w:jc w:val="both"/>
        <w:rPr>
          <w:bCs/>
        </w:rPr>
      </w:pPr>
      <w:r>
        <w:rPr>
          <w:bCs/>
        </w:rPr>
        <w:t>Исполнитель обязуется незамедлительно уведомить Заказчика о появлении в х</w:t>
      </w:r>
      <w:r>
        <w:rPr>
          <w:bCs/>
        </w:rPr>
        <w:t>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rsidR="00A74F31" w:rsidRDefault="00F1516E">
      <w:pPr>
        <w:pStyle w:val="afc"/>
        <w:numPr>
          <w:ilvl w:val="1"/>
          <w:numId w:val="28"/>
        </w:numPr>
        <w:shd w:val="clear" w:color="auto" w:fill="FFFFFF"/>
        <w:tabs>
          <w:tab w:val="left" w:pos="1134"/>
        </w:tabs>
        <w:ind w:left="0" w:firstLine="709"/>
        <w:jc w:val="both"/>
        <w:rPr>
          <w:bCs/>
        </w:rPr>
      </w:pPr>
      <w:r>
        <w:rPr>
          <w:bCs/>
        </w:rPr>
        <w:t>В случае нарушения Исполнителем обязательств</w:t>
      </w:r>
      <w:r>
        <w:rPr>
          <w:bCs/>
        </w:rPr>
        <w:t xml:space="preserve">,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w:t>
      </w:r>
      <w:r>
        <w:rPr>
          <w:bCs/>
        </w:rPr>
        <w:t>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w:t>
      </w:r>
      <w:r>
        <w:rPr>
          <w:bCs/>
        </w:rPr>
        <w:t>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rsidR="00A74F31" w:rsidRDefault="00F1516E">
      <w:pPr>
        <w:pStyle w:val="afc"/>
        <w:numPr>
          <w:ilvl w:val="1"/>
          <w:numId w:val="28"/>
        </w:numPr>
        <w:shd w:val="clear" w:color="auto" w:fill="FFFFFF"/>
        <w:tabs>
          <w:tab w:val="left" w:pos="1134"/>
        </w:tabs>
        <w:ind w:left="0" w:firstLine="709"/>
        <w:jc w:val="both"/>
        <w:rPr>
          <w:bCs/>
        </w:rPr>
      </w:pPr>
      <w:r>
        <w:rPr>
          <w:bCs/>
        </w:rPr>
        <w:t>Исполнитель обязан уплатить Заказчику штраф в размере суммы денежных средств, перечислен</w:t>
      </w:r>
      <w:r>
        <w:rPr>
          <w:bCs/>
        </w:rPr>
        <w:t>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rsidR="00A74F31" w:rsidRDefault="00F1516E">
      <w:pPr>
        <w:pStyle w:val="afc"/>
        <w:numPr>
          <w:ilvl w:val="1"/>
          <w:numId w:val="28"/>
        </w:numPr>
        <w:shd w:val="clear" w:color="auto" w:fill="FFFFFF"/>
        <w:tabs>
          <w:tab w:val="left" w:pos="1134"/>
        </w:tabs>
        <w:ind w:left="0" w:firstLine="709"/>
        <w:jc w:val="both"/>
        <w:rPr>
          <w:bCs/>
        </w:rPr>
      </w:pPr>
      <w:bookmarkStart w:id="20" w:name="_Ref373243071"/>
      <w:r>
        <w:rPr>
          <w:bCs/>
        </w:rPr>
        <w:lastRenderedPageBreak/>
        <w:t>Штраф, предусмотренный пунктом 12.4 Договора, опла</w:t>
      </w:r>
      <w:r>
        <w:rPr>
          <w:bCs/>
        </w:rPr>
        <w:t>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w:t>
      </w:r>
      <w:r>
        <w:rPr>
          <w:bCs/>
        </w:rPr>
        <w:t>ия Договора), предусмотренного пунктом 12.3 Договора.</w:t>
      </w:r>
      <w:bookmarkEnd w:id="20"/>
    </w:p>
    <w:p w:rsidR="00A74F31" w:rsidRDefault="00F1516E">
      <w:pPr>
        <w:pStyle w:val="afc"/>
        <w:numPr>
          <w:ilvl w:val="1"/>
          <w:numId w:val="28"/>
        </w:numPr>
        <w:shd w:val="clear" w:color="auto" w:fill="FFFFFF"/>
        <w:tabs>
          <w:tab w:val="left" w:pos="1134"/>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w:t>
      </w:r>
      <w:r>
        <w:rPr>
          <w:bCs/>
        </w:rPr>
        <w:t>дусмотренного пунктом 12.4 Договора. При этом Заказчик не будет считаться просрочившим и / или нарушившим свои обязательства по Договору.</w:t>
      </w:r>
    </w:p>
    <w:p w:rsidR="00A74F31" w:rsidRDefault="00F1516E">
      <w:pPr>
        <w:pStyle w:val="afc"/>
        <w:numPr>
          <w:ilvl w:val="1"/>
          <w:numId w:val="28"/>
        </w:numPr>
        <w:shd w:val="clear" w:color="auto" w:fill="FFFFFF"/>
        <w:tabs>
          <w:tab w:val="left" w:pos="1134"/>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w:t>
      </w:r>
      <w:r>
        <w:rPr>
          <w:bCs/>
        </w:rPr>
        <w:t>ырех) лет после его прекращения (расторжения) или исполнения.</w:t>
      </w:r>
    </w:p>
    <w:p w:rsidR="00A74F31" w:rsidRDefault="00A74F31">
      <w:pPr>
        <w:pStyle w:val="afc"/>
        <w:shd w:val="clear" w:color="auto" w:fill="FFFFFF"/>
        <w:tabs>
          <w:tab w:val="left" w:pos="1134"/>
        </w:tabs>
        <w:ind w:left="0" w:firstLine="709"/>
        <w:jc w:val="both"/>
        <w:rPr>
          <w:bCs/>
        </w:rPr>
      </w:pPr>
    </w:p>
    <w:p w:rsidR="00A74F31" w:rsidRDefault="00F1516E">
      <w:pPr>
        <w:pStyle w:val="afc"/>
        <w:numPr>
          <w:ilvl w:val="0"/>
          <w:numId w:val="28"/>
        </w:numPr>
        <w:shd w:val="clear" w:color="auto" w:fill="FFFFFF"/>
        <w:tabs>
          <w:tab w:val="left" w:pos="426"/>
        </w:tabs>
        <w:ind w:left="0" w:firstLine="0"/>
        <w:jc w:val="center"/>
        <w:rPr>
          <w:b/>
        </w:rPr>
      </w:pPr>
      <w:r>
        <w:rPr>
          <w:b/>
          <w:bCs/>
        </w:rPr>
        <w:t>Заверения</w:t>
      </w:r>
      <w:r>
        <w:rPr>
          <w:b/>
        </w:rPr>
        <w:t xml:space="preserve"> Сторон</w:t>
      </w:r>
    </w:p>
    <w:p w:rsidR="00A74F31" w:rsidRDefault="00F1516E">
      <w:pPr>
        <w:pStyle w:val="afc"/>
        <w:numPr>
          <w:ilvl w:val="1"/>
          <w:numId w:val="28"/>
        </w:numPr>
        <w:shd w:val="clear" w:color="auto" w:fill="FFFFFF"/>
        <w:tabs>
          <w:tab w:val="left" w:pos="426"/>
        </w:tabs>
        <w:ind w:left="0" w:firstLine="709"/>
        <w:jc w:val="both"/>
        <w:rPr>
          <w:b/>
        </w:rPr>
      </w:pPr>
      <w:r>
        <w:rPr>
          <w:bCs/>
        </w:rPr>
        <w:t>Каждая</w:t>
      </w:r>
      <w:r>
        <w:t xml:space="preserve"> из Сторон заявляет и подтверждает другой Стороне, что: </w:t>
      </w:r>
    </w:p>
    <w:p w:rsidR="00A74F31" w:rsidRDefault="00F1516E">
      <w:pPr>
        <w:pStyle w:val="afc"/>
        <w:numPr>
          <w:ilvl w:val="0"/>
          <w:numId w:val="7"/>
        </w:numPr>
        <w:shd w:val="clear" w:color="auto" w:fill="FFFFFF"/>
        <w:tabs>
          <w:tab w:val="left" w:pos="709"/>
          <w:tab w:val="left" w:pos="1418"/>
        </w:tabs>
        <w:ind w:left="0" w:firstLine="709"/>
        <w:jc w:val="both"/>
      </w:pPr>
      <w:r>
        <w:t xml:space="preserve">она является юридическим лицом, надлежащим образом учрежденным и правомерно осуществляющим свою деятельность в </w:t>
      </w:r>
      <w:r>
        <w:t>соответствии с законодательством Российской Федерации;</w:t>
      </w:r>
    </w:p>
    <w:p w:rsidR="00A74F31" w:rsidRDefault="00F1516E">
      <w:pPr>
        <w:pStyle w:val="afc"/>
        <w:numPr>
          <w:ilvl w:val="0"/>
          <w:numId w:val="7"/>
        </w:numPr>
        <w:shd w:val="clear" w:color="auto" w:fill="FFFFFF"/>
        <w:tabs>
          <w:tab w:val="left" w:pos="709"/>
          <w:tab w:val="left" w:pos="1418"/>
        </w:tabs>
        <w:ind w:left="0" w:firstLine="709"/>
        <w:jc w:val="both"/>
      </w:pPr>
      <w: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A74F31" w:rsidRDefault="00F1516E">
      <w:pPr>
        <w:pStyle w:val="afc"/>
        <w:numPr>
          <w:ilvl w:val="0"/>
          <w:numId w:val="7"/>
        </w:numPr>
        <w:shd w:val="clear" w:color="auto" w:fill="FFFFFF"/>
        <w:tabs>
          <w:tab w:val="left" w:pos="709"/>
          <w:tab w:val="left" w:pos="1418"/>
        </w:tabs>
        <w:ind w:left="0" w:firstLine="709"/>
        <w:jc w:val="both"/>
      </w:pPr>
      <w:r>
        <w:t xml:space="preserve">она получила все корпоративные одобрения Договора органами </w:t>
      </w:r>
      <w:r>
        <w:t>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A74F31" w:rsidRDefault="00F1516E">
      <w:pPr>
        <w:pStyle w:val="afc"/>
        <w:numPr>
          <w:ilvl w:val="0"/>
          <w:numId w:val="7"/>
        </w:numPr>
        <w:shd w:val="clear" w:color="auto" w:fill="FFFFFF"/>
        <w:tabs>
          <w:tab w:val="left" w:pos="709"/>
          <w:tab w:val="left" w:pos="1418"/>
        </w:tabs>
        <w:ind w:left="0" w:firstLine="709"/>
        <w:jc w:val="both"/>
      </w:pPr>
      <w:r>
        <w:t>лица, подписывающие от и</w:t>
      </w:r>
      <w:r>
        <w:t>мени Сторон Договор, надлежащим образом уполномочены на его подписание;</w:t>
      </w:r>
    </w:p>
    <w:p w:rsidR="00A74F31" w:rsidRDefault="00F1516E">
      <w:pPr>
        <w:pStyle w:val="afc"/>
        <w:numPr>
          <w:ilvl w:val="0"/>
          <w:numId w:val="7"/>
        </w:numPr>
        <w:shd w:val="clear" w:color="auto" w:fill="FFFFFF"/>
        <w:tabs>
          <w:tab w:val="left" w:pos="709"/>
          <w:tab w:val="left" w:pos="1418"/>
        </w:tabs>
        <w:ind w:left="0" w:firstLine="709"/>
        <w:jc w:val="both"/>
      </w:pPr>
      <w:r>
        <w:lastRenderedPageBreak/>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A74F31" w:rsidRDefault="00F1516E">
      <w:pPr>
        <w:pStyle w:val="afc"/>
        <w:numPr>
          <w:ilvl w:val="1"/>
          <w:numId w:val="28"/>
        </w:numPr>
        <w:shd w:val="clear" w:color="auto" w:fill="FFFFFF"/>
        <w:tabs>
          <w:tab w:val="left" w:pos="1134"/>
          <w:tab w:val="left" w:pos="1418"/>
        </w:tabs>
        <w:ind w:left="0" w:firstLine="709"/>
        <w:jc w:val="both"/>
      </w:pPr>
      <w:r>
        <w:rPr>
          <w:bCs/>
        </w:rPr>
        <w:t>Исполнитель</w:t>
      </w:r>
      <w:r>
        <w:t xml:space="preserve"> заявляет и заве</w:t>
      </w:r>
      <w:r>
        <w:t>ряет Заказчика в том, что на момент заключения Договора:</w:t>
      </w:r>
    </w:p>
    <w:p w:rsidR="00A74F31" w:rsidRDefault="00F1516E">
      <w:pPr>
        <w:pStyle w:val="afc"/>
        <w:numPr>
          <w:ilvl w:val="0"/>
          <w:numId w:val="9"/>
        </w:numPr>
        <w:shd w:val="clear" w:color="auto" w:fill="FFFFFF"/>
        <w:tabs>
          <w:tab w:val="left" w:pos="709"/>
          <w:tab w:val="left" w:pos="1418"/>
        </w:tabs>
        <w:ind w:left="0" w:firstLine="709"/>
        <w:jc w:val="both"/>
      </w:pPr>
      <w:r>
        <w:t>учредителем / учредителями Исполнителя являются лица, не являющиеся массовыми учредителем / учредителями;</w:t>
      </w:r>
    </w:p>
    <w:p w:rsidR="00A74F31" w:rsidRDefault="00F1516E">
      <w:pPr>
        <w:pStyle w:val="afc"/>
        <w:numPr>
          <w:ilvl w:val="0"/>
          <w:numId w:val="9"/>
        </w:numPr>
        <w:shd w:val="clear" w:color="auto" w:fill="FFFFFF"/>
        <w:tabs>
          <w:tab w:val="left" w:pos="709"/>
          <w:tab w:val="left" w:pos="1418"/>
        </w:tabs>
        <w:ind w:left="0" w:firstLine="709"/>
        <w:jc w:val="both"/>
      </w:pPr>
      <w:r>
        <w:t>руководителем Исполнителя является лицо, не являющееся массовым руководителем;</w:t>
      </w:r>
    </w:p>
    <w:p w:rsidR="00A74F31" w:rsidRDefault="00F1516E">
      <w:pPr>
        <w:pStyle w:val="afc"/>
        <w:numPr>
          <w:ilvl w:val="0"/>
          <w:numId w:val="9"/>
        </w:numPr>
        <w:shd w:val="clear" w:color="auto" w:fill="FFFFFF"/>
        <w:tabs>
          <w:tab w:val="left" w:pos="709"/>
          <w:tab w:val="left" w:pos="1418"/>
        </w:tabs>
        <w:ind w:left="0" w:firstLine="709"/>
        <w:jc w:val="both"/>
      </w:pPr>
      <w:r>
        <w:t>Исполнитель фа</w:t>
      </w:r>
      <w:r>
        <w:t xml:space="preserve">ктически находится по адресу, указанному в Едином государственном реестре юридических лиц; </w:t>
      </w:r>
    </w:p>
    <w:p w:rsidR="00A74F31" w:rsidRDefault="00F1516E">
      <w:pPr>
        <w:pStyle w:val="afc"/>
        <w:numPr>
          <w:ilvl w:val="0"/>
          <w:numId w:val="9"/>
        </w:numPr>
        <w:shd w:val="clear" w:color="auto" w:fill="FFFFFF"/>
        <w:tabs>
          <w:tab w:val="left" w:pos="709"/>
          <w:tab w:val="left" w:pos="1418"/>
        </w:tabs>
        <w:ind w:left="0" w:firstLine="709"/>
        <w:jc w:val="both"/>
      </w:pPr>
      <w:r>
        <w:t>Исполнитель своевременно и в полном объеме уплачивает налоги и сборы в соответствии с законодательством Российской Федерации;</w:t>
      </w:r>
    </w:p>
    <w:p w:rsidR="00A74F31" w:rsidRDefault="00F1516E">
      <w:pPr>
        <w:pStyle w:val="afc"/>
        <w:numPr>
          <w:ilvl w:val="0"/>
          <w:numId w:val="8"/>
        </w:numPr>
        <w:shd w:val="clear" w:color="auto" w:fill="FFFFFF"/>
        <w:tabs>
          <w:tab w:val="left" w:pos="567"/>
          <w:tab w:val="left" w:pos="1418"/>
        </w:tabs>
        <w:ind w:left="0" w:firstLine="709"/>
        <w:jc w:val="both"/>
      </w:pPr>
      <w:r>
        <w:t>Исполнитель не находится в процедуре н</w:t>
      </w:r>
      <w:r>
        <w:t>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w:t>
      </w:r>
      <w:r>
        <w:t>ятельства способные повлиять на возможность Исполнителя должным образом исполнять обязательства, возникающие из Договора или в связи с ним;</w:t>
      </w:r>
    </w:p>
    <w:p w:rsidR="00A74F31" w:rsidRDefault="00F1516E">
      <w:pPr>
        <w:pStyle w:val="afc"/>
        <w:numPr>
          <w:ilvl w:val="0"/>
          <w:numId w:val="8"/>
        </w:numPr>
        <w:shd w:val="clear" w:color="auto" w:fill="FFFFFF"/>
        <w:tabs>
          <w:tab w:val="left" w:pos="567"/>
          <w:tab w:val="left" w:pos="1418"/>
        </w:tabs>
        <w:ind w:left="0" w:firstLine="709"/>
        <w:jc w:val="both"/>
      </w:pPr>
      <w:r>
        <w:t>не отозвана (прекращена, приостановлена, признана недействительной) лицензия или иной документ, необходимый для осущ</w:t>
      </w:r>
      <w:r>
        <w:t>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w:t>
      </w:r>
      <w:r>
        <w:t>учения иного разрешительного документа;</w:t>
      </w:r>
    </w:p>
    <w:p w:rsidR="00A74F31" w:rsidRDefault="00F1516E">
      <w:pPr>
        <w:pStyle w:val="afc"/>
        <w:numPr>
          <w:ilvl w:val="0"/>
          <w:numId w:val="8"/>
        </w:numPr>
        <w:shd w:val="clear" w:color="auto" w:fill="FFFFFF"/>
        <w:tabs>
          <w:tab w:val="left" w:pos="567"/>
          <w:tab w:val="left" w:pos="1418"/>
        </w:tabs>
        <w:ind w:left="0" w:firstLine="709"/>
        <w:jc w:val="both"/>
      </w:pPr>
      <w:r>
        <w:t xml:space="preserve">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w:t>
      </w:r>
      <w:r>
        <w:t>все расходы, риски и трудности исполнения обязательств, возникающих из Договора или в связи с ним;</w:t>
      </w:r>
    </w:p>
    <w:p w:rsidR="00A74F31" w:rsidRDefault="00F1516E">
      <w:pPr>
        <w:pStyle w:val="afc"/>
        <w:numPr>
          <w:ilvl w:val="0"/>
          <w:numId w:val="8"/>
        </w:numPr>
        <w:shd w:val="clear" w:color="auto" w:fill="FFFFFF"/>
        <w:tabs>
          <w:tab w:val="left" w:pos="567"/>
          <w:tab w:val="left" w:pos="1418"/>
        </w:tabs>
        <w:ind w:left="0" w:firstLine="709"/>
        <w:jc w:val="both"/>
      </w:pPr>
      <w:r>
        <w:lastRenderedPageBreak/>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w:t>
      </w:r>
      <w:r>
        <w:t>ий;</w:t>
      </w:r>
    </w:p>
    <w:p w:rsidR="00A74F31" w:rsidRDefault="00F1516E">
      <w:pPr>
        <w:pStyle w:val="afc"/>
        <w:numPr>
          <w:ilvl w:val="0"/>
          <w:numId w:val="8"/>
        </w:numPr>
        <w:shd w:val="clear" w:color="auto" w:fill="FFFFFF"/>
        <w:tabs>
          <w:tab w:val="left" w:pos="567"/>
          <w:tab w:val="left" w:pos="1418"/>
        </w:tabs>
        <w:ind w:left="0" w:firstLine="709"/>
        <w:jc w:val="both"/>
      </w:pPr>
      <w: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A74F31" w:rsidRDefault="00F1516E">
      <w:pPr>
        <w:pStyle w:val="afc"/>
        <w:numPr>
          <w:ilvl w:val="0"/>
          <w:numId w:val="8"/>
        </w:numPr>
        <w:shd w:val="clear" w:color="auto" w:fill="FFFFFF"/>
        <w:tabs>
          <w:tab w:val="left" w:pos="567"/>
          <w:tab w:val="left" w:pos="1418"/>
        </w:tabs>
        <w:ind w:left="0" w:firstLine="709"/>
        <w:jc w:val="both"/>
      </w:pPr>
      <w:r>
        <w:t>вся информация, предоставленная Заказчику, является достоверной,</w:t>
      </w:r>
      <w:r>
        <w:t xml:space="preserve">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rsidR="00A74F31" w:rsidRDefault="00F1516E">
      <w:pPr>
        <w:pStyle w:val="afc"/>
        <w:numPr>
          <w:ilvl w:val="1"/>
          <w:numId w:val="28"/>
        </w:numPr>
        <w:shd w:val="clear" w:color="auto" w:fill="FFFFFF"/>
        <w:tabs>
          <w:tab w:val="left" w:pos="1134"/>
          <w:tab w:val="left" w:pos="1418"/>
        </w:tabs>
        <w:ind w:left="0" w:firstLine="709"/>
        <w:jc w:val="both"/>
      </w:pPr>
      <w:r>
        <w:t>При заключении и исполнении Договора каждая Сторона полагается на дос</w:t>
      </w:r>
      <w:r>
        <w:t xml:space="preserve">товерность, точность и полноту заверений другой Стороны, изложенных в настоящем разделе Договора. </w:t>
      </w:r>
    </w:p>
    <w:p w:rsidR="00A74F31" w:rsidRDefault="00F1516E">
      <w:pPr>
        <w:pStyle w:val="afc"/>
        <w:numPr>
          <w:ilvl w:val="1"/>
          <w:numId w:val="28"/>
        </w:numPr>
        <w:shd w:val="clear" w:color="auto" w:fill="FFFFFF"/>
        <w:tabs>
          <w:tab w:val="left" w:pos="1134"/>
          <w:tab w:val="left" w:pos="1418"/>
        </w:tabs>
        <w:ind w:left="0" w:firstLine="709"/>
        <w:jc w:val="both"/>
      </w:pPr>
      <w:r>
        <w:t xml:space="preserve">В случае, если </w:t>
      </w:r>
      <w:r>
        <w:rPr>
          <w:bCs/>
        </w:rPr>
        <w:t xml:space="preserve">Исполнитель </w:t>
      </w:r>
      <w:r>
        <w:t>при заключении Договора предоставил Заказчику недостоверные заверения о любом из указанных в настоящем разделе обстоятельств, имею</w:t>
      </w:r>
      <w:r>
        <w:t xml:space="preserve">щих существенное значение для заключения и исполнения Договора, </w:t>
      </w:r>
      <w:r>
        <w:rPr>
          <w:bCs/>
        </w:rPr>
        <w:t>Исполнитель о</w:t>
      </w:r>
      <w:r>
        <w:t>бязан по письменному требованию Заказчика уплатить последнему штраф в размере 5 (Пяти) процентов от Цены Договора, указанной в пункте 3.1 Договора.</w:t>
      </w:r>
    </w:p>
    <w:p w:rsidR="00A74F31" w:rsidRDefault="00F1516E">
      <w:pPr>
        <w:pStyle w:val="afc"/>
        <w:numPr>
          <w:ilvl w:val="1"/>
          <w:numId w:val="28"/>
        </w:numPr>
        <w:shd w:val="clear" w:color="auto" w:fill="FFFFFF"/>
        <w:tabs>
          <w:tab w:val="left" w:pos="1134"/>
          <w:tab w:val="left" w:pos="1418"/>
        </w:tabs>
        <w:ind w:left="0" w:firstLine="709"/>
        <w:jc w:val="both"/>
      </w:pPr>
      <w:r>
        <w:t>Недостоверность, неточность или</w:t>
      </w:r>
      <w:r>
        <w:t xml:space="preserve">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w:t>
      </w:r>
      <w:r>
        <w:t>ещения другой Стороне каких-либо убытков, причиненных отказом от Договора (исполнения Договора).</w:t>
      </w:r>
    </w:p>
    <w:p w:rsidR="00A74F31" w:rsidRDefault="00A74F31">
      <w:pPr>
        <w:pStyle w:val="afc"/>
        <w:shd w:val="clear" w:color="auto" w:fill="FFFFFF"/>
        <w:tabs>
          <w:tab w:val="left" w:pos="1134"/>
          <w:tab w:val="left" w:pos="1418"/>
        </w:tabs>
        <w:ind w:left="0" w:firstLine="709"/>
        <w:jc w:val="both"/>
        <w:rPr>
          <w:b/>
        </w:rPr>
      </w:pPr>
    </w:p>
    <w:p w:rsidR="00A74F31" w:rsidRDefault="00F1516E">
      <w:pPr>
        <w:pStyle w:val="afc"/>
        <w:numPr>
          <w:ilvl w:val="0"/>
          <w:numId w:val="28"/>
        </w:numPr>
        <w:shd w:val="clear" w:color="auto" w:fill="FFFFFF"/>
        <w:tabs>
          <w:tab w:val="left" w:pos="426"/>
        </w:tabs>
        <w:ind w:left="0" w:firstLine="0"/>
        <w:jc w:val="center"/>
        <w:rPr>
          <w:b/>
        </w:rPr>
      </w:pPr>
      <w:r>
        <w:rPr>
          <w:b/>
          <w:bCs/>
        </w:rPr>
        <w:t>П</w:t>
      </w:r>
      <w:r>
        <w:rPr>
          <w:b/>
        </w:rPr>
        <w:t>рекращение (расторжение) Договора</w:t>
      </w:r>
    </w:p>
    <w:p w:rsidR="00A74F31" w:rsidRDefault="00F1516E">
      <w:pPr>
        <w:pStyle w:val="afc"/>
        <w:numPr>
          <w:ilvl w:val="1"/>
          <w:numId w:val="28"/>
        </w:numPr>
        <w:shd w:val="clear" w:color="auto" w:fill="FFFFFF"/>
        <w:tabs>
          <w:tab w:val="left" w:pos="426"/>
        </w:tabs>
        <w:ind w:left="0" w:firstLine="709"/>
        <w:jc w:val="both"/>
        <w:rPr>
          <w:b/>
        </w:rPr>
      </w:pPr>
      <w:r>
        <w:t>Договор может быть прекращен (расторгнут) по соглашению Сторон. Сторона, имеющая намерение расторгнуть Договор, обязана нап</w:t>
      </w:r>
      <w:r>
        <w:t xml:space="preserve">равить письменное уведомление об этом другой Стороне в порядке, предусмотренном пунктом </w:t>
      </w:r>
      <w:r>
        <w:rPr>
          <w:highlight w:val="lightGray"/>
        </w:rPr>
        <w:t>15.8</w:t>
      </w:r>
      <w:r>
        <w:t xml:space="preserve"> Договора, с приложением подписанного соглашения о расторжении Договора. Уведомление о расторжении </w:t>
      </w:r>
      <w:r>
        <w:lastRenderedPageBreak/>
        <w:t>Договора должно быть рассмотрено Стороной-получателем в течение 3</w:t>
      </w:r>
      <w:r>
        <w:t>0 (тридцати) календарных дней со дня его получения.</w:t>
      </w:r>
    </w:p>
    <w:p w:rsidR="00A74F31" w:rsidRDefault="00F1516E">
      <w:pPr>
        <w:pStyle w:val="afc"/>
        <w:numPr>
          <w:ilvl w:val="1"/>
          <w:numId w:val="28"/>
        </w:numPr>
        <w:shd w:val="clear" w:color="auto" w:fill="FFFFFF"/>
        <w:tabs>
          <w:tab w:val="left" w:pos="426"/>
        </w:tabs>
        <w:ind w:left="0" w:firstLine="709"/>
        <w:jc w:val="both"/>
        <w:rPr>
          <w:b/>
        </w:rPr>
      </w:pPr>
      <w:r>
        <w:t>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w:t>
      </w:r>
      <w:r>
        <w:t xml:space="preserve">циональную части Услуг, оказанных до получения Исполнителем уведомления Заказчика об отказе от Договора (исполнения Договора). </w:t>
      </w:r>
    </w:p>
    <w:p w:rsidR="00A74F31" w:rsidRDefault="00F1516E">
      <w:pPr>
        <w:pStyle w:val="afc"/>
        <w:shd w:val="clear" w:color="auto" w:fill="FFFFFF"/>
        <w:tabs>
          <w:tab w:val="left" w:pos="1134"/>
        </w:tabs>
        <w:ind w:left="0" w:firstLine="709"/>
        <w:jc w:val="both"/>
      </w:pPr>
      <w:r>
        <w:t>Возмещение убытков Исполнителя, вызванных отказом от Договора (исполнения Договора), Заказчиком не производится.</w:t>
      </w:r>
    </w:p>
    <w:p w:rsidR="00A74F31" w:rsidRDefault="00F1516E">
      <w:pPr>
        <w:pStyle w:val="afc"/>
        <w:numPr>
          <w:ilvl w:val="1"/>
          <w:numId w:val="28"/>
        </w:numPr>
        <w:shd w:val="clear" w:color="auto" w:fill="FFFFFF"/>
        <w:tabs>
          <w:tab w:val="left" w:pos="1134"/>
        </w:tabs>
        <w:ind w:left="0" w:firstLine="709"/>
        <w:jc w:val="both"/>
      </w:pPr>
      <w:r>
        <w:t xml:space="preserve">В случае </w:t>
      </w:r>
      <w:r>
        <w:t>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rsidR="00A74F31" w:rsidRDefault="00F1516E">
      <w:pPr>
        <w:pStyle w:val="afc"/>
        <w:shd w:val="clear" w:color="auto" w:fill="FFFFFF"/>
        <w:tabs>
          <w:tab w:val="left" w:pos="1134"/>
        </w:tabs>
        <w:ind w:left="0" w:firstLine="709"/>
        <w:jc w:val="both"/>
      </w:pPr>
      <w:r>
        <w:t>Заказчик одновременно с у</w:t>
      </w:r>
      <w:r>
        <w:t>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w:t>
      </w:r>
      <w:r>
        <w:t>а получения расчета суммы убытков от Заказчика.</w:t>
      </w:r>
    </w:p>
    <w:p w:rsidR="00A74F31" w:rsidRDefault="00F1516E">
      <w:pPr>
        <w:pStyle w:val="afc"/>
        <w:numPr>
          <w:ilvl w:val="1"/>
          <w:numId w:val="28"/>
        </w:numPr>
        <w:shd w:val="clear" w:color="auto" w:fill="FFFFFF"/>
        <w:tabs>
          <w:tab w:val="left" w:pos="1134"/>
        </w:tabs>
        <w:ind w:left="0" w:firstLine="709"/>
        <w:jc w:val="both"/>
      </w:pPr>
      <w:r>
        <w:t>Стороны установили, что существенным нарушением Договора Исполнителем является:</w:t>
      </w:r>
    </w:p>
    <w:p w:rsidR="00A74F31" w:rsidRDefault="00F1516E">
      <w:pPr>
        <w:pStyle w:val="afc"/>
        <w:numPr>
          <w:ilvl w:val="0"/>
          <w:numId w:val="6"/>
        </w:numPr>
        <w:tabs>
          <w:tab w:val="left" w:pos="1134"/>
        </w:tabs>
        <w:ind w:left="0" w:firstLine="709"/>
        <w:jc w:val="both"/>
      </w:pPr>
      <w:r>
        <w:t>нарушение Исполнителем начального и конечного сроков оказания Услуг по Договору более чем на 60 (шестьдесят) календарных дней по</w:t>
      </w:r>
      <w:r>
        <w:t xml:space="preserve"> причинам, не зависящим от Заказчика;</w:t>
      </w:r>
    </w:p>
    <w:p w:rsidR="00A74F31" w:rsidRDefault="00F1516E">
      <w:pPr>
        <w:pStyle w:val="afc"/>
        <w:numPr>
          <w:ilvl w:val="0"/>
          <w:numId w:val="6"/>
        </w:numPr>
        <w:tabs>
          <w:tab w:val="left" w:pos="1134"/>
        </w:tabs>
        <w:ind w:left="0" w:firstLine="709"/>
        <w:jc w:val="both"/>
      </w:pPr>
      <w:r>
        <w:t xml:space="preserve">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w:t>
      </w:r>
      <w:r>
        <w:t>Услуг более чем на 60 (шестьдесят) календарных дней либо такие недостатки являются неустранимыми;</w:t>
      </w:r>
    </w:p>
    <w:p w:rsidR="00A74F31" w:rsidRDefault="00F1516E">
      <w:pPr>
        <w:pStyle w:val="afc"/>
        <w:numPr>
          <w:ilvl w:val="0"/>
          <w:numId w:val="6"/>
        </w:numPr>
        <w:tabs>
          <w:tab w:val="left" w:pos="1134"/>
        </w:tabs>
        <w:ind w:left="0" w:firstLine="709"/>
        <w:jc w:val="both"/>
      </w:pPr>
      <w: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w:t>
      </w:r>
      <w:r>
        <w:t>ий;</w:t>
      </w:r>
    </w:p>
    <w:p w:rsidR="00A74F31" w:rsidRDefault="00F1516E">
      <w:pPr>
        <w:pStyle w:val="afc"/>
        <w:numPr>
          <w:ilvl w:val="0"/>
          <w:numId w:val="6"/>
        </w:numPr>
        <w:tabs>
          <w:tab w:val="left" w:pos="1134"/>
        </w:tabs>
        <w:ind w:left="0" w:firstLine="709"/>
        <w:jc w:val="both"/>
      </w:pPr>
      <w:r>
        <w:lastRenderedPageBreak/>
        <w:t>принятие актов государственных органов или организаций, лишающих Исполнителя в установленном порядке права на оказание Услуг по Договору;</w:t>
      </w:r>
    </w:p>
    <w:p w:rsidR="00A74F31" w:rsidRDefault="00F1516E">
      <w:pPr>
        <w:pStyle w:val="afc"/>
        <w:numPr>
          <w:ilvl w:val="0"/>
          <w:numId w:val="6"/>
        </w:numPr>
        <w:tabs>
          <w:tab w:val="left" w:pos="1134"/>
        </w:tabs>
        <w:ind w:left="0" w:firstLine="709"/>
        <w:jc w:val="both"/>
      </w:pPr>
      <w:r>
        <w:t xml:space="preserve">наложение ареста на имущество Исполнителя, введение арбитражным судом процедуры несостоятельности (банкротства) в </w:t>
      </w:r>
      <w:r>
        <w:t>отношении Исполнителя;</w:t>
      </w:r>
    </w:p>
    <w:p w:rsidR="00A74F31" w:rsidRDefault="00F1516E">
      <w:pPr>
        <w:pStyle w:val="afc"/>
        <w:numPr>
          <w:ilvl w:val="0"/>
          <w:numId w:val="6"/>
        </w:numPr>
        <w:tabs>
          <w:tab w:val="left" w:pos="1134"/>
        </w:tabs>
        <w:ind w:left="0" w:firstLine="709"/>
        <w:jc w:val="both"/>
      </w:pPr>
      <w:r>
        <w:t xml:space="preserve">привлечение к оказанию Услуг по Договору третьих лиц </w:t>
      </w:r>
      <w:r>
        <w:rPr>
          <w:bCs/>
        </w:rPr>
        <w:t>(Субисполнителей)</w:t>
      </w:r>
      <w:r>
        <w:t xml:space="preserve"> с нарушением требований, установленных Договором;</w:t>
      </w:r>
    </w:p>
    <w:p w:rsidR="00A74F31" w:rsidRDefault="00F1516E">
      <w:pPr>
        <w:numPr>
          <w:ilvl w:val="0"/>
          <w:numId w:val="6"/>
        </w:numPr>
        <w:tabs>
          <w:tab w:val="left" w:pos="1134"/>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w:t>
      </w:r>
      <w:r>
        <w:rPr>
          <w:lang w:val="ru-RU"/>
        </w:rPr>
        <w:t>ие обязательств по возврату аванса и иных платежей по Договору, отказ в предоставлении Заказчику таких документов;</w:t>
      </w:r>
    </w:p>
    <w:p w:rsidR="00A74F31" w:rsidRDefault="00F1516E">
      <w:pPr>
        <w:pStyle w:val="afc"/>
        <w:numPr>
          <w:ilvl w:val="0"/>
          <w:numId w:val="6"/>
        </w:numPr>
        <w:tabs>
          <w:tab w:val="left" w:pos="1134"/>
        </w:tabs>
        <w:ind w:left="0" w:firstLine="709"/>
        <w:jc w:val="both"/>
      </w:pPr>
      <w:r>
        <w:t>установление в ходе исполнения Договора фактов несоответствия Исполнителя установленным документацией о закупке требованиям к участникам заку</w:t>
      </w:r>
      <w:r>
        <w:t>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w:t>
      </w:r>
      <w:r>
        <w:t xml:space="preserve"> заключения и исполнения.</w:t>
      </w:r>
    </w:p>
    <w:p w:rsidR="00A74F31" w:rsidRDefault="00F1516E">
      <w:pPr>
        <w:pStyle w:val="afc"/>
        <w:numPr>
          <w:ilvl w:val="1"/>
          <w:numId w:val="28"/>
        </w:numPr>
        <w:shd w:val="clear" w:color="auto" w:fill="FFFFFF"/>
        <w:tabs>
          <w:tab w:val="left" w:pos="1134"/>
        </w:tabs>
        <w:ind w:left="0" w:firstLine="709"/>
        <w:jc w:val="both"/>
      </w:pPr>
      <w:r>
        <w:t>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w:t>
      </w:r>
      <w:r>
        <w:t xml:space="preserve">оговора (исполнения Договора). </w:t>
      </w:r>
    </w:p>
    <w:p w:rsidR="00A74F31" w:rsidRDefault="00F1516E">
      <w:pPr>
        <w:pStyle w:val="afc"/>
        <w:numPr>
          <w:ilvl w:val="1"/>
          <w:numId w:val="28"/>
        </w:numPr>
        <w:shd w:val="clear" w:color="auto" w:fill="FFFFFF"/>
        <w:tabs>
          <w:tab w:val="left" w:pos="1134"/>
        </w:tabs>
        <w:ind w:left="0" w:firstLine="709"/>
        <w:jc w:val="both"/>
      </w:pPr>
      <w:r>
        <w:t>С даты прекращения Договора Исполнитель обязан прекратить оказание Услуг, и в согласованные Сторонами сроки:</w:t>
      </w:r>
    </w:p>
    <w:p w:rsidR="00A74F31" w:rsidRDefault="00F1516E">
      <w:pPr>
        <w:pStyle w:val="afc"/>
        <w:numPr>
          <w:ilvl w:val="0"/>
          <w:numId w:val="11"/>
        </w:numPr>
        <w:shd w:val="clear" w:color="auto" w:fill="FFFFFF"/>
        <w:tabs>
          <w:tab w:val="left" w:pos="1134"/>
          <w:tab w:val="left" w:pos="1418"/>
        </w:tabs>
        <w:ind w:left="0" w:firstLine="709"/>
        <w:jc w:val="both"/>
      </w:pPr>
      <w:r>
        <w:t>передать Заказчику результат Услуг, техническую и иную полученную документацию;</w:t>
      </w:r>
    </w:p>
    <w:p w:rsidR="00A74F31" w:rsidRDefault="00F1516E">
      <w:pPr>
        <w:pStyle w:val="afc"/>
        <w:numPr>
          <w:ilvl w:val="0"/>
          <w:numId w:val="11"/>
        </w:numPr>
        <w:shd w:val="clear" w:color="auto" w:fill="FFFFFF"/>
        <w:tabs>
          <w:tab w:val="left" w:pos="1134"/>
          <w:tab w:val="left" w:pos="1418"/>
        </w:tabs>
        <w:ind w:left="0" w:firstLine="709"/>
        <w:jc w:val="both"/>
      </w:pPr>
      <w:r>
        <w:t>вывезти с места оказания Услуг обор</w:t>
      </w:r>
      <w:r>
        <w:t xml:space="preserve">удование и персонал Исполнителя; </w:t>
      </w:r>
    </w:p>
    <w:p w:rsidR="00A74F31" w:rsidRDefault="00F1516E">
      <w:pPr>
        <w:pStyle w:val="afc"/>
        <w:numPr>
          <w:ilvl w:val="0"/>
          <w:numId w:val="11"/>
        </w:numPr>
        <w:shd w:val="clear" w:color="auto" w:fill="FFFFFF"/>
        <w:tabs>
          <w:tab w:val="left" w:pos="1134"/>
          <w:tab w:val="left" w:pos="1418"/>
        </w:tabs>
        <w:ind w:left="0" w:firstLine="709"/>
        <w:jc w:val="both"/>
      </w:pPr>
      <w:r>
        <w:t>удалить с места оказания Услуг весь мусор и все остаточные продукты любого рода и оставить место оказания Услуг чистым и безопасным.</w:t>
      </w:r>
    </w:p>
    <w:p w:rsidR="00A74F31" w:rsidRDefault="00F1516E">
      <w:pPr>
        <w:pStyle w:val="afc"/>
        <w:numPr>
          <w:ilvl w:val="1"/>
          <w:numId w:val="28"/>
        </w:numPr>
        <w:shd w:val="clear" w:color="auto" w:fill="FFFFFF"/>
        <w:tabs>
          <w:tab w:val="left" w:pos="1134"/>
        </w:tabs>
        <w:ind w:left="0" w:firstLine="709"/>
        <w:jc w:val="both"/>
      </w:pPr>
      <w:r>
        <w:lastRenderedPageBreak/>
        <w:t xml:space="preserve">При прекращении (расторжении) Договора по основаниям, указанным в настоящем разделе, все </w:t>
      </w:r>
      <w:r>
        <w:t>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rsidR="00A74F31" w:rsidRDefault="00A74F31">
      <w:pPr>
        <w:pStyle w:val="afc"/>
        <w:shd w:val="clear" w:color="auto" w:fill="FFFFFF"/>
        <w:tabs>
          <w:tab w:val="left" w:pos="1418"/>
        </w:tabs>
        <w:ind w:left="0" w:firstLine="567"/>
        <w:jc w:val="both"/>
        <w:rPr>
          <w:b/>
          <w:bCs/>
        </w:rPr>
      </w:pPr>
    </w:p>
    <w:p w:rsidR="00A74F31" w:rsidRDefault="00F1516E">
      <w:pPr>
        <w:pStyle w:val="afc"/>
        <w:numPr>
          <w:ilvl w:val="0"/>
          <w:numId w:val="28"/>
        </w:numPr>
        <w:shd w:val="clear" w:color="auto" w:fill="FFFFFF"/>
        <w:tabs>
          <w:tab w:val="left" w:pos="426"/>
        </w:tabs>
        <w:ind w:left="0" w:firstLine="0"/>
        <w:jc w:val="center"/>
        <w:rPr>
          <w:b/>
          <w:bCs/>
        </w:rPr>
      </w:pPr>
      <w:r>
        <w:rPr>
          <w:b/>
          <w:bCs/>
        </w:rPr>
        <w:t>Заключит</w:t>
      </w:r>
      <w:r>
        <w:rPr>
          <w:b/>
          <w:bCs/>
        </w:rPr>
        <w:t>ельные положения</w:t>
      </w:r>
    </w:p>
    <w:p w:rsidR="00A74F31" w:rsidRDefault="00F1516E">
      <w:pPr>
        <w:pStyle w:val="afc"/>
        <w:numPr>
          <w:ilvl w:val="1"/>
          <w:numId w:val="28"/>
        </w:numPr>
        <w:shd w:val="clear" w:color="auto" w:fill="FFFFFF"/>
        <w:tabs>
          <w:tab w:val="left" w:pos="426"/>
        </w:tabs>
        <w:ind w:left="0" w:firstLine="709"/>
        <w:jc w:val="both"/>
        <w:rPr>
          <w:b/>
          <w:bCs/>
        </w:rPr>
      </w:pPr>
      <w: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w:t>
      </w:r>
      <w:r>
        <w:rPr>
          <w:highlight w:val="lightGray"/>
        </w:rPr>
        <w:t>зникшим с __________</w:t>
      </w:r>
      <w:r>
        <w:t>.</w:t>
      </w:r>
    </w:p>
    <w:p w:rsidR="00A74F31" w:rsidRDefault="00F1516E">
      <w:pPr>
        <w:numPr>
          <w:ilvl w:val="1"/>
          <w:numId w:val="28"/>
        </w:numPr>
        <w:snapToGrid w:val="0"/>
        <w:ind w:left="0" w:firstLine="709"/>
        <w:jc w:val="both"/>
        <w:rPr>
          <w:highlight w:val="lightGray"/>
          <w:lang w:val="ru-RU" w:eastAsia="en-US"/>
        </w:rPr>
      </w:pPr>
      <w:r>
        <w:rPr>
          <w:highlight w:val="lightGray"/>
          <w:lang w:val="ru-RU" w:eastAsia="en-US"/>
        </w:rPr>
        <w:t>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w:t>
      </w:r>
      <w:r>
        <w:rPr>
          <w:highlight w:val="lightGray"/>
          <w:lang w:val="ru-RU" w:eastAsia="en-US"/>
        </w:rPr>
        <w:t xml:space="preserve">далее – УКЭП) уполномоченных представителей Сторон. </w:t>
      </w:r>
    </w:p>
    <w:p w:rsidR="00A74F31" w:rsidRDefault="00F1516E">
      <w:pPr>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7"/>
          <w:highlight w:val="lightGray"/>
          <w:lang w:val="ru-RU" w:eastAsia="en-US"/>
        </w:rPr>
        <w:footnoteReference w:id="8"/>
      </w:r>
      <w:r>
        <w:rPr>
          <w:highlight w:val="lightGray"/>
          <w:lang w:val="ru-RU" w:eastAsia="en-US"/>
        </w:rPr>
        <w:t>.</w:t>
      </w:r>
    </w:p>
    <w:p w:rsidR="00A74F31" w:rsidRDefault="00F1516E">
      <w:pPr>
        <w:pStyle w:val="afc"/>
        <w:numPr>
          <w:ilvl w:val="1"/>
          <w:numId w:val="28"/>
        </w:numPr>
        <w:shd w:val="clear" w:color="auto" w:fill="FFFFFF"/>
        <w:tabs>
          <w:tab w:val="left" w:pos="426"/>
        </w:tabs>
        <w:ind w:left="0" w:firstLine="709"/>
        <w:jc w:val="both"/>
        <w:rPr>
          <w:b/>
          <w:bCs/>
        </w:rPr>
      </w:pPr>
      <w: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w:t>
      </w:r>
      <w:r>
        <w:rPr>
          <w:highlight w:val="lightGray"/>
        </w:rPr>
        <w:t>5.7</w:t>
      </w:r>
      <w:r>
        <w:t xml:space="preserve"> Договора. </w:t>
      </w:r>
    </w:p>
    <w:p w:rsidR="00A74F31" w:rsidRDefault="00F1516E">
      <w:pPr>
        <w:pStyle w:val="afc"/>
        <w:numPr>
          <w:ilvl w:val="1"/>
          <w:numId w:val="28"/>
        </w:numPr>
        <w:shd w:val="clear" w:color="auto" w:fill="FFFFFF"/>
        <w:tabs>
          <w:tab w:val="left" w:pos="426"/>
        </w:tabs>
        <w:ind w:left="0" w:firstLine="709"/>
        <w:jc w:val="both"/>
        <w:rPr>
          <w:b/>
          <w:bCs/>
        </w:rPr>
      </w:pPr>
      <w:r>
        <w:t>Все приложения к Договору, а также любые изменения и дополнения, оформленные надлежащим образом, являются неотъемлемой частью Договора.</w:t>
      </w:r>
    </w:p>
    <w:p w:rsidR="00A74F31" w:rsidRDefault="00F1516E">
      <w:pPr>
        <w:pStyle w:val="afc"/>
        <w:numPr>
          <w:ilvl w:val="1"/>
          <w:numId w:val="28"/>
        </w:numPr>
        <w:shd w:val="clear" w:color="auto" w:fill="FFFFFF"/>
        <w:tabs>
          <w:tab w:val="left" w:pos="426"/>
        </w:tabs>
        <w:ind w:left="0" w:firstLine="709"/>
        <w:jc w:val="both"/>
        <w:rPr>
          <w:b/>
          <w:bCs/>
        </w:rPr>
      </w:pPr>
      <w:r>
        <w:t xml:space="preserve">В случае наличия любых расхождений между содержанием Договора и приложений к нему, приоритет имеет текст </w:t>
      </w:r>
      <w:r>
        <w:t>Договора.</w:t>
      </w:r>
    </w:p>
    <w:p w:rsidR="00A74F31" w:rsidRDefault="00F1516E">
      <w:pPr>
        <w:pStyle w:val="afc"/>
        <w:numPr>
          <w:ilvl w:val="1"/>
          <w:numId w:val="28"/>
        </w:numPr>
        <w:shd w:val="clear" w:color="auto" w:fill="FFFFFF"/>
        <w:tabs>
          <w:tab w:val="left" w:pos="426"/>
        </w:tabs>
        <w:ind w:left="0" w:firstLine="709"/>
        <w:jc w:val="both"/>
        <w:rPr>
          <w:b/>
          <w:bCs/>
        </w:rPr>
      </w:pPr>
      <w:r>
        <w:lastRenderedPageBreak/>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15.8</w:t>
      </w:r>
      <w:r>
        <w:t xml:space="preserve"> Договора. Использование средств электрон</w:t>
      </w:r>
      <w:r>
        <w:t>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A74F31" w:rsidRDefault="00F1516E">
      <w:pPr>
        <w:pStyle w:val="afc"/>
        <w:numPr>
          <w:ilvl w:val="1"/>
          <w:numId w:val="28"/>
        </w:numPr>
        <w:shd w:val="clear" w:color="auto" w:fill="FFFFFF"/>
        <w:tabs>
          <w:tab w:val="left" w:pos="426"/>
        </w:tabs>
        <w:ind w:left="0" w:firstLine="709"/>
        <w:jc w:val="both"/>
        <w:rPr>
          <w:b/>
          <w:bCs/>
        </w:rPr>
      </w:pPr>
      <w:r>
        <w:t>Стороны обязуются уведомлять друг друга об изменении адреса и / или рекви</w:t>
      </w:r>
      <w:r>
        <w:t xml:space="preserve">зитов, указанных в разделе 17 Договора, не позднее 3 (трех) рабочих дней после такого изменения в порядке, установленном пунктом </w:t>
      </w:r>
      <w:r>
        <w:rPr>
          <w:highlight w:val="lightGray"/>
        </w:rPr>
        <w:t>15.8</w:t>
      </w:r>
      <w:r>
        <w:t xml:space="preserve"> Договора. </w:t>
      </w:r>
    </w:p>
    <w:p w:rsidR="00A74F31" w:rsidRDefault="00F1516E">
      <w:pPr>
        <w:pStyle w:val="afc"/>
        <w:numPr>
          <w:ilvl w:val="1"/>
          <w:numId w:val="28"/>
        </w:numPr>
        <w:shd w:val="clear" w:color="auto" w:fill="FFFFFF"/>
        <w:tabs>
          <w:tab w:val="left" w:pos="426"/>
        </w:tabs>
        <w:ind w:left="0" w:firstLine="709"/>
        <w:jc w:val="both"/>
        <w:rPr>
          <w:b/>
          <w:bCs/>
        </w:rPr>
      </w:pPr>
      <w:r>
        <w:t>Письма, уведомления и / или сообщения направляются Стороне-получателю по адресу ее места нахождения, указанному</w:t>
      </w:r>
      <w:r>
        <w:t xml:space="preserve">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rsidR="00A74F31" w:rsidRDefault="00F1516E">
      <w:pPr>
        <w:pStyle w:val="afc"/>
        <w:shd w:val="clear" w:color="auto" w:fill="FFFFFF"/>
        <w:tabs>
          <w:tab w:val="left" w:pos="1418"/>
        </w:tabs>
        <w:ind w:left="0" w:firstLine="709"/>
        <w:jc w:val="both"/>
        <w:rPr>
          <w:bCs/>
        </w:rPr>
      </w:pPr>
      <w:r>
        <w:rPr>
          <w:bCs/>
        </w:rPr>
        <w:t>15.8.1. доставкой лично или курьером Стороны-отправителя – в дату и время фактического прием</w:t>
      </w:r>
      <w:r>
        <w:rPr>
          <w:bCs/>
        </w:rPr>
        <w:t>а уведомления Стороной-получателем с отметкой о получении;</w:t>
      </w:r>
    </w:p>
    <w:p w:rsidR="00A74F31" w:rsidRDefault="00F1516E">
      <w:pPr>
        <w:pStyle w:val="afc"/>
        <w:shd w:val="clear" w:color="auto" w:fill="FFFFFF"/>
        <w:tabs>
          <w:tab w:val="left" w:pos="1418"/>
        </w:tabs>
        <w:ind w:left="0" w:firstLine="720"/>
        <w:jc w:val="both"/>
      </w:pPr>
      <w:r>
        <w:rPr>
          <w:bCs/>
        </w:rPr>
        <w:t xml:space="preserve">15.8.2. заказным почтовым отправлением с уведомлением о вручении – </w:t>
      </w:r>
      <w:r>
        <w:t xml:space="preserve">в дату фактического вручения почтового отправления, либо в день удостоверения работником почтовой службы факта отказа от принятия </w:t>
      </w:r>
      <w:r>
        <w:t>такого почтового отправления адресатом / факта отсутствия адресата по указанному адресу;</w:t>
      </w:r>
    </w:p>
    <w:p w:rsidR="00A74F31" w:rsidRDefault="00F1516E">
      <w:pPr>
        <w:pStyle w:val="afc"/>
        <w:ind w:left="0" w:firstLine="709"/>
        <w:jc w:val="both"/>
        <w:rPr>
          <w:bCs/>
        </w:rPr>
      </w:pPr>
      <w:r>
        <w:rPr>
          <w:bCs/>
        </w:rPr>
        <w:t>15.8.3.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rsidR="00A74F31" w:rsidRDefault="00F1516E">
      <w:pPr>
        <w:pStyle w:val="afc"/>
        <w:shd w:val="clear" w:color="auto" w:fill="FFFFFF"/>
        <w:tabs>
          <w:tab w:val="left" w:pos="1418"/>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15.8.1. – 15.8.2</w:t>
      </w:r>
      <w:r>
        <w:rPr>
          <w:bCs/>
        </w:rPr>
        <w:t>. Договора.</w:t>
      </w:r>
    </w:p>
    <w:p w:rsidR="00A74F31" w:rsidRDefault="00F1516E">
      <w:pPr>
        <w:pStyle w:val="afc"/>
        <w:numPr>
          <w:ilvl w:val="1"/>
          <w:numId w:val="28"/>
        </w:numPr>
        <w:shd w:val="clear" w:color="auto" w:fill="FFFFFF"/>
        <w:tabs>
          <w:tab w:val="left" w:pos="1418"/>
        </w:tabs>
        <w:ind w:left="0" w:firstLine="709"/>
        <w:jc w:val="both"/>
        <w:rPr>
          <w:bCs/>
        </w:rPr>
      </w:pPr>
      <w:r>
        <w:rPr>
          <w:bCs/>
        </w:rPr>
        <w:t>Во избежание сомнений, кроме случаев, когда Догово</w:t>
      </w:r>
      <w:r>
        <w:rPr>
          <w:bCs/>
        </w:rPr>
        <w:t xml:space="preserve">ром прямо предусмотрено иное, любая задержка в реализации права, </w:t>
      </w:r>
      <w:r>
        <w:rPr>
          <w:bCs/>
        </w:rPr>
        <w:lastRenderedPageBreak/>
        <w:t xml:space="preserve">предоставленного Стороне </w:t>
      </w:r>
      <w: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rsidR="00A74F31" w:rsidRDefault="00F1516E">
      <w:pPr>
        <w:pStyle w:val="afc"/>
        <w:numPr>
          <w:ilvl w:val="1"/>
          <w:numId w:val="28"/>
        </w:numPr>
        <w:shd w:val="clear" w:color="auto" w:fill="FFFFFF"/>
        <w:tabs>
          <w:tab w:val="left" w:pos="1418"/>
        </w:tabs>
        <w:ind w:left="0" w:firstLine="709"/>
        <w:jc w:val="both"/>
        <w:rPr>
          <w:bCs/>
        </w:rPr>
      </w:pPr>
      <w:r>
        <w:t xml:space="preserve">Уступка </w:t>
      </w:r>
      <w:r>
        <w:t>(</w:t>
      </w:r>
      <w:r>
        <w:rPr>
          <w:bCs/>
        </w:rPr>
        <w:t>передача</w:t>
      </w:r>
      <w:r>
        <w:t xml:space="preserve">), в том числе в залог, прав (требований) к Заказчику по денежным обязательствам, </w:t>
      </w:r>
      <w:r>
        <w:rPr>
          <w:bCs/>
        </w:rPr>
        <w:t xml:space="preserve">возникшим из Договора, и </w:t>
      </w:r>
      <w:r>
        <w:t>принадлежащих Исполнителю</w:t>
      </w:r>
      <w:r>
        <w:rPr>
          <w:bCs/>
        </w:rPr>
        <w:t>, осуществляется</w:t>
      </w:r>
      <w:r>
        <w:t xml:space="preserve"> только </w:t>
      </w:r>
      <w:r>
        <w:rPr>
          <w:bCs/>
        </w:rPr>
        <w:t>при условии</w:t>
      </w:r>
      <w:r>
        <w:t xml:space="preserve"> предварительного письменного согласия Заказчика и оформляется </w:t>
      </w:r>
      <w:r>
        <w:rPr>
          <w:bCs/>
        </w:rPr>
        <w:t>трёхсторонним</w:t>
      </w:r>
      <w:r>
        <w:t xml:space="preserve"> дог</w:t>
      </w:r>
      <w:r>
        <w:t>овором</w:t>
      </w:r>
      <w:r>
        <w:rPr>
          <w:bCs/>
        </w:rPr>
        <w:t>.</w:t>
      </w:r>
    </w:p>
    <w:p w:rsidR="00A74F31" w:rsidRDefault="00F1516E">
      <w:pPr>
        <w:pStyle w:val="afc"/>
        <w:numPr>
          <w:ilvl w:val="1"/>
          <w:numId w:val="28"/>
        </w:numPr>
        <w:shd w:val="clear" w:color="auto" w:fill="FFFFFF"/>
        <w:tabs>
          <w:tab w:val="left" w:pos="1418"/>
        </w:tabs>
        <w:ind w:left="0" w:firstLine="709"/>
        <w:jc w:val="both"/>
        <w:rPr>
          <w:bCs/>
        </w:rPr>
      </w:pPr>
      <w:r>
        <w:t xml:space="preserve">Во всем остальном, что не урегулировано Договором, Стороны руководствуются законодательством Российской Федерации. </w:t>
      </w:r>
    </w:p>
    <w:p w:rsidR="00A74F31" w:rsidRDefault="00F1516E">
      <w:pPr>
        <w:pStyle w:val="afc"/>
        <w:shd w:val="clear" w:color="auto" w:fill="FFFFFF"/>
        <w:tabs>
          <w:tab w:val="left" w:pos="1134"/>
        </w:tabs>
        <w:ind w:left="0" w:firstLine="709"/>
        <w:jc w:val="both"/>
      </w:pPr>
      <w:r>
        <w:t>15.11. Договор составлен в 2 (двух) оригинальных экземплярах, имеющих равную юридическую силу, по 1 (одному) для каждой из Сторон</w:t>
      </w:r>
      <w:r>
        <w:rPr>
          <w:rStyle w:val="a7"/>
          <w:highlight w:val="lightGray"/>
        </w:rPr>
        <w:footnoteReference w:id="9"/>
      </w:r>
      <w:r>
        <w:t>.</w:t>
      </w:r>
    </w:p>
    <w:p w:rsidR="00A74F31" w:rsidRDefault="00A74F31">
      <w:pPr>
        <w:shd w:val="clear" w:color="auto" w:fill="FFFFFF"/>
        <w:tabs>
          <w:tab w:val="left" w:pos="1418"/>
        </w:tabs>
        <w:ind w:firstLine="426"/>
        <w:jc w:val="both"/>
        <w:rPr>
          <w:lang w:val="ru-RU"/>
        </w:rPr>
      </w:pPr>
    </w:p>
    <w:p w:rsidR="00A74F31" w:rsidRDefault="00F1516E">
      <w:pPr>
        <w:pStyle w:val="afc"/>
        <w:numPr>
          <w:ilvl w:val="0"/>
          <w:numId w:val="28"/>
        </w:numPr>
        <w:shd w:val="clear" w:color="auto" w:fill="FFFFFF"/>
        <w:tabs>
          <w:tab w:val="left" w:pos="426"/>
        </w:tabs>
        <w:jc w:val="center"/>
      </w:pPr>
      <w:r>
        <w:rPr>
          <w:b/>
          <w:bCs/>
        </w:rPr>
        <w:t>Список приложений</w:t>
      </w:r>
    </w:p>
    <w:p w:rsidR="00A74F31" w:rsidRDefault="00F1516E">
      <w:pPr>
        <w:tabs>
          <w:tab w:val="left" w:pos="2127"/>
          <w:tab w:val="left" w:pos="2410"/>
        </w:tabs>
        <w:jc w:val="both"/>
        <w:rPr>
          <w:lang w:val="ru-RU"/>
        </w:rPr>
      </w:pPr>
      <w:r>
        <w:rPr>
          <w:lang w:val="ru-RU"/>
        </w:rPr>
        <w:t>Приложение № 1 – Задание на оказание Услуг;</w:t>
      </w:r>
    </w:p>
    <w:p w:rsidR="00A74F31" w:rsidRDefault="00F1516E">
      <w:pPr>
        <w:tabs>
          <w:tab w:val="left" w:pos="2127"/>
          <w:tab w:val="left" w:pos="2410"/>
        </w:tabs>
        <w:jc w:val="both"/>
        <w:rPr>
          <w:lang w:val="ru-RU" w:eastAsia="en-US"/>
        </w:rPr>
      </w:pPr>
      <w:r>
        <w:rPr>
          <w:lang w:val="ru-RU"/>
        </w:rPr>
        <w:t xml:space="preserve">Приложение № 2 – Сводный расчет стоимости Услуг с </w:t>
      </w:r>
      <w:r>
        <w:rPr>
          <w:highlight w:val="lightGray"/>
          <w:lang w:val="ru-RU"/>
        </w:rPr>
        <w:t xml:space="preserve">приложениями / </w:t>
      </w:r>
      <w:r>
        <w:rPr>
          <w:highlight w:val="lightGray"/>
          <w:lang w:val="ru-RU" w:eastAsia="en-US"/>
        </w:rPr>
        <w:t>Расчет стоимости Услуг</w:t>
      </w:r>
      <w:r>
        <w:rPr>
          <w:lang w:val="ru-RU"/>
        </w:rPr>
        <w:t>;</w:t>
      </w:r>
    </w:p>
    <w:p w:rsidR="00A74F31" w:rsidRDefault="00F1516E">
      <w:pPr>
        <w:tabs>
          <w:tab w:val="left" w:pos="2127"/>
          <w:tab w:val="left" w:pos="2410"/>
        </w:tabs>
        <w:jc w:val="both"/>
        <w:rPr>
          <w:bCs/>
          <w:lang w:val="ru-RU"/>
        </w:rPr>
      </w:pPr>
      <w:r>
        <w:rPr>
          <w:highlight w:val="lightGray"/>
          <w:lang w:val="ru-RU"/>
        </w:rPr>
        <w:t>Приложение № 3 – Форма Акта сдачи-приемки технической и иной документации</w:t>
      </w:r>
      <w:r>
        <w:rPr>
          <w:bCs/>
          <w:highlight w:val="lightGray"/>
          <w:lang w:val="ru-RU"/>
        </w:rPr>
        <w:t>.</w:t>
      </w:r>
    </w:p>
    <w:p w:rsidR="00A74F31" w:rsidRDefault="00F1516E">
      <w:pPr>
        <w:tabs>
          <w:tab w:val="left" w:pos="2127"/>
          <w:tab w:val="left" w:pos="2410"/>
        </w:tabs>
        <w:jc w:val="both"/>
        <w:rPr>
          <w:lang w:val="ru-RU"/>
        </w:rPr>
      </w:pPr>
      <w:r>
        <w:rPr>
          <w:lang w:val="ru-RU"/>
        </w:rPr>
        <w:t>Приложение № 4 – Форма Акта о</w:t>
      </w:r>
      <w:r>
        <w:rPr>
          <w:lang w:val="ru-RU"/>
        </w:rPr>
        <w:t>б оказании услуг</w:t>
      </w:r>
      <w:r>
        <w:rPr>
          <w:lang w:val="ru-RU" w:eastAsia="en-US"/>
        </w:rPr>
        <w:t>.</w:t>
      </w:r>
    </w:p>
    <w:p w:rsidR="00A74F31" w:rsidRDefault="00F1516E">
      <w:pPr>
        <w:tabs>
          <w:tab w:val="left" w:pos="2127"/>
          <w:tab w:val="left" w:pos="2410"/>
        </w:tabs>
        <w:jc w:val="both"/>
        <w:rPr>
          <w:lang w:val="ru-RU" w:eastAsia="en-US"/>
        </w:rPr>
      </w:pPr>
      <w:r>
        <w:rPr>
          <w:lang w:val="ru-RU"/>
        </w:rPr>
        <w:t>Приложение № 5</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p>
    <w:p w:rsidR="00A74F31" w:rsidRDefault="00F1516E">
      <w:pPr>
        <w:jc w:val="both"/>
        <w:rPr>
          <w:lang w:val="ru-RU"/>
        </w:rPr>
      </w:pPr>
      <w:r>
        <w:rPr>
          <w:bCs/>
          <w:lang w:val="ru-RU"/>
        </w:rPr>
        <w:t>П</w:t>
      </w:r>
      <w:r>
        <w:rPr>
          <w:lang w:val="ru-RU" w:eastAsia="en-US"/>
        </w:rPr>
        <w:t xml:space="preserve">риложение № 6 – </w:t>
      </w:r>
      <w:r>
        <w:rPr>
          <w:bCs/>
          <w:lang w:val="ru-RU"/>
        </w:rPr>
        <w:t>Критерии отбора Банков-Гарантов.</w:t>
      </w:r>
      <w:r>
        <w:rPr>
          <w:lang w:val="ru-RU" w:eastAsia="en-US"/>
        </w:rPr>
        <w:t xml:space="preserve"> </w:t>
      </w:r>
    </w:p>
    <w:p w:rsidR="00A74F31" w:rsidRDefault="00A74F31">
      <w:pPr>
        <w:jc w:val="both"/>
        <w:rPr>
          <w:lang w:val="ru-RU"/>
        </w:rPr>
      </w:pPr>
    </w:p>
    <w:p w:rsidR="00A74F31" w:rsidRDefault="00F1516E">
      <w:pPr>
        <w:shd w:val="clear" w:color="auto" w:fill="FFFFFF"/>
        <w:tabs>
          <w:tab w:val="left" w:pos="426"/>
        </w:tabs>
        <w:jc w:val="center"/>
        <w:rPr>
          <w:b/>
          <w:bCs/>
          <w:color w:val="000000"/>
          <w:lang w:val="ru-RU"/>
        </w:rPr>
      </w:pPr>
      <w:r>
        <w:rPr>
          <w:b/>
          <w:bCs/>
          <w:color w:val="000000"/>
          <w:lang w:val="ru-RU"/>
        </w:rPr>
        <w:t>17. Адреса и платежные реквизиты</w:t>
      </w:r>
      <w:r>
        <w:rPr>
          <w:b/>
          <w:bCs/>
          <w:color w:val="000000"/>
          <w:lang w:val="ru-RU"/>
        </w:rPr>
        <w:t xml:space="preserve"> Сторон</w:t>
      </w:r>
    </w:p>
    <w:p w:rsidR="00A74F31" w:rsidRDefault="00A74F31">
      <w:pPr>
        <w:jc w:val="right"/>
        <w:rPr>
          <w:lang w:val="ru-RU"/>
        </w:rPr>
      </w:pPr>
    </w:p>
    <w:tbl>
      <w:tblPr>
        <w:tblW w:w="9287" w:type="dxa"/>
        <w:tblLayout w:type="fixed"/>
        <w:tblLook w:val="01E0" w:firstRow="1" w:lastRow="1" w:firstColumn="1" w:lastColumn="1" w:noHBand="0" w:noVBand="0"/>
      </w:tblPr>
      <w:tblGrid>
        <w:gridCol w:w="4643"/>
        <w:gridCol w:w="4644"/>
      </w:tblGrid>
      <w:tr w:rsidR="00A74F31">
        <w:tc>
          <w:tcPr>
            <w:tcW w:w="4643" w:type="dxa"/>
            <w:shd w:val="clear" w:color="auto" w:fill="auto"/>
          </w:tcPr>
          <w:p w:rsidR="00A74F31" w:rsidRDefault="00F1516E">
            <w:pPr>
              <w:widowControl w:val="0"/>
              <w:rPr>
                <w:lang w:val="ru-RU"/>
              </w:rPr>
            </w:pPr>
            <w:r>
              <w:rPr>
                <w:lang w:val="ru-RU"/>
              </w:rPr>
              <w:t>ЗАКАЗЧИК:</w:t>
            </w:r>
          </w:p>
        </w:tc>
        <w:tc>
          <w:tcPr>
            <w:tcW w:w="4643" w:type="dxa"/>
            <w:shd w:val="clear" w:color="auto" w:fill="auto"/>
          </w:tcPr>
          <w:p w:rsidR="00A74F31" w:rsidRDefault="00F1516E">
            <w:pPr>
              <w:widowControl w:val="0"/>
              <w:rPr>
                <w:lang w:val="ru-RU"/>
              </w:rPr>
            </w:pPr>
            <w:r>
              <w:rPr>
                <w:lang w:val="ru-RU"/>
              </w:rPr>
              <w:t>ИСПОЛНИТЕЛЬ:</w:t>
            </w:r>
          </w:p>
        </w:tc>
      </w:tr>
      <w:tr w:rsidR="00A74F31">
        <w:tc>
          <w:tcPr>
            <w:tcW w:w="4643" w:type="dxa"/>
            <w:shd w:val="clear" w:color="auto" w:fill="auto"/>
          </w:tcPr>
          <w:p w:rsidR="00A74F31" w:rsidRDefault="00F1516E">
            <w:pPr>
              <w:widowControl w:val="0"/>
              <w:rPr>
                <w:lang w:val="ru-RU"/>
              </w:rPr>
            </w:pPr>
            <w:r>
              <w:rPr>
                <w:lang w:val="ru-RU"/>
              </w:rPr>
              <w:t>Публичное акционерное общество</w:t>
            </w:r>
          </w:p>
          <w:p w:rsidR="00A74F31" w:rsidRDefault="00F1516E">
            <w:pPr>
              <w:widowControl w:val="0"/>
              <w:rPr>
                <w:lang w:val="ru-RU"/>
              </w:rPr>
            </w:pPr>
            <w:r>
              <w:rPr>
                <w:lang w:val="ru-RU"/>
              </w:rPr>
              <w:t>«Федеральная гидрогенерирующая компания - РусГидро» (ПАО «РусГидро»</w:t>
            </w:r>
          </w:p>
          <w:p w:rsidR="00A74F31" w:rsidRDefault="00F1516E">
            <w:pPr>
              <w:widowControl w:val="0"/>
              <w:rPr>
                <w:lang w:val="ru-RU"/>
              </w:rPr>
            </w:pPr>
            <w:r>
              <w:rPr>
                <w:lang w:val="ru-RU"/>
              </w:rPr>
              <w:lastRenderedPageBreak/>
              <w:t xml:space="preserve">Место нахождения: </w:t>
            </w:r>
          </w:p>
          <w:p w:rsidR="00A74F31" w:rsidRDefault="00F1516E">
            <w:pPr>
              <w:widowControl w:val="0"/>
              <w:rPr>
                <w:lang w:val="ru-RU"/>
              </w:rPr>
            </w:pPr>
            <w:r>
              <w:rPr>
                <w:lang w:val="ru-RU"/>
              </w:rPr>
              <w:t>660049, Красноярский край, г. Красноярск,</w:t>
            </w:r>
          </w:p>
          <w:p w:rsidR="00A74F31" w:rsidRDefault="00F1516E">
            <w:pPr>
              <w:widowControl w:val="0"/>
              <w:rPr>
                <w:lang w:val="ru-RU"/>
              </w:rPr>
            </w:pPr>
            <w:r>
              <w:rPr>
                <w:lang w:val="ru-RU"/>
              </w:rPr>
              <w:t>ул. Перенсона, зд. 2а, пом. 1</w:t>
            </w:r>
          </w:p>
          <w:p w:rsidR="00A74F31" w:rsidRDefault="00F1516E">
            <w:pPr>
              <w:widowControl w:val="0"/>
              <w:rPr>
                <w:lang w:val="ru-RU"/>
              </w:rPr>
            </w:pPr>
            <w:r>
              <w:rPr>
                <w:lang w:val="ru-RU"/>
              </w:rPr>
              <w:t xml:space="preserve">ОГРН 1042401810494, </w:t>
            </w:r>
          </w:p>
          <w:p w:rsidR="00A74F31" w:rsidRDefault="00F1516E">
            <w:pPr>
              <w:widowControl w:val="0"/>
              <w:rPr>
                <w:lang w:val="ru-RU"/>
              </w:rPr>
            </w:pPr>
            <w:r>
              <w:rPr>
                <w:lang w:val="ru-RU"/>
              </w:rPr>
              <w:t xml:space="preserve">ИНН </w:t>
            </w:r>
            <w:r>
              <w:rPr>
                <w:lang w:val="ru-RU"/>
              </w:rPr>
              <w:t>2460066195 / КПП 997650001</w:t>
            </w:r>
          </w:p>
          <w:p w:rsidR="00A74F31" w:rsidRDefault="00F1516E">
            <w:pPr>
              <w:widowControl w:val="0"/>
              <w:rPr>
                <w:lang w:val="ru-RU"/>
              </w:rPr>
            </w:pPr>
            <w:r>
              <w:rPr>
                <w:lang w:val="ru-RU"/>
              </w:rPr>
              <w:t>Филиал ПАО «РусГидро» - «Бурейская ГЭС». Адрес филиала: 676731, Амурская область, Бурейский район, п. Талакан.</w:t>
            </w:r>
          </w:p>
          <w:p w:rsidR="00A74F31" w:rsidRDefault="00F1516E">
            <w:pPr>
              <w:widowControl w:val="0"/>
              <w:rPr>
                <w:lang w:val="ru-RU"/>
              </w:rPr>
            </w:pPr>
            <w:r>
              <w:rPr>
                <w:lang w:val="ru-RU"/>
              </w:rPr>
              <w:t>Факс 8 (416) 34-5-27-05</w:t>
            </w:r>
          </w:p>
          <w:p w:rsidR="00A74F31" w:rsidRDefault="00F1516E">
            <w:pPr>
              <w:widowControl w:val="0"/>
              <w:rPr>
                <w:lang w:val="ru-RU"/>
              </w:rPr>
            </w:pPr>
            <w:r>
              <w:rPr>
                <w:lang w:val="ru-RU"/>
              </w:rPr>
              <w:t>ИНН 2460066195, КПП 281302001</w:t>
            </w:r>
          </w:p>
          <w:p w:rsidR="00A74F31" w:rsidRDefault="00F1516E">
            <w:pPr>
              <w:widowControl w:val="0"/>
              <w:rPr>
                <w:lang w:val="ru-RU"/>
              </w:rPr>
            </w:pPr>
            <w:r>
              <w:rPr>
                <w:lang w:val="ru-RU"/>
              </w:rPr>
              <w:t>Филиал ПАО ВТБ в г. Хабаровске</w:t>
            </w:r>
          </w:p>
          <w:p w:rsidR="00A74F31" w:rsidRDefault="00F1516E">
            <w:pPr>
              <w:widowControl w:val="0"/>
              <w:rPr>
                <w:lang w:val="ru-RU"/>
              </w:rPr>
            </w:pPr>
            <w:r>
              <w:rPr>
                <w:lang w:val="ru-RU"/>
              </w:rPr>
              <w:t>р/с 40702810709020001302</w:t>
            </w:r>
          </w:p>
          <w:p w:rsidR="00A74F31" w:rsidRDefault="00F1516E">
            <w:pPr>
              <w:widowControl w:val="0"/>
              <w:rPr>
                <w:lang w:val="ru-RU"/>
              </w:rPr>
            </w:pPr>
            <w:r>
              <w:rPr>
                <w:lang w:val="ru-RU"/>
              </w:rPr>
              <w:t>к/сч 301</w:t>
            </w:r>
            <w:r>
              <w:rPr>
                <w:lang w:val="ru-RU"/>
              </w:rPr>
              <w:t>01810400000000727</w:t>
            </w:r>
          </w:p>
          <w:p w:rsidR="00A74F31" w:rsidRDefault="00F1516E">
            <w:pPr>
              <w:widowControl w:val="0"/>
              <w:rPr>
                <w:lang w:val="ru-RU"/>
              </w:rPr>
            </w:pPr>
            <w:r>
              <w:rPr>
                <w:lang w:val="ru-RU"/>
              </w:rPr>
              <w:t>БИК 040813727</w:t>
            </w:r>
          </w:p>
        </w:tc>
        <w:tc>
          <w:tcPr>
            <w:tcW w:w="4643" w:type="dxa"/>
            <w:shd w:val="clear" w:color="auto" w:fill="auto"/>
          </w:tcPr>
          <w:p w:rsidR="00A74F31" w:rsidRDefault="00A74F31">
            <w:pPr>
              <w:widowControl w:val="0"/>
              <w:rPr>
                <w:lang w:val="ru-RU"/>
              </w:rPr>
            </w:pPr>
          </w:p>
          <w:p w:rsidR="00A74F31" w:rsidRDefault="00A74F31">
            <w:pPr>
              <w:widowControl w:val="0"/>
              <w:rPr>
                <w:lang w:val="ru-RU"/>
              </w:rPr>
            </w:pPr>
          </w:p>
          <w:p w:rsidR="00A74F31" w:rsidRDefault="00F1516E">
            <w:pPr>
              <w:widowControl w:val="0"/>
              <w:rPr>
                <w:lang w:val="ru-RU"/>
              </w:rPr>
            </w:pPr>
            <w:r>
              <w:rPr>
                <w:lang w:val="ru-RU"/>
              </w:rPr>
              <w:t>_________________________________</w:t>
            </w:r>
          </w:p>
          <w:p w:rsidR="00A74F31" w:rsidRDefault="00F1516E">
            <w:pPr>
              <w:widowControl w:val="0"/>
              <w:rPr>
                <w:lang w:val="ru-RU"/>
              </w:rPr>
            </w:pPr>
            <w:r>
              <w:rPr>
                <w:lang w:val="ru-RU"/>
              </w:rPr>
              <w:lastRenderedPageBreak/>
              <w:t>(наименование юридического лица)</w:t>
            </w:r>
          </w:p>
          <w:p w:rsidR="00A74F31" w:rsidRDefault="00A74F31">
            <w:pPr>
              <w:widowControl w:val="0"/>
              <w:rPr>
                <w:lang w:val="ru-RU"/>
              </w:rPr>
            </w:pPr>
          </w:p>
          <w:p w:rsidR="00A74F31" w:rsidRDefault="00F1516E">
            <w:pPr>
              <w:widowControl w:val="0"/>
              <w:rPr>
                <w:lang w:val="ru-RU"/>
              </w:rPr>
            </w:pPr>
            <w:r>
              <w:rPr>
                <w:lang w:val="ru-RU"/>
              </w:rPr>
              <w:t>Место нахождения:</w:t>
            </w:r>
          </w:p>
          <w:p w:rsidR="00A74F31" w:rsidRDefault="00F1516E">
            <w:pPr>
              <w:widowControl w:val="0"/>
              <w:rPr>
                <w:lang w:val="ru-RU"/>
              </w:rPr>
            </w:pPr>
            <w:r>
              <w:rPr>
                <w:lang w:val="ru-RU"/>
              </w:rPr>
              <w:t>_________________________________</w:t>
            </w:r>
          </w:p>
          <w:p w:rsidR="00A74F31" w:rsidRDefault="00A74F31">
            <w:pPr>
              <w:widowControl w:val="0"/>
              <w:rPr>
                <w:lang w:val="ru-RU"/>
              </w:rPr>
            </w:pPr>
          </w:p>
          <w:p w:rsidR="00A74F31" w:rsidRDefault="00F1516E">
            <w:pPr>
              <w:widowControl w:val="0"/>
              <w:rPr>
                <w:lang w:val="ru-RU"/>
              </w:rPr>
            </w:pPr>
            <w:r>
              <w:rPr>
                <w:lang w:val="ru-RU"/>
              </w:rPr>
              <w:t>Почтовый адрес:</w:t>
            </w:r>
          </w:p>
          <w:p w:rsidR="00A74F31" w:rsidRDefault="00F1516E">
            <w:pPr>
              <w:widowControl w:val="0"/>
              <w:rPr>
                <w:lang w:val="ru-RU"/>
              </w:rPr>
            </w:pPr>
            <w:r>
              <w:rPr>
                <w:lang w:val="ru-RU"/>
              </w:rPr>
              <w:t>_________________________________</w:t>
            </w:r>
          </w:p>
          <w:p w:rsidR="00A74F31" w:rsidRDefault="00F1516E">
            <w:pPr>
              <w:widowControl w:val="0"/>
              <w:rPr>
                <w:lang w:val="ru-RU"/>
              </w:rPr>
            </w:pPr>
            <w:r>
              <w:rPr>
                <w:lang w:val="ru-RU"/>
              </w:rPr>
              <w:t>ОГРН: ___________________________</w:t>
            </w:r>
          </w:p>
          <w:p w:rsidR="00A74F31" w:rsidRDefault="00F1516E">
            <w:pPr>
              <w:widowControl w:val="0"/>
              <w:rPr>
                <w:lang w:val="ru-RU"/>
              </w:rPr>
            </w:pPr>
            <w:r>
              <w:rPr>
                <w:lang w:val="ru-RU"/>
              </w:rPr>
              <w:t>ИНН / КПП: ______</w:t>
            </w:r>
            <w:r>
              <w:rPr>
                <w:lang w:val="ru-RU"/>
              </w:rPr>
              <w:t>_________________</w:t>
            </w:r>
          </w:p>
          <w:p w:rsidR="00A74F31" w:rsidRDefault="00F1516E">
            <w:pPr>
              <w:widowControl w:val="0"/>
              <w:rPr>
                <w:lang w:val="ru-RU"/>
              </w:rPr>
            </w:pPr>
            <w:r>
              <w:rPr>
                <w:lang w:val="ru-RU"/>
              </w:rPr>
              <w:t>_________________________________</w:t>
            </w:r>
          </w:p>
          <w:p w:rsidR="00A74F31" w:rsidRDefault="00F1516E">
            <w:pPr>
              <w:widowControl w:val="0"/>
              <w:rPr>
                <w:lang w:val="ru-RU"/>
              </w:rPr>
            </w:pPr>
            <w:r>
              <w:rPr>
                <w:lang w:val="ru-RU"/>
              </w:rPr>
              <w:t>(номер расчетного счета)</w:t>
            </w:r>
          </w:p>
          <w:p w:rsidR="00A74F31" w:rsidRDefault="00F1516E">
            <w:pPr>
              <w:widowControl w:val="0"/>
              <w:rPr>
                <w:lang w:val="ru-RU"/>
              </w:rPr>
            </w:pPr>
            <w:r>
              <w:rPr>
                <w:lang w:val="ru-RU"/>
              </w:rPr>
              <w:t>_________________________________</w:t>
            </w:r>
          </w:p>
          <w:p w:rsidR="00A74F31" w:rsidRDefault="00F1516E">
            <w:pPr>
              <w:widowControl w:val="0"/>
              <w:rPr>
                <w:lang w:val="ru-RU"/>
              </w:rPr>
            </w:pPr>
            <w:r>
              <w:rPr>
                <w:lang w:val="ru-RU"/>
              </w:rPr>
              <w:t>(наименование банка)</w:t>
            </w:r>
          </w:p>
          <w:p w:rsidR="00A74F31" w:rsidRDefault="00F1516E">
            <w:pPr>
              <w:widowControl w:val="0"/>
              <w:rPr>
                <w:lang w:val="ru-RU"/>
              </w:rPr>
            </w:pPr>
            <w:r>
              <w:rPr>
                <w:lang w:val="ru-RU"/>
              </w:rPr>
              <w:t>_________________________________</w:t>
            </w:r>
          </w:p>
          <w:p w:rsidR="00A74F31" w:rsidRDefault="00F1516E">
            <w:pPr>
              <w:widowControl w:val="0"/>
              <w:rPr>
                <w:lang w:val="ru-RU"/>
              </w:rPr>
            </w:pPr>
            <w:r>
              <w:rPr>
                <w:lang w:val="ru-RU"/>
              </w:rPr>
              <w:t>(номер корреспондентского счета банка)</w:t>
            </w:r>
          </w:p>
          <w:p w:rsidR="00A74F31" w:rsidRDefault="00F1516E">
            <w:pPr>
              <w:widowControl w:val="0"/>
              <w:rPr>
                <w:lang w:val="ru-RU"/>
              </w:rPr>
            </w:pPr>
            <w:r>
              <w:rPr>
                <w:lang w:val="ru-RU"/>
              </w:rPr>
              <w:t>_________________________________</w:t>
            </w:r>
          </w:p>
          <w:p w:rsidR="00A74F31" w:rsidRDefault="00F1516E">
            <w:pPr>
              <w:widowControl w:val="0"/>
              <w:rPr>
                <w:lang w:val="ru-RU"/>
              </w:rPr>
            </w:pPr>
            <w:r>
              <w:rPr>
                <w:lang w:val="ru-RU"/>
              </w:rPr>
              <w:t>(БИК банка)</w:t>
            </w:r>
          </w:p>
          <w:p w:rsidR="00A74F31" w:rsidRDefault="00F1516E">
            <w:pPr>
              <w:widowControl w:val="0"/>
              <w:rPr>
                <w:lang w:val="ru-RU"/>
              </w:rPr>
            </w:pPr>
            <w:r>
              <w:rPr>
                <w:lang w:val="ru-RU"/>
              </w:rPr>
              <w:t>_________________________________</w:t>
            </w:r>
          </w:p>
          <w:p w:rsidR="00A74F31" w:rsidRDefault="00F1516E">
            <w:pPr>
              <w:widowControl w:val="0"/>
              <w:rPr>
                <w:lang w:val="ru-RU"/>
              </w:rPr>
            </w:pPr>
            <w:r>
              <w:rPr>
                <w:lang w:val="ru-RU"/>
              </w:rPr>
              <w:t>(номер телефона)</w:t>
            </w:r>
          </w:p>
          <w:p w:rsidR="00A74F31" w:rsidRDefault="00A74F31">
            <w:pPr>
              <w:widowControl w:val="0"/>
              <w:rPr>
                <w:lang w:val="ru-RU"/>
              </w:rPr>
            </w:pPr>
          </w:p>
        </w:tc>
      </w:tr>
      <w:tr w:rsidR="00A74F31">
        <w:tc>
          <w:tcPr>
            <w:tcW w:w="4643" w:type="dxa"/>
            <w:shd w:val="clear" w:color="auto" w:fill="auto"/>
          </w:tcPr>
          <w:p w:rsidR="00A74F31" w:rsidRDefault="00A74F31">
            <w:pPr>
              <w:widowControl w:val="0"/>
            </w:pPr>
          </w:p>
        </w:tc>
        <w:tc>
          <w:tcPr>
            <w:tcW w:w="4643" w:type="dxa"/>
            <w:shd w:val="clear" w:color="auto" w:fill="auto"/>
          </w:tcPr>
          <w:p w:rsidR="00A74F31" w:rsidRDefault="00F1516E">
            <w:pPr>
              <w:widowControl w:val="0"/>
              <w:rPr>
                <w:lang w:val="ru-RU"/>
              </w:rPr>
            </w:pPr>
            <w:r>
              <w:t xml:space="preserve">_______________ / _______________ </w:t>
            </w:r>
          </w:p>
          <w:p w:rsidR="00A74F31" w:rsidRDefault="00A74F31">
            <w:pPr>
              <w:widowControl w:val="0"/>
            </w:pPr>
          </w:p>
        </w:tc>
      </w:tr>
    </w:tbl>
    <w:p w:rsidR="00A74F31" w:rsidRDefault="00A74F31">
      <w:pPr>
        <w:rPr>
          <w:lang w:val="ru-RU"/>
        </w:rPr>
      </w:pPr>
    </w:p>
    <w:p w:rsidR="00A74F31" w:rsidRDefault="00F1516E">
      <w:pPr>
        <w:rPr>
          <w:lang w:val="ru-RU"/>
        </w:rPr>
      </w:pPr>
      <w:r>
        <w:br w:type="page"/>
      </w:r>
    </w:p>
    <w:p w:rsidR="00A74F31" w:rsidRDefault="00F1516E">
      <w:pPr>
        <w:ind w:firstLine="709"/>
        <w:jc w:val="right"/>
        <w:rPr>
          <w:sz w:val="22"/>
          <w:szCs w:val="22"/>
          <w:lang w:val="ru-RU"/>
        </w:rPr>
      </w:pPr>
      <w:r>
        <w:rPr>
          <w:sz w:val="22"/>
          <w:szCs w:val="22"/>
          <w:lang w:val="ru-RU"/>
        </w:rPr>
        <w:lastRenderedPageBreak/>
        <w:t>Приложение № 1</w:t>
      </w:r>
    </w:p>
    <w:p w:rsidR="00A74F31" w:rsidRDefault="00F1516E">
      <w:pPr>
        <w:jc w:val="right"/>
        <w:rPr>
          <w:sz w:val="22"/>
          <w:szCs w:val="22"/>
          <w:lang w:val="ru-RU"/>
        </w:rPr>
      </w:pPr>
      <w:r>
        <w:rPr>
          <w:sz w:val="22"/>
          <w:szCs w:val="22"/>
          <w:lang w:val="ru-RU"/>
        </w:rPr>
        <w:t xml:space="preserve">            к Договору возмездного оказания услуг</w:t>
      </w:r>
    </w:p>
    <w:p w:rsidR="00A74F31" w:rsidRDefault="00F1516E">
      <w:pPr>
        <w:jc w:val="right"/>
        <w:rPr>
          <w:sz w:val="22"/>
          <w:szCs w:val="22"/>
          <w:lang w:val="ru-RU"/>
        </w:rPr>
      </w:pPr>
      <w:r>
        <w:rPr>
          <w:sz w:val="22"/>
          <w:szCs w:val="22"/>
          <w:lang w:val="ru-RU"/>
        </w:rPr>
        <w:t xml:space="preserve">              от «____» ________ 20 _ г. №_______</w:t>
      </w:r>
    </w:p>
    <w:p w:rsidR="00A74F31" w:rsidRDefault="00A74F31">
      <w:pPr>
        <w:rPr>
          <w:lang w:val="ru-RU"/>
        </w:rPr>
      </w:pPr>
    </w:p>
    <w:p w:rsidR="00A74F31" w:rsidRDefault="00A74F31">
      <w:pPr>
        <w:rPr>
          <w:lang w:val="ru-RU"/>
        </w:rPr>
      </w:pPr>
    </w:p>
    <w:p w:rsidR="00A74F31" w:rsidRDefault="00F1516E">
      <w:pPr>
        <w:jc w:val="center"/>
        <w:rPr>
          <w:b/>
          <w:lang w:val="ru-RU"/>
        </w:rPr>
      </w:pPr>
      <w:r>
        <w:rPr>
          <w:b/>
          <w:lang w:val="ru-RU"/>
        </w:rPr>
        <w:t>Задание на оказание Услуг</w:t>
      </w:r>
    </w:p>
    <w:p w:rsidR="00A74F31" w:rsidRDefault="00A74F31">
      <w:pPr>
        <w:rPr>
          <w:lang w:val="ru-RU"/>
        </w:rPr>
      </w:pPr>
    </w:p>
    <w:p w:rsidR="00A74F31" w:rsidRDefault="00A74F31">
      <w:pPr>
        <w:rPr>
          <w:lang w:val="ru-RU"/>
        </w:rPr>
      </w:pPr>
    </w:p>
    <w:p w:rsidR="00A74F31" w:rsidRDefault="00A74F31">
      <w:pPr>
        <w:rPr>
          <w:lang w:val="ru-RU"/>
        </w:rPr>
      </w:pPr>
    </w:p>
    <w:p w:rsidR="00A74F31" w:rsidRDefault="00A74F31">
      <w:pPr>
        <w:rPr>
          <w:lang w:val="ru-RU"/>
        </w:rPr>
      </w:pPr>
    </w:p>
    <w:p w:rsidR="00A74F31" w:rsidRDefault="00A74F31">
      <w:pPr>
        <w:rPr>
          <w:lang w:val="ru-RU"/>
        </w:rPr>
      </w:pPr>
    </w:p>
    <w:p w:rsidR="00A74F31" w:rsidRDefault="00A74F31">
      <w:pPr>
        <w:rPr>
          <w:lang w:val="ru-RU"/>
        </w:rPr>
      </w:pPr>
    </w:p>
    <w:p w:rsidR="00A74F31" w:rsidRDefault="00A74F31">
      <w:pPr>
        <w:rPr>
          <w:lang w:val="ru-RU"/>
        </w:rPr>
      </w:pPr>
    </w:p>
    <w:p w:rsidR="00A74F31" w:rsidRDefault="00A74F31">
      <w:pPr>
        <w:rPr>
          <w:lang w:val="ru-RU"/>
        </w:rPr>
      </w:pPr>
    </w:p>
    <w:p w:rsidR="00A74F31" w:rsidRDefault="00A74F31">
      <w:pPr>
        <w:rPr>
          <w:lang w:val="ru-RU"/>
        </w:rPr>
      </w:pPr>
    </w:p>
    <w:p w:rsidR="00A74F31" w:rsidRDefault="00A74F31">
      <w:pPr>
        <w:rPr>
          <w:lang w:val="ru-RU"/>
        </w:rPr>
      </w:pPr>
    </w:p>
    <w:p w:rsidR="00A74F31" w:rsidRDefault="00A74F31">
      <w:pPr>
        <w:rPr>
          <w:lang w:val="ru-RU"/>
        </w:rPr>
      </w:pPr>
    </w:p>
    <w:p w:rsidR="00A74F31" w:rsidRDefault="00A74F31">
      <w:pPr>
        <w:rPr>
          <w:lang w:val="ru-RU"/>
        </w:rPr>
      </w:pPr>
    </w:p>
    <w:p w:rsidR="00A74F31" w:rsidRDefault="00A74F31">
      <w:pPr>
        <w:rPr>
          <w:lang w:val="ru-RU"/>
        </w:rPr>
      </w:pPr>
    </w:p>
    <w:p w:rsidR="00A74F31" w:rsidRDefault="00A74F31">
      <w:pPr>
        <w:rPr>
          <w:lang w:val="ru-RU"/>
        </w:rPr>
      </w:pPr>
    </w:p>
    <w:p w:rsidR="00A74F31" w:rsidRDefault="00A74F31">
      <w:pPr>
        <w:rPr>
          <w:lang w:val="ru-RU"/>
        </w:rPr>
      </w:pPr>
    </w:p>
    <w:p w:rsidR="00A74F31" w:rsidRDefault="00A74F31">
      <w:pPr>
        <w:rPr>
          <w:lang w:val="ru-RU"/>
        </w:rPr>
      </w:pPr>
    </w:p>
    <w:p w:rsidR="00A74F31" w:rsidRDefault="00A74F31">
      <w:pPr>
        <w:rPr>
          <w:lang w:val="ru-RU"/>
        </w:rPr>
      </w:pPr>
    </w:p>
    <w:p w:rsidR="00A74F31" w:rsidRDefault="00A74F31">
      <w:pPr>
        <w:rPr>
          <w:lang w:val="ru-RU"/>
        </w:rPr>
      </w:pPr>
    </w:p>
    <w:p w:rsidR="00A74F31" w:rsidRDefault="00A74F31">
      <w:pPr>
        <w:rPr>
          <w:lang w:val="ru-RU"/>
        </w:rPr>
      </w:pPr>
    </w:p>
    <w:p w:rsidR="00A74F31" w:rsidRDefault="00A74F31">
      <w:pPr>
        <w:rPr>
          <w:lang w:val="ru-RU"/>
        </w:rPr>
      </w:pPr>
    </w:p>
    <w:p w:rsidR="00A74F31" w:rsidRDefault="00A74F31">
      <w:pPr>
        <w:rPr>
          <w:lang w:val="ru-RU"/>
        </w:rPr>
      </w:pPr>
    </w:p>
    <w:p w:rsidR="00A74F31" w:rsidRDefault="00A74F31">
      <w:pPr>
        <w:rPr>
          <w:lang w:val="ru-RU"/>
        </w:rPr>
      </w:pPr>
    </w:p>
    <w:p w:rsidR="00A74F31" w:rsidRDefault="00A74F31">
      <w:pPr>
        <w:rPr>
          <w:lang w:val="ru-RU"/>
        </w:rPr>
      </w:pPr>
    </w:p>
    <w:p w:rsidR="00A74F31" w:rsidRDefault="00A74F31">
      <w:pPr>
        <w:rPr>
          <w:lang w:val="ru-RU"/>
        </w:rPr>
      </w:pPr>
    </w:p>
    <w:tbl>
      <w:tblPr>
        <w:tblW w:w="9571" w:type="dxa"/>
        <w:tblLayout w:type="fixed"/>
        <w:tblLook w:val="0000" w:firstRow="0" w:lastRow="0" w:firstColumn="0" w:lastColumn="0" w:noHBand="0" w:noVBand="0"/>
      </w:tblPr>
      <w:tblGrid>
        <w:gridCol w:w="4785"/>
        <w:gridCol w:w="4786"/>
      </w:tblGrid>
      <w:tr w:rsidR="00A74F31">
        <w:tc>
          <w:tcPr>
            <w:tcW w:w="4785" w:type="dxa"/>
          </w:tcPr>
          <w:p w:rsidR="00A74F31" w:rsidRDefault="00F1516E">
            <w:pPr>
              <w:widowControl w:val="0"/>
              <w:rPr>
                <w:b/>
              </w:rPr>
            </w:pPr>
            <w:r>
              <w:rPr>
                <w:b/>
              </w:rPr>
              <w:t>Заказчик:</w:t>
            </w:r>
          </w:p>
        </w:tc>
        <w:tc>
          <w:tcPr>
            <w:tcW w:w="4785" w:type="dxa"/>
          </w:tcPr>
          <w:p w:rsidR="00A74F31" w:rsidRDefault="00F1516E">
            <w:pPr>
              <w:widowControl w:val="0"/>
              <w:rPr>
                <w:b/>
              </w:rPr>
            </w:pPr>
            <w:r>
              <w:rPr>
                <w:b/>
                <w:lang w:val="ru-RU"/>
              </w:rPr>
              <w:t>Исполнитель</w:t>
            </w:r>
            <w:r>
              <w:rPr>
                <w:b/>
              </w:rPr>
              <w:t>:</w:t>
            </w:r>
          </w:p>
        </w:tc>
      </w:tr>
      <w:tr w:rsidR="00A74F31">
        <w:tc>
          <w:tcPr>
            <w:tcW w:w="4785" w:type="dxa"/>
          </w:tcPr>
          <w:p w:rsidR="00A74F31" w:rsidRDefault="00A74F31">
            <w:pPr>
              <w:widowControl w:val="0"/>
            </w:pPr>
          </w:p>
          <w:p w:rsidR="00A74F31" w:rsidRDefault="00A74F31">
            <w:pPr>
              <w:widowControl w:val="0"/>
            </w:pPr>
          </w:p>
          <w:p w:rsidR="00A74F31" w:rsidRDefault="00F1516E">
            <w:pPr>
              <w:widowControl w:val="0"/>
            </w:pPr>
            <w:r>
              <w:t xml:space="preserve">_______________ / _______________ </w:t>
            </w:r>
          </w:p>
          <w:p w:rsidR="00A74F31" w:rsidRDefault="00A74F31">
            <w:pPr>
              <w:widowControl w:val="0"/>
            </w:pPr>
          </w:p>
        </w:tc>
        <w:tc>
          <w:tcPr>
            <w:tcW w:w="4785" w:type="dxa"/>
          </w:tcPr>
          <w:p w:rsidR="00A74F31" w:rsidRDefault="00A74F31">
            <w:pPr>
              <w:widowControl w:val="0"/>
            </w:pPr>
          </w:p>
          <w:p w:rsidR="00A74F31" w:rsidRDefault="00A74F31">
            <w:pPr>
              <w:widowControl w:val="0"/>
            </w:pPr>
          </w:p>
          <w:p w:rsidR="00A74F31" w:rsidRDefault="00F1516E">
            <w:pPr>
              <w:widowControl w:val="0"/>
            </w:pPr>
            <w:r>
              <w:t xml:space="preserve">_______________ / _______________ </w:t>
            </w:r>
          </w:p>
        </w:tc>
      </w:tr>
    </w:tbl>
    <w:p w:rsidR="00A74F31" w:rsidRDefault="00F1516E">
      <w:pPr>
        <w:ind w:firstLine="709"/>
        <w:jc w:val="right"/>
        <w:rPr>
          <w:sz w:val="22"/>
          <w:szCs w:val="22"/>
          <w:lang w:val="ru-RU"/>
        </w:rPr>
      </w:pPr>
      <w:r>
        <w:br w:type="page"/>
      </w:r>
      <w:r>
        <w:rPr>
          <w:sz w:val="22"/>
          <w:szCs w:val="22"/>
        </w:rPr>
        <w:lastRenderedPageBreak/>
        <w:t xml:space="preserve"> </w:t>
      </w:r>
      <w:r>
        <w:rPr>
          <w:sz w:val="22"/>
          <w:szCs w:val="22"/>
          <w:lang w:val="ru-RU"/>
        </w:rPr>
        <w:t>Приложение № 2</w:t>
      </w:r>
    </w:p>
    <w:p w:rsidR="00A74F31" w:rsidRDefault="00F1516E">
      <w:pPr>
        <w:ind w:left="4820"/>
        <w:jc w:val="right"/>
        <w:rPr>
          <w:sz w:val="22"/>
          <w:szCs w:val="22"/>
          <w:lang w:val="ru-RU"/>
        </w:rPr>
      </w:pPr>
      <w:r>
        <w:rPr>
          <w:sz w:val="22"/>
          <w:szCs w:val="22"/>
          <w:lang w:val="ru-RU"/>
        </w:rPr>
        <w:t xml:space="preserve">            к Договору возмездного оказания услуг</w:t>
      </w:r>
    </w:p>
    <w:p w:rsidR="00A74F31" w:rsidRDefault="00F1516E">
      <w:pPr>
        <w:ind w:left="4820"/>
        <w:jc w:val="right"/>
        <w:rPr>
          <w:sz w:val="22"/>
          <w:szCs w:val="22"/>
          <w:lang w:val="ru-RU"/>
        </w:rPr>
      </w:pPr>
      <w:r>
        <w:rPr>
          <w:sz w:val="22"/>
          <w:szCs w:val="22"/>
          <w:lang w:val="ru-RU"/>
        </w:rPr>
        <w:t xml:space="preserve">              от «____» ________ 20 _ г. №_______</w:t>
      </w:r>
    </w:p>
    <w:p w:rsidR="00A74F31" w:rsidRDefault="00A74F31">
      <w:pPr>
        <w:ind w:left="6379"/>
        <w:rPr>
          <w:lang w:val="ru-RU"/>
        </w:rPr>
      </w:pPr>
    </w:p>
    <w:p w:rsidR="00A74F31" w:rsidRDefault="00A74F31">
      <w:pPr>
        <w:ind w:left="6379"/>
        <w:rPr>
          <w:lang w:val="ru-RU"/>
        </w:rPr>
      </w:pPr>
    </w:p>
    <w:p w:rsidR="00A74F31" w:rsidRDefault="00F1516E">
      <w:pPr>
        <w:jc w:val="center"/>
        <w:rPr>
          <w:b/>
          <w:lang w:val="ru-RU" w:eastAsia="en-US"/>
        </w:rPr>
      </w:pPr>
      <w:r>
        <w:rPr>
          <w:b/>
          <w:lang w:val="ru-RU"/>
        </w:rPr>
        <w:t xml:space="preserve">Сводный расчет стоимости </w:t>
      </w:r>
      <w:r>
        <w:rPr>
          <w:b/>
          <w:highlight w:val="lightGray"/>
          <w:lang w:val="ru-RU"/>
        </w:rPr>
        <w:t>Услуг</w:t>
      </w:r>
      <w:r>
        <w:rPr>
          <w:b/>
          <w:highlight w:val="lightGray"/>
          <w:lang w:val="ru-RU" w:eastAsia="en-US"/>
        </w:rPr>
        <w:t xml:space="preserve"> / </w:t>
      </w:r>
      <w:r>
        <w:rPr>
          <w:b/>
          <w:highlight w:val="lightGray"/>
          <w:lang w:val="ru-RU"/>
        </w:rPr>
        <w:t>Расчет стоимости Услуг</w:t>
      </w:r>
    </w:p>
    <w:p w:rsidR="00A74F31" w:rsidRDefault="00A74F31">
      <w:pPr>
        <w:jc w:val="center"/>
        <w:rPr>
          <w:lang w:val="ru-RU" w:eastAsia="en-US"/>
        </w:rPr>
      </w:pPr>
    </w:p>
    <w:p w:rsidR="00A74F31" w:rsidRDefault="00A74F31">
      <w:pPr>
        <w:jc w:val="right"/>
        <w:rPr>
          <w:lang w:val="ru-RU"/>
        </w:rPr>
      </w:pPr>
    </w:p>
    <w:p w:rsidR="00A74F31" w:rsidRDefault="00A74F31">
      <w:pPr>
        <w:jc w:val="right"/>
        <w:rPr>
          <w:lang w:val="ru-RU"/>
        </w:rPr>
      </w:pPr>
    </w:p>
    <w:p w:rsidR="00A74F31" w:rsidRDefault="00A74F31">
      <w:pPr>
        <w:jc w:val="right"/>
        <w:rPr>
          <w:lang w:val="ru-RU"/>
        </w:rPr>
      </w:pPr>
    </w:p>
    <w:p w:rsidR="00A74F31" w:rsidRDefault="00A74F31">
      <w:pPr>
        <w:jc w:val="right"/>
        <w:rPr>
          <w:lang w:val="ru-RU"/>
        </w:rPr>
      </w:pPr>
    </w:p>
    <w:p w:rsidR="00A74F31" w:rsidRDefault="00A74F31">
      <w:pPr>
        <w:jc w:val="right"/>
        <w:rPr>
          <w:lang w:val="ru-RU"/>
        </w:rPr>
      </w:pPr>
    </w:p>
    <w:p w:rsidR="00A74F31" w:rsidRDefault="00A74F31">
      <w:pPr>
        <w:jc w:val="right"/>
        <w:rPr>
          <w:lang w:val="ru-RU"/>
        </w:rPr>
      </w:pPr>
    </w:p>
    <w:p w:rsidR="00A74F31" w:rsidRDefault="00A74F31">
      <w:pPr>
        <w:jc w:val="right"/>
        <w:rPr>
          <w:lang w:val="ru-RU"/>
        </w:rPr>
      </w:pPr>
    </w:p>
    <w:p w:rsidR="00A74F31" w:rsidRDefault="00A74F31">
      <w:pPr>
        <w:jc w:val="right"/>
        <w:rPr>
          <w:lang w:val="ru-RU"/>
        </w:rPr>
      </w:pPr>
    </w:p>
    <w:p w:rsidR="00A74F31" w:rsidRDefault="00A74F31">
      <w:pPr>
        <w:jc w:val="right"/>
        <w:rPr>
          <w:lang w:val="ru-RU"/>
        </w:rPr>
      </w:pPr>
    </w:p>
    <w:p w:rsidR="00A74F31" w:rsidRDefault="00A74F31">
      <w:pPr>
        <w:jc w:val="right"/>
        <w:rPr>
          <w:lang w:val="ru-RU"/>
        </w:rPr>
      </w:pPr>
    </w:p>
    <w:p w:rsidR="00A74F31" w:rsidRDefault="00A74F31">
      <w:pPr>
        <w:jc w:val="right"/>
        <w:rPr>
          <w:lang w:val="ru-RU"/>
        </w:rPr>
      </w:pPr>
    </w:p>
    <w:p w:rsidR="00A74F31" w:rsidRDefault="00A74F31">
      <w:pPr>
        <w:jc w:val="right"/>
        <w:rPr>
          <w:lang w:val="ru-RU"/>
        </w:rPr>
      </w:pPr>
    </w:p>
    <w:p w:rsidR="00A74F31" w:rsidRDefault="00A74F31">
      <w:pPr>
        <w:jc w:val="right"/>
        <w:rPr>
          <w:lang w:val="ru-RU"/>
        </w:rPr>
      </w:pPr>
    </w:p>
    <w:p w:rsidR="00A74F31" w:rsidRDefault="00A74F31">
      <w:pPr>
        <w:jc w:val="right"/>
        <w:rPr>
          <w:lang w:val="ru-RU"/>
        </w:rPr>
      </w:pPr>
    </w:p>
    <w:p w:rsidR="00A74F31" w:rsidRDefault="00A74F31">
      <w:pPr>
        <w:jc w:val="right"/>
        <w:rPr>
          <w:lang w:val="ru-RU"/>
        </w:rPr>
      </w:pPr>
    </w:p>
    <w:p w:rsidR="00A74F31" w:rsidRDefault="00A74F31">
      <w:pPr>
        <w:jc w:val="right"/>
        <w:rPr>
          <w:lang w:val="ru-RU"/>
        </w:rPr>
      </w:pPr>
    </w:p>
    <w:p w:rsidR="00A74F31" w:rsidRDefault="00A74F31">
      <w:pPr>
        <w:jc w:val="right"/>
        <w:rPr>
          <w:lang w:val="ru-RU"/>
        </w:rPr>
      </w:pPr>
    </w:p>
    <w:p w:rsidR="00A74F31" w:rsidRDefault="00A74F31">
      <w:pPr>
        <w:jc w:val="right"/>
        <w:rPr>
          <w:lang w:val="ru-RU"/>
        </w:rPr>
      </w:pPr>
    </w:p>
    <w:p w:rsidR="00A74F31" w:rsidRDefault="00A74F31">
      <w:pPr>
        <w:jc w:val="right"/>
        <w:rPr>
          <w:lang w:val="ru-RU"/>
        </w:rPr>
      </w:pPr>
    </w:p>
    <w:p w:rsidR="00A74F31" w:rsidRDefault="00A74F31">
      <w:pPr>
        <w:jc w:val="right"/>
        <w:rPr>
          <w:lang w:val="ru-RU"/>
        </w:rPr>
      </w:pPr>
    </w:p>
    <w:p w:rsidR="00A74F31" w:rsidRDefault="00A74F31">
      <w:pPr>
        <w:rPr>
          <w:lang w:val="ru-RU"/>
        </w:rPr>
      </w:pPr>
    </w:p>
    <w:tbl>
      <w:tblPr>
        <w:tblW w:w="9571" w:type="dxa"/>
        <w:tblLayout w:type="fixed"/>
        <w:tblLook w:val="0000" w:firstRow="0" w:lastRow="0" w:firstColumn="0" w:lastColumn="0" w:noHBand="0" w:noVBand="0"/>
      </w:tblPr>
      <w:tblGrid>
        <w:gridCol w:w="4785"/>
        <w:gridCol w:w="4786"/>
      </w:tblGrid>
      <w:tr w:rsidR="00A74F31">
        <w:tc>
          <w:tcPr>
            <w:tcW w:w="4785" w:type="dxa"/>
          </w:tcPr>
          <w:p w:rsidR="00A74F31" w:rsidRDefault="00F1516E">
            <w:pPr>
              <w:widowControl w:val="0"/>
              <w:rPr>
                <w:b/>
              </w:rPr>
            </w:pPr>
            <w:r>
              <w:rPr>
                <w:b/>
              </w:rPr>
              <w:t>Заказчик:</w:t>
            </w:r>
          </w:p>
        </w:tc>
        <w:tc>
          <w:tcPr>
            <w:tcW w:w="4785" w:type="dxa"/>
          </w:tcPr>
          <w:p w:rsidR="00A74F31" w:rsidRDefault="00F1516E">
            <w:pPr>
              <w:widowControl w:val="0"/>
              <w:rPr>
                <w:b/>
              </w:rPr>
            </w:pPr>
            <w:r>
              <w:rPr>
                <w:b/>
                <w:lang w:val="ru-RU"/>
              </w:rPr>
              <w:t>Исполнитель</w:t>
            </w:r>
            <w:r>
              <w:rPr>
                <w:b/>
              </w:rPr>
              <w:t>:</w:t>
            </w:r>
          </w:p>
        </w:tc>
      </w:tr>
      <w:tr w:rsidR="00A74F31">
        <w:tc>
          <w:tcPr>
            <w:tcW w:w="4785" w:type="dxa"/>
          </w:tcPr>
          <w:p w:rsidR="00A74F31" w:rsidRDefault="00A74F31">
            <w:pPr>
              <w:widowControl w:val="0"/>
            </w:pPr>
          </w:p>
          <w:p w:rsidR="00A74F31" w:rsidRDefault="00A74F31">
            <w:pPr>
              <w:widowControl w:val="0"/>
            </w:pPr>
          </w:p>
          <w:p w:rsidR="00A74F31" w:rsidRDefault="00F1516E">
            <w:pPr>
              <w:widowControl w:val="0"/>
              <w:rPr>
                <w:lang w:val="ru-RU"/>
              </w:rPr>
            </w:pPr>
            <w:r>
              <w:t xml:space="preserve">_______________ / _______________ </w:t>
            </w:r>
          </w:p>
          <w:p w:rsidR="00A74F31" w:rsidRDefault="00A74F31">
            <w:pPr>
              <w:widowControl w:val="0"/>
            </w:pPr>
          </w:p>
        </w:tc>
        <w:tc>
          <w:tcPr>
            <w:tcW w:w="4785" w:type="dxa"/>
          </w:tcPr>
          <w:p w:rsidR="00A74F31" w:rsidRDefault="00A74F31">
            <w:pPr>
              <w:widowControl w:val="0"/>
            </w:pPr>
          </w:p>
          <w:p w:rsidR="00A74F31" w:rsidRDefault="00A74F31">
            <w:pPr>
              <w:widowControl w:val="0"/>
            </w:pPr>
          </w:p>
          <w:p w:rsidR="00A74F31" w:rsidRDefault="00F1516E">
            <w:pPr>
              <w:widowControl w:val="0"/>
              <w:rPr>
                <w:lang w:val="ru-RU"/>
              </w:rPr>
            </w:pPr>
            <w:r>
              <w:t xml:space="preserve">_______________ / _______________ </w:t>
            </w:r>
          </w:p>
          <w:p w:rsidR="00A74F31" w:rsidRDefault="00A74F31">
            <w:pPr>
              <w:widowControl w:val="0"/>
            </w:pPr>
          </w:p>
        </w:tc>
      </w:tr>
    </w:tbl>
    <w:p w:rsidR="00A74F31" w:rsidRDefault="00F1516E">
      <w:pPr>
        <w:ind w:firstLine="709"/>
        <w:jc w:val="right"/>
        <w:rPr>
          <w:sz w:val="22"/>
          <w:szCs w:val="22"/>
          <w:highlight w:val="lightGray"/>
          <w:lang w:val="ru-RU"/>
        </w:rPr>
      </w:pPr>
      <w:r>
        <w:br w:type="page"/>
      </w:r>
      <w:r>
        <w:rPr>
          <w:lang w:val="ru-RU"/>
        </w:rPr>
        <w:lastRenderedPageBreak/>
        <w:t xml:space="preserve"> </w:t>
      </w:r>
      <w:r>
        <w:rPr>
          <w:sz w:val="22"/>
          <w:szCs w:val="22"/>
          <w:highlight w:val="lightGray"/>
          <w:lang w:val="ru-RU"/>
        </w:rPr>
        <w:t>Приложение № 3</w:t>
      </w:r>
    </w:p>
    <w:p w:rsidR="00A74F31" w:rsidRDefault="00F1516E">
      <w:pPr>
        <w:jc w:val="right"/>
        <w:rPr>
          <w:sz w:val="22"/>
          <w:szCs w:val="22"/>
          <w:highlight w:val="lightGray"/>
          <w:lang w:val="ru-RU"/>
        </w:rPr>
      </w:pPr>
      <w:r>
        <w:rPr>
          <w:sz w:val="22"/>
          <w:szCs w:val="22"/>
          <w:highlight w:val="lightGray"/>
          <w:lang w:val="ru-RU"/>
        </w:rPr>
        <w:t xml:space="preserve">            к Договору возмездного оказания услуг</w:t>
      </w:r>
    </w:p>
    <w:p w:rsidR="00A74F31" w:rsidRDefault="00F1516E">
      <w:pPr>
        <w:jc w:val="right"/>
        <w:rPr>
          <w:sz w:val="22"/>
          <w:szCs w:val="22"/>
          <w:lang w:val="ru-RU"/>
        </w:rPr>
      </w:pPr>
      <w:r>
        <w:rPr>
          <w:sz w:val="22"/>
          <w:szCs w:val="22"/>
          <w:highlight w:val="lightGray"/>
          <w:lang w:val="ru-RU"/>
        </w:rPr>
        <w:t xml:space="preserve">              от «____» ________ 20 _ г.</w:t>
      </w:r>
      <w:r>
        <w:rPr>
          <w:sz w:val="22"/>
          <w:szCs w:val="22"/>
          <w:highlight w:val="lightGray"/>
          <w:lang w:val="ru-RU"/>
        </w:rPr>
        <w:t xml:space="preserve"> №_______</w:t>
      </w:r>
    </w:p>
    <w:p w:rsidR="00A74F31" w:rsidRDefault="00A74F31">
      <w:pPr>
        <w:rPr>
          <w:highlight w:val="lightGray"/>
          <w:lang w:val="ru-RU"/>
        </w:rPr>
      </w:pPr>
    </w:p>
    <w:p w:rsidR="00A74F31" w:rsidRDefault="00A74F31">
      <w:pPr>
        <w:pStyle w:val="11"/>
        <w:jc w:val="both"/>
        <w:rPr>
          <w:highlight w:val="lightGray"/>
        </w:rPr>
      </w:pPr>
    </w:p>
    <w:p w:rsidR="00A74F31" w:rsidRDefault="00F1516E">
      <w:pPr>
        <w:pStyle w:val="11"/>
        <w:rPr>
          <w:b w:val="0"/>
          <w:bCs w:val="0"/>
          <w:highlight w:val="lightGray"/>
        </w:rPr>
      </w:pPr>
      <w:r>
        <w:rPr>
          <w:iCs/>
          <w:highlight w:val="lightGray"/>
        </w:rPr>
        <w:t>ФОРМА</w:t>
      </w:r>
    </w:p>
    <w:p w:rsidR="00A74F31" w:rsidRDefault="00F1516E">
      <w:pPr>
        <w:pStyle w:val="11"/>
        <w:rPr>
          <w:i/>
          <w:iCs/>
          <w:highlight w:val="lightGray"/>
        </w:rPr>
      </w:pPr>
      <w:r>
        <w:rPr>
          <w:bCs w:val="0"/>
          <w:highlight w:val="lightGray"/>
        </w:rPr>
        <w:t xml:space="preserve">Акта сдачи-приемки технической и иной документации </w:t>
      </w:r>
    </w:p>
    <w:p w:rsidR="00A74F31" w:rsidRDefault="00A74F31">
      <w:pPr>
        <w:rPr>
          <w:highlight w:val="lightGray"/>
          <w:lang w:val="ru-RU"/>
        </w:rPr>
      </w:pPr>
    </w:p>
    <w:tbl>
      <w:tblPr>
        <w:tblW w:w="9606" w:type="dxa"/>
        <w:tblLayout w:type="fixed"/>
        <w:tblLook w:val="04A0" w:firstRow="1" w:lastRow="0" w:firstColumn="1" w:lastColumn="0" w:noHBand="0" w:noVBand="1"/>
      </w:tblPr>
      <w:tblGrid>
        <w:gridCol w:w="9606"/>
      </w:tblGrid>
      <w:tr w:rsidR="00A74F31">
        <w:tc>
          <w:tcPr>
            <w:tcW w:w="9606" w:type="dxa"/>
            <w:tcBorders>
              <w:top w:val="single" w:sz="4" w:space="0" w:color="000000"/>
              <w:left w:val="single" w:sz="4" w:space="0" w:color="000000"/>
              <w:bottom w:val="single" w:sz="4" w:space="0" w:color="000000"/>
              <w:right w:val="single" w:sz="4" w:space="0" w:color="000000"/>
            </w:tcBorders>
            <w:shd w:val="clear" w:color="auto" w:fill="auto"/>
          </w:tcPr>
          <w:p w:rsidR="00A74F31" w:rsidRDefault="00F1516E">
            <w:pPr>
              <w:pStyle w:val="11"/>
              <w:rPr>
                <w:b w:val="0"/>
                <w:bCs w:val="0"/>
                <w:highlight w:val="lightGray"/>
              </w:rPr>
            </w:pPr>
            <w:r>
              <w:rPr>
                <w:b w:val="0"/>
                <w:bCs w:val="0"/>
                <w:highlight w:val="lightGray"/>
              </w:rPr>
              <w:t xml:space="preserve">Акт </w:t>
            </w:r>
          </w:p>
          <w:p w:rsidR="00A74F31" w:rsidRDefault="00F1516E">
            <w:pPr>
              <w:pStyle w:val="11"/>
              <w:rPr>
                <w:i/>
                <w:iCs/>
                <w:highlight w:val="lightGray"/>
              </w:rPr>
            </w:pPr>
            <w:r>
              <w:rPr>
                <w:b w:val="0"/>
                <w:bCs w:val="0"/>
                <w:highlight w:val="lightGray"/>
              </w:rPr>
              <w:t>сдачи-приемки технической и иной документации</w:t>
            </w:r>
          </w:p>
          <w:p w:rsidR="00A74F31" w:rsidRDefault="00A74F31">
            <w:pPr>
              <w:widowControl w:val="0"/>
              <w:rPr>
                <w:highlight w:val="lightGray"/>
                <w:lang w:val="ru-RU"/>
              </w:rPr>
            </w:pPr>
          </w:p>
          <w:p w:rsidR="00A74F31" w:rsidRDefault="00F1516E">
            <w:pPr>
              <w:widowControl w:val="0"/>
              <w:rPr>
                <w:highlight w:val="lightGray"/>
                <w:lang w:val="ru-RU"/>
              </w:rPr>
            </w:pPr>
            <w:r>
              <w:rPr>
                <w:highlight w:val="lightGray"/>
                <w:lang w:val="ru-RU"/>
              </w:rPr>
              <w:t>г.___________                                                                                  «_____» _________20_г.</w:t>
            </w:r>
          </w:p>
          <w:p w:rsidR="00A74F31" w:rsidRDefault="00A74F31">
            <w:pPr>
              <w:widowControl w:val="0"/>
              <w:rPr>
                <w:highlight w:val="lightGray"/>
                <w:lang w:val="ru-RU"/>
              </w:rPr>
            </w:pPr>
          </w:p>
          <w:p w:rsidR="00A74F31" w:rsidRDefault="00F1516E">
            <w:pPr>
              <w:widowControl w:val="0"/>
              <w:rPr>
                <w:highlight w:val="lightGray"/>
                <w:lang w:val="ru-RU"/>
              </w:rPr>
            </w:pPr>
            <w:r>
              <w:rPr>
                <w:highlight w:val="lightGray"/>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rsidR="00A74F31" w:rsidRDefault="00F1516E">
            <w:pPr>
              <w:widowControl w:val="0"/>
              <w:rPr>
                <w:bCs/>
                <w:highlight w:val="lightGray"/>
                <w:lang w:val="ru-RU"/>
              </w:rPr>
            </w:pPr>
            <w:r>
              <w:rPr>
                <w:highlight w:val="lightGray"/>
                <w:lang w:val="ru-RU"/>
              </w:rPr>
              <w:t>Заказчик передал Исполнителю, а Исполнитель принял</w:t>
            </w:r>
            <w:r>
              <w:rPr>
                <w:bCs/>
                <w:highlight w:val="lightGray"/>
                <w:lang w:val="ru-RU"/>
              </w:rPr>
              <w:t xml:space="preserve"> следующую </w:t>
            </w:r>
            <w:r>
              <w:rPr>
                <w:highlight w:val="lightGray"/>
                <w:lang w:val="ru-RU"/>
              </w:rPr>
              <w:t>техническую и иную документацию для оказания Услуг по Договору</w:t>
            </w:r>
            <w:r>
              <w:rPr>
                <w:bCs/>
                <w:highlight w:val="lightGray"/>
                <w:lang w:val="ru-RU"/>
              </w:rPr>
              <w:t xml:space="preserve"> №______ от _____________:</w:t>
            </w:r>
          </w:p>
          <w:p w:rsidR="00A74F31" w:rsidRDefault="00F1516E">
            <w:pPr>
              <w:widowControl w:val="0"/>
              <w:rPr>
                <w:bCs/>
                <w:highlight w:val="lightGray"/>
                <w:lang w:val="ru-RU"/>
              </w:rPr>
            </w:pPr>
            <w:r>
              <w:rPr>
                <w:bCs/>
                <w:highlight w:val="lightGray"/>
                <w:lang w:val="ru-RU"/>
              </w:rPr>
              <w:t xml:space="preserve">__________________________________________________________________________ </w:t>
            </w:r>
          </w:p>
          <w:p w:rsidR="00A74F31" w:rsidRDefault="00F1516E">
            <w:pPr>
              <w:widowControl w:val="0"/>
              <w:rPr>
                <w:bCs/>
                <w:highlight w:val="lightGray"/>
                <w:lang w:val="ru-RU"/>
              </w:rPr>
            </w:pPr>
            <w:r>
              <w:rPr>
                <w:bCs/>
                <w:highlight w:val="lightGray"/>
                <w:lang w:val="ru-RU"/>
              </w:rPr>
              <w:t>______________________________</w:t>
            </w:r>
            <w:r>
              <w:rPr>
                <w:bCs/>
                <w:highlight w:val="lightGray"/>
                <w:lang w:val="ru-RU"/>
              </w:rPr>
              <w:t>____________________________________________</w:t>
            </w:r>
          </w:p>
          <w:p w:rsidR="00A74F31" w:rsidRDefault="00F1516E">
            <w:pPr>
              <w:widowControl w:val="0"/>
              <w:rPr>
                <w:bCs/>
                <w:highlight w:val="lightGray"/>
                <w:lang w:val="ru-RU"/>
              </w:rPr>
            </w:pPr>
            <w:r>
              <w:rPr>
                <w:bCs/>
                <w:highlight w:val="lightGray"/>
                <w:lang w:val="ru-RU"/>
              </w:rPr>
              <w:t>__________________________________________________________________________</w:t>
            </w:r>
          </w:p>
          <w:p w:rsidR="00A74F31" w:rsidRDefault="00F1516E">
            <w:pPr>
              <w:widowControl w:val="0"/>
              <w:rPr>
                <w:bCs/>
                <w:highlight w:val="lightGray"/>
                <w:lang w:val="ru-RU"/>
              </w:rPr>
            </w:pPr>
            <w:r>
              <w:rPr>
                <w:bCs/>
                <w:highlight w:val="lightGray"/>
                <w:lang w:val="ru-RU"/>
              </w:rPr>
              <w:t xml:space="preserve">Документация передана </w:t>
            </w:r>
            <w:r>
              <w:rPr>
                <w:highlight w:val="lightGray"/>
                <w:lang w:val="ru-RU"/>
              </w:rPr>
              <w:t>Исполнителю</w:t>
            </w:r>
            <w:r>
              <w:rPr>
                <w:bCs/>
                <w:highlight w:val="lightGray"/>
                <w:lang w:val="ru-RU"/>
              </w:rPr>
              <w:t xml:space="preserve"> в установленный Договором срок. </w:t>
            </w:r>
          </w:p>
          <w:p w:rsidR="00A74F31" w:rsidRDefault="00A74F31">
            <w:pPr>
              <w:widowControl w:val="0"/>
              <w:rPr>
                <w:highlight w:val="lightGray"/>
                <w:lang w:val="ru-RU"/>
              </w:rPr>
            </w:pPr>
          </w:p>
          <w:p w:rsidR="00A74F31" w:rsidRDefault="00A74F31">
            <w:pPr>
              <w:widowControl w:val="0"/>
              <w:rPr>
                <w:highlight w:val="lightGray"/>
                <w:lang w:val="ru-RU"/>
              </w:rPr>
            </w:pPr>
          </w:p>
          <w:tbl>
            <w:tblPr>
              <w:tblW w:w="9390" w:type="dxa"/>
              <w:tblLayout w:type="fixed"/>
              <w:tblLook w:val="0000" w:firstRow="0" w:lastRow="0" w:firstColumn="0" w:lastColumn="0" w:noHBand="0" w:noVBand="0"/>
            </w:tblPr>
            <w:tblGrid>
              <w:gridCol w:w="4696"/>
              <w:gridCol w:w="4694"/>
            </w:tblGrid>
            <w:tr w:rsidR="00A74F31">
              <w:tc>
                <w:tcPr>
                  <w:tcW w:w="4695" w:type="dxa"/>
                </w:tcPr>
                <w:p w:rsidR="00A74F31" w:rsidRDefault="00F1516E">
                  <w:pPr>
                    <w:widowControl w:val="0"/>
                    <w:rPr>
                      <w:bCs/>
                      <w:highlight w:val="lightGray"/>
                    </w:rPr>
                  </w:pPr>
                  <w:r>
                    <w:rPr>
                      <w:bCs/>
                      <w:highlight w:val="lightGray"/>
                    </w:rPr>
                    <w:t>Заказчик:</w:t>
                  </w:r>
                </w:p>
              </w:tc>
              <w:tc>
                <w:tcPr>
                  <w:tcW w:w="4694" w:type="dxa"/>
                </w:tcPr>
                <w:p w:rsidR="00A74F31" w:rsidRDefault="00F1516E">
                  <w:pPr>
                    <w:widowControl w:val="0"/>
                    <w:rPr>
                      <w:bCs/>
                      <w:highlight w:val="lightGray"/>
                    </w:rPr>
                  </w:pPr>
                  <w:r>
                    <w:rPr>
                      <w:bCs/>
                      <w:highlight w:val="lightGray"/>
                      <w:lang w:val="ru-RU"/>
                    </w:rPr>
                    <w:t>Исполнитель</w:t>
                  </w:r>
                  <w:r>
                    <w:rPr>
                      <w:bCs/>
                      <w:highlight w:val="lightGray"/>
                    </w:rPr>
                    <w:t>:</w:t>
                  </w:r>
                </w:p>
              </w:tc>
            </w:tr>
            <w:tr w:rsidR="00A74F31">
              <w:tc>
                <w:tcPr>
                  <w:tcW w:w="4695" w:type="dxa"/>
                  <w:shd w:val="clear" w:color="auto" w:fill="auto"/>
                </w:tcPr>
                <w:p w:rsidR="00A74F31" w:rsidRDefault="00A74F31">
                  <w:pPr>
                    <w:widowControl w:val="0"/>
                    <w:rPr>
                      <w:highlight w:val="lightGray"/>
                    </w:rPr>
                  </w:pPr>
                </w:p>
                <w:p w:rsidR="00A74F31" w:rsidRDefault="00A74F31">
                  <w:pPr>
                    <w:widowControl w:val="0"/>
                    <w:rPr>
                      <w:highlight w:val="lightGray"/>
                    </w:rPr>
                  </w:pPr>
                </w:p>
                <w:p w:rsidR="00A74F31" w:rsidRDefault="00F1516E">
                  <w:pPr>
                    <w:widowControl w:val="0"/>
                    <w:rPr>
                      <w:highlight w:val="lightGray"/>
                      <w:lang w:val="ru-RU"/>
                    </w:rPr>
                  </w:pPr>
                  <w:r>
                    <w:rPr>
                      <w:highlight w:val="lightGray"/>
                    </w:rPr>
                    <w:t xml:space="preserve">_______________ / _______________ </w:t>
                  </w:r>
                </w:p>
                <w:p w:rsidR="00A74F31" w:rsidRDefault="00A74F31">
                  <w:pPr>
                    <w:widowControl w:val="0"/>
                    <w:rPr>
                      <w:highlight w:val="lightGray"/>
                    </w:rPr>
                  </w:pPr>
                </w:p>
              </w:tc>
              <w:tc>
                <w:tcPr>
                  <w:tcW w:w="4694" w:type="dxa"/>
                  <w:shd w:val="clear" w:color="auto" w:fill="auto"/>
                </w:tcPr>
                <w:p w:rsidR="00A74F31" w:rsidRDefault="00A74F31">
                  <w:pPr>
                    <w:widowControl w:val="0"/>
                    <w:rPr>
                      <w:highlight w:val="lightGray"/>
                    </w:rPr>
                  </w:pPr>
                </w:p>
                <w:p w:rsidR="00A74F31" w:rsidRDefault="00A74F31">
                  <w:pPr>
                    <w:widowControl w:val="0"/>
                    <w:rPr>
                      <w:highlight w:val="lightGray"/>
                    </w:rPr>
                  </w:pPr>
                </w:p>
                <w:p w:rsidR="00A74F31" w:rsidRDefault="00F1516E">
                  <w:pPr>
                    <w:widowControl w:val="0"/>
                    <w:rPr>
                      <w:highlight w:val="lightGray"/>
                      <w:lang w:val="ru-RU"/>
                    </w:rPr>
                  </w:pPr>
                  <w:r>
                    <w:rPr>
                      <w:highlight w:val="lightGray"/>
                    </w:rPr>
                    <w:t xml:space="preserve">_______________ / _______________ </w:t>
                  </w:r>
                </w:p>
                <w:p w:rsidR="00A74F31" w:rsidRDefault="00A74F31">
                  <w:pPr>
                    <w:widowControl w:val="0"/>
                    <w:rPr>
                      <w:highlight w:val="lightGray"/>
                    </w:rPr>
                  </w:pPr>
                </w:p>
              </w:tc>
            </w:tr>
          </w:tbl>
          <w:p w:rsidR="00A74F31" w:rsidRDefault="00A74F31">
            <w:pPr>
              <w:pStyle w:val="11"/>
              <w:jc w:val="left"/>
              <w:rPr>
                <w:i/>
                <w:iCs/>
                <w:highlight w:val="lightGray"/>
              </w:rPr>
            </w:pPr>
          </w:p>
          <w:p w:rsidR="00A74F31" w:rsidRDefault="00A74F31">
            <w:pPr>
              <w:pStyle w:val="11"/>
              <w:jc w:val="left"/>
              <w:rPr>
                <w:i/>
                <w:iCs/>
                <w:highlight w:val="lightGray"/>
              </w:rPr>
            </w:pPr>
          </w:p>
        </w:tc>
      </w:tr>
    </w:tbl>
    <w:p w:rsidR="00A74F31" w:rsidRDefault="00A74F31">
      <w:pPr>
        <w:pStyle w:val="11"/>
        <w:jc w:val="left"/>
        <w:rPr>
          <w:i/>
          <w:iCs/>
          <w:highlight w:val="lightGray"/>
        </w:rPr>
      </w:pPr>
    </w:p>
    <w:p w:rsidR="00A74F31" w:rsidRDefault="00A74F31">
      <w:pPr>
        <w:pStyle w:val="11"/>
        <w:jc w:val="left"/>
        <w:rPr>
          <w:i/>
          <w:iCs/>
          <w:highlight w:val="lightGray"/>
        </w:rPr>
      </w:pPr>
    </w:p>
    <w:p w:rsidR="00A74F31" w:rsidRDefault="00A74F31">
      <w:pPr>
        <w:rPr>
          <w:highlight w:val="lightGray"/>
        </w:rPr>
      </w:pPr>
    </w:p>
    <w:p w:rsidR="00A74F31" w:rsidRDefault="00A74F31">
      <w:pPr>
        <w:rPr>
          <w:highlight w:val="lightGray"/>
        </w:rPr>
      </w:pPr>
    </w:p>
    <w:p w:rsidR="00A74F31" w:rsidRDefault="00A74F31">
      <w:pPr>
        <w:rPr>
          <w:highlight w:val="lightGray"/>
        </w:rPr>
      </w:pPr>
    </w:p>
    <w:tbl>
      <w:tblPr>
        <w:tblW w:w="9571" w:type="dxa"/>
        <w:tblLayout w:type="fixed"/>
        <w:tblLook w:val="0000" w:firstRow="0" w:lastRow="0" w:firstColumn="0" w:lastColumn="0" w:noHBand="0" w:noVBand="0"/>
      </w:tblPr>
      <w:tblGrid>
        <w:gridCol w:w="4785"/>
        <w:gridCol w:w="4786"/>
      </w:tblGrid>
      <w:tr w:rsidR="00A74F31">
        <w:tc>
          <w:tcPr>
            <w:tcW w:w="4785" w:type="dxa"/>
          </w:tcPr>
          <w:p w:rsidR="00A74F31" w:rsidRDefault="00F1516E">
            <w:pPr>
              <w:widowControl w:val="0"/>
              <w:rPr>
                <w:b/>
                <w:highlight w:val="lightGray"/>
              </w:rPr>
            </w:pPr>
            <w:r>
              <w:rPr>
                <w:b/>
                <w:highlight w:val="lightGray"/>
              </w:rPr>
              <w:t>Заказчик:</w:t>
            </w:r>
          </w:p>
        </w:tc>
        <w:tc>
          <w:tcPr>
            <w:tcW w:w="4785" w:type="dxa"/>
          </w:tcPr>
          <w:p w:rsidR="00A74F31" w:rsidRDefault="00F1516E">
            <w:pPr>
              <w:widowControl w:val="0"/>
              <w:rPr>
                <w:b/>
                <w:highlight w:val="lightGray"/>
              </w:rPr>
            </w:pPr>
            <w:r>
              <w:rPr>
                <w:b/>
                <w:highlight w:val="lightGray"/>
                <w:lang w:val="ru-RU"/>
              </w:rPr>
              <w:t>Исполнитель</w:t>
            </w:r>
            <w:r>
              <w:rPr>
                <w:b/>
                <w:highlight w:val="lightGray"/>
              </w:rPr>
              <w:t>:</w:t>
            </w:r>
          </w:p>
        </w:tc>
      </w:tr>
      <w:tr w:rsidR="00A74F31">
        <w:tc>
          <w:tcPr>
            <w:tcW w:w="4785" w:type="dxa"/>
          </w:tcPr>
          <w:p w:rsidR="00A74F31" w:rsidRDefault="00A74F31">
            <w:pPr>
              <w:widowControl w:val="0"/>
              <w:rPr>
                <w:highlight w:val="lightGray"/>
              </w:rPr>
            </w:pPr>
          </w:p>
          <w:p w:rsidR="00A74F31" w:rsidRDefault="00A74F31">
            <w:pPr>
              <w:widowControl w:val="0"/>
              <w:rPr>
                <w:highlight w:val="lightGray"/>
              </w:rPr>
            </w:pPr>
          </w:p>
          <w:p w:rsidR="00A74F31" w:rsidRDefault="00F1516E">
            <w:pPr>
              <w:widowControl w:val="0"/>
              <w:rPr>
                <w:highlight w:val="lightGray"/>
                <w:lang w:val="ru-RU"/>
              </w:rPr>
            </w:pPr>
            <w:r>
              <w:rPr>
                <w:highlight w:val="lightGray"/>
              </w:rPr>
              <w:t xml:space="preserve">_______________ / _______________ </w:t>
            </w:r>
          </w:p>
          <w:p w:rsidR="00A74F31" w:rsidRDefault="00A74F31">
            <w:pPr>
              <w:widowControl w:val="0"/>
              <w:rPr>
                <w:highlight w:val="lightGray"/>
              </w:rPr>
            </w:pPr>
          </w:p>
        </w:tc>
        <w:tc>
          <w:tcPr>
            <w:tcW w:w="4785" w:type="dxa"/>
          </w:tcPr>
          <w:p w:rsidR="00A74F31" w:rsidRDefault="00A74F31">
            <w:pPr>
              <w:widowControl w:val="0"/>
              <w:rPr>
                <w:highlight w:val="lightGray"/>
              </w:rPr>
            </w:pPr>
          </w:p>
          <w:p w:rsidR="00A74F31" w:rsidRDefault="00A74F31">
            <w:pPr>
              <w:widowControl w:val="0"/>
              <w:rPr>
                <w:highlight w:val="lightGray"/>
              </w:rPr>
            </w:pPr>
          </w:p>
          <w:p w:rsidR="00A74F31" w:rsidRDefault="00F1516E">
            <w:pPr>
              <w:widowControl w:val="0"/>
              <w:rPr>
                <w:lang w:val="ru-RU"/>
              </w:rPr>
            </w:pPr>
            <w:r>
              <w:rPr>
                <w:highlight w:val="lightGray"/>
              </w:rPr>
              <w:t>_______________ / _______________</w:t>
            </w:r>
            <w:r>
              <w:t xml:space="preserve"> </w:t>
            </w:r>
          </w:p>
          <w:p w:rsidR="00A74F31" w:rsidRDefault="00A74F31">
            <w:pPr>
              <w:widowControl w:val="0"/>
            </w:pPr>
          </w:p>
        </w:tc>
      </w:tr>
    </w:tbl>
    <w:p w:rsidR="00A74F31" w:rsidRDefault="00F1516E">
      <w:pPr>
        <w:ind w:firstLine="709"/>
        <w:jc w:val="right"/>
        <w:rPr>
          <w:sz w:val="22"/>
          <w:szCs w:val="22"/>
          <w:lang w:val="ru-RU"/>
        </w:rPr>
      </w:pPr>
      <w:r>
        <w:br w:type="page"/>
      </w:r>
      <w:r>
        <w:rPr>
          <w:sz w:val="22"/>
          <w:szCs w:val="22"/>
          <w:lang w:val="ru-RU"/>
        </w:rPr>
        <w:lastRenderedPageBreak/>
        <w:t>Приложение № 4</w:t>
      </w:r>
    </w:p>
    <w:p w:rsidR="00A74F31" w:rsidRDefault="00F1516E">
      <w:pPr>
        <w:jc w:val="right"/>
        <w:rPr>
          <w:sz w:val="22"/>
          <w:szCs w:val="22"/>
          <w:lang w:val="ru-RU"/>
        </w:rPr>
      </w:pPr>
      <w:r>
        <w:rPr>
          <w:sz w:val="22"/>
          <w:szCs w:val="22"/>
          <w:lang w:val="ru-RU"/>
        </w:rPr>
        <w:t xml:space="preserve">            к Договору возмездного оказания услуг</w:t>
      </w:r>
    </w:p>
    <w:p w:rsidR="00A74F31" w:rsidRDefault="00F1516E">
      <w:pPr>
        <w:jc w:val="right"/>
        <w:rPr>
          <w:lang w:val="ru-RU"/>
        </w:rPr>
      </w:pPr>
      <w:r>
        <w:rPr>
          <w:sz w:val="22"/>
          <w:szCs w:val="22"/>
          <w:lang w:val="ru-RU"/>
        </w:rPr>
        <w:t xml:space="preserve">              от «____» ________ 20 _ г. </w:t>
      </w:r>
      <w:r>
        <w:rPr>
          <w:sz w:val="22"/>
          <w:szCs w:val="22"/>
          <w:lang w:val="ru-RU"/>
        </w:rPr>
        <w:t>№_______</w:t>
      </w:r>
    </w:p>
    <w:p w:rsidR="00A74F31" w:rsidRDefault="00A74F31">
      <w:pPr>
        <w:jc w:val="right"/>
        <w:rPr>
          <w:lang w:val="ru-RU"/>
        </w:rPr>
      </w:pPr>
    </w:p>
    <w:p w:rsidR="00A74F31" w:rsidRDefault="00A74F31">
      <w:pPr>
        <w:jc w:val="both"/>
        <w:rPr>
          <w:lang w:val="ru-RU"/>
        </w:rPr>
      </w:pPr>
    </w:p>
    <w:p w:rsidR="00A74F31" w:rsidRDefault="00F1516E">
      <w:pPr>
        <w:pStyle w:val="11"/>
        <w:rPr>
          <w:iCs/>
        </w:rPr>
      </w:pPr>
      <w:r>
        <w:rPr>
          <w:iCs/>
        </w:rPr>
        <w:t xml:space="preserve">ФОРМА </w:t>
      </w:r>
    </w:p>
    <w:p w:rsidR="00A74F31" w:rsidRDefault="00F1516E">
      <w:pPr>
        <w:pStyle w:val="11"/>
        <w:rPr>
          <w:iCs/>
        </w:rPr>
      </w:pPr>
      <w:r>
        <w:rPr>
          <w:iCs/>
        </w:rPr>
        <w:t xml:space="preserve">Акта </w:t>
      </w:r>
      <w:r>
        <w:t>об оказании</w:t>
      </w:r>
      <w:r>
        <w:rPr>
          <w:iCs/>
        </w:rPr>
        <w:t xml:space="preserve"> Услуг</w:t>
      </w:r>
    </w:p>
    <w:p w:rsidR="00A74F31" w:rsidRDefault="00A74F31">
      <w:pPr>
        <w:pStyle w:val="11"/>
        <w:rPr>
          <w:iCs/>
        </w:rPr>
      </w:pPr>
    </w:p>
    <w:tbl>
      <w:tblPr>
        <w:tblW w:w="9628" w:type="dxa"/>
        <w:tblLayout w:type="fixed"/>
        <w:tblLook w:val="04A0" w:firstRow="1" w:lastRow="0" w:firstColumn="1" w:lastColumn="0" w:noHBand="0" w:noVBand="1"/>
      </w:tblPr>
      <w:tblGrid>
        <w:gridCol w:w="9628"/>
      </w:tblGrid>
      <w:tr w:rsidR="00A74F31">
        <w:tc>
          <w:tcPr>
            <w:tcW w:w="9628" w:type="dxa"/>
            <w:tcBorders>
              <w:top w:val="single" w:sz="4" w:space="0" w:color="000000"/>
              <w:left w:val="single" w:sz="4" w:space="0" w:color="000000"/>
              <w:bottom w:val="single" w:sz="4" w:space="0" w:color="000000"/>
              <w:right w:val="single" w:sz="4" w:space="0" w:color="000000"/>
            </w:tcBorders>
          </w:tcPr>
          <w:p w:rsidR="00A74F31" w:rsidRDefault="00F1516E">
            <w:pPr>
              <w:pStyle w:val="11"/>
            </w:pPr>
            <w:r>
              <w:rPr>
                <w:iCs/>
              </w:rPr>
              <w:t xml:space="preserve">АКТ </w:t>
            </w:r>
            <w:r>
              <w:t>№  ____</w:t>
            </w:r>
          </w:p>
          <w:p w:rsidR="00A74F31" w:rsidRDefault="00F1516E">
            <w:pPr>
              <w:widowControl w:val="0"/>
              <w:jc w:val="center"/>
              <w:rPr>
                <w:b/>
                <w:lang w:val="ru-RU"/>
              </w:rPr>
            </w:pPr>
            <w:r>
              <w:rPr>
                <w:b/>
                <w:lang w:val="ru-RU"/>
              </w:rPr>
              <w:t xml:space="preserve">об оказании </w:t>
            </w:r>
            <w:r>
              <w:rPr>
                <w:b/>
                <w:bCs/>
                <w:iCs/>
                <w:lang w:val="ru-RU"/>
              </w:rPr>
              <w:t>Услуг</w:t>
            </w:r>
          </w:p>
          <w:p w:rsidR="00A74F31" w:rsidRDefault="00A74F31">
            <w:pPr>
              <w:widowControl w:val="0"/>
              <w:jc w:val="both"/>
              <w:rPr>
                <w:lang w:val="ru-RU"/>
              </w:rPr>
            </w:pPr>
          </w:p>
          <w:p w:rsidR="00A74F31" w:rsidRDefault="00F1516E">
            <w:pPr>
              <w:widowControl w:val="0"/>
              <w:jc w:val="both"/>
              <w:rPr>
                <w:lang w:val="ru-RU"/>
              </w:rPr>
            </w:pPr>
            <w:r>
              <w:rPr>
                <w:lang w:val="ru-RU"/>
              </w:rPr>
              <w:t>г.______________                                                                                «_____»___________ 20__г.</w:t>
            </w:r>
          </w:p>
          <w:p w:rsidR="00A74F31" w:rsidRDefault="00A74F31">
            <w:pPr>
              <w:widowControl w:val="0"/>
              <w:jc w:val="both"/>
              <w:rPr>
                <w:lang w:val="ru-RU"/>
              </w:rPr>
            </w:pPr>
          </w:p>
          <w:p w:rsidR="00A74F31" w:rsidRDefault="00F1516E">
            <w:pPr>
              <w:widowControl w:val="0"/>
              <w:jc w:val="both"/>
              <w:rPr>
                <w:lang w:val="ru-RU"/>
              </w:rPr>
            </w:pPr>
            <w:r>
              <w:rPr>
                <w:lang w:val="ru-RU"/>
              </w:rPr>
              <w:t xml:space="preserve">____________________, именуемое далее «Исполнитель», в лице </w:t>
            </w:r>
            <w:r>
              <w:rPr>
                <w:lang w:val="ru-RU"/>
              </w:rPr>
              <w:t>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rsidR="00A74F31" w:rsidRDefault="00A74F31">
            <w:pPr>
              <w:widowControl w:val="0"/>
              <w:jc w:val="both"/>
              <w:rPr>
                <w:lang w:val="ru-RU"/>
              </w:rPr>
            </w:pPr>
          </w:p>
          <w:p w:rsidR="00A74F31" w:rsidRDefault="00F1516E">
            <w:pPr>
              <w:widowControl w:val="0"/>
              <w:ind w:firstLine="708"/>
              <w:jc w:val="both"/>
              <w:rPr>
                <w:lang w:val="ru-RU"/>
              </w:rPr>
            </w:pPr>
            <w:r>
              <w:rPr>
                <w:lang w:val="ru-RU"/>
              </w:rPr>
              <w:t xml:space="preserve">Исполнитель оказал </w:t>
            </w:r>
            <w:r>
              <w:rPr>
                <w:lang w:val="ru-RU"/>
              </w:rPr>
              <w:t>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lang w:val="ru-RU"/>
              </w:rPr>
              <w:t>.</w:t>
            </w:r>
          </w:p>
          <w:p w:rsidR="00A74F31" w:rsidRDefault="00F1516E">
            <w:pPr>
              <w:widowControl w:val="0"/>
              <w:jc w:val="both"/>
              <w:rPr>
                <w:lang w:val="ru-RU"/>
              </w:rPr>
            </w:pPr>
            <w:r>
              <w:rPr>
                <w:lang w:val="ru-RU"/>
              </w:rPr>
              <w:tab/>
              <w:t>Претензии по качеству Услуг: ________________________________________________.</w:t>
            </w:r>
          </w:p>
          <w:p w:rsidR="00A74F31" w:rsidRDefault="00F1516E">
            <w:pPr>
              <w:widowControl w:val="0"/>
              <w:ind w:firstLine="708"/>
              <w:jc w:val="both"/>
              <w:rPr>
                <w:lang w:val="ru-RU"/>
              </w:rPr>
            </w:pPr>
            <w:r>
              <w:rPr>
                <w:lang w:val="ru-RU"/>
              </w:rPr>
              <w:t>Стоимость Услуг к оплате за указанный период сос</w:t>
            </w:r>
            <w:r>
              <w:rPr>
                <w:lang w:val="ru-RU"/>
              </w:rPr>
              <w:t xml:space="preserve">тавляет _______________ (____________) рублей ____ копеек, в том числе НДС </w:t>
            </w:r>
            <w:r>
              <w:rPr>
                <w:highlight w:val="lightGray"/>
                <w:lang w:val="ru-RU"/>
              </w:rPr>
              <w:t>___</w:t>
            </w:r>
            <w:r>
              <w:rPr>
                <w:lang w:val="ru-RU"/>
              </w:rPr>
              <w:t>% - __________ рублей ___ копеек.</w:t>
            </w:r>
          </w:p>
          <w:p w:rsidR="00A74F31" w:rsidRDefault="00F1516E">
            <w:pPr>
              <w:widowControl w:val="0"/>
              <w:tabs>
                <w:tab w:val="left" w:pos="709"/>
                <w:tab w:val="left" w:pos="4111"/>
              </w:tabs>
              <w:jc w:val="both"/>
              <w:rPr>
                <w:bCs/>
                <w:highlight w:val="lightGray"/>
                <w:lang w:val="ru-RU"/>
              </w:rPr>
            </w:pPr>
            <w:r>
              <w:rPr>
                <w:b/>
                <w:bCs/>
                <w:lang w:val="ru-RU"/>
              </w:rPr>
              <w:tab/>
            </w:r>
            <w:r>
              <w:rPr>
                <w:bCs/>
                <w:highlight w:val="lightGray"/>
                <w:lang w:val="ru-RU"/>
              </w:rPr>
              <w:t>К настоящему акту прилагаются:</w:t>
            </w:r>
          </w:p>
          <w:p w:rsidR="00A74F31" w:rsidRDefault="00F1516E">
            <w:pPr>
              <w:widowControl w:val="0"/>
              <w:tabs>
                <w:tab w:val="left" w:pos="709"/>
                <w:tab w:val="left" w:pos="4111"/>
              </w:tabs>
              <w:jc w:val="both"/>
              <w:rPr>
                <w:u w:val="single"/>
                <w:lang w:val="ru-RU"/>
              </w:rPr>
            </w:pPr>
            <w:r>
              <w:rPr>
                <w:highlight w:val="lightGray"/>
                <w:lang w:val="ru-RU"/>
              </w:rPr>
              <w:tab/>
              <w:t>Отчет об оказанных Услугах, на ______ листах.</w:t>
            </w:r>
            <w:r>
              <w:rPr>
                <w:u w:val="single"/>
                <w:lang w:val="ru-RU"/>
              </w:rPr>
              <w:t xml:space="preserve"> </w:t>
            </w:r>
          </w:p>
          <w:p w:rsidR="00A74F31" w:rsidRDefault="00F1516E">
            <w:pPr>
              <w:widowControl w:val="0"/>
              <w:tabs>
                <w:tab w:val="left" w:pos="709"/>
                <w:tab w:val="left" w:pos="4111"/>
              </w:tabs>
              <w:jc w:val="both"/>
              <w:rPr>
                <w:b/>
                <w:bCs/>
                <w:lang w:val="ru-RU"/>
              </w:rPr>
            </w:pPr>
            <w:r>
              <w:rPr>
                <w:lang w:val="ru-RU"/>
              </w:rPr>
              <w:tab/>
            </w:r>
          </w:p>
          <w:p w:rsidR="00A74F31" w:rsidRDefault="00F1516E">
            <w:pPr>
              <w:widowControl w:val="0"/>
              <w:tabs>
                <w:tab w:val="left" w:pos="709"/>
                <w:tab w:val="left" w:pos="4111"/>
              </w:tabs>
              <w:jc w:val="both"/>
              <w:rPr>
                <w:b/>
                <w:bCs/>
                <w:lang w:val="ru-RU"/>
              </w:rPr>
            </w:pPr>
            <w:r>
              <w:rPr>
                <w:b/>
                <w:bCs/>
                <w:lang w:val="ru-RU"/>
              </w:rPr>
              <w:t>______________________________________________________________</w:t>
            </w:r>
            <w:r>
              <w:rPr>
                <w:b/>
                <w:bCs/>
                <w:lang w:val="ru-RU"/>
              </w:rPr>
              <w:t xml:space="preserve">.   </w:t>
            </w:r>
          </w:p>
          <w:p w:rsidR="00A74F31" w:rsidRDefault="00A74F31">
            <w:pPr>
              <w:widowControl w:val="0"/>
              <w:tabs>
                <w:tab w:val="left" w:pos="4111"/>
              </w:tabs>
              <w:ind w:firstLine="709"/>
              <w:jc w:val="both"/>
              <w:rPr>
                <w:b/>
                <w:bCs/>
                <w:lang w:val="ru-RU"/>
              </w:rPr>
            </w:pPr>
          </w:p>
          <w:p w:rsidR="00A74F31" w:rsidRDefault="00A74F31">
            <w:pPr>
              <w:widowControl w:val="0"/>
              <w:jc w:val="center"/>
              <w:rPr>
                <w:b/>
                <w:lang w:val="ru-RU"/>
              </w:rPr>
            </w:pPr>
          </w:p>
          <w:p w:rsidR="00A74F31" w:rsidRDefault="00F1516E">
            <w:pPr>
              <w:widowControl w:val="0"/>
              <w:jc w:val="center"/>
              <w:rPr>
                <w:lang w:val="ru-RU"/>
              </w:rPr>
            </w:pPr>
            <w:r>
              <w:rPr>
                <w:b/>
                <w:lang w:val="ru-RU"/>
              </w:rPr>
              <w:t>ПОДПИСИ СТОРОН:</w:t>
            </w:r>
          </w:p>
          <w:p w:rsidR="00A74F31" w:rsidRDefault="00A74F31">
            <w:pPr>
              <w:widowControl w:val="0"/>
              <w:rPr>
                <w:lang w:val="ru-RU"/>
              </w:rPr>
            </w:pPr>
          </w:p>
          <w:tbl>
            <w:tblPr>
              <w:tblW w:w="10638" w:type="dxa"/>
              <w:tblLayout w:type="fixed"/>
              <w:tblLook w:val="04A0" w:firstRow="1" w:lastRow="0" w:firstColumn="1" w:lastColumn="0" w:noHBand="0" w:noVBand="1"/>
            </w:tblPr>
            <w:tblGrid>
              <w:gridCol w:w="5778"/>
              <w:gridCol w:w="4860"/>
            </w:tblGrid>
            <w:tr w:rsidR="00A74F31">
              <w:trPr>
                <w:trHeight w:val="2022"/>
              </w:trPr>
              <w:tc>
                <w:tcPr>
                  <w:tcW w:w="5777" w:type="dxa"/>
                </w:tcPr>
                <w:p w:rsidR="00A74F31" w:rsidRDefault="00F1516E">
                  <w:pPr>
                    <w:widowControl w:val="0"/>
                    <w:jc w:val="both"/>
                    <w:rPr>
                      <w:b/>
                      <w:lang w:val="ru-RU"/>
                    </w:rPr>
                  </w:pPr>
                  <w:r>
                    <w:rPr>
                      <w:b/>
                      <w:lang w:val="ru-RU"/>
                    </w:rPr>
                    <w:t>Заказчик</w:t>
                  </w:r>
                </w:p>
                <w:p w:rsidR="00A74F31" w:rsidRDefault="00A74F31">
                  <w:pPr>
                    <w:widowControl w:val="0"/>
                    <w:jc w:val="both"/>
                    <w:rPr>
                      <w:lang w:val="ru-RU"/>
                    </w:rPr>
                  </w:pPr>
                </w:p>
                <w:p w:rsidR="00A74F31" w:rsidRDefault="00F1516E">
                  <w:pPr>
                    <w:widowControl w:val="0"/>
                    <w:jc w:val="both"/>
                    <w:rPr>
                      <w:lang w:val="ru-RU"/>
                    </w:rPr>
                  </w:pPr>
                  <w:r>
                    <w:rPr>
                      <w:lang w:val="ru-RU"/>
                    </w:rPr>
                    <w:t>_______________ /____________</w:t>
                  </w:r>
                </w:p>
                <w:p w:rsidR="00A74F31" w:rsidRDefault="00A74F31">
                  <w:pPr>
                    <w:widowControl w:val="0"/>
                    <w:jc w:val="both"/>
                    <w:rPr>
                      <w:lang w:val="ru-RU"/>
                    </w:rPr>
                  </w:pPr>
                </w:p>
              </w:tc>
              <w:tc>
                <w:tcPr>
                  <w:tcW w:w="4860" w:type="dxa"/>
                </w:tcPr>
                <w:p w:rsidR="00A74F31" w:rsidRDefault="00F1516E">
                  <w:pPr>
                    <w:widowControl w:val="0"/>
                    <w:jc w:val="both"/>
                    <w:rPr>
                      <w:b/>
                      <w:lang w:val="ru-RU"/>
                    </w:rPr>
                  </w:pPr>
                  <w:r>
                    <w:rPr>
                      <w:b/>
                      <w:lang w:val="ru-RU"/>
                    </w:rPr>
                    <w:t>Исполнитель</w:t>
                  </w:r>
                </w:p>
                <w:p w:rsidR="00A74F31" w:rsidRDefault="00A74F31">
                  <w:pPr>
                    <w:widowControl w:val="0"/>
                    <w:jc w:val="both"/>
                    <w:rPr>
                      <w:lang w:val="ru-RU"/>
                    </w:rPr>
                  </w:pPr>
                </w:p>
                <w:p w:rsidR="00A74F31" w:rsidRDefault="00F1516E">
                  <w:pPr>
                    <w:widowControl w:val="0"/>
                    <w:jc w:val="both"/>
                    <w:rPr>
                      <w:lang w:val="ru-RU"/>
                    </w:rPr>
                  </w:pPr>
                  <w:r>
                    <w:rPr>
                      <w:lang w:val="ru-RU"/>
                    </w:rPr>
                    <w:t>_______________ / __________/</w:t>
                  </w:r>
                </w:p>
                <w:p w:rsidR="00A74F31" w:rsidRDefault="00A74F31">
                  <w:pPr>
                    <w:widowControl w:val="0"/>
                    <w:jc w:val="both"/>
                    <w:rPr>
                      <w:lang w:val="ru-RU"/>
                    </w:rPr>
                  </w:pPr>
                </w:p>
              </w:tc>
            </w:tr>
          </w:tbl>
          <w:p w:rsidR="00A74F31" w:rsidRDefault="00A74F31">
            <w:pPr>
              <w:widowControl w:val="0"/>
              <w:rPr>
                <w:i/>
                <w:iCs/>
                <w:lang w:val="ru-RU"/>
              </w:rPr>
            </w:pPr>
          </w:p>
        </w:tc>
      </w:tr>
    </w:tbl>
    <w:p w:rsidR="00A74F31" w:rsidRDefault="00A74F31">
      <w:pPr>
        <w:ind w:firstLine="720"/>
        <w:jc w:val="right"/>
        <w:rPr>
          <w:lang w:val="ru-RU"/>
        </w:rPr>
      </w:pPr>
    </w:p>
    <w:tbl>
      <w:tblPr>
        <w:tblW w:w="9571" w:type="dxa"/>
        <w:tblLayout w:type="fixed"/>
        <w:tblLook w:val="0000" w:firstRow="0" w:lastRow="0" w:firstColumn="0" w:lastColumn="0" w:noHBand="0" w:noVBand="0"/>
      </w:tblPr>
      <w:tblGrid>
        <w:gridCol w:w="4785"/>
        <w:gridCol w:w="4786"/>
      </w:tblGrid>
      <w:tr w:rsidR="00A74F31">
        <w:tc>
          <w:tcPr>
            <w:tcW w:w="4785" w:type="dxa"/>
          </w:tcPr>
          <w:p w:rsidR="00A74F31" w:rsidRDefault="00F1516E">
            <w:pPr>
              <w:widowControl w:val="0"/>
              <w:rPr>
                <w:b/>
              </w:rPr>
            </w:pPr>
            <w:r>
              <w:rPr>
                <w:b/>
              </w:rPr>
              <w:t>Заказчик:</w:t>
            </w:r>
          </w:p>
        </w:tc>
        <w:tc>
          <w:tcPr>
            <w:tcW w:w="4785" w:type="dxa"/>
          </w:tcPr>
          <w:p w:rsidR="00A74F31" w:rsidRDefault="00F1516E">
            <w:pPr>
              <w:widowControl w:val="0"/>
              <w:rPr>
                <w:b/>
              </w:rPr>
            </w:pPr>
            <w:r>
              <w:rPr>
                <w:b/>
                <w:lang w:val="ru-RU"/>
              </w:rPr>
              <w:t>Исполнитель</w:t>
            </w:r>
            <w:r>
              <w:rPr>
                <w:b/>
              </w:rPr>
              <w:t>:</w:t>
            </w:r>
          </w:p>
        </w:tc>
      </w:tr>
      <w:tr w:rsidR="00A74F31">
        <w:tc>
          <w:tcPr>
            <w:tcW w:w="4785" w:type="dxa"/>
          </w:tcPr>
          <w:p w:rsidR="00A74F31" w:rsidRDefault="00A74F31">
            <w:pPr>
              <w:widowControl w:val="0"/>
            </w:pPr>
          </w:p>
          <w:p w:rsidR="00A74F31" w:rsidRDefault="00A74F31">
            <w:pPr>
              <w:widowControl w:val="0"/>
            </w:pPr>
          </w:p>
          <w:p w:rsidR="00A74F31" w:rsidRDefault="00F1516E">
            <w:pPr>
              <w:widowControl w:val="0"/>
              <w:rPr>
                <w:lang w:val="ru-RU"/>
              </w:rPr>
            </w:pPr>
            <w:r>
              <w:t xml:space="preserve">_______________ / _______________ </w:t>
            </w:r>
          </w:p>
          <w:p w:rsidR="00A74F31" w:rsidRDefault="00A74F31">
            <w:pPr>
              <w:widowControl w:val="0"/>
            </w:pPr>
          </w:p>
        </w:tc>
        <w:tc>
          <w:tcPr>
            <w:tcW w:w="4785" w:type="dxa"/>
          </w:tcPr>
          <w:p w:rsidR="00A74F31" w:rsidRDefault="00A74F31">
            <w:pPr>
              <w:widowControl w:val="0"/>
            </w:pPr>
          </w:p>
          <w:p w:rsidR="00A74F31" w:rsidRDefault="00A74F31">
            <w:pPr>
              <w:widowControl w:val="0"/>
            </w:pPr>
          </w:p>
          <w:p w:rsidR="00A74F31" w:rsidRDefault="00F1516E">
            <w:pPr>
              <w:widowControl w:val="0"/>
            </w:pPr>
            <w:r>
              <w:t xml:space="preserve">_______________ / _______________ </w:t>
            </w:r>
          </w:p>
        </w:tc>
      </w:tr>
    </w:tbl>
    <w:p w:rsidR="00A74F31" w:rsidRDefault="00F1516E">
      <w:pPr>
        <w:ind w:firstLine="709"/>
        <w:jc w:val="right"/>
        <w:rPr>
          <w:sz w:val="22"/>
          <w:szCs w:val="22"/>
          <w:lang w:val="ru-RU"/>
        </w:rPr>
      </w:pPr>
      <w:r>
        <w:br w:type="page"/>
      </w:r>
      <w:r>
        <w:rPr>
          <w:sz w:val="22"/>
          <w:szCs w:val="22"/>
          <w:lang w:val="ru-RU"/>
        </w:rPr>
        <w:lastRenderedPageBreak/>
        <w:t>Приложение № 5</w:t>
      </w:r>
    </w:p>
    <w:p w:rsidR="00A74F31" w:rsidRDefault="00F1516E">
      <w:pPr>
        <w:jc w:val="right"/>
        <w:rPr>
          <w:sz w:val="22"/>
          <w:szCs w:val="22"/>
          <w:lang w:val="ru-RU"/>
        </w:rPr>
      </w:pPr>
      <w:r>
        <w:rPr>
          <w:sz w:val="22"/>
          <w:szCs w:val="22"/>
          <w:lang w:val="ru-RU"/>
        </w:rPr>
        <w:t xml:space="preserve">            к Договору </w:t>
      </w:r>
      <w:r>
        <w:rPr>
          <w:sz w:val="22"/>
          <w:szCs w:val="22"/>
          <w:lang w:val="ru-RU"/>
        </w:rPr>
        <w:t>возмездного оказания услуг</w:t>
      </w:r>
    </w:p>
    <w:p w:rsidR="00A74F31" w:rsidRDefault="00F1516E">
      <w:pPr>
        <w:jc w:val="right"/>
        <w:rPr>
          <w:sz w:val="22"/>
          <w:szCs w:val="22"/>
          <w:lang w:val="ru-RU"/>
        </w:rPr>
      </w:pPr>
      <w:r>
        <w:rPr>
          <w:sz w:val="22"/>
          <w:szCs w:val="22"/>
          <w:lang w:val="ru-RU"/>
        </w:rPr>
        <w:t xml:space="preserve">              от «____» ________ 20 _ г. №_______</w:t>
      </w:r>
    </w:p>
    <w:p w:rsidR="00A74F31" w:rsidRDefault="00A74F31">
      <w:pPr>
        <w:jc w:val="right"/>
        <w:rPr>
          <w:lang w:val="ru-RU"/>
        </w:rPr>
      </w:pPr>
    </w:p>
    <w:p w:rsidR="00A74F31" w:rsidRDefault="00F1516E">
      <w:pPr>
        <w:jc w:val="center"/>
        <w:rPr>
          <w:b/>
          <w:lang w:val="ru-RU"/>
        </w:rPr>
      </w:pPr>
      <w:r>
        <w:rPr>
          <w:b/>
          <w:lang w:val="ru-RU"/>
        </w:rPr>
        <w:t>Размер ответственности Исполнителя</w:t>
      </w:r>
    </w:p>
    <w:p w:rsidR="00A74F31" w:rsidRDefault="00F1516E">
      <w:pPr>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rsidR="00A74F31" w:rsidRDefault="00A74F31">
      <w:pPr>
        <w:jc w:val="center"/>
        <w:rPr>
          <w:b/>
          <w:lang w:val="ru-RU"/>
        </w:rPr>
      </w:pPr>
    </w:p>
    <w:tbl>
      <w:tblPr>
        <w:tblW w:w="9571" w:type="dxa"/>
        <w:tblLayout w:type="fixed"/>
        <w:tblLook w:val="01E0" w:firstRow="1" w:lastRow="1" w:firstColumn="1" w:lastColumn="1" w:noHBand="0" w:noVBand="0"/>
      </w:tblPr>
      <w:tblGrid>
        <w:gridCol w:w="4067"/>
        <w:gridCol w:w="5504"/>
      </w:tblGrid>
      <w:tr w:rsidR="00A74F31">
        <w:tc>
          <w:tcPr>
            <w:tcW w:w="4067" w:type="dxa"/>
            <w:tcBorders>
              <w:top w:val="single" w:sz="4" w:space="0" w:color="000000"/>
              <w:left w:val="single" w:sz="4" w:space="0" w:color="000000"/>
              <w:bottom w:val="single" w:sz="4" w:space="0" w:color="000000"/>
              <w:right w:val="single" w:sz="4" w:space="0" w:color="000000"/>
            </w:tcBorders>
          </w:tcPr>
          <w:p w:rsidR="00A74F31" w:rsidRDefault="00F1516E">
            <w:pPr>
              <w:widowControl w:val="0"/>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rsidR="00A74F31" w:rsidRDefault="00F1516E">
            <w:pPr>
              <w:widowControl w:val="0"/>
              <w:rPr>
                <w:b/>
              </w:rPr>
            </w:pPr>
            <w:r>
              <w:rPr>
                <w:b/>
              </w:rPr>
              <w:t>Штрафные санкции</w:t>
            </w:r>
          </w:p>
        </w:tc>
      </w:tr>
      <w:tr w:rsidR="00A74F31">
        <w:tc>
          <w:tcPr>
            <w:tcW w:w="4067" w:type="dxa"/>
            <w:tcBorders>
              <w:top w:val="single" w:sz="4" w:space="0" w:color="000000"/>
              <w:left w:val="single" w:sz="4" w:space="0" w:color="000000"/>
              <w:bottom w:val="single" w:sz="4" w:space="0" w:color="000000"/>
              <w:right w:val="single" w:sz="4" w:space="0" w:color="000000"/>
            </w:tcBorders>
          </w:tcPr>
          <w:p w:rsidR="00A74F31" w:rsidRDefault="00F1516E">
            <w:pPr>
              <w:widowControl w:val="0"/>
              <w:jc w:val="both"/>
              <w:rPr>
                <w:lang w:val="ru-RU"/>
              </w:rPr>
            </w:pPr>
            <w:r>
              <w:rPr>
                <w:lang w:val="ru-RU"/>
              </w:rPr>
              <w:t>1. Наруше</w:t>
            </w:r>
            <w:r>
              <w:rPr>
                <w:lang w:val="ru-RU"/>
              </w:rPr>
              <w:t>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rsidR="00A74F31" w:rsidRDefault="00A74F31">
            <w:pPr>
              <w:widowControl w:val="0"/>
              <w:rPr>
                <w:lang w:val="ru-RU"/>
              </w:rPr>
            </w:pPr>
          </w:p>
        </w:tc>
      </w:tr>
      <w:tr w:rsidR="00A74F31">
        <w:tc>
          <w:tcPr>
            <w:tcW w:w="4067" w:type="dxa"/>
            <w:tcBorders>
              <w:top w:val="single" w:sz="4" w:space="0" w:color="000000"/>
              <w:left w:val="single" w:sz="4" w:space="0" w:color="000000"/>
              <w:bottom w:val="single" w:sz="4" w:space="0" w:color="000000"/>
              <w:right w:val="single" w:sz="4" w:space="0" w:color="000000"/>
            </w:tcBorders>
          </w:tcPr>
          <w:p w:rsidR="00A74F31" w:rsidRDefault="00F1516E">
            <w:pPr>
              <w:widowControl w:val="0"/>
              <w:jc w:val="both"/>
            </w:pPr>
            <w:r>
              <w:t>1.1.Нарушение ППБ без возникновения пожара</w:t>
            </w:r>
          </w:p>
          <w:p w:rsidR="00A74F31" w:rsidRDefault="00A74F31">
            <w:pPr>
              <w:widowControl w:val="0"/>
              <w:jc w:val="both"/>
            </w:pPr>
          </w:p>
        </w:tc>
        <w:tc>
          <w:tcPr>
            <w:tcW w:w="5503" w:type="dxa"/>
            <w:tcBorders>
              <w:top w:val="single" w:sz="4" w:space="0" w:color="000000"/>
              <w:left w:val="single" w:sz="4" w:space="0" w:color="000000"/>
              <w:bottom w:val="single" w:sz="4" w:space="0" w:color="000000"/>
              <w:right w:val="single" w:sz="4" w:space="0" w:color="000000"/>
            </w:tcBorders>
          </w:tcPr>
          <w:p w:rsidR="00A74F31" w:rsidRDefault="00F1516E">
            <w:pPr>
              <w:widowControl w:val="0"/>
              <w:jc w:val="both"/>
              <w:rPr>
                <w:lang w:val="ru-RU"/>
              </w:rPr>
            </w:pPr>
            <w:r>
              <w:rPr>
                <w:lang w:val="ru-RU"/>
              </w:rPr>
              <w:t>25</w:t>
            </w:r>
            <w:r>
              <w:t> </w:t>
            </w:r>
            <w:r>
              <w:rPr>
                <w:lang w:val="ru-RU"/>
              </w:rPr>
              <w:t>000 (двадцать пять тысяч) рублей за каждый случай нарушения</w:t>
            </w:r>
          </w:p>
          <w:p w:rsidR="00A74F31" w:rsidRDefault="00F1516E">
            <w:pPr>
              <w:widowControl w:val="0"/>
              <w:jc w:val="both"/>
              <w:rPr>
                <w:lang w:val="ru-RU"/>
              </w:rPr>
            </w:pPr>
            <w:r>
              <w:rPr>
                <w:lang w:val="ru-RU"/>
              </w:rPr>
              <w:t xml:space="preserve">Сумма штрафа, установленная настоящим пунктом, увеличивается на 50 (пятьдесят) процентов по отношению к </w:t>
            </w:r>
            <w:r>
              <w:rPr>
                <w:lang w:val="ru-RU"/>
              </w:rPr>
              <w:t>предыдущему случаю за каждое следующее нарушение.</w:t>
            </w:r>
          </w:p>
        </w:tc>
      </w:tr>
      <w:tr w:rsidR="00A74F31">
        <w:tc>
          <w:tcPr>
            <w:tcW w:w="4067" w:type="dxa"/>
            <w:tcBorders>
              <w:top w:val="single" w:sz="4" w:space="0" w:color="000000"/>
              <w:left w:val="single" w:sz="4" w:space="0" w:color="000000"/>
              <w:bottom w:val="single" w:sz="4" w:space="0" w:color="000000"/>
              <w:right w:val="single" w:sz="4" w:space="0" w:color="000000"/>
            </w:tcBorders>
          </w:tcPr>
          <w:p w:rsidR="00A74F31" w:rsidRDefault="00F1516E">
            <w:pPr>
              <w:widowControl w:val="0"/>
              <w:jc w:val="both"/>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rsidR="00A74F31" w:rsidRDefault="00F1516E">
            <w:pPr>
              <w:widowControl w:val="0"/>
              <w:jc w:val="both"/>
              <w:rPr>
                <w:lang w:val="ru-RU"/>
              </w:rPr>
            </w:pPr>
            <w:r>
              <w:rPr>
                <w:lang w:val="ru-RU"/>
              </w:rPr>
              <w:t>50</w:t>
            </w:r>
            <w:r>
              <w:t> </w:t>
            </w:r>
            <w:r>
              <w:rPr>
                <w:lang w:val="ru-RU"/>
              </w:rPr>
              <w:t>000 (пятьдесят тысяч) рублей за каждый случай нарушения.</w:t>
            </w:r>
          </w:p>
          <w:p w:rsidR="00A74F31" w:rsidRDefault="00F1516E">
            <w:pPr>
              <w:widowControl w:val="0"/>
              <w:jc w:val="both"/>
              <w:rPr>
                <w:lang w:val="ru-RU"/>
              </w:rPr>
            </w:pPr>
            <w:r>
              <w:rPr>
                <w:lang w:val="ru-RU"/>
              </w:rPr>
              <w:t xml:space="preserve">Сумма штрафа, установленная настоящим </w:t>
            </w:r>
            <w:r>
              <w:rPr>
                <w:lang w:val="ru-RU"/>
              </w:rPr>
              <w:t>пунктом, увеличивается на 100 (сто) процентов по отношению к предыдущему случаю за каждое следующее нарушение.</w:t>
            </w:r>
          </w:p>
        </w:tc>
      </w:tr>
      <w:tr w:rsidR="00A74F31">
        <w:tc>
          <w:tcPr>
            <w:tcW w:w="4067" w:type="dxa"/>
            <w:tcBorders>
              <w:top w:val="single" w:sz="4" w:space="0" w:color="000000"/>
              <w:left w:val="single" w:sz="4" w:space="0" w:color="000000"/>
              <w:bottom w:val="single" w:sz="4" w:space="0" w:color="000000"/>
              <w:right w:val="single" w:sz="4" w:space="0" w:color="000000"/>
            </w:tcBorders>
          </w:tcPr>
          <w:p w:rsidR="00A74F31" w:rsidRDefault="00F1516E">
            <w:pPr>
              <w:widowControl w:val="0"/>
              <w:jc w:val="both"/>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rsidR="00A74F31" w:rsidRDefault="00F1516E">
            <w:pPr>
              <w:widowControl w:val="0"/>
              <w:jc w:val="both"/>
              <w:rPr>
                <w:lang w:val="ru-RU"/>
              </w:rPr>
            </w:pPr>
            <w:r>
              <w:rPr>
                <w:lang w:val="ru-RU"/>
              </w:rPr>
              <w:t>250 000 (двести пятьдес</w:t>
            </w:r>
            <w:r>
              <w:rPr>
                <w:lang w:val="ru-RU"/>
              </w:rPr>
              <w:t>ят тысяч) рублей за каждый случай нарушения.</w:t>
            </w:r>
          </w:p>
        </w:tc>
      </w:tr>
      <w:tr w:rsidR="00A74F31">
        <w:tc>
          <w:tcPr>
            <w:tcW w:w="4067" w:type="dxa"/>
            <w:tcBorders>
              <w:top w:val="single" w:sz="4" w:space="0" w:color="000000"/>
              <w:left w:val="single" w:sz="4" w:space="0" w:color="000000"/>
              <w:bottom w:val="single" w:sz="4" w:space="0" w:color="000000"/>
              <w:right w:val="single" w:sz="4" w:space="0" w:color="000000"/>
            </w:tcBorders>
          </w:tcPr>
          <w:p w:rsidR="00A74F31" w:rsidRDefault="00F1516E">
            <w:pPr>
              <w:widowControl w:val="0"/>
              <w:jc w:val="both"/>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rsidR="00A74F31" w:rsidRDefault="00F1516E">
            <w:pPr>
              <w:widowControl w:val="0"/>
              <w:jc w:val="both"/>
              <w:rPr>
                <w:lang w:val="ru-RU"/>
              </w:rPr>
            </w:pPr>
            <w:r>
              <w:rPr>
                <w:lang w:val="ru-RU"/>
              </w:rPr>
              <w:t>- 50</w:t>
            </w:r>
            <w:r>
              <w:t> </w:t>
            </w:r>
            <w:r>
              <w:rPr>
                <w:lang w:val="ru-RU"/>
              </w:rPr>
              <w:t>000 (пятьдесят тысяч) рублей за каждый случай нарушения;</w:t>
            </w:r>
          </w:p>
          <w:p w:rsidR="00A74F31" w:rsidRDefault="00F1516E">
            <w:pPr>
              <w:widowControl w:val="0"/>
              <w:jc w:val="both"/>
              <w:rPr>
                <w:lang w:val="ru-RU"/>
              </w:rPr>
            </w:pPr>
            <w:r>
              <w:rPr>
                <w:lang w:val="ru-RU"/>
              </w:rPr>
              <w:t>- 500 (пятьсот) рублей в случае утраты или приведения в негодность эле</w:t>
            </w:r>
            <w:r>
              <w:rPr>
                <w:lang w:val="ru-RU"/>
              </w:rPr>
              <w:t xml:space="preserve">ктронного пропуска, выданного Заказчиком; </w:t>
            </w:r>
          </w:p>
          <w:p w:rsidR="00A74F31" w:rsidRDefault="00F1516E">
            <w:pPr>
              <w:widowControl w:val="0"/>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rsidR="00A74F31" w:rsidRDefault="00A74F31">
      <w:pPr>
        <w:rPr>
          <w:lang w:val="ru-RU"/>
        </w:rPr>
      </w:pPr>
    </w:p>
    <w:p w:rsidR="00A74F31" w:rsidRDefault="00A74F31">
      <w:pPr>
        <w:rPr>
          <w:lang w:val="ru-RU"/>
        </w:rPr>
      </w:pPr>
    </w:p>
    <w:p w:rsidR="00A74F31" w:rsidRDefault="00A74F31">
      <w:pPr>
        <w:rPr>
          <w:lang w:val="ru-RU"/>
        </w:rPr>
      </w:pPr>
    </w:p>
    <w:tbl>
      <w:tblPr>
        <w:tblW w:w="9571" w:type="dxa"/>
        <w:tblLayout w:type="fixed"/>
        <w:tblLook w:val="0000" w:firstRow="0" w:lastRow="0" w:firstColumn="0" w:lastColumn="0" w:noHBand="0" w:noVBand="0"/>
      </w:tblPr>
      <w:tblGrid>
        <w:gridCol w:w="4785"/>
        <w:gridCol w:w="4786"/>
      </w:tblGrid>
      <w:tr w:rsidR="00A74F31">
        <w:tc>
          <w:tcPr>
            <w:tcW w:w="4785" w:type="dxa"/>
          </w:tcPr>
          <w:p w:rsidR="00A74F31" w:rsidRDefault="00F1516E">
            <w:pPr>
              <w:widowControl w:val="0"/>
              <w:rPr>
                <w:b/>
              </w:rPr>
            </w:pPr>
            <w:r>
              <w:rPr>
                <w:b/>
              </w:rPr>
              <w:t>Заказчик:</w:t>
            </w:r>
          </w:p>
        </w:tc>
        <w:tc>
          <w:tcPr>
            <w:tcW w:w="4785" w:type="dxa"/>
          </w:tcPr>
          <w:p w:rsidR="00A74F31" w:rsidRDefault="00F1516E">
            <w:pPr>
              <w:widowControl w:val="0"/>
              <w:rPr>
                <w:b/>
              </w:rPr>
            </w:pPr>
            <w:r>
              <w:rPr>
                <w:b/>
                <w:lang w:val="ru-RU"/>
              </w:rPr>
              <w:t>Исполнитель</w:t>
            </w:r>
            <w:r>
              <w:rPr>
                <w:b/>
              </w:rPr>
              <w:t>:</w:t>
            </w:r>
          </w:p>
        </w:tc>
      </w:tr>
      <w:tr w:rsidR="00A74F31">
        <w:tc>
          <w:tcPr>
            <w:tcW w:w="4785" w:type="dxa"/>
          </w:tcPr>
          <w:p w:rsidR="00A74F31" w:rsidRDefault="00A74F31">
            <w:pPr>
              <w:widowControl w:val="0"/>
            </w:pPr>
          </w:p>
          <w:p w:rsidR="00A74F31" w:rsidRDefault="00A74F31">
            <w:pPr>
              <w:widowControl w:val="0"/>
            </w:pPr>
          </w:p>
          <w:p w:rsidR="00A74F31" w:rsidRDefault="00F1516E">
            <w:pPr>
              <w:widowControl w:val="0"/>
              <w:rPr>
                <w:lang w:val="ru-RU"/>
              </w:rPr>
            </w:pPr>
            <w:r>
              <w:t xml:space="preserve">_______________ / _______________ </w:t>
            </w:r>
          </w:p>
          <w:p w:rsidR="00A74F31" w:rsidRDefault="00A74F31">
            <w:pPr>
              <w:widowControl w:val="0"/>
            </w:pPr>
          </w:p>
        </w:tc>
        <w:tc>
          <w:tcPr>
            <w:tcW w:w="4785" w:type="dxa"/>
          </w:tcPr>
          <w:p w:rsidR="00A74F31" w:rsidRDefault="00A74F31">
            <w:pPr>
              <w:widowControl w:val="0"/>
            </w:pPr>
          </w:p>
          <w:p w:rsidR="00A74F31" w:rsidRDefault="00A74F31">
            <w:pPr>
              <w:widowControl w:val="0"/>
            </w:pPr>
          </w:p>
          <w:p w:rsidR="00A74F31" w:rsidRDefault="00F1516E">
            <w:pPr>
              <w:widowControl w:val="0"/>
              <w:rPr>
                <w:lang w:val="ru-RU"/>
              </w:rPr>
            </w:pPr>
            <w:r>
              <w:t xml:space="preserve">_______________ / _______________ </w:t>
            </w:r>
          </w:p>
          <w:p w:rsidR="00A74F31" w:rsidRDefault="00A74F31">
            <w:pPr>
              <w:widowControl w:val="0"/>
            </w:pPr>
          </w:p>
        </w:tc>
      </w:tr>
    </w:tbl>
    <w:p w:rsidR="00A74F31" w:rsidRDefault="00A74F31">
      <w:pPr>
        <w:rPr>
          <w:lang w:val="ru-RU"/>
        </w:rPr>
      </w:pPr>
    </w:p>
    <w:p w:rsidR="00A74F31" w:rsidRDefault="00A74F31">
      <w:pPr>
        <w:rPr>
          <w:lang w:val="ru-RU"/>
        </w:rPr>
      </w:pPr>
    </w:p>
    <w:p w:rsidR="00A74F31" w:rsidRDefault="00A74F31">
      <w:pPr>
        <w:rPr>
          <w:lang w:val="ru-RU"/>
        </w:rPr>
      </w:pPr>
    </w:p>
    <w:p w:rsidR="00A74F31" w:rsidRDefault="00A74F31">
      <w:pPr>
        <w:rPr>
          <w:lang w:val="ru-RU"/>
        </w:rPr>
      </w:pPr>
    </w:p>
    <w:p w:rsidR="00A74F31" w:rsidRDefault="00A74F31">
      <w:pPr>
        <w:rPr>
          <w:lang w:val="ru-RU"/>
        </w:rPr>
      </w:pPr>
    </w:p>
    <w:p w:rsidR="00A74F31" w:rsidRDefault="00A74F31">
      <w:pPr>
        <w:rPr>
          <w:lang w:val="ru-RU"/>
        </w:rPr>
      </w:pPr>
    </w:p>
    <w:p w:rsidR="00A74F31" w:rsidRDefault="00A74F31">
      <w:pPr>
        <w:rPr>
          <w:lang w:val="ru-RU"/>
        </w:rPr>
      </w:pPr>
    </w:p>
    <w:p w:rsidR="00A74F31" w:rsidRDefault="00A74F31">
      <w:pPr>
        <w:rPr>
          <w:lang w:val="ru-RU"/>
        </w:rPr>
      </w:pPr>
    </w:p>
    <w:p w:rsidR="00A74F31" w:rsidRDefault="00F1516E">
      <w:pPr>
        <w:ind w:firstLine="709"/>
        <w:jc w:val="right"/>
        <w:rPr>
          <w:sz w:val="22"/>
          <w:szCs w:val="22"/>
          <w:lang w:val="ru-RU"/>
        </w:rPr>
      </w:pPr>
      <w:r>
        <w:rPr>
          <w:sz w:val="22"/>
          <w:szCs w:val="22"/>
          <w:lang w:val="ru-RU"/>
        </w:rPr>
        <w:t>Приложение № 6</w:t>
      </w:r>
    </w:p>
    <w:p w:rsidR="00A74F31" w:rsidRDefault="00F1516E">
      <w:pPr>
        <w:jc w:val="right"/>
        <w:rPr>
          <w:sz w:val="22"/>
          <w:szCs w:val="22"/>
          <w:lang w:val="ru-RU"/>
        </w:rPr>
      </w:pPr>
      <w:r>
        <w:rPr>
          <w:sz w:val="22"/>
          <w:szCs w:val="22"/>
          <w:lang w:val="ru-RU"/>
        </w:rPr>
        <w:t xml:space="preserve">            к Договору возмездного оказания услуг</w:t>
      </w:r>
    </w:p>
    <w:p w:rsidR="00A74F31" w:rsidRDefault="00F1516E">
      <w:pPr>
        <w:jc w:val="right"/>
        <w:rPr>
          <w:lang w:val="ru-RU"/>
        </w:rPr>
      </w:pPr>
      <w:r>
        <w:rPr>
          <w:sz w:val="22"/>
          <w:szCs w:val="22"/>
          <w:lang w:val="ru-RU"/>
        </w:rPr>
        <w:t xml:space="preserve">              от «____» ________ 20 _ г. №_______</w:t>
      </w:r>
    </w:p>
    <w:p w:rsidR="00A74F31" w:rsidRDefault="00A74F31">
      <w:pPr>
        <w:ind w:firstLine="709"/>
        <w:jc w:val="right"/>
        <w:rPr>
          <w:lang w:val="ru-RU"/>
        </w:rPr>
      </w:pPr>
    </w:p>
    <w:p w:rsidR="00A74F31" w:rsidRDefault="00F1516E">
      <w:pPr>
        <w:jc w:val="center"/>
        <w:rPr>
          <w:b/>
          <w:lang w:val="ru-RU"/>
        </w:rPr>
      </w:pPr>
      <w:r>
        <w:rPr>
          <w:b/>
          <w:lang w:val="ru-RU"/>
        </w:rPr>
        <w:t>Критерии отбора Банков-Гарантов</w:t>
      </w:r>
    </w:p>
    <w:p w:rsidR="00A74F31" w:rsidRDefault="00A74F31">
      <w:pPr>
        <w:tabs>
          <w:tab w:val="left" w:pos="1134"/>
        </w:tabs>
        <w:ind w:firstLine="709"/>
        <w:jc w:val="both"/>
        <w:rPr>
          <w:lang w:val="ru-RU"/>
        </w:rPr>
      </w:pPr>
    </w:p>
    <w:p w:rsidR="00A74F31" w:rsidRDefault="00F1516E">
      <w:pPr>
        <w:tabs>
          <w:tab w:val="left" w:pos="1134"/>
        </w:tabs>
        <w:ind w:firstLine="709"/>
        <w:jc w:val="both"/>
        <w:rPr>
          <w:lang w:val="ru-RU"/>
        </w:rPr>
      </w:pPr>
      <w:r>
        <w:rPr>
          <w:lang w:val="ru-RU"/>
        </w:rPr>
        <w:t xml:space="preserve">Банк-Гарант (кредитная организация), выдающий банковскую </w:t>
      </w:r>
      <w:r>
        <w:rPr>
          <w:lang w:val="ru-RU"/>
        </w:rPr>
        <w:t>гарантию, должен входить в перечень Банков-Гарантов Группы РусГидро</w:t>
      </w:r>
      <w:r>
        <w:rPr>
          <w:rStyle w:val="a7"/>
        </w:rPr>
        <w:footnoteReference w:id="10"/>
      </w:r>
      <w:r>
        <w:rPr>
          <w:lang w:val="ru-RU"/>
        </w:rPr>
        <w:t>, а также соответствовать следующим критериям:</w:t>
      </w:r>
    </w:p>
    <w:p w:rsidR="00A74F31" w:rsidRDefault="00F1516E">
      <w:pPr>
        <w:numPr>
          <w:ilvl w:val="1"/>
          <w:numId w:val="31"/>
        </w:numPr>
        <w:tabs>
          <w:tab w:val="left" w:pos="1134"/>
        </w:tabs>
        <w:ind w:left="0" w:firstLine="710"/>
        <w:jc w:val="both"/>
        <w:rPr>
          <w:lang w:val="ru-RU"/>
        </w:rPr>
      </w:pPr>
      <w:r>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w:t>
      </w:r>
      <w:r>
        <w:rPr>
          <w:lang w:val="ru-RU"/>
        </w:rPr>
        <w:t xml:space="preserve"> не должна быть приостановлена полностью или частично.</w:t>
      </w:r>
    </w:p>
    <w:p w:rsidR="00A74F31" w:rsidRDefault="00F1516E">
      <w:pPr>
        <w:numPr>
          <w:ilvl w:val="1"/>
          <w:numId w:val="31"/>
        </w:numPr>
        <w:tabs>
          <w:tab w:val="left" w:pos="1134"/>
        </w:tabs>
        <w:ind w:left="0" w:firstLine="710"/>
        <w:jc w:val="both"/>
        <w:rPr>
          <w:lang w:val="ru-RU"/>
        </w:rPr>
      </w:pPr>
      <w:r>
        <w:rPr>
          <w:lang w:val="ru-RU"/>
        </w:rPr>
        <w:t>Присутствовать в Перечне кредитных организаций, соответствующих требованиям, установленным ч. 1 ст. 2 Федерального закона от 21.07.2014 №</w:t>
      </w:r>
      <w:r>
        <w:t> </w:t>
      </w:r>
      <w:r>
        <w:rPr>
          <w:lang w:val="ru-RU"/>
        </w:rPr>
        <w:t>213-ФЗ «Об открытии банковских счетов и аккредитивов, о заключе</w:t>
      </w:r>
      <w:r>
        <w:rPr>
          <w:lang w:val="ru-RU"/>
        </w:rPr>
        <w:t>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w:t>
      </w:r>
      <w:r>
        <w:rPr>
          <w:lang w:val="ru-RU"/>
        </w:rPr>
        <w:t>онодательные акты Российской Федерации» (далее – 213-ФЗ) или иным документом, его заменяющим (в случае отмены 213-ФЗ).</w:t>
      </w:r>
    </w:p>
    <w:p w:rsidR="00A74F31" w:rsidRDefault="00F1516E">
      <w:pPr>
        <w:numPr>
          <w:ilvl w:val="1"/>
          <w:numId w:val="31"/>
        </w:numPr>
        <w:tabs>
          <w:tab w:val="left" w:pos="1134"/>
        </w:tabs>
        <w:ind w:left="0" w:firstLine="710"/>
        <w:jc w:val="both"/>
        <w:rPr>
          <w:lang w:val="ru-RU"/>
        </w:rPr>
      </w:pPr>
      <w:r>
        <w:rPr>
          <w:lang w:val="ru-RU"/>
        </w:rPr>
        <w:t>Иметь собственные средства (капитал) в размере не менее 30 млрд. рублей на 01 января текущего календарного года, опубликованного на офици</w:t>
      </w:r>
      <w:r>
        <w:rPr>
          <w:lang w:val="ru-RU"/>
        </w:rPr>
        <w:t>альном сайте ЦБ РФ в информационно-телекоммуникационной сети «Интернет» (</w:t>
      </w:r>
      <w:r>
        <w:t>www</w:t>
      </w:r>
      <w:r>
        <w:rPr>
          <w:lang w:val="ru-RU"/>
        </w:rPr>
        <w:t>.</w:t>
      </w:r>
      <w:r>
        <w:t>cbr</w:t>
      </w:r>
      <w:r>
        <w:rPr>
          <w:lang w:val="ru-RU"/>
        </w:rPr>
        <w:t>.</w:t>
      </w:r>
      <w:r>
        <w:t>ru</w:t>
      </w:r>
      <w:r>
        <w:rPr>
          <w:lang w:val="ru-RU"/>
        </w:rPr>
        <w:t xml:space="preserve">) по строке 000 «Расчет собственных средств </w:t>
      </w:r>
      <w:r>
        <w:rPr>
          <w:lang w:val="ru-RU"/>
        </w:rPr>
        <w:lastRenderedPageBreak/>
        <w:t xml:space="preserve">(капитала) («Базель </w:t>
      </w:r>
      <w:r>
        <w:t>III</w:t>
      </w:r>
      <w:r>
        <w:rPr>
          <w:lang w:val="ru-RU"/>
        </w:rPr>
        <w:t>»)», код формы 0409123 и рассчитанного в соответствии с Положением Банка России от 04.07.2018 № 646-П «О м</w:t>
      </w:r>
      <w:r>
        <w:rPr>
          <w:lang w:val="ru-RU"/>
        </w:rPr>
        <w:t xml:space="preserve">етодике определения собственных средств (капитала) кредитных организаций («Базель </w:t>
      </w:r>
      <w:r>
        <w:t>III</w:t>
      </w:r>
      <w:r>
        <w:rPr>
          <w:lang w:val="ru-RU"/>
        </w:rPr>
        <w:t>»)» (далее – Методика ЦБ РФ) или иным документом, его заменяющим (в случае изменения или отмены указанного Положения).</w:t>
      </w:r>
    </w:p>
    <w:p w:rsidR="00A74F31" w:rsidRDefault="00F1516E">
      <w:pPr>
        <w:numPr>
          <w:ilvl w:val="1"/>
          <w:numId w:val="31"/>
        </w:numPr>
        <w:tabs>
          <w:tab w:val="left" w:pos="1134"/>
        </w:tabs>
        <w:ind w:left="0" w:firstLine="710"/>
        <w:jc w:val="both"/>
        <w:rPr>
          <w:lang w:val="ru-RU"/>
        </w:rPr>
      </w:pPr>
      <w:r>
        <w:rPr>
          <w:lang w:val="ru-RU"/>
        </w:rPr>
        <w:t>Иметь кредитный рейтинг по национальной шкале не ниж</w:t>
      </w:r>
      <w:r>
        <w:rPr>
          <w:lang w:val="ru-RU"/>
        </w:rPr>
        <w:t>е уровня «</w:t>
      </w:r>
      <w:r>
        <w:t>BBB</w:t>
      </w:r>
      <w:r>
        <w:rPr>
          <w:lang w:val="ru-RU"/>
        </w:rPr>
        <w:t>» рейтингового агентства АКРА или не ниже уровня «</w:t>
      </w:r>
      <w:r>
        <w:t>ruBBB</w:t>
      </w:r>
      <w:r>
        <w:rPr>
          <w:lang w:val="ru-RU"/>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w:t>
      </w:r>
      <w:r>
        <w:rPr>
          <w:lang w:val="ru-RU"/>
        </w:rPr>
        <w:t xml:space="preserve"> ниже уровня «ВВ» по классификации рейтинговых агентств «</w:t>
      </w:r>
      <w:r>
        <w:t>Fitch</w:t>
      </w:r>
      <w:r>
        <w:rPr>
          <w:lang w:val="ru-RU"/>
        </w:rPr>
        <w:t>-</w:t>
      </w:r>
      <w:r>
        <w:t>Ratings</w:t>
      </w:r>
      <w:r>
        <w:rPr>
          <w:lang w:val="ru-RU"/>
        </w:rPr>
        <w:t>» или «</w:t>
      </w:r>
      <w:r>
        <w:t>Standard</w:t>
      </w:r>
      <w:r>
        <w:rPr>
          <w:lang w:val="ru-RU"/>
        </w:rPr>
        <w:t xml:space="preserve"> &amp; </w:t>
      </w:r>
      <w:r>
        <w:t>Poor</w:t>
      </w:r>
      <w:r>
        <w:rPr>
          <w:lang w:val="ru-RU"/>
        </w:rPr>
        <w:t>'</w:t>
      </w:r>
      <w:r>
        <w:t>s</w:t>
      </w:r>
      <w:r>
        <w:rPr>
          <w:lang w:val="ru-RU"/>
        </w:rPr>
        <w:t>» либо уровня «</w:t>
      </w:r>
      <w:r>
        <w:t>B</w:t>
      </w:r>
      <w:r>
        <w:rPr>
          <w:lang w:val="ru-RU"/>
        </w:rPr>
        <w:t>а2» по классификации рейтингового агентства «</w:t>
      </w:r>
      <w:r>
        <w:t>Moody</w:t>
      </w:r>
      <w:r>
        <w:rPr>
          <w:lang w:val="ru-RU"/>
        </w:rPr>
        <w:t>'</w:t>
      </w:r>
      <w:r>
        <w:t>s</w:t>
      </w:r>
      <w:r>
        <w:rPr>
          <w:lang w:val="ru-RU"/>
        </w:rPr>
        <w:t xml:space="preserve"> </w:t>
      </w:r>
      <w:r>
        <w:t>Investors</w:t>
      </w:r>
      <w:r>
        <w:rPr>
          <w:lang w:val="ru-RU"/>
        </w:rPr>
        <w:t xml:space="preserve"> </w:t>
      </w:r>
      <w:r>
        <w:t>Service</w:t>
      </w:r>
      <w:r>
        <w:rPr>
          <w:lang w:val="ru-RU"/>
        </w:rPr>
        <w:t>»</w:t>
      </w:r>
      <w:r>
        <w:rPr>
          <w:rStyle w:val="a7"/>
        </w:rPr>
        <w:footnoteReference w:id="11"/>
      </w:r>
      <w:r>
        <w:rPr>
          <w:lang w:val="ru-RU"/>
        </w:rPr>
        <w:t xml:space="preserve">. </w:t>
      </w:r>
    </w:p>
    <w:p w:rsidR="00A74F31" w:rsidRDefault="00F1516E">
      <w:pPr>
        <w:numPr>
          <w:ilvl w:val="1"/>
          <w:numId w:val="31"/>
        </w:numPr>
        <w:tabs>
          <w:tab w:val="left" w:pos="1134"/>
        </w:tabs>
        <w:ind w:left="0" w:firstLine="710"/>
        <w:jc w:val="both"/>
        <w:rPr>
          <w:lang w:val="ru-RU"/>
        </w:rPr>
      </w:pPr>
      <w:r>
        <w:rPr>
          <w:lang w:val="ru-RU"/>
        </w:rPr>
        <w:t xml:space="preserve">Участвовать в системе обязательного страхования вкладов в банках </w:t>
      </w:r>
      <w:r>
        <w:rPr>
          <w:lang w:val="ru-RU"/>
        </w:rPr>
        <w:t>Российской Федерации в соответствии с Федеральным законом от 23.12.2003 №</w:t>
      </w:r>
      <w:r>
        <w:t> </w:t>
      </w:r>
      <w:r>
        <w:rPr>
          <w:lang w:val="ru-RU"/>
        </w:rPr>
        <w:t>177-ФЗ «О страховании вкладов в банках Российской Федерации»</w:t>
      </w:r>
      <w:r>
        <w:rPr>
          <w:rStyle w:val="a7"/>
        </w:rPr>
        <w:footnoteReference w:id="12"/>
      </w:r>
      <w:r>
        <w:rPr>
          <w:lang w:val="ru-RU"/>
        </w:rPr>
        <w:t>.</w:t>
      </w:r>
    </w:p>
    <w:p w:rsidR="00A74F31" w:rsidRDefault="00F1516E">
      <w:pPr>
        <w:numPr>
          <w:ilvl w:val="1"/>
          <w:numId w:val="31"/>
        </w:numPr>
        <w:tabs>
          <w:tab w:val="left" w:pos="1134"/>
        </w:tabs>
        <w:ind w:left="0" w:firstLine="710"/>
        <w:jc w:val="both"/>
        <w:rPr>
          <w:lang w:val="ru-RU"/>
        </w:rPr>
      </w:pPr>
      <w:r>
        <w:rPr>
          <w:lang w:val="ru-RU"/>
        </w:rPr>
        <w:t>Не находиться в процессе финансового оздоровления (санации), а также в Реестре банков, находящихся в процессе финансово</w:t>
      </w:r>
      <w:r>
        <w:rPr>
          <w:lang w:val="ru-RU"/>
        </w:rPr>
        <w:t>го оздоровления (опубликован в разделе «Оздоровление банков» сайта Государственной корпорации «Агентство по страхованию вкладов» (</w:t>
      </w:r>
      <w:r>
        <w:t>http</w:t>
      </w:r>
      <w:r>
        <w:rPr>
          <w:lang w:val="ru-RU"/>
        </w:rPr>
        <w:t>://</w:t>
      </w:r>
      <w:r>
        <w:t>www</w:t>
      </w:r>
      <w:r>
        <w:rPr>
          <w:lang w:val="ru-RU"/>
        </w:rPr>
        <w:t>.</w:t>
      </w:r>
      <w:r>
        <w:t>asv</w:t>
      </w:r>
      <w:r>
        <w:rPr>
          <w:lang w:val="ru-RU"/>
        </w:rPr>
        <w:t>.</w:t>
      </w:r>
      <w:r>
        <w:t>org</w:t>
      </w:r>
      <w:r>
        <w:rPr>
          <w:lang w:val="ru-RU"/>
        </w:rPr>
        <w:t>.</w:t>
      </w:r>
      <w:r>
        <w:t>ru</w:t>
      </w:r>
      <w:r>
        <w:rPr>
          <w:lang w:val="ru-RU"/>
        </w:rPr>
        <w:t>))».</w:t>
      </w:r>
    </w:p>
    <w:p w:rsidR="00A74F31" w:rsidRDefault="00F1516E">
      <w:pPr>
        <w:numPr>
          <w:ilvl w:val="1"/>
          <w:numId w:val="31"/>
        </w:numPr>
        <w:tabs>
          <w:tab w:val="left" w:pos="1134"/>
        </w:tabs>
        <w:ind w:left="0" w:firstLine="710"/>
        <w:jc w:val="both"/>
        <w:rPr>
          <w:lang w:val="ru-RU"/>
        </w:rPr>
      </w:pPr>
      <w:r>
        <w:rPr>
          <w:lang w:val="ru-RU"/>
        </w:rPr>
        <w:t>Не иметь просроченную задолженность перед Обществом и компаниями Группы РусГидро.</w:t>
      </w:r>
    </w:p>
    <w:p w:rsidR="00A74F31" w:rsidRDefault="00F1516E">
      <w:pPr>
        <w:numPr>
          <w:ilvl w:val="1"/>
          <w:numId w:val="31"/>
        </w:numPr>
        <w:tabs>
          <w:tab w:val="left" w:pos="1134"/>
        </w:tabs>
        <w:ind w:left="0" w:firstLine="710"/>
        <w:jc w:val="both"/>
        <w:rPr>
          <w:lang w:val="ru-RU"/>
        </w:rPr>
      </w:pPr>
      <w:r>
        <w:rPr>
          <w:lang w:val="ru-RU"/>
        </w:rPr>
        <w:lastRenderedPageBreak/>
        <w:t>Присутствовать (им</w:t>
      </w:r>
      <w:r>
        <w:rPr>
          <w:lang w:val="ru-RU"/>
        </w:rPr>
        <w:t>еть отделение, филиал) по месту нахождения Общества, его обособленного подразделения или Филиала, для нужд которого заключается Договор</w:t>
      </w:r>
      <w:r>
        <w:rPr>
          <w:rStyle w:val="a7"/>
        </w:rPr>
        <w:footnoteReference w:id="13"/>
      </w:r>
      <w:r>
        <w:rPr>
          <w:lang w:val="ru-RU"/>
        </w:rPr>
        <w:t>.</w:t>
      </w:r>
    </w:p>
    <w:p w:rsidR="00A74F31" w:rsidRDefault="00F1516E">
      <w:pPr>
        <w:numPr>
          <w:ilvl w:val="1"/>
          <w:numId w:val="31"/>
        </w:numPr>
        <w:tabs>
          <w:tab w:val="left" w:pos="1134"/>
        </w:tabs>
        <w:ind w:left="0" w:firstLine="710"/>
        <w:jc w:val="both"/>
        <w:rPr>
          <w:lang w:val="ru-RU"/>
        </w:rPr>
      </w:pPr>
      <w:r>
        <w:rPr>
          <w:lang w:val="ru-RU"/>
        </w:rPr>
        <w:t>Требования, установленные пунктами 2 – 4 настоящих Критериев, не распространяются на кредитные организации:</w:t>
      </w:r>
    </w:p>
    <w:p w:rsidR="00A74F31" w:rsidRDefault="00F1516E">
      <w:pPr>
        <w:numPr>
          <w:ilvl w:val="1"/>
          <w:numId w:val="32"/>
        </w:numPr>
        <w:tabs>
          <w:tab w:val="left" w:pos="1134"/>
        </w:tabs>
        <w:ind w:left="0" w:firstLine="709"/>
        <w:jc w:val="both"/>
        <w:rPr>
          <w:lang w:val="ru-RU"/>
        </w:rPr>
      </w:pPr>
      <w:r>
        <w:rPr>
          <w:lang w:val="ru-RU"/>
        </w:rPr>
        <w:t xml:space="preserve"> В отношен</w:t>
      </w:r>
      <w:r>
        <w:rPr>
          <w:lang w:val="ru-RU"/>
        </w:rPr>
        <w:t>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w:t>
      </w:r>
      <w:r>
        <w:rPr>
          <w:lang w:val="ru-RU"/>
        </w:rPr>
        <w:t xml:space="preserve">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w:t>
      </w:r>
      <w:r>
        <w:rPr>
          <w:lang w:val="ru-RU"/>
        </w:rPr>
        <w:t>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A74F31" w:rsidRDefault="00F1516E">
      <w:pPr>
        <w:numPr>
          <w:ilvl w:val="1"/>
          <w:numId w:val="32"/>
        </w:numPr>
        <w:tabs>
          <w:tab w:val="left" w:pos="1134"/>
        </w:tabs>
        <w:ind w:left="0" w:firstLine="709"/>
        <w:jc w:val="both"/>
        <w:rPr>
          <w:lang w:val="ru-RU"/>
        </w:rPr>
      </w:pPr>
      <w:r>
        <w:rPr>
          <w:lang w:val="ru-RU"/>
        </w:rPr>
        <w:t xml:space="preserve"> Основной целью деятельности к</w:t>
      </w:r>
      <w:r>
        <w:rPr>
          <w:lang w:val="ru-RU"/>
        </w:rPr>
        <w:t>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w:t>
      </w:r>
      <w:r>
        <w:rPr>
          <w:lang w:val="ru-RU"/>
        </w:rPr>
        <w:t>ии от 05.06.2015 № 287 «О мерах по дальнейшему развитию малого и среднего предпринимательства».</w:t>
      </w:r>
    </w:p>
    <w:p w:rsidR="00A74F31" w:rsidRDefault="00F1516E">
      <w:pPr>
        <w:numPr>
          <w:ilvl w:val="1"/>
          <w:numId w:val="32"/>
        </w:numPr>
        <w:tabs>
          <w:tab w:val="left" w:pos="1134"/>
        </w:tabs>
        <w:ind w:left="0" w:firstLine="709"/>
        <w:jc w:val="both"/>
        <w:rPr>
          <w:lang w:val="ru-RU"/>
        </w:rPr>
      </w:pPr>
      <w:r>
        <w:rPr>
          <w:lang w:val="ru-RU"/>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w:t>
      </w:r>
      <w:r>
        <w:rPr>
          <w:lang w:val="ru-RU"/>
        </w:rPr>
        <w:t>еской энергией и мощностью» в качестве уполномоченной кредитной организации, ответственной за проведение расчетов между субъектами ОРЭМ.</w:t>
      </w:r>
    </w:p>
    <w:p w:rsidR="00A74F31" w:rsidRDefault="00F1516E">
      <w:pPr>
        <w:numPr>
          <w:ilvl w:val="1"/>
          <w:numId w:val="32"/>
        </w:numPr>
        <w:tabs>
          <w:tab w:val="left" w:pos="1134"/>
        </w:tabs>
        <w:ind w:left="0" w:firstLine="709"/>
        <w:jc w:val="both"/>
      </w:pPr>
      <w:r>
        <w:rPr>
          <w:lang w:val="ru-RU"/>
        </w:rPr>
        <w:t xml:space="preserve"> </w:t>
      </w:r>
      <w:r>
        <w:t>ВЭБ.РФ.</w:t>
      </w:r>
    </w:p>
    <w:p w:rsidR="00A74F31" w:rsidRDefault="00F1516E">
      <w:pPr>
        <w:numPr>
          <w:ilvl w:val="1"/>
          <w:numId w:val="31"/>
        </w:numPr>
        <w:tabs>
          <w:tab w:val="left" w:pos="1134"/>
        </w:tabs>
        <w:ind w:left="0" w:firstLine="710"/>
        <w:jc w:val="both"/>
        <w:rPr>
          <w:lang w:val="ru-RU"/>
        </w:rPr>
      </w:pPr>
      <w:r>
        <w:rPr>
          <w:lang w:val="ru-RU"/>
        </w:rPr>
        <w:lastRenderedPageBreak/>
        <w:t>Максимальная сумма всех одновременно действующих банковских гарантий, выданных одной кредитной организацией, о</w:t>
      </w:r>
      <w:r>
        <w:rPr>
          <w:lang w:val="ru-RU"/>
        </w:rPr>
        <w:t>беспечивающих обязательства контрагента перед Группой РусГидро, не должна превышать размер лимита риска, определяемого по формуле:</w:t>
      </w:r>
    </w:p>
    <w:p w:rsidR="00A74F31" w:rsidRDefault="00F1516E">
      <w:pPr>
        <w:tabs>
          <w:tab w:val="left" w:pos="1134"/>
        </w:tabs>
        <w:ind w:firstLine="709"/>
        <w:jc w:val="center"/>
      </w:pPr>
      <w:r>
        <w:rPr>
          <w:b/>
          <w:i/>
        </w:rPr>
        <w:t>Lim</w:t>
      </w:r>
      <w:r>
        <w:rPr>
          <w:b/>
          <w:i/>
          <w:vertAlign w:val="subscript"/>
        </w:rPr>
        <w:t>Ai</w:t>
      </w:r>
      <w:r>
        <w:rPr>
          <w:b/>
          <w:i/>
        </w:rPr>
        <w:t xml:space="preserve">  = r</w:t>
      </w:r>
      <w:r>
        <w:rPr>
          <w:b/>
          <w:i/>
          <w:vertAlign w:val="subscript"/>
        </w:rPr>
        <w:t>i</w:t>
      </w:r>
      <w:r>
        <w:rPr>
          <w:b/>
          <w:i/>
        </w:rPr>
        <w:t xml:space="preserve"> × СK</w:t>
      </w:r>
      <w:r>
        <w:rPr>
          <w:b/>
          <w:i/>
          <w:vertAlign w:val="subscript"/>
        </w:rPr>
        <w:t>i</w:t>
      </w:r>
      <w:r>
        <w:t>, где</w:t>
      </w:r>
    </w:p>
    <w:tbl>
      <w:tblPr>
        <w:tblW w:w="9606" w:type="dxa"/>
        <w:tblLayout w:type="fixed"/>
        <w:tblLook w:val="01E0" w:firstRow="1" w:lastRow="1" w:firstColumn="1" w:lastColumn="1" w:noHBand="0" w:noVBand="0"/>
      </w:tblPr>
      <w:tblGrid>
        <w:gridCol w:w="817"/>
        <w:gridCol w:w="283"/>
        <w:gridCol w:w="8506"/>
      </w:tblGrid>
      <w:tr w:rsidR="00A74F31">
        <w:trPr>
          <w:trHeight w:val="426"/>
        </w:trPr>
        <w:tc>
          <w:tcPr>
            <w:tcW w:w="817" w:type="dxa"/>
            <w:shd w:val="clear" w:color="auto" w:fill="auto"/>
          </w:tcPr>
          <w:p w:rsidR="00A74F31" w:rsidRDefault="00F1516E">
            <w:pPr>
              <w:widowControl w:val="0"/>
              <w:ind w:right="-108"/>
              <w:jc w:val="both"/>
              <w:rPr>
                <w:color w:val="000000"/>
              </w:rPr>
            </w:pPr>
            <w:r>
              <w:rPr>
                <w:b/>
                <w:i/>
                <w:color w:val="000000"/>
              </w:rPr>
              <w:t>Lim</w:t>
            </w:r>
            <w:r>
              <w:rPr>
                <w:b/>
                <w:i/>
                <w:color w:val="000000"/>
                <w:vertAlign w:val="subscript"/>
                <w:lang w:val="en-US"/>
              </w:rPr>
              <w:t xml:space="preserve">Ai </w:t>
            </w:r>
          </w:p>
        </w:tc>
        <w:tc>
          <w:tcPr>
            <w:tcW w:w="283" w:type="dxa"/>
            <w:shd w:val="clear" w:color="auto" w:fill="auto"/>
          </w:tcPr>
          <w:p w:rsidR="00A74F31" w:rsidRDefault="00F1516E">
            <w:pPr>
              <w:widowControl w:val="0"/>
              <w:ind w:left="317" w:right="-108" w:hanging="317"/>
              <w:jc w:val="both"/>
              <w:rPr>
                <w:color w:val="000000"/>
              </w:rPr>
            </w:pPr>
            <w:r>
              <w:t xml:space="preserve">-  </w:t>
            </w:r>
          </w:p>
        </w:tc>
        <w:tc>
          <w:tcPr>
            <w:tcW w:w="8506" w:type="dxa"/>
            <w:shd w:val="clear" w:color="auto" w:fill="auto"/>
          </w:tcPr>
          <w:p w:rsidR="00A74F31" w:rsidRDefault="00F1516E">
            <w:pPr>
              <w:widowControl w:val="0"/>
              <w:ind w:left="-75" w:right="-108"/>
              <w:jc w:val="both"/>
              <w:rPr>
                <w:color w:val="000000"/>
                <w:lang w:val="ru-RU"/>
              </w:rPr>
            </w:pPr>
            <w:r>
              <w:rPr>
                <w:lang w:val="ru-RU"/>
              </w:rPr>
              <w:t xml:space="preserve">Лимит риска для </w:t>
            </w:r>
            <w:r>
              <w:t>i</w:t>
            </w:r>
            <w:r>
              <w:rPr>
                <w:lang w:val="ru-RU"/>
              </w:rPr>
              <w:t>-ой кредитной организации</w:t>
            </w:r>
            <w:r>
              <w:rPr>
                <w:rStyle w:val="a7"/>
              </w:rPr>
              <w:footnoteReference w:id="14"/>
            </w:r>
            <w:r>
              <w:rPr>
                <w:vertAlign w:val="superscript"/>
                <w:lang w:val="ru-RU"/>
              </w:rPr>
              <w:t>.</w:t>
            </w:r>
            <w:r>
              <w:rPr>
                <w:lang w:val="ru-RU"/>
              </w:rPr>
              <w:t xml:space="preserve"> </w:t>
            </w:r>
          </w:p>
        </w:tc>
      </w:tr>
      <w:tr w:rsidR="00A74F31">
        <w:trPr>
          <w:trHeight w:val="280"/>
        </w:trPr>
        <w:tc>
          <w:tcPr>
            <w:tcW w:w="817" w:type="dxa"/>
            <w:shd w:val="clear" w:color="auto" w:fill="auto"/>
          </w:tcPr>
          <w:p w:rsidR="00A74F31" w:rsidRDefault="00F1516E">
            <w:pPr>
              <w:widowControl w:val="0"/>
              <w:ind w:right="-108"/>
              <w:jc w:val="both"/>
              <w:rPr>
                <w:b/>
                <w:i/>
                <w:color w:val="000000"/>
                <w:vertAlign w:val="subscript"/>
              </w:rPr>
            </w:pPr>
            <w:r>
              <w:rPr>
                <w:b/>
                <w:i/>
                <w:color w:val="000000"/>
              </w:rPr>
              <w:t>С</w:t>
            </w:r>
            <w:r>
              <w:rPr>
                <w:b/>
                <w:i/>
                <w:color w:val="000000"/>
                <w:lang w:val="en-US"/>
              </w:rPr>
              <w:t>K</w:t>
            </w:r>
            <w:r>
              <w:rPr>
                <w:b/>
                <w:i/>
                <w:color w:val="000000"/>
                <w:vertAlign w:val="subscript"/>
                <w:lang w:val="en-US"/>
              </w:rPr>
              <w:t>i</w:t>
            </w:r>
          </w:p>
          <w:p w:rsidR="00A74F31" w:rsidRDefault="00A74F31">
            <w:pPr>
              <w:widowControl w:val="0"/>
              <w:ind w:right="-108"/>
              <w:jc w:val="both"/>
              <w:rPr>
                <w:color w:val="000000"/>
              </w:rPr>
            </w:pPr>
          </w:p>
        </w:tc>
        <w:tc>
          <w:tcPr>
            <w:tcW w:w="283" w:type="dxa"/>
            <w:shd w:val="clear" w:color="auto" w:fill="auto"/>
          </w:tcPr>
          <w:p w:rsidR="00A74F31" w:rsidRDefault="00F1516E">
            <w:pPr>
              <w:widowControl w:val="0"/>
              <w:ind w:right="-108"/>
              <w:jc w:val="both"/>
              <w:rPr>
                <w:color w:val="000000"/>
              </w:rPr>
            </w:pPr>
            <w:r>
              <w:t>-</w:t>
            </w:r>
            <w:r>
              <w:rPr>
                <w:color w:val="000000"/>
              </w:rPr>
              <w:t xml:space="preserve">  </w:t>
            </w:r>
          </w:p>
        </w:tc>
        <w:tc>
          <w:tcPr>
            <w:tcW w:w="8506" w:type="dxa"/>
            <w:shd w:val="clear" w:color="auto" w:fill="auto"/>
          </w:tcPr>
          <w:p w:rsidR="00A74F31" w:rsidRDefault="00F1516E">
            <w:pPr>
              <w:widowControl w:val="0"/>
              <w:ind w:left="-75" w:right="-108"/>
              <w:jc w:val="both"/>
              <w:rPr>
                <w:color w:val="000000"/>
                <w:lang w:val="ru-RU"/>
              </w:rPr>
            </w:pPr>
            <w:r>
              <w:rPr>
                <w:lang w:val="ru-RU"/>
              </w:rPr>
              <w:t xml:space="preserve">размер собственных средств (капитала) </w:t>
            </w:r>
            <w:r>
              <w:t>i</w:t>
            </w:r>
            <w:r>
              <w:rPr>
                <w:lang w:val="ru-RU"/>
              </w:rPr>
              <w:t>-ой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7">
              <w:r>
                <w:rPr>
                  <w:u w:val="single"/>
                </w:rPr>
                <w:t>www</w:t>
              </w:r>
              <w:r>
                <w:rPr>
                  <w:u w:val="single"/>
                  <w:lang w:val="ru-RU"/>
                </w:rPr>
                <w:t>.</w:t>
              </w:r>
              <w:r>
                <w:rPr>
                  <w:u w:val="single"/>
                </w:rPr>
                <w:t>cbr</w:t>
              </w:r>
              <w:r>
                <w:rPr>
                  <w:u w:val="single"/>
                  <w:lang w:val="ru-RU"/>
                </w:rPr>
                <w:t>.</w:t>
              </w:r>
              <w:r>
                <w:rPr>
                  <w:u w:val="single"/>
                </w:rPr>
                <w:t>ru</w:t>
              </w:r>
            </w:hyperlink>
            <w:r>
              <w:rPr>
                <w:lang w:val="ru-RU"/>
              </w:rPr>
              <w:t>) по с</w:t>
            </w:r>
            <w:r>
              <w:rPr>
                <w:lang w:val="ru-RU"/>
              </w:rPr>
              <w:t>троке 000 «Расчет собственных средств (капитала) («Базель</w:t>
            </w:r>
            <w:r>
              <w:t> III</w:t>
            </w:r>
            <w:r>
              <w:rPr>
                <w:lang w:val="ru-RU"/>
              </w:rPr>
              <w:t>»)», код формы 0409123;</w:t>
            </w:r>
          </w:p>
        </w:tc>
      </w:tr>
      <w:tr w:rsidR="00A74F31">
        <w:trPr>
          <w:trHeight w:val="993"/>
        </w:trPr>
        <w:tc>
          <w:tcPr>
            <w:tcW w:w="817" w:type="dxa"/>
          </w:tcPr>
          <w:p w:rsidR="00A74F31" w:rsidRDefault="00F1516E">
            <w:pPr>
              <w:widowControl w:val="0"/>
              <w:ind w:right="-108"/>
              <w:jc w:val="both"/>
              <w:rPr>
                <w:b/>
                <w:i/>
                <w:color w:val="000000"/>
              </w:rPr>
            </w:pPr>
            <w:r>
              <w:rPr>
                <w:b/>
                <w:i/>
                <w:color w:val="000000"/>
              </w:rPr>
              <w:t>r</w:t>
            </w:r>
            <w:r>
              <w:rPr>
                <w:b/>
                <w:i/>
                <w:color w:val="000000"/>
                <w:vertAlign w:val="subscript"/>
              </w:rPr>
              <w:t>i</w:t>
            </w:r>
          </w:p>
        </w:tc>
        <w:tc>
          <w:tcPr>
            <w:tcW w:w="283" w:type="dxa"/>
          </w:tcPr>
          <w:p w:rsidR="00A74F31" w:rsidRDefault="00F1516E">
            <w:pPr>
              <w:widowControl w:val="0"/>
              <w:ind w:right="-108"/>
              <w:jc w:val="both"/>
            </w:pPr>
            <w:r>
              <w:t>-</w:t>
            </w:r>
          </w:p>
        </w:tc>
        <w:tc>
          <w:tcPr>
            <w:tcW w:w="8506" w:type="dxa"/>
          </w:tcPr>
          <w:p w:rsidR="00A74F31" w:rsidRDefault="00F1516E">
            <w:pPr>
              <w:widowControl w:val="0"/>
              <w:tabs>
                <w:tab w:val="left" w:pos="7130"/>
              </w:tabs>
              <w:ind w:right="-108"/>
              <w:jc w:val="both"/>
              <w:rPr>
                <w:lang w:val="ru-RU"/>
              </w:rPr>
            </w:pPr>
            <w:r>
              <w:rPr>
                <w:lang w:val="ru-RU"/>
              </w:rPr>
              <w:t>рейтинговый коэффициент</w:t>
            </w:r>
            <w:r>
              <w:rPr>
                <w:rStyle w:val="a7"/>
              </w:rPr>
              <w:footnoteReference w:id="15"/>
            </w:r>
            <w:r>
              <w:rPr>
                <w:lang w:val="ru-RU"/>
              </w:rPr>
              <w:t xml:space="preserve"> для </w:t>
            </w:r>
            <w:r>
              <w:t>i</w:t>
            </w:r>
            <w:r>
              <w:rPr>
                <w:lang w:val="ru-RU"/>
              </w:rPr>
              <w:t>-ой кредитной организации, равный:</w:t>
            </w:r>
          </w:p>
          <w:p w:rsidR="00A74F31" w:rsidRDefault="00F1516E">
            <w:pPr>
              <w:widowControl w:val="0"/>
              <w:ind w:firstLine="492"/>
              <w:jc w:val="both"/>
              <w:rPr>
                <w:lang w:val="ru-RU"/>
              </w:rPr>
            </w:pPr>
            <w:r>
              <w:rPr>
                <w:b/>
                <w:lang w:val="ru-RU"/>
              </w:rPr>
              <w:t>0,05</w:t>
            </w:r>
            <w:r>
              <w:rPr>
                <w:lang w:val="ru-RU"/>
              </w:rPr>
              <w:t xml:space="preserve"> - если </w:t>
            </w:r>
            <w:r>
              <w:t>i</w:t>
            </w:r>
            <w:r>
              <w:rPr>
                <w:lang w:val="ru-RU"/>
              </w:rPr>
              <w:t xml:space="preserve">-ая кредитная организация имеет национальный рейтинг кредитоспособности не ниже уровня </w:t>
            </w:r>
            <w:r>
              <w:rPr>
                <w:b/>
                <w:lang w:val="ru-RU"/>
              </w:rPr>
              <w:t>«АА-»</w:t>
            </w:r>
            <w:r>
              <w:rPr>
                <w:lang w:val="ru-RU"/>
              </w:rPr>
              <w:t xml:space="preserve"> по классификации рейтингового агентства АКРА или не ниже уровня </w:t>
            </w:r>
            <w:r>
              <w:rPr>
                <w:b/>
                <w:lang w:val="ru-RU"/>
              </w:rPr>
              <w:t>«</w:t>
            </w:r>
            <w:r>
              <w:rPr>
                <w:b/>
                <w:lang w:val="en-US"/>
              </w:rPr>
              <w:t>ru</w:t>
            </w:r>
            <w:r>
              <w:rPr>
                <w:b/>
                <w:lang w:val="ru-RU"/>
              </w:rPr>
              <w:t>А</w:t>
            </w:r>
            <w:r>
              <w:rPr>
                <w:b/>
                <w:lang w:val="en-US"/>
              </w:rPr>
              <w:t>A</w:t>
            </w:r>
            <w:r>
              <w:rPr>
                <w:b/>
                <w:lang w:val="ru-RU"/>
              </w:rPr>
              <w:t>-»</w:t>
            </w:r>
            <w:r>
              <w:rPr>
                <w:lang w:val="ru-RU"/>
              </w:rPr>
              <w:t xml:space="preserve"> по классификации рейтингового агентства Эксперт РА;</w:t>
            </w:r>
          </w:p>
          <w:p w:rsidR="00A74F31" w:rsidRDefault="00F1516E">
            <w:pPr>
              <w:widowControl w:val="0"/>
              <w:ind w:left="67" w:firstLine="425"/>
              <w:jc w:val="both"/>
              <w:rPr>
                <w:lang w:val="ru-RU"/>
              </w:rPr>
            </w:pPr>
            <w:r>
              <w:rPr>
                <w:b/>
                <w:lang w:val="ru-RU"/>
              </w:rPr>
              <w:t>0,025</w:t>
            </w:r>
            <w:r>
              <w:rPr>
                <w:lang w:val="ru-RU"/>
              </w:rPr>
              <w:t xml:space="preserve"> - если </w:t>
            </w:r>
            <w:r>
              <w:t>i</w:t>
            </w:r>
            <w:r>
              <w:rPr>
                <w:lang w:val="ru-RU"/>
              </w:rPr>
              <w:t xml:space="preserve">-ая кредитная организация имеет национальный рейтинг кредитоспособности не ниже уровня </w:t>
            </w:r>
            <w:r>
              <w:rPr>
                <w:b/>
                <w:lang w:val="ru-RU"/>
              </w:rPr>
              <w:t>«А-»</w:t>
            </w:r>
            <w:r>
              <w:rPr>
                <w:lang w:val="ru-RU"/>
              </w:rPr>
              <w:t xml:space="preserve"> по классификации рейтингового агентства АКРА или не ниже уровня </w:t>
            </w:r>
            <w:r>
              <w:rPr>
                <w:b/>
                <w:lang w:val="ru-RU"/>
              </w:rPr>
              <w:t>«</w:t>
            </w:r>
            <w:r>
              <w:rPr>
                <w:b/>
              </w:rPr>
              <w:t>ruA</w:t>
            </w:r>
            <w:r>
              <w:rPr>
                <w:b/>
                <w:lang w:val="ru-RU"/>
              </w:rPr>
              <w:t>-»</w:t>
            </w:r>
            <w:r>
              <w:rPr>
                <w:lang w:val="ru-RU"/>
              </w:rPr>
              <w:t xml:space="preserve"> по классификации рейтингового агентства Эксперт РА;</w:t>
            </w:r>
          </w:p>
          <w:p w:rsidR="00A74F31" w:rsidRDefault="00F1516E">
            <w:pPr>
              <w:widowControl w:val="0"/>
              <w:ind w:firstLine="492"/>
              <w:jc w:val="both"/>
              <w:rPr>
                <w:lang w:val="ru-RU"/>
              </w:rPr>
            </w:pPr>
            <w:r>
              <w:rPr>
                <w:b/>
                <w:lang w:val="ru-RU"/>
              </w:rPr>
              <w:t>0,015</w:t>
            </w:r>
            <w:r>
              <w:rPr>
                <w:lang w:val="ru-RU"/>
              </w:rPr>
              <w:t xml:space="preserve"> - если </w:t>
            </w:r>
            <w:r>
              <w:t>i</w:t>
            </w:r>
            <w:r>
              <w:rPr>
                <w:lang w:val="ru-RU"/>
              </w:rPr>
              <w:t xml:space="preserve">-ая кредитная организация имеет национальный рейтинг кредитоспособности не ниже уровня </w:t>
            </w:r>
            <w:r>
              <w:rPr>
                <w:b/>
                <w:lang w:val="ru-RU"/>
              </w:rPr>
              <w:t>«</w:t>
            </w:r>
            <w:r>
              <w:rPr>
                <w:b/>
                <w:lang w:val="en-US"/>
              </w:rPr>
              <w:t>BB</w:t>
            </w:r>
            <w:r>
              <w:rPr>
                <w:b/>
                <w:lang w:val="ru-RU"/>
              </w:rPr>
              <w:t>В»</w:t>
            </w:r>
            <w:r>
              <w:rPr>
                <w:lang w:val="ru-RU"/>
              </w:rPr>
              <w:t xml:space="preserve"> по классификации рейтинго</w:t>
            </w:r>
            <w:r>
              <w:rPr>
                <w:lang w:val="ru-RU"/>
              </w:rPr>
              <w:t>вого агентства АКРА или не ниже уровня «</w:t>
            </w:r>
            <w:r>
              <w:rPr>
                <w:lang w:val="en-US"/>
              </w:rPr>
              <w:t>ruBB</w:t>
            </w:r>
            <w:r>
              <w:rPr>
                <w:lang w:val="ru-RU"/>
              </w:rPr>
              <w:t>В» по классификации рейтингового агентства Эксперт РА, а также находится в процессе финансового оздоровления (санации).</w:t>
            </w:r>
          </w:p>
        </w:tc>
      </w:tr>
    </w:tbl>
    <w:p w:rsidR="00A74F31" w:rsidRDefault="00A74F31">
      <w:pPr>
        <w:tabs>
          <w:tab w:val="left" w:pos="1425"/>
        </w:tabs>
        <w:rPr>
          <w:lang w:val="ru-RU"/>
        </w:rPr>
      </w:pPr>
    </w:p>
    <w:tbl>
      <w:tblPr>
        <w:tblW w:w="13751" w:type="dxa"/>
        <w:tblLayout w:type="fixed"/>
        <w:tblLook w:val="0000" w:firstRow="0" w:lastRow="0" w:firstColumn="0" w:lastColumn="0" w:noHBand="0" w:noVBand="0"/>
      </w:tblPr>
      <w:tblGrid>
        <w:gridCol w:w="4961"/>
        <w:gridCol w:w="8790"/>
      </w:tblGrid>
      <w:tr w:rsidR="00A74F31">
        <w:tc>
          <w:tcPr>
            <w:tcW w:w="4961" w:type="dxa"/>
          </w:tcPr>
          <w:p w:rsidR="00A74F31" w:rsidRDefault="00F1516E">
            <w:pPr>
              <w:widowControl w:val="0"/>
              <w:rPr>
                <w:b/>
              </w:rPr>
            </w:pPr>
            <w:r>
              <w:rPr>
                <w:b/>
              </w:rPr>
              <w:t>Заказчик:</w:t>
            </w:r>
          </w:p>
        </w:tc>
        <w:tc>
          <w:tcPr>
            <w:tcW w:w="8789" w:type="dxa"/>
          </w:tcPr>
          <w:p w:rsidR="00A74F31" w:rsidRDefault="00F1516E">
            <w:pPr>
              <w:widowControl w:val="0"/>
              <w:rPr>
                <w:b/>
              </w:rPr>
            </w:pPr>
            <w:r>
              <w:rPr>
                <w:b/>
                <w:lang w:val="ru-RU"/>
              </w:rPr>
              <w:t>Исполнитель</w:t>
            </w:r>
            <w:r>
              <w:rPr>
                <w:b/>
              </w:rPr>
              <w:t>:</w:t>
            </w:r>
          </w:p>
        </w:tc>
      </w:tr>
      <w:tr w:rsidR="00A74F31">
        <w:tc>
          <w:tcPr>
            <w:tcW w:w="4961" w:type="dxa"/>
          </w:tcPr>
          <w:p w:rsidR="00A74F31" w:rsidRDefault="00A74F31">
            <w:pPr>
              <w:widowControl w:val="0"/>
              <w:rPr>
                <w:sz w:val="22"/>
                <w:szCs w:val="22"/>
              </w:rPr>
            </w:pPr>
          </w:p>
          <w:p w:rsidR="00A74F31" w:rsidRDefault="00F1516E">
            <w:pPr>
              <w:widowControl w:val="0"/>
              <w:rPr>
                <w:sz w:val="22"/>
                <w:szCs w:val="22"/>
              </w:rPr>
            </w:pPr>
            <w:r>
              <w:rPr>
                <w:sz w:val="22"/>
                <w:szCs w:val="22"/>
              </w:rPr>
              <w:t xml:space="preserve">_______________ / _______________ </w:t>
            </w:r>
          </w:p>
        </w:tc>
        <w:tc>
          <w:tcPr>
            <w:tcW w:w="8789" w:type="dxa"/>
          </w:tcPr>
          <w:p w:rsidR="00A74F31" w:rsidRDefault="00A74F31">
            <w:pPr>
              <w:widowControl w:val="0"/>
              <w:rPr>
                <w:sz w:val="22"/>
                <w:szCs w:val="22"/>
              </w:rPr>
            </w:pPr>
          </w:p>
          <w:p w:rsidR="00A74F31" w:rsidRDefault="00F1516E">
            <w:pPr>
              <w:widowControl w:val="0"/>
              <w:rPr>
                <w:sz w:val="22"/>
                <w:szCs w:val="22"/>
              </w:rPr>
            </w:pPr>
            <w:r>
              <w:rPr>
                <w:sz w:val="22"/>
                <w:szCs w:val="22"/>
              </w:rPr>
              <w:t xml:space="preserve">_______________ / _______________ </w:t>
            </w:r>
          </w:p>
          <w:p w:rsidR="00A74F31" w:rsidRDefault="00A74F31">
            <w:pPr>
              <w:widowControl w:val="0"/>
              <w:rPr>
                <w:sz w:val="22"/>
                <w:szCs w:val="22"/>
              </w:rPr>
            </w:pPr>
          </w:p>
          <w:p w:rsidR="00A74F31" w:rsidRDefault="00A74F31">
            <w:pPr>
              <w:widowControl w:val="0"/>
              <w:rPr>
                <w:sz w:val="22"/>
                <w:szCs w:val="22"/>
              </w:rPr>
            </w:pPr>
          </w:p>
        </w:tc>
      </w:tr>
    </w:tbl>
    <w:p w:rsidR="00A74F31" w:rsidRDefault="00A74F31">
      <w:pPr>
        <w:ind w:firstLine="709"/>
        <w:jc w:val="right"/>
        <w:rPr>
          <w:lang w:val="ru-RU"/>
        </w:rPr>
      </w:pPr>
    </w:p>
    <w:sectPr w:rsidR="00A74F31">
      <w:headerReference w:type="default" r:id="rId18"/>
      <w:footerReference w:type="default" r:id="rId19"/>
      <w:pgSz w:w="11906" w:h="16838"/>
      <w:pgMar w:top="851" w:right="1134" w:bottom="1418" w:left="1134" w:header="567"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1516E">
      <w:r>
        <w:separator/>
      </w:r>
    </w:p>
  </w:endnote>
  <w:endnote w:type="continuationSeparator" w:id="0">
    <w:p w:rsidR="00000000" w:rsidRDefault="00F15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01"/>
    <w:family w:val="swiss"/>
    <w:pitch w:val="variable"/>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F31" w:rsidRDefault="00F1516E">
    <w:pPr>
      <w:pStyle w:val="af3"/>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noProof/>
        <w:sz w:val="22"/>
        <w:szCs w:val="22"/>
      </w:rPr>
      <w:t>1</w:t>
    </w:r>
    <w:r>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F31" w:rsidRDefault="00F1516E">
      <w:pPr>
        <w:rPr>
          <w:sz w:val="12"/>
        </w:rPr>
      </w:pPr>
      <w:r>
        <w:separator/>
      </w:r>
    </w:p>
  </w:footnote>
  <w:footnote w:type="continuationSeparator" w:id="0">
    <w:p w:rsidR="00A74F31" w:rsidRDefault="00F1516E">
      <w:pPr>
        <w:rPr>
          <w:sz w:val="12"/>
        </w:rPr>
      </w:pPr>
      <w:r>
        <w:continuationSeparator/>
      </w:r>
    </w:p>
  </w:footnote>
  <w:footnote w:id="1">
    <w:p w:rsidR="00A74F31" w:rsidRDefault="00F1516E">
      <w:pPr>
        <w:pStyle w:val="af8"/>
        <w:jc w:val="both"/>
        <w:rPr>
          <w:lang w:val="ru-RU"/>
        </w:rPr>
      </w:pPr>
      <w:r>
        <w:rPr>
          <w:rStyle w:val="a6"/>
        </w:rPr>
        <w:footnoteRef/>
      </w:r>
      <w:r>
        <w:rPr>
          <w:lang w:val="ru-RU"/>
        </w:rPr>
        <w:t xml:space="preserve"> Данное ограничение не включает в себя обязанность, установленную пунктом 2.5.1 Договора, по привлечению Субъекта МСП </w:t>
      </w:r>
      <w:r>
        <w:rPr>
          <w:lang w:val="ru-RU"/>
        </w:rPr>
        <w:t>к исполнению обязательств по Договору</w:t>
      </w:r>
    </w:p>
  </w:footnote>
  <w:footnote w:id="2">
    <w:p w:rsidR="00A74F31" w:rsidRDefault="00F1516E">
      <w:pPr>
        <w:pStyle w:val="af8"/>
        <w:jc w:val="both"/>
        <w:rPr>
          <w:lang w:val="ru-RU"/>
        </w:rPr>
      </w:pPr>
      <w:r>
        <w:rPr>
          <w:rStyle w:val="a6"/>
        </w:rPr>
        <w:footnoteRef/>
      </w:r>
      <w:r>
        <w:rPr>
          <w:lang w:val="ru-RU"/>
        </w:rPr>
        <w:t xml:space="preserve"> Пункт включается в Договор в случае, если к Договору прикладывается полный комплект расчетов стоимости услуг.</w:t>
      </w:r>
    </w:p>
  </w:footnote>
  <w:footnote w:id="3">
    <w:p w:rsidR="00A74F31" w:rsidRDefault="00F1516E">
      <w:pPr>
        <w:pStyle w:val="af8"/>
        <w:jc w:val="both"/>
        <w:rPr>
          <w:highlight w:val="yellow"/>
          <w:lang w:val="ru-RU"/>
        </w:rPr>
      </w:pPr>
      <w:r>
        <w:rPr>
          <w:rStyle w:val="a6"/>
        </w:rPr>
        <w:footnoteRef/>
      </w:r>
      <w:r>
        <w:rPr>
          <w:lang w:val="ru-RU"/>
        </w:rPr>
        <w:t xml:space="preserve">  </w:t>
      </w:r>
      <w:r>
        <w:rPr>
          <w:highlight w:val="lightGray"/>
          <w:lang w:val="ru-RU"/>
        </w:rPr>
        <w:t>Условие включается в случае, когда на дату заключения Договора расчеты стоимости услуг отсутствуют</w:t>
      </w:r>
      <w:r>
        <w:rPr>
          <w:lang w:val="ru-RU"/>
        </w:rPr>
        <w:t>.</w:t>
      </w:r>
      <w:r>
        <w:rPr>
          <w:highlight w:val="yellow"/>
          <w:lang w:val="ru-RU"/>
        </w:rPr>
        <w:t xml:space="preserve"> </w:t>
      </w:r>
    </w:p>
  </w:footnote>
  <w:footnote w:id="4">
    <w:p w:rsidR="00A74F31" w:rsidRDefault="00F1516E">
      <w:pPr>
        <w:pStyle w:val="af8"/>
        <w:jc w:val="both"/>
        <w:rPr>
          <w:lang w:val="ru-RU"/>
        </w:rPr>
      </w:pPr>
      <w:r>
        <w:rPr>
          <w:rStyle w:val="a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5">
    <w:p w:rsidR="00A74F31" w:rsidRDefault="00F1516E">
      <w:pPr>
        <w:jc w:val="both"/>
        <w:rPr>
          <w:sz w:val="20"/>
          <w:szCs w:val="20"/>
          <w:highlight w:val="yellow"/>
          <w:vertAlign w:val="subscript"/>
          <w:lang w:val="ru-RU"/>
        </w:rPr>
      </w:pPr>
      <w:r>
        <w:rPr>
          <w:rStyle w:val="a6"/>
        </w:rPr>
        <w:footnoteRef/>
      </w:r>
      <w:r>
        <w:rPr>
          <w:sz w:val="20"/>
          <w:szCs w:val="20"/>
          <w:lang w:val="ru-RU"/>
        </w:rPr>
        <w:t xml:space="preserve"> Для договоров, заключенных в рамках реализации инвестиционной программы Общества.</w:t>
      </w:r>
    </w:p>
  </w:footnote>
  <w:footnote w:id="6">
    <w:p w:rsidR="00A74F31" w:rsidRDefault="00F1516E">
      <w:pPr>
        <w:pStyle w:val="af8"/>
        <w:jc w:val="both"/>
        <w:rPr>
          <w:lang w:val="ru-RU"/>
        </w:rPr>
      </w:pPr>
      <w:r>
        <w:rPr>
          <w:rStyle w:val="a6"/>
        </w:rPr>
        <w:footnoteRef/>
      </w:r>
      <w:r>
        <w:rPr>
          <w:lang w:val="ru-RU"/>
        </w:rPr>
        <w:t xml:space="preserve"> Применяется в случае, если Контрагент является МСП, для закупок, участниками которых мог</w:t>
      </w:r>
      <w:r>
        <w:rPr>
          <w:lang w:val="ru-RU"/>
        </w:rPr>
        <w:t xml:space="preserve">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w:t>
      </w:r>
      <w:r>
        <w:rPr>
          <w:lang w:val="ru-RU"/>
        </w:rPr>
        <w:t>и среднего предпринимательства в закупках товаров, работ, услуг отдельными видами юридических лиц».</w:t>
      </w:r>
    </w:p>
  </w:footnote>
  <w:footnote w:id="7">
    <w:p w:rsidR="00A74F31" w:rsidRDefault="00F1516E">
      <w:pPr>
        <w:pStyle w:val="af8"/>
        <w:rPr>
          <w:lang w:val="ru-RU"/>
        </w:rPr>
      </w:pPr>
      <w:r>
        <w:rPr>
          <w:rStyle w:val="a6"/>
        </w:rPr>
        <w:footnoteRef/>
      </w:r>
      <w:r>
        <w:rPr>
          <w:lang w:val="ru-RU"/>
        </w:rPr>
        <w:t xml:space="preserve"> В случае непредоставления новой Банковской гарантии возврата авансового платежа.</w:t>
      </w:r>
    </w:p>
  </w:footnote>
  <w:footnote w:id="8">
    <w:p w:rsidR="00A74F31" w:rsidRDefault="00F1516E">
      <w:pPr>
        <w:pStyle w:val="af8"/>
        <w:jc w:val="both"/>
        <w:rPr>
          <w:lang w:val="ru-RU"/>
        </w:rPr>
      </w:pPr>
      <w:r>
        <w:rPr>
          <w:rStyle w:val="a6"/>
        </w:rPr>
        <w:footnoteRef/>
      </w:r>
      <w:r>
        <w:rPr>
          <w:lang w:val="ru-RU"/>
        </w:rPr>
        <w:t xml:space="preserve"> </w:t>
      </w:r>
      <w:r>
        <w:rPr>
          <w:highlight w:val="lightGray"/>
          <w:lang w:val="ru-RU"/>
        </w:rPr>
        <w:t xml:space="preserve">Применяется в случае наличия между Сторонами заключенного соглашения о </w:t>
      </w:r>
      <w:r>
        <w:rPr>
          <w:highlight w:val="lightGray"/>
          <w:lang w:val="ru-RU"/>
        </w:rPr>
        <w:t>переходе на электронный юридически значимый документооборот (Соглашения об ЭДО)</w:t>
      </w:r>
      <w:r>
        <w:rPr>
          <w:lang w:val="ru-RU"/>
        </w:rPr>
        <w:t>.</w:t>
      </w:r>
    </w:p>
  </w:footnote>
  <w:footnote w:id="9">
    <w:p w:rsidR="00A74F31" w:rsidRDefault="00F1516E">
      <w:pPr>
        <w:pStyle w:val="af8"/>
        <w:rPr>
          <w:lang w:val="ru-RU"/>
        </w:rPr>
      </w:pPr>
      <w:r>
        <w:rPr>
          <w:rStyle w:val="a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0">
    <w:p w:rsidR="00A74F31" w:rsidRDefault="00F1516E">
      <w:pPr>
        <w:pStyle w:val="af8"/>
        <w:jc w:val="both"/>
        <w:rPr>
          <w:lang w:val="ru-RU"/>
        </w:rPr>
      </w:pPr>
      <w:r>
        <w:rPr>
          <w:rStyle w:val="a6"/>
        </w:rPr>
        <w:footnoteRef/>
      </w:r>
      <w:r>
        <w:rPr>
          <w:lang w:val="ru-RU"/>
        </w:rPr>
        <w:t xml:space="preserve"> Актуальный Перечень Банков-Гарантов Группы РусГи</w:t>
      </w:r>
      <w:r>
        <w:rPr>
          <w:lang w:val="ru-RU"/>
        </w:rPr>
        <w:t xml:space="preserve">дро размещен на официальном сайте Общества </w:t>
      </w:r>
      <w:r>
        <w:t>http</w:t>
      </w:r>
      <w:r>
        <w:rPr>
          <w:lang w:val="ru-RU"/>
        </w:rPr>
        <w:t>://</w:t>
      </w:r>
      <w:r>
        <w:t>zakupki</w:t>
      </w:r>
      <w:r>
        <w:rPr>
          <w:lang w:val="ru-RU"/>
        </w:rPr>
        <w:t>.</w:t>
      </w:r>
      <w:r>
        <w:t>rushydro</w:t>
      </w:r>
      <w:r>
        <w:rPr>
          <w:lang w:val="ru-RU"/>
        </w:rPr>
        <w:t>.</w:t>
      </w:r>
      <w:r>
        <w:t>ru</w:t>
      </w:r>
      <w:r>
        <w:rPr>
          <w:lang w:val="ru-RU"/>
        </w:rPr>
        <w:t>/</w:t>
      </w:r>
      <w:r>
        <w:t>PublicContent</w:t>
      </w:r>
      <w:r>
        <w:rPr>
          <w:lang w:val="ru-RU"/>
        </w:rPr>
        <w:t>/</w:t>
      </w:r>
      <w:r>
        <w:t>Section</w:t>
      </w:r>
      <w:r>
        <w:rPr>
          <w:lang w:val="ru-RU"/>
        </w:rPr>
        <w:t>/6</w:t>
      </w:r>
    </w:p>
  </w:footnote>
  <w:footnote w:id="11">
    <w:p w:rsidR="00A74F31" w:rsidRDefault="00F1516E">
      <w:pPr>
        <w:pStyle w:val="af8"/>
        <w:jc w:val="both"/>
        <w:rPr>
          <w:lang w:val="ru-RU"/>
        </w:rPr>
      </w:pPr>
      <w:r>
        <w:rPr>
          <w:rStyle w:val="a6"/>
        </w:rPr>
        <w:footnoteRef/>
      </w:r>
      <w:r>
        <w:rPr>
          <w:lang w:val="ru-RU"/>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w:t>
      </w:r>
      <w:r>
        <w:rPr>
          <w:lang w:val="ru-RU"/>
        </w:rPr>
        <w:t xml:space="preserve">ости принимается максимальный из присвоенных (по данным сайта кредитной организации и /или рейтинговых агентств и/или из информационных систем </w:t>
      </w:r>
      <w:r>
        <w:t>Reuters</w:t>
      </w:r>
      <w:r>
        <w:rPr>
          <w:lang w:val="ru-RU"/>
        </w:rPr>
        <w:t xml:space="preserve">, </w:t>
      </w:r>
      <w:r>
        <w:t>Bloomberg</w:t>
      </w:r>
      <w:r>
        <w:rPr>
          <w:lang w:val="ru-RU"/>
        </w:rPr>
        <w:t>, С</w:t>
      </w:r>
      <w:r>
        <w:t>bonds</w:t>
      </w:r>
      <w:r>
        <w:rPr>
          <w:lang w:val="ru-RU"/>
        </w:rPr>
        <w:t>).</w:t>
      </w:r>
    </w:p>
  </w:footnote>
  <w:footnote w:id="12">
    <w:p w:rsidR="00A74F31" w:rsidRDefault="00F1516E">
      <w:pPr>
        <w:pStyle w:val="af8"/>
        <w:jc w:val="both"/>
        <w:rPr>
          <w:lang w:val="ru-RU"/>
        </w:rPr>
      </w:pPr>
      <w:r>
        <w:rPr>
          <w:rStyle w:val="a6"/>
        </w:rPr>
        <w:footnoteRef/>
      </w:r>
      <w:r>
        <w:rPr>
          <w:lang w:val="ru-RU"/>
        </w:rPr>
        <w:t xml:space="preserve"> Данное требование не применяется в отношении небанковских кредитных организаций.</w:t>
      </w:r>
    </w:p>
  </w:footnote>
  <w:footnote w:id="13">
    <w:p w:rsidR="00A74F31" w:rsidRDefault="00F1516E">
      <w:pPr>
        <w:pStyle w:val="af8"/>
        <w:jc w:val="both"/>
        <w:rPr>
          <w:lang w:val="ru-RU"/>
        </w:rPr>
      </w:pPr>
      <w:r>
        <w:rPr>
          <w:rStyle w:val="a6"/>
        </w:rPr>
        <w:footnoteRef/>
      </w:r>
      <w:r>
        <w:rPr>
          <w:lang w:val="ru-RU"/>
        </w:rPr>
        <w:t xml:space="preserve"> При издании ПО организационно-распорядительного документа о ТФУ данный критерий может быть исключен.</w:t>
      </w:r>
    </w:p>
  </w:footnote>
  <w:footnote w:id="14">
    <w:p w:rsidR="00A74F31" w:rsidRDefault="00F1516E">
      <w:pPr>
        <w:pStyle w:val="af8"/>
        <w:jc w:val="both"/>
        <w:rPr>
          <w:lang w:val="ru-RU"/>
        </w:rPr>
      </w:pPr>
      <w:r>
        <w:rPr>
          <w:rStyle w:val="a6"/>
        </w:rPr>
        <w:footnoteRef/>
      </w:r>
      <w:r>
        <w:rPr>
          <w:lang w:val="ru-RU"/>
        </w:rPr>
        <w:t xml:space="preserve"> Значение показателя округляется в большую или меньшую сторону до суммы, кратной 100 млн. руб. по правилам математического округления. В случае, если пер</w:t>
      </w:r>
      <w:r>
        <w:rPr>
          <w:lang w:val="ru-RU"/>
        </w:rPr>
        <w:t>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t> </w:t>
      </w:r>
      <w:r>
        <w:rPr>
          <w:lang w:val="ru-RU"/>
        </w:rPr>
        <w:t>440 млн. руб., лимит к установлен</w:t>
      </w:r>
      <w:r>
        <w:rPr>
          <w:lang w:val="ru-RU"/>
        </w:rPr>
        <w:t>ию - 5</w:t>
      </w:r>
      <w:r>
        <w:t> </w:t>
      </w:r>
      <w:r>
        <w:rPr>
          <w:lang w:val="ru-RU"/>
        </w:rPr>
        <w:t>400 млн. руб.; расчетное значение лимита - 5</w:t>
      </w:r>
      <w:r>
        <w:t> </w:t>
      </w:r>
      <w:r>
        <w:rPr>
          <w:lang w:val="ru-RU"/>
        </w:rPr>
        <w:t>450 млн. руб., лимит к установлению - 5</w:t>
      </w:r>
      <w:r>
        <w:t> </w:t>
      </w:r>
      <w:r>
        <w:rPr>
          <w:lang w:val="ru-RU"/>
        </w:rPr>
        <w:t>500 млн. руб.</w:t>
      </w:r>
    </w:p>
  </w:footnote>
  <w:footnote w:id="15">
    <w:p w:rsidR="00A74F31" w:rsidRDefault="00F1516E">
      <w:pPr>
        <w:pStyle w:val="af8"/>
        <w:jc w:val="both"/>
        <w:rPr>
          <w:lang w:val="ru-RU"/>
        </w:rPr>
      </w:pPr>
      <w:r>
        <w:rPr>
          <w:rStyle w:val="a6"/>
        </w:rPr>
        <w:footnoteRef/>
      </w:r>
      <w:r>
        <w:rPr>
          <w:lang w:val="ru-RU"/>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w:t>
      </w:r>
      <w:r>
        <w:rPr>
          <w:lang w:val="ru-RU"/>
        </w:rPr>
        <w:t xml:space="preserve">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t>Reuters</w:t>
      </w:r>
      <w:r>
        <w:rPr>
          <w:lang w:val="ru-RU"/>
        </w:rPr>
        <w:t xml:space="preserve">, </w:t>
      </w:r>
      <w:r>
        <w:t>Bloomberg</w:t>
      </w:r>
      <w:r>
        <w:rPr>
          <w:lang w:val="ru-RU"/>
        </w:rPr>
        <w:t>, С</w:t>
      </w:r>
      <w:r>
        <w:t>bonds</w:t>
      </w:r>
      <w:r>
        <w:rPr>
          <w:lang w:val="ru-RU"/>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F31" w:rsidRDefault="00F1516E">
    <w:pPr>
      <w:pStyle w:val="af1"/>
      <w:jc w:val="right"/>
      <w:rPr>
        <w:sz w:val="20"/>
        <w:szCs w:val="20"/>
      </w:rPr>
    </w:pPr>
    <w:r>
      <w:rPr>
        <w:sz w:val="20"/>
        <w:szCs w:val="20"/>
        <w:lang w:val="ru-RU"/>
      </w:rPr>
      <w:t>ТФД 5.1.1.</w:t>
    </w:r>
    <w:r>
      <w:rPr>
        <w:sz w:val="20"/>
        <w:szCs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EED"/>
    <w:multiLevelType w:val="multilevel"/>
    <w:tmpl w:val="537AD146"/>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1" w15:restartNumberingAfterBreak="0">
    <w:nsid w:val="055F4EBE"/>
    <w:multiLevelType w:val="multilevel"/>
    <w:tmpl w:val="4DD08A6E"/>
    <w:lvl w:ilvl="0">
      <w:start w:val="3"/>
      <w:numFmt w:val="decimal"/>
      <w:lvlText w:val="%1."/>
      <w:lvlJc w:val="left"/>
      <w:pPr>
        <w:tabs>
          <w:tab w:val="num" w:pos="0"/>
        </w:tabs>
        <w:ind w:left="660" w:hanging="660"/>
      </w:pPr>
    </w:lvl>
    <w:lvl w:ilvl="1">
      <w:start w:val="1"/>
      <w:numFmt w:val="decimal"/>
      <w:lvlText w:val="%1.%2."/>
      <w:lvlJc w:val="left"/>
      <w:pPr>
        <w:tabs>
          <w:tab w:val="num" w:pos="0"/>
        </w:tabs>
        <w:ind w:left="1015" w:hanging="660"/>
      </w:pPr>
      <w:rPr>
        <w:b w:val="0"/>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2" w15:restartNumberingAfterBreak="0">
    <w:nsid w:val="0AB1497D"/>
    <w:multiLevelType w:val="multilevel"/>
    <w:tmpl w:val="EBA6FCA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15:restartNumberingAfterBreak="0">
    <w:nsid w:val="0B241556"/>
    <w:multiLevelType w:val="multilevel"/>
    <w:tmpl w:val="5F1C491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0D4D7554"/>
    <w:multiLevelType w:val="multilevel"/>
    <w:tmpl w:val="CD14FA0A"/>
    <w:lvl w:ilvl="0">
      <w:start w:val="2"/>
      <w:numFmt w:val="decimal"/>
      <w:lvlText w:val="%1."/>
      <w:lvlJc w:val="left"/>
      <w:pPr>
        <w:tabs>
          <w:tab w:val="num" w:pos="0"/>
        </w:tabs>
        <w:ind w:left="660" w:hanging="660"/>
      </w:pPr>
    </w:lvl>
    <w:lvl w:ilvl="1">
      <w:start w:val="3"/>
      <w:numFmt w:val="decimal"/>
      <w:lvlText w:val="%1.%2."/>
      <w:lvlJc w:val="left"/>
      <w:pPr>
        <w:tabs>
          <w:tab w:val="num" w:pos="0"/>
        </w:tabs>
        <w:ind w:left="1015" w:hanging="660"/>
      </w:pPr>
    </w:lvl>
    <w:lvl w:ilvl="2">
      <w:start w:val="19"/>
      <w:numFmt w:val="decimal"/>
      <w:lvlText w:val="%1.%2.%3."/>
      <w:lvlJc w:val="left"/>
      <w:pPr>
        <w:tabs>
          <w:tab w:val="num" w:pos="0"/>
        </w:tabs>
        <w:ind w:left="2422"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5" w15:restartNumberingAfterBreak="0">
    <w:nsid w:val="149C4B11"/>
    <w:multiLevelType w:val="multilevel"/>
    <w:tmpl w:val="0996FB2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172C36BB"/>
    <w:multiLevelType w:val="multilevel"/>
    <w:tmpl w:val="EA962F46"/>
    <w:lvl w:ilvl="0">
      <w:start w:val="4"/>
      <w:numFmt w:val="decimal"/>
      <w:lvlText w:val="%1."/>
      <w:lvlJc w:val="left"/>
      <w:pPr>
        <w:tabs>
          <w:tab w:val="num" w:pos="0"/>
        </w:tabs>
        <w:ind w:left="360" w:hanging="360"/>
      </w:pPr>
    </w:lvl>
    <w:lvl w:ilvl="1">
      <w:start w:val="1"/>
      <w:numFmt w:val="decimal"/>
      <w:lvlText w:val="%1.%2."/>
      <w:lvlJc w:val="left"/>
      <w:pPr>
        <w:tabs>
          <w:tab w:val="num" w:pos="0"/>
        </w:tabs>
        <w:ind w:left="856" w:hanging="360"/>
      </w:pPr>
      <w:rPr>
        <w:b w:val="0"/>
      </w:rPr>
    </w:lvl>
    <w:lvl w:ilvl="2">
      <w:start w:val="1"/>
      <w:numFmt w:val="decimal"/>
      <w:lvlText w:val="%1.%2.%3."/>
      <w:lvlJc w:val="left"/>
      <w:pPr>
        <w:tabs>
          <w:tab w:val="num" w:pos="0"/>
        </w:tabs>
        <w:ind w:left="1712" w:hanging="720"/>
      </w:pPr>
      <w:rPr>
        <w:b w:val="0"/>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7" w15:restartNumberingAfterBreak="0">
    <w:nsid w:val="175374BA"/>
    <w:multiLevelType w:val="multilevel"/>
    <w:tmpl w:val="92FC719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1D230AD9"/>
    <w:multiLevelType w:val="multilevel"/>
    <w:tmpl w:val="99BC2B9E"/>
    <w:lvl w:ilvl="0">
      <w:start w:val="5"/>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9" w15:restartNumberingAfterBreak="0">
    <w:nsid w:val="1E526D5B"/>
    <w:multiLevelType w:val="multilevel"/>
    <w:tmpl w:val="1898D7DC"/>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2640" w:hanging="360"/>
      </w:pPr>
      <w:rPr>
        <w:b w:val="0"/>
      </w:rPr>
    </w:lvl>
    <w:lvl w:ilvl="2">
      <w:start w:val="1"/>
      <w:numFmt w:val="decimal"/>
      <w:lvlText w:val="%1.%2.%3."/>
      <w:lvlJc w:val="left"/>
      <w:pPr>
        <w:tabs>
          <w:tab w:val="num" w:pos="0"/>
        </w:tabs>
        <w:ind w:left="5280" w:hanging="720"/>
      </w:pPr>
    </w:lvl>
    <w:lvl w:ilvl="3">
      <w:start w:val="1"/>
      <w:numFmt w:val="decimal"/>
      <w:lvlText w:val="%1.%2.%3.%4."/>
      <w:lvlJc w:val="left"/>
      <w:pPr>
        <w:tabs>
          <w:tab w:val="num" w:pos="0"/>
        </w:tabs>
        <w:ind w:left="7560" w:hanging="720"/>
      </w:pPr>
    </w:lvl>
    <w:lvl w:ilvl="4">
      <w:start w:val="1"/>
      <w:numFmt w:val="decimal"/>
      <w:lvlText w:val="%1.%2.%3.%4.%5."/>
      <w:lvlJc w:val="left"/>
      <w:pPr>
        <w:tabs>
          <w:tab w:val="num" w:pos="0"/>
        </w:tabs>
        <w:ind w:left="10200" w:hanging="1080"/>
      </w:pPr>
    </w:lvl>
    <w:lvl w:ilvl="5">
      <w:start w:val="1"/>
      <w:numFmt w:val="decimal"/>
      <w:lvlText w:val="%1.%2.%3.%4.%5.%6."/>
      <w:lvlJc w:val="left"/>
      <w:pPr>
        <w:tabs>
          <w:tab w:val="num" w:pos="0"/>
        </w:tabs>
        <w:ind w:left="12480" w:hanging="1080"/>
      </w:pPr>
    </w:lvl>
    <w:lvl w:ilvl="6">
      <w:start w:val="1"/>
      <w:numFmt w:val="decimal"/>
      <w:lvlText w:val="%1.%2.%3.%4.%5.%6.%7."/>
      <w:lvlJc w:val="left"/>
      <w:pPr>
        <w:tabs>
          <w:tab w:val="num" w:pos="0"/>
        </w:tabs>
        <w:ind w:left="15120" w:hanging="1440"/>
      </w:pPr>
    </w:lvl>
    <w:lvl w:ilvl="7">
      <w:start w:val="1"/>
      <w:numFmt w:val="decimal"/>
      <w:lvlText w:val="%1.%2.%3.%4.%5.%6.%7.%8."/>
      <w:lvlJc w:val="left"/>
      <w:pPr>
        <w:tabs>
          <w:tab w:val="num" w:pos="0"/>
        </w:tabs>
        <w:ind w:left="17400" w:hanging="1440"/>
      </w:pPr>
    </w:lvl>
    <w:lvl w:ilvl="8">
      <w:start w:val="1"/>
      <w:numFmt w:val="decimal"/>
      <w:lvlText w:val="%1.%2.%3.%4.%5.%6.%7.%8.%9."/>
      <w:lvlJc w:val="left"/>
      <w:pPr>
        <w:tabs>
          <w:tab w:val="num" w:pos="0"/>
        </w:tabs>
        <w:ind w:left="20040" w:hanging="1800"/>
      </w:pPr>
    </w:lvl>
  </w:abstractNum>
  <w:abstractNum w:abstractNumId="10" w15:restartNumberingAfterBreak="0">
    <w:nsid w:val="266F24C4"/>
    <w:multiLevelType w:val="multilevel"/>
    <w:tmpl w:val="703AF7D2"/>
    <w:lvl w:ilvl="0">
      <w:start w:val="9"/>
      <w:numFmt w:val="decimal"/>
      <w:lvlText w:val="%1."/>
      <w:lvlJc w:val="left"/>
      <w:pPr>
        <w:tabs>
          <w:tab w:val="num" w:pos="0"/>
        </w:tabs>
        <w:ind w:left="450" w:hanging="450"/>
      </w:pPr>
    </w:lvl>
    <w:lvl w:ilvl="1">
      <w:start w:val="1"/>
      <w:numFmt w:val="decimal"/>
      <w:lvlText w:val="%1.%2."/>
      <w:lvlJc w:val="left"/>
      <w:pPr>
        <w:tabs>
          <w:tab w:val="num" w:pos="0"/>
        </w:tabs>
        <w:ind w:left="2136" w:hanging="72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5328" w:hanging="1080"/>
      </w:pPr>
    </w:lvl>
    <w:lvl w:ilvl="4">
      <w:start w:val="1"/>
      <w:numFmt w:val="decimal"/>
      <w:lvlText w:val="%1.%2.%3.%4.%5."/>
      <w:lvlJc w:val="left"/>
      <w:pPr>
        <w:tabs>
          <w:tab w:val="num" w:pos="0"/>
        </w:tabs>
        <w:ind w:left="6744" w:hanging="1080"/>
      </w:pPr>
    </w:lvl>
    <w:lvl w:ilvl="5">
      <w:start w:val="1"/>
      <w:numFmt w:val="decimal"/>
      <w:lvlText w:val="%1.%2.%3.%4.%5.%6."/>
      <w:lvlJc w:val="left"/>
      <w:pPr>
        <w:tabs>
          <w:tab w:val="num" w:pos="0"/>
        </w:tabs>
        <w:ind w:left="8520" w:hanging="1440"/>
      </w:pPr>
    </w:lvl>
    <w:lvl w:ilvl="6">
      <w:start w:val="1"/>
      <w:numFmt w:val="decimal"/>
      <w:lvlText w:val="%1.%2.%3.%4.%5.%6.%7."/>
      <w:lvlJc w:val="left"/>
      <w:pPr>
        <w:tabs>
          <w:tab w:val="num" w:pos="0"/>
        </w:tabs>
        <w:ind w:left="10296" w:hanging="1800"/>
      </w:pPr>
    </w:lvl>
    <w:lvl w:ilvl="7">
      <w:start w:val="1"/>
      <w:numFmt w:val="decimal"/>
      <w:lvlText w:val="%1.%2.%3.%4.%5.%6.%7.%8."/>
      <w:lvlJc w:val="left"/>
      <w:pPr>
        <w:tabs>
          <w:tab w:val="num" w:pos="0"/>
        </w:tabs>
        <w:ind w:left="11712" w:hanging="1800"/>
      </w:pPr>
    </w:lvl>
    <w:lvl w:ilvl="8">
      <w:start w:val="1"/>
      <w:numFmt w:val="decimal"/>
      <w:lvlText w:val="%1.%2.%3.%4.%5.%6.%7.%8.%9."/>
      <w:lvlJc w:val="left"/>
      <w:pPr>
        <w:tabs>
          <w:tab w:val="num" w:pos="0"/>
        </w:tabs>
        <w:ind w:left="13488" w:hanging="2160"/>
      </w:pPr>
    </w:lvl>
  </w:abstractNum>
  <w:abstractNum w:abstractNumId="11" w15:restartNumberingAfterBreak="0">
    <w:nsid w:val="2FD53252"/>
    <w:multiLevelType w:val="multilevel"/>
    <w:tmpl w:val="48705F1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2490"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31664C36"/>
    <w:multiLevelType w:val="multilevel"/>
    <w:tmpl w:val="FF0E5A5E"/>
    <w:lvl w:ilvl="0">
      <w:start w:val="1"/>
      <w:numFmt w:val="decimal"/>
      <w:pStyle w:val="10"/>
      <w:lvlText w:val="%1."/>
      <w:lvlJc w:val="left"/>
      <w:pPr>
        <w:tabs>
          <w:tab w:val="num" w:pos="1135"/>
        </w:tabs>
        <w:ind w:left="1135" w:hanging="567"/>
      </w:pPr>
      <w:rPr>
        <w:rFonts w:ascii="Times New Roman" w:hAnsi="Times New Roman" w:cs="Times New Roman"/>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2"/>
        </w:tabs>
        <w:ind w:left="1702" w:hanging="1134"/>
      </w:pPr>
      <w:rPr>
        <w:rFonts w:cs="Times New Roman"/>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b w:val="0"/>
        <w:bCs w:val="0"/>
        <w:i w:val="0"/>
        <w:iCs w:val="0"/>
      </w:rPr>
    </w:lvl>
    <w:lvl w:ilvl="3">
      <w:start w:val="1"/>
      <w:numFmt w:val="decimal"/>
      <w:pStyle w:val="a0"/>
      <w:lvlText w:val="%1.%2.%3.%4"/>
      <w:lvlJc w:val="left"/>
      <w:pPr>
        <w:tabs>
          <w:tab w:val="num" w:pos="6922"/>
        </w:tabs>
        <w:ind w:left="6922" w:hanging="1134"/>
      </w:pPr>
      <w:rPr>
        <w:b w:val="0"/>
        <w:bCs w:val="0"/>
        <w:i w:val="0"/>
        <w:iCs w:val="0"/>
        <w:caps w:val="0"/>
        <w:small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b w:val="0"/>
        <w:bCs w:val="0"/>
        <w:i w:val="0"/>
        <w:iCs w:val="0"/>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lvl>
    <w:lvl w:ilvl="7">
      <w:start w:val="1"/>
      <w:numFmt w:val="decimal"/>
      <w:lvlText w:val="%1.%2.%3.%4.%5.%6.%7.%8."/>
      <w:lvlJc w:val="left"/>
      <w:pPr>
        <w:tabs>
          <w:tab w:val="num" w:pos="5113"/>
        </w:tabs>
        <w:ind w:left="3457" w:hanging="1224"/>
      </w:pPr>
    </w:lvl>
    <w:lvl w:ilvl="8">
      <w:start w:val="1"/>
      <w:numFmt w:val="decimal"/>
      <w:lvlText w:val="%1.%2.%3.%4.%5.%6.%7.%8.%9."/>
      <w:lvlJc w:val="left"/>
      <w:pPr>
        <w:tabs>
          <w:tab w:val="num" w:pos="5833"/>
        </w:tabs>
        <w:ind w:left="4033" w:hanging="1440"/>
      </w:pPr>
    </w:lvl>
  </w:abstractNum>
  <w:abstractNum w:abstractNumId="13" w15:restartNumberingAfterBreak="0">
    <w:nsid w:val="378E78E1"/>
    <w:multiLevelType w:val="multilevel"/>
    <w:tmpl w:val="2BCEE09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3B915A36"/>
    <w:multiLevelType w:val="multilevel"/>
    <w:tmpl w:val="4664B96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3D9A7FBA"/>
    <w:multiLevelType w:val="multilevel"/>
    <w:tmpl w:val="A526561A"/>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6" w15:restartNumberingAfterBreak="0">
    <w:nsid w:val="453F3A32"/>
    <w:multiLevelType w:val="multilevel"/>
    <w:tmpl w:val="967EE9A0"/>
    <w:lvl w:ilvl="0">
      <w:start w:val="3"/>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7" w15:restartNumberingAfterBreak="0">
    <w:nsid w:val="48552B1E"/>
    <w:multiLevelType w:val="multilevel"/>
    <w:tmpl w:val="A51E0E0E"/>
    <w:lvl w:ilvl="0">
      <w:start w:val="1"/>
      <w:numFmt w:val="bullet"/>
      <w:lvlText w:val=""/>
      <w:lvlJc w:val="left"/>
      <w:pPr>
        <w:tabs>
          <w:tab w:val="num" w:pos="0"/>
        </w:tabs>
        <w:ind w:left="720" w:hanging="360"/>
      </w:pPr>
      <w:rPr>
        <w:rFonts w:ascii="Symbol" w:hAnsi="Symbol" w:cs="Symbol" w:hint="default"/>
        <w:color w:val="auto"/>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B762742"/>
    <w:multiLevelType w:val="multilevel"/>
    <w:tmpl w:val="AE405BD2"/>
    <w:lvl w:ilvl="0">
      <w:start w:val="5"/>
      <w:numFmt w:val="decimal"/>
      <w:lvlText w:val="%1."/>
      <w:lvlJc w:val="left"/>
      <w:pPr>
        <w:tabs>
          <w:tab w:val="num" w:pos="0"/>
        </w:tabs>
        <w:ind w:left="540" w:hanging="540"/>
      </w:pPr>
    </w:lvl>
    <w:lvl w:ilvl="1">
      <w:start w:val="1"/>
      <w:numFmt w:val="decimal"/>
      <w:lvlText w:val="%1.%2."/>
      <w:lvlJc w:val="left"/>
      <w:pPr>
        <w:tabs>
          <w:tab w:val="num" w:pos="0"/>
        </w:tabs>
        <w:ind w:left="1680" w:hanging="540"/>
      </w:pPr>
    </w:lvl>
    <w:lvl w:ilvl="2">
      <w:start w:val="3"/>
      <w:numFmt w:val="decimal"/>
      <w:lvlText w:val="%1.%2.%3."/>
      <w:lvlJc w:val="left"/>
      <w:pPr>
        <w:tabs>
          <w:tab w:val="num" w:pos="0"/>
        </w:tabs>
        <w:ind w:left="3000" w:hanging="720"/>
      </w:pPr>
    </w:lvl>
    <w:lvl w:ilvl="3">
      <w:start w:val="1"/>
      <w:numFmt w:val="decimal"/>
      <w:lvlText w:val="%1.%2.%3.%4."/>
      <w:lvlJc w:val="left"/>
      <w:pPr>
        <w:tabs>
          <w:tab w:val="num" w:pos="0"/>
        </w:tabs>
        <w:ind w:left="4140" w:hanging="720"/>
      </w:pPr>
    </w:lvl>
    <w:lvl w:ilvl="4">
      <w:start w:val="1"/>
      <w:numFmt w:val="decimal"/>
      <w:lvlText w:val="%1.%2.%3.%4.%5."/>
      <w:lvlJc w:val="left"/>
      <w:pPr>
        <w:tabs>
          <w:tab w:val="num" w:pos="0"/>
        </w:tabs>
        <w:ind w:left="5640" w:hanging="1080"/>
      </w:pPr>
    </w:lvl>
    <w:lvl w:ilvl="5">
      <w:start w:val="1"/>
      <w:numFmt w:val="decimal"/>
      <w:lvlText w:val="%1.%2.%3.%4.%5.%6."/>
      <w:lvlJc w:val="left"/>
      <w:pPr>
        <w:tabs>
          <w:tab w:val="num" w:pos="0"/>
        </w:tabs>
        <w:ind w:left="6780" w:hanging="1080"/>
      </w:pPr>
    </w:lvl>
    <w:lvl w:ilvl="6">
      <w:start w:val="1"/>
      <w:numFmt w:val="decimal"/>
      <w:lvlText w:val="%1.%2.%3.%4.%5.%6.%7."/>
      <w:lvlJc w:val="left"/>
      <w:pPr>
        <w:tabs>
          <w:tab w:val="num" w:pos="0"/>
        </w:tabs>
        <w:ind w:left="8280" w:hanging="1440"/>
      </w:pPr>
    </w:lvl>
    <w:lvl w:ilvl="7">
      <w:start w:val="1"/>
      <w:numFmt w:val="decimal"/>
      <w:lvlText w:val="%1.%2.%3.%4.%5.%6.%7.%8."/>
      <w:lvlJc w:val="left"/>
      <w:pPr>
        <w:tabs>
          <w:tab w:val="num" w:pos="0"/>
        </w:tabs>
        <w:ind w:left="9420" w:hanging="1440"/>
      </w:pPr>
    </w:lvl>
    <w:lvl w:ilvl="8">
      <w:start w:val="1"/>
      <w:numFmt w:val="decimal"/>
      <w:lvlText w:val="%1.%2.%3.%4.%5.%6.%7.%8.%9."/>
      <w:lvlJc w:val="left"/>
      <w:pPr>
        <w:tabs>
          <w:tab w:val="num" w:pos="0"/>
        </w:tabs>
        <w:ind w:left="10920" w:hanging="1800"/>
      </w:pPr>
    </w:lvl>
  </w:abstractNum>
  <w:abstractNum w:abstractNumId="19" w15:restartNumberingAfterBreak="0">
    <w:nsid w:val="4BD60952"/>
    <w:multiLevelType w:val="multilevel"/>
    <w:tmpl w:val="6FB62A0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0" w15:restartNumberingAfterBreak="0">
    <w:nsid w:val="50324F8C"/>
    <w:multiLevelType w:val="multilevel"/>
    <w:tmpl w:val="EBA0FAAA"/>
    <w:lvl w:ilvl="0">
      <w:start w:val="1"/>
      <w:numFmt w:val="bullet"/>
      <w:lvlText w:val=""/>
      <w:lvlJc w:val="left"/>
      <w:pPr>
        <w:tabs>
          <w:tab w:val="num" w:pos="0"/>
        </w:tabs>
        <w:ind w:left="720" w:hanging="360"/>
      </w:pPr>
      <w:rPr>
        <w:rFonts w:ascii="Symbol" w:hAnsi="Symbol" w:cs="Symbol" w:hint="default"/>
        <w:color w:val="auto"/>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2A30842"/>
    <w:multiLevelType w:val="multilevel"/>
    <w:tmpl w:val="F59023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56E54A52"/>
    <w:multiLevelType w:val="multilevel"/>
    <w:tmpl w:val="CB667F6E"/>
    <w:lvl w:ilvl="0">
      <w:start w:val="3"/>
      <w:numFmt w:val="decimal"/>
      <w:lvlText w:val="%1."/>
      <w:lvlJc w:val="left"/>
      <w:pPr>
        <w:tabs>
          <w:tab w:val="num" w:pos="0"/>
        </w:tabs>
        <w:ind w:left="360" w:hanging="360"/>
      </w:pPr>
    </w:lvl>
    <w:lvl w:ilvl="1">
      <w:start w:val="4"/>
      <w:numFmt w:val="decimal"/>
      <w:lvlText w:val="%1.%2."/>
      <w:lvlJc w:val="left"/>
      <w:pPr>
        <w:tabs>
          <w:tab w:val="num" w:pos="0"/>
        </w:tabs>
        <w:ind w:left="1070" w:hanging="3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23" w15:restartNumberingAfterBreak="0">
    <w:nsid w:val="57A1113B"/>
    <w:multiLevelType w:val="multilevel"/>
    <w:tmpl w:val="6F0ECE68"/>
    <w:lvl w:ilvl="0">
      <w:start w:val="6"/>
      <w:numFmt w:val="decimal"/>
      <w:lvlText w:val="%1."/>
      <w:lvlJc w:val="left"/>
      <w:pPr>
        <w:tabs>
          <w:tab w:val="num" w:pos="0"/>
        </w:tabs>
        <w:ind w:left="360" w:hanging="360"/>
      </w:pPr>
    </w:lvl>
    <w:lvl w:ilvl="1">
      <w:start w:val="2"/>
      <w:numFmt w:val="decimal"/>
      <w:lvlText w:val="%1.%2."/>
      <w:lvlJc w:val="left"/>
      <w:pPr>
        <w:tabs>
          <w:tab w:val="num" w:pos="0"/>
        </w:tabs>
        <w:ind w:left="2640" w:hanging="360"/>
      </w:pPr>
      <w:rPr>
        <w:b w:val="0"/>
      </w:rPr>
    </w:lvl>
    <w:lvl w:ilvl="2">
      <w:start w:val="1"/>
      <w:numFmt w:val="decimal"/>
      <w:lvlText w:val="%1.%2.%3."/>
      <w:lvlJc w:val="left"/>
      <w:pPr>
        <w:tabs>
          <w:tab w:val="num" w:pos="0"/>
        </w:tabs>
        <w:ind w:left="5280" w:hanging="720"/>
      </w:pPr>
    </w:lvl>
    <w:lvl w:ilvl="3">
      <w:start w:val="1"/>
      <w:numFmt w:val="decimal"/>
      <w:lvlText w:val="%1.%2.%3.%4."/>
      <w:lvlJc w:val="left"/>
      <w:pPr>
        <w:tabs>
          <w:tab w:val="num" w:pos="0"/>
        </w:tabs>
        <w:ind w:left="7560" w:hanging="720"/>
      </w:pPr>
    </w:lvl>
    <w:lvl w:ilvl="4">
      <w:start w:val="1"/>
      <w:numFmt w:val="decimal"/>
      <w:lvlText w:val="%1.%2.%3.%4.%5."/>
      <w:lvlJc w:val="left"/>
      <w:pPr>
        <w:tabs>
          <w:tab w:val="num" w:pos="0"/>
        </w:tabs>
        <w:ind w:left="10200" w:hanging="1080"/>
      </w:pPr>
    </w:lvl>
    <w:lvl w:ilvl="5">
      <w:start w:val="1"/>
      <w:numFmt w:val="decimal"/>
      <w:lvlText w:val="%1.%2.%3.%4.%5.%6."/>
      <w:lvlJc w:val="left"/>
      <w:pPr>
        <w:tabs>
          <w:tab w:val="num" w:pos="0"/>
        </w:tabs>
        <w:ind w:left="12480" w:hanging="1080"/>
      </w:pPr>
    </w:lvl>
    <w:lvl w:ilvl="6">
      <w:start w:val="1"/>
      <w:numFmt w:val="decimal"/>
      <w:lvlText w:val="%1.%2.%3.%4.%5.%6.%7."/>
      <w:lvlJc w:val="left"/>
      <w:pPr>
        <w:tabs>
          <w:tab w:val="num" w:pos="0"/>
        </w:tabs>
        <w:ind w:left="15120" w:hanging="1440"/>
      </w:pPr>
    </w:lvl>
    <w:lvl w:ilvl="7">
      <w:start w:val="1"/>
      <w:numFmt w:val="decimal"/>
      <w:lvlText w:val="%1.%2.%3.%4.%5.%6.%7.%8."/>
      <w:lvlJc w:val="left"/>
      <w:pPr>
        <w:tabs>
          <w:tab w:val="num" w:pos="0"/>
        </w:tabs>
        <w:ind w:left="17400" w:hanging="1440"/>
      </w:pPr>
    </w:lvl>
    <w:lvl w:ilvl="8">
      <w:start w:val="1"/>
      <w:numFmt w:val="decimal"/>
      <w:lvlText w:val="%1.%2.%3.%4.%5.%6.%7.%8.%9."/>
      <w:lvlJc w:val="left"/>
      <w:pPr>
        <w:tabs>
          <w:tab w:val="num" w:pos="0"/>
        </w:tabs>
        <w:ind w:left="20040" w:hanging="1800"/>
      </w:pPr>
    </w:lvl>
  </w:abstractNum>
  <w:abstractNum w:abstractNumId="24" w15:restartNumberingAfterBreak="0">
    <w:nsid w:val="5E5D63FE"/>
    <w:multiLevelType w:val="multilevel"/>
    <w:tmpl w:val="B5D65056"/>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5FC55350"/>
    <w:multiLevelType w:val="multilevel"/>
    <w:tmpl w:val="DC0C7C56"/>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26" w15:restartNumberingAfterBreak="0">
    <w:nsid w:val="609040D8"/>
    <w:multiLevelType w:val="multilevel"/>
    <w:tmpl w:val="C824B774"/>
    <w:lvl w:ilvl="0">
      <w:start w:val="2"/>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27" w15:restartNumberingAfterBreak="0">
    <w:nsid w:val="6E9647C1"/>
    <w:multiLevelType w:val="multilevel"/>
    <w:tmpl w:val="150E26B6"/>
    <w:lvl w:ilvl="0">
      <w:start w:val="5"/>
      <w:numFmt w:val="decimal"/>
      <w:lvlText w:val="%1."/>
      <w:lvlJc w:val="left"/>
      <w:pPr>
        <w:tabs>
          <w:tab w:val="num" w:pos="0"/>
        </w:tabs>
        <w:ind w:left="360" w:hanging="360"/>
      </w:pPr>
    </w:lvl>
    <w:lvl w:ilvl="1">
      <w:start w:val="1"/>
      <w:numFmt w:val="decimal"/>
      <w:lvlText w:val="%1.%2."/>
      <w:lvlJc w:val="left"/>
      <w:pPr>
        <w:tabs>
          <w:tab w:val="num" w:pos="0"/>
        </w:tabs>
        <w:ind w:left="1500" w:hanging="360"/>
      </w:pPr>
    </w:lvl>
    <w:lvl w:ilvl="2">
      <w:start w:val="1"/>
      <w:numFmt w:val="decimal"/>
      <w:lvlText w:val="%1.%2.%3."/>
      <w:lvlJc w:val="left"/>
      <w:pPr>
        <w:tabs>
          <w:tab w:val="num" w:pos="0"/>
        </w:tabs>
        <w:ind w:left="3000" w:hanging="720"/>
      </w:pPr>
    </w:lvl>
    <w:lvl w:ilvl="3">
      <w:start w:val="1"/>
      <w:numFmt w:val="decimal"/>
      <w:lvlText w:val="%1.%2.%3.%4."/>
      <w:lvlJc w:val="left"/>
      <w:pPr>
        <w:tabs>
          <w:tab w:val="num" w:pos="0"/>
        </w:tabs>
        <w:ind w:left="4140" w:hanging="720"/>
      </w:pPr>
    </w:lvl>
    <w:lvl w:ilvl="4">
      <w:start w:val="1"/>
      <w:numFmt w:val="decimal"/>
      <w:lvlText w:val="%1.%2.%3.%4.%5."/>
      <w:lvlJc w:val="left"/>
      <w:pPr>
        <w:tabs>
          <w:tab w:val="num" w:pos="0"/>
        </w:tabs>
        <w:ind w:left="5640" w:hanging="1080"/>
      </w:pPr>
    </w:lvl>
    <w:lvl w:ilvl="5">
      <w:start w:val="1"/>
      <w:numFmt w:val="decimal"/>
      <w:lvlText w:val="%1.%2.%3.%4.%5.%6."/>
      <w:lvlJc w:val="left"/>
      <w:pPr>
        <w:tabs>
          <w:tab w:val="num" w:pos="0"/>
        </w:tabs>
        <w:ind w:left="6780" w:hanging="1080"/>
      </w:pPr>
    </w:lvl>
    <w:lvl w:ilvl="6">
      <w:start w:val="1"/>
      <w:numFmt w:val="decimal"/>
      <w:lvlText w:val="%1.%2.%3.%4.%5.%6.%7."/>
      <w:lvlJc w:val="left"/>
      <w:pPr>
        <w:tabs>
          <w:tab w:val="num" w:pos="0"/>
        </w:tabs>
        <w:ind w:left="8280" w:hanging="1440"/>
      </w:pPr>
    </w:lvl>
    <w:lvl w:ilvl="7">
      <w:start w:val="1"/>
      <w:numFmt w:val="decimal"/>
      <w:lvlText w:val="%1.%2.%3.%4.%5.%6.%7.%8."/>
      <w:lvlJc w:val="left"/>
      <w:pPr>
        <w:tabs>
          <w:tab w:val="num" w:pos="0"/>
        </w:tabs>
        <w:ind w:left="9420" w:hanging="1440"/>
      </w:pPr>
    </w:lvl>
    <w:lvl w:ilvl="8">
      <w:start w:val="1"/>
      <w:numFmt w:val="decimal"/>
      <w:lvlText w:val="%1.%2.%3.%4.%5.%6.%7.%8.%9."/>
      <w:lvlJc w:val="left"/>
      <w:pPr>
        <w:tabs>
          <w:tab w:val="num" w:pos="0"/>
        </w:tabs>
        <w:ind w:left="10920" w:hanging="1800"/>
      </w:pPr>
    </w:lvl>
  </w:abstractNum>
  <w:abstractNum w:abstractNumId="28" w15:restartNumberingAfterBreak="0">
    <w:nsid w:val="70AF2F0B"/>
    <w:multiLevelType w:val="multilevel"/>
    <w:tmpl w:val="CD5A873A"/>
    <w:lvl w:ilvl="0">
      <w:start w:val="2"/>
      <w:numFmt w:val="decimal"/>
      <w:lvlText w:val="%1."/>
      <w:lvlJc w:val="left"/>
      <w:pPr>
        <w:tabs>
          <w:tab w:val="num" w:pos="0"/>
        </w:tabs>
        <w:ind w:left="660" w:hanging="660"/>
      </w:pPr>
    </w:lvl>
    <w:lvl w:ilvl="1">
      <w:start w:val="4"/>
      <w:numFmt w:val="decimal"/>
      <w:lvlText w:val="%1.%2."/>
      <w:lvlJc w:val="left"/>
      <w:pPr>
        <w:tabs>
          <w:tab w:val="num" w:pos="0"/>
        </w:tabs>
        <w:ind w:left="1015" w:hanging="6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29" w15:restartNumberingAfterBreak="0">
    <w:nsid w:val="722137F5"/>
    <w:multiLevelType w:val="multilevel"/>
    <w:tmpl w:val="EFAC2F3E"/>
    <w:lvl w:ilvl="0">
      <w:start w:val="5"/>
      <w:numFmt w:val="decimal"/>
      <w:lvlText w:val="%1."/>
      <w:lvlJc w:val="left"/>
      <w:pPr>
        <w:tabs>
          <w:tab w:val="num" w:pos="0"/>
        </w:tabs>
        <w:ind w:left="540" w:hanging="540"/>
      </w:pPr>
    </w:lvl>
    <w:lvl w:ilvl="1">
      <w:start w:val="1"/>
      <w:numFmt w:val="decimal"/>
      <w:lvlText w:val="%1.%2."/>
      <w:lvlJc w:val="left"/>
      <w:pPr>
        <w:tabs>
          <w:tab w:val="num" w:pos="0"/>
        </w:tabs>
        <w:ind w:left="1680" w:hanging="540"/>
      </w:pPr>
      <w:rPr>
        <w:b w:val="0"/>
      </w:rPr>
    </w:lvl>
    <w:lvl w:ilvl="2">
      <w:start w:val="4"/>
      <w:numFmt w:val="decimal"/>
      <w:lvlText w:val="%1.%2.%3."/>
      <w:lvlJc w:val="left"/>
      <w:pPr>
        <w:tabs>
          <w:tab w:val="num" w:pos="0"/>
        </w:tabs>
        <w:ind w:left="3000" w:hanging="720"/>
      </w:pPr>
    </w:lvl>
    <w:lvl w:ilvl="3">
      <w:start w:val="1"/>
      <w:numFmt w:val="decimal"/>
      <w:lvlText w:val="%1.%2.%3.%4."/>
      <w:lvlJc w:val="left"/>
      <w:pPr>
        <w:tabs>
          <w:tab w:val="num" w:pos="0"/>
        </w:tabs>
        <w:ind w:left="4140" w:hanging="720"/>
      </w:pPr>
    </w:lvl>
    <w:lvl w:ilvl="4">
      <w:start w:val="1"/>
      <w:numFmt w:val="decimal"/>
      <w:lvlText w:val="%1.%2.%3.%4.%5."/>
      <w:lvlJc w:val="left"/>
      <w:pPr>
        <w:tabs>
          <w:tab w:val="num" w:pos="0"/>
        </w:tabs>
        <w:ind w:left="5640" w:hanging="1080"/>
      </w:pPr>
    </w:lvl>
    <w:lvl w:ilvl="5">
      <w:start w:val="1"/>
      <w:numFmt w:val="decimal"/>
      <w:lvlText w:val="%1.%2.%3.%4.%5.%6."/>
      <w:lvlJc w:val="left"/>
      <w:pPr>
        <w:tabs>
          <w:tab w:val="num" w:pos="0"/>
        </w:tabs>
        <w:ind w:left="6780" w:hanging="1080"/>
      </w:pPr>
    </w:lvl>
    <w:lvl w:ilvl="6">
      <w:start w:val="1"/>
      <w:numFmt w:val="decimal"/>
      <w:lvlText w:val="%1.%2.%3.%4.%5.%6.%7."/>
      <w:lvlJc w:val="left"/>
      <w:pPr>
        <w:tabs>
          <w:tab w:val="num" w:pos="0"/>
        </w:tabs>
        <w:ind w:left="8280" w:hanging="1440"/>
      </w:pPr>
    </w:lvl>
    <w:lvl w:ilvl="7">
      <w:start w:val="1"/>
      <w:numFmt w:val="decimal"/>
      <w:lvlText w:val="%1.%2.%3.%4.%5.%6.%7.%8."/>
      <w:lvlJc w:val="left"/>
      <w:pPr>
        <w:tabs>
          <w:tab w:val="num" w:pos="0"/>
        </w:tabs>
        <w:ind w:left="9420" w:hanging="1440"/>
      </w:pPr>
    </w:lvl>
    <w:lvl w:ilvl="8">
      <w:start w:val="1"/>
      <w:numFmt w:val="decimal"/>
      <w:lvlText w:val="%1.%2.%3.%4.%5.%6.%7.%8.%9."/>
      <w:lvlJc w:val="left"/>
      <w:pPr>
        <w:tabs>
          <w:tab w:val="num" w:pos="0"/>
        </w:tabs>
        <w:ind w:left="10920" w:hanging="1800"/>
      </w:pPr>
    </w:lvl>
  </w:abstractNum>
  <w:abstractNum w:abstractNumId="30" w15:restartNumberingAfterBreak="0">
    <w:nsid w:val="76F265AD"/>
    <w:multiLevelType w:val="multilevel"/>
    <w:tmpl w:val="DC52C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7AA56F0F"/>
    <w:multiLevelType w:val="multilevel"/>
    <w:tmpl w:val="AAC824FC"/>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num w:numId="1">
    <w:abstractNumId w:val="21"/>
  </w:num>
  <w:num w:numId="2">
    <w:abstractNumId w:val="12"/>
  </w:num>
  <w:num w:numId="3">
    <w:abstractNumId w:val="11"/>
  </w:num>
  <w:num w:numId="4">
    <w:abstractNumId w:val="3"/>
  </w:num>
  <w:num w:numId="5">
    <w:abstractNumId w:val="0"/>
  </w:num>
  <w:num w:numId="6">
    <w:abstractNumId w:val="2"/>
  </w:num>
  <w:num w:numId="7">
    <w:abstractNumId w:val="7"/>
  </w:num>
  <w:num w:numId="8">
    <w:abstractNumId w:val="30"/>
  </w:num>
  <w:num w:numId="9">
    <w:abstractNumId w:val="5"/>
  </w:num>
  <w:num w:numId="10">
    <w:abstractNumId w:val="24"/>
  </w:num>
  <w:num w:numId="11">
    <w:abstractNumId w:val="13"/>
  </w:num>
  <w:num w:numId="12">
    <w:abstractNumId w:val="19"/>
  </w:num>
  <w:num w:numId="13">
    <w:abstractNumId w:val="14"/>
  </w:num>
  <w:num w:numId="14">
    <w:abstractNumId w:val="26"/>
  </w:num>
  <w:num w:numId="15">
    <w:abstractNumId w:val="15"/>
  </w:num>
  <w:num w:numId="16">
    <w:abstractNumId w:val="25"/>
  </w:num>
  <w:num w:numId="17">
    <w:abstractNumId w:val="16"/>
  </w:num>
  <w:num w:numId="18">
    <w:abstractNumId w:val="8"/>
  </w:num>
  <w:num w:numId="19">
    <w:abstractNumId w:val="22"/>
  </w:num>
  <w:num w:numId="20">
    <w:abstractNumId w:val="4"/>
  </w:num>
  <w:num w:numId="21">
    <w:abstractNumId w:val="28"/>
  </w:num>
  <w:num w:numId="22">
    <w:abstractNumId w:val="6"/>
  </w:num>
  <w:num w:numId="23">
    <w:abstractNumId w:val="27"/>
  </w:num>
  <w:num w:numId="24">
    <w:abstractNumId w:val="18"/>
  </w:num>
  <w:num w:numId="25">
    <w:abstractNumId w:val="29"/>
  </w:num>
  <w:num w:numId="26">
    <w:abstractNumId w:val="23"/>
  </w:num>
  <w:num w:numId="27">
    <w:abstractNumId w:val="1"/>
  </w:num>
  <w:num w:numId="28">
    <w:abstractNumId w:val="9"/>
  </w:num>
  <w:num w:numId="29">
    <w:abstractNumId w:val="17"/>
  </w:num>
  <w:num w:numId="30">
    <w:abstractNumId w:val="20"/>
  </w:num>
  <w:num w:numId="31">
    <w:abstractNumId w:val="31"/>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trackedChanges" w:enforcement="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F31"/>
    <w:rsid w:val="00A74F31"/>
    <w:rsid w:val="00F1516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0AA11"/>
  <w15:docId w15:val="{F0739EC2-C369-49F9-ADCC-D0DB628F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0">
    <w:name w:val="heading 1"/>
    <w:basedOn w:val="a2"/>
    <w:next w:val="a2"/>
    <w:qFormat/>
    <w:rsid w:val="005F1E81"/>
    <w:pPr>
      <w:keepNext/>
      <w:keepLines/>
      <w:pageBreakBefore/>
      <w:numPr>
        <w:numId w:val="2"/>
      </w:numPr>
      <w:spacing w:before="480" w:after="240"/>
      <w:outlineLvl w:val="0"/>
    </w:pPr>
    <w:rPr>
      <w:rFonts w:ascii="Arial" w:hAnsi="Arial" w:cs="Arial"/>
      <w:b/>
      <w:bCs/>
      <w:caps/>
      <w:kern w:val="2"/>
      <w:sz w:val="36"/>
      <w:szCs w:val="36"/>
      <w:lang w:val="ru-RU"/>
    </w:rPr>
  </w:style>
  <w:style w:type="paragraph" w:styleId="20">
    <w:name w:val="heading 2"/>
    <w:basedOn w:val="a2"/>
    <w:next w:val="a2"/>
    <w:qFormat/>
    <w:rsid w:val="005F1E81"/>
    <w:pPr>
      <w:keepNext/>
      <w:numPr>
        <w:ilvl w:val="1"/>
        <w:numId w:val="2"/>
      </w:numPr>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Символ сноски"/>
    <w:qFormat/>
    <w:rsid w:val="006709AE"/>
    <w:rPr>
      <w:vertAlign w:val="superscript"/>
    </w:rPr>
  </w:style>
  <w:style w:type="character" w:styleId="a7">
    <w:name w:val="footnote reference"/>
    <w:rPr>
      <w:vertAlign w:val="superscript"/>
    </w:rPr>
  </w:style>
  <w:style w:type="character" w:customStyle="1" w:styleId="32">
    <w:name w:val="Основной текст 3 Знак"/>
    <w:link w:val="33"/>
    <w:qFormat/>
    <w:rsid w:val="00C05ABC"/>
    <w:rPr>
      <w:sz w:val="16"/>
      <w:szCs w:val="16"/>
      <w:lang w:val="en-GB"/>
    </w:rPr>
  </w:style>
  <w:style w:type="character" w:customStyle="1" w:styleId="31">
    <w:name w:val="Заголовок 3 Знак"/>
    <w:link w:val="30"/>
    <w:semiHidden/>
    <w:qFormat/>
    <w:rsid w:val="0031275F"/>
    <w:rPr>
      <w:rFonts w:ascii="Cambria" w:eastAsia="Times New Roman" w:hAnsi="Cambria" w:cs="Times New Roman"/>
      <w:b/>
      <w:bCs/>
      <w:color w:val="4F81BD"/>
      <w:sz w:val="24"/>
      <w:szCs w:val="24"/>
      <w:lang w:val="en-GB"/>
    </w:rPr>
  </w:style>
  <w:style w:type="character" w:styleId="a8">
    <w:name w:val="annotation reference"/>
    <w:qFormat/>
    <w:rsid w:val="00D932AD"/>
    <w:rPr>
      <w:sz w:val="16"/>
      <w:szCs w:val="16"/>
    </w:rPr>
  </w:style>
  <w:style w:type="character" w:customStyle="1" w:styleId="a9">
    <w:name w:val="Текст примечания Знак"/>
    <w:link w:val="aa"/>
    <w:uiPriority w:val="99"/>
    <w:qFormat/>
    <w:rsid w:val="00D932AD"/>
    <w:rPr>
      <w:lang w:val="en-GB"/>
    </w:rPr>
  </w:style>
  <w:style w:type="character" w:customStyle="1" w:styleId="ab">
    <w:name w:val="Тема примечания Знак"/>
    <w:link w:val="ac"/>
    <w:qFormat/>
    <w:rsid w:val="00D932AD"/>
    <w:rPr>
      <w:b/>
      <w:bCs/>
      <w:lang w:val="en-GB"/>
    </w:rPr>
  </w:style>
  <w:style w:type="character" w:customStyle="1" w:styleId="34">
    <w:name w:val="Основной текст с отступом 3 Знак"/>
    <w:link w:val="35"/>
    <w:qFormat/>
    <w:rsid w:val="00F740E7"/>
    <w:rPr>
      <w:sz w:val="16"/>
      <w:szCs w:val="16"/>
    </w:rPr>
  </w:style>
  <w:style w:type="character" w:customStyle="1" w:styleId="ad">
    <w:name w:val="Основной текст Знак"/>
    <w:link w:val="ae"/>
    <w:qFormat/>
    <w:rsid w:val="00A43FDA"/>
    <w:rPr>
      <w:sz w:val="28"/>
      <w:szCs w:val="28"/>
    </w:rPr>
  </w:style>
  <w:style w:type="character" w:customStyle="1" w:styleId="af">
    <w:name w:val="Заголовок Знак"/>
    <w:link w:val="11"/>
    <w:qFormat/>
    <w:rsid w:val="00ED7E37"/>
    <w:rPr>
      <w:b/>
      <w:bCs/>
      <w:sz w:val="24"/>
      <w:szCs w:val="24"/>
    </w:rPr>
  </w:style>
  <w:style w:type="character" w:customStyle="1" w:styleId="af0">
    <w:name w:val="Верхний колонтитул Знак"/>
    <w:link w:val="af1"/>
    <w:uiPriority w:val="99"/>
    <w:qFormat/>
    <w:rsid w:val="004F3C0A"/>
    <w:rPr>
      <w:sz w:val="24"/>
      <w:szCs w:val="24"/>
      <w:lang w:val="en-GB"/>
    </w:rPr>
  </w:style>
  <w:style w:type="character" w:customStyle="1" w:styleId="af2">
    <w:name w:val="Нижний колонтитул Знак"/>
    <w:link w:val="af3"/>
    <w:uiPriority w:val="99"/>
    <w:qFormat/>
    <w:rsid w:val="004F3C0A"/>
    <w:rPr>
      <w:sz w:val="24"/>
      <w:szCs w:val="24"/>
      <w:lang w:val="en-GB"/>
    </w:rPr>
  </w:style>
  <w:style w:type="character" w:customStyle="1" w:styleId="21">
    <w:name w:val="Основной текст 2 Знак"/>
    <w:link w:val="22"/>
    <w:qFormat/>
    <w:rsid w:val="00D3016B"/>
    <w:rPr>
      <w:sz w:val="24"/>
      <w:szCs w:val="24"/>
    </w:rPr>
  </w:style>
  <w:style w:type="character" w:customStyle="1" w:styleId="af4">
    <w:name w:val="Основной текст с отступом Знак"/>
    <w:link w:val="af5"/>
    <w:qFormat/>
    <w:rsid w:val="00D3016B"/>
    <w:rPr>
      <w:sz w:val="24"/>
      <w:szCs w:val="24"/>
    </w:rPr>
  </w:style>
  <w:style w:type="character" w:styleId="af6">
    <w:name w:val="Strong"/>
    <w:qFormat/>
    <w:rsid w:val="004B7916"/>
    <w:rPr>
      <w:b/>
      <w:bCs/>
    </w:rPr>
  </w:style>
  <w:style w:type="character" w:customStyle="1" w:styleId="af7">
    <w:name w:val="Текст сноски Знак"/>
    <w:link w:val="af8"/>
    <w:qFormat/>
    <w:rsid w:val="00820C2A"/>
    <w:rPr>
      <w:lang w:val="en-GB"/>
    </w:rPr>
  </w:style>
  <w:style w:type="character" w:styleId="af9">
    <w:name w:val="Hyperlink"/>
    <w:uiPriority w:val="99"/>
    <w:unhideWhenUsed/>
    <w:rsid w:val="00824397"/>
    <w:rPr>
      <w:color w:val="0000FF"/>
      <w:u w:val="single"/>
    </w:rPr>
  </w:style>
  <w:style w:type="character" w:styleId="afa">
    <w:name w:val="FollowedHyperlink"/>
    <w:rsid w:val="0087657C"/>
    <w:rPr>
      <w:color w:val="800080"/>
      <w:u w:val="single"/>
    </w:rPr>
  </w:style>
  <w:style w:type="character" w:customStyle="1" w:styleId="36">
    <w:name w:val="3. Подпункт Знак"/>
    <w:link w:val="3"/>
    <w:qFormat/>
    <w:rsid w:val="00DD5D96"/>
    <w:rPr>
      <w:b/>
      <w:bCs/>
      <w:sz w:val="24"/>
      <w:szCs w:val="24"/>
      <w:lang w:val="x-none" w:eastAsia="x-none"/>
    </w:rPr>
  </w:style>
  <w:style w:type="character" w:customStyle="1" w:styleId="afb">
    <w:name w:val="Абзац списка Знак"/>
    <w:link w:val="afc"/>
    <w:uiPriority w:val="34"/>
    <w:qFormat/>
    <w:locked/>
    <w:rsid w:val="00AA5E54"/>
    <w:rPr>
      <w:sz w:val="24"/>
      <w:szCs w:val="24"/>
    </w:rPr>
  </w:style>
  <w:style w:type="character" w:customStyle="1" w:styleId="afd">
    <w:name w:val="Название Знак"/>
    <w:qFormat/>
    <w:rsid w:val="00134685"/>
    <w:rPr>
      <w:b/>
      <w:bCs/>
      <w:sz w:val="24"/>
      <w:szCs w:val="24"/>
    </w:rPr>
  </w:style>
  <w:style w:type="character" w:styleId="afe">
    <w:name w:val="endnote reference"/>
    <w:rPr>
      <w:vertAlign w:val="superscript"/>
    </w:rPr>
  </w:style>
  <w:style w:type="character" w:customStyle="1" w:styleId="aff">
    <w:name w:val="Символ концевой сноски"/>
    <w:qFormat/>
  </w:style>
  <w:style w:type="paragraph" w:styleId="aff0">
    <w:name w:val="Title"/>
    <w:basedOn w:val="a2"/>
    <w:next w:val="ae"/>
    <w:qFormat/>
    <w:pPr>
      <w:keepNext/>
      <w:spacing w:before="240" w:after="120"/>
    </w:pPr>
    <w:rPr>
      <w:rFonts w:ascii="Liberation Sans" w:eastAsia="Arial Unicode MS" w:hAnsi="Liberation Sans" w:cs="Arial Unicode MS"/>
      <w:sz w:val="28"/>
      <w:szCs w:val="28"/>
    </w:rPr>
  </w:style>
  <w:style w:type="paragraph" w:styleId="ae">
    <w:name w:val="Body Text"/>
    <w:basedOn w:val="a2"/>
    <w:link w:val="ad"/>
    <w:rsid w:val="00FC7F66"/>
    <w:pPr>
      <w:spacing w:after="120" w:line="360" w:lineRule="auto"/>
      <w:ind w:firstLine="567"/>
      <w:jc w:val="both"/>
    </w:pPr>
    <w:rPr>
      <w:sz w:val="28"/>
      <w:szCs w:val="28"/>
      <w:lang w:val="x-none" w:eastAsia="x-none"/>
    </w:rPr>
  </w:style>
  <w:style w:type="paragraph" w:styleId="aff1">
    <w:name w:val="List"/>
    <w:basedOn w:val="ae"/>
  </w:style>
  <w:style w:type="paragraph" w:styleId="aff2">
    <w:name w:val="caption"/>
    <w:basedOn w:val="a2"/>
    <w:qFormat/>
    <w:pPr>
      <w:suppressLineNumbers/>
      <w:spacing w:before="120" w:after="120"/>
    </w:pPr>
    <w:rPr>
      <w:i/>
      <w:iCs/>
    </w:rPr>
  </w:style>
  <w:style w:type="paragraph" w:styleId="aff3">
    <w:name w:val="index heading"/>
    <w:basedOn w:val="a2"/>
    <w:qFormat/>
    <w:pPr>
      <w:suppressLineNumbers/>
    </w:pPr>
  </w:style>
  <w:style w:type="paragraph" w:customStyle="1" w:styleId="12">
    <w:name w:val="Знак Знак Знак Знак Знак Знак Знак Знак Знак1"/>
    <w:basedOn w:val="a2"/>
    <w:qFormat/>
    <w:rsid w:val="0083249B"/>
    <w:pPr>
      <w:spacing w:after="160" w:line="240" w:lineRule="exact"/>
      <w:jc w:val="both"/>
    </w:pPr>
    <w:rPr>
      <w:rFonts w:ascii="Verdana" w:hAnsi="Verdana"/>
      <w:sz w:val="22"/>
      <w:szCs w:val="20"/>
      <w:lang w:val="en-US" w:eastAsia="en-US"/>
    </w:rPr>
  </w:style>
  <w:style w:type="paragraph" w:customStyle="1" w:styleId="13">
    <w:name w:val="Обычный1"/>
    <w:qFormat/>
    <w:rsid w:val="0083249B"/>
  </w:style>
  <w:style w:type="paragraph" w:styleId="aff4">
    <w:name w:val="Plain Text"/>
    <w:basedOn w:val="a2"/>
    <w:unhideWhenUsed/>
    <w:qFormat/>
    <w:rsid w:val="0083249B"/>
    <w:rPr>
      <w:rFonts w:ascii="Consolas" w:eastAsia="Calibri" w:hAnsi="Consolas"/>
      <w:sz w:val="21"/>
      <w:szCs w:val="21"/>
      <w:lang w:eastAsia="en-US"/>
    </w:rPr>
  </w:style>
  <w:style w:type="paragraph" w:customStyle="1" w:styleId="aff5">
    <w:name w:val="Подпункт договора"/>
    <w:basedOn w:val="a2"/>
    <w:qFormat/>
    <w:rsid w:val="00F05883"/>
    <w:pPr>
      <w:tabs>
        <w:tab w:val="left" w:pos="360"/>
      </w:tabs>
      <w:jc w:val="both"/>
    </w:pPr>
    <w:rPr>
      <w:rFonts w:ascii="Arial" w:hAnsi="Arial"/>
      <w:sz w:val="20"/>
      <w:szCs w:val="20"/>
      <w:lang w:val="ru-RU"/>
    </w:rPr>
  </w:style>
  <w:style w:type="paragraph" w:customStyle="1" w:styleId="a">
    <w:name w:val="Пункт"/>
    <w:basedOn w:val="a2"/>
    <w:qFormat/>
    <w:rsid w:val="005F1E81"/>
    <w:pPr>
      <w:numPr>
        <w:ilvl w:val="2"/>
        <w:numId w:val="2"/>
      </w:numPr>
      <w:jc w:val="both"/>
    </w:pPr>
    <w:rPr>
      <w:sz w:val="28"/>
      <w:lang w:val="ru-RU"/>
    </w:rPr>
  </w:style>
  <w:style w:type="paragraph" w:customStyle="1" w:styleId="a0">
    <w:name w:val="Подпункт"/>
    <w:basedOn w:val="a"/>
    <w:qFormat/>
    <w:rsid w:val="005F1E81"/>
    <w:pPr>
      <w:numPr>
        <w:ilvl w:val="3"/>
      </w:numPr>
    </w:pPr>
  </w:style>
  <w:style w:type="paragraph" w:customStyle="1" w:styleId="a1">
    <w:name w:val="Подподпункт"/>
    <w:basedOn w:val="a0"/>
    <w:qFormat/>
    <w:rsid w:val="005F1E81"/>
    <w:pPr>
      <w:numPr>
        <w:ilvl w:val="4"/>
      </w:numPr>
    </w:pPr>
  </w:style>
  <w:style w:type="paragraph" w:customStyle="1" w:styleId="aff6">
    <w:name w:val="Пункт договора"/>
    <w:basedOn w:val="a2"/>
    <w:qFormat/>
    <w:rsid w:val="005F1E81"/>
    <w:pPr>
      <w:widowControl w:val="0"/>
      <w:jc w:val="both"/>
    </w:pPr>
    <w:rPr>
      <w:rFonts w:ascii="Arial" w:hAnsi="Arial"/>
      <w:sz w:val="20"/>
      <w:szCs w:val="20"/>
      <w:lang w:val="ru-RU"/>
    </w:rPr>
  </w:style>
  <w:style w:type="paragraph" w:customStyle="1" w:styleId="aff7">
    <w:name w:val="Знак"/>
    <w:basedOn w:val="a2"/>
    <w:qFormat/>
    <w:rsid w:val="00FC7F66"/>
    <w:pPr>
      <w:spacing w:after="160" w:line="240" w:lineRule="exact"/>
    </w:pPr>
    <w:rPr>
      <w:rFonts w:ascii="Verdana" w:hAnsi="Verdana" w:cs="Verdana"/>
      <w:sz w:val="20"/>
      <w:szCs w:val="20"/>
      <w:lang w:val="en-US" w:eastAsia="en-US"/>
    </w:rPr>
  </w:style>
  <w:style w:type="paragraph" w:styleId="af8">
    <w:name w:val="footnote text"/>
    <w:basedOn w:val="a2"/>
    <w:link w:val="af7"/>
    <w:uiPriority w:val="99"/>
    <w:rsid w:val="006709AE"/>
    <w:rPr>
      <w:sz w:val="20"/>
      <w:szCs w:val="20"/>
      <w:lang w:eastAsia="x-none"/>
    </w:rPr>
  </w:style>
  <w:style w:type="paragraph" w:customStyle="1" w:styleId="aff8">
    <w:name w:val="Раздел договора"/>
    <w:basedOn w:val="a2"/>
    <w:next w:val="aff6"/>
    <w:qFormat/>
    <w:rsid w:val="00803898"/>
    <w:pPr>
      <w:keepNext/>
      <w:keepLines/>
      <w:widowControl w:val="0"/>
      <w:spacing w:before="240" w:after="200"/>
    </w:pPr>
    <w:rPr>
      <w:rFonts w:ascii="Arial" w:hAnsi="Arial"/>
      <w:b/>
      <w:caps/>
      <w:sz w:val="20"/>
      <w:szCs w:val="20"/>
      <w:lang w:val="ru-RU"/>
    </w:rPr>
  </w:style>
  <w:style w:type="paragraph" w:styleId="aff9">
    <w:name w:val="Balloon Text"/>
    <w:basedOn w:val="a2"/>
    <w:semiHidden/>
    <w:qFormat/>
    <w:rsid w:val="0031581D"/>
    <w:rPr>
      <w:rFonts w:ascii="Tahoma" w:hAnsi="Tahoma" w:cs="Tahoma"/>
      <w:sz w:val="16"/>
      <w:szCs w:val="16"/>
    </w:rPr>
  </w:style>
  <w:style w:type="paragraph" w:styleId="33">
    <w:name w:val="Body Text 3"/>
    <w:basedOn w:val="a2"/>
    <w:link w:val="32"/>
    <w:qFormat/>
    <w:rsid w:val="00C05ABC"/>
    <w:pPr>
      <w:spacing w:after="120"/>
    </w:pPr>
    <w:rPr>
      <w:sz w:val="16"/>
      <w:szCs w:val="16"/>
      <w:lang w:eastAsia="x-none"/>
    </w:rPr>
  </w:style>
  <w:style w:type="paragraph" w:customStyle="1" w:styleId="ConsNormal">
    <w:name w:val="ConsNormal"/>
    <w:qFormat/>
    <w:rsid w:val="00E754C6"/>
    <w:pPr>
      <w:ind w:right="19772" w:firstLine="720"/>
    </w:pPr>
    <w:rPr>
      <w:rFonts w:ascii="Arial" w:hAnsi="Arial"/>
      <w:sz w:val="32"/>
      <w:lang w:eastAsia="en-US"/>
    </w:rPr>
  </w:style>
  <w:style w:type="paragraph" w:customStyle="1" w:styleId="affa">
    <w:name w:val="Знак Знак Знак Знак Знак Знак Знак Знак Знак"/>
    <w:basedOn w:val="a2"/>
    <w:qFormat/>
    <w:rsid w:val="0031275F"/>
    <w:pPr>
      <w:spacing w:after="160" w:line="240" w:lineRule="exact"/>
      <w:jc w:val="both"/>
    </w:pPr>
    <w:rPr>
      <w:rFonts w:ascii="Verdana" w:hAnsi="Verdana"/>
      <w:sz w:val="22"/>
      <w:szCs w:val="20"/>
      <w:lang w:val="en-US" w:eastAsia="en-US"/>
    </w:rPr>
  </w:style>
  <w:style w:type="paragraph" w:styleId="afc">
    <w:name w:val="List Paragraph"/>
    <w:basedOn w:val="a2"/>
    <w:link w:val="afb"/>
    <w:uiPriority w:val="34"/>
    <w:qFormat/>
    <w:rsid w:val="0031275F"/>
    <w:pPr>
      <w:ind w:left="720"/>
      <w:contextualSpacing/>
    </w:pPr>
    <w:rPr>
      <w:lang w:val="ru-RU"/>
    </w:rPr>
  </w:style>
  <w:style w:type="paragraph" w:styleId="aa">
    <w:name w:val="annotation text"/>
    <w:basedOn w:val="a2"/>
    <w:link w:val="a9"/>
    <w:uiPriority w:val="99"/>
    <w:qFormat/>
    <w:rsid w:val="00D932AD"/>
    <w:rPr>
      <w:sz w:val="20"/>
      <w:szCs w:val="20"/>
      <w:lang w:eastAsia="x-none"/>
    </w:rPr>
  </w:style>
  <w:style w:type="paragraph" w:styleId="ac">
    <w:name w:val="annotation subject"/>
    <w:basedOn w:val="aa"/>
    <w:next w:val="aa"/>
    <w:link w:val="ab"/>
    <w:qFormat/>
    <w:rsid w:val="00D932AD"/>
    <w:rPr>
      <w:b/>
      <w:bCs/>
    </w:rPr>
  </w:style>
  <w:style w:type="paragraph" w:styleId="35">
    <w:name w:val="Body Text Indent 3"/>
    <w:basedOn w:val="a2"/>
    <w:link w:val="34"/>
    <w:qFormat/>
    <w:rsid w:val="00F740E7"/>
    <w:pPr>
      <w:spacing w:after="120" w:line="360" w:lineRule="auto"/>
      <w:ind w:left="283" w:firstLine="567"/>
      <w:jc w:val="both"/>
    </w:pPr>
    <w:rPr>
      <w:sz w:val="16"/>
      <w:szCs w:val="16"/>
      <w:lang w:val="x-none" w:eastAsia="x-none"/>
    </w:rPr>
  </w:style>
  <w:style w:type="paragraph" w:styleId="affb">
    <w:name w:val="Revision"/>
    <w:uiPriority w:val="99"/>
    <w:semiHidden/>
    <w:qFormat/>
    <w:rsid w:val="00966324"/>
    <w:rPr>
      <w:sz w:val="24"/>
      <w:szCs w:val="24"/>
      <w:lang w:val="en-GB"/>
    </w:rPr>
  </w:style>
  <w:style w:type="paragraph" w:customStyle="1" w:styleId="ConsPlusNormal">
    <w:name w:val="ConsPlusNormal"/>
    <w:qFormat/>
    <w:rsid w:val="00A43FDA"/>
    <w:pPr>
      <w:widowControl w:val="0"/>
      <w:ind w:firstLine="720"/>
    </w:pPr>
    <w:rPr>
      <w:rFonts w:ascii="Arial" w:hAnsi="Arial" w:cs="Arial"/>
    </w:rPr>
  </w:style>
  <w:style w:type="paragraph" w:customStyle="1" w:styleId="11">
    <w:name w:val="Заголовок1"/>
    <w:basedOn w:val="a2"/>
    <w:link w:val="af"/>
    <w:qFormat/>
    <w:rsid w:val="006375B6"/>
    <w:pPr>
      <w:widowControl w:val="0"/>
      <w:spacing w:after="120"/>
      <w:jc w:val="center"/>
      <w:textAlignment w:val="baseline"/>
    </w:pPr>
    <w:rPr>
      <w:b/>
      <w:bCs/>
      <w:sz w:val="32"/>
      <w:szCs w:val="20"/>
      <w:lang w:val="ru-RU"/>
    </w:rPr>
  </w:style>
  <w:style w:type="paragraph" w:customStyle="1" w:styleId="affc">
    <w:name w:val="Колонтитул"/>
    <w:basedOn w:val="a2"/>
    <w:qFormat/>
  </w:style>
  <w:style w:type="paragraph" w:styleId="af1">
    <w:name w:val="header"/>
    <w:basedOn w:val="a2"/>
    <w:link w:val="af0"/>
    <w:uiPriority w:val="99"/>
    <w:rsid w:val="004F3C0A"/>
    <w:pPr>
      <w:tabs>
        <w:tab w:val="center" w:pos="4677"/>
        <w:tab w:val="right" w:pos="9355"/>
      </w:tabs>
    </w:pPr>
    <w:rPr>
      <w:lang w:eastAsia="x-none"/>
    </w:rPr>
  </w:style>
  <w:style w:type="paragraph" w:styleId="af3">
    <w:name w:val="footer"/>
    <w:basedOn w:val="a2"/>
    <w:link w:val="af2"/>
    <w:uiPriority w:val="99"/>
    <w:rsid w:val="004F3C0A"/>
    <w:pPr>
      <w:tabs>
        <w:tab w:val="center" w:pos="4677"/>
        <w:tab w:val="right" w:pos="9355"/>
      </w:tabs>
    </w:pPr>
    <w:rPr>
      <w:lang w:eastAsia="x-none"/>
    </w:rPr>
  </w:style>
  <w:style w:type="paragraph" w:styleId="22">
    <w:name w:val="Body Text 2"/>
    <w:basedOn w:val="a2"/>
    <w:link w:val="21"/>
    <w:qFormat/>
    <w:rsid w:val="00D3016B"/>
    <w:pPr>
      <w:spacing w:after="120" w:line="480" w:lineRule="auto"/>
    </w:pPr>
    <w:rPr>
      <w:lang w:val="x-none" w:eastAsia="x-none"/>
    </w:rPr>
  </w:style>
  <w:style w:type="paragraph" w:styleId="af5">
    <w:name w:val="Body Text Indent"/>
    <w:basedOn w:val="a2"/>
    <w:link w:val="af4"/>
    <w:rsid w:val="00D3016B"/>
    <w:pPr>
      <w:spacing w:after="120"/>
      <w:ind w:left="283"/>
    </w:pPr>
    <w:rPr>
      <w:lang w:val="x-none" w:eastAsia="x-none"/>
    </w:rPr>
  </w:style>
  <w:style w:type="paragraph" w:customStyle="1" w:styleId="333">
    <w:name w:val="Пункт 3.3.3"/>
    <w:basedOn w:val="a2"/>
    <w:qFormat/>
    <w:rsid w:val="006375B6"/>
    <w:pPr>
      <w:keepNext/>
      <w:keepLines/>
      <w:widowControl w:val="0"/>
      <w:tabs>
        <w:tab w:val="left" w:pos="920"/>
      </w:tabs>
      <w:spacing w:before="240" w:after="240"/>
      <w:ind w:left="704" w:hanging="504"/>
      <w:textAlignment w:val="baseline"/>
      <w:outlineLvl w:val="1"/>
    </w:pPr>
    <w:rPr>
      <w:szCs w:val="20"/>
      <w:lang w:val="ru-RU"/>
    </w:rPr>
  </w:style>
  <w:style w:type="paragraph" w:customStyle="1" w:styleId="caption1">
    <w:name w:val="caption1"/>
    <w:basedOn w:val="a2"/>
    <w:next w:val="a2"/>
    <w:qFormat/>
    <w:rsid w:val="006375B6"/>
    <w:pPr>
      <w:widowControl w:val="0"/>
      <w:spacing w:before="120" w:after="120"/>
      <w:jc w:val="both"/>
      <w:textAlignment w:val="baseline"/>
    </w:pPr>
    <w:rPr>
      <w:b/>
      <w:bCs/>
      <w:lang w:val="ru-RU"/>
    </w:rPr>
  </w:style>
  <w:style w:type="paragraph" w:customStyle="1" w:styleId="1">
    <w:name w:val="1. Статья"/>
    <w:basedOn w:val="30"/>
    <w:qFormat/>
    <w:rsid w:val="00DD5D96"/>
    <w:pPr>
      <w:keepNext w:val="0"/>
      <w:keepLines w:val="0"/>
      <w:widowControl w:val="0"/>
      <w:numPr>
        <w:numId w:val="5"/>
      </w:numPr>
      <w:tabs>
        <w:tab w:val="clear" w:pos="720"/>
        <w:tab w:val="left" w:pos="2340"/>
      </w:tabs>
      <w:spacing w:before="0"/>
      <w:ind w:right="1462" w:firstLine="0"/>
      <w:jc w:val="center"/>
      <w:textAlignment w:val="baseline"/>
    </w:pPr>
    <w:rPr>
      <w:rFonts w:ascii="Times New Roman" w:hAnsi="Times New Roman"/>
      <w:b w:val="0"/>
      <w:bCs w:val="0"/>
      <w:color w:val="auto"/>
      <w:lang w:val="x-none"/>
    </w:rPr>
  </w:style>
  <w:style w:type="paragraph" w:customStyle="1" w:styleId="2">
    <w:name w:val="2. Пункт"/>
    <w:basedOn w:val="30"/>
    <w:qFormat/>
    <w:rsid w:val="00DD5D96"/>
    <w:pPr>
      <w:keepNext w:val="0"/>
      <w:keepLines w:val="0"/>
      <w:widowControl w:val="0"/>
      <w:numPr>
        <w:ilvl w:val="1"/>
        <w:numId w:val="5"/>
      </w:numPr>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5"/>
      </w:numPr>
      <w:tabs>
        <w:tab w:val="left" w:pos="1620"/>
      </w:tabs>
      <w:spacing w:before="0"/>
      <w:jc w:val="both"/>
      <w:textAlignment w:val="baseline"/>
    </w:pPr>
    <w:rPr>
      <w:rFonts w:ascii="Times New Roman" w:hAnsi="Times New Roman"/>
      <w:color w:val="auto"/>
      <w:lang w:val="x-none"/>
    </w:rPr>
  </w:style>
  <w:style w:type="table" w:styleId="affd">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cbr.ru/" TargetMode="Externa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5D2287D929C803E6F853513x2A2P"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A8CDF16-D0E9-4875-A376-634FEB1B3A5E}">
  <ds:schemaRefs>
    <ds:schemaRef ds:uri="http://schemas.openxmlformats.org/officeDocument/2006/bibliography"/>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1DE4FA0B-2FDF-4302-A6FE-D1C86E837C09}">
  <ds:schemaRefs>
    <ds:schemaRef ds:uri="http://schemas.openxmlformats.org/officeDocument/2006/bibliography"/>
  </ds:schemaRefs>
</ds:datastoreItem>
</file>

<file path=customXml/itemProps6.xml><?xml version="1.0" encoding="utf-8"?>
<ds:datastoreItem xmlns:ds="http://schemas.openxmlformats.org/officeDocument/2006/customXml" ds:itemID="{62D77EC2-C03C-4B3F-B368-93BA0B0CD092}">
  <ds:schemaRefs>
    <ds:schemaRef ds:uri="http://schemas.openxmlformats.org/officeDocument/2006/bibliography"/>
  </ds:schemaRefs>
</ds:datastoreItem>
</file>

<file path=customXml/itemProps7.xml><?xml version="1.0" encoding="utf-8"?>
<ds:datastoreItem xmlns:ds="http://schemas.openxmlformats.org/officeDocument/2006/customXml" ds:itemID="{C1D78706-75A9-4363-9677-B67731821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30</Pages>
  <Words>12544</Words>
  <Characters>71506</Characters>
  <Application>Microsoft Office Word</Application>
  <DocSecurity>0</DocSecurity>
  <Lines>595</Lines>
  <Paragraphs>167</Paragraphs>
  <ScaleCrop>false</ScaleCrop>
  <Company>УК ГидроОГК</Company>
  <LinksUpToDate>false</LinksUpToDate>
  <CharactersWithSpaces>83883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dc:description/>
  <cp:lastModifiedBy>Борох Татьяна Михайловна</cp:lastModifiedBy>
  <cp:revision>137</cp:revision>
  <cp:lastPrinted>2016-12-15T13:00:00Z</cp:lastPrinted>
  <dcterms:created xsi:type="dcterms:W3CDTF">2020-06-09T22:30:00Z</dcterms:created>
  <dcterms:modified xsi:type="dcterms:W3CDTF">2026-07-02T05:01:00Z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