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F9BD2A" w14:textId="77777777" w:rsidR="00060F63" w:rsidRPr="00834283" w:rsidRDefault="00060F63" w:rsidP="00060F63">
      <w:pPr>
        <w:spacing w:after="0" w:line="240" w:lineRule="auto"/>
        <w:jc w:val="center"/>
        <w:rPr>
          <w:rFonts w:ascii="Times New Roman" w:eastAsia="Times New Roman" w:hAnsi="Times New Roman" w:cs="Times New Roman"/>
          <w:b/>
          <w:bCs/>
          <w:iCs/>
          <w:sz w:val="28"/>
          <w:szCs w:val="28"/>
          <w:lang w:eastAsia="ru-RU"/>
        </w:rPr>
      </w:pPr>
      <w:bookmarkStart w:id="0" w:name="_Toc14270630"/>
      <w:bookmarkStart w:id="1" w:name="_Toc15548639"/>
      <w:r w:rsidRPr="00834283">
        <w:rPr>
          <w:rFonts w:ascii="Times New Roman" w:eastAsia="Times New Roman" w:hAnsi="Times New Roman" w:cs="Times New Roman"/>
          <w:b/>
          <w:bCs/>
          <w:iCs/>
          <w:sz w:val="28"/>
          <w:szCs w:val="28"/>
          <w:lang w:eastAsia="ru-RU"/>
        </w:rPr>
        <w:t>Информаци</w:t>
      </w:r>
      <w:r>
        <w:rPr>
          <w:rFonts w:ascii="Times New Roman" w:eastAsia="Times New Roman" w:hAnsi="Times New Roman" w:cs="Times New Roman"/>
          <w:b/>
          <w:bCs/>
          <w:iCs/>
          <w:sz w:val="28"/>
          <w:szCs w:val="28"/>
          <w:lang w:eastAsia="ru-RU"/>
        </w:rPr>
        <w:t>я</w:t>
      </w:r>
      <w:r w:rsidRPr="00834283">
        <w:rPr>
          <w:rFonts w:ascii="Times New Roman" w:eastAsia="Times New Roman" w:hAnsi="Times New Roman" w:cs="Times New Roman"/>
          <w:b/>
          <w:bCs/>
          <w:iCs/>
          <w:sz w:val="28"/>
          <w:szCs w:val="28"/>
          <w:lang w:eastAsia="ru-RU"/>
        </w:rPr>
        <w:t xml:space="preserve"> о товарах, работах, услугах </w:t>
      </w:r>
    </w:p>
    <w:p w14:paraId="4FDAF01D" w14:textId="77777777" w:rsidR="00060F63" w:rsidRDefault="00060F63" w:rsidP="00060F63">
      <w:pPr>
        <w:spacing w:after="0" w:line="240" w:lineRule="auto"/>
        <w:jc w:val="center"/>
        <w:rPr>
          <w:rFonts w:ascii="Times New Roman" w:eastAsia="Times New Roman" w:hAnsi="Times New Roman" w:cs="Times New Roman"/>
          <w:b/>
          <w:bCs/>
          <w:iCs/>
          <w:sz w:val="28"/>
          <w:szCs w:val="28"/>
          <w:lang w:eastAsia="ru-RU"/>
        </w:rPr>
      </w:pPr>
      <w:r w:rsidRPr="00834283">
        <w:rPr>
          <w:rFonts w:ascii="Times New Roman" w:eastAsia="Times New Roman" w:hAnsi="Times New Roman" w:cs="Times New Roman"/>
          <w:b/>
          <w:bCs/>
          <w:iCs/>
          <w:sz w:val="28"/>
          <w:szCs w:val="28"/>
          <w:lang w:eastAsia="ru-RU"/>
        </w:rPr>
        <w:t xml:space="preserve">для проведения закупки способом </w:t>
      </w:r>
      <w:bookmarkEnd w:id="0"/>
      <w:bookmarkEnd w:id="1"/>
      <w:r w:rsidRPr="00834283">
        <w:rPr>
          <w:rFonts w:ascii="Times New Roman" w:eastAsia="Times New Roman" w:hAnsi="Times New Roman" w:cs="Times New Roman"/>
          <w:b/>
          <w:bCs/>
          <w:iCs/>
          <w:sz w:val="28"/>
          <w:szCs w:val="28"/>
          <w:lang w:eastAsia="ru-RU"/>
        </w:rPr>
        <w:t>ЭМ СМСП</w:t>
      </w:r>
    </w:p>
    <w:p w14:paraId="1D3A6C0B" w14:textId="77777777" w:rsidR="00BA6E0D" w:rsidRPr="00834283" w:rsidRDefault="00BA6E0D" w:rsidP="00060F63">
      <w:pPr>
        <w:spacing w:after="0" w:line="240" w:lineRule="auto"/>
        <w:jc w:val="center"/>
        <w:rPr>
          <w:rFonts w:ascii="Times New Roman" w:eastAsia="Times New Roman" w:hAnsi="Times New Roman" w:cs="Times New Roman"/>
          <w:b/>
          <w:bCs/>
          <w:iCs/>
          <w:sz w:val="28"/>
          <w:szCs w:val="28"/>
          <w:lang w:eastAsia="ru-RU"/>
        </w:rPr>
      </w:pPr>
    </w:p>
    <w:tbl>
      <w:tblPr>
        <w:tblW w:w="10349"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5"/>
        <w:gridCol w:w="1842"/>
        <w:gridCol w:w="4822"/>
      </w:tblGrid>
      <w:tr w:rsidR="00295A57" w:rsidRPr="00060F63" w14:paraId="056F3ED0" w14:textId="77777777" w:rsidTr="00E17EE3">
        <w:trPr>
          <w:trHeight w:val="20"/>
          <w:tblHeader/>
        </w:trPr>
        <w:tc>
          <w:tcPr>
            <w:tcW w:w="3685" w:type="dxa"/>
            <w:vAlign w:val="center"/>
          </w:tcPr>
          <w:p w14:paraId="654F9DDD" w14:textId="77777777" w:rsidR="00295A57" w:rsidRPr="00060F63" w:rsidRDefault="00295A57" w:rsidP="00060F63">
            <w:pPr>
              <w:tabs>
                <w:tab w:val="right" w:pos="9354"/>
              </w:tabs>
              <w:spacing w:after="0" w:line="240" w:lineRule="auto"/>
              <w:jc w:val="center"/>
              <w:rPr>
                <w:rFonts w:ascii="Times New Roman" w:eastAsia="Times New Roman" w:hAnsi="Times New Roman" w:cs="Times New Roman"/>
                <w:b/>
                <w:sz w:val="24"/>
                <w:szCs w:val="24"/>
                <w:lang w:eastAsia="ru-RU"/>
              </w:rPr>
            </w:pPr>
            <w:r w:rsidRPr="00060F63">
              <w:rPr>
                <w:rFonts w:ascii="Times New Roman" w:eastAsia="Times New Roman" w:hAnsi="Times New Roman" w:cs="Times New Roman"/>
                <w:b/>
                <w:sz w:val="24"/>
                <w:szCs w:val="24"/>
                <w:lang w:eastAsia="ru-RU"/>
              </w:rPr>
              <w:t>Информация</w:t>
            </w:r>
          </w:p>
        </w:tc>
        <w:tc>
          <w:tcPr>
            <w:tcW w:w="6664" w:type="dxa"/>
            <w:gridSpan w:val="2"/>
            <w:vAlign w:val="center"/>
          </w:tcPr>
          <w:p w14:paraId="3A680625" w14:textId="77777777" w:rsidR="00295A57" w:rsidRPr="00060F63" w:rsidRDefault="00295A57" w:rsidP="00060F63">
            <w:pPr>
              <w:tabs>
                <w:tab w:val="right" w:pos="9354"/>
              </w:tabs>
              <w:spacing w:after="0" w:line="240" w:lineRule="auto"/>
              <w:jc w:val="center"/>
              <w:rPr>
                <w:rFonts w:ascii="Times New Roman" w:eastAsia="Times New Roman" w:hAnsi="Times New Roman" w:cs="Times New Roman"/>
                <w:b/>
                <w:sz w:val="24"/>
                <w:szCs w:val="24"/>
                <w:lang w:eastAsia="ru-RU"/>
              </w:rPr>
            </w:pPr>
            <w:r w:rsidRPr="00060F63">
              <w:rPr>
                <w:rFonts w:ascii="Times New Roman" w:eastAsia="Times New Roman" w:hAnsi="Times New Roman" w:cs="Times New Roman"/>
                <w:b/>
                <w:sz w:val="24"/>
                <w:szCs w:val="24"/>
                <w:lang w:eastAsia="ru-RU"/>
              </w:rPr>
              <w:t>Пояснения заполнения</w:t>
            </w:r>
          </w:p>
        </w:tc>
      </w:tr>
      <w:tr w:rsidR="00295A57" w:rsidRPr="00060F63" w14:paraId="11EB66E2" w14:textId="77777777" w:rsidTr="00E17EE3">
        <w:trPr>
          <w:trHeight w:val="20"/>
        </w:trPr>
        <w:tc>
          <w:tcPr>
            <w:tcW w:w="3685" w:type="dxa"/>
          </w:tcPr>
          <w:p w14:paraId="17C9778C" w14:textId="77777777" w:rsidR="00295A57" w:rsidRPr="00060F63" w:rsidRDefault="00295A57" w:rsidP="00295A57">
            <w:pPr>
              <w:tabs>
                <w:tab w:val="right" w:pos="9354"/>
              </w:tabs>
              <w:spacing w:after="0" w:line="240" w:lineRule="auto"/>
              <w:rPr>
                <w:rFonts w:ascii="Times New Roman" w:eastAsia="Times New Roman" w:hAnsi="Times New Roman" w:cs="Times New Roman"/>
                <w:b/>
                <w:sz w:val="24"/>
                <w:szCs w:val="24"/>
                <w:lang w:eastAsia="ru-RU"/>
              </w:rPr>
            </w:pPr>
            <w:r w:rsidRPr="00060F63">
              <w:rPr>
                <w:rFonts w:ascii="Times New Roman" w:eastAsia="Times New Roman" w:hAnsi="Times New Roman" w:cs="Times New Roman"/>
                <w:b/>
                <w:sz w:val="24"/>
                <w:szCs w:val="24"/>
                <w:lang w:eastAsia="ru-RU"/>
              </w:rPr>
              <w:t>Наименование Заказчика (уровень заключения договора)</w:t>
            </w:r>
          </w:p>
        </w:tc>
        <w:tc>
          <w:tcPr>
            <w:tcW w:w="6664" w:type="dxa"/>
            <w:gridSpan w:val="2"/>
          </w:tcPr>
          <w:p w14:paraId="26FC025D" w14:textId="4F07E9AB" w:rsidR="00295A57" w:rsidRPr="00060F63" w:rsidRDefault="00295A57" w:rsidP="00295A57">
            <w:pPr>
              <w:tabs>
                <w:tab w:val="right" w:pos="9354"/>
              </w:tabs>
              <w:spacing w:after="0" w:line="240" w:lineRule="auto"/>
              <w:rPr>
                <w:rFonts w:ascii="Times New Roman" w:eastAsia="Times New Roman" w:hAnsi="Times New Roman" w:cs="Times New Roman"/>
                <w:sz w:val="24"/>
                <w:szCs w:val="24"/>
                <w:lang w:eastAsia="ru-RU"/>
              </w:rPr>
            </w:pPr>
            <w:r w:rsidRPr="00B17F41">
              <w:rPr>
                <w:rFonts w:ascii="Times New Roman" w:eastAsia="Times New Roman" w:hAnsi="Times New Roman" w:cs="Times New Roman"/>
                <w:sz w:val="24"/>
                <w:szCs w:val="24"/>
                <w:lang w:eastAsia="ru-RU"/>
              </w:rPr>
              <w:t xml:space="preserve">УФПС г. Москвы </w:t>
            </w:r>
          </w:p>
        </w:tc>
      </w:tr>
      <w:tr w:rsidR="00295A57" w:rsidRPr="00060F63" w14:paraId="7EC3653B" w14:textId="77777777" w:rsidTr="00E17EE3">
        <w:trPr>
          <w:trHeight w:val="20"/>
        </w:trPr>
        <w:tc>
          <w:tcPr>
            <w:tcW w:w="3685" w:type="dxa"/>
          </w:tcPr>
          <w:p w14:paraId="0ED69E02" w14:textId="77777777" w:rsidR="00295A57" w:rsidRPr="00060F63" w:rsidRDefault="00295A57" w:rsidP="00295A57">
            <w:pPr>
              <w:tabs>
                <w:tab w:val="right" w:pos="9354"/>
              </w:tabs>
              <w:spacing w:after="0" w:line="240" w:lineRule="auto"/>
              <w:rPr>
                <w:rFonts w:ascii="Times New Roman" w:eastAsia="Times New Roman" w:hAnsi="Times New Roman" w:cs="Times New Roman"/>
                <w:b/>
                <w:sz w:val="24"/>
                <w:szCs w:val="24"/>
                <w:lang w:eastAsia="ru-RU"/>
              </w:rPr>
            </w:pPr>
            <w:r w:rsidRPr="00060F63">
              <w:rPr>
                <w:rFonts w:ascii="Times New Roman" w:eastAsia="Times New Roman" w:hAnsi="Times New Roman" w:cs="Times New Roman"/>
                <w:b/>
                <w:sz w:val="24"/>
                <w:szCs w:val="24"/>
                <w:lang w:eastAsia="ru-RU"/>
              </w:rPr>
              <w:t>Место нахождения Организатора закупки</w:t>
            </w:r>
          </w:p>
        </w:tc>
        <w:tc>
          <w:tcPr>
            <w:tcW w:w="6664" w:type="dxa"/>
            <w:gridSpan w:val="2"/>
          </w:tcPr>
          <w:p w14:paraId="5A786527" w14:textId="7D9C2148" w:rsidR="00295A57" w:rsidRPr="00060F63" w:rsidRDefault="00295A57" w:rsidP="00295A57">
            <w:pPr>
              <w:tabs>
                <w:tab w:val="right" w:pos="9354"/>
              </w:tabs>
              <w:spacing w:after="0" w:line="240" w:lineRule="auto"/>
              <w:rPr>
                <w:rFonts w:ascii="Times New Roman" w:eastAsia="Times New Roman" w:hAnsi="Times New Roman" w:cs="Times New Roman"/>
                <w:sz w:val="24"/>
                <w:szCs w:val="24"/>
                <w:lang w:eastAsia="ru-RU"/>
              </w:rPr>
            </w:pPr>
            <w:r w:rsidRPr="00E25575">
              <w:rPr>
                <w:rFonts w:ascii="Times New Roman" w:eastAsia="Times New Roman" w:hAnsi="Times New Roman" w:cs="Times New Roman"/>
                <w:sz w:val="24"/>
                <w:szCs w:val="24"/>
                <w:lang w:eastAsia="ru-RU"/>
              </w:rPr>
              <w:t>г. Москва</w:t>
            </w:r>
          </w:p>
        </w:tc>
      </w:tr>
      <w:tr w:rsidR="00295A57" w:rsidRPr="00060F63" w14:paraId="7F0D94F0" w14:textId="77777777" w:rsidTr="00E17EE3">
        <w:trPr>
          <w:trHeight w:val="20"/>
        </w:trPr>
        <w:tc>
          <w:tcPr>
            <w:tcW w:w="3685" w:type="dxa"/>
          </w:tcPr>
          <w:p w14:paraId="290F77C7" w14:textId="77777777" w:rsidR="00295A57" w:rsidRPr="00060F63" w:rsidRDefault="00295A57" w:rsidP="00295A57">
            <w:pPr>
              <w:tabs>
                <w:tab w:val="right" w:pos="9354"/>
              </w:tabs>
              <w:spacing w:after="0" w:line="240" w:lineRule="auto"/>
              <w:rPr>
                <w:rFonts w:ascii="Times New Roman" w:eastAsia="Times New Roman" w:hAnsi="Times New Roman" w:cs="Times New Roman"/>
                <w:b/>
                <w:sz w:val="24"/>
                <w:szCs w:val="24"/>
                <w:lang w:eastAsia="ru-RU"/>
              </w:rPr>
            </w:pPr>
            <w:r w:rsidRPr="00060F63">
              <w:rPr>
                <w:rFonts w:ascii="Times New Roman" w:eastAsia="Times New Roman" w:hAnsi="Times New Roman" w:cs="Times New Roman"/>
                <w:b/>
                <w:sz w:val="24"/>
                <w:szCs w:val="24"/>
                <w:lang w:eastAsia="ru-RU"/>
              </w:rPr>
              <w:t>Наименование Организатора</w:t>
            </w:r>
          </w:p>
        </w:tc>
        <w:tc>
          <w:tcPr>
            <w:tcW w:w="6664" w:type="dxa"/>
            <w:gridSpan w:val="2"/>
          </w:tcPr>
          <w:p w14:paraId="5172E422" w14:textId="69B5B107" w:rsidR="00295A57" w:rsidRPr="00060F63" w:rsidRDefault="00295A57" w:rsidP="00295A57">
            <w:pPr>
              <w:tabs>
                <w:tab w:val="right" w:pos="9354"/>
              </w:tabs>
              <w:spacing w:after="0" w:line="240" w:lineRule="auto"/>
              <w:rPr>
                <w:rFonts w:ascii="Times New Roman" w:eastAsia="Times New Roman" w:hAnsi="Times New Roman" w:cs="Times New Roman"/>
                <w:sz w:val="24"/>
                <w:szCs w:val="24"/>
                <w:lang w:eastAsia="ru-RU"/>
              </w:rPr>
            </w:pPr>
            <w:r w:rsidRPr="00E25575">
              <w:rPr>
                <w:rFonts w:ascii="Times New Roman" w:eastAsia="Times New Roman" w:hAnsi="Times New Roman" w:cs="Times New Roman"/>
                <w:sz w:val="24"/>
                <w:szCs w:val="24"/>
                <w:lang w:eastAsia="ru-RU"/>
              </w:rPr>
              <w:t xml:space="preserve">УФПС г. Москвы </w:t>
            </w:r>
          </w:p>
        </w:tc>
      </w:tr>
      <w:tr w:rsidR="00295A57" w:rsidRPr="00060F63" w14:paraId="6D433489" w14:textId="77777777" w:rsidTr="00E17EE3">
        <w:trPr>
          <w:trHeight w:val="20"/>
        </w:trPr>
        <w:tc>
          <w:tcPr>
            <w:tcW w:w="3685" w:type="dxa"/>
          </w:tcPr>
          <w:p w14:paraId="4717C727" w14:textId="77777777" w:rsidR="00295A57" w:rsidRPr="00060F63" w:rsidRDefault="00295A57" w:rsidP="00295A57">
            <w:pPr>
              <w:tabs>
                <w:tab w:val="right" w:pos="9354"/>
              </w:tabs>
              <w:spacing w:after="0" w:line="240" w:lineRule="auto"/>
              <w:rPr>
                <w:rFonts w:ascii="Times New Roman" w:eastAsia="Times New Roman" w:hAnsi="Times New Roman" w:cs="Times New Roman"/>
                <w:b/>
                <w:sz w:val="24"/>
                <w:szCs w:val="24"/>
                <w:lang w:eastAsia="ru-RU"/>
              </w:rPr>
            </w:pPr>
            <w:r w:rsidRPr="00060F63">
              <w:rPr>
                <w:rFonts w:ascii="Times New Roman" w:eastAsia="Times New Roman" w:hAnsi="Times New Roman" w:cs="Times New Roman"/>
                <w:b/>
                <w:sz w:val="24"/>
                <w:szCs w:val="24"/>
                <w:lang w:eastAsia="ru-RU"/>
              </w:rPr>
              <w:t>Контактная информация</w:t>
            </w:r>
          </w:p>
        </w:tc>
        <w:tc>
          <w:tcPr>
            <w:tcW w:w="6664" w:type="dxa"/>
            <w:gridSpan w:val="2"/>
          </w:tcPr>
          <w:p w14:paraId="7A554CB4" w14:textId="77777777" w:rsidR="00295A57" w:rsidRPr="00E25575" w:rsidRDefault="00295A57" w:rsidP="00295A57">
            <w:pPr>
              <w:spacing w:after="0" w:line="240" w:lineRule="auto"/>
              <w:rPr>
                <w:rFonts w:ascii="Times New Roman" w:eastAsia="Times New Roman" w:hAnsi="Times New Roman" w:cs="Times New Roman"/>
                <w:color w:val="000000"/>
                <w:sz w:val="24"/>
                <w:szCs w:val="24"/>
                <w:lang w:val="ru" w:eastAsia="ru-RU"/>
              </w:rPr>
            </w:pPr>
            <w:r w:rsidRPr="00E25575">
              <w:rPr>
                <w:rFonts w:ascii="Times New Roman" w:eastAsia="Times New Roman" w:hAnsi="Times New Roman" w:cs="Times New Roman"/>
                <w:color w:val="000000"/>
                <w:sz w:val="24"/>
                <w:szCs w:val="24"/>
                <w:lang w:val="ru" w:eastAsia="ru-RU"/>
              </w:rPr>
              <w:t>Асатрян Ирина Алексеевна</w:t>
            </w:r>
          </w:p>
          <w:p w14:paraId="356C9C90" w14:textId="77777777" w:rsidR="00295A57" w:rsidRPr="00E25575" w:rsidRDefault="00295A57" w:rsidP="00295A57">
            <w:pPr>
              <w:spacing w:after="0" w:line="240" w:lineRule="auto"/>
              <w:rPr>
                <w:rFonts w:ascii="Times New Roman" w:eastAsia="Times New Roman" w:hAnsi="Times New Roman" w:cs="Times New Roman"/>
                <w:color w:val="000000"/>
                <w:sz w:val="24"/>
                <w:szCs w:val="24"/>
                <w:lang w:val="ru" w:eastAsia="ru-RU"/>
              </w:rPr>
            </w:pPr>
            <w:r w:rsidRPr="00E25575">
              <w:rPr>
                <w:rFonts w:ascii="Times New Roman" w:eastAsia="Times New Roman" w:hAnsi="Times New Roman" w:cs="Times New Roman"/>
                <w:color w:val="000000"/>
                <w:sz w:val="24"/>
                <w:szCs w:val="24"/>
                <w:lang w:val="ru" w:eastAsia="ru-RU"/>
              </w:rPr>
              <w:t>+7 (495) 223-44-44, доб. 228</w:t>
            </w:r>
          </w:p>
          <w:p w14:paraId="22BF0DDE" w14:textId="77777777" w:rsidR="00295A57" w:rsidRPr="00E25575" w:rsidRDefault="00295A57" w:rsidP="00295A57">
            <w:pPr>
              <w:spacing w:after="0" w:line="240" w:lineRule="auto"/>
              <w:rPr>
                <w:rFonts w:ascii="Times New Roman" w:eastAsia="Times New Roman" w:hAnsi="Times New Roman" w:cs="Times New Roman"/>
                <w:color w:val="000000"/>
                <w:sz w:val="24"/>
                <w:szCs w:val="24"/>
                <w:lang w:val="ru" w:eastAsia="ru-RU"/>
              </w:rPr>
            </w:pPr>
            <w:r w:rsidRPr="00E25575">
              <w:rPr>
                <w:rFonts w:ascii="Times New Roman" w:eastAsia="Times New Roman" w:hAnsi="Times New Roman" w:cs="Times New Roman"/>
                <w:color w:val="000000"/>
                <w:sz w:val="24"/>
                <w:szCs w:val="24"/>
                <w:lang w:val="ru" w:eastAsia="ru-RU"/>
              </w:rPr>
              <w:t>Irina.Asatryan@russianpost.ru</w:t>
            </w:r>
          </w:p>
          <w:p w14:paraId="764008B1" w14:textId="77777777" w:rsidR="00295A57" w:rsidRPr="00DC175C" w:rsidRDefault="00295A57" w:rsidP="00295A57">
            <w:pPr>
              <w:spacing w:after="0" w:line="240" w:lineRule="auto"/>
              <w:rPr>
                <w:rFonts w:ascii="Times New Roman" w:eastAsia="Times New Roman" w:hAnsi="Times New Roman" w:cs="Times New Roman"/>
                <w:i/>
                <w:sz w:val="24"/>
                <w:szCs w:val="24"/>
                <w:highlight w:val="yellow"/>
                <w:lang w:val="ru" w:eastAsia="ru-RU"/>
              </w:rPr>
            </w:pPr>
          </w:p>
        </w:tc>
      </w:tr>
      <w:tr w:rsidR="00295A57" w:rsidRPr="00060F63" w14:paraId="743612DD" w14:textId="77777777" w:rsidTr="00E17EE3">
        <w:trPr>
          <w:trHeight w:val="20"/>
        </w:trPr>
        <w:tc>
          <w:tcPr>
            <w:tcW w:w="3685" w:type="dxa"/>
            <w:shd w:val="clear" w:color="auto" w:fill="auto"/>
          </w:tcPr>
          <w:p w14:paraId="46435C03" w14:textId="77777777" w:rsidR="00295A57" w:rsidRPr="00060F63" w:rsidRDefault="00295A57" w:rsidP="00295A57">
            <w:pPr>
              <w:tabs>
                <w:tab w:val="right" w:pos="9354"/>
              </w:tabs>
              <w:spacing w:after="0" w:line="240" w:lineRule="auto"/>
              <w:rPr>
                <w:rFonts w:ascii="Times New Roman" w:eastAsia="Times New Roman" w:hAnsi="Times New Roman" w:cs="Times New Roman"/>
                <w:b/>
                <w:sz w:val="24"/>
                <w:szCs w:val="24"/>
                <w:lang w:eastAsia="ru-RU"/>
              </w:rPr>
            </w:pPr>
            <w:r w:rsidRPr="00060F63">
              <w:rPr>
                <w:rFonts w:ascii="Times New Roman" w:eastAsia="Times New Roman" w:hAnsi="Times New Roman" w:cs="Times New Roman"/>
                <w:b/>
                <w:sz w:val="24"/>
                <w:szCs w:val="24"/>
                <w:lang w:eastAsia="ru-RU"/>
              </w:rPr>
              <w:t>ЭП, на которых размещается Информация о ТРУ</w:t>
            </w:r>
          </w:p>
        </w:tc>
        <w:tc>
          <w:tcPr>
            <w:tcW w:w="6664" w:type="dxa"/>
            <w:gridSpan w:val="2"/>
            <w:tcBorders>
              <w:top w:val="single" w:sz="4" w:space="0" w:color="auto"/>
              <w:left w:val="single" w:sz="4" w:space="0" w:color="auto"/>
              <w:bottom w:val="single" w:sz="4" w:space="0" w:color="auto"/>
              <w:right w:val="single" w:sz="4" w:space="0" w:color="auto"/>
            </w:tcBorders>
          </w:tcPr>
          <w:p w14:paraId="212DBCD4" w14:textId="1683B10D" w:rsidR="00295A57" w:rsidRPr="00CC5788" w:rsidRDefault="00295A57" w:rsidP="00295A57">
            <w:pPr>
              <w:tabs>
                <w:tab w:val="right" w:pos="9354"/>
              </w:tabs>
              <w:spacing w:after="0" w:line="240" w:lineRule="auto"/>
              <w:rPr>
                <w:rFonts w:ascii="Times New Roman" w:eastAsia="Times New Roman" w:hAnsi="Times New Roman" w:cs="Times New Roman"/>
                <w:sz w:val="24"/>
                <w:szCs w:val="24"/>
                <w:highlight w:val="yellow"/>
                <w:lang w:eastAsia="ru-RU"/>
              </w:rPr>
            </w:pPr>
            <w:hyperlink r:id="rId7" w:history="1">
              <w:r>
                <w:rPr>
                  <w:rStyle w:val="a6"/>
                  <w:rFonts w:ascii="Times New Roman" w:eastAsia="Times New Roman" w:hAnsi="Times New Roman" w:cs="Times New Roman"/>
                  <w:i/>
                  <w:sz w:val="24"/>
                  <w:szCs w:val="24"/>
                  <w:lang w:eastAsia="ru-RU"/>
                </w:rPr>
                <w:t>https://tender.lot-online.ru/</w:t>
              </w:r>
            </w:hyperlink>
          </w:p>
        </w:tc>
      </w:tr>
      <w:tr w:rsidR="00295A57" w:rsidRPr="00060F63" w14:paraId="6141D1C2" w14:textId="77777777" w:rsidTr="00E17EE3">
        <w:trPr>
          <w:trHeight w:val="20"/>
        </w:trPr>
        <w:tc>
          <w:tcPr>
            <w:tcW w:w="10349" w:type="dxa"/>
            <w:gridSpan w:val="3"/>
            <w:tcBorders>
              <w:right w:val="single" w:sz="4" w:space="0" w:color="auto"/>
            </w:tcBorders>
            <w:shd w:val="clear" w:color="auto" w:fill="auto"/>
          </w:tcPr>
          <w:p w14:paraId="53C90140" w14:textId="3717D07C" w:rsidR="00295A57" w:rsidRDefault="00295A57" w:rsidP="00295A57">
            <w:pPr>
              <w:tabs>
                <w:tab w:val="right" w:pos="9354"/>
              </w:tabs>
              <w:spacing w:after="0" w:line="240" w:lineRule="auto"/>
              <w:jc w:val="center"/>
            </w:pPr>
            <w:r w:rsidRPr="00E25575">
              <w:rPr>
                <w:rFonts w:ascii="Times New Roman" w:eastAsia="Times New Roman" w:hAnsi="Times New Roman" w:cs="Times New Roman"/>
                <w:b/>
                <w:iCs/>
                <w:sz w:val="24"/>
                <w:szCs w:val="24"/>
                <w:lang w:eastAsia="ru-RU"/>
              </w:rPr>
              <w:t>Порядок проведения процедуры</w:t>
            </w:r>
          </w:p>
        </w:tc>
      </w:tr>
      <w:tr w:rsidR="00295A57" w:rsidRPr="00060F63" w14:paraId="4A400D8B" w14:textId="77777777" w:rsidTr="00E17EE3">
        <w:trPr>
          <w:trHeight w:val="20"/>
        </w:trPr>
        <w:tc>
          <w:tcPr>
            <w:tcW w:w="3685" w:type="dxa"/>
          </w:tcPr>
          <w:p w14:paraId="4EB4CFB9" w14:textId="77777777" w:rsidR="00295A57" w:rsidRPr="00060F63" w:rsidRDefault="00295A57" w:rsidP="00060F63">
            <w:pPr>
              <w:tabs>
                <w:tab w:val="right" w:pos="9354"/>
              </w:tabs>
              <w:spacing w:after="0" w:line="240" w:lineRule="auto"/>
              <w:rPr>
                <w:rFonts w:ascii="Times New Roman" w:eastAsia="Times New Roman" w:hAnsi="Times New Roman" w:cs="Times New Roman"/>
                <w:b/>
                <w:sz w:val="24"/>
                <w:szCs w:val="24"/>
                <w:lang w:eastAsia="ru-RU"/>
              </w:rPr>
            </w:pPr>
            <w:r w:rsidRPr="00060F63">
              <w:rPr>
                <w:rFonts w:ascii="Times New Roman" w:eastAsia="Times New Roman" w:hAnsi="Times New Roman" w:cs="Times New Roman"/>
                <w:b/>
                <w:sz w:val="24"/>
                <w:szCs w:val="24"/>
                <w:lang w:eastAsia="ru-RU"/>
              </w:rPr>
              <w:t>Срок начала отбора оператором ЭП предложений после размещения на ЭП Информации о ТРУ</w:t>
            </w:r>
          </w:p>
        </w:tc>
        <w:tc>
          <w:tcPr>
            <w:tcW w:w="6664" w:type="dxa"/>
            <w:gridSpan w:val="2"/>
            <w:shd w:val="clear" w:color="auto" w:fill="FFFFFF" w:themeFill="background1"/>
          </w:tcPr>
          <w:p w14:paraId="0991C274" w14:textId="77777777" w:rsidR="00295A57" w:rsidRPr="00060F63" w:rsidRDefault="00295A57" w:rsidP="00D719A3">
            <w:pPr>
              <w:tabs>
                <w:tab w:val="right" w:pos="9354"/>
              </w:tabs>
              <w:spacing w:after="0" w:line="240" w:lineRule="auto"/>
              <w:jc w:val="both"/>
              <w:rPr>
                <w:rFonts w:ascii="Times New Roman" w:eastAsia="Times New Roman" w:hAnsi="Times New Roman" w:cs="Times New Roman"/>
                <w:i/>
                <w:sz w:val="24"/>
                <w:szCs w:val="24"/>
                <w:lang w:eastAsia="ru-RU"/>
              </w:rPr>
            </w:pPr>
            <w:r w:rsidRPr="00596A0B">
              <w:rPr>
                <w:rFonts w:ascii="Times New Roman" w:eastAsia="Times New Roman" w:hAnsi="Times New Roman" w:cs="Times New Roman"/>
                <w:sz w:val="24"/>
                <w:szCs w:val="24"/>
                <w:lang w:eastAsia="ru-RU"/>
              </w:rPr>
              <w:t>5 (пять) рабочих дней)</w:t>
            </w:r>
          </w:p>
        </w:tc>
      </w:tr>
      <w:tr w:rsidR="00295A57" w:rsidRPr="00060F63" w14:paraId="215C992C" w14:textId="77777777" w:rsidTr="00E17EE3">
        <w:trPr>
          <w:trHeight w:val="20"/>
        </w:trPr>
        <w:tc>
          <w:tcPr>
            <w:tcW w:w="10349" w:type="dxa"/>
            <w:gridSpan w:val="3"/>
          </w:tcPr>
          <w:p w14:paraId="6A1E241F" w14:textId="2DFCCB31" w:rsidR="00295A57" w:rsidRPr="00596A0B" w:rsidRDefault="00295A57" w:rsidP="00295A57">
            <w:pPr>
              <w:tabs>
                <w:tab w:val="right" w:pos="9354"/>
              </w:tabs>
              <w:spacing w:after="0" w:line="240" w:lineRule="auto"/>
              <w:jc w:val="center"/>
              <w:rPr>
                <w:rFonts w:ascii="Times New Roman" w:eastAsia="Times New Roman" w:hAnsi="Times New Roman" w:cs="Times New Roman"/>
                <w:sz w:val="24"/>
                <w:szCs w:val="24"/>
                <w:lang w:eastAsia="ru-RU"/>
              </w:rPr>
            </w:pPr>
            <w:r w:rsidRPr="00E25575">
              <w:rPr>
                <w:rFonts w:ascii="Times New Roman" w:eastAsia="Times New Roman" w:hAnsi="Times New Roman" w:cs="Times New Roman"/>
                <w:b/>
                <w:iCs/>
                <w:sz w:val="24"/>
                <w:szCs w:val="24"/>
                <w:lang w:eastAsia="ru-RU"/>
              </w:rPr>
              <w:t>Описание закупки</w:t>
            </w:r>
          </w:p>
        </w:tc>
      </w:tr>
      <w:tr w:rsidR="00295A57" w:rsidRPr="00060F63" w14:paraId="2E935BAD" w14:textId="77777777" w:rsidTr="00E17EE3">
        <w:trPr>
          <w:trHeight w:val="20"/>
        </w:trPr>
        <w:tc>
          <w:tcPr>
            <w:tcW w:w="3685" w:type="dxa"/>
          </w:tcPr>
          <w:p w14:paraId="5BBC929A" w14:textId="77777777" w:rsidR="00295A57" w:rsidRPr="00060F63" w:rsidRDefault="00295A57" w:rsidP="00060F63">
            <w:pPr>
              <w:tabs>
                <w:tab w:val="right" w:pos="9354"/>
              </w:tabs>
              <w:spacing w:after="0" w:line="240" w:lineRule="auto"/>
              <w:rPr>
                <w:rFonts w:ascii="Times New Roman" w:eastAsia="Times New Roman" w:hAnsi="Times New Roman" w:cs="Times New Roman"/>
                <w:b/>
                <w:sz w:val="24"/>
                <w:szCs w:val="24"/>
                <w:lang w:eastAsia="ru-RU"/>
              </w:rPr>
            </w:pPr>
            <w:r w:rsidRPr="00060F63">
              <w:rPr>
                <w:rFonts w:ascii="Times New Roman" w:eastAsia="Times New Roman" w:hAnsi="Times New Roman" w:cs="Times New Roman"/>
                <w:b/>
                <w:sz w:val="24"/>
                <w:szCs w:val="24"/>
                <w:lang w:eastAsia="ru-RU"/>
              </w:rPr>
              <w:t>Описание потребности</w:t>
            </w:r>
          </w:p>
        </w:tc>
        <w:tc>
          <w:tcPr>
            <w:tcW w:w="6664" w:type="dxa"/>
            <w:gridSpan w:val="2"/>
          </w:tcPr>
          <w:p w14:paraId="6C511800" w14:textId="77777777" w:rsidR="00295A57" w:rsidRPr="002774B6" w:rsidRDefault="00295A57" w:rsidP="00AF33C0">
            <w:pPr>
              <w:tabs>
                <w:tab w:val="right" w:pos="9354"/>
              </w:tabs>
              <w:spacing w:after="0" w:line="240" w:lineRule="auto"/>
              <w:jc w:val="both"/>
              <w:rPr>
                <w:rFonts w:ascii="Times New Roman" w:eastAsia="Times New Roman" w:hAnsi="Times New Roman" w:cs="Times New Roman"/>
                <w:i/>
                <w:sz w:val="24"/>
                <w:szCs w:val="24"/>
                <w:lang w:eastAsia="ru-RU"/>
              </w:rPr>
            </w:pPr>
            <w:r w:rsidRPr="00077CC5">
              <w:rPr>
                <w:rFonts w:ascii="Times New Roman" w:hAnsi="Times New Roman" w:cs="Times New Roman"/>
                <w:sz w:val="24"/>
                <w:szCs w:val="24"/>
              </w:rPr>
              <w:t>Выполнение ремонтных работ в ОПС, расположенных по адресам: 129075, г. Москва, ул. Аргуновская, д. 4; 125212, г. Москва, Ленинградское ш., д. 56</w:t>
            </w:r>
          </w:p>
        </w:tc>
      </w:tr>
      <w:tr w:rsidR="00295A57" w:rsidRPr="00060F63" w14:paraId="30A29D92" w14:textId="77777777" w:rsidTr="00E17EE3">
        <w:trPr>
          <w:trHeight w:val="20"/>
        </w:trPr>
        <w:tc>
          <w:tcPr>
            <w:tcW w:w="3685" w:type="dxa"/>
          </w:tcPr>
          <w:p w14:paraId="6630D1CA" w14:textId="77777777" w:rsidR="00295A57" w:rsidRPr="00060F63" w:rsidRDefault="00295A57" w:rsidP="00060F63">
            <w:pPr>
              <w:tabs>
                <w:tab w:val="right" w:pos="9354"/>
              </w:tabs>
              <w:spacing w:after="0" w:line="240" w:lineRule="auto"/>
              <w:rPr>
                <w:rFonts w:ascii="Times New Roman" w:eastAsia="Times New Roman" w:hAnsi="Times New Roman" w:cs="Times New Roman"/>
                <w:b/>
                <w:sz w:val="24"/>
                <w:szCs w:val="24"/>
                <w:lang w:eastAsia="ru-RU"/>
              </w:rPr>
            </w:pPr>
            <w:r w:rsidRPr="00060F63">
              <w:rPr>
                <w:rFonts w:ascii="Times New Roman" w:eastAsia="Times New Roman" w:hAnsi="Times New Roman" w:cs="Times New Roman"/>
                <w:b/>
                <w:sz w:val="24"/>
                <w:szCs w:val="24"/>
                <w:lang w:eastAsia="ru-RU"/>
              </w:rPr>
              <w:t xml:space="preserve">Требования к характеристикам поставляемой продукции </w:t>
            </w:r>
          </w:p>
        </w:tc>
        <w:tc>
          <w:tcPr>
            <w:tcW w:w="6664" w:type="dxa"/>
            <w:gridSpan w:val="2"/>
          </w:tcPr>
          <w:p w14:paraId="79ED1955" w14:textId="77777777" w:rsidR="00295A57" w:rsidRPr="00060F63" w:rsidRDefault="00295A57" w:rsidP="002A49B0">
            <w:pPr>
              <w:tabs>
                <w:tab w:val="right" w:pos="9354"/>
              </w:tabs>
              <w:spacing w:after="0" w:line="240" w:lineRule="auto"/>
              <w:jc w:val="both"/>
              <w:rPr>
                <w:rFonts w:ascii="Times New Roman" w:eastAsia="Times New Roman" w:hAnsi="Times New Roman" w:cs="Times New Roman"/>
                <w:i/>
                <w:sz w:val="24"/>
                <w:szCs w:val="24"/>
                <w:lang w:eastAsia="ru-RU"/>
              </w:rPr>
            </w:pPr>
            <w:r w:rsidRPr="00F5344B">
              <w:rPr>
                <w:rFonts w:ascii="Times New Roman" w:hAnsi="Times New Roman"/>
                <w:sz w:val="24"/>
                <w:szCs w:val="24"/>
              </w:rPr>
              <w:t>В соответствие с техническим заданием</w:t>
            </w:r>
          </w:p>
        </w:tc>
      </w:tr>
      <w:tr w:rsidR="00295A57" w:rsidRPr="00060F63" w14:paraId="446336D4" w14:textId="77777777" w:rsidTr="00E17EE3">
        <w:trPr>
          <w:trHeight w:val="20"/>
        </w:trPr>
        <w:tc>
          <w:tcPr>
            <w:tcW w:w="3685" w:type="dxa"/>
          </w:tcPr>
          <w:p w14:paraId="6983B411" w14:textId="77777777" w:rsidR="00295A57" w:rsidRPr="00060F63" w:rsidRDefault="00295A57" w:rsidP="00060F63">
            <w:pPr>
              <w:tabs>
                <w:tab w:val="right" w:pos="9354"/>
              </w:tabs>
              <w:spacing w:after="0" w:line="240" w:lineRule="auto"/>
              <w:rPr>
                <w:rFonts w:ascii="Times New Roman" w:eastAsia="Times New Roman" w:hAnsi="Times New Roman" w:cs="Times New Roman"/>
                <w:b/>
                <w:sz w:val="24"/>
                <w:szCs w:val="24"/>
                <w:lang w:eastAsia="ru-RU"/>
              </w:rPr>
            </w:pPr>
            <w:r w:rsidRPr="00BC6997">
              <w:rPr>
                <w:rFonts w:ascii="Times New Roman" w:eastAsia="Times New Roman" w:hAnsi="Times New Roman" w:cs="Times New Roman"/>
                <w:b/>
                <w:sz w:val="24"/>
                <w:szCs w:val="24"/>
                <w:lang w:eastAsia="ru-RU"/>
              </w:rPr>
              <w:t>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пунктом 1 части 2 статьи 3.1-4 Закона № 223-ФЗ</w:t>
            </w:r>
          </w:p>
        </w:tc>
        <w:tc>
          <w:tcPr>
            <w:tcW w:w="6664" w:type="dxa"/>
            <w:gridSpan w:val="2"/>
          </w:tcPr>
          <w:p w14:paraId="1D54BC5D" w14:textId="3E93BAB1" w:rsidR="00295A57" w:rsidRPr="00971872" w:rsidRDefault="00E17EE3" w:rsidP="00D719A3">
            <w:pPr>
              <w:tabs>
                <w:tab w:val="right" w:pos="9354"/>
              </w:tabs>
              <w:spacing w:after="0" w:line="240" w:lineRule="auto"/>
              <w:jc w:val="both"/>
              <w:rPr>
                <w:rFonts w:ascii="Times New Roman" w:eastAsia="Times New Roman" w:hAnsi="Times New Roman" w:cs="Times New Roman"/>
                <w:i/>
                <w:sz w:val="24"/>
                <w:szCs w:val="24"/>
                <w:lang w:eastAsia="ru-RU"/>
              </w:rPr>
            </w:pPr>
            <w:r>
              <w:rPr>
                <w:rFonts w:ascii="Times New Roman" w:hAnsi="Times New Roman" w:cs="Times New Roman"/>
                <w:sz w:val="24"/>
                <w:szCs w:val="24"/>
              </w:rPr>
              <w:t>«Защитные» меры не применяются</w:t>
            </w:r>
          </w:p>
        </w:tc>
      </w:tr>
      <w:tr w:rsidR="00295A57" w:rsidRPr="00060F63" w14:paraId="442D8989" w14:textId="77777777" w:rsidTr="00E17EE3">
        <w:trPr>
          <w:trHeight w:val="20"/>
        </w:trPr>
        <w:tc>
          <w:tcPr>
            <w:tcW w:w="3685" w:type="dxa"/>
          </w:tcPr>
          <w:p w14:paraId="2D3B3909" w14:textId="77777777" w:rsidR="00295A57" w:rsidRPr="00060F63" w:rsidRDefault="00295A57" w:rsidP="00060F63">
            <w:pPr>
              <w:tabs>
                <w:tab w:val="right" w:pos="9354"/>
              </w:tabs>
              <w:spacing w:after="0" w:line="240" w:lineRule="auto"/>
              <w:rPr>
                <w:rFonts w:ascii="Times New Roman" w:eastAsia="Times New Roman" w:hAnsi="Times New Roman" w:cs="Times New Roman"/>
                <w:b/>
                <w:sz w:val="24"/>
                <w:szCs w:val="24"/>
                <w:lang w:eastAsia="ru-RU"/>
              </w:rPr>
            </w:pPr>
            <w:r w:rsidRPr="00060F63">
              <w:rPr>
                <w:rFonts w:ascii="Times New Roman" w:eastAsia="Times New Roman" w:hAnsi="Times New Roman" w:cs="Times New Roman"/>
                <w:b/>
                <w:sz w:val="24"/>
                <w:szCs w:val="24"/>
                <w:lang w:eastAsia="ru-RU"/>
              </w:rPr>
              <w:lastRenderedPageBreak/>
              <w:t>Предложения</w:t>
            </w:r>
            <w:r w:rsidRPr="00060F63">
              <w:rPr>
                <w:rFonts w:ascii="Times New Roman" w:eastAsia="Times New Roman" w:hAnsi="Times New Roman" w:cs="Times New Roman"/>
                <w:b/>
                <w:sz w:val="24"/>
                <w:szCs w:val="24"/>
                <w:lang w:eastAsia="ru-RU"/>
              </w:rPr>
              <w:br/>
              <w:t>по эквивалентам (необязательно</w:t>
            </w:r>
            <w:r w:rsidRPr="00060F63">
              <w:rPr>
                <w:rFonts w:ascii="Times New Roman" w:eastAsia="Times New Roman" w:hAnsi="Times New Roman" w:cs="Times New Roman"/>
                <w:b/>
                <w:sz w:val="24"/>
                <w:szCs w:val="24"/>
                <w:lang w:eastAsia="ru-RU"/>
              </w:rPr>
              <w:br/>
              <w:t>к заполнению, заполняется при наличии таких предложений</w:t>
            </w:r>
            <w:r w:rsidRPr="00060F63">
              <w:rPr>
                <w:rFonts w:ascii="Times New Roman" w:eastAsia="Times New Roman" w:hAnsi="Times New Roman" w:cs="Times New Roman"/>
                <w:b/>
                <w:sz w:val="24"/>
                <w:szCs w:val="24"/>
                <w:lang w:eastAsia="ru-RU"/>
              </w:rPr>
              <w:br/>
              <w:t xml:space="preserve">и допустимости поставки эквивалентов) </w:t>
            </w:r>
          </w:p>
        </w:tc>
        <w:tc>
          <w:tcPr>
            <w:tcW w:w="6664" w:type="dxa"/>
            <w:gridSpan w:val="2"/>
          </w:tcPr>
          <w:p w14:paraId="5407D5D3" w14:textId="77777777" w:rsidR="00295A57" w:rsidRPr="00060F63" w:rsidRDefault="00295A57" w:rsidP="00FD6252">
            <w:pPr>
              <w:tabs>
                <w:tab w:val="right" w:pos="9354"/>
              </w:tabs>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sz w:val="24"/>
                <w:szCs w:val="24"/>
                <w:lang w:eastAsia="ru-RU"/>
              </w:rPr>
              <w:t>Н</w:t>
            </w:r>
            <w:r w:rsidRPr="00D719A3">
              <w:rPr>
                <w:rFonts w:ascii="Times New Roman" w:eastAsia="Times New Roman" w:hAnsi="Times New Roman" w:cs="Times New Roman"/>
                <w:sz w:val="24"/>
                <w:szCs w:val="24"/>
                <w:lang w:eastAsia="ru-RU"/>
              </w:rPr>
              <w:t>е применимо</w:t>
            </w:r>
          </w:p>
        </w:tc>
      </w:tr>
      <w:tr w:rsidR="00295A57" w:rsidRPr="00060F63" w14:paraId="63F44D4A" w14:textId="77777777" w:rsidTr="00E17EE3">
        <w:trPr>
          <w:trHeight w:val="20"/>
        </w:trPr>
        <w:tc>
          <w:tcPr>
            <w:tcW w:w="3685" w:type="dxa"/>
          </w:tcPr>
          <w:p w14:paraId="220232AD" w14:textId="77777777" w:rsidR="00295A57" w:rsidRPr="00060F63" w:rsidRDefault="00295A57" w:rsidP="00060F63">
            <w:pPr>
              <w:tabs>
                <w:tab w:val="right" w:pos="9354"/>
              </w:tabs>
              <w:spacing w:after="0" w:line="240" w:lineRule="auto"/>
              <w:rPr>
                <w:rFonts w:ascii="Times New Roman" w:eastAsia="Times New Roman" w:hAnsi="Times New Roman" w:cs="Times New Roman"/>
                <w:b/>
                <w:sz w:val="24"/>
                <w:szCs w:val="24"/>
                <w:lang w:eastAsia="ru-RU"/>
              </w:rPr>
            </w:pPr>
            <w:r w:rsidRPr="00060F63">
              <w:rPr>
                <w:rFonts w:ascii="Times New Roman" w:eastAsia="Times New Roman" w:hAnsi="Times New Roman" w:cs="Times New Roman"/>
                <w:b/>
                <w:sz w:val="24"/>
                <w:szCs w:val="24"/>
                <w:lang w:eastAsia="ru-RU"/>
              </w:rPr>
              <w:t>Информация о предельном размере денежных средств бюджета Заказчика по планируемой закупке или сведения о НМЦ</w:t>
            </w:r>
          </w:p>
        </w:tc>
        <w:tc>
          <w:tcPr>
            <w:tcW w:w="6664" w:type="dxa"/>
            <w:gridSpan w:val="2"/>
          </w:tcPr>
          <w:p w14:paraId="495ECB86" w14:textId="46110826" w:rsidR="00295A57" w:rsidRPr="00060F63" w:rsidRDefault="00295A57" w:rsidP="00077CC5">
            <w:pPr>
              <w:tabs>
                <w:tab w:val="right" w:pos="9354"/>
              </w:tabs>
              <w:spacing w:after="0" w:line="240" w:lineRule="auto"/>
              <w:jc w:val="both"/>
              <w:rPr>
                <w:rFonts w:ascii="Times New Roman" w:eastAsia="Times New Roman" w:hAnsi="Times New Roman" w:cs="Times New Roman"/>
                <w:i/>
                <w:sz w:val="24"/>
                <w:szCs w:val="24"/>
                <w:lang w:eastAsia="ru-RU"/>
              </w:rPr>
            </w:pPr>
            <w:r w:rsidRPr="008778DB">
              <w:rPr>
                <w:rFonts w:ascii="Times New Roman" w:eastAsia="Times New Roman" w:hAnsi="Times New Roman" w:cs="Times New Roman"/>
                <w:sz w:val="24"/>
                <w:szCs w:val="24"/>
                <w:lang w:eastAsia="ru-RU"/>
              </w:rPr>
              <w:t xml:space="preserve">Сумма доведенного бюджета по данной закупке: </w:t>
            </w:r>
            <w:r>
              <w:rPr>
                <w:rFonts w:ascii="Times New Roman" w:hAnsi="Times New Roman"/>
                <w:color w:val="171717"/>
                <w:sz w:val="24"/>
                <w:szCs w:val="24"/>
              </w:rPr>
              <w:t>727 711</w:t>
            </w:r>
            <w:r w:rsidRPr="0023269A">
              <w:rPr>
                <w:rFonts w:ascii="Times New Roman" w:hAnsi="Times New Roman"/>
                <w:color w:val="171717"/>
                <w:sz w:val="24"/>
                <w:szCs w:val="24"/>
              </w:rPr>
              <w:t xml:space="preserve"> </w:t>
            </w:r>
            <w:r>
              <w:rPr>
                <w:rFonts w:ascii="Times New Roman" w:hAnsi="Times New Roman"/>
                <w:color w:val="171717"/>
                <w:sz w:val="24"/>
                <w:szCs w:val="24"/>
              </w:rPr>
              <w:t>(с</w:t>
            </w:r>
            <w:r w:rsidRPr="00077CC5">
              <w:rPr>
                <w:rFonts w:ascii="Times New Roman" w:hAnsi="Times New Roman"/>
                <w:color w:val="171717"/>
                <w:sz w:val="24"/>
                <w:szCs w:val="24"/>
              </w:rPr>
              <w:t>емьсот двадцать семь тысяч семьсот одиннадцать рублей</w:t>
            </w:r>
            <w:r>
              <w:rPr>
                <w:rFonts w:ascii="Times New Roman" w:hAnsi="Times New Roman"/>
                <w:color w:val="171717"/>
                <w:sz w:val="24"/>
                <w:szCs w:val="24"/>
              </w:rPr>
              <w:t>)</w:t>
            </w:r>
            <w:r w:rsidRPr="0023269A">
              <w:rPr>
                <w:rFonts w:ascii="Times New Roman" w:hAnsi="Times New Roman"/>
                <w:color w:val="171717"/>
                <w:sz w:val="24"/>
                <w:szCs w:val="24"/>
              </w:rPr>
              <w:t xml:space="preserve"> </w:t>
            </w:r>
            <w:r>
              <w:rPr>
                <w:rFonts w:ascii="Times New Roman" w:hAnsi="Times New Roman"/>
                <w:color w:val="171717"/>
                <w:sz w:val="24"/>
                <w:szCs w:val="24"/>
              </w:rPr>
              <w:t>18 копеек</w:t>
            </w:r>
            <w:r w:rsidRPr="00295A57">
              <w:rPr>
                <w:rFonts w:ascii="Times New Roman" w:hAnsi="Times New Roman"/>
                <w:color w:val="171717"/>
                <w:sz w:val="24"/>
                <w:szCs w:val="24"/>
              </w:rPr>
              <w:t>, с учетом всех налогов и сборов, и других обязательных платежей</w:t>
            </w:r>
          </w:p>
        </w:tc>
      </w:tr>
      <w:tr w:rsidR="00295A57" w:rsidRPr="00060F63" w14:paraId="4CE33CD2" w14:textId="77777777" w:rsidTr="00E17EE3">
        <w:trPr>
          <w:trHeight w:val="20"/>
        </w:trPr>
        <w:tc>
          <w:tcPr>
            <w:tcW w:w="3685" w:type="dxa"/>
          </w:tcPr>
          <w:p w14:paraId="2E460A78" w14:textId="77777777" w:rsidR="00295A57" w:rsidRPr="00060F63" w:rsidRDefault="00295A57" w:rsidP="00060F63">
            <w:pPr>
              <w:tabs>
                <w:tab w:val="right" w:pos="9354"/>
              </w:tabs>
              <w:spacing w:after="0" w:line="240" w:lineRule="auto"/>
              <w:rPr>
                <w:rFonts w:ascii="Times New Roman" w:eastAsia="Times New Roman" w:hAnsi="Times New Roman" w:cs="Times New Roman"/>
                <w:b/>
                <w:sz w:val="24"/>
                <w:szCs w:val="24"/>
                <w:lang w:eastAsia="ru-RU"/>
              </w:rPr>
            </w:pPr>
            <w:r w:rsidRPr="00060F63">
              <w:rPr>
                <w:rFonts w:ascii="Times New Roman" w:eastAsia="Times New Roman" w:hAnsi="Times New Roman" w:cs="Times New Roman"/>
                <w:b/>
                <w:sz w:val="24"/>
                <w:szCs w:val="24"/>
                <w:lang w:eastAsia="ru-RU"/>
              </w:rPr>
              <w:t>Обеспечение исполнения договора (при необходимости)</w:t>
            </w:r>
          </w:p>
        </w:tc>
        <w:tc>
          <w:tcPr>
            <w:tcW w:w="6664" w:type="dxa"/>
            <w:gridSpan w:val="2"/>
            <w:shd w:val="clear" w:color="auto" w:fill="auto"/>
          </w:tcPr>
          <w:p w14:paraId="500C575D" w14:textId="77777777" w:rsidR="00295A57" w:rsidRPr="00473555" w:rsidRDefault="00295A57" w:rsidP="00F5344B">
            <w:pPr>
              <w:tabs>
                <w:tab w:val="right" w:pos="9354"/>
              </w:tabs>
              <w:spacing w:after="0" w:line="240" w:lineRule="auto"/>
              <w:jc w:val="both"/>
              <w:rPr>
                <w:rFonts w:ascii="Times New Roman" w:eastAsia="Times New Roman" w:hAnsi="Times New Roman" w:cs="Times New Roman"/>
                <w:sz w:val="24"/>
                <w:szCs w:val="24"/>
                <w:lang w:eastAsia="ru-RU"/>
              </w:rPr>
            </w:pPr>
            <w:r w:rsidRPr="003F1A27">
              <w:rPr>
                <w:rFonts w:ascii="Times New Roman" w:eastAsia="Times New Roman" w:hAnsi="Times New Roman" w:cs="Times New Roman"/>
                <w:sz w:val="24"/>
                <w:szCs w:val="24"/>
                <w:lang w:eastAsia="ru-RU"/>
              </w:rPr>
              <w:t xml:space="preserve">Подрядчик предоставляет Заказчику обеспечение исполнения всех своих обязательств по Договору (кроме гарантийных обязательств) в размере 5 (пять) % от НМЦ (начальной (максимальной) цены Договора), что составляет </w:t>
            </w:r>
            <w:r w:rsidRPr="00077CC5">
              <w:rPr>
                <w:rFonts w:ascii="Times New Roman" w:eastAsia="Times New Roman" w:hAnsi="Times New Roman" w:cs="Times New Roman"/>
                <w:sz w:val="24"/>
                <w:szCs w:val="24"/>
                <w:lang w:eastAsia="ru-RU"/>
              </w:rPr>
              <w:t>36 385 (тридцать шесть тысяч триста восемьдесят пять рублей) 56 копеек</w:t>
            </w:r>
            <w:r w:rsidRPr="003F1A27">
              <w:rPr>
                <w:rFonts w:ascii="Times New Roman" w:eastAsia="Times New Roman" w:hAnsi="Times New Roman" w:cs="Times New Roman"/>
                <w:sz w:val="24"/>
                <w:szCs w:val="24"/>
                <w:lang w:eastAsia="ru-RU"/>
              </w:rPr>
              <w:t>.</w:t>
            </w:r>
          </w:p>
        </w:tc>
      </w:tr>
      <w:tr w:rsidR="00295A57" w:rsidRPr="00060F63" w14:paraId="4421DF3D" w14:textId="77777777" w:rsidTr="00E17EE3">
        <w:trPr>
          <w:trHeight w:val="20"/>
        </w:trPr>
        <w:tc>
          <w:tcPr>
            <w:tcW w:w="3685" w:type="dxa"/>
          </w:tcPr>
          <w:p w14:paraId="44A131FC" w14:textId="77777777" w:rsidR="00295A57" w:rsidRPr="00060F63" w:rsidRDefault="00295A57" w:rsidP="00060F63">
            <w:pPr>
              <w:tabs>
                <w:tab w:val="right" w:pos="9354"/>
              </w:tabs>
              <w:spacing w:after="0" w:line="240" w:lineRule="auto"/>
              <w:rPr>
                <w:rFonts w:ascii="Times New Roman" w:eastAsia="Times New Roman" w:hAnsi="Times New Roman" w:cs="Times New Roman"/>
                <w:b/>
                <w:sz w:val="24"/>
                <w:szCs w:val="24"/>
                <w:lang w:eastAsia="ru-RU"/>
              </w:rPr>
            </w:pPr>
            <w:r w:rsidRPr="00060F63">
              <w:rPr>
                <w:rFonts w:ascii="Times New Roman" w:eastAsia="Times New Roman" w:hAnsi="Times New Roman" w:cs="Times New Roman"/>
                <w:b/>
                <w:sz w:val="24"/>
                <w:szCs w:val="24"/>
                <w:lang w:eastAsia="ru-RU"/>
              </w:rPr>
              <w:t>Адрес поставки товара / оказания услуг / выполнения работ</w:t>
            </w:r>
          </w:p>
        </w:tc>
        <w:tc>
          <w:tcPr>
            <w:tcW w:w="6664" w:type="dxa"/>
            <w:gridSpan w:val="2"/>
          </w:tcPr>
          <w:p w14:paraId="77076763" w14:textId="77777777" w:rsidR="00295A57" w:rsidRPr="00077CC5" w:rsidRDefault="00295A57" w:rsidP="00077CC5">
            <w:pPr>
              <w:tabs>
                <w:tab w:val="right" w:pos="9354"/>
              </w:tabs>
              <w:spacing w:after="0" w:line="240" w:lineRule="auto"/>
              <w:jc w:val="both"/>
              <w:rPr>
                <w:rFonts w:ascii="Times New Roman" w:eastAsia="Times New Roman" w:hAnsi="Times New Roman" w:cs="Times New Roman"/>
                <w:sz w:val="24"/>
                <w:szCs w:val="24"/>
                <w:lang w:eastAsia="ru-RU"/>
              </w:rPr>
            </w:pPr>
            <w:r w:rsidRPr="00077CC5">
              <w:rPr>
                <w:rFonts w:ascii="Times New Roman" w:eastAsia="Times New Roman" w:hAnsi="Times New Roman" w:cs="Times New Roman"/>
                <w:sz w:val="24"/>
                <w:szCs w:val="24"/>
                <w:lang w:eastAsia="ru-RU"/>
              </w:rPr>
              <w:t>Объект 1 - 129075, г. Москва, ул. Аргуновская, д. 4</w:t>
            </w:r>
          </w:p>
          <w:p w14:paraId="72162ECF" w14:textId="77777777" w:rsidR="00295A57" w:rsidRPr="008778DB" w:rsidRDefault="00295A57" w:rsidP="00077CC5">
            <w:pPr>
              <w:tabs>
                <w:tab w:val="right" w:pos="9354"/>
              </w:tabs>
              <w:spacing w:after="0" w:line="240" w:lineRule="auto"/>
              <w:jc w:val="both"/>
              <w:rPr>
                <w:rFonts w:ascii="Times New Roman" w:eastAsia="Times New Roman" w:hAnsi="Times New Roman" w:cs="Times New Roman"/>
                <w:sz w:val="24"/>
                <w:szCs w:val="24"/>
                <w:lang w:eastAsia="ru-RU"/>
              </w:rPr>
            </w:pPr>
            <w:r w:rsidRPr="00077CC5">
              <w:rPr>
                <w:rFonts w:ascii="Times New Roman" w:eastAsia="Times New Roman" w:hAnsi="Times New Roman" w:cs="Times New Roman"/>
                <w:sz w:val="24"/>
                <w:szCs w:val="24"/>
                <w:lang w:eastAsia="ru-RU"/>
              </w:rPr>
              <w:t>Объект 2 - 125212, г. Москва, Ленинградское ш., д. 56</w:t>
            </w:r>
          </w:p>
        </w:tc>
      </w:tr>
      <w:tr w:rsidR="00295A57" w:rsidRPr="00060F63" w14:paraId="121B0697" w14:textId="77777777" w:rsidTr="00E17EE3">
        <w:trPr>
          <w:trHeight w:val="20"/>
        </w:trPr>
        <w:tc>
          <w:tcPr>
            <w:tcW w:w="3685" w:type="dxa"/>
          </w:tcPr>
          <w:p w14:paraId="627E0B6A" w14:textId="77777777" w:rsidR="00295A57" w:rsidRPr="00060F63" w:rsidRDefault="00295A57" w:rsidP="00060F63">
            <w:pPr>
              <w:tabs>
                <w:tab w:val="right" w:pos="9354"/>
              </w:tabs>
              <w:spacing w:after="0" w:line="240" w:lineRule="auto"/>
              <w:rPr>
                <w:rFonts w:ascii="Times New Roman" w:eastAsia="Times New Roman" w:hAnsi="Times New Roman" w:cs="Times New Roman"/>
                <w:b/>
                <w:sz w:val="24"/>
                <w:szCs w:val="24"/>
                <w:lang w:eastAsia="ru-RU"/>
              </w:rPr>
            </w:pPr>
            <w:r w:rsidRPr="00060F63">
              <w:rPr>
                <w:rFonts w:ascii="Times New Roman" w:eastAsia="Times New Roman" w:hAnsi="Times New Roman" w:cs="Times New Roman"/>
                <w:b/>
                <w:sz w:val="24"/>
                <w:szCs w:val="24"/>
                <w:lang w:eastAsia="ru-RU"/>
              </w:rPr>
              <w:t>Срок поставки товаров, выполнения работ, оказания услуг</w:t>
            </w:r>
          </w:p>
        </w:tc>
        <w:tc>
          <w:tcPr>
            <w:tcW w:w="6664" w:type="dxa"/>
            <w:gridSpan w:val="2"/>
            <w:tcBorders>
              <w:bottom w:val="single" w:sz="4" w:space="0" w:color="auto"/>
            </w:tcBorders>
          </w:tcPr>
          <w:p w14:paraId="1888BCB3" w14:textId="77777777" w:rsidR="00295A57" w:rsidRPr="00077CC5" w:rsidRDefault="00295A57" w:rsidP="00077CC5">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077CC5">
              <w:rPr>
                <w:rFonts w:ascii="Times New Roman" w:eastAsia="Times New Roman" w:hAnsi="Times New Roman"/>
                <w:sz w:val="24"/>
                <w:szCs w:val="24"/>
                <w:lang w:eastAsia="ru-RU"/>
              </w:rPr>
              <w:t>Начало выполнения Работ: не позднее 1 (одного) календарного дня с даты передачи строительной площадки (исчисляется отдельно по каждому Объекту, указанному в Разделе 1 и п.4.2 ТЗ).</w:t>
            </w:r>
          </w:p>
          <w:p w14:paraId="50BBD4AD" w14:textId="77777777" w:rsidR="00295A57" w:rsidRPr="00077CC5" w:rsidRDefault="00295A57" w:rsidP="00077CC5">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077CC5">
              <w:rPr>
                <w:rFonts w:ascii="Times New Roman" w:eastAsia="Times New Roman" w:hAnsi="Times New Roman"/>
                <w:sz w:val="24"/>
                <w:szCs w:val="24"/>
                <w:lang w:eastAsia="ru-RU"/>
              </w:rPr>
              <w:t>Передача строительной площадки (проводится отдельно по каждому Объекту, указанному в Разделе 1 и п.4.2 ТЗ): в течение 5 (пяти) календарных дней с момента направления уведомления от Заказчика на адрес электронной почты Подрядчика, указанной в договоре.</w:t>
            </w:r>
          </w:p>
          <w:p w14:paraId="50DACCC9" w14:textId="77777777" w:rsidR="00295A57" w:rsidRPr="00077CC5" w:rsidRDefault="00295A57" w:rsidP="00077CC5">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077CC5">
              <w:rPr>
                <w:rFonts w:ascii="Times New Roman" w:eastAsia="Times New Roman" w:hAnsi="Times New Roman"/>
                <w:sz w:val="24"/>
                <w:szCs w:val="24"/>
                <w:lang w:eastAsia="ru-RU"/>
              </w:rPr>
              <w:t xml:space="preserve">Окончание выполнения Работ: </w:t>
            </w:r>
          </w:p>
          <w:p w14:paraId="74EF0FFC" w14:textId="77777777" w:rsidR="00295A57" w:rsidRPr="00077CC5" w:rsidRDefault="00295A57" w:rsidP="00077CC5">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077CC5">
              <w:rPr>
                <w:rFonts w:ascii="Times New Roman" w:eastAsia="Times New Roman" w:hAnsi="Times New Roman"/>
                <w:sz w:val="24"/>
                <w:szCs w:val="24"/>
                <w:lang w:eastAsia="ru-RU"/>
              </w:rPr>
              <w:t>- по Объекту 1 - не позднее 20 (двадцати) календарных дней с даты начала выполнения Работ по данному Объекту;</w:t>
            </w:r>
          </w:p>
          <w:p w14:paraId="12453601" w14:textId="77777777" w:rsidR="00295A57" w:rsidRPr="00133D01" w:rsidRDefault="00295A57" w:rsidP="00077CC5">
            <w:pPr>
              <w:widowControl w:val="0"/>
              <w:autoSpaceDE w:val="0"/>
              <w:autoSpaceDN w:val="0"/>
              <w:adjustRightInd w:val="0"/>
              <w:spacing w:after="0" w:line="240" w:lineRule="auto"/>
              <w:jc w:val="both"/>
              <w:rPr>
                <w:rFonts w:ascii="Times New Roman" w:hAnsi="Times New Roman"/>
                <w:iCs/>
                <w:sz w:val="24"/>
                <w:szCs w:val="24"/>
              </w:rPr>
            </w:pPr>
            <w:r w:rsidRPr="00077CC5">
              <w:rPr>
                <w:rFonts w:ascii="Times New Roman" w:eastAsia="Times New Roman" w:hAnsi="Times New Roman"/>
                <w:sz w:val="24"/>
                <w:szCs w:val="24"/>
                <w:lang w:eastAsia="ru-RU"/>
              </w:rPr>
              <w:t>- по Объекту 2 - не позднее 25 (двадцати пяти) календарных дней с даты начала выполнения Работ по данному Объекту.</w:t>
            </w:r>
          </w:p>
        </w:tc>
      </w:tr>
      <w:tr w:rsidR="00295A57" w:rsidRPr="00060F63" w14:paraId="1C68225C" w14:textId="77777777" w:rsidTr="00E17EE3">
        <w:trPr>
          <w:trHeight w:val="20"/>
        </w:trPr>
        <w:tc>
          <w:tcPr>
            <w:tcW w:w="3685" w:type="dxa"/>
          </w:tcPr>
          <w:p w14:paraId="31D89537" w14:textId="77777777" w:rsidR="00295A57" w:rsidRPr="00060F63" w:rsidRDefault="00295A57" w:rsidP="00060F63">
            <w:pPr>
              <w:tabs>
                <w:tab w:val="right" w:pos="9354"/>
              </w:tabs>
              <w:spacing w:after="0" w:line="240" w:lineRule="auto"/>
              <w:rPr>
                <w:rFonts w:ascii="Times New Roman" w:eastAsia="Times New Roman" w:hAnsi="Times New Roman" w:cs="Times New Roman"/>
                <w:b/>
                <w:sz w:val="24"/>
                <w:szCs w:val="24"/>
                <w:lang w:eastAsia="ru-RU"/>
              </w:rPr>
            </w:pPr>
            <w:r w:rsidRPr="00060F63">
              <w:rPr>
                <w:rFonts w:ascii="Times New Roman" w:eastAsia="Times New Roman" w:hAnsi="Times New Roman" w:cs="Times New Roman"/>
                <w:b/>
                <w:sz w:val="24"/>
                <w:szCs w:val="24"/>
                <w:lang w:eastAsia="ru-RU"/>
              </w:rPr>
              <w:t>Сроки и порядок оплаты по договору</w:t>
            </w:r>
          </w:p>
        </w:tc>
        <w:tc>
          <w:tcPr>
            <w:tcW w:w="6664" w:type="dxa"/>
            <w:gridSpan w:val="2"/>
            <w:shd w:val="clear" w:color="auto" w:fill="auto"/>
          </w:tcPr>
          <w:p w14:paraId="5CE127F6" w14:textId="77777777" w:rsidR="00295A57" w:rsidRPr="008778DB" w:rsidRDefault="00295A57" w:rsidP="008778DB">
            <w:pPr>
              <w:tabs>
                <w:tab w:val="right" w:pos="9354"/>
              </w:tabs>
              <w:spacing w:after="0" w:line="240" w:lineRule="auto"/>
              <w:rPr>
                <w:rFonts w:ascii="Times New Roman" w:eastAsia="Times New Roman" w:hAnsi="Times New Roman" w:cs="Times New Roman"/>
                <w:sz w:val="24"/>
                <w:szCs w:val="24"/>
                <w:lang w:eastAsia="ru-RU"/>
              </w:rPr>
            </w:pPr>
            <w:r w:rsidRPr="003E780A">
              <w:rPr>
                <w:rFonts w:ascii="Times New Roman" w:hAnsi="Times New Roman" w:cs="Times New Roman"/>
                <w:sz w:val="24"/>
                <w:szCs w:val="24"/>
              </w:rPr>
              <w:t>Оплата производится в течение 7 (семи) рабочих дней со дня подписания Заказчиком Акта о приемке выполненных работ</w:t>
            </w:r>
          </w:p>
        </w:tc>
      </w:tr>
      <w:tr w:rsidR="00295A57" w:rsidRPr="00060F63" w14:paraId="6BD95213" w14:textId="77777777" w:rsidTr="00E17EE3">
        <w:trPr>
          <w:trHeight w:val="20"/>
        </w:trPr>
        <w:tc>
          <w:tcPr>
            <w:tcW w:w="3685" w:type="dxa"/>
          </w:tcPr>
          <w:p w14:paraId="61FAEA14" w14:textId="77777777" w:rsidR="00295A57" w:rsidRPr="00060F63" w:rsidRDefault="00295A57" w:rsidP="00060F63">
            <w:pPr>
              <w:tabs>
                <w:tab w:val="right" w:pos="9354"/>
              </w:tabs>
              <w:spacing w:after="0" w:line="240" w:lineRule="auto"/>
              <w:rPr>
                <w:rFonts w:ascii="Times New Roman" w:eastAsia="Times New Roman" w:hAnsi="Times New Roman" w:cs="Times New Roman"/>
                <w:b/>
                <w:sz w:val="24"/>
                <w:szCs w:val="24"/>
                <w:lang w:eastAsia="ru-RU"/>
              </w:rPr>
            </w:pPr>
            <w:r w:rsidRPr="00060F63">
              <w:rPr>
                <w:rFonts w:ascii="Times New Roman" w:eastAsia="Times New Roman" w:hAnsi="Times New Roman" w:cs="Times New Roman"/>
                <w:b/>
                <w:sz w:val="24"/>
                <w:szCs w:val="24"/>
                <w:lang w:eastAsia="ru-RU"/>
              </w:rPr>
              <w:t>Срок заключения договора общий</w:t>
            </w:r>
          </w:p>
        </w:tc>
        <w:tc>
          <w:tcPr>
            <w:tcW w:w="6664" w:type="dxa"/>
            <w:gridSpan w:val="2"/>
            <w:shd w:val="clear" w:color="auto" w:fill="BDD6EE" w:themeFill="accent1" w:themeFillTint="66"/>
          </w:tcPr>
          <w:p w14:paraId="71F2E61E" w14:textId="77777777" w:rsidR="00295A57" w:rsidRPr="00627BAD" w:rsidRDefault="00295A57" w:rsidP="006055A8">
            <w:pPr>
              <w:tabs>
                <w:tab w:val="right" w:pos="9354"/>
              </w:tabs>
              <w:spacing w:after="0" w:line="240" w:lineRule="auto"/>
              <w:rPr>
                <w:rFonts w:ascii="Times New Roman" w:eastAsia="Times New Roman" w:hAnsi="Times New Roman" w:cs="Times New Roman"/>
                <w:sz w:val="24"/>
                <w:szCs w:val="24"/>
                <w:lang w:eastAsia="ru-RU"/>
              </w:rPr>
            </w:pPr>
            <w:r w:rsidRPr="00627BAD">
              <w:rPr>
                <w:rFonts w:ascii="Times New Roman" w:eastAsia="Times New Roman" w:hAnsi="Times New Roman" w:cs="Times New Roman"/>
                <w:sz w:val="24"/>
                <w:szCs w:val="24"/>
                <w:lang w:eastAsia="ru-RU"/>
              </w:rPr>
              <w:t xml:space="preserve">Не более 15 рабочих дней </w:t>
            </w:r>
          </w:p>
        </w:tc>
      </w:tr>
      <w:tr w:rsidR="00295A57" w:rsidRPr="00060F63" w14:paraId="2B228BF5" w14:textId="77777777" w:rsidTr="00E17EE3">
        <w:trPr>
          <w:trHeight w:val="404"/>
        </w:trPr>
        <w:tc>
          <w:tcPr>
            <w:tcW w:w="3685" w:type="dxa"/>
          </w:tcPr>
          <w:p w14:paraId="0B2E88CF" w14:textId="77777777" w:rsidR="00295A57" w:rsidRPr="00060F63" w:rsidRDefault="00295A57" w:rsidP="00BC6997">
            <w:pPr>
              <w:tabs>
                <w:tab w:val="right" w:pos="9354"/>
              </w:tabs>
              <w:spacing w:after="0" w:line="240" w:lineRule="auto"/>
              <w:rPr>
                <w:rFonts w:ascii="Times New Roman" w:eastAsia="Times New Roman" w:hAnsi="Times New Roman" w:cs="Times New Roman"/>
                <w:b/>
                <w:sz w:val="24"/>
                <w:szCs w:val="24"/>
                <w:lang w:eastAsia="ru-RU"/>
              </w:rPr>
            </w:pPr>
            <w:r w:rsidRPr="00060F63">
              <w:rPr>
                <w:rFonts w:ascii="Times New Roman" w:eastAsia="Times New Roman" w:hAnsi="Times New Roman" w:cs="Times New Roman"/>
                <w:b/>
                <w:sz w:val="24"/>
                <w:szCs w:val="24"/>
                <w:lang w:eastAsia="ru-RU"/>
              </w:rPr>
              <w:t>Типовая форма договора</w:t>
            </w:r>
          </w:p>
        </w:tc>
        <w:tc>
          <w:tcPr>
            <w:tcW w:w="6664" w:type="dxa"/>
            <w:gridSpan w:val="2"/>
          </w:tcPr>
          <w:p w14:paraId="134321E0" w14:textId="77777777" w:rsidR="00295A57" w:rsidRPr="00FD6252" w:rsidRDefault="00295A57" w:rsidP="008778DB">
            <w:pPr>
              <w:tabs>
                <w:tab w:val="right" w:pos="9354"/>
              </w:tabs>
              <w:spacing w:after="0" w:line="240" w:lineRule="auto"/>
              <w:rPr>
                <w:rFonts w:ascii="Times New Roman" w:eastAsia="Times New Roman" w:hAnsi="Times New Roman" w:cs="Times New Roman"/>
                <w:i/>
                <w:sz w:val="24"/>
                <w:szCs w:val="24"/>
                <w:lang w:eastAsia="ru-RU"/>
              </w:rPr>
            </w:pPr>
            <w:r w:rsidRPr="00FD6252">
              <w:rPr>
                <w:rFonts w:ascii="Times New Roman" w:eastAsia="Times New Roman" w:hAnsi="Times New Roman" w:cs="Times New Roman"/>
                <w:sz w:val="24"/>
                <w:szCs w:val="24"/>
                <w:lang w:eastAsia="ru-RU"/>
              </w:rPr>
              <w:t>Приложен отдельным файлом</w:t>
            </w:r>
          </w:p>
        </w:tc>
      </w:tr>
      <w:tr w:rsidR="00295A57" w:rsidRPr="00060F63" w14:paraId="616648C7" w14:textId="77777777" w:rsidTr="00E17EE3">
        <w:trPr>
          <w:trHeight w:val="210"/>
        </w:trPr>
        <w:tc>
          <w:tcPr>
            <w:tcW w:w="10349" w:type="dxa"/>
            <w:gridSpan w:val="3"/>
          </w:tcPr>
          <w:p w14:paraId="426CC249" w14:textId="675B9E01" w:rsidR="00295A57" w:rsidRPr="00FD6252" w:rsidRDefault="00295A57" w:rsidP="00295A57">
            <w:pPr>
              <w:tabs>
                <w:tab w:val="right" w:pos="9354"/>
              </w:tabs>
              <w:spacing w:after="0" w:line="240" w:lineRule="auto"/>
              <w:jc w:val="center"/>
              <w:rPr>
                <w:rFonts w:ascii="Times New Roman" w:eastAsia="Times New Roman" w:hAnsi="Times New Roman" w:cs="Times New Roman"/>
                <w:sz w:val="24"/>
                <w:szCs w:val="24"/>
                <w:lang w:eastAsia="ru-RU"/>
              </w:rPr>
            </w:pPr>
            <w:r w:rsidRPr="00E25575">
              <w:rPr>
                <w:rFonts w:ascii="Times New Roman" w:eastAsia="Times New Roman" w:hAnsi="Times New Roman" w:cs="Times New Roman"/>
                <w:b/>
                <w:iCs/>
                <w:sz w:val="24"/>
                <w:szCs w:val="24"/>
                <w:lang w:eastAsia="ru-RU"/>
              </w:rPr>
              <w:t>Спецификация (сведения о лоте)</w:t>
            </w:r>
          </w:p>
        </w:tc>
      </w:tr>
      <w:tr w:rsidR="00295A57" w:rsidRPr="00060F63" w14:paraId="1D37C8C2" w14:textId="77777777" w:rsidTr="00E17EE3">
        <w:trPr>
          <w:trHeight w:val="20"/>
        </w:trPr>
        <w:tc>
          <w:tcPr>
            <w:tcW w:w="3685" w:type="dxa"/>
          </w:tcPr>
          <w:p w14:paraId="277A6FAB" w14:textId="77777777" w:rsidR="00295A57" w:rsidRPr="00060F63" w:rsidRDefault="00295A57" w:rsidP="00D719A3">
            <w:pPr>
              <w:tabs>
                <w:tab w:val="right" w:pos="9354"/>
              </w:tabs>
              <w:spacing w:after="0" w:line="240" w:lineRule="auto"/>
              <w:rPr>
                <w:rFonts w:ascii="Times New Roman" w:eastAsia="Times New Roman" w:hAnsi="Times New Roman" w:cs="Times New Roman"/>
                <w:b/>
                <w:sz w:val="24"/>
                <w:szCs w:val="24"/>
                <w:lang w:eastAsia="ru-RU"/>
              </w:rPr>
            </w:pPr>
            <w:r w:rsidRPr="00060F63">
              <w:rPr>
                <w:rFonts w:ascii="Times New Roman" w:eastAsia="Times New Roman" w:hAnsi="Times New Roman" w:cs="Times New Roman"/>
                <w:b/>
                <w:sz w:val="24"/>
                <w:szCs w:val="24"/>
                <w:lang w:eastAsia="ru-RU"/>
              </w:rPr>
              <w:t xml:space="preserve">ОКПД2 </w:t>
            </w:r>
          </w:p>
        </w:tc>
        <w:tc>
          <w:tcPr>
            <w:tcW w:w="1842" w:type="dxa"/>
          </w:tcPr>
          <w:p w14:paraId="1F1ACB9D" w14:textId="77777777" w:rsidR="00295A57" w:rsidRPr="00920FEB" w:rsidRDefault="00295A57" w:rsidP="00006A07">
            <w:pPr>
              <w:tabs>
                <w:tab w:val="right" w:pos="9354"/>
              </w:tabs>
              <w:spacing w:after="0" w:line="240" w:lineRule="auto"/>
              <w:rPr>
                <w:rFonts w:ascii="Times New Roman" w:eastAsia="Times New Roman" w:hAnsi="Times New Roman" w:cs="Times New Roman"/>
                <w:sz w:val="24"/>
                <w:szCs w:val="24"/>
                <w:lang w:eastAsia="ru-RU"/>
              </w:rPr>
            </w:pPr>
            <w:r w:rsidRPr="00077CC5">
              <w:rPr>
                <w:rFonts w:ascii="Times New Roman" w:eastAsia="Times New Roman" w:hAnsi="Times New Roman" w:cs="Times New Roman"/>
                <w:sz w:val="24"/>
                <w:szCs w:val="24"/>
                <w:lang w:eastAsia="ru-RU"/>
              </w:rPr>
              <w:t>43.39.19.190</w:t>
            </w:r>
          </w:p>
        </w:tc>
        <w:tc>
          <w:tcPr>
            <w:tcW w:w="4822" w:type="dxa"/>
          </w:tcPr>
          <w:p w14:paraId="62020D5D" w14:textId="77777777" w:rsidR="00295A57" w:rsidRPr="00060F63" w:rsidRDefault="00295A57" w:rsidP="00060F63">
            <w:pPr>
              <w:tabs>
                <w:tab w:val="right" w:pos="9354"/>
              </w:tabs>
              <w:spacing w:after="0" w:line="240" w:lineRule="auto"/>
              <w:rPr>
                <w:rFonts w:ascii="Times New Roman" w:eastAsia="Times New Roman" w:hAnsi="Times New Roman" w:cs="Times New Roman"/>
                <w:i/>
                <w:sz w:val="24"/>
                <w:szCs w:val="24"/>
                <w:lang w:eastAsia="ru-RU"/>
              </w:rPr>
            </w:pPr>
            <w:r w:rsidRPr="003E780A">
              <w:rPr>
                <w:rFonts w:ascii="Times New Roman" w:eastAsia="Times New Roman" w:hAnsi="Times New Roman" w:cs="Times New Roman"/>
                <w:sz w:val="24"/>
                <w:szCs w:val="24"/>
                <w:lang w:eastAsia="ru-RU"/>
              </w:rPr>
              <w:t>Работы завершающие и отделочные в зданиях и сооружениях, прочие, не включенные в другие группировки</w:t>
            </w:r>
          </w:p>
        </w:tc>
      </w:tr>
      <w:tr w:rsidR="00295A57" w:rsidRPr="00060F63" w14:paraId="71FA7000" w14:textId="77777777" w:rsidTr="00E17EE3">
        <w:trPr>
          <w:trHeight w:val="567"/>
        </w:trPr>
        <w:tc>
          <w:tcPr>
            <w:tcW w:w="3685" w:type="dxa"/>
            <w:vMerge w:val="restart"/>
          </w:tcPr>
          <w:p w14:paraId="001D78E5" w14:textId="77777777" w:rsidR="00295A57" w:rsidRPr="00060F63" w:rsidRDefault="00295A57" w:rsidP="00D719A3">
            <w:pPr>
              <w:tabs>
                <w:tab w:val="right" w:pos="9354"/>
              </w:tabs>
              <w:spacing w:after="0" w:line="240" w:lineRule="auto"/>
              <w:rPr>
                <w:rFonts w:ascii="Times New Roman" w:eastAsia="Times New Roman" w:hAnsi="Times New Roman" w:cs="Times New Roman"/>
                <w:b/>
                <w:sz w:val="24"/>
                <w:szCs w:val="24"/>
                <w:lang w:eastAsia="ru-RU"/>
              </w:rPr>
            </w:pPr>
            <w:r w:rsidRPr="00060F63">
              <w:rPr>
                <w:rFonts w:ascii="Times New Roman" w:eastAsia="Times New Roman" w:hAnsi="Times New Roman" w:cs="Times New Roman"/>
                <w:b/>
                <w:sz w:val="24"/>
                <w:szCs w:val="24"/>
                <w:lang w:eastAsia="ru-RU"/>
              </w:rPr>
              <w:t>Единица измерения продукции</w:t>
            </w:r>
          </w:p>
        </w:tc>
        <w:tc>
          <w:tcPr>
            <w:tcW w:w="1842" w:type="dxa"/>
          </w:tcPr>
          <w:p w14:paraId="05B3A86F" w14:textId="77777777" w:rsidR="00295A57" w:rsidRPr="00006A07" w:rsidRDefault="00295A57" w:rsidP="00006A07">
            <w:pPr>
              <w:tabs>
                <w:tab w:val="right" w:pos="9354"/>
              </w:tabs>
              <w:spacing w:after="0" w:line="240" w:lineRule="auto"/>
              <w:rPr>
                <w:rFonts w:ascii="Times New Roman" w:eastAsia="Times New Roman" w:hAnsi="Times New Roman" w:cs="Times New Roman"/>
                <w:sz w:val="24"/>
                <w:szCs w:val="24"/>
                <w:lang w:eastAsia="ru-RU"/>
              </w:rPr>
            </w:pPr>
            <w:r w:rsidRPr="00006A07">
              <w:rPr>
                <w:rFonts w:ascii="Times New Roman" w:eastAsia="Times New Roman" w:hAnsi="Times New Roman" w:cs="Times New Roman"/>
                <w:sz w:val="24"/>
                <w:szCs w:val="24"/>
                <w:lang w:eastAsia="ru-RU"/>
              </w:rPr>
              <w:t>Н</w:t>
            </w:r>
            <w:r w:rsidRPr="00060F63">
              <w:rPr>
                <w:rFonts w:ascii="Times New Roman" w:eastAsia="Times New Roman" w:hAnsi="Times New Roman" w:cs="Times New Roman"/>
                <w:sz w:val="24"/>
                <w:szCs w:val="24"/>
                <w:lang w:eastAsia="ru-RU"/>
              </w:rPr>
              <w:t xml:space="preserve">аименование </w:t>
            </w:r>
          </w:p>
        </w:tc>
        <w:tc>
          <w:tcPr>
            <w:tcW w:w="4822" w:type="dxa"/>
          </w:tcPr>
          <w:p w14:paraId="5851697D" w14:textId="77777777" w:rsidR="00295A57" w:rsidRPr="00060F63" w:rsidRDefault="00295A57" w:rsidP="00081241">
            <w:pPr>
              <w:tabs>
                <w:tab w:val="right" w:pos="9354"/>
              </w:tabs>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условная единица</w:t>
            </w:r>
          </w:p>
        </w:tc>
      </w:tr>
      <w:tr w:rsidR="00295A57" w:rsidRPr="00060F63" w14:paraId="5911C954" w14:textId="77777777" w:rsidTr="00E17EE3">
        <w:trPr>
          <w:trHeight w:val="567"/>
        </w:trPr>
        <w:tc>
          <w:tcPr>
            <w:tcW w:w="3685" w:type="dxa"/>
            <w:vMerge/>
          </w:tcPr>
          <w:p w14:paraId="2FA79155" w14:textId="77777777" w:rsidR="00295A57" w:rsidRPr="00060F63" w:rsidRDefault="00295A57" w:rsidP="00060F63">
            <w:pPr>
              <w:tabs>
                <w:tab w:val="right" w:pos="9354"/>
              </w:tabs>
              <w:spacing w:after="0" w:line="240" w:lineRule="auto"/>
              <w:rPr>
                <w:rFonts w:ascii="Times New Roman" w:eastAsia="Times New Roman" w:hAnsi="Times New Roman" w:cs="Times New Roman"/>
                <w:b/>
                <w:sz w:val="24"/>
                <w:szCs w:val="24"/>
                <w:lang w:eastAsia="ru-RU"/>
              </w:rPr>
            </w:pPr>
          </w:p>
        </w:tc>
        <w:tc>
          <w:tcPr>
            <w:tcW w:w="1842" w:type="dxa"/>
          </w:tcPr>
          <w:p w14:paraId="4A7F41EB" w14:textId="77777777" w:rsidR="00295A57" w:rsidRPr="00006A07" w:rsidRDefault="00295A57" w:rsidP="00060F63">
            <w:pPr>
              <w:tabs>
                <w:tab w:val="right" w:pos="9354"/>
              </w:tabs>
              <w:spacing w:after="0" w:line="240" w:lineRule="auto"/>
              <w:rPr>
                <w:rFonts w:ascii="Times New Roman" w:eastAsia="Times New Roman" w:hAnsi="Times New Roman" w:cs="Times New Roman"/>
                <w:sz w:val="24"/>
                <w:szCs w:val="24"/>
                <w:lang w:eastAsia="ru-RU"/>
              </w:rPr>
            </w:pPr>
            <w:r w:rsidRPr="00006A07">
              <w:rPr>
                <w:rFonts w:ascii="Times New Roman" w:eastAsia="Times New Roman" w:hAnsi="Times New Roman" w:cs="Times New Roman"/>
                <w:sz w:val="24"/>
                <w:szCs w:val="24"/>
                <w:lang w:eastAsia="ru-RU"/>
              </w:rPr>
              <w:t>К</w:t>
            </w:r>
            <w:r w:rsidRPr="00060F63">
              <w:rPr>
                <w:rFonts w:ascii="Times New Roman" w:eastAsia="Times New Roman" w:hAnsi="Times New Roman" w:cs="Times New Roman"/>
                <w:sz w:val="24"/>
                <w:szCs w:val="24"/>
                <w:lang w:eastAsia="ru-RU"/>
              </w:rPr>
              <w:t>од по ОКЕИ</w:t>
            </w:r>
          </w:p>
        </w:tc>
        <w:tc>
          <w:tcPr>
            <w:tcW w:w="4822" w:type="dxa"/>
          </w:tcPr>
          <w:p w14:paraId="0F10BE9F" w14:textId="77777777" w:rsidR="00295A57" w:rsidRPr="00006A07" w:rsidRDefault="00295A57" w:rsidP="00AD78EE">
            <w:pPr>
              <w:tabs>
                <w:tab w:val="right" w:pos="9354"/>
              </w:tabs>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876</w:t>
            </w:r>
          </w:p>
        </w:tc>
      </w:tr>
      <w:tr w:rsidR="00295A57" w:rsidRPr="00060F63" w14:paraId="06CE4D59" w14:textId="77777777" w:rsidTr="00E17EE3">
        <w:trPr>
          <w:trHeight w:val="20"/>
        </w:trPr>
        <w:tc>
          <w:tcPr>
            <w:tcW w:w="3685" w:type="dxa"/>
          </w:tcPr>
          <w:p w14:paraId="1A656F10" w14:textId="77777777" w:rsidR="00295A57" w:rsidRPr="00060F63" w:rsidRDefault="00295A57" w:rsidP="00D719A3">
            <w:pPr>
              <w:tabs>
                <w:tab w:val="right" w:pos="9354"/>
              </w:tabs>
              <w:spacing w:after="0" w:line="240" w:lineRule="auto"/>
              <w:rPr>
                <w:rFonts w:ascii="Times New Roman" w:eastAsia="Times New Roman" w:hAnsi="Times New Roman" w:cs="Times New Roman"/>
                <w:b/>
                <w:sz w:val="24"/>
                <w:szCs w:val="24"/>
                <w:lang w:eastAsia="ru-RU"/>
              </w:rPr>
            </w:pPr>
            <w:r w:rsidRPr="00060F63">
              <w:rPr>
                <w:rFonts w:ascii="Times New Roman" w:eastAsia="Times New Roman" w:hAnsi="Times New Roman" w:cs="Times New Roman"/>
                <w:b/>
                <w:sz w:val="24"/>
                <w:szCs w:val="24"/>
                <w:lang w:eastAsia="ru-RU"/>
              </w:rPr>
              <w:t>Объем потребности (полный)</w:t>
            </w:r>
          </w:p>
        </w:tc>
        <w:tc>
          <w:tcPr>
            <w:tcW w:w="6664" w:type="dxa"/>
            <w:gridSpan w:val="2"/>
          </w:tcPr>
          <w:p w14:paraId="40628098" w14:textId="77777777" w:rsidR="00295A57" w:rsidRPr="00060F63" w:rsidRDefault="00295A57" w:rsidP="003B3CFD">
            <w:pPr>
              <w:tabs>
                <w:tab w:val="right" w:pos="9354"/>
              </w:tabs>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1</w:t>
            </w:r>
          </w:p>
        </w:tc>
      </w:tr>
      <w:tr w:rsidR="00E17EE3" w:rsidRPr="00060F63" w14:paraId="3679C1C8" w14:textId="77777777" w:rsidTr="00591B70">
        <w:trPr>
          <w:trHeight w:val="20"/>
        </w:trPr>
        <w:tc>
          <w:tcPr>
            <w:tcW w:w="10349" w:type="dxa"/>
            <w:gridSpan w:val="3"/>
          </w:tcPr>
          <w:p w14:paraId="44597211" w14:textId="7113941E" w:rsidR="00E17EE3" w:rsidRDefault="00E17EE3" w:rsidP="00E17EE3">
            <w:pPr>
              <w:tabs>
                <w:tab w:val="right" w:pos="9354"/>
              </w:tabs>
              <w:spacing w:after="0" w:line="240" w:lineRule="auto"/>
              <w:jc w:val="center"/>
              <w:rPr>
                <w:rFonts w:ascii="Times New Roman" w:eastAsia="Times New Roman" w:hAnsi="Times New Roman" w:cs="Times New Roman"/>
                <w:i/>
                <w:sz w:val="24"/>
                <w:szCs w:val="24"/>
                <w:lang w:eastAsia="ru-RU"/>
              </w:rPr>
            </w:pPr>
            <w:r w:rsidRPr="00267929">
              <w:rPr>
                <w:rFonts w:ascii="Times New Roman" w:eastAsia="Times New Roman" w:hAnsi="Times New Roman" w:cs="Times New Roman"/>
                <w:b/>
                <w:sz w:val="24"/>
                <w:szCs w:val="24"/>
                <w:lang w:eastAsia="ru-RU"/>
              </w:rPr>
              <w:t>Приложения</w:t>
            </w:r>
          </w:p>
        </w:tc>
      </w:tr>
      <w:tr w:rsidR="00E17EE3" w:rsidRPr="00060F63" w14:paraId="0784949D" w14:textId="77777777" w:rsidTr="00E17EE3">
        <w:trPr>
          <w:trHeight w:val="20"/>
        </w:trPr>
        <w:tc>
          <w:tcPr>
            <w:tcW w:w="3685" w:type="dxa"/>
          </w:tcPr>
          <w:p w14:paraId="1F6C7CAF" w14:textId="32A50D09" w:rsidR="00E17EE3" w:rsidRPr="00060F63" w:rsidRDefault="00E17EE3" w:rsidP="00E17EE3">
            <w:pPr>
              <w:tabs>
                <w:tab w:val="right" w:pos="9354"/>
              </w:tabs>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lastRenderedPageBreak/>
              <w:t>Приложение № 1</w:t>
            </w:r>
          </w:p>
        </w:tc>
        <w:tc>
          <w:tcPr>
            <w:tcW w:w="6664" w:type="dxa"/>
            <w:gridSpan w:val="2"/>
          </w:tcPr>
          <w:p w14:paraId="1FF7FBD3" w14:textId="00F1D8DB" w:rsidR="00E17EE3" w:rsidRDefault="00E17EE3" w:rsidP="00E17EE3">
            <w:pPr>
              <w:tabs>
                <w:tab w:val="right" w:pos="9354"/>
              </w:tabs>
              <w:spacing w:after="0" w:line="240" w:lineRule="auto"/>
              <w:rPr>
                <w:rFonts w:ascii="Times New Roman" w:eastAsia="Times New Roman" w:hAnsi="Times New Roman" w:cs="Times New Roman"/>
                <w:i/>
                <w:sz w:val="24"/>
                <w:szCs w:val="24"/>
                <w:lang w:eastAsia="ru-RU"/>
              </w:rPr>
            </w:pPr>
            <w:r w:rsidRPr="008B14C3">
              <w:rPr>
                <w:rFonts w:ascii="Times New Roman" w:hAnsi="Times New Roman" w:cs="Times New Roman"/>
                <w:sz w:val="24"/>
                <w:szCs w:val="24"/>
              </w:rPr>
              <w:t>Условия закупки и Информация о порядке и условиях предоставления национального режима при осуществлении настоящей закупки</w:t>
            </w:r>
          </w:p>
        </w:tc>
      </w:tr>
      <w:tr w:rsidR="00E17EE3" w:rsidRPr="00060F63" w14:paraId="6175C689" w14:textId="77777777" w:rsidTr="00E17EE3">
        <w:trPr>
          <w:trHeight w:val="20"/>
        </w:trPr>
        <w:tc>
          <w:tcPr>
            <w:tcW w:w="3685" w:type="dxa"/>
          </w:tcPr>
          <w:p w14:paraId="7FA283A0" w14:textId="59190114" w:rsidR="00E17EE3" w:rsidRPr="00060F63" w:rsidRDefault="00E17EE3" w:rsidP="00E17EE3">
            <w:pPr>
              <w:tabs>
                <w:tab w:val="right" w:pos="9354"/>
              </w:tabs>
              <w:spacing w:after="0" w:line="240" w:lineRule="auto"/>
              <w:rPr>
                <w:rFonts w:ascii="Times New Roman" w:eastAsia="Times New Roman" w:hAnsi="Times New Roman" w:cs="Times New Roman"/>
                <w:b/>
                <w:sz w:val="24"/>
                <w:szCs w:val="24"/>
                <w:lang w:eastAsia="ru-RU"/>
              </w:rPr>
            </w:pPr>
            <w:r w:rsidRPr="0073290B">
              <w:rPr>
                <w:rFonts w:ascii="Times New Roman" w:eastAsia="Times New Roman" w:hAnsi="Times New Roman" w:cs="Times New Roman"/>
                <w:b/>
                <w:sz w:val="24"/>
                <w:szCs w:val="24"/>
                <w:lang w:eastAsia="ru-RU"/>
              </w:rPr>
              <w:t xml:space="preserve">Приложение № </w:t>
            </w:r>
            <w:r>
              <w:rPr>
                <w:rFonts w:ascii="Times New Roman" w:eastAsia="Times New Roman" w:hAnsi="Times New Roman" w:cs="Times New Roman"/>
                <w:b/>
                <w:sz w:val="24"/>
                <w:szCs w:val="24"/>
                <w:lang w:eastAsia="ru-RU"/>
              </w:rPr>
              <w:t>2</w:t>
            </w:r>
          </w:p>
        </w:tc>
        <w:tc>
          <w:tcPr>
            <w:tcW w:w="6664" w:type="dxa"/>
            <w:gridSpan w:val="2"/>
          </w:tcPr>
          <w:p w14:paraId="18A0875D" w14:textId="2F4B4CF6" w:rsidR="00E17EE3" w:rsidRDefault="00E17EE3" w:rsidP="00E17EE3">
            <w:pPr>
              <w:tabs>
                <w:tab w:val="right" w:pos="9354"/>
              </w:tabs>
              <w:spacing w:after="0" w:line="240" w:lineRule="auto"/>
              <w:rPr>
                <w:rFonts w:ascii="Times New Roman" w:eastAsia="Times New Roman" w:hAnsi="Times New Roman" w:cs="Times New Roman"/>
                <w:i/>
                <w:sz w:val="24"/>
                <w:szCs w:val="24"/>
                <w:lang w:eastAsia="ru-RU"/>
              </w:rPr>
            </w:pPr>
            <w:r w:rsidRPr="008C3F2E">
              <w:rPr>
                <w:rFonts w:ascii="Times New Roman" w:hAnsi="Times New Roman" w:cs="Times New Roman"/>
                <w:sz w:val="24"/>
                <w:szCs w:val="24"/>
              </w:rPr>
              <w:t>Техническое задание</w:t>
            </w:r>
          </w:p>
        </w:tc>
      </w:tr>
      <w:tr w:rsidR="00E17EE3" w:rsidRPr="00060F63" w14:paraId="294FB7D0" w14:textId="77777777" w:rsidTr="00E17EE3">
        <w:trPr>
          <w:trHeight w:val="20"/>
        </w:trPr>
        <w:tc>
          <w:tcPr>
            <w:tcW w:w="3685" w:type="dxa"/>
          </w:tcPr>
          <w:p w14:paraId="372C3952" w14:textId="724B7CE1" w:rsidR="00E17EE3" w:rsidRPr="0073290B" w:rsidRDefault="00E17EE3" w:rsidP="00E17EE3">
            <w:pPr>
              <w:tabs>
                <w:tab w:val="right" w:pos="9354"/>
              </w:tabs>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Приложение № 3</w:t>
            </w:r>
          </w:p>
        </w:tc>
        <w:tc>
          <w:tcPr>
            <w:tcW w:w="6664" w:type="dxa"/>
            <w:gridSpan w:val="2"/>
          </w:tcPr>
          <w:p w14:paraId="369FBE2E" w14:textId="5502A72B" w:rsidR="00E17EE3" w:rsidRPr="008C3F2E" w:rsidRDefault="00E17EE3" w:rsidP="00E17EE3">
            <w:pPr>
              <w:tabs>
                <w:tab w:val="right" w:pos="9354"/>
              </w:tabs>
              <w:spacing w:after="0" w:line="240" w:lineRule="auto"/>
              <w:rPr>
                <w:rFonts w:ascii="Times New Roman" w:hAnsi="Times New Roman" w:cs="Times New Roman"/>
                <w:sz w:val="24"/>
                <w:szCs w:val="24"/>
              </w:rPr>
            </w:pPr>
            <w:r>
              <w:rPr>
                <w:rFonts w:ascii="Times New Roman" w:hAnsi="Times New Roman" w:cs="Times New Roman"/>
                <w:sz w:val="24"/>
                <w:szCs w:val="24"/>
              </w:rPr>
              <w:t>Проект договора</w:t>
            </w:r>
          </w:p>
        </w:tc>
      </w:tr>
    </w:tbl>
    <w:p w14:paraId="2C944898" w14:textId="77777777" w:rsidR="00E17EE3" w:rsidRDefault="00E17EE3" w:rsidP="00BA6E0D">
      <w:pPr>
        <w:tabs>
          <w:tab w:val="left" w:pos="1753"/>
        </w:tabs>
        <w:rPr>
          <w:rFonts w:eastAsiaTheme="minorEastAsia"/>
          <w:noProof/>
          <w:color w:val="323E4F"/>
          <w:lang w:eastAsia="ru-RU"/>
        </w:rPr>
        <w:sectPr w:rsidR="00E17EE3">
          <w:pgSz w:w="11906" w:h="16838"/>
          <w:pgMar w:top="1134" w:right="850" w:bottom="1134" w:left="1701" w:header="708" w:footer="708" w:gutter="0"/>
          <w:cols w:space="708"/>
          <w:docGrid w:linePitch="360"/>
        </w:sectPr>
      </w:pPr>
    </w:p>
    <w:p w14:paraId="4FB1B5CD" w14:textId="77777777" w:rsidR="00E17EE3" w:rsidRPr="001C5B67" w:rsidRDefault="00E17EE3" w:rsidP="00E17EE3">
      <w:pPr>
        <w:spacing w:after="0" w:line="240" w:lineRule="auto"/>
        <w:jc w:val="right"/>
        <w:rPr>
          <w:rFonts w:ascii="Times New Roman" w:hAnsi="Times New Roman" w:cs="Times New Roman"/>
          <w:sz w:val="24"/>
          <w:szCs w:val="24"/>
        </w:rPr>
      </w:pPr>
      <w:r w:rsidRPr="001C5B67">
        <w:rPr>
          <w:rFonts w:ascii="Times New Roman" w:hAnsi="Times New Roman" w:cs="Times New Roman"/>
          <w:sz w:val="24"/>
          <w:szCs w:val="24"/>
        </w:rPr>
        <w:lastRenderedPageBreak/>
        <w:t>Приложение № 1</w:t>
      </w:r>
    </w:p>
    <w:p w14:paraId="6F98575B" w14:textId="77777777" w:rsidR="00E17EE3" w:rsidRPr="001C5B67" w:rsidRDefault="00E17EE3" w:rsidP="00E17EE3">
      <w:pPr>
        <w:spacing w:after="0" w:line="240" w:lineRule="auto"/>
        <w:jc w:val="right"/>
        <w:rPr>
          <w:rFonts w:ascii="Times New Roman" w:hAnsi="Times New Roman" w:cs="Times New Roman"/>
          <w:sz w:val="24"/>
          <w:szCs w:val="24"/>
        </w:rPr>
      </w:pPr>
      <w:r w:rsidRPr="001C5B67">
        <w:rPr>
          <w:rFonts w:ascii="Times New Roman" w:hAnsi="Times New Roman" w:cs="Times New Roman"/>
          <w:sz w:val="24"/>
          <w:szCs w:val="24"/>
        </w:rPr>
        <w:t xml:space="preserve">к информации о товарах, работах, услугах </w:t>
      </w:r>
    </w:p>
    <w:p w14:paraId="425C2EC0" w14:textId="77777777" w:rsidR="00E17EE3" w:rsidRDefault="00E17EE3" w:rsidP="00E17EE3">
      <w:pPr>
        <w:spacing w:after="0" w:line="240" w:lineRule="auto"/>
        <w:jc w:val="right"/>
        <w:rPr>
          <w:rFonts w:ascii="Times New Roman" w:hAnsi="Times New Roman" w:cs="Times New Roman"/>
          <w:sz w:val="24"/>
          <w:szCs w:val="24"/>
        </w:rPr>
      </w:pPr>
      <w:r w:rsidRPr="001C5B67">
        <w:rPr>
          <w:rFonts w:ascii="Times New Roman" w:hAnsi="Times New Roman" w:cs="Times New Roman"/>
          <w:sz w:val="24"/>
          <w:szCs w:val="24"/>
        </w:rPr>
        <w:t>для проведения закупки способом ЭМ СМСП</w:t>
      </w:r>
    </w:p>
    <w:p w14:paraId="7D22F0EF" w14:textId="77777777" w:rsidR="00E17EE3" w:rsidRDefault="00E17EE3" w:rsidP="00E17EE3">
      <w:pPr>
        <w:tabs>
          <w:tab w:val="left" w:pos="0"/>
          <w:tab w:val="left" w:pos="1134"/>
          <w:tab w:val="left" w:pos="1276"/>
        </w:tabs>
        <w:autoSpaceDE w:val="0"/>
        <w:autoSpaceDN w:val="0"/>
        <w:adjustRightInd w:val="0"/>
        <w:spacing w:after="0" w:line="240" w:lineRule="auto"/>
        <w:rPr>
          <w:rFonts w:ascii="Times New Roman" w:hAnsi="Times New Roman" w:cs="Times New Roman"/>
          <w:sz w:val="24"/>
          <w:szCs w:val="24"/>
        </w:rPr>
      </w:pPr>
    </w:p>
    <w:p w14:paraId="1A24E184" w14:textId="77777777" w:rsidR="00E17EE3" w:rsidRPr="008E4F5F" w:rsidRDefault="00E17EE3" w:rsidP="00E17EE3">
      <w:pPr>
        <w:tabs>
          <w:tab w:val="left" w:pos="0"/>
          <w:tab w:val="left" w:pos="1134"/>
          <w:tab w:val="left" w:pos="1276"/>
        </w:tabs>
        <w:autoSpaceDE w:val="0"/>
        <w:autoSpaceDN w:val="0"/>
        <w:adjustRightInd w:val="0"/>
        <w:spacing w:after="0" w:line="240" w:lineRule="auto"/>
        <w:jc w:val="center"/>
        <w:rPr>
          <w:rFonts w:ascii="Times New Roman" w:hAnsi="Times New Roman" w:cs="Times New Roman"/>
          <w:sz w:val="24"/>
          <w:szCs w:val="24"/>
        </w:rPr>
      </w:pPr>
      <w:r w:rsidRPr="008E4F5F">
        <w:rPr>
          <w:rFonts w:ascii="Times New Roman" w:hAnsi="Times New Roman" w:cs="Times New Roman"/>
          <w:sz w:val="24"/>
          <w:szCs w:val="24"/>
        </w:rPr>
        <w:t>Условия закупки</w:t>
      </w:r>
    </w:p>
    <w:p w14:paraId="13EC4BEA" w14:textId="77777777" w:rsidR="00E17EE3" w:rsidRPr="009A2CEC" w:rsidRDefault="00E17EE3" w:rsidP="00E17EE3">
      <w:pPr>
        <w:tabs>
          <w:tab w:val="left" w:pos="0"/>
          <w:tab w:val="left" w:pos="1134"/>
          <w:tab w:val="left" w:pos="1276"/>
        </w:tabs>
        <w:autoSpaceDE w:val="0"/>
        <w:autoSpaceDN w:val="0"/>
        <w:adjustRightInd w:val="0"/>
        <w:spacing w:after="0" w:line="240" w:lineRule="auto"/>
        <w:ind w:firstLine="567"/>
        <w:jc w:val="both"/>
        <w:rPr>
          <w:rFonts w:ascii="Times New Roman" w:hAnsi="Times New Roman" w:cs="Times New Roman"/>
          <w:sz w:val="24"/>
          <w:szCs w:val="24"/>
        </w:rPr>
      </w:pPr>
    </w:p>
    <w:p w14:paraId="6B290401" w14:textId="77777777" w:rsidR="00E17EE3" w:rsidRPr="009A2CEC" w:rsidRDefault="00E17EE3" w:rsidP="00E17EE3">
      <w:pPr>
        <w:tabs>
          <w:tab w:val="left" w:pos="-284"/>
          <w:tab w:val="left" w:pos="0"/>
          <w:tab w:val="left" w:pos="1134"/>
          <w:tab w:val="left" w:pos="1276"/>
        </w:tabs>
        <w:spacing w:after="0" w:line="240" w:lineRule="auto"/>
        <w:ind w:firstLine="709"/>
        <w:contextualSpacing/>
        <w:jc w:val="both"/>
        <w:rPr>
          <w:rFonts w:ascii="Times New Roman" w:eastAsia="Calibri" w:hAnsi="Times New Roman" w:cs="Times New Roman"/>
          <w:bCs/>
          <w:iCs/>
          <w:sz w:val="24"/>
          <w:szCs w:val="24"/>
        </w:rPr>
      </w:pPr>
      <w:r w:rsidRPr="009A2CEC">
        <w:rPr>
          <w:rFonts w:ascii="Times New Roman" w:eastAsia="Calibri" w:hAnsi="Times New Roman" w:cs="Times New Roman"/>
          <w:bCs/>
          <w:iCs/>
          <w:sz w:val="24"/>
          <w:szCs w:val="24"/>
        </w:rPr>
        <w:t>Участники закупки из числа субъектов малого и среднего предпринимательства (далее также – СМСП) размещают на электронной площадке (далее – ЭП) предварительные предложения о поставке товара, выполнении работы, оказании услуги (далее также – предложение). При этом такое предложение должно содержать информацию для Заказчика</w:t>
      </w:r>
      <w:r w:rsidRPr="009A2CEC">
        <w:rPr>
          <w:rFonts w:ascii="Times New Roman" w:eastAsia="Calibri" w:hAnsi="Times New Roman" w:cs="Times New Roman"/>
          <w:bCs/>
          <w:iCs/>
          <w:sz w:val="24"/>
          <w:szCs w:val="24"/>
        </w:rPr>
        <w:br/>
        <w:t>о поставляемой продукции в соответствии с настоящей информацией</w:t>
      </w:r>
      <w:r w:rsidRPr="009A2CEC">
        <w:rPr>
          <w:rFonts w:ascii="Times New Roman" w:eastAsia="Calibri" w:hAnsi="Times New Roman" w:cs="Times New Roman"/>
          <w:bCs/>
          <w:iCs/>
          <w:sz w:val="24"/>
          <w:szCs w:val="24"/>
        </w:rPr>
        <w:br/>
        <w:t>о товарах, работах, услугах для проведения закупки способом ЭМ СМСП (далее также – информация о ТРУ), с обязательным указанием цены поставляемой продукции, а также мест (регионов) поставки продукции.</w:t>
      </w:r>
      <w:r>
        <w:rPr>
          <w:rFonts w:ascii="Times New Roman" w:eastAsia="Calibri" w:hAnsi="Times New Roman" w:cs="Times New Roman"/>
          <w:bCs/>
          <w:iCs/>
          <w:sz w:val="24"/>
          <w:szCs w:val="24"/>
        </w:rPr>
        <w:t xml:space="preserve"> </w:t>
      </w:r>
      <w:r w:rsidRPr="009A2CEC">
        <w:rPr>
          <w:rFonts w:ascii="Times New Roman" w:eastAsia="Calibri" w:hAnsi="Times New Roman" w:cs="Times New Roman"/>
          <w:bCs/>
          <w:iCs/>
          <w:sz w:val="24"/>
          <w:szCs w:val="24"/>
        </w:rPr>
        <w:t xml:space="preserve">В случае изменения сведений, указанных в предложении, участник обязан актуализировать свое предложение до окончания срока подачи предложения, размещенное в электронном магазине СМСП на ЭП. </w:t>
      </w:r>
    </w:p>
    <w:p w14:paraId="1F8B9CD1" w14:textId="77777777" w:rsidR="00E17EE3" w:rsidRPr="009A2CEC" w:rsidRDefault="00E17EE3" w:rsidP="00E17EE3">
      <w:pPr>
        <w:tabs>
          <w:tab w:val="left" w:pos="-284"/>
          <w:tab w:val="left" w:pos="0"/>
          <w:tab w:val="left" w:pos="1134"/>
          <w:tab w:val="left" w:pos="1276"/>
        </w:tabs>
        <w:spacing w:after="0" w:line="240" w:lineRule="auto"/>
        <w:ind w:firstLine="709"/>
        <w:contextualSpacing/>
        <w:jc w:val="both"/>
        <w:rPr>
          <w:rFonts w:ascii="Times New Roman" w:eastAsia="Calibri" w:hAnsi="Times New Roman" w:cs="Times New Roman"/>
          <w:bCs/>
          <w:iCs/>
          <w:sz w:val="24"/>
          <w:szCs w:val="24"/>
        </w:rPr>
      </w:pPr>
      <w:r w:rsidRPr="009A2CEC">
        <w:rPr>
          <w:rFonts w:ascii="Times New Roman" w:eastAsia="Calibri" w:hAnsi="Times New Roman" w:cs="Times New Roman"/>
          <w:bCs/>
          <w:iCs/>
          <w:sz w:val="24"/>
          <w:szCs w:val="24"/>
        </w:rPr>
        <w:t>Участники, размещая предложения, подтверждают, что согласны</w:t>
      </w:r>
      <w:r w:rsidRPr="009A2CEC">
        <w:rPr>
          <w:rFonts w:ascii="Times New Roman" w:eastAsia="Calibri" w:hAnsi="Times New Roman" w:cs="Times New Roman"/>
          <w:bCs/>
          <w:iCs/>
          <w:sz w:val="24"/>
          <w:szCs w:val="24"/>
        </w:rPr>
        <w:br/>
        <w:t>с условиями проведения закупок способом электронный магазин СМСП, предусмотренным Положением о закупке товаров, работ, услуг для нужд</w:t>
      </w:r>
      <w:r>
        <w:rPr>
          <w:rFonts w:ascii="Times New Roman" w:eastAsia="Calibri" w:hAnsi="Times New Roman" w:cs="Times New Roman"/>
          <w:bCs/>
          <w:iCs/>
          <w:sz w:val="24"/>
          <w:szCs w:val="24"/>
        </w:rPr>
        <w:t xml:space="preserve"> </w:t>
      </w:r>
      <w:r w:rsidRPr="009A2CEC">
        <w:rPr>
          <w:rFonts w:ascii="Times New Roman" w:eastAsia="Calibri" w:hAnsi="Times New Roman" w:cs="Times New Roman"/>
          <w:bCs/>
          <w:iCs/>
          <w:sz w:val="24"/>
          <w:szCs w:val="24"/>
        </w:rPr>
        <w:t>АО «Почта России» (далее также – Положение о закупке), а также порядком проведения таких закупок, предусмотренным функционалом ЭП.</w:t>
      </w:r>
    </w:p>
    <w:p w14:paraId="4A0BBA8B" w14:textId="77777777" w:rsidR="00E17EE3" w:rsidRPr="009A2CEC" w:rsidRDefault="00E17EE3" w:rsidP="00E17EE3">
      <w:pPr>
        <w:spacing w:after="0" w:line="240" w:lineRule="auto"/>
        <w:ind w:firstLine="709"/>
        <w:jc w:val="both"/>
        <w:rPr>
          <w:rFonts w:ascii="Times New Roman" w:eastAsia="Calibri" w:hAnsi="Times New Roman" w:cs="Times New Roman"/>
          <w:bCs/>
          <w:iCs/>
          <w:sz w:val="24"/>
          <w:szCs w:val="24"/>
          <w:lang w:eastAsia="ru-RU"/>
        </w:rPr>
      </w:pPr>
      <w:r w:rsidRPr="009A2CEC">
        <w:rPr>
          <w:rFonts w:ascii="Times New Roman" w:eastAsia="Calibri" w:hAnsi="Times New Roman" w:cs="Times New Roman"/>
          <w:bCs/>
          <w:iCs/>
          <w:sz w:val="24"/>
          <w:szCs w:val="24"/>
          <w:lang w:eastAsia="ru-RU"/>
        </w:rPr>
        <w:t>Заказчик вправе в любое время отказаться от дальнейшего проведения закупки и отменить закупку или внести в информацию о ТРУ необходимые изменения. При этом в случае внесения изменений в информацию о ТРУ срок начала отбора оператором ЭП предложений такой закупки должен быть продлен таким образом, чтобы с даты указанных изменений до даты нового начала отбора оператором ЭП предложений оставалось не менее половины изначально установленного срока, но не менее двух рабочих дней.</w:t>
      </w:r>
    </w:p>
    <w:p w14:paraId="3F003E50" w14:textId="77777777" w:rsidR="00E17EE3" w:rsidRPr="009A2CEC" w:rsidRDefault="00E17EE3" w:rsidP="00E17EE3">
      <w:pPr>
        <w:tabs>
          <w:tab w:val="left" w:pos="-284"/>
          <w:tab w:val="left" w:pos="0"/>
          <w:tab w:val="left" w:pos="1134"/>
          <w:tab w:val="left" w:pos="1276"/>
        </w:tabs>
        <w:spacing w:after="0" w:line="240" w:lineRule="auto"/>
        <w:ind w:firstLine="709"/>
        <w:contextualSpacing/>
        <w:jc w:val="both"/>
        <w:rPr>
          <w:rFonts w:ascii="Times New Roman" w:eastAsia="Calibri" w:hAnsi="Times New Roman" w:cs="Times New Roman"/>
          <w:bCs/>
          <w:iCs/>
          <w:sz w:val="24"/>
          <w:szCs w:val="24"/>
        </w:rPr>
      </w:pPr>
      <w:r w:rsidRPr="009A2CEC">
        <w:rPr>
          <w:rFonts w:ascii="Times New Roman" w:eastAsia="Calibri" w:hAnsi="Times New Roman" w:cs="Times New Roman"/>
          <w:bCs/>
          <w:iCs/>
          <w:sz w:val="24"/>
          <w:szCs w:val="24"/>
        </w:rPr>
        <w:t>Заказчик вправе отклонить отобранные оператором ЭП предложения,</w:t>
      </w:r>
      <w:r w:rsidRPr="009A2CEC">
        <w:rPr>
          <w:rFonts w:ascii="Times New Roman" w:eastAsia="Calibri" w:hAnsi="Times New Roman" w:cs="Times New Roman"/>
          <w:bCs/>
          <w:iCs/>
          <w:sz w:val="24"/>
          <w:szCs w:val="24"/>
        </w:rPr>
        <w:br/>
        <w:t>в том числе в следующих случаях:</w:t>
      </w:r>
    </w:p>
    <w:p w14:paraId="07635869" w14:textId="77777777" w:rsidR="00E17EE3" w:rsidRPr="009A2CEC" w:rsidRDefault="00E17EE3" w:rsidP="00E17EE3">
      <w:pPr>
        <w:tabs>
          <w:tab w:val="left" w:pos="-284"/>
          <w:tab w:val="left" w:pos="0"/>
          <w:tab w:val="left" w:pos="993"/>
          <w:tab w:val="left" w:pos="1276"/>
        </w:tabs>
        <w:spacing w:after="0" w:line="240" w:lineRule="auto"/>
        <w:ind w:firstLine="709"/>
        <w:contextualSpacing/>
        <w:jc w:val="both"/>
        <w:rPr>
          <w:rFonts w:ascii="Times New Roman" w:eastAsia="Calibri" w:hAnsi="Times New Roman" w:cs="Times New Roman"/>
          <w:bCs/>
          <w:iCs/>
          <w:sz w:val="24"/>
          <w:szCs w:val="24"/>
        </w:rPr>
      </w:pPr>
      <w:r w:rsidRPr="009A2CEC">
        <w:rPr>
          <w:rFonts w:ascii="Times New Roman" w:eastAsia="Calibri" w:hAnsi="Times New Roman" w:cs="Times New Roman"/>
          <w:bCs/>
          <w:iCs/>
          <w:sz w:val="24"/>
          <w:szCs w:val="24"/>
        </w:rPr>
        <w:t>1)</w:t>
      </w:r>
      <w:r w:rsidRPr="009A2CEC">
        <w:rPr>
          <w:rFonts w:ascii="Times New Roman" w:eastAsia="Calibri" w:hAnsi="Times New Roman" w:cs="Times New Roman"/>
          <w:bCs/>
          <w:iCs/>
          <w:sz w:val="24"/>
          <w:szCs w:val="24"/>
        </w:rPr>
        <w:tab/>
        <w:t>предложение не соответствует требованиям, установленным</w:t>
      </w:r>
      <w:r w:rsidRPr="009A2CEC">
        <w:rPr>
          <w:rFonts w:ascii="Times New Roman" w:eastAsia="Calibri" w:hAnsi="Times New Roman" w:cs="Times New Roman"/>
          <w:bCs/>
          <w:iCs/>
          <w:sz w:val="24"/>
          <w:szCs w:val="24"/>
        </w:rPr>
        <w:br/>
        <w:t>в Информации о ТРУ. При отклонении по указанному основанию указываются конкретные сведения, по которым предложение не соответствует установленным требованиям;</w:t>
      </w:r>
    </w:p>
    <w:p w14:paraId="0943635A" w14:textId="77777777" w:rsidR="00E17EE3" w:rsidRPr="009A2CEC" w:rsidRDefault="00E17EE3" w:rsidP="00E17EE3">
      <w:pPr>
        <w:tabs>
          <w:tab w:val="left" w:pos="-284"/>
          <w:tab w:val="left" w:pos="0"/>
          <w:tab w:val="left" w:pos="993"/>
          <w:tab w:val="left" w:pos="1276"/>
        </w:tabs>
        <w:spacing w:after="0" w:line="240" w:lineRule="auto"/>
        <w:ind w:firstLine="709"/>
        <w:contextualSpacing/>
        <w:jc w:val="both"/>
        <w:rPr>
          <w:rFonts w:ascii="Times New Roman" w:eastAsia="Calibri" w:hAnsi="Times New Roman" w:cs="Times New Roman"/>
          <w:bCs/>
          <w:iCs/>
          <w:sz w:val="24"/>
          <w:szCs w:val="24"/>
        </w:rPr>
      </w:pPr>
      <w:r w:rsidRPr="009A2CEC">
        <w:rPr>
          <w:rFonts w:ascii="Times New Roman" w:eastAsia="Calibri" w:hAnsi="Times New Roman" w:cs="Times New Roman"/>
          <w:bCs/>
          <w:iCs/>
          <w:sz w:val="24"/>
          <w:szCs w:val="24"/>
        </w:rPr>
        <w:t>2)</w:t>
      </w:r>
      <w:r w:rsidRPr="009A2CEC">
        <w:rPr>
          <w:rFonts w:ascii="Times New Roman" w:eastAsia="Calibri" w:hAnsi="Times New Roman" w:cs="Times New Roman"/>
          <w:bCs/>
          <w:iCs/>
          <w:sz w:val="24"/>
          <w:szCs w:val="24"/>
        </w:rPr>
        <w:tab/>
        <w:t>непредставление документов (копий документов) и сведений, предусмотренных информацией о ТРУ, или предоставление недостоверной информации в таких документах (копиях документов) и сведениях. При отклонении по указанному основанию указываются конкретные документы (копии документов) и (или) сведения, которые не представлены, а также конкретная информация признанная недостоверной;</w:t>
      </w:r>
    </w:p>
    <w:p w14:paraId="794737CD" w14:textId="77777777" w:rsidR="00E17EE3" w:rsidRPr="009A2CEC" w:rsidRDefault="00E17EE3" w:rsidP="00E17EE3">
      <w:pPr>
        <w:tabs>
          <w:tab w:val="left" w:pos="-284"/>
          <w:tab w:val="left" w:pos="0"/>
          <w:tab w:val="left" w:pos="993"/>
          <w:tab w:val="left" w:pos="1276"/>
        </w:tabs>
        <w:spacing w:after="0" w:line="240" w:lineRule="auto"/>
        <w:ind w:firstLine="709"/>
        <w:contextualSpacing/>
        <w:jc w:val="both"/>
        <w:rPr>
          <w:rFonts w:ascii="Times New Roman" w:eastAsia="Calibri" w:hAnsi="Times New Roman" w:cs="Times New Roman"/>
          <w:bCs/>
          <w:iCs/>
          <w:sz w:val="24"/>
          <w:szCs w:val="24"/>
        </w:rPr>
      </w:pPr>
      <w:r w:rsidRPr="009A2CEC">
        <w:rPr>
          <w:rFonts w:ascii="Times New Roman" w:eastAsia="Calibri" w:hAnsi="Times New Roman" w:cs="Times New Roman"/>
          <w:bCs/>
          <w:iCs/>
          <w:sz w:val="24"/>
          <w:szCs w:val="24"/>
        </w:rPr>
        <w:t>3)</w:t>
      </w:r>
      <w:r w:rsidRPr="009A2CEC">
        <w:rPr>
          <w:rFonts w:ascii="Times New Roman" w:eastAsia="Calibri" w:hAnsi="Times New Roman" w:cs="Times New Roman"/>
          <w:bCs/>
          <w:iCs/>
          <w:sz w:val="24"/>
          <w:szCs w:val="24"/>
        </w:rPr>
        <w:tab/>
        <w:t>заказчик вправе отклонить предложения участника в случае, если</w:t>
      </w:r>
      <w:r w:rsidRPr="009A2CEC">
        <w:rPr>
          <w:rFonts w:ascii="Times New Roman" w:eastAsia="Calibri" w:hAnsi="Times New Roman" w:cs="Times New Roman"/>
          <w:bCs/>
          <w:iCs/>
          <w:sz w:val="24"/>
          <w:szCs w:val="24"/>
        </w:rPr>
        <w:br/>
        <w:t>с таким участником заказчик расторгал ранее заключенные договоры в связи с неисполнением, ненадлежащим исполнением;</w:t>
      </w:r>
    </w:p>
    <w:p w14:paraId="3C34B7F2" w14:textId="77777777" w:rsidR="00E17EE3" w:rsidRPr="009A2CEC" w:rsidRDefault="00E17EE3" w:rsidP="00E17EE3">
      <w:pPr>
        <w:tabs>
          <w:tab w:val="left" w:pos="-284"/>
          <w:tab w:val="left" w:pos="0"/>
          <w:tab w:val="left" w:pos="993"/>
          <w:tab w:val="left" w:pos="1276"/>
        </w:tabs>
        <w:spacing w:after="0" w:line="240" w:lineRule="auto"/>
        <w:ind w:firstLine="709"/>
        <w:contextualSpacing/>
        <w:jc w:val="both"/>
        <w:rPr>
          <w:rFonts w:ascii="Times New Roman" w:eastAsia="Calibri" w:hAnsi="Times New Roman" w:cs="Times New Roman"/>
          <w:bCs/>
          <w:iCs/>
          <w:sz w:val="24"/>
          <w:szCs w:val="24"/>
        </w:rPr>
      </w:pPr>
      <w:r w:rsidRPr="009A2CEC">
        <w:rPr>
          <w:rFonts w:ascii="Times New Roman" w:eastAsia="Calibri" w:hAnsi="Times New Roman" w:cs="Times New Roman"/>
          <w:bCs/>
          <w:iCs/>
          <w:sz w:val="24"/>
          <w:szCs w:val="24"/>
        </w:rPr>
        <w:t>4) если участник включен в реестр недобросовестных поставщиков, предусмотренных законом № 223-ФЗ или законом № 44-ФЗ.</w:t>
      </w:r>
    </w:p>
    <w:p w14:paraId="6DD0303B" w14:textId="77777777" w:rsidR="00E17EE3" w:rsidRDefault="00E17EE3" w:rsidP="00E17EE3">
      <w:pPr>
        <w:tabs>
          <w:tab w:val="left" w:pos="-284"/>
          <w:tab w:val="left" w:pos="0"/>
          <w:tab w:val="left" w:pos="1134"/>
          <w:tab w:val="left" w:pos="1276"/>
        </w:tabs>
        <w:spacing w:after="0" w:line="240" w:lineRule="auto"/>
        <w:ind w:firstLine="709"/>
        <w:contextualSpacing/>
        <w:jc w:val="both"/>
        <w:rPr>
          <w:rFonts w:ascii="Times New Roman" w:eastAsia="Calibri" w:hAnsi="Times New Roman" w:cs="Times New Roman"/>
          <w:bCs/>
          <w:iCs/>
          <w:sz w:val="24"/>
          <w:szCs w:val="24"/>
        </w:rPr>
      </w:pPr>
    </w:p>
    <w:p w14:paraId="66D74204" w14:textId="77777777" w:rsidR="00E17EE3" w:rsidRPr="009A2CEC" w:rsidRDefault="00E17EE3" w:rsidP="00E17EE3">
      <w:pPr>
        <w:tabs>
          <w:tab w:val="left" w:pos="-284"/>
          <w:tab w:val="left" w:pos="0"/>
          <w:tab w:val="left" w:pos="1134"/>
          <w:tab w:val="left" w:pos="1276"/>
        </w:tabs>
        <w:spacing w:after="0" w:line="240" w:lineRule="auto"/>
        <w:ind w:firstLine="709"/>
        <w:contextualSpacing/>
        <w:jc w:val="both"/>
        <w:rPr>
          <w:rFonts w:ascii="Times New Roman" w:eastAsia="Calibri" w:hAnsi="Times New Roman" w:cs="Times New Roman"/>
          <w:bCs/>
          <w:iCs/>
          <w:sz w:val="24"/>
          <w:szCs w:val="24"/>
        </w:rPr>
      </w:pPr>
      <w:r w:rsidRPr="009A2CEC">
        <w:rPr>
          <w:rFonts w:ascii="Times New Roman" w:eastAsia="Calibri" w:hAnsi="Times New Roman" w:cs="Times New Roman"/>
          <w:bCs/>
          <w:iCs/>
          <w:sz w:val="24"/>
          <w:szCs w:val="24"/>
        </w:rPr>
        <w:t>Осуществление закупок способом ЭМ СМСП не является извещением</w:t>
      </w:r>
      <w:r w:rsidRPr="009A2CEC">
        <w:rPr>
          <w:rFonts w:ascii="Times New Roman" w:eastAsia="Calibri" w:hAnsi="Times New Roman" w:cs="Times New Roman"/>
          <w:bCs/>
          <w:iCs/>
          <w:sz w:val="24"/>
          <w:szCs w:val="24"/>
        </w:rPr>
        <w:br/>
        <w:t>о проведении торгов или приглашением принять участие в торгах, а также</w:t>
      </w:r>
      <w:r w:rsidRPr="009A2CEC">
        <w:rPr>
          <w:rFonts w:ascii="Times New Roman" w:eastAsia="Calibri" w:hAnsi="Times New Roman" w:cs="Times New Roman"/>
          <w:bCs/>
          <w:iCs/>
          <w:sz w:val="24"/>
          <w:szCs w:val="24"/>
        </w:rPr>
        <w:br/>
        <w:t>не является офертой или приглашением делать оферты с целью заключения договора. Правила, предусмотренные ст. 437, 447–449 Гражданского кодекса Российской Федерации, к таким процедурам не применяются.</w:t>
      </w:r>
    </w:p>
    <w:p w14:paraId="6B0C7395" w14:textId="77777777" w:rsidR="00E17EE3" w:rsidRPr="009A2CEC" w:rsidRDefault="00E17EE3" w:rsidP="00E17EE3">
      <w:pPr>
        <w:tabs>
          <w:tab w:val="left" w:pos="-284"/>
          <w:tab w:val="left" w:pos="0"/>
          <w:tab w:val="left" w:pos="1134"/>
          <w:tab w:val="left" w:pos="1276"/>
        </w:tabs>
        <w:spacing w:after="0" w:line="240" w:lineRule="auto"/>
        <w:ind w:firstLine="709"/>
        <w:contextualSpacing/>
        <w:jc w:val="both"/>
        <w:rPr>
          <w:rFonts w:ascii="Times New Roman" w:eastAsia="Calibri" w:hAnsi="Times New Roman" w:cs="Times New Roman"/>
          <w:bCs/>
          <w:iCs/>
          <w:sz w:val="24"/>
          <w:szCs w:val="24"/>
        </w:rPr>
      </w:pPr>
      <w:r w:rsidRPr="009A2CEC">
        <w:rPr>
          <w:rFonts w:ascii="Times New Roman" w:eastAsia="Calibri" w:hAnsi="Times New Roman" w:cs="Times New Roman"/>
          <w:bCs/>
          <w:iCs/>
          <w:sz w:val="24"/>
          <w:szCs w:val="24"/>
        </w:rPr>
        <w:t xml:space="preserve">Заказчик имеет право в любой момент отказаться от проведения процедуры закупки способом электронный магазин СМСП, в том числе отказаться от заключения договора (договоров), не неся при этом никакой ответственности перед участником закупки, в том </w:t>
      </w:r>
      <w:r w:rsidRPr="009A2CEC">
        <w:rPr>
          <w:rFonts w:ascii="Times New Roman" w:eastAsia="Calibri" w:hAnsi="Times New Roman" w:cs="Times New Roman"/>
          <w:bCs/>
          <w:iCs/>
          <w:sz w:val="24"/>
          <w:szCs w:val="24"/>
        </w:rPr>
        <w:lastRenderedPageBreak/>
        <w:t xml:space="preserve">числе по возмещению каких-либо затрат, убытков, связанных с его участием в закупке, ведением переговоров и прочим. </w:t>
      </w:r>
    </w:p>
    <w:p w14:paraId="57BB1D0E" w14:textId="77777777" w:rsidR="00E17EE3" w:rsidRPr="009A2CEC" w:rsidRDefault="00E17EE3" w:rsidP="00E17EE3">
      <w:pPr>
        <w:tabs>
          <w:tab w:val="left" w:pos="-284"/>
          <w:tab w:val="left" w:pos="0"/>
          <w:tab w:val="left" w:pos="1134"/>
          <w:tab w:val="left" w:pos="1276"/>
        </w:tabs>
        <w:spacing w:after="0" w:line="240" w:lineRule="auto"/>
        <w:ind w:firstLine="709"/>
        <w:contextualSpacing/>
        <w:jc w:val="both"/>
        <w:rPr>
          <w:rFonts w:ascii="Times New Roman" w:eastAsia="Calibri" w:hAnsi="Times New Roman" w:cs="Times New Roman"/>
          <w:bCs/>
          <w:iCs/>
          <w:sz w:val="24"/>
          <w:szCs w:val="24"/>
        </w:rPr>
      </w:pPr>
      <w:r w:rsidRPr="009A2CEC">
        <w:rPr>
          <w:rFonts w:ascii="Times New Roman" w:eastAsia="Calibri" w:hAnsi="Times New Roman" w:cs="Times New Roman"/>
          <w:bCs/>
          <w:iCs/>
          <w:sz w:val="24"/>
          <w:szCs w:val="24"/>
        </w:rPr>
        <w:t>В случае поступления от ЭП предложений от участников с одинаковым ценовым предложением заказчик рассматривает предложение, которое было опубликовано/обновлено на ЭП ранее. В случае поступления от ЭП предложений от одного и того же участника заказчик рассматривает предложение, которое было опубликовано/обновлено на ЭП позже.</w:t>
      </w:r>
    </w:p>
    <w:p w14:paraId="40567ABA" w14:textId="77777777" w:rsidR="00E17EE3" w:rsidRPr="009A2CEC" w:rsidRDefault="00E17EE3" w:rsidP="00E17EE3">
      <w:pPr>
        <w:tabs>
          <w:tab w:val="left" w:pos="-284"/>
          <w:tab w:val="left" w:pos="0"/>
          <w:tab w:val="left" w:pos="1134"/>
          <w:tab w:val="left" w:pos="1276"/>
        </w:tabs>
        <w:spacing w:after="0" w:line="240" w:lineRule="auto"/>
        <w:ind w:firstLine="709"/>
        <w:contextualSpacing/>
        <w:jc w:val="both"/>
        <w:rPr>
          <w:rFonts w:ascii="Times New Roman" w:eastAsia="Calibri" w:hAnsi="Times New Roman" w:cs="Times New Roman"/>
          <w:bCs/>
          <w:iCs/>
          <w:sz w:val="24"/>
          <w:szCs w:val="24"/>
        </w:rPr>
      </w:pPr>
      <w:r w:rsidRPr="009A2CEC">
        <w:rPr>
          <w:rFonts w:ascii="Times New Roman" w:eastAsia="Calibri" w:hAnsi="Times New Roman" w:cs="Times New Roman"/>
          <w:bCs/>
          <w:iCs/>
          <w:sz w:val="24"/>
          <w:szCs w:val="24"/>
        </w:rPr>
        <w:t>Заказчик вправе осуществлять сравнение ценовых предложений, отобранных ЭП, с учетом применяемой участниками системы налогообложения (в том числе осуществлять сравнение предложений без учета НДС).</w:t>
      </w:r>
    </w:p>
    <w:p w14:paraId="50AF06D7" w14:textId="77777777" w:rsidR="00E17EE3" w:rsidRPr="009A2CEC" w:rsidRDefault="00E17EE3" w:rsidP="00E17EE3">
      <w:pPr>
        <w:tabs>
          <w:tab w:val="left" w:pos="-284"/>
          <w:tab w:val="left" w:pos="0"/>
          <w:tab w:val="left" w:pos="1134"/>
          <w:tab w:val="left" w:pos="1276"/>
        </w:tabs>
        <w:spacing w:after="0" w:line="240" w:lineRule="auto"/>
        <w:ind w:firstLine="709"/>
        <w:contextualSpacing/>
        <w:jc w:val="both"/>
        <w:rPr>
          <w:rFonts w:ascii="Times New Roman" w:eastAsia="Calibri" w:hAnsi="Times New Roman" w:cs="Times New Roman"/>
          <w:sz w:val="24"/>
          <w:szCs w:val="24"/>
        </w:rPr>
      </w:pPr>
      <w:r w:rsidRPr="009A2CEC">
        <w:rPr>
          <w:rFonts w:ascii="Times New Roman" w:eastAsia="Calibri" w:hAnsi="Times New Roman" w:cs="Times New Roman"/>
          <w:bCs/>
          <w:iCs/>
          <w:sz w:val="24"/>
          <w:szCs w:val="24"/>
        </w:rPr>
        <w:t>По итогам определения победителя Заказчик вправе направить ему проект договора. Заказчик вправе запросить у такого лица любые необходимые для заключения договора информацию и документы (</w:t>
      </w:r>
      <w:r w:rsidRPr="009A2CEC">
        <w:rPr>
          <w:rFonts w:ascii="Times New Roman" w:eastAsia="Calibri" w:hAnsi="Times New Roman" w:cs="Times New Roman"/>
          <w:sz w:val="24"/>
          <w:szCs w:val="24"/>
        </w:rPr>
        <w:t>в том числе на основании ч. 5.10.7 ст. 5.10 Положения о закупке)</w:t>
      </w:r>
      <w:r w:rsidRPr="009A2CEC">
        <w:rPr>
          <w:rFonts w:ascii="Times New Roman" w:eastAsia="Calibri" w:hAnsi="Times New Roman" w:cs="Times New Roman"/>
          <w:bCs/>
          <w:iCs/>
          <w:sz w:val="24"/>
          <w:szCs w:val="24"/>
        </w:rPr>
        <w:t xml:space="preserve">, а победитель обязан их предоставить вместе с подписанным со своей стороны договором </w:t>
      </w:r>
      <w:r w:rsidRPr="009A2CEC">
        <w:rPr>
          <w:rFonts w:ascii="Times New Roman" w:eastAsia="Calibri" w:hAnsi="Times New Roman" w:cs="Times New Roman"/>
          <w:sz w:val="24"/>
          <w:szCs w:val="24"/>
        </w:rPr>
        <w:t>или в иной срок, определенный заказчиком.</w:t>
      </w:r>
    </w:p>
    <w:p w14:paraId="65A634B4" w14:textId="77777777" w:rsidR="00E17EE3" w:rsidRPr="009A2CEC" w:rsidRDefault="00E17EE3" w:rsidP="00E17EE3">
      <w:pPr>
        <w:tabs>
          <w:tab w:val="left" w:pos="-284"/>
          <w:tab w:val="left" w:pos="0"/>
          <w:tab w:val="left" w:pos="1134"/>
          <w:tab w:val="left" w:pos="1276"/>
        </w:tabs>
        <w:spacing w:after="0" w:line="240" w:lineRule="auto"/>
        <w:ind w:firstLine="709"/>
        <w:contextualSpacing/>
        <w:jc w:val="both"/>
        <w:rPr>
          <w:rFonts w:ascii="Times New Roman" w:eastAsia="Calibri" w:hAnsi="Times New Roman" w:cs="Times New Roman"/>
          <w:sz w:val="24"/>
          <w:szCs w:val="24"/>
        </w:rPr>
      </w:pPr>
      <w:r w:rsidRPr="009A2CEC">
        <w:rPr>
          <w:rFonts w:ascii="Times New Roman" w:eastAsia="Calibri" w:hAnsi="Times New Roman" w:cs="Times New Roman"/>
          <w:sz w:val="24"/>
          <w:szCs w:val="24"/>
        </w:rPr>
        <w:t>Срок подписания договора поставщиком (и предоставления всех необходимых документов при необходимости) – не более пяти рабочих дней</w:t>
      </w:r>
      <w:r w:rsidRPr="009A2CEC">
        <w:rPr>
          <w:rFonts w:ascii="Times New Roman" w:eastAsia="Calibri" w:hAnsi="Times New Roman" w:cs="Times New Roman"/>
          <w:sz w:val="24"/>
          <w:szCs w:val="24"/>
        </w:rPr>
        <w:br/>
        <w:t>с момента получения проекта договора на ЭП.</w:t>
      </w:r>
    </w:p>
    <w:p w14:paraId="3440CBFC" w14:textId="77777777" w:rsidR="00E17EE3" w:rsidRPr="009A2CEC" w:rsidRDefault="00E17EE3" w:rsidP="00E17EE3">
      <w:pPr>
        <w:tabs>
          <w:tab w:val="left" w:pos="-284"/>
          <w:tab w:val="left" w:pos="0"/>
          <w:tab w:val="left" w:pos="1134"/>
          <w:tab w:val="left" w:pos="1276"/>
        </w:tabs>
        <w:spacing w:after="0" w:line="240" w:lineRule="auto"/>
        <w:ind w:firstLine="709"/>
        <w:contextualSpacing/>
        <w:jc w:val="both"/>
        <w:rPr>
          <w:rFonts w:ascii="Times New Roman" w:eastAsia="Calibri" w:hAnsi="Times New Roman" w:cs="Times New Roman"/>
          <w:bCs/>
          <w:iCs/>
          <w:sz w:val="24"/>
          <w:szCs w:val="24"/>
        </w:rPr>
      </w:pPr>
      <w:r w:rsidRPr="009A2CEC">
        <w:rPr>
          <w:rFonts w:ascii="Times New Roman" w:eastAsia="Calibri" w:hAnsi="Times New Roman" w:cs="Times New Roman"/>
          <w:bCs/>
          <w:iCs/>
          <w:sz w:val="24"/>
          <w:szCs w:val="24"/>
        </w:rPr>
        <w:t xml:space="preserve">В случае </w:t>
      </w:r>
      <w:proofErr w:type="spellStart"/>
      <w:r w:rsidRPr="009A2CEC">
        <w:rPr>
          <w:rFonts w:ascii="Times New Roman" w:eastAsia="Calibri" w:hAnsi="Times New Roman" w:cs="Times New Roman"/>
          <w:bCs/>
          <w:iCs/>
          <w:sz w:val="24"/>
          <w:szCs w:val="24"/>
        </w:rPr>
        <w:t>незаключения</w:t>
      </w:r>
      <w:proofErr w:type="spellEnd"/>
      <w:r w:rsidRPr="009A2CEC">
        <w:rPr>
          <w:rFonts w:ascii="Times New Roman" w:eastAsia="Calibri" w:hAnsi="Times New Roman" w:cs="Times New Roman"/>
          <w:bCs/>
          <w:iCs/>
          <w:sz w:val="24"/>
          <w:szCs w:val="24"/>
        </w:rPr>
        <w:t xml:space="preserve"> договора с участником з</w:t>
      </w:r>
      <w:r w:rsidRPr="009A2CEC">
        <w:rPr>
          <w:rFonts w:ascii="Times New Roman" w:eastAsia="Times New Roman" w:hAnsi="Times New Roman" w:cs="Times New Roman"/>
          <w:sz w:val="24"/>
          <w:szCs w:val="24"/>
          <w:lang w:eastAsia="ru-RU"/>
        </w:rPr>
        <w:t>аказчик</w:t>
      </w:r>
      <w:r w:rsidRPr="009A2CEC">
        <w:rPr>
          <w:rFonts w:ascii="Times New Roman" w:eastAsia="Calibri" w:hAnsi="Times New Roman" w:cs="Times New Roman"/>
          <w:sz w:val="24"/>
          <w:szCs w:val="24"/>
          <w:lang w:eastAsia="ru-RU"/>
        </w:rPr>
        <w:t xml:space="preserve"> вправе заключить договор с </w:t>
      </w:r>
      <w:r w:rsidRPr="009A2CEC">
        <w:rPr>
          <w:rFonts w:ascii="Times New Roman" w:eastAsia="Calibri" w:hAnsi="Times New Roman" w:cs="Times New Roman"/>
          <w:bCs/>
          <w:iCs/>
          <w:sz w:val="24"/>
          <w:szCs w:val="24"/>
        </w:rPr>
        <w:t>участником, занявшим следующее место при оценке предложений участников.</w:t>
      </w:r>
    </w:p>
    <w:p w14:paraId="34DE6048" w14:textId="77777777" w:rsidR="00E17EE3" w:rsidRPr="009A2CEC" w:rsidRDefault="00E17EE3" w:rsidP="00E17EE3">
      <w:pPr>
        <w:spacing w:after="0" w:line="240" w:lineRule="auto"/>
        <w:ind w:firstLine="709"/>
        <w:jc w:val="both"/>
        <w:rPr>
          <w:rFonts w:ascii="Times New Roman" w:eastAsia="Times New Roman" w:hAnsi="Times New Roman" w:cs="Times New Roman"/>
          <w:sz w:val="24"/>
          <w:szCs w:val="24"/>
          <w:lang w:eastAsia="ru-RU"/>
        </w:rPr>
      </w:pPr>
      <w:r w:rsidRPr="009A2CEC">
        <w:rPr>
          <w:rFonts w:ascii="Times New Roman" w:eastAsia="Times New Roman" w:hAnsi="Times New Roman" w:cs="Times New Roman"/>
          <w:sz w:val="24"/>
          <w:szCs w:val="24"/>
          <w:lang w:eastAsia="ru-RU"/>
        </w:rPr>
        <w:t>В случае если установлено требование обеспечения исполнения договора, договор заключается только после предоставления участником закупки, с которым заключается договор, обеспечения исполнения договора.</w:t>
      </w:r>
    </w:p>
    <w:p w14:paraId="52208CE9" w14:textId="77777777" w:rsidR="00E17EE3" w:rsidRPr="009A2CEC" w:rsidRDefault="00E17EE3" w:rsidP="00E17EE3">
      <w:pPr>
        <w:spacing w:after="0" w:line="240" w:lineRule="auto"/>
        <w:ind w:firstLine="709"/>
        <w:jc w:val="both"/>
        <w:rPr>
          <w:rFonts w:ascii="Times New Roman" w:eastAsia="Times New Roman" w:hAnsi="Times New Roman" w:cs="Times New Roman"/>
          <w:sz w:val="24"/>
          <w:szCs w:val="24"/>
          <w:lang w:eastAsia="ru-RU"/>
        </w:rPr>
      </w:pPr>
      <w:r w:rsidRPr="009A2CEC">
        <w:rPr>
          <w:rFonts w:ascii="Times New Roman" w:eastAsia="Times New Roman" w:hAnsi="Times New Roman" w:cs="Times New Roman"/>
          <w:sz w:val="24"/>
          <w:szCs w:val="24"/>
          <w:lang w:eastAsia="ru-RU"/>
        </w:rPr>
        <w:t>Банковская гарантия, предоставляемая в качестве обеспечения исполнения договора, заключаемого при осуществлении настоящей закупки, должна быть предоставлена с соблюдением формы и условий, предусмотренных постановлением Правительства Российской Федерации</w:t>
      </w:r>
      <w:r>
        <w:rPr>
          <w:rFonts w:ascii="Times New Roman" w:eastAsia="Times New Roman" w:hAnsi="Times New Roman" w:cs="Times New Roman"/>
          <w:sz w:val="24"/>
          <w:szCs w:val="24"/>
          <w:lang w:eastAsia="ru-RU"/>
        </w:rPr>
        <w:t xml:space="preserve"> </w:t>
      </w:r>
      <w:r w:rsidRPr="009A2CEC">
        <w:rPr>
          <w:rFonts w:ascii="Times New Roman" w:eastAsia="Times New Roman" w:hAnsi="Times New Roman" w:cs="Times New Roman"/>
          <w:sz w:val="24"/>
          <w:szCs w:val="24"/>
          <w:lang w:eastAsia="ru-RU"/>
        </w:rPr>
        <w:t xml:space="preserve">от 09.08.2022 № 1397 «О независимых гарантиях, предоставляемых в качестве обеспечения заявки на участие в конкурентной закупке товаров, работ, услуг в электронной форме с участием субъектов малого и среднего предпринимательства, и независимых гарантиях, предоставляемых в качестве обеспечения исполнения договора, заключаемого по результатам такой закупки, а также о внесении изменений в некоторые акты Правительства Российской Федерации». </w:t>
      </w:r>
    </w:p>
    <w:p w14:paraId="45CAAFEB" w14:textId="77777777" w:rsidR="00E17EE3" w:rsidRPr="009A2CEC" w:rsidRDefault="00E17EE3" w:rsidP="00E17EE3">
      <w:pPr>
        <w:tabs>
          <w:tab w:val="left" w:pos="-284"/>
          <w:tab w:val="left" w:pos="0"/>
          <w:tab w:val="left" w:pos="1134"/>
          <w:tab w:val="left" w:pos="1276"/>
        </w:tabs>
        <w:spacing w:after="0" w:line="240" w:lineRule="auto"/>
        <w:ind w:firstLine="709"/>
        <w:contextualSpacing/>
        <w:jc w:val="both"/>
        <w:rPr>
          <w:rFonts w:ascii="Times New Roman" w:eastAsia="Calibri" w:hAnsi="Times New Roman" w:cs="Times New Roman"/>
          <w:bCs/>
          <w:iCs/>
          <w:sz w:val="24"/>
          <w:szCs w:val="24"/>
        </w:rPr>
      </w:pPr>
      <w:r w:rsidRPr="009A2CEC">
        <w:rPr>
          <w:rFonts w:ascii="Times New Roman" w:eastAsia="Calibri" w:hAnsi="Times New Roman" w:cs="Times New Roman"/>
          <w:bCs/>
          <w:iCs/>
          <w:sz w:val="24"/>
          <w:szCs w:val="24"/>
        </w:rPr>
        <w:t>Заказчик вправе заключить договор с участником, единственное предложение которого было направлено ЭП в адрес заказчика.</w:t>
      </w:r>
    </w:p>
    <w:p w14:paraId="0BCBAC15" w14:textId="77777777" w:rsidR="00E17EE3" w:rsidRPr="009A2CEC" w:rsidRDefault="00E17EE3" w:rsidP="00E17EE3">
      <w:pPr>
        <w:tabs>
          <w:tab w:val="left" w:pos="-284"/>
          <w:tab w:val="left" w:pos="0"/>
          <w:tab w:val="left" w:pos="1134"/>
          <w:tab w:val="left" w:pos="1276"/>
        </w:tabs>
        <w:spacing w:after="0" w:line="240" w:lineRule="auto"/>
        <w:ind w:firstLine="709"/>
        <w:contextualSpacing/>
        <w:jc w:val="both"/>
        <w:rPr>
          <w:rFonts w:ascii="Times New Roman" w:eastAsia="Calibri" w:hAnsi="Times New Roman" w:cs="Times New Roman"/>
          <w:bCs/>
          <w:iCs/>
          <w:sz w:val="24"/>
          <w:szCs w:val="24"/>
        </w:rPr>
      </w:pPr>
      <w:r w:rsidRPr="009A2CEC">
        <w:rPr>
          <w:rFonts w:ascii="Times New Roman" w:eastAsia="Calibri" w:hAnsi="Times New Roman" w:cs="Times New Roman"/>
          <w:bCs/>
          <w:iCs/>
          <w:sz w:val="24"/>
          <w:szCs w:val="24"/>
        </w:rPr>
        <w:t xml:space="preserve">Победитель должен представить заказчику подписанный им договор, </w:t>
      </w:r>
      <w:r w:rsidRPr="009A2CEC">
        <w:rPr>
          <w:rFonts w:ascii="Times New Roman" w:eastAsia="Calibri" w:hAnsi="Times New Roman" w:cs="Times New Roman"/>
          <w:bCs/>
          <w:iCs/>
          <w:sz w:val="24"/>
          <w:szCs w:val="24"/>
        </w:rPr>
        <w:br/>
        <w:t>а также запрашиваемые в соответствии с настоящим приложением документы, в срок, указанный заказчиком. Если подписанный договор, запрашиваемые документы не представлены в срок, заказчик вправе заключить договор с участником, занявшим следующее место при оценке предложений участников.</w:t>
      </w:r>
    </w:p>
    <w:p w14:paraId="1F954FB6" w14:textId="77777777" w:rsidR="00E17EE3" w:rsidRPr="009A2CEC" w:rsidRDefault="00E17EE3" w:rsidP="00E17EE3">
      <w:pPr>
        <w:tabs>
          <w:tab w:val="left" w:pos="-284"/>
          <w:tab w:val="left" w:pos="0"/>
          <w:tab w:val="left" w:pos="1134"/>
          <w:tab w:val="left" w:pos="1276"/>
        </w:tabs>
        <w:spacing w:after="0" w:line="240" w:lineRule="auto"/>
        <w:ind w:firstLine="709"/>
        <w:contextualSpacing/>
        <w:jc w:val="both"/>
        <w:rPr>
          <w:rFonts w:ascii="Times New Roman" w:eastAsia="Calibri" w:hAnsi="Times New Roman" w:cs="Times New Roman"/>
          <w:bCs/>
          <w:iCs/>
          <w:sz w:val="24"/>
          <w:szCs w:val="24"/>
        </w:rPr>
      </w:pPr>
      <w:r w:rsidRPr="009A2CEC">
        <w:rPr>
          <w:rFonts w:ascii="Times New Roman" w:eastAsia="Calibri" w:hAnsi="Times New Roman" w:cs="Times New Roman"/>
          <w:bCs/>
          <w:iCs/>
          <w:sz w:val="24"/>
          <w:szCs w:val="24"/>
        </w:rPr>
        <w:t>При проведении закупки способом электронный магазин СМСП допускается осуществление преддоговорных переговоров (по вопросам, предусмотренным ч. 8.2.2 ст. 8.2 Положения о закупке), направление протокола разногласий по заключаемому договору (договорам) (не более одного по одной процедуре заключения договора) посредством функционала ЭП, в том числе путем применения сервиса «чат» и иного функционала ЭП.</w:t>
      </w:r>
    </w:p>
    <w:p w14:paraId="3E1FC7CB" w14:textId="77777777" w:rsidR="00E17EE3" w:rsidRPr="009A2CEC" w:rsidRDefault="00E17EE3" w:rsidP="00E17EE3">
      <w:pPr>
        <w:tabs>
          <w:tab w:val="left" w:pos="-284"/>
          <w:tab w:val="left" w:pos="0"/>
          <w:tab w:val="left" w:pos="1134"/>
          <w:tab w:val="left" w:pos="1276"/>
        </w:tabs>
        <w:spacing w:after="0" w:line="240" w:lineRule="auto"/>
        <w:ind w:firstLine="709"/>
        <w:contextualSpacing/>
        <w:jc w:val="both"/>
        <w:rPr>
          <w:rFonts w:ascii="Times New Roman" w:eastAsia="Calibri" w:hAnsi="Times New Roman" w:cs="Times New Roman"/>
          <w:bCs/>
          <w:iCs/>
          <w:sz w:val="24"/>
          <w:szCs w:val="24"/>
        </w:rPr>
      </w:pPr>
      <w:r w:rsidRPr="009A2CEC">
        <w:rPr>
          <w:rFonts w:ascii="Times New Roman" w:eastAsia="Calibri" w:hAnsi="Times New Roman" w:cs="Times New Roman"/>
          <w:bCs/>
          <w:iCs/>
          <w:sz w:val="24"/>
          <w:szCs w:val="24"/>
        </w:rPr>
        <w:t>Договор считается заключенным с момента его подписания электронной подписью уполномоченным лицом участника и уполномоченным лицом заказчика.</w:t>
      </w:r>
      <w:r w:rsidRPr="009A2CEC" w:rsidDel="00546EDE">
        <w:rPr>
          <w:rFonts w:ascii="Times New Roman" w:eastAsia="Calibri" w:hAnsi="Times New Roman" w:cs="Times New Roman"/>
          <w:bCs/>
          <w:iCs/>
          <w:sz w:val="24"/>
          <w:szCs w:val="24"/>
        </w:rPr>
        <w:t xml:space="preserve"> </w:t>
      </w:r>
    </w:p>
    <w:p w14:paraId="644085F2" w14:textId="77777777" w:rsidR="00E17EE3" w:rsidRDefault="00E17EE3" w:rsidP="00E17EE3">
      <w:pPr>
        <w:spacing w:after="0" w:line="240" w:lineRule="auto"/>
        <w:ind w:firstLine="708"/>
        <w:jc w:val="both"/>
        <w:rPr>
          <w:rFonts w:ascii="Times New Roman" w:hAnsi="Times New Roman" w:cs="Times New Roman"/>
          <w:sz w:val="24"/>
          <w:szCs w:val="24"/>
        </w:rPr>
      </w:pPr>
    </w:p>
    <w:p w14:paraId="1A5F6E88" w14:textId="77777777" w:rsidR="00E17EE3" w:rsidRDefault="00E17EE3" w:rsidP="00E17EE3">
      <w:pPr>
        <w:spacing w:after="0" w:line="240" w:lineRule="auto"/>
        <w:jc w:val="both"/>
        <w:rPr>
          <w:rFonts w:ascii="Times New Roman" w:hAnsi="Times New Roman" w:cs="Times New Roman"/>
          <w:sz w:val="24"/>
          <w:szCs w:val="24"/>
        </w:rPr>
        <w:sectPr w:rsidR="00E17EE3">
          <w:pgSz w:w="11906" w:h="16838"/>
          <w:pgMar w:top="1134" w:right="850" w:bottom="1134" w:left="1701" w:header="708" w:footer="708" w:gutter="0"/>
          <w:cols w:space="708"/>
          <w:docGrid w:linePitch="360"/>
        </w:sectPr>
      </w:pPr>
    </w:p>
    <w:p w14:paraId="5A20142C" w14:textId="77777777" w:rsidR="00E17EE3" w:rsidRPr="00A8688F" w:rsidRDefault="00E17EE3" w:rsidP="00E17EE3">
      <w:pPr>
        <w:spacing w:after="0" w:line="240" w:lineRule="auto"/>
        <w:jc w:val="right"/>
        <w:rPr>
          <w:rFonts w:ascii="Times New Roman" w:hAnsi="Times New Roman" w:cs="Times New Roman"/>
          <w:sz w:val="24"/>
          <w:szCs w:val="24"/>
        </w:rPr>
      </w:pPr>
      <w:r w:rsidRPr="00A8688F">
        <w:rPr>
          <w:rFonts w:ascii="Times New Roman" w:hAnsi="Times New Roman" w:cs="Times New Roman"/>
          <w:sz w:val="24"/>
          <w:szCs w:val="24"/>
        </w:rPr>
        <w:lastRenderedPageBreak/>
        <w:t xml:space="preserve">Приложение № </w:t>
      </w:r>
      <w:r>
        <w:rPr>
          <w:rFonts w:ascii="Times New Roman" w:hAnsi="Times New Roman" w:cs="Times New Roman"/>
          <w:sz w:val="24"/>
          <w:szCs w:val="24"/>
        </w:rPr>
        <w:t>2</w:t>
      </w:r>
      <w:r w:rsidRPr="00A8688F">
        <w:rPr>
          <w:rFonts w:ascii="Times New Roman" w:hAnsi="Times New Roman" w:cs="Times New Roman"/>
          <w:sz w:val="24"/>
          <w:szCs w:val="24"/>
        </w:rPr>
        <w:t xml:space="preserve"> </w:t>
      </w:r>
    </w:p>
    <w:p w14:paraId="1BB2C1BD" w14:textId="77777777" w:rsidR="00E17EE3" w:rsidRPr="008B14C3" w:rsidRDefault="00E17EE3" w:rsidP="00E17EE3">
      <w:pPr>
        <w:spacing w:after="0" w:line="240" w:lineRule="auto"/>
        <w:jc w:val="right"/>
        <w:rPr>
          <w:rFonts w:ascii="Times New Roman" w:eastAsia="Times New Roman" w:hAnsi="Times New Roman" w:cs="Times New Roman"/>
          <w:bCs/>
          <w:iCs/>
          <w:sz w:val="24"/>
          <w:szCs w:val="24"/>
          <w:lang w:eastAsia="ru-RU"/>
        </w:rPr>
      </w:pPr>
      <w:r w:rsidRPr="00A8688F">
        <w:rPr>
          <w:rFonts w:ascii="Times New Roman" w:hAnsi="Times New Roman" w:cs="Times New Roman"/>
          <w:sz w:val="24"/>
          <w:szCs w:val="24"/>
        </w:rPr>
        <w:t xml:space="preserve">к </w:t>
      </w:r>
      <w:r w:rsidRPr="00A8688F">
        <w:rPr>
          <w:rFonts w:ascii="Times New Roman" w:eastAsia="Times New Roman" w:hAnsi="Times New Roman" w:cs="Times New Roman"/>
          <w:bCs/>
          <w:iCs/>
          <w:sz w:val="24"/>
          <w:szCs w:val="24"/>
          <w:lang w:eastAsia="ru-RU"/>
        </w:rPr>
        <w:t xml:space="preserve">информации о товарах, </w:t>
      </w:r>
      <w:r w:rsidRPr="008B14C3">
        <w:rPr>
          <w:rFonts w:ascii="Times New Roman" w:eastAsia="Times New Roman" w:hAnsi="Times New Roman" w:cs="Times New Roman"/>
          <w:bCs/>
          <w:iCs/>
          <w:sz w:val="24"/>
          <w:szCs w:val="24"/>
          <w:lang w:eastAsia="ru-RU"/>
        </w:rPr>
        <w:t xml:space="preserve">работах, услугах </w:t>
      </w:r>
    </w:p>
    <w:p w14:paraId="33BF3CC3" w14:textId="77777777" w:rsidR="00E17EE3" w:rsidRPr="008B14C3" w:rsidRDefault="00E17EE3" w:rsidP="00E17EE3">
      <w:pPr>
        <w:spacing w:after="0" w:line="240" w:lineRule="auto"/>
        <w:jc w:val="right"/>
        <w:rPr>
          <w:rFonts w:ascii="Times New Roman" w:eastAsia="Times New Roman" w:hAnsi="Times New Roman" w:cs="Times New Roman"/>
          <w:bCs/>
          <w:iCs/>
          <w:sz w:val="24"/>
          <w:szCs w:val="24"/>
          <w:lang w:eastAsia="ru-RU"/>
        </w:rPr>
      </w:pPr>
      <w:r w:rsidRPr="008B14C3">
        <w:rPr>
          <w:rFonts w:ascii="Times New Roman" w:eastAsia="Times New Roman" w:hAnsi="Times New Roman" w:cs="Times New Roman"/>
          <w:bCs/>
          <w:iCs/>
          <w:sz w:val="24"/>
          <w:szCs w:val="24"/>
          <w:lang w:eastAsia="ru-RU"/>
        </w:rPr>
        <w:t>для проведения закупки способом ЭМ СМСП</w:t>
      </w:r>
    </w:p>
    <w:p w14:paraId="533B1B7F" w14:textId="77777777" w:rsidR="005763F9" w:rsidRDefault="005763F9" w:rsidP="00E17EE3">
      <w:pPr>
        <w:pStyle w:val="ConsPlusTitle"/>
        <w:jc w:val="center"/>
        <w:rPr>
          <w:rFonts w:ascii="Times New Roman" w:hAnsi="Times New Roman" w:cs="Times New Roman"/>
          <w:b w:val="0"/>
          <w:sz w:val="24"/>
          <w:szCs w:val="24"/>
        </w:rPr>
      </w:pPr>
    </w:p>
    <w:p w14:paraId="55FC7088" w14:textId="77777777" w:rsidR="005763F9" w:rsidRDefault="005763F9" w:rsidP="00E17EE3">
      <w:pPr>
        <w:pStyle w:val="ConsPlusTitle"/>
        <w:jc w:val="center"/>
        <w:rPr>
          <w:rFonts w:ascii="Times New Roman" w:hAnsi="Times New Roman" w:cs="Times New Roman"/>
          <w:b w:val="0"/>
          <w:sz w:val="24"/>
          <w:szCs w:val="24"/>
        </w:rPr>
      </w:pPr>
    </w:p>
    <w:p w14:paraId="337A0FFF" w14:textId="5CCC8BE8" w:rsidR="00BC6997" w:rsidRPr="003F193B" w:rsidRDefault="005763F9" w:rsidP="005763F9">
      <w:pPr>
        <w:tabs>
          <w:tab w:val="left" w:pos="1753"/>
        </w:tabs>
        <w:jc w:val="center"/>
        <w:rPr>
          <w:rFonts w:ascii="Times New Roman" w:eastAsiaTheme="minorEastAsia" w:hAnsi="Times New Roman" w:cs="Times New Roman"/>
          <w:b/>
          <w:bCs/>
          <w:noProof/>
          <w:sz w:val="24"/>
          <w:szCs w:val="24"/>
          <w:lang w:eastAsia="ru-RU"/>
        </w:rPr>
      </w:pPr>
      <w:r w:rsidRPr="003F193B">
        <w:rPr>
          <w:rFonts w:ascii="Times New Roman" w:eastAsiaTheme="minorEastAsia" w:hAnsi="Times New Roman" w:cs="Times New Roman"/>
          <w:b/>
          <w:bCs/>
          <w:noProof/>
          <w:sz w:val="24"/>
          <w:szCs w:val="24"/>
          <w:lang w:eastAsia="ru-RU"/>
        </w:rPr>
        <w:t>ТЕХНИЧЕСКОЕ ЗАДАНИЕ</w:t>
      </w:r>
    </w:p>
    <w:p w14:paraId="2E202D28" w14:textId="20D0AD0D" w:rsidR="005763F9" w:rsidRPr="003F193B" w:rsidRDefault="005763F9" w:rsidP="005763F9">
      <w:pPr>
        <w:tabs>
          <w:tab w:val="left" w:pos="1753"/>
        </w:tabs>
        <w:jc w:val="both"/>
        <w:rPr>
          <w:rFonts w:ascii="Times New Roman" w:eastAsiaTheme="minorEastAsia" w:hAnsi="Times New Roman" w:cs="Times New Roman"/>
          <w:noProof/>
          <w:sz w:val="24"/>
          <w:szCs w:val="24"/>
          <w:lang w:eastAsia="ru-RU"/>
        </w:rPr>
      </w:pPr>
      <w:r w:rsidRPr="003F193B">
        <w:rPr>
          <w:rFonts w:ascii="Times New Roman" w:eastAsiaTheme="minorEastAsia" w:hAnsi="Times New Roman" w:cs="Times New Roman"/>
          <w:noProof/>
          <w:sz w:val="24"/>
          <w:szCs w:val="24"/>
          <w:lang w:eastAsia="ru-RU"/>
        </w:rPr>
        <w:t>Приложено отдельным файлом</w:t>
      </w:r>
    </w:p>
    <w:p w14:paraId="5AE243B6" w14:textId="77777777" w:rsidR="005763F9" w:rsidRDefault="005763F9" w:rsidP="005763F9">
      <w:pPr>
        <w:tabs>
          <w:tab w:val="left" w:pos="1753"/>
        </w:tabs>
        <w:jc w:val="both"/>
        <w:rPr>
          <w:rFonts w:ascii="Times New Roman" w:eastAsiaTheme="minorEastAsia" w:hAnsi="Times New Roman" w:cs="Times New Roman"/>
          <w:noProof/>
          <w:color w:val="323E4F"/>
          <w:sz w:val="24"/>
          <w:szCs w:val="24"/>
          <w:lang w:eastAsia="ru-RU"/>
        </w:rPr>
        <w:sectPr w:rsidR="005763F9">
          <w:pgSz w:w="11906" w:h="16838"/>
          <w:pgMar w:top="1134" w:right="850" w:bottom="1134" w:left="1701" w:header="708" w:footer="708" w:gutter="0"/>
          <w:cols w:space="708"/>
          <w:docGrid w:linePitch="360"/>
        </w:sectPr>
      </w:pPr>
    </w:p>
    <w:p w14:paraId="354C7C63" w14:textId="77777777" w:rsidR="005763F9" w:rsidRDefault="005763F9" w:rsidP="005763F9">
      <w:pPr>
        <w:spacing w:after="0"/>
        <w:ind w:firstLine="4253"/>
        <w:jc w:val="right"/>
        <w:rPr>
          <w:rFonts w:ascii="Times New Roman" w:hAnsi="Times New Roman" w:cs="Times New Roman"/>
          <w:sz w:val="24"/>
          <w:szCs w:val="24"/>
        </w:rPr>
      </w:pPr>
      <w:bookmarkStart w:id="2" w:name="_Hlk234151270"/>
      <w:r w:rsidRPr="00A94957">
        <w:rPr>
          <w:rFonts w:ascii="Times New Roman" w:hAnsi="Times New Roman" w:cs="Times New Roman"/>
          <w:sz w:val="24"/>
          <w:szCs w:val="24"/>
        </w:rPr>
        <w:lastRenderedPageBreak/>
        <w:t xml:space="preserve">Приложение № </w:t>
      </w:r>
      <w:r>
        <w:rPr>
          <w:rFonts w:ascii="Times New Roman" w:hAnsi="Times New Roman" w:cs="Times New Roman"/>
          <w:sz w:val="24"/>
          <w:szCs w:val="24"/>
        </w:rPr>
        <w:t>3</w:t>
      </w:r>
      <w:r w:rsidRPr="00A94957">
        <w:rPr>
          <w:rFonts w:ascii="Times New Roman" w:hAnsi="Times New Roman" w:cs="Times New Roman"/>
          <w:sz w:val="24"/>
          <w:szCs w:val="24"/>
        </w:rPr>
        <w:t xml:space="preserve"> </w:t>
      </w:r>
    </w:p>
    <w:p w14:paraId="524C9F55" w14:textId="77777777" w:rsidR="005763F9" w:rsidRPr="00A94957" w:rsidRDefault="005763F9" w:rsidP="005763F9">
      <w:pPr>
        <w:spacing w:after="0"/>
        <w:ind w:firstLine="4253"/>
        <w:jc w:val="right"/>
        <w:rPr>
          <w:rFonts w:ascii="Times New Roman" w:eastAsia="Times New Roman" w:hAnsi="Times New Roman" w:cs="Times New Roman"/>
          <w:bCs/>
          <w:iCs/>
          <w:sz w:val="24"/>
          <w:szCs w:val="24"/>
          <w:lang w:eastAsia="ru-RU"/>
        </w:rPr>
      </w:pPr>
      <w:r w:rsidRPr="00A94957">
        <w:rPr>
          <w:rFonts w:ascii="Times New Roman" w:hAnsi="Times New Roman" w:cs="Times New Roman"/>
          <w:sz w:val="24"/>
          <w:szCs w:val="24"/>
        </w:rPr>
        <w:t xml:space="preserve">к </w:t>
      </w:r>
      <w:r w:rsidRPr="00A94957">
        <w:rPr>
          <w:rFonts w:ascii="Times New Roman" w:eastAsia="Times New Roman" w:hAnsi="Times New Roman" w:cs="Times New Roman"/>
          <w:bCs/>
          <w:iCs/>
          <w:sz w:val="24"/>
          <w:szCs w:val="24"/>
          <w:lang w:eastAsia="ru-RU"/>
        </w:rPr>
        <w:t>информации</w:t>
      </w:r>
      <w:r>
        <w:rPr>
          <w:rFonts w:ascii="Times New Roman" w:eastAsia="Times New Roman" w:hAnsi="Times New Roman" w:cs="Times New Roman"/>
          <w:bCs/>
          <w:iCs/>
          <w:sz w:val="24"/>
          <w:szCs w:val="24"/>
          <w:lang w:eastAsia="ru-RU"/>
        </w:rPr>
        <w:t xml:space="preserve"> </w:t>
      </w:r>
      <w:r w:rsidRPr="00A94957">
        <w:rPr>
          <w:rFonts w:ascii="Times New Roman" w:eastAsia="Times New Roman" w:hAnsi="Times New Roman" w:cs="Times New Roman"/>
          <w:bCs/>
          <w:iCs/>
          <w:sz w:val="24"/>
          <w:szCs w:val="24"/>
          <w:lang w:eastAsia="ru-RU"/>
        </w:rPr>
        <w:t xml:space="preserve">о товарах, работах, услугах </w:t>
      </w:r>
    </w:p>
    <w:p w14:paraId="608950A6" w14:textId="77777777" w:rsidR="005763F9" w:rsidRDefault="005763F9" w:rsidP="005763F9">
      <w:pPr>
        <w:spacing w:after="0"/>
        <w:ind w:firstLine="4253"/>
        <w:jc w:val="right"/>
        <w:rPr>
          <w:rFonts w:ascii="Times New Roman" w:eastAsia="Times New Roman" w:hAnsi="Times New Roman" w:cs="Times New Roman"/>
          <w:bCs/>
          <w:iCs/>
          <w:sz w:val="24"/>
          <w:szCs w:val="24"/>
          <w:lang w:eastAsia="ru-RU"/>
        </w:rPr>
      </w:pPr>
      <w:r w:rsidRPr="00A94957">
        <w:rPr>
          <w:rFonts w:ascii="Times New Roman" w:eastAsia="Times New Roman" w:hAnsi="Times New Roman" w:cs="Times New Roman"/>
          <w:bCs/>
          <w:iCs/>
          <w:sz w:val="24"/>
          <w:szCs w:val="24"/>
          <w:lang w:eastAsia="ru-RU"/>
        </w:rPr>
        <w:t>для проведения закупки способом ЭМ СМСП</w:t>
      </w:r>
    </w:p>
    <w:p w14:paraId="0A89D3AA" w14:textId="77777777" w:rsidR="005763F9" w:rsidRDefault="005763F9" w:rsidP="005763F9">
      <w:pPr>
        <w:spacing w:after="0"/>
        <w:ind w:firstLine="4253"/>
        <w:jc w:val="right"/>
        <w:rPr>
          <w:rFonts w:ascii="Times New Roman" w:hAnsi="Times New Roman" w:cs="Times New Roman"/>
          <w:sz w:val="24"/>
          <w:szCs w:val="24"/>
        </w:rPr>
      </w:pPr>
    </w:p>
    <w:p w14:paraId="6489CA57" w14:textId="77777777" w:rsidR="005763F9" w:rsidRDefault="005763F9" w:rsidP="005763F9">
      <w:pPr>
        <w:spacing w:after="0"/>
        <w:ind w:firstLine="4253"/>
        <w:jc w:val="right"/>
        <w:rPr>
          <w:rFonts w:ascii="Times New Roman" w:hAnsi="Times New Roman" w:cs="Times New Roman"/>
          <w:sz w:val="24"/>
          <w:szCs w:val="24"/>
        </w:rPr>
      </w:pPr>
    </w:p>
    <w:p w14:paraId="1524648B" w14:textId="77777777" w:rsidR="005763F9" w:rsidRDefault="005763F9" w:rsidP="005763F9">
      <w:pPr>
        <w:spacing w:after="0"/>
        <w:ind w:firstLine="4253"/>
        <w:jc w:val="right"/>
        <w:rPr>
          <w:rFonts w:ascii="Times New Roman" w:hAnsi="Times New Roman" w:cs="Times New Roman"/>
          <w:sz w:val="24"/>
          <w:szCs w:val="24"/>
        </w:rPr>
      </w:pPr>
    </w:p>
    <w:p w14:paraId="3031E26B" w14:textId="77777777" w:rsidR="005763F9" w:rsidRPr="005763F9" w:rsidRDefault="005763F9" w:rsidP="005763F9">
      <w:pPr>
        <w:spacing w:after="0"/>
        <w:ind w:right="-2"/>
        <w:jc w:val="center"/>
        <w:rPr>
          <w:rFonts w:ascii="Times New Roman" w:hAnsi="Times New Roman" w:cs="Times New Roman"/>
          <w:b/>
          <w:bCs/>
          <w:sz w:val="24"/>
          <w:szCs w:val="24"/>
        </w:rPr>
      </w:pPr>
      <w:r w:rsidRPr="005763F9">
        <w:rPr>
          <w:rFonts w:ascii="Times New Roman" w:hAnsi="Times New Roman" w:cs="Times New Roman"/>
          <w:b/>
          <w:bCs/>
          <w:sz w:val="24"/>
          <w:szCs w:val="24"/>
        </w:rPr>
        <w:t xml:space="preserve">ПРОЕКТ ДОГОВОРА </w:t>
      </w:r>
    </w:p>
    <w:p w14:paraId="04C7E603" w14:textId="77777777" w:rsidR="005763F9" w:rsidRDefault="005763F9" w:rsidP="005763F9">
      <w:pPr>
        <w:spacing w:after="0"/>
        <w:ind w:right="-2"/>
        <w:jc w:val="center"/>
        <w:rPr>
          <w:rFonts w:ascii="Times New Roman" w:hAnsi="Times New Roman" w:cs="Times New Roman"/>
          <w:sz w:val="24"/>
          <w:szCs w:val="24"/>
        </w:rPr>
      </w:pPr>
    </w:p>
    <w:bookmarkEnd w:id="2"/>
    <w:p w14:paraId="03CFAAFB" w14:textId="77777777" w:rsidR="005763F9" w:rsidRDefault="005763F9" w:rsidP="005763F9">
      <w:pPr>
        <w:spacing w:after="0"/>
        <w:ind w:right="-2"/>
        <w:jc w:val="center"/>
        <w:rPr>
          <w:rFonts w:ascii="Times New Roman" w:hAnsi="Times New Roman" w:cs="Times New Roman"/>
          <w:sz w:val="24"/>
          <w:szCs w:val="24"/>
        </w:rPr>
      </w:pPr>
    </w:p>
    <w:p w14:paraId="008B9754" w14:textId="19F2FB99" w:rsidR="005763F9" w:rsidRPr="005763F9" w:rsidRDefault="005763F9" w:rsidP="005B2A19">
      <w:pPr>
        <w:spacing w:after="0"/>
        <w:ind w:right="-2"/>
        <w:rPr>
          <w:rFonts w:ascii="Times New Roman" w:eastAsiaTheme="minorEastAsia" w:hAnsi="Times New Roman" w:cs="Times New Roman"/>
          <w:noProof/>
          <w:color w:val="323E4F"/>
          <w:sz w:val="24"/>
          <w:szCs w:val="24"/>
          <w:lang w:eastAsia="ru-RU"/>
        </w:rPr>
      </w:pPr>
      <w:r>
        <w:rPr>
          <w:rFonts w:ascii="Times New Roman" w:hAnsi="Times New Roman" w:cs="Times New Roman"/>
          <w:sz w:val="24"/>
          <w:szCs w:val="24"/>
        </w:rPr>
        <w:t>Приложен отдельным файлом.</w:t>
      </w:r>
    </w:p>
    <w:sectPr w:rsidR="005763F9" w:rsidRPr="005763F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A6FC11" w14:textId="77777777" w:rsidR="003E1747" w:rsidRDefault="003E1747" w:rsidP="00060F63">
      <w:pPr>
        <w:spacing w:after="0" w:line="240" w:lineRule="auto"/>
      </w:pPr>
      <w:r>
        <w:separator/>
      </w:r>
    </w:p>
  </w:endnote>
  <w:endnote w:type="continuationSeparator" w:id="0">
    <w:p w14:paraId="69BAE317" w14:textId="77777777" w:rsidR="003E1747" w:rsidRDefault="003E1747" w:rsidP="00060F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C47A1B" w14:textId="77777777" w:rsidR="003E1747" w:rsidRDefault="003E1747" w:rsidP="00060F63">
      <w:pPr>
        <w:spacing w:after="0" w:line="240" w:lineRule="auto"/>
      </w:pPr>
      <w:r>
        <w:separator/>
      </w:r>
    </w:p>
  </w:footnote>
  <w:footnote w:type="continuationSeparator" w:id="0">
    <w:p w14:paraId="72D52567" w14:textId="77777777" w:rsidR="003E1747" w:rsidRDefault="003E1747" w:rsidP="00060F6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0F63"/>
    <w:rsid w:val="00006A07"/>
    <w:rsid w:val="0006039B"/>
    <w:rsid w:val="00060F63"/>
    <w:rsid w:val="00077CC5"/>
    <w:rsid w:val="00081241"/>
    <w:rsid w:val="000A3A97"/>
    <w:rsid w:val="000A775F"/>
    <w:rsid w:val="000B38A8"/>
    <w:rsid w:val="000D1FC9"/>
    <w:rsid w:val="001200AA"/>
    <w:rsid w:val="00133D01"/>
    <w:rsid w:val="001459E2"/>
    <w:rsid w:val="001641A2"/>
    <w:rsid w:val="001D5BAB"/>
    <w:rsid w:val="002774B6"/>
    <w:rsid w:val="00295A57"/>
    <w:rsid w:val="002A49B0"/>
    <w:rsid w:val="002C3C41"/>
    <w:rsid w:val="002F1F5C"/>
    <w:rsid w:val="00305E81"/>
    <w:rsid w:val="003374AB"/>
    <w:rsid w:val="003B3CFD"/>
    <w:rsid w:val="003C5B5C"/>
    <w:rsid w:val="003E1747"/>
    <w:rsid w:val="003E780A"/>
    <w:rsid w:val="003F193B"/>
    <w:rsid w:val="003F1A27"/>
    <w:rsid w:val="00400923"/>
    <w:rsid w:val="00447D74"/>
    <w:rsid w:val="00472B2D"/>
    <w:rsid w:val="00473555"/>
    <w:rsid w:val="004D3D28"/>
    <w:rsid w:val="004D54EE"/>
    <w:rsid w:val="00516A45"/>
    <w:rsid w:val="005250D5"/>
    <w:rsid w:val="005727CB"/>
    <w:rsid w:val="00572D62"/>
    <w:rsid w:val="005763F9"/>
    <w:rsid w:val="00596A0B"/>
    <w:rsid w:val="005B2A19"/>
    <w:rsid w:val="005D2A97"/>
    <w:rsid w:val="00604BF2"/>
    <w:rsid w:val="006055A8"/>
    <w:rsid w:val="00610B22"/>
    <w:rsid w:val="00627BAD"/>
    <w:rsid w:val="00654F93"/>
    <w:rsid w:val="00706F00"/>
    <w:rsid w:val="00752D28"/>
    <w:rsid w:val="0076665F"/>
    <w:rsid w:val="007972C7"/>
    <w:rsid w:val="007A03AB"/>
    <w:rsid w:val="007D3931"/>
    <w:rsid w:val="007E56F8"/>
    <w:rsid w:val="008307EB"/>
    <w:rsid w:val="00843FE5"/>
    <w:rsid w:val="00862462"/>
    <w:rsid w:val="00865482"/>
    <w:rsid w:val="008778DB"/>
    <w:rsid w:val="008B5819"/>
    <w:rsid w:val="008C4F85"/>
    <w:rsid w:val="008D3F02"/>
    <w:rsid w:val="008E3981"/>
    <w:rsid w:val="008F0B9D"/>
    <w:rsid w:val="00920FEB"/>
    <w:rsid w:val="00971872"/>
    <w:rsid w:val="00987371"/>
    <w:rsid w:val="00A27BAA"/>
    <w:rsid w:val="00A40528"/>
    <w:rsid w:val="00A5263C"/>
    <w:rsid w:val="00A56236"/>
    <w:rsid w:val="00A71002"/>
    <w:rsid w:val="00AD313D"/>
    <w:rsid w:val="00AD78EE"/>
    <w:rsid w:val="00AF33C0"/>
    <w:rsid w:val="00B1252A"/>
    <w:rsid w:val="00B45833"/>
    <w:rsid w:val="00B463C3"/>
    <w:rsid w:val="00B911D3"/>
    <w:rsid w:val="00BA6E0D"/>
    <w:rsid w:val="00BB2FF9"/>
    <w:rsid w:val="00BC6997"/>
    <w:rsid w:val="00C2163A"/>
    <w:rsid w:val="00C21AC2"/>
    <w:rsid w:val="00C4292B"/>
    <w:rsid w:val="00C97288"/>
    <w:rsid w:val="00CB606E"/>
    <w:rsid w:val="00CC5788"/>
    <w:rsid w:val="00D15249"/>
    <w:rsid w:val="00D26530"/>
    <w:rsid w:val="00D27657"/>
    <w:rsid w:val="00D52075"/>
    <w:rsid w:val="00D719A3"/>
    <w:rsid w:val="00DA5B71"/>
    <w:rsid w:val="00DC175C"/>
    <w:rsid w:val="00DF7866"/>
    <w:rsid w:val="00E02D68"/>
    <w:rsid w:val="00E06C7F"/>
    <w:rsid w:val="00E11F4F"/>
    <w:rsid w:val="00E17EE3"/>
    <w:rsid w:val="00E42ECA"/>
    <w:rsid w:val="00E541E8"/>
    <w:rsid w:val="00EB0DB4"/>
    <w:rsid w:val="00EB6851"/>
    <w:rsid w:val="00ED3DCD"/>
    <w:rsid w:val="00EE059F"/>
    <w:rsid w:val="00F5344B"/>
    <w:rsid w:val="00F676F7"/>
    <w:rsid w:val="00F8670F"/>
    <w:rsid w:val="00FD6252"/>
    <w:rsid w:val="00FE12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2AB8D1"/>
  <w15:chartTrackingRefBased/>
  <w15:docId w15:val="{14E81D7C-0579-468E-896D-71A4CA0CC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B685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
    <w:link w:val="a4"/>
    <w:uiPriority w:val="99"/>
    <w:unhideWhenUsed/>
    <w:rsid w:val="00060F63"/>
    <w:pPr>
      <w:spacing w:after="0" w:line="240" w:lineRule="auto"/>
    </w:pPr>
    <w:rPr>
      <w:rFonts w:ascii="Times New Roman" w:eastAsia="Times New Roman" w:hAnsi="Times New Roman" w:cs="Times New Roman"/>
      <w:sz w:val="20"/>
      <w:szCs w:val="20"/>
      <w:lang w:eastAsia="ru-RU"/>
    </w:rPr>
  </w:style>
  <w:style w:type="character" w:customStyle="1" w:styleId="a4">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0"/>
    <w:link w:val="a3"/>
    <w:uiPriority w:val="99"/>
    <w:rsid w:val="00060F63"/>
    <w:rPr>
      <w:rFonts w:ascii="Times New Roman" w:eastAsia="Times New Roman" w:hAnsi="Times New Roman" w:cs="Times New Roman"/>
      <w:sz w:val="20"/>
      <w:szCs w:val="20"/>
      <w:lang w:eastAsia="ru-RU"/>
    </w:rPr>
  </w:style>
  <w:style w:type="character" w:styleId="a5">
    <w:name w:val="footnote reference"/>
    <w:aliases w:val="fr,Used by Word for Help footnote symbols,Знак сноски 1,Ciae niinee 1,Знак сноски-FN,Ciae niinee-FN,Ссылка на сноску 45,Referencia nota al pie,SUPERS"/>
    <w:basedOn w:val="a0"/>
    <w:uiPriority w:val="99"/>
    <w:unhideWhenUsed/>
    <w:rsid w:val="00060F63"/>
    <w:rPr>
      <w:vertAlign w:val="superscript"/>
    </w:rPr>
  </w:style>
  <w:style w:type="character" w:styleId="a6">
    <w:name w:val="Hyperlink"/>
    <w:basedOn w:val="a0"/>
    <w:uiPriority w:val="99"/>
    <w:unhideWhenUsed/>
    <w:rsid w:val="00C97288"/>
    <w:rPr>
      <w:color w:val="0563C1" w:themeColor="hyperlink"/>
      <w:u w:val="single"/>
    </w:rPr>
  </w:style>
  <w:style w:type="paragraph" w:styleId="a7">
    <w:name w:val="endnote text"/>
    <w:basedOn w:val="a"/>
    <w:link w:val="a8"/>
    <w:uiPriority w:val="99"/>
    <w:semiHidden/>
    <w:unhideWhenUsed/>
    <w:rsid w:val="00BC6997"/>
    <w:pPr>
      <w:spacing w:after="0" w:line="240" w:lineRule="auto"/>
    </w:pPr>
    <w:rPr>
      <w:sz w:val="20"/>
      <w:szCs w:val="20"/>
    </w:rPr>
  </w:style>
  <w:style w:type="character" w:customStyle="1" w:styleId="a8">
    <w:name w:val="Текст концевой сноски Знак"/>
    <w:basedOn w:val="a0"/>
    <w:link w:val="a7"/>
    <w:uiPriority w:val="99"/>
    <w:semiHidden/>
    <w:rsid w:val="00BC6997"/>
    <w:rPr>
      <w:sz w:val="20"/>
      <w:szCs w:val="20"/>
    </w:rPr>
  </w:style>
  <w:style w:type="character" w:styleId="a9">
    <w:name w:val="endnote reference"/>
    <w:basedOn w:val="a0"/>
    <w:uiPriority w:val="99"/>
    <w:semiHidden/>
    <w:unhideWhenUsed/>
    <w:rsid w:val="00BC6997"/>
    <w:rPr>
      <w:vertAlign w:val="superscript"/>
    </w:rPr>
  </w:style>
  <w:style w:type="character" w:styleId="aa">
    <w:name w:val="annotation reference"/>
    <w:basedOn w:val="a0"/>
    <w:uiPriority w:val="99"/>
    <w:semiHidden/>
    <w:unhideWhenUsed/>
    <w:rsid w:val="00516A45"/>
    <w:rPr>
      <w:sz w:val="16"/>
      <w:szCs w:val="16"/>
    </w:rPr>
  </w:style>
  <w:style w:type="paragraph" w:styleId="ab">
    <w:name w:val="annotation text"/>
    <w:basedOn w:val="a"/>
    <w:link w:val="ac"/>
    <w:uiPriority w:val="99"/>
    <w:semiHidden/>
    <w:unhideWhenUsed/>
    <w:rsid w:val="00516A45"/>
    <w:pPr>
      <w:spacing w:line="240" w:lineRule="auto"/>
    </w:pPr>
    <w:rPr>
      <w:sz w:val="20"/>
      <w:szCs w:val="20"/>
    </w:rPr>
  </w:style>
  <w:style w:type="character" w:customStyle="1" w:styleId="ac">
    <w:name w:val="Текст примечания Знак"/>
    <w:basedOn w:val="a0"/>
    <w:link w:val="ab"/>
    <w:uiPriority w:val="99"/>
    <w:semiHidden/>
    <w:rsid w:val="00516A45"/>
    <w:rPr>
      <w:sz w:val="20"/>
      <w:szCs w:val="20"/>
    </w:rPr>
  </w:style>
  <w:style w:type="paragraph" w:styleId="ad">
    <w:name w:val="annotation subject"/>
    <w:basedOn w:val="ab"/>
    <w:next w:val="ab"/>
    <w:link w:val="ae"/>
    <w:uiPriority w:val="99"/>
    <w:semiHidden/>
    <w:unhideWhenUsed/>
    <w:rsid w:val="00516A45"/>
    <w:rPr>
      <w:b/>
      <w:bCs/>
    </w:rPr>
  </w:style>
  <w:style w:type="character" w:customStyle="1" w:styleId="ae">
    <w:name w:val="Тема примечания Знак"/>
    <w:basedOn w:val="ac"/>
    <w:link w:val="ad"/>
    <w:uiPriority w:val="99"/>
    <w:semiHidden/>
    <w:rsid w:val="00516A45"/>
    <w:rPr>
      <w:b/>
      <w:bCs/>
      <w:sz w:val="20"/>
      <w:szCs w:val="20"/>
    </w:rPr>
  </w:style>
  <w:style w:type="paragraph" w:styleId="af">
    <w:name w:val="Balloon Text"/>
    <w:basedOn w:val="a"/>
    <w:link w:val="af0"/>
    <w:uiPriority w:val="99"/>
    <w:semiHidden/>
    <w:unhideWhenUsed/>
    <w:rsid w:val="00516A45"/>
    <w:pPr>
      <w:spacing w:after="0" w:line="240" w:lineRule="auto"/>
    </w:pPr>
    <w:rPr>
      <w:rFonts w:ascii="Segoe UI" w:hAnsi="Segoe UI" w:cs="Segoe UI"/>
      <w:sz w:val="18"/>
      <w:szCs w:val="18"/>
    </w:rPr>
  </w:style>
  <w:style w:type="character" w:customStyle="1" w:styleId="af0">
    <w:name w:val="Текст выноски Знак"/>
    <w:basedOn w:val="a0"/>
    <w:link w:val="af"/>
    <w:uiPriority w:val="99"/>
    <w:semiHidden/>
    <w:rsid w:val="00516A45"/>
    <w:rPr>
      <w:rFonts w:ascii="Segoe UI" w:hAnsi="Segoe UI" w:cs="Segoe UI"/>
      <w:sz w:val="18"/>
      <w:szCs w:val="18"/>
    </w:rPr>
  </w:style>
  <w:style w:type="paragraph" w:styleId="af1">
    <w:name w:val="Normal (Web)"/>
    <w:basedOn w:val="a"/>
    <w:uiPriority w:val="99"/>
    <w:semiHidden/>
    <w:unhideWhenUsed/>
    <w:rsid w:val="00ED3DCD"/>
    <w:pPr>
      <w:spacing w:after="0" w:line="240" w:lineRule="auto"/>
    </w:pPr>
    <w:rPr>
      <w:rFonts w:ascii="Times New Roman" w:hAnsi="Times New Roman" w:cs="Times New Roman"/>
      <w:sz w:val="24"/>
      <w:szCs w:val="24"/>
      <w:lang w:eastAsia="ru-RU"/>
    </w:rPr>
  </w:style>
  <w:style w:type="paragraph" w:customStyle="1" w:styleId="VL">
    <w:name w:val="VL_Основной текст"/>
    <w:basedOn w:val="a"/>
    <w:qFormat/>
    <w:rsid w:val="00077CC5"/>
    <w:pPr>
      <w:spacing w:before="240" w:after="0" w:line="240" w:lineRule="auto"/>
      <w:jc w:val="both"/>
    </w:pPr>
    <w:rPr>
      <w:rFonts w:eastAsia="Calibri" w:cs="Times New Roman"/>
      <w:color w:val="0B1107" w:themeColor="accent6" w:themeShade="1A"/>
    </w:rPr>
  </w:style>
  <w:style w:type="paragraph" w:customStyle="1" w:styleId="ConsPlusTitle">
    <w:name w:val="ConsPlusTitle"/>
    <w:rsid w:val="00E17EE3"/>
    <w:pPr>
      <w:widowControl w:val="0"/>
      <w:autoSpaceDE w:val="0"/>
      <w:autoSpaceDN w:val="0"/>
      <w:spacing w:after="0" w:line="240" w:lineRule="auto"/>
    </w:pPr>
    <w:rPr>
      <w:rFonts w:ascii="Calibri" w:eastAsia="Times New Roman" w:hAnsi="Calibri" w:cs="Calibri"/>
      <w:b/>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0596316">
      <w:bodyDiv w:val="1"/>
      <w:marLeft w:val="0"/>
      <w:marRight w:val="0"/>
      <w:marTop w:val="0"/>
      <w:marBottom w:val="0"/>
      <w:divBdr>
        <w:top w:val="none" w:sz="0" w:space="0" w:color="auto"/>
        <w:left w:val="none" w:sz="0" w:space="0" w:color="auto"/>
        <w:bottom w:val="none" w:sz="0" w:space="0" w:color="auto"/>
        <w:right w:val="none" w:sz="0" w:space="0" w:color="auto"/>
      </w:divBdr>
    </w:div>
    <w:div w:id="1608200519">
      <w:bodyDiv w:val="1"/>
      <w:marLeft w:val="0"/>
      <w:marRight w:val="0"/>
      <w:marTop w:val="0"/>
      <w:marBottom w:val="0"/>
      <w:divBdr>
        <w:top w:val="none" w:sz="0" w:space="0" w:color="auto"/>
        <w:left w:val="none" w:sz="0" w:space="0" w:color="auto"/>
        <w:bottom w:val="none" w:sz="0" w:space="0" w:color="auto"/>
        <w:right w:val="none" w:sz="0" w:space="0" w:color="auto"/>
      </w:divBdr>
    </w:div>
    <w:div w:id="1696080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tender.lot-online.ru/"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BF48DD-2CD4-4C46-8C95-2E1D69D080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7</Pages>
  <Words>1614</Words>
  <Characters>9200</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Чуракова Валентина Александровна</dc:creator>
  <cp:keywords/>
  <dc:description/>
  <cp:lastModifiedBy>Чуракова Валентина Александровна</cp:lastModifiedBy>
  <cp:revision>5</cp:revision>
  <dcterms:created xsi:type="dcterms:W3CDTF">2026-07-05T10:54:00Z</dcterms:created>
  <dcterms:modified xsi:type="dcterms:W3CDTF">2026-07-05T11:17:00Z</dcterms:modified>
</cp:coreProperties>
</file>