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директора филиала ПАО «РусГидро» – «Каскад Верхневолжских ГЭС» Дережкова Андрея Владимировича</w:t>
      </w:r>
      <w:r>
        <w:rPr>
          <w:spacing w:val="4"/>
          <w:sz w:val="24"/>
          <w:szCs w:val="24"/>
        </w:rPr>
        <w:t xml:space="preserve">, действующего на основании доверенности №_______ от 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 xml:space="preserve">по результатам проведенной Покупателем конкурентной процедуры по лоту № ____________ и на основании протокола __________ от «___» _________ г. №_______, </w:t>
      </w: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tru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компрессора ______________ для аварийного запаса филиала ПАО «РусГидро»-«Каскад Верхневолжских ГЭС»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“РусГидро”-“Каскад Верхневолжских ГЭС”.</w:t>
      </w:r>
    </w:p>
    <w:p>
      <w:pPr>
        <w:pStyle w:val="Normal"/>
        <w:numPr>
          <w:ilvl w:val="1"/>
          <w:numId w:val="2"/>
        </w:numPr>
        <w:shd w:val="clear" w:color="auto" w:fill="FFFFFF"/>
        <w:tabs>
          <w:tab w:val="clear" w:pos="709"/>
          <w:tab w:val="left" w:pos="0" w:leader="none"/>
          <w:tab w:val="left" w:pos="1134" w:leader="none"/>
          <w:tab w:val="left" w:pos="1855" w:leader="none"/>
        </w:tabs>
        <w:ind w:left="0" w:firstLine="709"/>
        <w:jc w:val="both"/>
        <w:rPr>
          <w:bCs/>
          <w:sz w:val="24"/>
          <w:szCs w:val="24"/>
        </w:rPr>
      </w:pPr>
      <w:r>
        <w:rPr>
          <w:bCs/>
          <w:sz w:val="24"/>
          <w:szCs w:val="24"/>
        </w:rPr>
        <w:t>Место поставки Товара: Ярославская область, г. Рыбинск. ул. Вяземского д.31, Рыбинская ГЭС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Срок поставки Товара: В течении 6 месяцев с даты подписания Договора.</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Авансовый платеж в размере 30 (тридцати) процентов от стоимости Товара</w:t>
      </w:r>
      <w:r>
        <w:rPr>
          <w:rStyle w:val="FootnoteReference"/>
          <w:sz w:val="24"/>
        </w:rPr>
        <w:footnoteReference w:id="2"/>
      </w:r>
      <w:r>
        <w:rPr>
          <w:sz w:val="24"/>
        </w:rPr>
        <w:t xml:space="preserve"> выплачивается Поставщику в течение </w:t>
        <w:br/>
        <w:t>30 (тридцати) календарных дней с даты получения Покупателем счета, выставленного Поставщиком, при условии получения уведомления от Поставщика о начале изготовления Товара и счета, но не ранее чем за 30 (тридцать) календарных дней до даты начала изготовлен</w:t>
      </w:r>
      <w:bookmarkStart w:id="0" w:name="_GoBack"/>
      <w:r>
        <w:rPr>
          <w:sz w:val="24"/>
        </w:rPr>
        <w:t>и</w:t>
      </w:r>
      <w:bookmarkEnd w:id="0"/>
      <w:r>
        <w:rPr>
          <w:sz w:val="24"/>
        </w:rPr>
        <w:t>я Товара, и с учетом пунктов 2.4.1, 2.4.4 Договора.</w:t>
      </w:r>
    </w:p>
    <w:p>
      <w:pPr>
        <w:pStyle w:val="ListParagraph"/>
        <w:numPr>
          <w:ilvl w:val="2"/>
          <w:numId w:val="2"/>
        </w:numPr>
        <w:ind w:left="0" w:firstLine="709"/>
        <w:jc w:val="both"/>
        <w:rPr>
          <w:sz w:val="24"/>
        </w:rPr>
      </w:pPr>
      <w:r>
        <w:rPr>
          <w:sz w:val="24"/>
        </w:rPr>
        <w:t>Окончательный платеж в размере 70 (семидесяти) процентов от стоимости Товара</w:t>
      </w:r>
      <w:r>
        <w:rPr>
          <w:rStyle w:val="FootnoteReference"/>
          <w:sz w:val="24"/>
        </w:rPr>
        <w:footnoteReference w:id="3"/>
      </w:r>
      <w:r>
        <w:rPr>
          <w:sz w:val="24"/>
        </w:rPr>
        <w:t xml:space="preserve"> выплачивается Поставщику в течение </w:t>
      </w:r>
      <w:r>
        <w:rPr>
          <w:sz w:val="24"/>
          <w:highlight w:val="lightGray"/>
        </w:rPr>
        <w:t>20 (двадцати) календарных дней</w:t>
      </w:r>
      <w:r>
        <w:rPr>
          <w:rStyle w:val="FootnoteReference"/>
          <w:sz w:val="24"/>
          <w:highlight w:val="lightGray"/>
        </w:rPr>
        <w:footnoteReference w:id="4"/>
      </w:r>
      <w:r>
        <w:rPr>
          <w:sz w:val="24"/>
          <w:highlight w:val="lightGray"/>
        </w:rPr>
        <w:t xml:space="preserve">  / 7 (семи) рабочих дней</w:t>
      </w:r>
      <w:r>
        <w:rPr>
          <w:rStyle w:val="FootnoteReference"/>
          <w:sz w:val="24"/>
          <w:highlight w:val="lightGray"/>
        </w:rPr>
        <w:footnoteReference w:id="5"/>
      </w:r>
      <w:r>
        <w:rPr>
          <w:sz w:val="24"/>
        </w:rPr>
        <w:t xml:space="preserve"> с даты подписания Сторонами накладной ТОРГ-12/ УПД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(УПД)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2"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br/>
        <w:t>ТОРГ-12.</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w:t>
      </w:r>
      <w:r>
        <w:rPr>
          <w:sz w:val="24"/>
          <w:szCs w:val="24"/>
          <w:highlight w:val="lightGray"/>
        </w:rPr>
        <w:t>10 (десяти)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br/>
        <w:t>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6"/>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7"/>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bCs/>
          <w:sz w:val="24"/>
          <w:szCs w:val="24"/>
        </w:rPr>
      </w:pPr>
      <w:r>
        <w:rPr>
          <w:sz w:val="24"/>
          <w:szCs w:val="24"/>
          <w:highlight w:val="lightGray"/>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highlight w:val="lightGray"/>
        </w:rPr>
        <w:footnoteReference w:id="8"/>
      </w:r>
      <w:r>
        <w:rPr>
          <w:sz w:val="24"/>
          <w:szCs w:val="24"/>
          <w:highlight w:val="lightGray"/>
        </w:rPr>
        <w:t>.</w:t>
      </w:r>
    </w:p>
    <w:p>
      <w:pPr>
        <w:pStyle w:val="ListParagraph"/>
        <w:widowControl/>
        <w:numPr>
          <w:ilvl w:val="1"/>
          <w:numId w:val="2"/>
        </w:numPr>
        <w:shd w:val="clear" w:color="auto" w:fill="FFFFFF"/>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 </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9"/>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Ярославской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 w:val="left" w:pos="142" w:leader="none"/>
          <w:tab w:val="left" w:pos="1418" w:leader="none"/>
        </w:tabs>
        <w:snapToGrid w:val="false"/>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lang w:eastAsia="en-US"/>
        </w:rPr>
        <w:footnoteReference w:id="10"/>
      </w:r>
      <w:r>
        <w:rPr>
          <w:sz w:val="24"/>
          <w:szCs w:val="24"/>
          <w:highlight w:val="lightGray"/>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0"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10"/>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11"/>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2"/>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1"/>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79"/>
        <w:gridCol w:w="149"/>
        <w:gridCol w:w="4637"/>
        <w:gridCol w:w="325"/>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auto"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Красноярский край, г. Красноярск</w:t>
            </w:r>
          </w:p>
          <w:p>
            <w:pPr>
              <w:pStyle w:val="Normal"/>
              <w:widowControl w:val="false"/>
              <w:rPr>
                <w:sz w:val="24"/>
                <w:szCs w:val="24"/>
              </w:rPr>
            </w:pPr>
            <w:r>
              <w:rPr>
                <w:sz w:val="24"/>
                <w:szCs w:val="24"/>
              </w:rPr>
              <w:t>Адрес: 660017, Красноярский край,</w:t>
            </w:r>
          </w:p>
          <w:p>
            <w:pPr>
              <w:pStyle w:val="Normal"/>
              <w:widowControl w:val="false"/>
              <w:rPr>
                <w:sz w:val="24"/>
                <w:szCs w:val="24"/>
              </w:rPr>
            </w:pPr>
            <w:r>
              <w:rPr>
                <w:sz w:val="24"/>
                <w:szCs w:val="24"/>
              </w:rPr>
              <w:t>г.о. Красноярск г. Красноярск, ул. Перенсона,</w:t>
            </w:r>
          </w:p>
          <w:p>
            <w:pPr>
              <w:pStyle w:val="Normal"/>
              <w:widowControl w:val="false"/>
              <w:rPr>
                <w:sz w:val="24"/>
                <w:szCs w:val="24"/>
              </w:rPr>
            </w:pPr>
            <w:r>
              <w:rPr>
                <w:sz w:val="24"/>
                <w:szCs w:val="24"/>
              </w:rPr>
              <w:t>зд. 2а, помещ. 1</w:t>
            </w:r>
          </w:p>
          <w:p>
            <w:pPr>
              <w:pStyle w:val="Normal"/>
              <w:widowControl w:val="false"/>
              <w:rPr>
                <w:sz w:val="24"/>
                <w:szCs w:val="24"/>
              </w:rPr>
            </w:pPr>
            <w:r>
              <w:rPr>
                <w:sz w:val="24"/>
                <w:szCs w:val="24"/>
              </w:rPr>
              <w:t>Филиал ПАО «РусГидро»-«Каскад</w:t>
            </w:r>
          </w:p>
          <w:p>
            <w:pPr>
              <w:pStyle w:val="Normal"/>
              <w:widowControl w:val="false"/>
              <w:rPr>
                <w:sz w:val="24"/>
                <w:szCs w:val="24"/>
              </w:rPr>
            </w:pPr>
            <w:r>
              <w:rPr>
                <w:sz w:val="24"/>
                <w:szCs w:val="24"/>
              </w:rPr>
              <w:t>Верхневолжских ГЭС»</w:t>
            </w:r>
          </w:p>
          <w:p>
            <w:pPr>
              <w:pStyle w:val="Normal"/>
              <w:widowControl w:val="false"/>
              <w:rPr>
                <w:sz w:val="24"/>
                <w:szCs w:val="24"/>
              </w:rPr>
            </w:pPr>
            <w:r>
              <w:rPr>
                <w:sz w:val="24"/>
                <w:szCs w:val="24"/>
              </w:rPr>
              <w:t>152917, Ярославская обл., г. Рыбинск,</w:t>
            </w:r>
          </w:p>
          <w:p>
            <w:pPr>
              <w:pStyle w:val="Normal"/>
              <w:widowControl w:val="false"/>
              <w:rPr>
                <w:sz w:val="24"/>
                <w:szCs w:val="24"/>
              </w:rPr>
            </w:pPr>
            <w:r>
              <w:rPr>
                <w:sz w:val="24"/>
                <w:szCs w:val="24"/>
              </w:rPr>
              <w:t>ул. Вяземского, 31</w:t>
            </w:r>
          </w:p>
          <w:p>
            <w:pPr>
              <w:pStyle w:val="Normal"/>
              <w:widowControl w:val="false"/>
              <w:rPr>
                <w:sz w:val="24"/>
                <w:szCs w:val="24"/>
              </w:rPr>
            </w:pPr>
            <w:r>
              <w:rPr>
                <w:sz w:val="24"/>
                <w:szCs w:val="24"/>
              </w:rPr>
              <w:t>ИНН/КПП 2460066195/761002001</w:t>
            </w:r>
          </w:p>
          <w:p>
            <w:pPr>
              <w:pStyle w:val="Normal"/>
              <w:widowControl w:val="false"/>
              <w:rPr>
                <w:sz w:val="24"/>
                <w:szCs w:val="24"/>
              </w:rPr>
            </w:pPr>
            <w:r>
              <w:rPr>
                <w:sz w:val="24"/>
                <w:szCs w:val="24"/>
              </w:rPr>
              <w:t>Наименование банка:</w:t>
            </w:r>
          </w:p>
          <w:p>
            <w:pPr>
              <w:pStyle w:val="Normal"/>
              <w:widowControl w:val="false"/>
              <w:rPr>
                <w:sz w:val="24"/>
                <w:szCs w:val="24"/>
              </w:rPr>
            </w:pPr>
            <w:r>
              <w:rPr>
                <w:sz w:val="24"/>
                <w:szCs w:val="24"/>
              </w:rPr>
              <w:t>Калужское отделение № 8608</w:t>
            </w:r>
          </w:p>
          <w:p>
            <w:pPr>
              <w:pStyle w:val="Normal"/>
              <w:widowControl w:val="false"/>
              <w:rPr>
                <w:sz w:val="24"/>
                <w:szCs w:val="24"/>
              </w:rPr>
            </w:pPr>
            <w:r>
              <w:rPr>
                <w:sz w:val="24"/>
                <w:szCs w:val="24"/>
              </w:rPr>
              <w:t>ПАО «Сбербанк»</w:t>
            </w:r>
          </w:p>
          <w:p>
            <w:pPr>
              <w:pStyle w:val="Normal"/>
              <w:widowControl w:val="false"/>
              <w:rPr>
                <w:sz w:val="24"/>
                <w:szCs w:val="24"/>
              </w:rPr>
            </w:pPr>
            <w:r>
              <w:rPr>
                <w:sz w:val="24"/>
                <w:szCs w:val="24"/>
              </w:rPr>
              <w:t>р/сч 40702810577190001878</w:t>
            </w:r>
          </w:p>
          <w:p>
            <w:pPr>
              <w:pStyle w:val="Normal"/>
              <w:widowControl w:val="false"/>
              <w:rPr>
                <w:sz w:val="24"/>
                <w:szCs w:val="24"/>
              </w:rPr>
            </w:pPr>
            <w:r>
              <w:rPr>
                <w:sz w:val="24"/>
                <w:szCs w:val="24"/>
              </w:rPr>
              <w:t>к/сч 30101810100000000612</w:t>
            </w:r>
          </w:p>
          <w:p>
            <w:pPr>
              <w:pStyle w:val="Normal"/>
              <w:widowControl w:val="false"/>
              <w:rPr>
                <w:sz w:val="24"/>
                <w:szCs w:val="24"/>
              </w:rPr>
            </w:pPr>
            <w:r>
              <w:rPr>
                <w:sz w:val="24"/>
                <w:szCs w:val="24"/>
              </w:rPr>
              <w:t>БИК 042908612</w:t>
            </w:r>
          </w:p>
          <w:p>
            <w:pPr>
              <w:pStyle w:val="Normal"/>
              <w:widowControl w:val="false"/>
              <w:rPr>
                <w:sz w:val="24"/>
                <w:szCs w:val="24"/>
              </w:rPr>
            </w:pPr>
            <w:r>
              <w:rPr>
                <w:sz w:val="24"/>
                <w:szCs w:val="24"/>
              </w:rPr>
              <w:t>тел. (4855) 29-74-59</w:t>
            </w:r>
          </w:p>
          <w:p>
            <w:pPr>
              <w:pStyle w:val="Normal"/>
              <w:widowControl w:val="false"/>
              <w:rPr>
                <w:sz w:val="24"/>
                <w:szCs w:val="24"/>
              </w:rPr>
            </w:pPr>
            <w:r>
              <w:rPr>
                <w:sz w:val="24"/>
                <w:szCs w:val="24"/>
              </w:rPr>
              <w:t>факс (4855) 21-51-25</w:t>
            </w:r>
          </w:p>
          <w:p>
            <w:pPr>
              <w:pStyle w:val="Normal"/>
              <w:widowControl w:val="false"/>
              <w:rPr>
                <w:sz w:val="24"/>
                <w:szCs w:val="24"/>
              </w:rPr>
            </w:pPr>
            <w:r>
              <w:rPr>
                <w:sz w:val="24"/>
                <w:szCs w:val="24"/>
              </w:rPr>
              <w:t>Директор Филиала ПАО «РусГидро» -</w:t>
            </w:r>
          </w:p>
          <w:p>
            <w:pPr>
              <w:pStyle w:val="Normal"/>
              <w:widowControl w:val="false"/>
              <w:rPr>
                <w:sz w:val="24"/>
                <w:szCs w:val="24"/>
              </w:rPr>
            </w:pPr>
            <w:r>
              <w:rPr>
                <w:sz w:val="24"/>
                <w:szCs w:val="24"/>
              </w:rPr>
              <w:t>«Каскад Верхневолжских ГЭС»</w:t>
            </w:r>
          </w:p>
        </w:tc>
        <w:tc>
          <w:tcPr>
            <w:tcW w:w="4962" w:type="dxa"/>
            <w:gridSpan w:val="2"/>
            <w:tcBorders/>
            <w:shd w:color="auto" w:fill="auto"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_____________________________________________________________________________________________________________________</w:t>
            </w:r>
          </w:p>
          <w:p>
            <w:pPr>
              <w:pStyle w:val="Normal"/>
              <w:widowControl w:val="false"/>
              <w:rPr>
                <w:b/>
                <w:sz w:val="24"/>
                <w:szCs w:val="24"/>
              </w:rPr>
            </w:pPr>
            <w:r>
              <w:rPr>
                <w:b/>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_______________________________________</w:t>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_______________________________________</w:t>
            </w:r>
          </w:p>
          <w:p>
            <w:pPr>
              <w:pStyle w:val="Normal"/>
              <w:widowControl w:val="false"/>
              <w:rPr>
                <w:sz w:val="24"/>
                <w:szCs w:val="24"/>
              </w:rPr>
            </w:pPr>
            <w:r>
              <w:rPr>
                <w:sz w:val="24"/>
                <w:szCs w:val="24"/>
              </w:rPr>
              <w:t>ОГРН __________________________</w:t>
            </w:r>
          </w:p>
          <w:p>
            <w:pPr>
              <w:pStyle w:val="Normal"/>
              <w:widowControl w:val="false"/>
              <w:rPr>
                <w:sz w:val="24"/>
                <w:szCs w:val="24"/>
              </w:rPr>
            </w:pPr>
            <w:r>
              <w:rPr>
                <w:sz w:val="24"/>
                <w:szCs w:val="24"/>
              </w:rPr>
              <w:t xml:space="preserve">ИНН / КПП </w:t>
            </w:r>
          </w:p>
          <w:p>
            <w:pPr>
              <w:pStyle w:val="Normal"/>
              <w:widowControl w:val="false"/>
              <w:rPr>
                <w:sz w:val="24"/>
                <w:szCs w:val="24"/>
              </w:rPr>
            </w:pPr>
            <w:r>
              <w:rPr>
                <w:sz w:val="24"/>
                <w:szCs w:val="24"/>
              </w:rPr>
              <w:t>р/с ______________________________</w:t>
            </w:r>
          </w:p>
          <w:p>
            <w:pPr>
              <w:pStyle w:val="Normal"/>
              <w:widowControl w:val="false"/>
              <w:rPr>
                <w:sz w:val="24"/>
                <w:szCs w:val="24"/>
              </w:rPr>
            </w:pPr>
            <w:r>
              <w:rPr>
                <w:sz w:val="24"/>
                <w:szCs w:val="24"/>
              </w:rPr>
              <w:t>Наименование банка:</w:t>
            </w:r>
          </w:p>
          <w:p>
            <w:pPr>
              <w:pStyle w:val="Normal"/>
              <w:widowControl w:val="false"/>
              <w:rPr>
                <w:sz w:val="24"/>
                <w:szCs w:val="24"/>
              </w:rPr>
            </w:pPr>
            <w:r>
              <w:rPr>
                <w:sz w:val="24"/>
                <w:szCs w:val="24"/>
              </w:rPr>
              <w:t xml:space="preserve"> </w:t>
            </w:r>
            <w:r>
              <w:rPr>
                <w:sz w:val="24"/>
                <w:szCs w:val="24"/>
              </w:rPr>
              <w:t>_________________________________</w:t>
            </w:r>
          </w:p>
          <w:p>
            <w:pPr>
              <w:pStyle w:val="Normal"/>
              <w:widowControl w:val="false"/>
              <w:rPr>
                <w:sz w:val="24"/>
                <w:szCs w:val="24"/>
              </w:rPr>
            </w:pPr>
            <w:r>
              <w:rPr>
                <w:sz w:val="24"/>
                <w:szCs w:val="24"/>
              </w:rPr>
              <w:t>к/с 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lang w:val="en-US"/>
              </w:rPr>
            </w:pPr>
            <w:r>
              <w:rPr>
                <w:sz w:val="24"/>
                <w:szCs w:val="24"/>
              </w:rPr>
              <w:t>БИК</w:t>
            </w:r>
            <w:r>
              <w:rPr>
                <w:sz w:val="24"/>
                <w:szCs w:val="24"/>
                <w:lang w:val="en-US"/>
              </w:rPr>
              <w:t>_________________________</w:t>
            </w:r>
          </w:p>
          <w:p>
            <w:pPr>
              <w:pStyle w:val="Normal"/>
              <w:widowControl w:val="false"/>
              <w:rPr>
                <w:sz w:val="24"/>
                <w:szCs w:val="24"/>
              </w:rPr>
            </w:pPr>
            <w:r>
              <w:rPr>
                <w:sz w:val="24"/>
                <w:szCs w:val="24"/>
              </w:rPr>
            </w:r>
          </w:p>
          <w:p>
            <w:pPr>
              <w:pStyle w:val="Normal"/>
              <w:widowControl w:val="false"/>
              <w:rPr>
                <w:sz w:val="24"/>
                <w:szCs w:val="24"/>
                <w:lang w:val="en-US"/>
              </w:rPr>
            </w:pPr>
            <w:r>
              <w:rPr>
                <w:sz w:val="24"/>
                <w:szCs w:val="24"/>
              </w:rPr>
              <w:t xml:space="preserve">тел. </w:t>
            </w:r>
            <w:r>
              <w:rPr>
                <w:sz w:val="24"/>
                <w:szCs w:val="24"/>
                <w:lang w:val="en-US"/>
              </w:rPr>
              <w:t>_______________________</w:t>
            </w:r>
          </w:p>
          <w:p>
            <w:pPr>
              <w:pStyle w:val="Normal"/>
              <w:widowControl w:val="false"/>
              <w:rPr>
                <w:sz w:val="24"/>
                <w:szCs w:val="24"/>
              </w:rPr>
            </w:pPr>
            <w:r>
              <w:rPr>
                <w:sz w:val="24"/>
                <w:szCs w:val="24"/>
              </w:rPr>
              <w:t xml:space="preserve">эл. почта </w:t>
            </w:r>
            <w:hyperlink r:id="rId5">
              <w:r>
                <w:rPr>
                  <w:color w:val="000000" w:themeColor="text1"/>
                  <w:sz w:val="24"/>
                  <w:szCs w:val="24"/>
                  <w:u w:val="single"/>
                  <w:lang w:val="en-US"/>
                </w:rPr>
                <w:t>_______________________</w:t>
              </w:r>
            </w:hyperlink>
          </w:p>
        </w:tc>
      </w:tr>
      <w:tr>
        <w:trPr/>
        <w:tc>
          <w:tcPr>
            <w:tcW w:w="4779"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Дережков А.В.</w:t>
            </w:r>
          </w:p>
          <w:p>
            <w:pPr>
              <w:pStyle w:val="Normal"/>
              <w:widowControl w:val="false"/>
              <w:rPr>
                <w:sz w:val="24"/>
                <w:szCs w:val="24"/>
              </w:rPr>
            </w:pPr>
            <w:r>
              <w:rPr>
                <w:sz w:val="24"/>
                <w:szCs w:val="24"/>
              </w:rPr>
            </w:r>
          </w:p>
        </w:tc>
        <w:tc>
          <w:tcPr>
            <w:tcW w:w="4786" w:type="dxa"/>
            <w:gridSpan w:val="2"/>
            <w:tcBorders/>
          </w:tcPr>
          <w:p>
            <w:pPr>
              <w:pStyle w:val="Normal"/>
              <w:widowControl w:val="false"/>
              <w:rPr>
                <w:sz w:val="24"/>
                <w:szCs w:val="24"/>
              </w:rPr>
            </w:pPr>
            <w:r>
              <w:rPr>
                <w:sz w:val="24"/>
                <w:szCs w:val="24"/>
              </w:rPr>
            </w:r>
          </w:p>
          <w:p>
            <w:pPr>
              <w:pStyle w:val="Normal"/>
              <w:widowControl w:val="false"/>
              <w:rPr>
                <w:sz w:val="24"/>
                <w:szCs w:val="24"/>
                <w:lang w:val="en-US"/>
              </w:rPr>
            </w:pPr>
            <w:r>
              <w:rPr>
                <w:sz w:val="24"/>
                <w:szCs w:val="24"/>
              </w:rPr>
              <w:t xml:space="preserve">_______________ / </w:t>
            </w:r>
            <w:r>
              <w:rPr>
                <w:sz w:val="24"/>
                <w:szCs w:val="24"/>
                <w:lang w:val="en-US"/>
              </w:rPr>
              <w:t>__________________</w:t>
            </w:r>
          </w:p>
        </w:tc>
        <w:tc>
          <w:tcPr>
            <w:tcW w:w="325" w:type="dxa"/>
            <w:tcBorders/>
          </w:tcPr>
          <w:p>
            <w:pPr>
              <w:pStyle w:val="Normal"/>
              <w:widowControl w:val="false"/>
              <w:rPr/>
            </w:pPr>
            <w:r>
              <w:rPr/>
            </w:r>
          </w:p>
        </w:tc>
      </w:tr>
    </w:tbl>
    <w:p>
      <w:pPr>
        <w:sectPr>
          <w:headerReference w:type="default" r:id="rId6"/>
          <w:headerReference w:type="first" r:id="rId7"/>
          <w:footerReference w:type="default" r:id="rId8"/>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16384"/>
        </w:sectPr>
      </w:pPr>
    </w:p>
    <w:p>
      <w:pPr>
        <w:pStyle w:val="Normal"/>
        <w:ind w:left="5103" w:right="96" w:hanging="0"/>
        <w:rPr>
          <w:sz w:val="22"/>
          <w:szCs w:val="22"/>
        </w:rPr>
      </w:pPr>
      <w:r>
        <w:rPr>
          <w:sz w:val="22"/>
          <w:szCs w:val="22"/>
        </w:rPr>
        <w:t>Приложение № 1</w:t>
      </w:r>
    </w:p>
    <w:p>
      <w:pPr>
        <w:pStyle w:val="Normal"/>
        <w:ind w:left="5103" w:right="96" w:hanging="0"/>
        <w:rPr>
          <w:sz w:val="22"/>
          <w:szCs w:val="22"/>
        </w:rPr>
      </w:pPr>
      <w:r>
        <w:rPr>
          <w:sz w:val="22"/>
          <w:szCs w:val="22"/>
        </w:rPr>
        <w:t>к Договору поставки</w:t>
      </w:r>
    </w:p>
    <w:p>
      <w:pPr>
        <w:pStyle w:val="Normal"/>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VBand="1" w:noHBand="0" w:lastColumn="0" w:firstColumn="1" w:lastRow="0" w:firstRow="1"/>
      </w:tblPr>
      <w:tblGrid>
        <w:gridCol w:w="400"/>
        <w:gridCol w:w="632"/>
        <w:gridCol w:w="636"/>
        <w:gridCol w:w="637"/>
        <w:gridCol w:w="799"/>
        <w:gridCol w:w="766"/>
        <w:gridCol w:w="643"/>
        <w:gridCol w:w="762"/>
        <w:gridCol w:w="720"/>
        <w:gridCol w:w="382"/>
        <w:gridCol w:w="151"/>
        <w:gridCol w:w="671"/>
        <w:gridCol w:w="577"/>
        <w:gridCol w:w="534"/>
        <w:gridCol w:w="745"/>
        <w:gridCol w:w="582"/>
      </w:tblGrid>
      <w:tr>
        <w:trPr>
          <w:trHeight w:val="526"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3"/>
            </w:r>
          </w:p>
        </w:tc>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14"/>
            </w:r>
          </w:p>
          <w:p>
            <w:pPr>
              <w:pStyle w:val="Normal"/>
              <w:widowControl w:val="false"/>
              <w:jc w:val="center"/>
              <w:rPr>
                <w:bCs/>
              </w:rPr>
            </w:pPr>
            <w:r>
              <w:rPr>
                <w:bCs/>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7"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lightGray"/>
              </w:rPr>
              <w:t>Итого стоимость всего Товара (с учетом доставки), руб. с НДС:</w:t>
            </w:r>
          </w:p>
        </w:tc>
        <w:tc>
          <w:tcPr>
            <w:tcW w:w="3260"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rPr>
          <w:i/>
          <w:i/>
          <w:sz w:val="22"/>
          <w:szCs w:val="22"/>
          <w:highlight w:val="lightGray"/>
        </w:rPr>
      </w:pPr>
      <w:r>
        <w:rPr>
          <w:i/>
          <w:sz w:val="22"/>
          <w:szCs w:val="22"/>
          <w:highlight w:val="lightGray"/>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ind w:right="96" w:firstLine="5103"/>
        <w:rPr>
          <w:sz w:val="22"/>
          <w:szCs w:val="22"/>
        </w:rPr>
      </w:pPr>
      <w:r>
        <w:rPr>
          <w:sz w:val="22"/>
          <w:szCs w:val="22"/>
        </w:rPr>
        <w:t>Приложение № 2</w:t>
      </w:r>
    </w:p>
    <w:p>
      <w:pPr>
        <w:pStyle w:val="Normal"/>
        <w:ind w:right="96" w:firstLine="5103"/>
        <w:rPr>
          <w:sz w:val="22"/>
          <w:szCs w:val="22"/>
        </w:rPr>
      </w:pPr>
      <w:r>
        <w:rPr>
          <w:sz w:val="22"/>
          <w:szCs w:val="22"/>
        </w:rPr>
        <w:t xml:space="preserve">к Договору поставки </w:t>
      </w:r>
    </w:p>
    <w:p>
      <w:pPr>
        <w:pStyle w:val="Normal"/>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ind w:right="96" w:firstLine="5529"/>
        <w:rPr>
          <w:sz w:val="22"/>
          <w:szCs w:val="22"/>
        </w:rPr>
      </w:pPr>
      <w:r>
        <w:rPr>
          <w:sz w:val="22"/>
          <w:szCs w:val="22"/>
        </w:rPr>
        <w:t>Приложение № 3</w:t>
      </w:r>
    </w:p>
    <w:p>
      <w:pPr>
        <w:pStyle w:val="Normal"/>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5"/>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lang w:val="en-GB"/>
        </w:rPr>
        <w:footnoteReference w:id="16"/>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b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Иметь собственные средства (капитал) в размере не менее 30 млрд. рублей </w:t>
        <w:br/>
        <w:t xml:space="preserve">на 1 января текущего календарного года, опубликованного на официальном сайте ЦБ РФ </w:t>
        <w:br/>
        <w:t>в информационно-телекоммуникационной сети «Интернет» (</w:t>
      </w:r>
      <w:r>
        <w:rPr>
          <w:sz w:val="24"/>
          <w:szCs w:val="24"/>
          <w:lang w:val="en-GB"/>
        </w:rPr>
        <w:t>www</w:t>
      </w:r>
      <w:r>
        <w:rPr>
          <w:sz w:val="24"/>
          <w:szCs w:val="24"/>
        </w:rPr>
        <w:t>.</w:t>
      </w:r>
      <w:r>
        <w:rPr>
          <w:sz w:val="24"/>
          <w:szCs w:val="24"/>
          <w:lang w:val="en-GB"/>
        </w:rPr>
        <w:t>cbr</w:t>
      </w:r>
      <w:r>
        <w:rPr>
          <w:sz w:val="24"/>
          <w:szCs w:val="24"/>
        </w:rPr>
        <w:t>.</w:t>
      </w:r>
      <w:r>
        <w:rPr>
          <w:sz w:val="24"/>
          <w:szCs w:val="24"/>
          <w:lang w:val="en-GB"/>
        </w:rPr>
        <w:t>ru</w:t>
      </w:r>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br/>
        <w:t>ЦБ РФ) или иным документом, его заменяющим (в случае изменения или отмены указанного Положения).</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lang w:val="en-GB"/>
        </w:rPr>
        <w:footnoteReference w:id="17"/>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lang w:val="en-GB"/>
        </w:rPr>
        <w:footnoteReference w:id="18"/>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lang w:val="en-GB"/>
        </w:rPr>
        <w:footnoteReference w:id="19"/>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tbl>
      <w:tblPr>
        <w:tblW w:w="9606"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817"/>
        <w:gridCol w:w="280"/>
        <w:gridCol w:w="8509"/>
      </w:tblGrid>
      <w:tr>
        <w:trPr>
          <w:trHeight w:val="426" w:hRule="atLeast"/>
        </w:trPr>
        <w:tc>
          <w:tcPr>
            <w:tcW w:w="817" w:type="dxa"/>
            <w:tcBorders/>
          </w:tcPr>
          <w:p>
            <w:pPr>
              <w:pStyle w:val="Normal"/>
              <w:widowControl w:val="false"/>
              <w:ind w:right="-108" w:hanging="0"/>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0" w:type="dxa"/>
            <w:tcBorders/>
          </w:tcPr>
          <w:p>
            <w:pPr>
              <w:pStyle w:val="Normal"/>
              <w:widowControl w:val="false"/>
              <w:ind w:left="317" w:right="-108" w:hanging="317"/>
              <w:jc w:val="both"/>
              <w:rPr>
                <w:color w:val="000000"/>
                <w:sz w:val="24"/>
                <w:szCs w:val="24"/>
                <w:lang w:val="en-GB"/>
              </w:rPr>
            </w:pPr>
            <w:r>
              <w:rPr>
                <w:sz w:val="24"/>
                <w:szCs w:val="24"/>
                <w:lang w:val="en-GB"/>
              </w:rPr>
              <w:t xml:space="preserve">-  </w:t>
            </w:r>
          </w:p>
        </w:tc>
        <w:tc>
          <w:tcPr>
            <w:tcW w:w="8509" w:type="dxa"/>
            <w:tcBorders/>
          </w:tcPr>
          <w:p>
            <w:pPr>
              <w:pStyle w:val="Normal"/>
              <w:widowControl w:val="false"/>
              <w:ind w:left="-75" w:right="-108" w:hanging="0"/>
              <w:jc w:val="both"/>
              <w:rPr>
                <w:color w:val="000000"/>
                <w:sz w:val="24"/>
                <w:szCs w:val="24"/>
              </w:rPr>
            </w:pPr>
            <w:r>
              <w:rPr>
                <w:sz w:val="24"/>
                <w:szCs w:val="24"/>
              </w:rPr>
              <w:t xml:space="preserve">Лимит риска для </w:t>
            </w:r>
            <w:r>
              <w:rPr>
                <w:sz w:val="24"/>
                <w:szCs w:val="24"/>
                <w:lang w:val="en-GB"/>
              </w:rPr>
              <w:t>i</w:t>
            </w:r>
            <w:r>
              <w:rPr>
                <w:sz w:val="24"/>
                <w:szCs w:val="24"/>
              </w:rPr>
              <w:t>-ой кредитной организации</w:t>
            </w:r>
            <w:r>
              <w:rPr>
                <w:rStyle w:val="FootnoteReference"/>
                <w:sz w:val="24"/>
                <w:szCs w:val="24"/>
                <w:lang w:val="en-GB"/>
              </w:rPr>
              <w:footnoteReference w:id="20"/>
            </w:r>
            <w:r>
              <w:rPr>
                <w:sz w:val="24"/>
                <w:szCs w:val="24"/>
                <w:vertAlign w:val="superscript"/>
              </w:rPr>
              <w:t>.</w:t>
            </w:r>
            <w:r>
              <w:rPr>
                <w:sz w:val="24"/>
                <w:szCs w:val="24"/>
              </w:rPr>
              <w:t xml:space="preserve"> </w:t>
            </w:r>
          </w:p>
        </w:tc>
      </w:tr>
      <w:tr>
        <w:trPr>
          <w:trHeight w:val="280" w:hRule="atLeast"/>
        </w:trPr>
        <w:tc>
          <w:tcPr>
            <w:tcW w:w="817" w:type="dxa"/>
            <w:tcBorders/>
          </w:tcPr>
          <w:p>
            <w:pPr>
              <w:pStyle w:val="Normal"/>
              <w:widowControl w:val="false"/>
              <w:ind w:right="-108" w:hanging="0"/>
              <w:jc w:val="both"/>
              <w:rPr>
                <w:b/>
                <w:i/>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pPr>
              <w:pStyle w:val="Normal"/>
              <w:widowControl w:val="false"/>
              <w:ind w:right="-108" w:hanging="0"/>
              <w:jc w:val="both"/>
              <w:rPr>
                <w:color w:val="000000"/>
                <w:sz w:val="24"/>
                <w:szCs w:val="24"/>
                <w:lang w:val="en-GB"/>
              </w:rPr>
            </w:pPr>
            <w:r>
              <w:rPr>
                <w:color w:val="000000"/>
                <w:sz w:val="24"/>
                <w:szCs w:val="24"/>
                <w:lang w:val="en-GB"/>
              </w:rPr>
            </w:r>
          </w:p>
        </w:tc>
        <w:tc>
          <w:tcPr>
            <w:tcW w:w="280" w:type="dxa"/>
            <w:tcBorders/>
          </w:tcPr>
          <w:p>
            <w:pPr>
              <w:pStyle w:val="Normal"/>
              <w:widowControl w:val="false"/>
              <w:ind w:right="-108" w:hanging="0"/>
              <w:jc w:val="both"/>
              <w:rPr>
                <w:color w:val="000000"/>
                <w:sz w:val="24"/>
                <w:szCs w:val="24"/>
                <w:lang w:val="en-GB"/>
              </w:rPr>
            </w:pPr>
            <w:r>
              <w:rPr>
                <w:sz w:val="24"/>
                <w:szCs w:val="24"/>
                <w:lang w:val="en-GB"/>
              </w:rPr>
              <w:t>-</w:t>
            </w:r>
            <w:r>
              <w:rPr>
                <w:color w:val="000000"/>
                <w:sz w:val="24"/>
                <w:szCs w:val="24"/>
                <w:lang w:val="en-GB"/>
              </w:rPr>
              <w:t xml:space="preserve">  </w:t>
            </w:r>
          </w:p>
        </w:tc>
        <w:tc>
          <w:tcPr>
            <w:tcW w:w="8509" w:type="dxa"/>
            <w:tcBorders/>
          </w:tcPr>
          <w:p>
            <w:pPr>
              <w:pStyle w:val="Normal"/>
              <w:widowControl w:val="false"/>
              <w:ind w:left="-75" w:right="-108" w:hanging="0"/>
              <w:jc w:val="both"/>
              <w:rPr>
                <w:color w:val="000000"/>
                <w:sz w:val="24"/>
                <w:szCs w:val="24"/>
              </w:rPr>
            </w:pPr>
            <w:r>
              <w:rPr>
                <w:sz w:val="24"/>
                <w:szCs w:val="24"/>
              </w:rPr>
              <w:t xml:space="preserve">размер собственных средств (капитала) </w:t>
            </w:r>
            <w:r>
              <w:rPr>
                <w:sz w:val="24"/>
                <w:szCs w:val="24"/>
                <w:lang w:val="en-GB"/>
              </w:rPr>
              <w:t>i</w:t>
            </w:r>
            <w:r>
              <w:rPr>
                <w:sz w:val="24"/>
                <w:szCs w:val="24"/>
              </w:rPr>
              <w:t xml:space="preserve">-ой кредитной организации на 01 января текущего календарного года, опубликованный на официальном сайте ЦБ РФ </w:t>
              <w:br/>
              <w:t>в информационно-телекоммуникационной сети «Интернет» (</w:t>
            </w:r>
            <w:hyperlink r:id="rId9">
              <w:r>
                <w:rPr>
                  <w:sz w:val="24"/>
                  <w:szCs w:val="24"/>
                  <w:u w:val="single"/>
                  <w:lang w:val="en-GB"/>
                </w:rPr>
                <w:t>www</w:t>
              </w:r>
              <w:r>
                <w:rPr>
                  <w:sz w:val="24"/>
                  <w:szCs w:val="24"/>
                  <w:u w:val="single"/>
                </w:rPr>
                <w:t>.</w:t>
              </w:r>
              <w:r>
                <w:rPr>
                  <w:sz w:val="24"/>
                  <w:szCs w:val="24"/>
                  <w:u w:val="single"/>
                  <w:lang w:val="en-GB"/>
                </w:rPr>
                <w:t>cbr</w:t>
              </w:r>
              <w:r>
                <w:rPr>
                  <w:sz w:val="24"/>
                  <w:szCs w:val="24"/>
                  <w:u w:val="single"/>
                </w:rPr>
                <w:t>.</w:t>
              </w:r>
              <w:r>
                <w:rPr>
                  <w:sz w:val="24"/>
                  <w:szCs w:val="24"/>
                  <w:u w:val="single"/>
                  <w:lang w:val="en-GB"/>
                </w:rPr>
                <w:t>ru</w:t>
              </w:r>
            </w:hyperlink>
            <w:r>
              <w:rPr>
                <w:sz w:val="24"/>
                <w:szCs w:val="24"/>
              </w:rPr>
              <w:t xml:space="preserve">) </w:t>
              <w:br/>
              <w:t>по строке 000 «Расчет собственных средств (капитала) («Базель</w:t>
            </w:r>
            <w:r>
              <w:rPr>
                <w:sz w:val="24"/>
                <w:szCs w:val="24"/>
                <w:lang w:val="en-GB"/>
              </w:rPr>
              <w:t> III</w:t>
            </w:r>
            <w:r>
              <w:rPr>
                <w:sz w:val="24"/>
                <w:szCs w:val="24"/>
              </w:rPr>
              <w:t>»)», код формы 0409123;</w:t>
            </w:r>
          </w:p>
        </w:tc>
      </w:tr>
      <w:tr>
        <w:trPr>
          <w:trHeight w:val="993" w:hRule="atLeast"/>
        </w:trPr>
        <w:tc>
          <w:tcPr>
            <w:tcW w:w="817" w:type="dxa"/>
            <w:tcBorders/>
          </w:tcPr>
          <w:p>
            <w:pPr>
              <w:pStyle w:val="Normal"/>
              <w:widowControl w:val="false"/>
              <w:ind w:right="-108" w:hanging="0"/>
              <w:jc w:val="both"/>
              <w:rPr>
                <w:b/>
                <w:i/>
                <w:i/>
                <w:color w:val="000000"/>
                <w:sz w:val="24"/>
                <w:szCs w:val="24"/>
                <w:lang w:val="en-GB"/>
              </w:rPr>
            </w:pPr>
            <w:r>
              <w:rPr>
                <w:b/>
                <w:i/>
                <w:color w:val="000000"/>
                <w:sz w:val="24"/>
                <w:szCs w:val="24"/>
                <w:lang w:val="en-GB"/>
              </w:rPr>
              <w:t>r</w:t>
            </w:r>
            <w:r>
              <w:rPr>
                <w:b/>
                <w:i/>
                <w:color w:val="000000"/>
                <w:sz w:val="24"/>
                <w:szCs w:val="24"/>
                <w:vertAlign w:val="subscript"/>
                <w:lang w:val="en-GB"/>
              </w:rPr>
              <w:t>i</w:t>
            </w:r>
          </w:p>
        </w:tc>
        <w:tc>
          <w:tcPr>
            <w:tcW w:w="280" w:type="dxa"/>
            <w:tcBorders/>
          </w:tcPr>
          <w:p>
            <w:pPr>
              <w:pStyle w:val="Normal"/>
              <w:widowControl w:val="false"/>
              <w:ind w:right="-108" w:hanging="0"/>
              <w:jc w:val="both"/>
              <w:rPr>
                <w:sz w:val="24"/>
                <w:szCs w:val="24"/>
                <w:lang w:val="en-GB"/>
              </w:rPr>
            </w:pPr>
            <w:r>
              <w:rPr>
                <w:sz w:val="24"/>
                <w:szCs w:val="24"/>
                <w:lang w:val="en-GB"/>
              </w:rPr>
              <w:t>-</w:t>
            </w:r>
          </w:p>
        </w:tc>
        <w:tc>
          <w:tcPr>
            <w:tcW w:w="8509" w:type="dxa"/>
            <w:tcBorders/>
          </w:tcPr>
          <w:p>
            <w:pPr>
              <w:pStyle w:val="Normal"/>
              <w:widowControl w:val="false"/>
              <w:tabs>
                <w:tab w:val="clear" w:pos="709"/>
                <w:tab w:val="left" w:pos="7130" w:leader="none"/>
              </w:tabs>
              <w:ind w:right="-108" w:hanging="0"/>
              <w:jc w:val="both"/>
              <w:rPr>
                <w:sz w:val="24"/>
                <w:szCs w:val="24"/>
              </w:rPr>
            </w:pPr>
            <w:r>
              <w:rPr>
                <w:sz w:val="24"/>
                <w:szCs w:val="24"/>
              </w:rPr>
              <w:t>рейтинговый коэффициент</w:t>
            </w:r>
            <w:r>
              <w:rPr>
                <w:rStyle w:val="FootnoteReference"/>
                <w:sz w:val="24"/>
                <w:szCs w:val="24"/>
                <w:lang w:val="en-GB"/>
              </w:rPr>
              <w:footnoteReference w:id="21"/>
            </w:r>
            <w:r>
              <w:rPr>
                <w:sz w:val="24"/>
                <w:szCs w:val="24"/>
              </w:rPr>
              <w:t xml:space="preserve"> для </w:t>
            </w:r>
            <w:r>
              <w:rPr>
                <w:sz w:val="24"/>
                <w:szCs w:val="24"/>
                <w:lang w:val="en-GB"/>
              </w:rPr>
              <w:t>i</w:t>
            </w:r>
            <w:r>
              <w:rPr>
                <w:sz w:val="24"/>
                <w:szCs w:val="24"/>
              </w:rPr>
              <w:t>-ой кредитной организации, равный:</w:t>
            </w:r>
          </w:p>
          <w:p>
            <w:pPr>
              <w:pStyle w:val="Normal"/>
              <w:widowControl w:val="false"/>
              <w:ind w:firstLine="492"/>
              <w:jc w:val="both"/>
              <w:rPr>
                <w:sz w:val="24"/>
                <w:szCs w:val="24"/>
              </w:rPr>
            </w:pPr>
            <w:r>
              <w:rPr>
                <w:b/>
                <w:sz w:val="24"/>
                <w:szCs w:val="24"/>
              </w:rPr>
              <w:t>0,05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ind w:left="67" w:firstLine="425"/>
              <w:jc w:val="both"/>
              <w:rPr>
                <w:sz w:val="24"/>
                <w:szCs w:val="24"/>
              </w:rPr>
            </w:pPr>
            <w:r>
              <w:rPr>
                <w:b/>
                <w:sz w:val="24"/>
                <w:szCs w:val="24"/>
              </w:rPr>
              <w:t>0,025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GB"/>
              </w:rPr>
              <w:t>ruA</w:t>
            </w:r>
            <w:r>
              <w:rPr>
                <w:b/>
                <w:sz w:val="24"/>
                <w:szCs w:val="24"/>
              </w:rPr>
              <w:t>-»</w:t>
            </w:r>
            <w:r>
              <w:rPr>
                <w:sz w:val="24"/>
                <w:szCs w:val="24"/>
              </w:rPr>
              <w:t xml:space="preserve"> по классификации рейтингового агентства Эксперт РА;</w:t>
            </w:r>
          </w:p>
          <w:p>
            <w:pPr>
              <w:pStyle w:val="Normal"/>
              <w:widowControl w:val="false"/>
              <w:ind w:firstLine="492"/>
              <w:jc w:val="both"/>
              <w:rPr>
                <w:sz w:val="24"/>
                <w:szCs w:val="24"/>
              </w:rPr>
            </w:pPr>
            <w:r>
              <w:rPr>
                <w:b/>
                <w:sz w:val="24"/>
                <w:szCs w:val="24"/>
              </w:rPr>
              <w:t>0,015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ind w:right="96" w:firstLine="5529"/>
        <w:rPr>
          <w:sz w:val="22"/>
          <w:szCs w:val="22"/>
        </w:rPr>
      </w:pPr>
      <w:r>
        <w:rPr>
          <w:sz w:val="22"/>
          <w:szCs w:val="22"/>
        </w:rPr>
        <w:t>Приложение № 4</w:t>
      </w:r>
    </w:p>
    <w:p>
      <w:pPr>
        <w:pStyle w:val="Normal"/>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r>
    </w:p>
    <w:sectPr>
      <w:headerReference w:type="default" r:id="rId10"/>
      <w:headerReference w:type="first" r:id="rId11"/>
      <w:footerReference w:type="default" r:id="rId12"/>
      <w:footerReference w:type="first" r:id="rId13"/>
      <w:footnotePr>
        <w:numFmt w:val="decimal"/>
      </w:footnotePr>
      <w:type w:val="nextPage"/>
      <w:pgSz w:w="11906" w:h="16838"/>
      <w:pgMar w:left="1418" w:right="851" w:gutter="0" w:header="567" w:top="1134" w:footer="314" w:bottom="851"/>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26</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 xml:space="preserve">Условие о размере авансового платежа в размере не менее 50 (пятидесяти) процентов от стоимости Товара предусматривается в  договорах, заключаемых в соответствии с Федеральным законом от 18.07.2011 № 223-ФЗ «О закупках товаров, работ, услуг отдельными видами юридических лиц» по результатам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17.07.2015 № 719 </w:t>
        <w:br/>
        <w:t>«О подтверждении производства промышленной продукции на территории Российской Федерации». При этом необходимо изменить процент последующих платежей (пункт 2.4.3 Договора).</w:t>
      </w:r>
    </w:p>
  </w:footnote>
  <w:footnote w:id="3">
    <w:p>
      <w:pPr>
        <w:pStyle w:val="FootnoteText"/>
        <w:jc w:val="both"/>
        <w:rPr/>
      </w:pPr>
      <w:r>
        <w:rPr>
          <w:rStyle w:val="Style14"/>
        </w:rPr>
        <w:footnoteRef/>
      </w:r>
      <w:r>
        <w:rPr/>
        <w:t xml:space="preserve"> </w:t>
      </w:r>
      <w:r>
        <w:rPr/>
        <w:t>Указывается меньший размер платежей в случае применения ссылки к пункту 2.4.2 Договора о закупке кранового оборудования.</w:t>
      </w:r>
    </w:p>
  </w:footnote>
  <w:footnote w:id="4">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Заказчика.</w:t>
      </w:r>
    </w:p>
  </w:footnote>
  <w:footnote w:id="5">
    <w:p>
      <w:pPr>
        <w:pStyle w:val="FootnoteText"/>
        <w:jc w:val="both"/>
        <w:rPr/>
      </w:pPr>
      <w:r>
        <w:rPr>
          <w:rStyle w:val="Style14"/>
        </w:rPr>
        <w:footnoteRef/>
      </w:r>
      <w:r>
        <w:rPr/>
        <w:t xml:space="preserve"> </w:t>
      </w:r>
      <w:r>
        <w:rPr/>
        <w:t xml:space="preserve">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w:t>
      </w:r>
      <w:bookmarkStart w:id="12" w:name="_GoBack_Копия_1_Копия_1_Копия_1_Копия_1"/>
      <w:bookmarkEnd w:id="12"/>
      <w:r>
        <w:rPr/>
        <w:t>юридических лиц».</w:t>
      </w:r>
    </w:p>
  </w:footnote>
  <w:footnote w:id="6">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7">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8">
    <w:p>
      <w:pPr>
        <w:pStyle w:val="FootnoteText"/>
        <w:jc w:val="both"/>
        <w:rPr/>
      </w:pPr>
      <w:r>
        <w:rPr>
          <w:rStyle w:val="Style14"/>
        </w:rPr>
        <w:footnoteRef/>
      </w:r>
      <w:r>
        <w:rPr/>
        <w:t xml:space="preserve"> </w:t>
      </w:r>
      <w:r>
        <w:rPr>
          <w:highlight w:val="lightGray"/>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r>
        <w:rPr/>
        <w:t>.</w:t>
      </w:r>
    </w:p>
  </w:footnote>
  <w:footnote w:id="9">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10">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11">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2">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3">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4">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5">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6">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7">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8">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9">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20">
    <w:p>
      <w:pPr>
        <w:pStyle w:val="FootnoteText"/>
        <w:jc w:val="both"/>
        <w:rPr/>
      </w:pPr>
      <w:r>
        <w:rPr>
          <w:rStyle w:val="Style14"/>
        </w:rPr>
        <w:footnoteRef/>
      </w:r>
      <w:r>
        <w:rPr>
          <w:lang w:eastAsia="x-none"/>
        </w:rPr>
        <w:t xml:space="preserve"> </w:t>
      </w:r>
      <w:r>
        <w:rPr>
          <w:lang w:eastAsia="x-none"/>
        </w:rPr>
        <w:t xml:space="preserve">Значение показателя округляется в большую или меньшую сторону до суммы, кратной 100 млн. руб. </w:t>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eastAsia="x-none"/>
        </w:rPr>
        <w:t>440 млн. руб., лимит к установлению - 5</w:t>
      </w:r>
      <w:r>
        <w:rPr/>
        <w:t> </w:t>
      </w:r>
      <w:r>
        <w:rPr>
          <w:lang w:eastAsia="x-none"/>
        </w:rPr>
        <w:t>400 млн. руб.; расчетное значение лимита - 5</w:t>
      </w:r>
      <w:r>
        <w:rPr/>
        <w:t> </w:t>
      </w:r>
      <w:r>
        <w:rPr>
          <w:lang w:eastAsia="x-none"/>
        </w:rPr>
        <w:t>450 млн. руб., лимит к установлению - 5</w:t>
      </w:r>
      <w:r>
        <w:rPr/>
        <w:t> </w:t>
      </w:r>
      <w:r>
        <w:rPr>
          <w:lang w:eastAsia="x-none"/>
        </w:rPr>
        <w:t>500 млн. руб.</w:t>
      </w:r>
    </w:p>
  </w:footnote>
  <w:footnote w:id="21">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 xml:space="preserve">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pPr>
    <w:r>
      <w:rPr/>
    </w:r>
  </w:p>
  <w:p>
    <w:pPr>
      <w:pStyle w:val="Normal"/>
      <w:tabs>
        <w:tab w:val="clear" w:pos="709"/>
        <w:tab w:val="left" w:pos="1875" w:leader="none"/>
        <w:tab w:val="center" w:pos="4153" w:leader="none"/>
        <w:tab w:val="right" w:pos="8364" w:leader="none"/>
      </w:tabs>
      <w:ind w:left="8364" w:hanging="426"/>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writeProtection w:cryptProviderType="rsaAES" w:cryptAlgorithmClass="hash" w:cryptAlgorithmType="typeAny" w:cryptAlgorithmSid="14" w:cryptSpinCount="100000" w:hash="vvcZ4Yu3gNNvaO7irEPrErPXu9NzbZE8ubJEO+R0iZXJZu5QSDYRQvcXgOKlR0kHXjAuAcKduhrbWleSDBJUcg==" w:salt="S2E633dwXju6dHimLQO/7w=="/>
  <w:zoom w:percent="11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customStyle="1">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GubanovRL@mail.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yperlink" Target="http://www.cbr.ru/"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72F4476-C789-4075-BB6B-DA7CD6F46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Application>AlterOffice/3.4.0.9$Linux_X86_64 LibreOffice_project/b8daf9e823b1a5463a2f48435ddc2e8696e7d4fc</Application>
  <AppVersion>15.0000</AppVersion>
  <Pages>21</Pages>
  <Words>9486</Words>
  <Characters>68131</Characters>
  <CharactersWithSpaces>77343</CharactersWithSpaces>
  <Paragraphs>423</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2025-09-11T06:12:00Z</dcterms:created>
  <dc:creator>tsypilev_ag</dc:creator>
  <dc:description/>
  <dc:language>ru-RU</dc:language>
  <cp:lastModifiedBy>samoilovvv@corp.gidroogk.com</cp:lastModifiedBy>
  <cp:lastPrinted>2018-05-22T09:46:00Z</cp:lastPrinted>
  <dcterms:modified xsi:type="dcterms:W3CDTF">2026-07-03T11:14:59Z</dcterms:modified>
  <cp:revision>13</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1</vt:bool>
  </property>
</Properties>
</file>