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0488F9A7"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0C3520">
        <w:rPr>
          <w:rFonts w:ascii="Times New Roman" w:eastAsia="Times New Roman" w:hAnsi="Times New Roman" w:cs="Times New Roman"/>
          <w:b/>
          <w:bCs/>
          <w:kern w:val="28"/>
          <w:sz w:val="24"/>
          <w:szCs w:val="24"/>
          <w:lang w:eastAsia="x-none"/>
        </w:rPr>
        <w:t>380</w:t>
      </w:r>
      <w:r w:rsidR="008A4214">
        <w:rPr>
          <w:rFonts w:ascii="Times New Roman" w:eastAsia="Times New Roman" w:hAnsi="Times New Roman" w:cs="Times New Roman"/>
          <w:b/>
          <w:bCs/>
          <w:kern w:val="28"/>
          <w:sz w:val="24"/>
          <w:szCs w:val="24"/>
          <w:lang w:eastAsia="x-none"/>
        </w:rPr>
        <w:t>-Т</w:t>
      </w:r>
      <w:r w:rsidR="00AC1EB9">
        <w:rPr>
          <w:rFonts w:ascii="Times New Roman" w:eastAsia="Times New Roman" w:hAnsi="Times New Roman" w:cs="Times New Roman"/>
          <w:b/>
          <w:bCs/>
          <w:kern w:val="28"/>
          <w:sz w:val="24"/>
          <w:szCs w:val="24"/>
          <w:lang w:eastAsia="x-none"/>
        </w:rPr>
        <w:t>У</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E266E2">
        <w:rPr>
          <w:rFonts w:ascii="Times New Roman" w:eastAsia="Times New Roman" w:hAnsi="Times New Roman" w:cs="Times New Roman"/>
          <w:b/>
          <w:bCs/>
          <w:kern w:val="28"/>
          <w:sz w:val="24"/>
          <w:szCs w:val="24"/>
          <w:lang w:eastAsia="x-none"/>
        </w:rPr>
        <w:t>0</w:t>
      </w:r>
      <w:r w:rsidR="00A112E1">
        <w:rPr>
          <w:rFonts w:ascii="Times New Roman" w:eastAsia="Times New Roman" w:hAnsi="Times New Roman" w:cs="Times New Roman"/>
          <w:b/>
          <w:bCs/>
          <w:kern w:val="28"/>
          <w:sz w:val="24"/>
          <w:szCs w:val="24"/>
          <w:lang w:eastAsia="x-none"/>
        </w:rPr>
        <w:t>7</w:t>
      </w:r>
      <w:bookmarkStart w:id="0" w:name="_GoBack"/>
      <w:bookmarkEnd w:id="0"/>
      <w:r w:rsidR="00A97D88" w:rsidRPr="00E43F96">
        <w:rPr>
          <w:rFonts w:ascii="Times New Roman" w:eastAsia="Times New Roman" w:hAnsi="Times New Roman" w:cs="Times New Roman"/>
          <w:b/>
          <w:bCs/>
          <w:kern w:val="28"/>
          <w:sz w:val="24"/>
          <w:szCs w:val="24"/>
          <w:lang w:eastAsia="x-none"/>
        </w:rPr>
        <w:t xml:space="preserve"> </w:t>
      </w:r>
      <w:r w:rsidR="000C3520">
        <w:rPr>
          <w:rFonts w:ascii="Times New Roman" w:eastAsia="Times New Roman" w:hAnsi="Times New Roman" w:cs="Times New Roman"/>
          <w:b/>
          <w:bCs/>
          <w:kern w:val="28"/>
          <w:sz w:val="24"/>
          <w:szCs w:val="24"/>
          <w:lang w:eastAsia="x-none"/>
        </w:rPr>
        <w:t>июл</w:t>
      </w:r>
      <w:r w:rsidR="003A6157">
        <w:rPr>
          <w:rFonts w:ascii="Times New Roman" w:eastAsia="Times New Roman" w:hAnsi="Times New Roman" w:cs="Times New Roman"/>
          <w:b/>
          <w:bCs/>
          <w:kern w:val="28"/>
          <w:sz w:val="24"/>
          <w:szCs w:val="24"/>
          <w:lang w:eastAsia="x-none"/>
        </w:rPr>
        <w:t>я</w:t>
      </w:r>
      <w:r w:rsidR="00A97D88" w:rsidRPr="00E43F96">
        <w:rPr>
          <w:rFonts w:ascii="Times New Roman" w:eastAsia="Times New Roman" w:hAnsi="Times New Roman" w:cs="Times New Roman"/>
          <w:b/>
          <w:bCs/>
          <w:kern w:val="28"/>
          <w:sz w:val="24"/>
          <w:szCs w:val="24"/>
          <w:lang w:eastAsia="x-none"/>
        </w:rPr>
        <w:t xml:space="preserve"> </w:t>
      </w:r>
      <w:r w:rsidRPr="00E43F96">
        <w:rPr>
          <w:rFonts w:ascii="Times New Roman" w:eastAsia="Times New Roman" w:hAnsi="Times New Roman" w:cs="Times New Roman"/>
          <w:b/>
          <w:bCs/>
          <w:kern w:val="28"/>
          <w:sz w:val="24"/>
          <w:szCs w:val="24"/>
          <w:lang w:val="x-none" w:eastAsia="x-none"/>
        </w:rPr>
        <w:t>202</w:t>
      </w:r>
      <w:r w:rsidR="006F3E90">
        <w:rPr>
          <w:rFonts w:ascii="Times New Roman" w:eastAsia="Times New Roman" w:hAnsi="Times New Roman" w:cs="Times New Roman"/>
          <w:b/>
          <w:bCs/>
          <w:kern w:val="28"/>
          <w:sz w:val="24"/>
          <w:szCs w:val="24"/>
          <w:lang w:eastAsia="x-none"/>
        </w:rPr>
        <w:t>6</w:t>
      </w:r>
    </w:p>
    <w:p w14:paraId="423C8373" w14:textId="268B9BD6" w:rsidR="0026660B" w:rsidRDefault="0026660B" w:rsidP="00E329E9">
      <w:pPr>
        <w:pStyle w:val="a9"/>
        <w:spacing w:after="0"/>
        <w:ind w:firstLine="708"/>
        <w:jc w:val="both"/>
        <w:rPr>
          <w:lang w:val="ru-RU"/>
        </w:rPr>
      </w:pPr>
    </w:p>
    <w:p w14:paraId="71D230C9" w14:textId="5BC91F4F" w:rsidR="00D96BBF" w:rsidRPr="00CB48EE" w:rsidRDefault="00AE6940" w:rsidP="000C3520">
      <w:pPr>
        <w:pStyle w:val="a9"/>
        <w:numPr>
          <w:ilvl w:val="0"/>
          <w:numId w:val="2"/>
        </w:numPr>
        <w:spacing w:after="0" w:line="276" w:lineRule="auto"/>
        <w:ind w:right="-6"/>
        <w:jc w:val="both"/>
        <w:rPr>
          <w:lang w:val="ru-RU"/>
        </w:rPr>
      </w:pPr>
      <w:r w:rsidRPr="003B399E">
        <w:t>Акционерное общество «Тульские городские электрические сети» (далее - АО «ТГЭС», Заказчик), являющееся Заказчиком закупки (РФ, 300001 г. Тул</w:t>
      </w:r>
      <w:r>
        <w:t>а, ул. Демидовская плотина, 10)</w:t>
      </w:r>
      <w:r w:rsidRPr="003B399E">
        <w:t>, Филиал ПАО «Россети Центр и Приволжье»-«Тулэнерго», являющееся Организатором закупки (</w:t>
      </w:r>
      <w:smartTag w:uri="urn:schemas-microsoft-com:office:smarttags" w:element="metricconverter">
        <w:smartTagPr>
          <w:attr w:name="ProductID" w:val="300012, г"/>
        </w:smartTagPr>
        <w:r w:rsidRPr="003B399E">
          <w:t>300012, г</w:t>
        </w:r>
      </w:smartTag>
      <w:r w:rsidRPr="003B399E">
        <w:t>. Тула, ул. Тимирязева, 99) (далее – Организатор)</w:t>
      </w:r>
      <w:r w:rsidR="00D96BBF" w:rsidRPr="00CB48EE">
        <w:t>, настоящим уведомляет о проведении закупки</w:t>
      </w:r>
      <w:r w:rsidR="00D96BBF">
        <w:rPr>
          <w:lang w:val="ru-RU"/>
        </w:rPr>
        <w:t>, проводимой способом «сравнение цен»</w:t>
      </w:r>
      <w:r w:rsidR="00D96BBF" w:rsidRPr="00CB48EE">
        <w:t xml:space="preserve"> (далее – Закупка)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r w:rsidR="00695D8E">
        <w:rPr>
          <w:lang w:val="ru-RU"/>
        </w:rPr>
        <w:t>п</w:t>
      </w:r>
      <w:r w:rsidR="00695D8E" w:rsidRPr="00695D8E">
        <w:rPr>
          <w:lang w:val="ru-RU"/>
        </w:rPr>
        <w:t xml:space="preserve">оставка </w:t>
      </w:r>
      <w:r w:rsidR="000C3520" w:rsidRPr="000C3520">
        <w:rPr>
          <w:lang w:val="ru-RU"/>
        </w:rPr>
        <w:t>однофазных сухих трансформаторов малой мощности</w:t>
      </w:r>
      <w:r w:rsidR="00BB7960" w:rsidRPr="00BB7960">
        <w:t xml:space="preserve"> для нужд </w:t>
      </w:r>
      <w:r w:rsidR="00AC1EB9" w:rsidRPr="00AC1EB9">
        <w:rPr>
          <w:lang w:val="ru-RU"/>
        </w:rPr>
        <w:t>Филиал</w:t>
      </w:r>
      <w:r w:rsidR="00AC1EB9">
        <w:rPr>
          <w:lang w:val="ru-RU"/>
        </w:rPr>
        <w:t>а</w:t>
      </w:r>
      <w:r w:rsidR="00AC1EB9" w:rsidRPr="00AC1EB9">
        <w:rPr>
          <w:lang w:val="ru-RU"/>
        </w:rPr>
        <w:t xml:space="preserve"> ПАО «Россети Центр и Приволжье» -«Тулэнерго»</w:t>
      </w:r>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1"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2"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5CFB07B7" w:rsidR="00F4735C" w:rsidRDefault="00F4735C" w:rsidP="001D4901">
      <w:pPr>
        <w:pStyle w:val="a7"/>
        <w:shd w:val="clear" w:color="auto" w:fill="FFFFFF"/>
        <w:tabs>
          <w:tab w:val="left" w:pos="1418"/>
        </w:tabs>
        <w:spacing w:after="0"/>
        <w:ind w:left="0" w:right="159" w:firstLine="568"/>
        <w:jc w:val="both"/>
        <w:rPr>
          <w:rFonts w:ascii="Times New Roman" w:eastAsia="Times New Roman" w:hAnsi="Times New Roman"/>
          <w:lang w:eastAsia="ru-RU"/>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017"/>
        <w:gridCol w:w="2373"/>
        <w:gridCol w:w="1559"/>
        <w:gridCol w:w="3962"/>
      </w:tblGrid>
      <w:tr w:rsidR="000C3520" w:rsidRPr="00AB5906" w14:paraId="4564CD05" w14:textId="77777777" w:rsidTr="000C3520">
        <w:trPr>
          <w:trHeight w:val="557"/>
        </w:trPr>
        <w:tc>
          <w:tcPr>
            <w:tcW w:w="232" w:type="pct"/>
            <w:vMerge w:val="restart"/>
            <w:shd w:val="clear" w:color="auto" w:fill="auto"/>
            <w:vAlign w:val="center"/>
            <w:hideMark/>
          </w:tcPr>
          <w:p w14:paraId="3A746398" w14:textId="77777777" w:rsidR="000C3520" w:rsidRPr="001D4901" w:rsidRDefault="000C3520" w:rsidP="009C6ABD">
            <w:pPr>
              <w:rPr>
                <w:rFonts w:ascii="Times New Roman" w:hAnsi="Times New Roman" w:cs="Times New Roman"/>
                <w:color w:val="000000"/>
                <w:sz w:val="20"/>
                <w:szCs w:val="20"/>
              </w:rPr>
            </w:pPr>
            <w:r w:rsidRPr="001D4901">
              <w:rPr>
                <w:rFonts w:ascii="Times New Roman" w:hAnsi="Times New Roman" w:cs="Times New Roman"/>
                <w:color w:val="000000"/>
                <w:sz w:val="20"/>
                <w:szCs w:val="20"/>
              </w:rPr>
              <w:t>№ п/п</w:t>
            </w:r>
          </w:p>
        </w:tc>
        <w:tc>
          <w:tcPr>
            <w:tcW w:w="544" w:type="pct"/>
            <w:vMerge w:val="restart"/>
          </w:tcPr>
          <w:p w14:paraId="1E1D85DA" w14:textId="77777777" w:rsidR="000C3520" w:rsidRPr="001D4901" w:rsidRDefault="000C3520" w:rsidP="009C6ABD">
            <w:pPr>
              <w:rPr>
                <w:rFonts w:ascii="Times New Roman" w:hAnsi="Times New Roman" w:cs="Times New Roman"/>
                <w:color w:val="000000"/>
                <w:sz w:val="20"/>
                <w:szCs w:val="20"/>
              </w:rPr>
            </w:pPr>
            <w:r w:rsidRPr="001D4901">
              <w:rPr>
                <w:rFonts w:ascii="Times New Roman" w:hAnsi="Times New Roman" w:cs="Times New Roman"/>
                <w:color w:val="000000"/>
                <w:sz w:val="20"/>
                <w:szCs w:val="20"/>
              </w:rPr>
              <w:t>Номер материала SAP</w:t>
            </w:r>
          </w:p>
        </w:tc>
        <w:tc>
          <w:tcPr>
            <w:tcW w:w="1270" w:type="pct"/>
            <w:vMerge w:val="restart"/>
            <w:shd w:val="clear" w:color="auto" w:fill="auto"/>
            <w:vAlign w:val="center"/>
            <w:hideMark/>
          </w:tcPr>
          <w:p w14:paraId="6DA4C88B" w14:textId="77777777" w:rsidR="000C3520" w:rsidRPr="001D4901" w:rsidRDefault="000C3520" w:rsidP="009C6ABD">
            <w:pPr>
              <w:rPr>
                <w:rFonts w:ascii="Times New Roman" w:hAnsi="Times New Roman" w:cs="Times New Roman"/>
                <w:color w:val="000000"/>
                <w:sz w:val="20"/>
                <w:szCs w:val="20"/>
              </w:rPr>
            </w:pPr>
            <w:r w:rsidRPr="001D4901">
              <w:rPr>
                <w:rFonts w:ascii="Times New Roman" w:hAnsi="Times New Roman" w:cs="Times New Roman"/>
                <w:color w:val="000000"/>
                <w:sz w:val="20"/>
                <w:szCs w:val="20"/>
              </w:rPr>
              <w:t>Наименование</w:t>
            </w:r>
          </w:p>
        </w:tc>
        <w:tc>
          <w:tcPr>
            <w:tcW w:w="2954" w:type="pct"/>
            <w:gridSpan w:val="2"/>
            <w:tcBorders>
              <w:top w:val="single" w:sz="4" w:space="0" w:color="auto"/>
              <w:left w:val="none" w:sz="4" w:space="0" w:color="000000"/>
              <w:bottom w:val="single" w:sz="4" w:space="0" w:color="auto"/>
              <w:right w:val="single" w:sz="4" w:space="0" w:color="auto"/>
            </w:tcBorders>
          </w:tcPr>
          <w:p w14:paraId="7279CAC5" w14:textId="77777777" w:rsidR="000C3520" w:rsidRPr="001D4901" w:rsidRDefault="000C3520" w:rsidP="009C6ABD">
            <w:pPr>
              <w:jc w:val="center"/>
              <w:rPr>
                <w:rFonts w:ascii="Times New Roman" w:hAnsi="Times New Roman" w:cs="Times New Roman"/>
                <w:color w:val="000000"/>
                <w:sz w:val="20"/>
                <w:szCs w:val="20"/>
              </w:rPr>
            </w:pPr>
            <w:r w:rsidRPr="001D4901">
              <w:rPr>
                <w:rFonts w:ascii="Times New Roman" w:hAnsi="Times New Roman" w:cs="Times New Roman"/>
                <w:color w:val="000000"/>
                <w:sz w:val="20"/>
                <w:szCs w:val="20"/>
              </w:rPr>
              <w:t>Предоставление национального режима в соответствии с ПП 1875 от 23.12.2024</w:t>
            </w:r>
          </w:p>
        </w:tc>
      </w:tr>
      <w:tr w:rsidR="000C3520" w:rsidRPr="00AB5906" w14:paraId="678D3632" w14:textId="77777777" w:rsidTr="000C3520">
        <w:trPr>
          <w:trHeight w:val="426"/>
        </w:trPr>
        <w:tc>
          <w:tcPr>
            <w:tcW w:w="232" w:type="pct"/>
            <w:vMerge/>
            <w:shd w:val="clear" w:color="auto" w:fill="auto"/>
            <w:vAlign w:val="center"/>
          </w:tcPr>
          <w:p w14:paraId="471A108F" w14:textId="77777777" w:rsidR="000C3520" w:rsidRPr="001D4901" w:rsidRDefault="000C3520" w:rsidP="009C6ABD">
            <w:pPr>
              <w:rPr>
                <w:rFonts w:ascii="Times New Roman" w:hAnsi="Times New Roman" w:cs="Times New Roman"/>
                <w:color w:val="000000"/>
                <w:sz w:val="20"/>
                <w:szCs w:val="20"/>
              </w:rPr>
            </w:pPr>
          </w:p>
        </w:tc>
        <w:tc>
          <w:tcPr>
            <w:tcW w:w="544" w:type="pct"/>
            <w:vMerge/>
          </w:tcPr>
          <w:p w14:paraId="4DFA0C53" w14:textId="77777777" w:rsidR="000C3520" w:rsidRPr="001D4901" w:rsidRDefault="000C3520" w:rsidP="001D4901">
            <w:pPr>
              <w:spacing w:line="240" w:lineRule="auto"/>
              <w:rPr>
                <w:rFonts w:ascii="Times New Roman" w:hAnsi="Times New Roman" w:cs="Times New Roman"/>
                <w:color w:val="000000"/>
                <w:sz w:val="20"/>
                <w:szCs w:val="20"/>
              </w:rPr>
            </w:pPr>
          </w:p>
        </w:tc>
        <w:tc>
          <w:tcPr>
            <w:tcW w:w="1270" w:type="pct"/>
            <w:vMerge/>
            <w:shd w:val="clear" w:color="auto" w:fill="auto"/>
            <w:vAlign w:val="center"/>
          </w:tcPr>
          <w:p w14:paraId="0CB7A5D8" w14:textId="77777777" w:rsidR="000C3520" w:rsidRPr="001D4901" w:rsidRDefault="000C3520" w:rsidP="001D4901">
            <w:pPr>
              <w:spacing w:line="240" w:lineRule="auto"/>
              <w:rPr>
                <w:rFonts w:ascii="Times New Roman" w:hAnsi="Times New Roman" w:cs="Times New Roman"/>
                <w:color w:val="000000"/>
                <w:sz w:val="20"/>
                <w:szCs w:val="20"/>
              </w:rPr>
            </w:pPr>
          </w:p>
        </w:tc>
        <w:tc>
          <w:tcPr>
            <w:tcW w:w="834" w:type="pct"/>
            <w:tcBorders>
              <w:top w:val="single" w:sz="4" w:space="0" w:color="auto"/>
              <w:left w:val="none" w:sz="4" w:space="0" w:color="000000"/>
              <w:bottom w:val="single" w:sz="4" w:space="0" w:color="auto"/>
              <w:right w:val="single" w:sz="4" w:space="0" w:color="auto"/>
            </w:tcBorders>
          </w:tcPr>
          <w:p w14:paraId="59879385" w14:textId="77777777" w:rsidR="000C3520" w:rsidRPr="001D4901" w:rsidRDefault="000C3520" w:rsidP="001D4901">
            <w:pPr>
              <w:spacing w:line="240" w:lineRule="auto"/>
              <w:jc w:val="center"/>
              <w:rPr>
                <w:rFonts w:ascii="Times New Roman" w:hAnsi="Times New Roman" w:cs="Times New Roman"/>
                <w:color w:val="000000"/>
                <w:sz w:val="20"/>
                <w:szCs w:val="20"/>
              </w:rPr>
            </w:pPr>
            <w:r w:rsidRPr="001D4901">
              <w:rPr>
                <w:rFonts w:ascii="Times New Roman" w:hAnsi="Times New Roman" w:cs="Times New Roman"/>
                <w:color w:val="000000"/>
                <w:sz w:val="20"/>
                <w:szCs w:val="20"/>
              </w:rPr>
              <w:t>ОКПД 2</w:t>
            </w:r>
          </w:p>
        </w:tc>
        <w:tc>
          <w:tcPr>
            <w:tcW w:w="2120" w:type="pct"/>
            <w:tcBorders>
              <w:top w:val="single" w:sz="4" w:space="0" w:color="auto"/>
              <w:left w:val="none" w:sz="4" w:space="0" w:color="000000"/>
              <w:bottom w:val="single" w:sz="4" w:space="0" w:color="auto"/>
              <w:right w:val="single" w:sz="4" w:space="0" w:color="auto"/>
            </w:tcBorders>
          </w:tcPr>
          <w:p w14:paraId="4133493B" w14:textId="77777777" w:rsidR="000C3520" w:rsidRPr="001D4901" w:rsidRDefault="000C3520" w:rsidP="001D4901">
            <w:pPr>
              <w:spacing w:line="240" w:lineRule="auto"/>
              <w:jc w:val="center"/>
              <w:rPr>
                <w:rFonts w:ascii="Times New Roman" w:hAnsi="Times New Roman" w:cs="Times New Roman"/>
                <w:color w:val="000000"/>
                <w:sz w:val="20"/>
                <w:szCs w:val="20"/>
              </w:rPr>
            </w:pPr>
            <w:r w:rsidRPr="001D4901">
              <w:rPr>
                <w:rFonts w:ascii="Times New Roman" w:hAnsi="Times New Roman" w:cs="Times New Roman"/>
                <w:color w:val="000000"/>
                <w:sz w:val="20"/>
                <w:szCs w:val="20"/>
              </w:rPr>
              <w:t>Мера применения национального режима (запрет, ограничение, преимущество)</w:t>
            </w:r>
          </w:p>
        </w:tc>
      </w:tr>
      <w:tr w:rsidR="000C3520" w:rsidRPr="00F81FB6" w14:paraId="7A386E18" w14:textId="77777777" w:rsidTr="000C3520">
        <w:trPr>
          <w:trHeight w:val="295"/>
        </w:trPr>
        <w:tc>
          <w:tcPr>
            <w:tcW w:w="232" w:type="pct"/>
            <w:shd w:val="clear" w:color="auto" w:fill="auto"/>
            <w:vAlign w:val="center"/>
          </w:tcPr>
          <w:p w14:paraId="2F650D3B" w14:textId="77777777" w:rsidR="000C3520" w:rsidRPr="001D4901" w:rsidRDefault="000C3520" w:rsidP="009C6ABD">
            <w:pPr>
              <w:rPr>
                <w:rFonts w:ascii="Times New Roman" w:hAnsi="Times New Roman" w:cs="Times New Roman"/>
                <w:color w:val="000000"/>
                <w:sz w:val="20"/>
                <w:szCs w:val="20"/>
                <w:lang w:val="en-US"/>
              </w:rPr>
            </w:pPr>
            <w:r w:rsidRPr="001D4901">
              <w:rPr>
                <w:rFonts w:ascii="Times New Roman" w:hAnsi="Times New Roman" w:cs="Times New Roman"/>
                <w:color w:val="000000"/>
                <w:sz w:val="20"/>
                <w:szCs w:val="20"/>
                <w:lang w:val="en-US"/>
              </w:rPr>
              <w:t>1</w:t>
            </w:r>
          </w:p>
        </w:tc>
        <w:tc>
          <w:tcPr>
            <w:tcW w:w="544" w:type="pct"/>
            <w:vAlign w:val="center"/>
          </w:tcPr>
          <w:p w14:paraId="52B96DF1" w14:textId="13B19116" w:rsidR="000C3520" w:rsidRPr="001D4901" w:rsidRDefault="000C3520" w:rsidP="001D4901">
            <w:pPr>
              <w:spacing w:line="240" w:lineRule="auto"/>
              <w:rPr>
                <w:rFonts w:ascii="Times New Roman" w:hAnsi="Times New Roman" w:cs="Times New Roman"/>
                <w:color w:val="000000"/>
                <w:sz w:val="20"/>
                <w:szCs w:val="20"/>
              </w:rPr>
            </w:pPr>
            <w:r w:rsidRPr="000C3520">
              <w:rPr>
                <w:rFonts w:ascii="Times New Roman" w:hAnsi="Times New Roman" w:cs="Times New Roman"/>
                <w:color w:val="000000"/>
                <w:sz w:val="20"/>
                <w:szCs w:val="20"/>
              </w:rPr>
              <w:t>2425661</w:t>
            </w:r>
          </w:p>
        </w:tc>
        <w:tc>
          <w:tcPr>
            <w:tcW w:w="1270" w:type="pct"/>
            <w:shd w:val="clear" w:color="auto" w:fill="auto"/>
            <w:vAlign w:val="center"/>
          </w:tcPr>
          <w:p w14:paraId="2EBBAAC4" w14:textId="6C8B2ECB" w:rsidR="000C3520" w:rsidRPr="001D4901" w:rsidRDefault="000C3520" w:rsidP="000C3520">
            <w:pPr>
              <w:spacing w:line="240" w:lineRule="auto"/>
              <w:rPr>
                <w:rFonts w:ascii="Times New Roman" w:hAnsi="Times New Roman" w:cs="Times New Roman"/>
                <w:color w:val="000000"/>
                <w:sz w:val="20"/>
                <w:szCs w:val="20"/>
              </w:rPr>
            </w:pPr>
            <w:r w:rsidRPr="000C3520">
              <w:rPr>
                <w:rFonts w:ascii="Times New Roman" w:hAnsi="Times New Roman" w:cs="Times New Roman"/>
                <w:color w:val="000000"/>
                <w:sz w:val="20"/>
                <w:szCs w:val="20"/>
              </w:rPr>
              <w:t>однофазны</w:t>
            </w:r>
            <w:r>
              <w:rPr>
                <w:rFonts w:ascii="Times New Roman" w:hAnsi="Times New Roman" w:cs="Times New Roman"/>
                <w:color w:val="000000"/>
                <w:sz w:val="20"/>
                <w:szCs w:val="20"/>
              </w:rPr>
              <w:t>е</w:t>
            </w:r>
            <w:r w:rsidRPr="000C3520">
              <w:rPr>
                <w:rFonts w:ascii="Times New Roman" w:hAnsi="Times New Roman" w:cs="Times New Roman"/>
                <w:color w:val="000000"/>
                <w:sz w:val="20"/>
                <w:szCs w:val="20"/>
              </w:rPr>
              <w:t xml:space="preserve"> сухи</w:t>
            </w:r>
            <w:r>
              <w:rPr>
                <w:rFonts w:ascii="Times New Roman" w:hAnsi="Times New Roman" w:cs="Times New Roman"/>
                <w:color w:val="000000"/>
                <w:sz w:val="20"/>
                <w:szCs w:val="20"/>
              </w:rPr>
              <w:t>е</w:t>
            </w:r>
            <w:r w:rsidRPr="000C3520">
              <w:rPr>
                <w:rFonts w:ascii="Times New Roman" w:hAnsi="Times New Roman" w:cs="Times New Roman"/>
                <w:color w:val="000000"/>
                <w:sz w:val="20"/>
                <w:szCs w:val="20"/>
              </w:rPr>
              <w:t xml:space="preserve"> трансформатор</w:t>
            </w:r>
            <w:r>
              <w:rPr>
                <w:rFonts w:ascii="Times New Roman" w:hAnsi="Times New Roman" w:cs="Times New Roman"/>
                <w:color w:val="000000"/>
                <w:sz w:val="20"/>
                <w:szCs w:val="20"/>
              </w:rPr>
              <w:t>ы</w:t>
            </w:r>
            <w:r w:rsidRPr="000C3520">
              <w:rPr>
                <w:rFonts w:ascii="Times New Roman" w:hAnsi="Times New Roman" w:cs="Times New Roman"/>
                <w:color w:val="000000"/>
                <w:sz w:val="20"/>
                <w:szCs w:val="20"/>
              </w:rPr>
              <w:t xml:space="preserve"> малой мощности</w:t>
            </w:r>
          </w:p>
        </w:tc>
        <w:tc>
          <w:tcPr>
            <w:tcW w:w="834" w:type="pct"/>
          </w:tcPr>
          <w:p w14:paraId="502058E7" w14:textId="38CC0CE2" w:rsidR="000C3520" w:rsidRPr="001D4901" w:rsidRDefault="000C3520" w:rsidP="001D4901">
            <w:pPr>
              <w:tabs>
                <w:tab w:val="left" w:pos="709"/>
              </w:tabs>
              <w:spacing w:line="240" w:lineRule="auto"/>
              <w:rPr>
                <w:rFonts w:ascii="Times New Roman" w:hAnsi="Times New Roman" w:cs="Times New Roman"/>
                <w:sz w:val="20"/>
                <w:szCs w:val="20"/>
              </w:rPr>
            </w:pPr>
            <w:r w:rsidRPr="000C3520">
              <w:rPr>
                <w:rFonts w:ascii="Times New Roman" w:hAnsi="Times New Roman" w:cs="Times New Roman"/>
                <w:sz w:val="20"/>
                <w:szCs w:val="20"/>
              </w:rPr>
              <w:t>27.11.42.000</w:t>
            </w:r>
          </w:p>
        </w:tc>
        <w:tc>
          <w:tcPr>
            <w:tcW w:w="2120" w:type="pct"/>
          </w:tcPr>
          <w:p w14:paraId="03FF7502" w14:textId="77777777" w:rsidR="000C3520" w:rsidRPr="001D4901" w:rsidRDefault="000C3520" w:rsidP="001D4901">
            <w:pPr>
              <w:tabs>
                <w:tab w:val="left" w:pos="709"/>
              </w:tabs>
              <w:spacing w:line="240" w:lineRule="auto"/>
              <w:rPr>
                <w:rFonts w:ascii="Times New Roman" w:hAnsi="Times New Roman" w:cs="Times New Roman"/>
                <w:sz w:val="20"/>
                <w:szCs w:val="20"/>
              </w:rPr>
            </w:pPr>
            <w:r w:rsidRPr="001D4901">
              <w:rPr>
                <w:rFonts w:ascii="Times New Roman" w:hAnsi="Times New Roman" w:cs="Times New Roman"/>
                <w:color w:val="000000"/>
                <w:sz w:val="20"/>
                <w:szCs w:val="20"/>
              </w:rPr>
              <w:t xml:space="preserve">              ограничение</w:t>
            </w:r>
          </w:p>
        </w:tc>
      </w:tr>
    </w:tbl>
    <w:p w14:paraId="2691497D" w14:textId="07F9B5CE" w:rsidR="00F4735C" w:rsidRPr="001D4901" w:rsidRDefault="001D4901" w:rsidP="001D4901">
      <w:pPr>
        <w:spacing w:after="0" w:line="240" w:lineRule="auto"/>
        <w:ind w:firstLine="568"/>
        <w:jc w:val="both"/>
        <w:rPr>
          <w:rFonts w:ascii="Times New Roman" w:eastAsia="Times New Roman" w:hAnsi="Times New Roman" w:cs="Times New Roman"/>
          <w:b/>
          <w:sz w:val="24"/>
          <w:szCs w:val="24"/>
          <w:lang w:eastAsia="ru-RU"/>
        </w:rPr>
      </w:pPr>
      <w:r w:rsidRPr="001D4901">
        <w:rPr>
          <w:rFonts w:ascii="Times New Roman" w:eastAsia="Times New Roman" w:hAnsi="Times New Roman" w:cs="Times New Roman"/>
          <w:b/>
          <w:sz w:val="24"/>
          <w:szCs w:val="24"/>
          <w:lang w:eastAsia="ru-RU"/>
        </w:rPr>
        <w:t xml:space="preserve"> Для подтверждения страны происхождения, участник должен заполнить Приложения №4 согласно приведенной Инструкции.</w:t>
      </w:r>
    </w:p>
    <w:p w14:paraId="11C0465B" w14:textId="77777777" w:rsidR="001D4901" w:rsidRPr="00F4735C" w:rsidRDefault="001D4901" w:rsidP="001D4901">
      <w:pPr>
        <w:spacing w:after="0" w:line="240" w:lineRule="auto"/>
        <w:ind w:firstLine="568"/>
        <w:jc w:val="both"/>
        <w:rPr>
          <w:rFonts w:ascii="Times New Roman" w:eastAsia="Times New Roman" w:hAnsi="Times New Roman" w:cs="Times New Roman"/>
          <w:sz w:val="24"/>
          <w:szCs w:val="24"/>
          <w:lang w:eastAsia="ru-RU"/>
        </w:rPr>
      </w:pP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1"/>
      <w:bookmarkEnd w:id="2"/>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1121359"/>
      <w:r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3"/>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4"/>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5"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6" w:name="_Ref1121366"/>
      <w:bookmarkEnd w:id="5"/>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6"/>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7"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7"/>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w:t>
      </w:r>
      <w:r w:rsidRPr="00A329BD">
        <w:rPr>
          <w:rFonts w:ascii="Times New Roman" w:eastAsia="Times New Roman" w:hAnsi="Times New Roman" w:cs="Times New Roman"/>
          <w:sz w:val="24"/>
          <w:szCs w:val="24"/>
          <w:lang w:eastAsia="ru-RU"/>
        </w:rPr>
        <w:lastRenderedPageBreak/>
        <w:t>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8" w:name="_Ref168492785"/>
    </w:p>
    <w:p w14:paraId="44243BC0" w14:textId="40798028" w:rsidR="008206BF" w:rsidRPr="00BF4A0F" w:rsidRDefault="003E5354" w:rsidP="00761C68">
      <w:pPr>
        <w:pStyle w:val="a9"/>
        <w:numPr>
          <w:ilvl w:val="0"/>
          <w:numId w:val="2"/>
        </w:numPr>
        <w:spacing w:after="0"/>
        <w:ind w:firstLine="708"/>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8"/>
      <w:r w:rsidR="000C3520">
        <w:rPr>
          <w:b/>
          <w:bCs/>
          <w:lang w:val="ru-RU"/>
        </w:rPr>
        <w:t>172 008</w:t>
      </w:r>
      <w:r w:rsidR="00484080">
        <w:rPr>
          <w:b/>
          <w:bCs/>
          <w:lang w:val="ru-RU"/>
        </w:rPr>
        <w:t>,00</w:t>
      </w:r>
      <w:r w:rsidR="00637FF2">
        <w:rPr>
          <w:b/>
          <w:bCs/>
        </w:rPr>
        <w:t xml:space="preserve"> руб</w:t>
      </w:r>
      <w:r w:rsidR="00637FF2">
        <w:t>. (без учета НДС), кроме того, НДС 2</w:t>
      </w:r>
      <w:r w:rsidR="006F3E90">
        <w:rPr>
          <w:lang w:val="ru-RU"/>
        </w:rPr>
        <w:t>2</w:t>
      </w:r>
      <w:r w:rsidR="00637FF2">
        <w:t xml:space="preserve">% </w:t>
      </w:r>
      <w:r w:rsidR="000C3520">
        <w:rPr>
          <w:lang w:val="ru-RU"/>
        </w:rPr>
        <w:t>37 841,76</w:t>
      </w:r>
      <w:r w:rsidR="00637FF2">
        <w:t xml:space="preserve"> руб. </w:t>
      </w:r>
      <w:r w:rsidR="00637FF2">
        <w:rPr>
          <w:b/>
        </w:rPr>
        <w:t xml:space="preserve">Итого с учетом НДС </w:t>
      </w:r>
      <w:r w:rsidR="000C3520">
        <w:rPr>
          <w:b/>
          <w:lang w:val="ru-RU"/>
        </w:rPr>
        <w:t>209 849,76</w:t>
      </w:r>
      <w:r w:rsidR="00637FF2">
        <w:rPr>
          <w:b/>
        </w:rPr>
        <w:t xml:space="preserve"> руб.</w:t>
      </w:r>
    </w:p>
    <w:p w14:paraId="3D15090B" w14:textId="0E2177BE" w:rsidR="00E329E9" w:rsidRPr="00E329E9" w:rsidRDefault="00AC13CC" w:rsidP="00AC13CC">
      <w:pPr>
        <w:pStyle w:val="a9"/>
        <w:spacing w:after="0"/>
        <w:ind w:firstLine="708"/>
        <w:jc w:val="both"/>
        <w:rPr>
          <w:lang w:val="ru-RU"/>
        </w:rPr>
      </w:pPr>
      <w:r w:rsidRPr="00BF4A0F">
        <w:t>Начальная (максимальная) цена продукции</w:t>
      </w:r>
      <w:r w:rsidRPr="00AC13CC">
        <w:t xml:space="preserve">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7DBE3C90" w:rsidR="008206BF" w:rsidRDefault="008206BF" w:rsidP="00BE1F33">
      <w:pPr>
        <w:pStyle w:val="a9"/>
        <w:spacing w:after="0"/>
        <w:ind w:firstLine="709"/>
        <w:jc w:val="both"/>
      </w:pPr>
      <w:bookmarkStart w:id="9" w:name="_Ref166314630"/>
      <w:bookmarkStart w:id="10"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9"/>
      <w:r w:rsidRPr="004E382E">
        <w:t xml:space="preserve">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w:t>
      </w:r>
      <w:r w:rsidR="00425815">
        <w:rPr>
          <w:lang w:val="ru-RU"/>
        </w:rPr>
        <w:t>без</w:t>
      </w:r>
      <w:r w:rsidRPr="004E382E">
        <w:t xml:space="preserve"> учет</w:t>
      </w:r>
      <w:r w:rsidR="00425815">
        <w:rPr>
          <w:lang w:val="ru-RU"/>
        </w:rPr>
        <w:t>а</w:t>
      </w:r>
      <w:r w:rsidRPr="004E382E">
        <w:t xml:space="preserve"> НДС.</w:t>
      </w:r>
      <w:bookmarkEnd w:id="10"/>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1" w:history="1">
        <w:r w:rsidR="005E2444" w:rsidRPr="007A23A2">
          <w:rPr>
            <w:rStyle w:val="a3"/>
          </w:rPr>
          <w:t>https://tender.lot-online.ru</w:t>
        </w:r>
      </w:hyperlink>
      <w:r w:rsidR="005E2444">
        <w:rPr>
          <w:color w:val="0000FF"/>
          <w:u w:val="single"/>
          <w:lang w:val="ru-RU"/>
        </w:rPr>
        <w:t>:</w:t>
      </w:r>
    </w:p>
    <w:p w14:paraId="5EF99FE1" w14:textId="35D3E637"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E266E2">
        <w:rPr>
          <w:rFonts w:ascii="Times New Roman" w:eastAsia="Times New Roman" w:hAnsi="Times New Roman" w:cs="Times New Roman"/>
          <w:b/>
          <w:color w:val="FF0000"/>
          <w:sz w:val="24"/>
          <w:szCs w:val="24"/>
          <w:highlight w:val="yellow"/>
          <w:lang w:eastAsia="ru-RU"/>
        </w:rPr>
        <w:t>0</w:t>
      </w:r>
      <w:r w:rsidR="00A112E1">
        <w:rPr>
          <w:rFonts w:ascii="Times New Roman" w:eastAsia="Times New Roman" w:hAnsi="Times New Roman" w:cs="Times New Roman"/>
          <w:b/>
          <w:color w:val="FF0000"/>
          <w:sz w:val="24"/>
          <w:szCs w:val="24"/>
          <w:highlight w:val="yellow"/>
          <w:lang w:eastAsia="ru-RU"/>
        </w:rPr>
        <w:t>7</w:t>
      </w:r>
      <w:r w:rsidR="00B30D57" w:rsidRPr="00C47126">
        <w:rPr>
          <w:rFonts w:ascii="Times New Roman" w:eastAsia="Times New Roman" w:hAnsi="Times New Roman" w:cs="Times New Roman"/>
          <w:b/>
          <w:color w:val="FF0000"/>
          <w:sz w:val="24"/>
          <w:szCs w:val="24"/>
          <w:highlight w:val="yellow"/>
          <w:lang w:val="x-none" w:eastAsia="ru-RU"/>
        </w:rPr>
        <w:t xml:space="preserve"> </w:t>
      </w:r>
      <w:r w:rsidR="000C3520">
        <w:rPr>
          <w:rFonts w:ascii="Times New Roman" w:eastAsia="Times New Roman" w:hAnsi="Times New Roman" w:cs="Times New Roman"/>
          <w:b/>
          <w:color w:val="FF0000"/>
          <w:sz w:val="24"/>
          <w:szCs w:val="24"/>
          <w:highlight w:val="yellow"/>
          <w:lang w:eastAsia="ru-RU"/>
        </w:rPr>
        <w:t>июл</w:t>
      </w:r>
      <w:r w:rsidR="003A6157">
        <w:rPr>
          <w:rFonts w:ascii="Times New Roman" w:eastAsia="Times New Roman" w:hAnsi="Times New Roman" w:cs="Times New Roman"/>
          <w:b/>
          <w:color w:val="FF0000"/>
          <w:sz w:val="24"/>
          <w:szCs w:val="24"/>
          <w:highlight w:val="yellow"/>
          <w:lang w:eastAsia="ru-RU"/>
        </w:rPr>
        <w:t>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79561ED9"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1"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A112E1">
        <w:rPr>
          <w:rFonts w:ascii="Times New Roman" w:eastAsia="Times New Roman" w:hAnsi="Times New Roman" w:cs="Times New Roman"/>
          <w:b/>
          <w:color w:val="FF0000"/>
          <w:sz w:val="24"/>
          <w:szCs w:val="24"/>
          <w:highlight w:val="yellow"/>
          <w:lang w:eastAsia="ru-RU"/>
        </w:rPr>
        <w:t>10</w:t>
      </w:r>
      <w:r w:rsidR="00A97D88" w:rsidRPr="00C47126">
        <w:rPr>
          <w:rFonts w:ascii="Times New Roman" w:eastAsia="Times New Roman" w:hAnsi="Times New Roman" w:cs="Times New Roman"/>
          <w:b/>
          <w:color w:val="FF0000"/>
          <w:sz w:val="24"/>
          <w:szCs w:val="24"/>
          <w:highlight w:val="yellow"/>
          <w:lang w:eastAsia="ru-RU"/>
        </w:rPr>
        <w:t xml:space="preserve"> </w:t>
      </w:r>
      <w:r w:rsidR="000C3520">
        <w:rPr>
          <w:rFonts w:ascii="Times New Roman" w:eastAsia="Times New Roman" w:hAnsi="Times New Roman" w:cs="Times New Roman"/>
          <w:b/>
          <w:color w:val="FF0000"/>
          <w:sz w:val="24"/>
          <w:szCs w:val="24"/>
          <w:highlight w:val="yellow"/>
          <w:lang w:eastAsia="ru-RU"/>
        </w:rPr>
        <w:t>июл</w:t>
      </w:r>
      <w:r w:rsidR="00AC1EB9">
        <w:rPr>
          <w:rFonts w:ascii="Times New Roman" w:eastAsia="Times New Roman" w:hAnsi="Times New Roman" w:cs="Times New Roman"/>
          <w:b/>
          <w:color w:val="FF0000"/>
          <w:sz w:val="24"/>
          <w:szCs w:val="24"/>
          <w:highlight w:val="yellow"/>
          <w:lang w:eastAsia="ru-RU"/>
        </w:rPr>
        <w:t>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1"/>
      <w:r w:rsidR="006111ED" w:rsidRPr="00C47126">
        <w:rPr>
          <w:rFonts w:ascii="Times New Roman" w:hAnsi="Times New Roman" w:cs="Times New Roman"/>
          <w:i/>
          <w:highlight w:val="yellow"/>
        </w:rPr>
        <w:t xml:space="preserve"> </w:t>
      </w:r>
    </w:p>
    <w:p w14:paraId="0F4386F4" w14:textId="20468D2F"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A112E1">
        <w:rPr>
          <w:rFonts w:ascii="Times New Roman" w:eastAsia="Times New Roman" w:hAnsi="Times New Roman" w:cs="Times New Roman"/>
          <w:b/>
          <w:color w:val="FF0000"/>
          <w:sz w:val="24"/>
          <w:szCs w:val="24"/>
          <w:highlight w:val="yellow"/>
          <w:lang w:eastAsia="ru-RU"/>
        </w:rPr>
        <w:t>20</w:t>
      </w:r>
      <w:r w:rsidRPr="00C47126">
        <w:rPr>
          <w:rFonts w:ascii="Times New Roman" w:eastAsia="Times New Roman" w:hAnsi="Times New Roman" w:cs="Times New Roman"/>
          <w:b/>
          <w:color w:val="FF0000"/>
          <w:sz w:val="24"/>
          <w:szCs w:val="24"/>
          <w:highlight w:val="yellow"/>
          <w:lang w:val="x-none" w:eastAsia="ru-RU"/>
        </w:rPr>
        <w:t xml:space="preserve"> </w:t>
      </w:r>
      <w:r w:rsidR="000C3520">
        <w:rPr>
          <w:rFonts w:ascii="Times New Roman" w:eastAsia="Times New Roman" w:hAnsi="Times New Roman" w:cs="Times New Roman"/>
          <w:b/>
          <w:color w:val="FF0000"/>
          <w:sz w:val="24"/>
          <w:szCs w:val="24"/>
          <w:highlight w:val="yellow"/>
          <w:lang w:eastAsia="ru-RU"/>
        </w:rPr>
        <w:t>июл</w:t>
      </w:r>
      <w:r w:rsidR="00931760">
        <w:rPr>
          <w:rFonts w:ascii="Times New Roman" w:eastAsia="Times New Roman" w:hAnsi="Times New Roman" w:cs="Times New Roman"/>
          <w:b/>
          <w:color w:val="FF0000"/>
          <w:sz w:val="24"/>
          <w:szCs w:val="24"/>
          <w:highlight w:val="yellow"/>
          <w:lang w:eastAsia="ru-RU"/>
        </w:rPr>
        <w:t>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2"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2"/>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 xml:space="preserve">электронной подписи, установленные законодательством </w:t>
      </w:r>
      <w:r w:rsidRPr="002A7B39">
        <w:lastRenderedPageBreak/>
        <w:t>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3"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признанию закупки 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3"/>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66FC169C" w:rsidR="00564D79" w:rsidRPr="00D17A98" w:rsidRDefault="007C4AF4" w:rsidP="000C3520">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814C01">
        <w:t xml:space="preserve"> </w:t>
      </w:r>
      <w:r w:rsidR="000C3520" w:rsidRPr="000C3520">
        <w:rPr>
          <w:lang w:eastAsia="x-none"/>
        </w:rPr>
        <w:t>Наместников Андрей Александрович</w:t>
      </w:r>
      <w:r w:rsidR="003A6157" w:rsidRPr="00FB2D0B">
        <w:rPr>
          <w:lang w:eastAsia="x-none"/>
        </w:rPr>
        <w:t xml:space="preserve">, контактный телефон: </w:t>
      </w:r>
      <w:r w:rsidR="000C3520">
        <w:rPr>
          <w:lang w:val="ru-RU" w:eastAsia="x-none"/>
        </w:rPr>
        <w:t>8</w:t>
      </w:r>
      <w:r w:rsidR="000C3520" w:rsidRPr="000C3520">
        <w:rPr>
          <w:lang w:val="ru-RU" w:eastAsia="x-none"/>
        </w:rPr>
        <w:t>(4872) 47-87-17</w:t>
      </w:r>
      <w:r w:rsidR="003A6157" w:rsidRPr="00FB2D0B">
        <w:rPr>
          <w:lang w:eastAsia="x-none"/>
        </w:rPr>
        <w:t xml:space="preserve">, адрес электронной почты: </w:t>
      </w:r>
      <w:hyperlink r:id="rId12" w:history="1">
        <w:r w:rsidR="000C3520">
          <w:rPr>
            <w:rStyle w:val="a3"/>
            <w:b/>
            <w:bCs/>
          </w:rPr>
          <w:t>Namestnikov.AA@tl.mrsk-cp.ru</w:t>
        </w:r>
      </w:hyperlink>
      <w:r w:rsidR="00D17A98">
        <w:t xml:space="preserve">; Юдин Алексей Владимирович, </w:t>
      </w:r>
      <w:r w:rsidR="00D17A98" w:rsidRPr="00D17A98">
        <w:t xml:space="preserve">контактный телефон: </w:t>
      </w:r>
      <w:r w:rsidR="00D17A98">
        <w:rPr>
          <w:lang w:val="ru-RU"/>
        </w:rPr>
        <w:t>8(</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w:t>
      </w:r>
      <w:r w:rsidRPr="00CC6B17">
        <w:rPr>
          <w:rFonts w:ascii="Times New Roman" w:eastAsia="Calibri" w:hAnsi="Times New Roman" w:cs="Times New Roman"/>
          <w:bCs/>
          <w:kern w:val="2"/>
          <w:sz w:val="24"/>
          <w:szCs w:val="24"/>
        </w:rPr>
        <w:lastRenderedPageBreak/>
        <w:t>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4" w:name="_Ref442188287"/>
      <w:bookmarkStart w:id="15" w:name="_Toc442195793"/>
      <w:bookmarkStart w:id="16" w:name="_Toc442251835"/>
      <w:bookmarkStart w:id="17" w:name="_Toc442258784"/>
      <w:bookmarkStart w:id="18" w:name="_Toc442259024"/>
      <w:bookmarkStart w:id="19" w:name="_Toc442265335"/>
      <w:bookmarkStart w:id="20" w:name="_Toc447292569"/>
      <w:bookmarkStart w:id="21" w:name="_Toc461809013"/>
      <w:bookmarkStart w:id="22" w:name="_Toc463514431"/>
      <w:bookmarkStart w:id="23" w:name="_Toc466908551"/>
      <w:bookmarkStart w:id="24" w:name="_Toc468196490"/>
      <w:bookmarkStart w:id="25" w:name="_Toc468446570"/>
      <w:bookmarkStart w:id="26" w:name="_Toc468446764"/>
      <w:bookmarkStart w:id="27" w:name="_Toc469479620"/>
      <w:bookmarkStart w:id="28" w:name="_Toc471986569"/>
      <w:bookmarkStart w:id="29" w:name="_Toc498509203"/>
      <w:bookmarkStart w:id="30" w:name="_Toc3392766"/>
      <w:r w:rsidRPr="00FE6131">
        <w:rPr>
          <w:snapToGrid w:val="0"/>
        </w:rPr>
        <w:t>Участие в закупке коллективных участников (группы лиц)</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1"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1"/>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48C9FDF9" w:rsidR="00FF5DD8"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 xml:space="preserve">Приложение №3 - Форма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p w14:paraId="08211027" w14:textId="2328E356" w:rsidR="00695D8E" w:rsidRPr="00CE4134" w:rsidRDefault="00695D8E" w:rsidP="00695D8E">
      <w:pPr>
        <w:numPr>
          <w:ilvl w:val="0"/>
          <w:numId w:val="22"/>
        </w:numPr>
        <w:autoSpaceDE w:val="0"/>
        <w:autoSpaceDN w:val="0"/>
        <w:spacing w:after="0" w:line="240" w:lineRule="auto"/>
        <w:ind w:hanging="11"/>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Приложение №4 - </w:t>
      </w:r>
      <w:r w:rsidRPr="00695D8E">
        <w:rPr>
          <w:rFonts w:ascii="Times New Roman" w:eastAsia="Times New Roman" w:hAnsi="Times New Roman" w:cs="Times New Roman"/>
          <w:snapToGrid w:val="0"/>
          <w:sz w:val="24"/>
          <w:szCs w:val="24"/>
          <w:lang w:eastAsia="ru-RU"/>
        </w:rPr>
        <w:t>Справка об информации и документах, подтверждающих страну происхождения товара для предоставления национального режима при осуществлении закупки</w:t>
      </w:r>
      <w:r>
        <w:rPr>
          <w:rFonts w:ascii="Times New Roman" w:eastAsia="Times New Roman" w:hAnsi="Times New Roman" w:cs="Times New Roman"/>
          <w:snapToGrid w:val="0"/>
          <w:sz w:val="24"/>
          <w:szCs w:val="24"/>
          <w:lang w:eastAsia="ru-RU"/>
        </w:rPr>
        <w:t>.</w:t>
      </w:r>
    </w:p>
    <w:sectPr w:rsidR="00695D8E"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8BC"/>
    <w:rsid w:val="0000614F"/>
    <w:rsid w:val="0001125D"/>
    <w:rsid w:val="00030065"/>
    <w:rsid w:val="00030621"/>
    <w:rsid w:val="00041CD9"/>
    <w:rsid w:val="00063220"/>
    <w:rsid w:val="000665F4"/>
    <w:rsid w:val="00074F60"/>
    <w:rsid w:val="00084F89"/>
    <w:rsid w:val="00085653"/>
    <w:rsid w:val="00095980"/>
    <w:rsid w:val="000A2803"/>
    <w:rsid w:val="000B6FC5"/>
    <w:rsid w:val="000C1AB0"/>
    <w:rsid w:val="000C3520"/>
    <w:rsid w:val="000D50C6"/>
    <w:rsid w:val="000F2EF9"/>
    <w:rsid w:val="000F5A47"/>
    <w:rsid w:val="00106232"/>
    <w:rsid w:val="0011077B"/>
    <w:rsid w:val="00111ECF"/>
    <w:rsid w:val="00115151"/>
    <w:rsid w:val="00126131"/>
    <w:rsid w:val="001303CB"/>
    <w:rsid w:val="001369E1"/>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D4901"/>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83489"/>
    <w:rsid w:val="00291C31"/>
    <w:rsid w:val="00292651"/>
    <w:rsid w:val="002A56BC"/>
    <w:rsid w:val="002B0703"/>
    <w:rsid w:val="002B4017"/>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6157"/>
    <w:rsid w:val="003A71C0"/>
    <w:rsid w:val="003B1EB6"/>
    <w:rsid w:val="003C0672"/>
    <w:rsid w:val="003C26E3"/>
    <w:rsid w:val="003C53DD"/>
    <w:rsid w:val="003D52AB"/>
    <w:rsid w:val="003E5354"/>
    <w:rsid w:val="003F297A"/>
    <w:rsid w:val="003F33EA"/>
    <w:rsid w:val="00403EB6"/>
    <w:rsid w:val="0040655B"/>
    <w:rsid w:val="00421A54"/>
    <w:rsid w:val="00422016"/>
    <w:rsid w:val="00424D1C"/>
    <w:rsid w:val="004253A8"/>
    <w:rsid w:val="00425815"/>
    <w:rsid w:val="00425F89"/>
    <w:rsid w:val="00432ECA"/>
    <w:rsid w:val="00434660"/>
    <w:rsid w:val="00440307"/>
    <w:rsid w:val="00466393"/>
    <w:rsid w:val="00470E31"/>
    <w:rsid w:val="0047751E"/>
    <w:rsid w:val="00481BA5"/>
    <w:rsid w:val="00484080"/>
    <w:rsid w:val="00485A3E"/>
    <w:rsid w:val="004867FE"/>
    <w:rsid w:val="00486D6E"/>
    <w:rsid w:val="00491093"/>
    <w:rsid w:val="00496232"/>
    <w:rsid w:val="004A02EE"/>
    <w:rsid w:val="004E235A"/>
    <w:rsid w:val="004E270E"/>
    <w:rsid w:val="004E57C8"/>
    <w:rsid w:val="004E74F2"/>
    <w:rsid w:val="004F2B55"/>
    <w:rsid w:val="004F3396"/>
    <w:rsid w:val="005115D3"/>
    <w:rsid w:val="005156FD"/>
    <w:rsid w:val="00517D5C"/>
    <w:rsid w:val="00533016"/>
    <w:rsid w:val="0054278B"/>
    <w:rsid w:val="005434F0"/>
    <w:rsid w:val="00543B37"/>
    <w:rsid w:val="00550165"/>
    <w:rsid w:val="00552678"/>
    <w:rsid w:val="005533D2"/>
    <w:rsid w:val="005625E7"/>
    <w:rsid w:val="00564D79"/>
    <w:rsid w:val="0057014B"/>
    <w:rsid w:val="005720FD"/>
    <w:rsid w:val="005A2022"/>
    <w:rsid w:val="005A2E23"/>
    <w:rsid w:val="005A509C"/>
    <w:rsid w:val="005B53C4"/>
    <w:rsid w:val="005C4640"/>
    <w:rsid w:val="005D0D34"/>
    <w:rsid w:val="005E111A"/>
    <w:rsid w:val="005E2444"/>
    <w:rsid w:val="005F6955"/>
    <w:rsid w:val="006111ED"/>
    <w:rsid w:val="00613C1F"/>
    <w:rsid w:val="0063727E"/>
    <w:rsid w:val="00637FF2"/>
    <w:rsid w:val="00641692"/>
    <w:rsid w:val="00651716"/>
    <w:rsid w:val="00654B2B"/>
    <w:rsid w:val="0066353E"/>
    <w:rsid w:val="0067079E"/>
    <w:rsid w:val="00693D29"/>
    <w:rsid w:val="00695D8E"/>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51063"/>
    <w:rsid w:val="00761C68"/>
    <w:rsid w:val="00765E8C"/>
    <w:rsid w:val="007662B8"/>
    <w:rsid w:val="007801E5"/>
    <w:rsid w:val="007879E9"/>
    <w:rsid w:val="00790670"/>
    <w:rsid w:val="007A5989"/>
    <w:rsid w:val="007C4AF4"/>
    <w:rsid w:val="007C5118"/>
    <w:rsid w:val="007D2ABD"/>
    <w:rsid w:val="007F3DAB"/>
    <w:rsid w:val="007F46E1"/>
    <w:rsid w:val="007F739F"/>
    <w:rsid w:val="00805EBC"/>
    <w:rsid w:val="00814C01"/>
    <w:rsid w:val="00820642"/>
    <w:rsid w:val="008206BF"/>
    <w:rsid w:val="00826675"/>
    <w:rsid w:val="00833249"/>
    <w:rsid w:val="00833C3E"/>
    <w:rsid w:val="00850B4C"/>
    <w:rsid w:val="00863471"/>
    <w:rsid w:val="008741B7"/>
    <w:rsid w:val="00881787"/>
    <w:rsid w:val="00895558"/>
    <w:rsid w:val="008A19E1"/>
    <w:rsid w:val="008A4214"/>
    <w:rsid w:val="008C2CA6"/>
    <w:rsid w:val="008D16C5"/>
    <w:rsid w:val="008F0543"/>
    <w:rsid w:val="009009F0"/>
    <w:rsid w:val="00902D14"/>
    <w:rsid w:val="0090552E"/>
    <w:rsid w:val="00906433"/>
    <w:rsid w:val="00913177"/>
    <w:rsid w:val="009214DE"/>
    <w:rsid w:val="00931760"/>
    <w:rsid w:val="00937213"/>
    <w:rsid w:val="009426AD"/>
    <w:rsid w:val="00954119"/>
    <w:rsid w:val="009568B2"/>
    <w:rsid w:val="00961A4F"/>
    <w:rsid w:val="009665D7"/>
    <w:rsid w:val="009715B1"/>
    <w:rsid w:val="00974636"/>
    <w:rsid w:val="00982E08"/>
    <w:rsid w:val="0099358E"/>
    <w:rsid w:val="00997C6C"/>
    <w:rsid w:val="009A04DF"/>
    <w:rsid w:val="009A7797"/>
    <w:rsid w:val="009C0332"/>
    <w:rsid w:val="009C3BD6"/>
    <w:rsid w:val="009D1C4B"/>
    <w:rsid w:val="009F1249"/>
    <w:rsid w:val="009F24D3"/>
    <w:rsid w:val="00A112E1"/>
    <w:rsid w:val="00A26650"/>
    <w:rsid w:val="00A31F77"/>
    <w:rsid w:val="00A329BD"/>
    <w:rsid w:val="00A34511"/>
    <w:rsid w:val="00A379A9"/>
    <w:rsid w:val="00A41168"/>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1EB9"/>
    <w:rsid w:val="00AC233C"/>
    <w:rsid w:val="00AD6804"/>
    <w:rsid w:val="00AE0FD6"/>
    <w:rsid w:val="00AE300A"/>
    <w:rsid w:val="00AE6940"/>
    <w:rsid w:val="00AF496E"/>
    <w:rsid w:val="00AF4FCF"/>
    <w:rsid w:val="00AF717B"/>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5558"/>
    <w:rsid w:val="00C2192F"/>
    <w:rsid w:val="00C37171"/>
    <w:rsid w:val="00C41921"/>
    <w:rsid w:val="00C466DA"/>
    <w:rsid w:val="00C47126"/>
    <w:rsid w:val="00C47862"/>
    <w:rsid w:val="00C673AE"/>
    <w:rsid w:val="00C71D95"/>
    <w:rsid w:val="00C81053"/>
    <w:rsid w:val="00C82039"/>
    <w:rsid w:val="00CB4F7F"/>
    <w:rsid w:val="00CC7E51"/>
    <w:rsid w:val="00CE4134"/>
    <w:rsid w:val="00CE7301"/>
    <w:rsid w:val="00CF1E2B"/>
    <w:rsid w:val="00CF2BAC"/>
    <w:rsid w:val="00CF4866"/>
    <w:rsid w:val="00D11D76"/>
    <w:rsid w:val="00D11E9A"/>
    <w:rsid w:val="00D13C33"/>
    <w:rsid w:val="00D17A98"/>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3A18"/>
    <w:rsid w:val="00E145A9"/>
    <w:rsid w:val="00E15EF4"/>
    <w:rsid w:val="00E25F97"/>
    <w:rsid w:val="00E266E2"/>
    <w:rsid w:val="00E30F02"/>
    <w:rsid w:val="00E329E9"/>
    <w:rsid w:val="00E425CD"/>
    <w:rsid w:val="00E43ADA"/>
    <w:rsid w:val="00E43F96"/>
    <w:rsid w:val="00E46B70"/>
    <w:rsid w:val="00E47743"/>
    <w:rsid w:val="00E56A87"/>
    <w:rsid w:val="00E678B6"/>
    <w:rsid w:val="00E81ED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370A2"/>
    <w:rsid w:val="00F41C1D"/>
    <w:rsid w:val="00F4735C"/>
    <w:rsid w:val="00F536D0"/>
    <w:rsid w:val="00F61853"/>
    <w:rsid w:val="00F65B49"/>
    <w:rsid w:val="00F67D53"/>
    <w:rsid w:val="00F90C2D"/>
    <w:rsid w:val="00F92478"/>
    <w:rsid w:val="00FA1323"/>
    <w:rsid w:val="00FB2955"/>
    <w:rsid w:val="00FB7858"/>
    <w:rsid w:val="00FC26F4"/>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mestnikov.AA@tl.mrsk-c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9F042-52C9-42B8-8689-9F6394FB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3074</Words>
  <Characters>17523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Юдин Алексей Владимирович</cp:lastModifiedBy>
  <cp:revision>61</cp:revision>
  <cp:lastPrinted>2024-03-21T06:22:00Z</cp:lastPrinted>
  <dcterms:created xsi:type="dcterms:W3CDTF">2024-10-22T07:52:00Z</dcterms:created>
  <dcterms:modified xsi:type="dcterms:W3CDTF">2026-07-06T11:39:00Z</dcterms:modified>
</cp:coreProperties>
</file>