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9DE44" w14:textId="03C06D55" w:rsidR="00F00188" w:rsidRPr="00981EDB" w:rsidRDefault="00F00188" w:rsidP="00F00188">
      <w:pPr>
        <w:ind w:left="-900" w:firstLine="6712"/>
        <w:rPr>
          <w:rFonts w:ascii="Times New Roman" w:hAnsi="Times New Roman"/>
          <w:sz w:val="24"/>
          <w:szCs w:val="24"/>
        </w:rPr>
      </w:pPr>
      <w:r w:rsidRPr="00981EDB">
        <w:rPr>
          <w:rFonts w:ascii="Times New Roman" w:hAnsi="Times New Roman"/>
          <w:sz w:val="24"/>
          <w:szCs w:val="24"/>
        </w:rPr>
        <w:t>Приложение</w:t>
      </w:r>
      <w:r w:rsidR="00300B74" w:rsidRPr="00981EDB">
        <w:rPr>
          <w:rFonts w:ascii="Times New Roman" w:hAnsi="Times New Roman"/>
          <w:sz w:val="24"/>
          <w:szCs w:val="24"/>
        </w:rPr>
        <w:t xml:space="preserve"> №1</w:t>
      </w:r>
      <w:r w:rsidRPr="00981EDB">
        <w:rPr>
          <w:rFonts w:ascii="Times New Roman" w:hAnsi="Times New Roman"/>
          <w:sz w:val="24"/>
          <w:szCs w:val="24"/>
        </w:rPr>
        <w:t xml:space="preserve"> к приказу филиала</w:t>
      </w:r>
    </w:p>
    <w:p w14:paraId="30D0BD82" w14:textId="77777777" w:rsidR="00F00188" w:rsidRPr="00981EDB" w:rsidRDefault="00F00188" w:rsidP="00F00188">
      <w:pPr>
        <w:ind w:left="-900" w:firstLine="6712"/>
        <w:rPr>
          <w:rFonts w:ascii="Times New Roman" w:hAnsi="Times New Roman"/>
          <w:sz w:val="24"/>
          <w:szCs w:val="24"/>
        </w:rPr>
      </w:pPr>
      <w:r w:rsidRPr="00981EDB">
        <w:rPr>
          <w:rFonts w:ascii="Times New Roman" w:hAnsi="Times New Roman"/>
          <w:sz w:val="24"/>
          <w:szCs w:val="24"/>
        </w:rPr>
        <w:t>ПАО «РусГидро»-«Волжская ГЭС»</w:t>
      </w:r>
    </w:p>
    <w:p w14:paraId="6E2A22A6" w14:textId="7ECA218F" w:rsidR="00A52A37" w:rsidRPr="00981EDB" w:rsidRDefault="00F00188" w:rsidP="00F00188">
      <w:pPr>
        <w:ind w:left="-900" w:firstLine="6712"/>
        <w:rPr>
          <w:rFonts w:ascii="Times New Roman" w:hAnsi="Times New Roman"/>
          <w:sz w:val="24"/>
          <w:szCs w:val="24"/>
          <w:lang w:val="en-US"/>
        </w:rPr>
      </w:pPr>
      <w:r w:rsidRPr="00981EDB">
        <w:rPr>
          <w:rFonts w:ascii="Times New Roman" w:hAnsi="Times New Roman"/>
          <w:sz w:val="24"/>
          <w:szCs w:val="24"/>
        </w:rPr>
        <w:t>№ ВЛГЭС</w:t>
      </w:r>
      <w:r w:rsidR="00C60210" w:rsidRPr="00981EDB">
        <w:rPr>
          <w:rFonts w:ascii="Times New Roman" w:hAnsi="Times New Roman"/>
          <w:sz w:val="24"/>
          <w:szCs w:val="24"/>
        </w:rPr>
        <w:t xml:space="preserve">/ </w:t>
      </w:r>
      <w:r w:rsidR="00C60210" w:rsidRPr="00981EDB">
        <w:rPr>
          <w:rFonts w:ascii="Times New Roman" w:hAnsi="Times New Roman"/>
          <w:sz w:val="24"/>
          <w:szCs w:val="24"/>
          <w:lang w:val="en-US"/>
        </w:rPr>
        <w:t>810</w:t>
      </w:r>
      <w:r w:rsidR="00C60210" w:rsidRPr="00981EDB">
        <w:rPr>
          <w:rFonts w:ascii="Times New Roman" w:hAnsi="Times New Roman"/>
          <w:sz w:val="24"/>
          <w:szCs w:val="24"/>
        </w:rPr>
        <w:t xml:space="preserve"> </w:t>
      </w:r>
      <w:r w:rsidRPr="00981EDB">
        <w:rPr>
          <w:rFonts w:ascii="Times New Roman" w:hAnsi="Times New Roman"/>
          <w:sz w:val="24"/>
          <w:szCs w:val="24"/>
        </w:rPr>
        <w:t>от</w:t>
      </w:r>
      <w:r w:rsidR="00C60210" w:rsidRPr="00981EDB">
        <w:rPr>
          <w:rFonts w:ascii="Times New Roman" w:hAnsi="Times New Roman"/>
          <w:sz w:val="24"/>
          <w:szCs w:val="24"/>
          <w:lang w:val="en-US"/>
        </w:rPr>
        <w:t xml:space="preserve"> 26.11.2024</w:t>
      </w:r>
    </w:p>
    <w:p w14:paraId="7F4BA4C3" w14:textId="13FCCE05" w:rsidR="00A52A37" w:rsidRPr="00981EDB" w:rsidRDefault="00A52A37">
      <w:pPr>
        <w:ind w:left="-900"/>
        <w:jc w:val="center"/>
      </w:pPr>
    </w:p>
    <w:p w14:paraId="64784EFC" w14:textId="767B0A16" w:rsidR="00A52A37" w:rsidRPr="00981EDB" w:rsidRDefault="00A52A37">
      <w:pPr>
        <w:ind w:left="-900"/>
        <w:jc w:val="center"/>
      </w:pPr>
    </w:p>
    <w:p w14:paraId="693EE773" w14:textId="2D42118D" w:rsidR="00A52A37" w:rsidRPr="00981EDB" w:rsidRDefault="00A52A37">
      <w:pPr>
        <w:ind w:left="-900"/>
        <w:jc w:val="center"/>
      </w:pPr>
    </w:p>
    <w:p w14:paraId="5AA821D7" w14:textId="7F272A37" w:rsidR="00A52A37" w:rsidRPr="00981EDB" w:rsidRDefault="00A52A37">
      <w:pPr>
        <w:ind w:left="-900"/>
        <w:jc w:val="center"/>
      </w:pPr>
    </w:p>
    <w:p w14:paraId="1C8B7C84" w14:textId="2E34833C" w:rsidR="00A52A37" w:rsidRPr="00981EDB" w:rsidRDefault="00A52A37">
      <w:pPr>
        <w:ind w:left="-900"/>
        <w:jc w:val="center"/>
      </w:pPr>
    </w:p>
    <w:p w14:paraId="2F9B5FE0" w14:textId="76B9EE5C" w:rsidR="00A52A37" w:rsidRPr="00981EDB" w:rsidRDefault="00A52A37">
      <w:pPr>
        <w:ind w:left="-900"/>
        <w:jc w:val="center"/>
      </w:pPr>
    </w:p>
    <w:p w14:paraId="55FA4565" w14:textId="7D4504D6" w:rsidR="00A52A37" w:rsidRPr="00981EDB" w:rsidRDefault="00A52A37">
      <w:pPr>
        <w:ind w:left="-900"/>
        <w:jc w:val="center"/>
      </w:pPr>
    </w:p>
    <w:p w14:paraId="5BD77B14" w14:textId="7499997C" w:rsidR="00A52A37" w:rsidRPr="00981EDB" w:rsidRDefault="00A52A37">
      <w:pPr>
        <w:ind w:left="-900"/>
        <w:jc w:val="center"/>
      </w:pPr>
    </w:p>
    <w:p w14:paraId="43A2277A" w14:textId="3ED14FDB" w:rsidR="00A52A37" w:rsidRPr="00981EDB" w:rsidRDefault="00A52A37">
      <w:pPr>
        <w:ind w:left="-900"/>
        <w:jc w:val="center"/>
      </w:pPr>
    </w:p>
    <w:p w14:paraId="7EF16AE8" w14:textId="77777777" w:rsidR="00A52A37" w:rsidRPr="00981EDB" w:rsidRDefault="00A52A37">
      <w:pPr>
        <w:ind w:left="-900"/>
        <w:jc w:val="center"/>
      </w:pPr>
    </w:p>
    <w:p w14:paraId="340A9BB9" w14:textId="3D48C48E" w:rsidR="00DB7479" w:rsidRPr="00981EDB" w:rsidRDefault="00DB7479">
      <w:pPr>
        <w:tabs>
          <w:tab w:val="left" w:pos="4962"/>
        </w:tabs>
        <w:spacing w:before="120"/>
        <w:ind w:left="5387"/>
        <w:jc w:val="right"/>
        <w:rPr>
          <w:rFonts w:ascii="Times New Roman" w:hAnsi="Times New Roman"/>
          <w:kern w:val="2"/>
        </w:rPr>
      </w:pPr>
    </w:p>
    <w:p w14:paraId="1604C62D" w14:textId="02C0BFEC" w:rsidR="00DB7479" w:rsidRPr="00981EDB" w:rsidRDefault="00463D3F">
      <w:pPr>
        <w:pStyle w:val="HEADERTEXT"/>
        <w:spacing w:before="840"/>
        <w:jc w:val="center"/>
        <w:rPr>
          <w:rFonts w:ascii="Times New Roman" w:hAnsi="Times New Roman" w:cs="Times New Roman"/>
          <w:b/>
          <w:bCs/>
          <w:color w:val="auto"/>
          <w:sz w:val="28"/>
          <w:szCs w:val="28"/>
        </w:rPr>
      </w:pPr>
      <w:r w:rsidRPr="00981EDB">
        <w:rPr>
          <w:rFonts w:ascii="Times New Roman" w:hAnsi="Times New Roman" w:cs="Times New Roman"/>
          <w:b/>
          <w:bCs/>
          <w:color w:val="auto"/>
          <w:sz w:val="28"/>
          <w:szCs w:val="28"/>
        </w:rPr>
        <w:t>Положение по применению и испытанию средств защиты, используемых в электроустановках филиала ПАО «РусГидро»</w:t>
      </w:r>
      <w:r w:rsidR="00731EAD" w:rsidRPr="00981EDB">
        <w:rPr>
          <w:rFonts w:ascii="Times New Roman" w:hAnsi="Times New Roman" w:cs="Times New Roman"/>
          <w:b/>
          <w:bCs/>
          <w:color w:val="auto"/>
          <w:sz w:val="28"/>
          <w:szCs w:val="28"/>
        </w:rPr>
        <w:t xml:space="preserve"> </w:t>
      </w:r>
      <w:r w:rsidRPr="00981EDB">
        <w:rPr>
          <w:rFonts w:ascii="Times New Roman" w:hAnsi="Times New Roman" w:cs="Times New Roman"/>
          <w:b/>
          <w:bCs/>
          <w:color w:val="auto"/>
          <w:sz w:val="28"/>
          <w:szCs w:val="28"/>
        </w:rPr>
        <w:t>-</w:t>
      </w:r>
      <w:r w:rsidR="00731EAD" w:rsidRPr="00981EDB">
        <w:rPr>
          <w:rFonts w:ascii="Times New Roman" w:hAnsi="Times New Roman" w:cs="Times New Roman"/>
          <w:b/>
          <w:bCs/>
          <w:color w:val="auto"/>
          <w:sz w:val="28"/>
          <w:szCs w:val="28"/>
        </w:rPr>
        <w:t xml:space="preserve"> </w:t>
      </w:r>
      <w:r w:rsidRPr="00981EDB">
        <w:rPr>
          <w:rFonts w:ascii="Times New Roman" w:hAnsi="Times New Roman" w:cs="Times New Roman"/>
          <w:b/>
          <w:bCs/>
          <w:color w:val="auto"/>
          <w:sz w:val="28"/>
          <w:szCs w:val="28"/>
        </w:rPr>
        <w:t>«Волжская ГЭС»</w:t>
      </w:r>
    </w:p>
    <w:p w14:paraId="07CCC222" w14:textId="0E82CFFF" w:rsidR="00DB7479" w:rsidRPr="00981EDB" w:rsidRDefault="00DB7479">
      <w:pPr>
        <w:sectPr w:rsidR="00DB7479" w:rsidRPr="00981EDB">
          <w:footerReference w:type="default" r:id="rId8"/>
          <w:pgSz w:w="12240" w:h="15840"/>
          <w:pgMar w:top="1134" w:right="850" w:bottom="1134" w:left="1701" w:header="0" w:footer="720" w:gutter="0"/>
          <w:pgNumType w:start="1"/>
          <w:cols w:space="720"/>
          <w:formProt w:val="0"/>
          <w:docGrid w:linePitch="299" w:charSpace="4096"/>
        </w:sectPr>
      </w:pPr>
    </w:p>
    <w:p w14:paraId="55403F3C" w14:textId="77777777" w:rsidR="00DB7479" w:rsidRPr="00981EDB" w:rsidRDefault="00463D3F">
      <w:pPr>
        <w:pStyle w:val="1"/>
        <w:numPr>
          <w:ilvl w:val="0"/>
          <w:numId w:val="2"/>
        </w:numPr>
        <w:spacing w:before="0" w:after="240"/>
        <w:ind w:left="1418" w:hanging="1058"/>
        <w:rPr>
          <w:color w:val="auto"/>
        </w:rPr>
      </w:pPr>
      <w:bookmarkStart w:id="0" w:name="_Toc181364670"/>
      <w:bookmarkStart w:id="1" w:name="_Toc181364659"/>
      <w:bookmarkStart w:id="2" w:name="_Toc181364674"/>
      <w:bookmarkStart w:id="3" w:name="_Toc181364662"/>
      <w:bookmarkStart w:id="4" w:name="_Toc181364657"/>
      <w:bookmarkStart w:id="5" w:name="_Toc181364669"/>
      <w:bookmarkStart w:id="6" w:name="_Toc181364663"/>
      <w:bookmarkStart w:id="7" w:name="_Toc181364656"/>
      <w:bookmarkStart w:id="8" w:name="_Toc181364673"/>
      <w:bookmarkStart w:id="9" w:name="_Toc181364667"/>
      <w:bookmarkStart w:id="10" w:name="_Toc181364658"/>
      <w:bookmarkStart w:id="11" w:name="_Toc181364675"/>
      <w:bookmarkStart w:id="12" w:name="_Toc181364676"/>
      <w:bookmarkStart w:id="13" w:name="_Toc181364668"/>
      <w:bookmarkStart w:id="14" w:name="_Toc181364660"/>
      <w:bookmarkStart w:id="15" w:name="_Toc181364664"/>
      <w:bookmarkStart w:id="16" w:name="_Toc181364661"/>
      <w:bookmarkStart w:id="17" w:name="_Toc181364677"/>
      <w:bookmarkStart w:id="18"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r w:rsidRPr="00981EDB">
        <w:rPr>
          <w:color w:val="auto"/>
          <w:lang w:val="en-US"/>
        </w:rPr>
        <w:lastRenderedPageBreak/>
        <w:t>О</w:t>
      </w:r>
      <w:proofErr w:type="spellStart"/>
      <w:r w:rsidRPr="00981EDB">
        <w:rPr>
          <w:color w:val="auto"/>
        </w:rPr>
        <w:t>бщие</w:t>
      </w:r>
      <w:proofErr w:type="spellEnd"/>
      <w:r w:rsidRPr="00981EDB">
        <w:rPr>
          <w:color w:val="auto"/>
        </w:rPr>
        <w:t xml:space="preserve"> положения</w:t>
      </w:r>
      <w:r w:rsidRPr="00981EDB">
        <w:rPr>
          <w:color w:val="auto"/>
          <w:lang w:val="en-US"/>
        </w:rPr>
        <w:t>.</w:t>
      </w:r>
      <w:bookmarkEnd w:id="17"/>
    </w:p>
    <w:p w14:paraId="1CC6B312" w14:textId="77777777" w:rsidR="00DB7479" w:rsidRPr="00981EDB" w:rsidRDefault="00463D3F">
      <w:pPr>
        <w:pStyle w:val="2"/>
        <w:numPr>
          <w:ilvl w:val="1"/>
          <w:numId w:val="3"/>
        </w:numPr>
        <w:tabs>
          <w:tab w:val="left" w:pos="2552"/>
        </w:tabs>
        <w:spacing w:before="360" w:after="240"/>
        <w:ind w:left="1418" w:hanging="992"/>
        <w:rPr>
          <w:color w:val="auto"/>
        </w:rPr>
      </w:pPr>
      <w:bookmarkStart w:id="19" w:name="_Toc181364678"/>
      <w:r w:rsidRPr="00981EDB">
        <w:rPr>
          <w:color w:val="auto"/>
        </w:rPr>
        <w:t>Назначение и область применения положения.</w:t>
      </w:r>
      <w:bookmarkEnd w:id="19"/>
    </w:p>
    <w:p w14:paraId="0DD07DF4" w14:textId="77777777" w:rsidR="00DB7479" w:rsidRPr="00981EDB" w:rsidRDefault="00463D3F">
      <w:pPr>
        <w:pStyle w:val="FORMATTEXT"/>
        <w:numPr>
          <w:ilvl w:val="2"/>
          <w:numId w:val="8"/>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Настоящее Положение распространяется на средства защиты, используемые в электроустановках организации и устанавливает классификацию и перечень средств защиты, объем, методики и нормы испытаний, порядок пользования ими и содержания их, а также нормы комплектования средствами защиты электроустановок.</w:t>
      </w:r>
    </w:p>
    <w:p w14:paraId="127CA6E7" w14:textId="77777777" w:rsidR="00DB7479" w:rsidRPr="00981EDB" w:rsidRDefault="00463D3F">
      <w:pPr>
        <w:pStyle w:val="FORMATTEXT"/>
        <w:numPr>
          <w:ilvl w:val="2"/>
          <w:numId w:val="8"/>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Основные термины и их определения, принятые в положении, приведены в таблице 1.1.</w:t>
      </w:r>
    </w:p>
    <w:p w14:paraId="531B944E" w14:textId="77777777" w:rsidR="00DB7479" w:rsidRPr="00981EDB" w:rsidRDefault="00463D3F">
      <w:pPr>
        <w:pStyle w:val="caption1"/>
        <w:keepNext/>
        <w:spacing w:before="120" w:after="60"/>
        <w:rPr>
          <w:rFonts w:ascii="Times New Roman" w:hAnsi="Times New Roman"/>
          <w:color w:val="auto"/>
        </w:rPr>
      </w:pPr>
      <w:r w:rsidRPr="00981EDB">
        <w:rPr>
          <w:rFonts w:ascii="Times New Roman" w:hAnsi="Times New Roman"/>
          <w:color w:val="auto"/>
        </w:rPr>
        <w:t xml:space="preserve">Таблица </w:t>
      </w:r>
      <w:r w:rsidRPr="00981EDB">
        <w:rPr>
          <w:rFonts w:ascii="Times New Roman" w:hAnsi="Times New Roman"/>
          <w:color w:val="auto"/>
        </w:rPr>
        <w:fldChar w:fldCharType="begin"/>
      </w:r>
      <w:r w:rsidRPr="00981EDB">
        <w:rPr>
          <w:rFonts w:ascii="Times New Roman" w:hAnsi="Times New Roman"/>
          <w:color w:val="auto"/>
        </w:rPr>
        <w:instrText xml:space="preserve"> SEQ Таблица \* ARABIC </w:instrText>
      </w:r>
      <w:r w:rsidRPr="00981EDB">
        <w:rPr>
          <w:rFonts w:ascii="Times New Roman" w:hAnsi="Times New Roman"/>
          <w:color w:val="auto"/>
        </w:rPr>
        <w:fldChar w:fldCharType="separate"/>
      </w:r>
      <w:r w:rsidRPr="00981EDB">
        <w:rPr>
          <w:rFonts w:ascii="Times New Roman" w:hAnsi="Times New Roman"/>
          <w:color w:val="auto"/>
        </w:rPr>
        <w:t>1</w:t>
      </w:r>
      <w:r w:rsidRPr="00981EDB">
        <w:rPr>
          <w:rFonts w:ascii="Times New Roman" w:hAnsi="Times New Roman"/>
          <w:color w:val="auto"/>
        </w:rPr>
        <w:fldChar w:fldCharType="end"/>
      </w:r>
      <w:r w:rsidRPr="00981EDB">
        <w:rPr>
          <w:rFonts w:ascii="Times New Roman" w:hAnsi="Times New Roman"/>
          <w:color w:val="auto"/>
        </w:rPr>
        <w:t>.1 Основные термины, принятые в положении, и их определения.</w:t>
      </w:r>
    </w:p>
    <w:tbl>
      <w:tblPr>
        <w:tblW w:w="9420" w:type="dxa"/>
        <w:tblInd w:w="20" w:type="dxa"/>
        <w:tblLayout w:type="fixed"/>
        <w:tblCellMar>
          <w:top w:w="114" w:type="dxa"/>
          <w:left w:w="28" w:type="dxa"/>
          <w:bottom w:w="114" w:type="dxa"/>
          <w:right w:w="28" w:type="dxa"/>
        </w:tblCellMar>
        <w:tblLook w:val="0000" w:firstRow="0" w:lastRow="0" w:firstColumn="0" w:lastColumn="0" w:noHBand="0" w:noVBand="0"/>
      </w:tblPr>
      <w:tblGrid>
        <w:gridCol w:w="2744"/>
        <w:gridCol w:w="6676"/>
      </w:tblGrid>
      <w:tr w:rsidR="00981EDB" w:rsidRPr="00981EDB" w14:paraId="3E5EE290" w14:textId="77777777">
        <w:trPr>
          <w:tblHeader/>
        </w:trPr>
        <w:tc>
          <w:tcPr>
            <w:tcW w:w="2744" w:type="dxa"/>
            <w:tcBorders>
              <w:top w:val="single" w:sz="6" w:space="0" w:color="000000"/>
              <w:left w:val="single" w:sz="6" w:space="0" w:color="000000"/>
              <w:bottom w:val="single" w:sz="6" w:space="0" w:color="000000"/>
              <w:right w:val="single" w:sz="6" w:space="0" w:color="000000"/>
            </w:tcBorders>
          </w:tcPr>
          <w:p w14:paraId="64154A80" w14:textId="77777777" w:rsidR="00DB7479" w:rsidRPr="00981EDB" w:rsidRDefault="00463D3F">
            <w:pPr>
              <w:pStyle w:val="FORMATTEXT"/>
              <w:jc w:val="center"/>
              <w:rPr>
                <w:rFonts w:ascii="Times New Roman" w:hAnsi="Times New Roman" w:cs="Times New Roman"/>
                <w:b/>
                <w:szCs w:val="18"/>
              </w:rPr>
            </w:pPr>
            <w:r w:rsidRPr="00981EDB">
              <w:rPr>
                <w:rFonts w:ascii="Times New Roman" w:hAnsi="Times New Roman" w:cs="Times New Roman"/>
                <w:b/>
                <w:szCs w:val="18"/>
              </w:rPr>
              <w:t>Термин</w:t>
            </w:r>
          </w:p>
        </w:tc>
        <w:tc>
          <w:tcPr>
            <w:tcW w:w="6676" w:type="dxa"/>
            <w:tcBorders>
              <w:top w:val="single" w:sz="6" w:space="0" w:color="000000"/>
              <w:left w:val="single" w:sz="6" w:space="0" w:color="000000"/>
              <w:bottom w:val="single" w:sz="6" w:space="0" w:color="000000"/>
              <w:right w:val="single" w:sz="6" w:space="0" w:color="000000"/>
            </w:tcBorders>
          </w:tcPr>
          <w:p w14:paraId="1FD80C5C" w14:textId="77777777" w:rsidR="00DB7479" w:rsidRPr="00981EDB" w:rsidRDefault="00463D3F">
            <w:pPr>
              <w:pStyle w:val="FORMATTEXT"/>
              <w:jc w:val="center"/>
              <w:rPr>
                <w:rFonts w:ascii="Times New Roman" w:hAnsi="Times New Roman" w:cs="Times New Roman"/>
                <w:b/>
                <w:szCs w:val="18"/>
              </w:rPr>
            </w:pPr>
            <w:r w:rsidRPr="00981EDB">
              <w:rPr>
                <w:rFonts w:ascii="Times New Roman" w:hAnsi="Times New Roman" w:cs="Times New Roman"/>
                <w:b/>
                <w:szCs w:val="18"/>
              </w:rPr>
              <w:t>Определение</w:t>
            </w:r>
          </w:p>
        </w:tc>
      </w:tr>
      <w:tr w:rsidR="00981EDB" w:rsidRPr="00981EDB" w14:paraId="5E81923F" w14:textId="77777777">
        <w:tc>
          <w:tcPr>
            <w:tcW w:w="2744" w:type="dxa"/>
            <w:tcBorders>
              <w:top w:val="single" w:sz="6" w:space="0" w:color="000000"/>
              <w:left w:val="single" w:sz="6" w:space="0" w:color="000000"/>
              <w:bottom w:val="single" w:sz="6" w:space="0" w:color="000000"/>
              <w:right w:val="single" w:sz="6" w:space="0" w:color="000000"/>
            </w:tcBorders>
          </w:tcPr>
          <w:p w14:paraId="5926908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Средство защиты работающего</w:t>
            </w:r>
          </w:p>
        </w:tc>
        <w:tc>
          <w:tcPr>
            <w:tcW w:w="6676" w:type="dxa"/>
            <w:tcBorders>
              <w:top w:val="single" w:sz="6" w:space="0" w:color="000000"/>
              <w:left w:val="single" w:sz="6" w:space="0" w:color="000000"/>
              <w:bottom w:val="single" w:sz="6" w:space="0" w:color="000000"/>
              <w:right w:val="single" w:sz="6" w:space="0" w:color="000000"/>
            </w:tcBorders>
          </w:tcPr>
          <w:p w14:paraId="3784035B"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Средство, предназначенное для предотвращения или уменьшения воздействия на работающего опасных и (или) вредных производственных факторов</w:t>
            </w:r>
          </w:p>
        </w:tc>
      </w:tr>
      <w:tr w:rsidR="00981EDB" w:rsidRPr="00981EDB" w14:paraId="5043EAA1" w14:textId="77777777">
        <w:tc>
          <w:tcPr>
            <w:tcW w:w="2744" w:type="dxa"/>
            <w:tcBorders>
              <w:top w:val="single" w:sz="6" w:space="0" w:color="000000"/>
              <w:left w:val="single" w:sz="6" w:space="0" w:color="000000"/>
              <w:bottom w:val="single" w:sz="6" w:space="0" w:color="000000"/>
              <w:right w:val="single" w:sz="6" w:space="0" w:color="000000"/>
            </w:tcBorders>
          </w:tcPr>
          <w:p w14:paraId="2BD4731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Средство коллективной защиты</w:t>
            </w:r>
          </w:p>
        </w:tc>
        <w:tc>
          <w:tcPr>
            <w:tcW w:w="6676" w:type="dxa"/>
            <w:tcBorders>
              <w:top w:val="single" w:sz="6" w:space="0" w:color="000000"/>
              <w:left w:val="single" w:sz="6" w:space="0" w:color="000000"/>
              <w:bottom w:val="single" w:sz="6" w:space="0" w:color="000000"/>
              <w:right w:val="single" w:sz="6" w:space="0" w:color="000000"/>
            </w:tcBorders>
          </w:tcPr>
          <w:p w14:paraId="104F60DE"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tc>
      </w:tr>
      <w:tr w:rsidR="00981EDB" w:rsidRPr="00981EDB" w14:paraId="395AD64F" w14:textId="77777777">
        <w:tc>
          <w:tcPr>
            <w:tcW w:w="2744" w:type="dxa"/>
            <w:tcBorders>
              <w:top w:val="single" w:sz="6" w:space="0" w:color="000000"/>
              <w:left w:val="single" w:sz="6" w:space="0" w:color="000000"/>
              <w:bottom w:val="single" w:sz="6" w:space="0" w:color="000000"/>
              <w:right w:val="single" w:sz="6" w:space="0" w:color="000000"/>
            </w:tcBorders>
          </w:tcPr>
          <w:p w14:paraId="588D155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Средство индивидуальной защиты</w:t>
            </w:r>
          </w:p>
        </w:tc>
        <w:tc>
          <w:tcPr>
            <w:tcW w:w="6676" w:type="dxa"/>
            <w:tcBorders>
              <w:top w:val="single" w:sz="6" w:space="0" w:color="000000"/>
              <w:left w:val="single" w:sz="6" w:space="0" w:color="000000"/>
              <w:bottom w:val="single" w:sz="6" w:space="0" w:color="000000"/>
              <w:right w:val="single" w:sz="6" w:space="0" w:color="000000"/>
            </w:tcBorders>
          </w:tcPr>
          <w:p w14:paraId="377908FE"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tc>
      </w:tr>
      <w:tr w:rsidR="00981EDB" w:rsidRPr="00981EDB" w14:paraId="2BB28999" w14:textId="77777777">
        <w:tc>
          <w:tcPr>
            <w:tcW w:w="2744" w:type="dxa"/>
            <w:tcBorders>
              <w:top w:val="single" w:sz="6" w:space="0" w:color="000000"/>
              <w:left w:val="single" w:sz="6" w:space="0" w:color="000000"/>
              <w:bottom w:val="single" w:sz="6" w:space="0" w:color="000000"/>
              <w:right w:val="single" w:sz="6" w:space="0" w:color="000000"/>
            </w:tcBorders>
          </w:tcPr>
          <w:p w14:paraId="6CDC6CF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Электрозащитное средство</w:t>
            </w:r>
          </w:p>
        </w:tc>
        <w:tc>
          <w:tcPr>
            <w:tcW w:w="6676" w:type="dxa"/>
            <w:tcBorders>
              <w:top w:val="single" w:sz="6" w:space="0" w:color="000000"/>
              <w:left w:val="single" w:sz="6" w:space="0" w:color="000000"/>
              <w:bottom w:val="single" w:sz="6" w:space="0" w:color="000000"/>
              <w:right w:val="single" w:sz="6" w:space="0" w:color="000000"/>
            </w:tcBorders>
          </w:tcPr>
          <w:p w14:paraId="5F4D1885"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Переносимые и перевозимые изделия, служащие для защиты людей, работающих с электроустановками (а также при работе с электрооборудованием), от поражения электрическим током, от воздействия электрической дуги и электромагнитного поля</w:t>
            </w:r>
          </w:p>
        </w:tc>
      </w:tr>
      <w:tr w:rsidR="00981EDB" w:rsidRPr="00981EDB" w14:paraId="45507601" w14:textId="77777777">
        <w:tc>
          <w:tcPr>
            <w:tcW w:w="2744" w:type="dxa"/>
            <w:tcBorders>
              <w:top w:val="single" w:sz="6" w:space="0" w:color="000000"/>
              <w:left w:val="single" w:sz="6" w:space="0" w:color="000000"/>
              <w:bottom w:val="single" w:sz="6" w:space="0" w:color="000000"/>
              <w:right w:val="single" w:sz="6" w:space="0" w:color="000000"/>
            </w:tcBorders>
          </w:tcPr>
          <w:p w14:paraId="7B557FE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Основное изолирующее электрозащитное средство</w:t>
            </w:r>
          </w:p>
        </w:tc>
        <w:tc>
          <w:tcPr>
            <w:tcW w:w="6676" w:type="dxa"/>
            <w:tcBorders>
              <w:top w:val="single" w:sz="6" w:space="0" w:color="000000"/>
              <w:left w:val="single" w:sz="6" w:space="0" w:color="000000"/>
              <w:bottom w:val="single" w:sz="6" w:space="0" w:color="000000"/>
              <w:right w:val="single" w:sz="6" w:space="0" w:color="000000"/>
            </w:tcBorders>
          </w:tcPr>
          <w:p w14:paraId="1A18D282"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Изолирующее электрозащитное средство, изоляция которого длительно выдерживает рабочее напряжение электроустановки и которое позволяет работать на токоведущих частях, находящихся под напряжением</w:t>
            </w:r>
          </w:p>
        </w:tc>
      </w:tr>
      <w:tr w:rsidR="00981EDB" w:rsidRPr="00981EDB" w14:paraId="04ACEFD2" w14:textId="77777777">
        <w:tc>
          <w:tcPr>
            <w:tcW w:w="2744" w:type="dxa"/>
            <w:tcBorders>
              <w:top w:val="single" w:sz="6" w:space="0" w:color="000000"/>
              <w:left w:val="single" w:sz="6" w:space="0" w:color="000000"/>
              <w:bottom w:val="single" w:sz="6" w:space="0" w:color="000000"/>
              <w:right w:val="single" w:sz="6" w:space="0" w:color="000000"/>
            </w:tcBorders>
          </w:tcPr>
          <w:p w14:paraId="3ACBE7B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Дополнительное изолирующее электрозащитное средство</w:t>
            </w:r>
          </w:p>
        </w:tc>
        <w:tc>
          <w:tcPr>
            <w:tcW w:w="6676" w:type="dxa"/>
            <w:tcBorders>
              <w:top w:val="single" w:sz="6" w:space="0" w:color="000000"/>
              <w:left w:val="single" w:sz="6" w:space="0" w:color="000000"/>
              <w:bottom w:val="single" w:sz="6" w:space="0" w:color="000000"/>
              <w:right w:val="single" w:sz="6" w:space="0" w:color="000000"/>
            </w:tcBorders>
          </w:tcPr>
          <w:p w14:paraId="3B855224"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Изолирующее электрозащитное средство, которое само по себе не может при данном напряжении обеспечить защиту от поражения электрическим током, но дополняет основное средство защиты, а также служит для защиты от напряжения прикосновения и напряжения шага</w:t>
            </w:r>
          </w:p>
        </w:tc>
      </w:tr>
      <w:tr w:rsidR="00981EDB" w:rsidRPr="00981EDB" w14:paraId="295A0C6A" w14:textId="77777777">
        <w:tc>
          <w:tcPr>
            <w:tcW w:w="2744" w:type="dxa"/>
            <w:tcBorders>
              <w:top w:val="single" w:sz="6" w:space="0" w:color="000000"/>
              <w:left w:val="single" w:sz="6" w:space="0" w:color="000000"/>
              <w:bottom w:val="single" w:sz="6" w:space="0" w:color="000000"/>
              <w:right w:val="single" w:sz="6" w:space="0" w:color="000000"/>
            </w:tcBorders>
          </w:tcPr>
          <w:p w14:paraId="7978FC5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Напряжение прикосновения</w:t>
            </w:r>
          </w:p>
        </w:tc>
        <w:tc>
          <w:tcPr>
            <w:tcW w:w="6676" w:type="dxa"/>
            <w:tcBorders>
              <w:top w:val="single" w:sz="6" w:space="0" w:color="000000"/>
              <w:left w:val="single" w:sz="6" w:space="0" w:color="000000"/>
              <w:bottom w:val="single" w:sz="6" w:space="0" w:color="000000"/>
              <w:right w:val="single" w:sz="6" w:space="0" w:color="000000"/>
            </w:tcBorders>
          </w:tcPr>
          <w:p w14:paraId="31767B04"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Напряжение между двумя проводящими частями или между проводящей частью и землей при одновременном прикосновении к ним человека</w:t>
            </w:r>
          </w:p>
        </w:tc>
      </w:tr>
      <w:tr w:rsidR="00981EDB" w:rsidRPr="00981EDB" w14:paraId="148003EF" w14:textId="77777777">
        <w:tc>
          <w:tcPr>
            <w:tcW w:w="2744" w:type="dxa"/>
            <w:tcBorders>
              <w:top w:val="single" w:sz="6" w:space="0" w:color="000000"/>
              <w:left w:val="single" w:sz="6" w:space="0" w:color="000000"/>
              <w:bottom w:val="single" w:sz="6" w:space="0" w:color="000000"/>
              <w:right w:val="single" w:sz="6" w:space="0" w:color="000000"/>
            </w:tcBorders>
          </w:tcPr>
          <w:p w14:paraId="7E9B0EA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Напряжение шага</w:t>
            </w:r>
          </w:p>
        </w:tc>
        <w:tc>
          <w:tcPr>
            <w:tcW w:w="6676" w:type="dxa"/>
            <w:tcBorders>
              <w:top w:val="single" w:sz="6" w:space="0" w:color="000000"/>
              <w:left w:val="single" w:sz="6" w:space="0" w:color="000000"/>
              <w:bottom w:val="single" w:sz="6" w:space="0" w:color="000000"/>
              <w:right w:val="single" w:sz="6" w:space="0" w:color="000000"/>
            </w:tcBorders>
          </w:tcPr>
          <w:p w14:paraId="1D8F10B0"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Напряжение между двумя точками на поверхности земли, на расстоянии 1 м одна от другой, которое принимается равным длине шага человека</w:t>
            </w:r>
          </w:p>
        </w:tc>
      </w:tr>
      <w:tr w:rsidR="00981EDB" w:rsidRPr="00981EDB" w14:paraId="261574AC" w14:textId="77777777">
        <w:tc>
          <w:tcPr>
            <w:tcW w:w="2744" w:type="dxa"/>
            <w:tcBorders>
              <w:top w:val="single" w:sz="6" w:space="0" w:color="000000"/>
              <w:left w:val="single" w:sz="6" w:space="0" w:color="000000"/>
              <w:bottom w:val="single" w:sz="6" w:space="0" w:color="000000"/>
              <w:right w:val="single" w:sz="6" w:space="0" w:color="000000"/>
            </w:tcBorders>
          </w:tcPr>
          <w:p w14:paraId="0E23B30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Безопасное расстояние</w:t>
            </w:r>
          </w:p>
        </w:tc>
        <w:tc>
          <w:tcPr>
            <w:tcW w:w="6676" w:type="dxa"/>
            <w:tcBorders>
              <w:top w:val="single" w:sz="6" w:space="0" w:color="000000"/>
              <w:left w:val="single" w:sz="6" w:space="0" w:color="000000"/>
              <w:bottom w:val="single" w:sz="6" w:space="0" w:color="000000"/>
              <w:right w:val="single" w:sz="6" w:space="0" w:color="000000"/>
            </w:tcBorders>
          </w:tcPr>
          <w:p w14:paraId="0A98E1A7"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Наименьшее допустимое расстояние между работающим и источником опасности, необходимое для обеспечения безопасности работающего</w:t>
            </w:r>
          </w:p>
        </w:tc>
      </w:tr>
      <w:tr w:rsidR="00981EDB" w:rsidRPr="00981EDB" w14:paraId="5C5620A1" w14:textId="77777777">
        <w:tc>
          <w:tcPr>
            <w:tcW w:w="2744" w:type="dxa"/>
            <w:tcBorders>
              <w:top w:val="single" w:sz="6" w:space="0" w:color="000000"/>
              <w:left w:val="single" w:sz="6" w:space="0" w:color="000000"/>
              <w:bottom w:val="single" w:sz="6" w:space="0" w:color="000000"/>
              <w:right w:val="single" w:sz="6" w:space="0" w:color="000000"/>
            </w:tcBorders>
          </w:tcPr>
          <w:p w14:paraId="2029BC6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Указатель напряжения</w:t>
            </w:r>
          </w:p>
        </w:tc>
        <w:tc>
          <w:tcPr>
            <w:tcW w:w="6676" w:type="dxa"/>
            <w:tcBorders>
              <w:top w:val="single" w:sz="6" w:space="0" w:color="000000"/>
              <w:left w:val="single" w:sz="6" w:space="0" w:color="000000"/>
              <w:bottom w:val="single" w:sz="6" w:space="0" w:color="000000"/>
              <w:right w:val="single" w:sz="6" w:space="0" w:color="000000"/>
            </w:tcBorders>
          </w:tcPr>
          <w:p w14:paraId="7C2CC388"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Устройство для определения наличия или отсутствия напряжения на токоведущих частях электроустановок</w:t>
            </w:r>
          </w:p>
        </w:tc>
      </w:tr>
      <w:tr w:rsidR="00981EDB" w:rsidRPr="00981EDB" w14:paraId="478C5FCD" w14:textId="77777777">
        <w:tc>
          <w:tcPr>
            <w:tcW w:w="2744" w:type="dxa"/>
            <w:tcBorders>
              <w:top w:val="single" w:sz="6" w:space="0" w:color="000000"/>
              <w:left w:val="single" w:sz="6" w:space="0" w:color="000000"/>
              <w:bottom w:val="single" w:sz="6" w:space="0" w:color="000000"/>
              <w:right w:val="single" w:sz="6" w:space="0" w:color="000000"/>
            </w:tcBorders>
          </w:tcPr>
          <w:p w14:paraId="6F2EB3CD" w14:textId="3D50C024" w:rsidR="00DB7479" w:rsidRPr="00981EDB" w:rsidRDefault="008E4FF2">
            <w:pPr>
              <w:pStyle w:val="FORMATTEXT"/>
              <w:rPr>
                <w:rFonts w:ascii="Times New Roman" w:hAnsi="Times New Roman" w:cs="Times New Roman"/>
                <w:sz w:val="18"/>
                <w:szCs w:val="18"/>
              </w:rPr>
            </w:pPr>
            <w:r w:rsidRPr="00981EDB">
              <w:rPr>
                <w:rFonts w:ascii="Times New Roman" w:hAnsi="Times New Roman" w:cs="Times New Roman"/>
                <w:sz w:val="18"/>
                <w:szCs w:val="18"/>
              </w:rPr>
              <w:t>Работы под напряжением на токоведущих частях</w:t>
            </w:r>
          </w:p>
        </w:tc>
        <w:tc>
          <w:tcPr>
            <w:tcW w:w="6676" w:type="dxa"/>
            <w:tcBorders>
              <w:top w:val="single" w:sz="6" w:space="0" w:color="000000"/>
              <w:left w:val="single" w:sz="6" w:space="0" w:color="000000"/>
              <w:bottom w:val="single" w:sz="6" w:space="0" w:color="000000"/>
              <w:right w:val="single" w:sz="6" w:space="0" w:color="000000"/>
            </w:tcBorders>
          </w:tcPr>
          <w:p w14:paraId="6DB4AE37" w14:textId="5486DCAC" w:rsidR="00DB7479" w:rsidRPr="00981EDB" w:rsidRDefault="008E4FF2" w:rsidP="00731EAD">
            <w:pPr>
              <w:pStyle w:val="FORMATTEXT"/>
              <w:jc w:val="both"/>
              <w:rPr>
                <w:rFonts w:ascii="Times New Roman" w:hAnsi="Times New Roman" w:cs="Times New Roman"/>
                <w:sz w:val="18"/>
                <w:szCs w:val="18"/>
              </w:rPr>
            </w:pPr>
            <w:r w:rsidRPr="00981EDB">
              <w:rPr>
                <w:rFonts w:ascii="Times New Roman" w:hAnsi="Times New Roman" w:cs="Times New Roman"/>
                <w:sz w:val="18"/>
                <w:szCs w:val="18"/>
              </w:rPr>
              <w:t xml:space="preserve">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за исключением работ в устройствах управления, сигнализации, автоматики, защиты и измерений, связанных между собой </w:t>
            </w:r>
            <w:r w:rsidRPr="00981EDB">
              <w:rPr>
                <w:rFonts w:ascii="Times New Roman" w:hAnsi="Times New Roman" w:cs="Times New Roman"/>
                <w:sz w:val="18"/>
                <w:szCs w:val="18"/>
              </w:rPr>
              <w:lastRenderedPageBreak/>
              <w:t>вторичными цепями (совокупность кабелей и проводов, соединяющих данные устройства) (далее - вторичные системы), приборах учета электроэнергии, средствах диспетчерского и технологического управления, автоматизированных систем диспетчерского управления</w:t>
            </w:r>
          </w:p>
        </w:tc>
      </w:tr>
      <w:tr w:rsidR="00981EDB" w:rsidRPr="00981EDB" w14:paraId="5A9E6B68" w14:textId="77777777">
        <w:tc>
          <w:tcPr>
            <w:tcW w:w="2744" w:type="dxa"/>
            <w:tcBorders>
              <w:top w:val="single" w:sz="6" w:space="0" w:color="000000"/>
              <w:left w:val="single" w:sz="6" w:space="0" w:color="000000"/>
              <w:bottom w:val="single" w:sz="6" w:space="0" w:color="000000"/>
              <w:right w:val="single" w:sz="6" w:space="0" w:color="000000"/>
            </w:tcBorders>
          </w:tcPr>
          <w:p w14:paraId="6F4423F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lastRenderedPageBreak/>
              <w:t>Зона влияния электрического поля</w:t>
            </w:r>
          </w:p>
        </w:tc>
        <w:tc>
          <w:tcPr>
            <w:tcW w:w="6676" w:type="dxa"/>
            <w:tcBorders>
              <w:top w:val="single" w:sz="6" w:space="0" w:color="000000"/>
              <w:left w:val="single" w:sz="6" w:space="0" w:color="000000"/>
              <w:bottom w:val="single" w:sz="6" w:space="0" w:color="000000"/>
              <w:right w:val="single" w:sz="6" w:space="0" w:color="000000"/>
            </w:tcBorders>
          </w:tcPr>
          <w:p w14:paraId="2425D663"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 xml:space="preserve">Пространство, в котором напряженность электрического поля промышленной частоты превышает 5 </w:t>
            </w:r>
            <w:proofErr w:type="spellStart"/>
            <w:r w:rsidRPr="00981EDB">
              <w:rPr>
                <w:rFonts w:ascii="Times New Roman" w:hAnsi="Times New Roman" w:cs="Times New Roman"/>
                <w:sz w:val="18"/>
                <w:szCs w:val="18"/>
              </w:rPr>
              <w:t>кВ</w:t>
            </w:r>
            <w:proofErr w:type="spellEnd"/>
            <w:r w:rsidRPr="00981EDB">
              <w:rPr>
                <w:rFonts w:ascii="Times New Roman" w:hAnsi="Times New Roman" w:cs="Times New Roman"/>
                <w:sz w:val="18"/>
                <w:szCs w:val="18"/>
              </w:rPr>
              <w:t>/м</w:t>
            </w:r>
          </w:p>
        </w:tc>
      </w:tr>
      <w:tr w:rsidR="00981EDB" w:rsidRPr="00981EDB" w14:paraId="204E4A23" w14:textId="77777777">
        <w:tc>
          <w:tcPr>
            <w:tcW w:w="2744" w:type="dxa"/>
            <w:tcBorders>
              <w:top w:val="single" w:sz="6" w:space="0" w:color="000000"/>
              <w:left w:val="single" w:sz="6" w:space="0" w:color="000000"/>
              <w:bottom w:val="single" w:sz="6" w:space="0" w:color="000000"/>
              <w:right w:val="single" w:sz="6" w:space="0" w:color="000000"/>
            </w:tcBorders>
          </w:tcPr>
          <w:p w14:paraId="0A8B4DA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Плакат (знак) безопасности</w:t>
            </w:r>
          </w:p>
        </w:tc>
        <w:tc>
          <w:tcPr>
            <w:tcW w:w="6676" w:type="dxa"/>
            <w:tcBorders>
              <w:top w:val="single" w:sz="6" w:space="0" w:color="000000"/>
              <w:left w:val="single" w:sz="6" w:space="0" w:color="000000"/>
              <w:bottom w:val="single" w:sz="6" w:space="0" w:color="000000"/>
              <w:right w:val="single" w:sz="6" w:space="0" w:color="000000"/>
            </w:tcBorders>
          </w:tcPr>
          <w:p w14:paraId="1D2E9D1E" w14:textId="77777777" w:rsidR="00DB7479" w:rsidRPr="00981EDB" w:rsidRDefault="00463D3F">
            <w:pPr>
              <w:pStyle w:val="FORMATTEXT"/>
              <w:jc w:val="both"/>
              <w:rPr>
                <w:rFonts w:ascii="Times New Roman" w:hAnsi="Times New Roman" w:cs="Times New Roman"/>
                <w:sz w:val="18"/>
                <w:szCs w:val="18"/>
              </w:rPr>
            </w:pPr>
            <w:proofErr w:type="spellStart"/>
            <w:r w:rsidRPr="00981EDB">
              <w:rPr>
                <w:rFonts w:ascii="Times New Roman" w:hAnsi="Times New Roman" w:cs="Times New Roman"/>
                <w:sz w:val="18"/>
                <w:szCs w:val="18"/>
              </w:rPr>
              <w:t>Цветографическое</w:t>
            </w:r>
            <w:proofErr w:type="spellEnd"/>
            <w:r w:rsidRPr="00981EDB">
              <w:rPr>
                <w:rFonts w:ascii="Times New Roman" w:hAnsi="Times New Roman" w:cs="Times New Roman"/>
                <w:sz w:val="18"/>
                <w:szCs w:val="18"/>
              </w:rPr>
              <w:t xml:space="preserve"> изображение определенной геометрической формы с использованием сигнальных и контрастных цветов, графических символов и (или) поясняющих надписей, предназначенное для предупреждения людей о непосредственной или возможной опасности, запрещения, предписания или разрешения определенных действий, а также для информации о расположении объектов и средств, использование которых исключает или снижает воздействие опасных и (или) вредных факторов</w:t>
            </w:r>
          </w:p>
        </w:tc>
      </w:tr>
      <w:tr w:rsidR="00981EDB" w:rsidRPr="00981EDB" w14:paraId="0FF11C93" w14:textId="77777777">
        <w:tc>
          <w:tcPr>
            <w:tcW w:w="2744" w:type="dxa"/>
            <w:tcBorders>
              <w:top w:val="single" w:sz="6" w:space="0" w:color="000000"/>
              <w:left w:val="single" w:sz="6" w:space="0" w:color="000000"/>
              <w:bottom w:val="single" w:sz="6" w:space="0" w:color="000000"/>
              <w:right w:val="single" w:sz="6" w:space="0" w:color="000000"/>
            </w:tcBorders>
          </w:tcPr>
          <w:p w14:paraId="767EEA1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Напряженность неискаженного электрического поля</w:t>
            </w:r>
          </w:p>
        </w:tc>
        <w:tc>
          <w:tcPr>
            <w:tcW w:w="6676" w:type="dxa"/>
            <w:tcBorders>
              <w:top w:val="single" w:sz="6" w:space="0" w:color="000000"/>
              <w:left w:val="single" w:sz="6" w:space="0" w:color="000000"/>
              <w:bottom w:val="single" w:sz="6" w:space="0" w:color="000000"/>
              <w:right w:val="single" w:sz="6" w:space="0" w:color="000000"/>
            </w:tcBorders>
          </w:tcPr>
          <w:p w14:paraId="7DE687B5"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Напряженность электрического поля, не искаженного присутствием человека и измерительного прибора, определяемая в зоне, где предстоит находиться человеку в процессе работы</w:t>
            </w:r>
          </w:p>
        </w:tc>
      </w:tr>
      <w:tr w:rsidR="00DB7479" w:rsidRPr="00981EDB" w14:paraId="686BBD58" w14:textId="77777777">
        <w:tc>
          <w:tcPr>
            <w:tcW w:w="2744" w:type="dxa"/>
            <w:tcBorders>
              <w:top w:val="single" w:sz="6" w:space="0" w:color="000000"/>
              <w:left w:val="single" w:sz="6" w:space="0" w:color="000000"/>
              <w:bottom w:val="single" w:sz="6" w:space="0" w:color="000000"/>
              <w:right w:val="single" w:sz="6" w:space="0" w:color="000000"/>
            </w:tcBorders>
          </w:tcPr>
          <w:p w14:paraId="2FE1E39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Экранирующее устройство</w:t>
            </w:r>
          </w:p>
        </w:tc>
        <w:tc>
          <w:tcPr>
            <w:tcW w:w="6676" w:type="dxa"/>
            <w:tcBorders>
              <w:top w:val="single" w:sz="6" w:space="0" w:color="000000"/>
              <w:left w:val="single" w:sz="6" w:space="0" w:color="000000"/>
              <w:bottom w:val="single" w:sz="6" w:space="0" w:color="000000"/>
              <w:right w:val="single" w:sz="6" w:space="0" w:color="000000"/>
            </w:tcBorders>
          </w:tcPr>
          <w:p w14:paraId="07E49D1B" w14:textId="77777777" w:rsidR="00DB7479" w:rsidRPr="00981EDB" w:rsidRDefault="00463D3F">
            <w:pPr>
              <w:pStyle w:val="FORMATTEXT"/>
              <w:jc w:val="both"/>
              <w:rPr>
                <w:rFonts w:ascii="Times New Roman" w:hAnsi="Times New Roman" w:cs="Times New Roman"/>
                <w:sz w:val="18"/>
                <w:szCs w:val="18"/>
              </w:rPr>
            </w:pPr>
            <w:r w:rsidRPr="00981EDB">
              <w:rPr>
                <w:rFonts w:ascii="Times New Roman" w:hAnsi="Times New Roman" w:cs="Times New Roman"/>
                <w:sz w:val="18"/>
                <w:szCs w:val="18"/>
              </w:rPr>
              <w:t>Средство коллективной защиты, снижающее напряженность электрического поля на рабочих местах в электроустановках, находящихся под напряжением</w:t>
            </w:r>
          </w:p>
        </w:tc>
      </w:tr>
    </w:tbl>
    <w:p w14:paraId="084BBD14" w14:textId="77777777" w:rsidR="00DB7479" w:rsidRPr="00981EDB" w:rsidRDefault="00DB7479">
      <w:pPr>
        <w:widowControl w:val="0"/>
        <w:spacing w:after="0" w:line="240" w:lineRule="auto"/>
        <w:rPr>
          <w:rFonts w:ascii="Times New Roman" w:hAnsi="Times New Roman"/>
          <w:sz w:val="24"/>
          <w:szCs w:val="24"/>
        </w:rPr>
      </w:pPr>
    </w:p>
    <w:p w14:paraId="5CA14F27" w14:textId="67D464D4" w:rsidR="00DB7479" w:rsidRPr="00981EDB" w:rsidRDefault="00463D3F">
      <w:pPr>
        <w:pStyle w:val="FORMATTEXT"/>
        <w:numPr>
          <w:ilvl w:val="2"/>
          <w:numId w:val="8"/>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Средства защиты, используемые в электроустановках, должны удовлетворять требованиям, и настоящего Положения.</w:t>
      </w:r>
    </w:p>
    <w:p w14:paraId="33666F6C" w14:textId="77777777" w:rsidR="00DB7479" w:rsidRPr="00981EDB" w:rsidRDefault="00463D3F">
      <w:pPr>
        <w:pStyle w:val="FORMATTEXT"/>
        <w:numPr>
          <w:ilvl w:val="2"/>
          <w:numId w:val="8"/>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При работе в электроустановках используются:</w:t>
      </w:r>
    </w:p>
    <w:p w14:paraId="7BCD5D6B"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средства защиты от поражения электрическим током (электрозащитные средства);</w:t>
      </w:r>
    </w:p>
    <w:p w14:paraId="1085D440"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 xml:space="preserve">средства защиты от электрических полей повышенной напряженности, коллективные и индивидуальные (в электроустановках напряжением 330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и выше);</w:t>
      </w:r>
    </w:p>
    <w:p w14:paraId="792C50D2" w14:textId="482CE6EF"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средства индивидуальной защиты (СИЗ) (средства защиты головы, глаз и лица, рук,  одежда специальная защитная).</w:t>
      </w:r>
    </w:p>
    <w:p w14:paraId="3425839F" w14:textId="77777777" w:rsidR="00DB7479" w:rsidRPr="00981EDB" w:rsidRDefault="00463D3F">
      <w:pPr>
        <w:pStyle w:val="FORMATTEXT"/>
        <w:numPr>
          <w:ilvl w:val="2"/>
          <w:numId w:val="8"/>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К электрозащитным средствам относятся:</w:t>
      </w:r>
    </w:p>
    <w:p w14:paraId="1E374401"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штанги всех видов;</w:t>
      </w:r>
    </w:p>
    <w:p w14:paraId="49389AA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клещи;</w:t>
      </w:r>
    </w:p>
    <w:p w14:paraId="1B91CCAA"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указатели напряжения;</w:t>
      </w:r>
    </w:p>
    <w:p w14:paraId="436560FC"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устройства и приспособления для обеспечения безопасности работ при измерениях и испытаниях в электроустановках (клещи электроизмерительные и т.п.);</w:t>
      </w:r>
    </w:p>
    <w:p w14:paraId="23468B79"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перчатки, галоши, боты;</w:t>
      </w:r>
    </w:p>
    <w:p w14:paraId="64617852"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ковры и изолирующие подставки;</w:t>
      </w:r>
    </w:p>
    <w:p w14:paraId="0A51DA0D"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защитные ограждения (щиты и ширмы);</w:t>
      </w:r>
    </w:p>
    <w:p w14:paraId="0126ECA8"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ручной изолирующий инструмент;</w:t>
      </w:r>
    </w:p>
    <w:p w14:paraId="4D51AAE5"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переносные заземления;</w:t>
      </w:r>
    </w:p>
    <w:p w14:paraId="5115E011"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плакаты и знаки безопасности;</w:t>
      </w:r>
    </w:p>
    <w:p w14:paraId="4F41DF6A"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лестницы приставные и стремянки изолирующие стеклопластиковые.</w:t>
      </w:r>
    </w:p>
    <w:p w14:paraId="2D24CD49" w14:textId="77777777" w:rsidR="00DB7479" w:rsidRPr="00981EDB" w:rsidRDefault="00463D3F">
      <w:pPr>
        <w:pStyle w:val="FORMATTEXT"/>
        <w:numPr>
          <w:ilvl w:val="2"/>
          <w:numId w:val="8"/>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lastRenderedPageBreak/>
        <w:t>Изолирующие электрозащитные средства делятся на основные и дополнительные.</w:t>
      </w:r>
    </w:p>
    <w:p w14:paraId="77E432F2" w14:textId="77777777"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 основным изолирующим электрозащитным средствам для электроустановок напряжением выше 1000 В относятся:</w:t>
      </w:r>
    </w:p>
    <w:p w14:paraId="08836E6B"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штанги всех видов;</w:t>
      </w:r>
    </w:p>
    <w:p w14:paraId="352FC621"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клещи;</w:t>
      </w:r>
    </w:p>
    <w:p w14:paraId="04D0AFDE"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указатели напряжения;</w:t>
      </w:r>
    </w:p>
    <w:p w14:paraId="54F77CE3"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устройства и приспособления для обеспечения безопасности работ при измерениях и испытаниях в электроустановках (напряжения для проверки совпадения фаз, клещи электроизмерительные, устройства для прокола кабеля и т.п.);</w:t>
      </w:r>
    </w:p>
    <w:p w14:paraId="357EF4DF" w14:textId="77777777"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 дополнительным изолирующим электрозащитным средствам для электроустановок напряжением выше 1000 В относятся:</w:t>
      </w:r>
    </w:p>
    <w:p w14:paraId="6284D1C5"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перчатки и боты;</w:t>
      </w:r>
    </w:p>
    <w:p w14:paraId="1C706CB4"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ковры и изолирующие подставки;</w:t>
      </w:r>
    </w:p>
    <w:p w14:paraId="2006EBB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 xml:space="preserve">лестницы приставные, стремянки изолирующие стеклопластиковые. </w:t>
      </w:r>
    </w:p>
    <w:p w14:paraId="448D9968" w14:textId="77777777" w:rsidR="00DB7479" w:rsidRPr="00981EDB" w:rsidRDefault="00463D3F">
      <w:pPr>
        <w:pStyle w:val="FORMATTEXT"/>
        <w:spacing w:before="120" w:after="120"/>
        <w:ind w:firstLine="1418"/>
        <w:jc w:val="both"/>
        <w:rPr>
          <w:rFonts w:ascii="Times New Roman" w:hAnsi="Times New Roman" w:cs="Times New Roman"/>
        </w:rPr>
      </w:pPr>
      <w:r w:rsidRPr="00981EDB">
        <w:rPr>
          <w:rFonts w:ascii="Times New Roman" w:hAnsi="Times New Roman" w:cs="Times New Roman"/>
          <w:sz w:val="24"/>
          <w:szCs w:val="24"/>
        </w:rPr>
        <w:t>К основным изолирующим электрозащитным средствам для электроустановок напряжением до 1000 В относятся:</w:t>
      </w:r>
    </w:p>
    <w:p w14:paraId="0743010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штанги всех видов;</w:t>
      </w:r>
    </w:p>
    <w:p w14:paraId="308B1FA4"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изолирующие клещи;</w:t>
      </w:r>
    </w:p>
    <w:p w14:paraId="6449B5F6"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указатели напряжения;</w:t>
      </w:r>
    </w:p>
    <w:p w14:paraId="7AD680F8"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электроизмерительные клещи;</w:t>
      </w:r>
    </w:p>
    <w:p w14:paraId="121EABCC"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перчатки;</w:t>
      </w:r>
    </w:p>
    <w:p w14:paraId="3DB174C5"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ручной изолирующий инструмент.</w:t>
      </w:r>
    </w:p>
    <w:p w14:paraId="5BD9843A" w14:textId="77777777"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 дополнительным изолирующим электрозащитным средствам для электроустановок напряжением до 1000 В относятся:</w:t>
      </w:r>
    </w:p>
    <w:p w14:paraId="42B29D08"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галоши;</w:t>
      </w:r>
    </w:p>
    <w:p w14:paraId="593F0E53"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диэлектрические ковры и изолирующие подставки;</w:t>
      </w:r>
    </w:p>
    <w:p w14:paraId="63157EDC"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лестницы приставные, стремянки изолирующие стеклопластиковые.</w:t>
      </w:r>
    </w:p>
    <w:p w14:paraId="4AB0AFAA" w14:textId="77777777" w:rsidR="00DB7479" w:rsidRPr="00981EDB" w:rsidRDefault="00463D3F">
      <w:pPr>
        <w:pStyle w:val="FORMATTEXT"/>
        <w:numPr>
          <w:ilvl w:val="2"/>
          <w:numId w:val="8"/>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К средствам защиты от электрических полей повышенной напряженности относятся комплекты индивидуальные экранирующие для работ на потенциале провода воздушной линии электропередачи (ВЛ) и на потенциале земли в открытом распределительном устройстве (ОРУ) и на ВЛ, а также съемные и переносные экранирующие устройства и плакаты безопасности.</w:t>
      </w:r>
    </w:p>
    <w:p w14:paraId="774FDC41" w14:textId="77777777" w:rsidR="00DB7479" w:rsidRPr="00981EDB" w:rsidRDefault="00463D3F">
      <w:pPr>
        <w:pStyle w:val="FORMATTEXT"/>
        <w:numPr>
          <w:ilvl w:val="2"/>
          <w:numId w:val="8"/>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Кроме перечисленных средств защиты в электроустановках применяются следующие средства индивидуальной защиты:</w:t>
      </w:r>
    </w:p>
    <w:p w14:paraId="4DC19F1A"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средства защиты головы (каски защитные);</w:t>
      </w:r>
    </w:p>
    <w:p w14:paraId="18017B18"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средства защиты глаз и лица (очки и щитки защитные);</w:t>
      </w:r>
    </w:p>
    <w:p w14:paraId="134307B1"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средства защиты рук (рукавицы);</w:t>
      </w:r>
    </w:p>
    <w:p w14:paraId="0D8ABB90"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одежда специальная защитная (комплекты для защиты от электрической дуги).</w:t>
      </w:r>
    </w:p>
    <w:p w14:paraId="1E4A47E0" w14:textId="77777777" w:rsidR="00DB7479" w:rsidRPr="00981EDB" w:rsidRDefault="00463D3F">
      <w:pPr>
        <w:pStyle w:val="FORMATTEXT"/>
        <w:numPr>
          <w:ilvl w:val="2"/>
          <w:numId w:val="8"/>
        </w:numPr>
        <w:ind w:left="0" w:firstLine="426"/>
        <w:jc w:val="both"/>
        <w:rPr>
          <w:rFonts w:ascii="Times New Roman" w:hAnsi="Times New Roman" w:cs="Times New Roman"/>
          <w:sz w:val="24"/>
          <w:szCs w:val="24"/>
        </w:rPr>
      </w:pPr>
      <w:r w:rsidRPr="00981EDB">
        <w:rPr>
          <w:rFonts w:ascii="Times New Roman" w:hAnsi="Times New Roman" w:cs="Times New Roman"/>
          <w:sz w:val="24"/>
          <w:szCs w:val="24"/>
        </w:rPr>
        <w:lastRenderedPageBreak/>
        <w:t>Выбор необходимых электрозащитных средств, средств защиты от электрических полей повышенной напряженности и средств индивидуальной защиты регламентируется настоящим Положением, Правилами по охране труда при эксплуатации электроустановок, санитарными нормами и правилами выполнения работ в условиях воздействия электрических полей промышленной частоты, руководящими указаниями по защите персонала от воздействия электрического поля и другими соответствующими нормативно-техническими документами с учетом местных условий.</w:t>
      </w:r>
    </w:p>
    <w:p w14:paraId="22B41792" w14:textId="77777777"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выборе конкретных видов СИЗ следует пользоваться соответствующими каталогами и рекомендациями по их применению.</w:t>
      </w:r>
    </w:p>
    <w:p w14:paraId="71F9028B" w14:textId="54F73D8F" w:rsidR="00DB7479" w:rsidRPr="00981EDB" w:rsidRDefault="00463D3F">
      <w:pPr>
        <w:pStyle w:val="FORMATTEXT"/>
        <w:numPr>
          <w:ilvl w:val="2"/>
          <w:numId w:val="8"/>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При использовании основных изолирующих электрозащитных средств достаточно применение одного дополнительного, при выполнении работ под напряжением или не заземленном электрооборудовании, за исключением особо оговоренных случаев</w:t>
      </w:r>
      <w:r w:rsidR="00F63C3D" w:rsidRPr="00981EDB">
        <w:rPr>
          <w:rFonts w:ascii="Times New Roman" w:hAnsi="Times New Roman" w:cs="Times New Roman"/>
          <w:sz w:val="24"/>
          <w:szCs w:val="24"/>
        </w:rPr>
        <w:t>,</w:t>
      </w:r>
      <w:r w:rsidRPr="00981EDB">
        <w:rPr>
          <w:rFonts w:ascii="Times New Roman" w:hAnsi="Times New Roman" w:cs="Times New Roman"/>
          <w:sz w:val="24"/>
          <w:szCs w:val="24"/>
        </w:rPr>
        <w:t xml:space="preserve"> указанных ниже по тексту. </w:t>
      </w:r>
    </w:p>
    <w:p w14:paraId="78E38BC6"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Операции с коммутационными аппаратами с ручным приводом выше 1000В и установка переносного заземления до 1000В может производиться только с использованием диэлектрических перчаток.</w:t>
      </w:r>
    </w:p>
    <w:p w14:paraId="4C761FBE" w14:textId="77777777" w:rsidR="00DB7479" w:rsidRPr="00981EDB" w:rsidRDefault="00463D3F">
      <w:pPr>
        <w:pStyle w:val="FORMATTEXT"/>
        <w:ind w:firstLine="1418"/>
        <w:jc w:val="both"/>
        <w:rPr>
          <w:rFonts w:ascii="Times New Roman" w:hAnsi="Times New Roman" w:cs="Times New Roman"/>
          <w:sz w:val="24"/>
          <w:szCs w:val="24"/>
        </w:rPr>
      </w:pPr>
      <w:r w:rsidRPr="00981EDB">
        <w:rPr>
          <w:rFonts w:ascii="Times New Roman" w:hAnsi="Times New Roman" w:cs="Times New Roman"/>
          <w:sz w:val="24"/>
          <w:szCs w:val="24"/>
        </w:rPr>
        <w:t>Операции с коммутационными аппаратами с ручным приводом до 1000В, накладками, ключами управления может производиться без использования изолирующих электрозащитных средств, без прикосновения к токоведущим частям.</w:t>
      </w:r>
    </w:p>
    <w:p w14:paraId="6AAC9CC1" w14:textId="17E7F428"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необходимости защитить работающего от напряжения шага диэлектрические боты могут использоваться без основных средств защиты.</w:t>
      </w:r>
    </w:p>
    <w:p w14:paraId="7B06850E" w14:textId="77777777" w:rsidR="00DB7479" w:rsidRPr="00981EDB" w:rsidRDefault="00463D3F">
      <w:pPr>
        <w:pStyle w:val="2"/>
        <w:numPr>
          <w:ilvl w:val="1"/>
          <w:numId w:val="3"/>
        </w:numPr>
        <w:tabs>
          <w:tab w:val="left" w:pos="2552"/>
        </w:tabs>
        <w:spacing w:before="360" w:after="240"/>
        <w:ind w:left="1418" w:hanging="992"/>
        <w:rPr>
          <w:color w:val="auto"/>
        </w:rPr>
      </w:pPr>
      <w:bookmarkStart w:id="20" w:name="_Toc181364679"/>
      <w:r w:rsidRPr="00981EDB">
        <w:rPr>
          <w:color w:val="auto"/>
        </w:rPr>
        <w:t>Порядок и общие правила пользования средствами защиты.</w:t>
      </w:r>
      <w:bookmarkEnd w:id="20"/>
    </w:p>
    <w:p w14:paraId="442B6E56"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Персонал, проводящий работы в электроустановках, должен быть обеспечен всеми необходимыми средствами защиты, обучен правилам применения и обязан пользоваться ими для обеспечения безопасности работ.</w:t>
      </w:r>
    </w:p>
    <w:p w14:paraId="5134A3A5" w14:textId="77777777" w:rsidR="00DB7479" w:rsidRPr="00981EDB" w:rsidRDefault="00463D3F">
      <w:pPr>
        <w:pStyle w:val="FORMATTEXT"/>
        <w:ind w:firstLine="1418"/>
        <w:jc w:val="both"/>
        <w:rPr>
          <w:rFonts w:ascii="Times New Roman" w:hAnsi="Times New Roman" w:cs="Times New Roman"/>
          <w:sz w:val="24"/>
          <w:szCs w:val="24"/>
        </w:rPr>
      </w:pPr>
      <w:r w:rsidRPr="00981EDB">
        <w:rPr>
          <w:rFonts w:ascii="Times New Roman" w:hAnsi="Times New Roman" w:cs="Times New Roman"/>
          <w:sz w:val="24"/>
          <w:szCs w:val="24"/>
        </w:rPr>
        <w:t>Средства защиты должны находиться в качестве инвентарных в помещениях электроустановок. Средства защиты могут также выдаваться для индивидуального пользования.</w:t>
      </w:r>
    </w:p>
    <w:p w14:paraId="6B76D8F1" w14:textId="77777777" w:rsidR="00DB7479" w:rsidRPr="00981EDB" w:rsidRDefault="00463D3F">
      <w:pPr>
        <w:pStyle w:val="FORMATTEXT"/>
        <w:ind w:firstLine="1418"/>
        <w:jc w:val="both"/>
        <w:rPr>
          <w:rFonts w:ascii="Times New Roman" w:hAnsi="Times New Roman" w:cs="Times New Roman"/>
          <w:sz w:val="24"/>
          <w:szCs w:val="24"/>
        </w:rPr>
      </w:pPr>
      <w:r w:rsidRPr="00981EDB">
        <w:rPr>
          <w:rFonts w:ascii="Times New Roman" w:hAnsi="Times New Roman" w:cs="Times New Roman"/>
          <w:sz w:val="24"/>
          <w:szCs w:val="24"/>
        </w:rPr>
        <w:t>Средства защиты могут выдаваться в структурные подразделения, выполняющие работы, при которых необходимо применение средств защиты.</w:t>
      </w:r>
    </w:p>
    <w:p w14:paraId="496D73E3"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При работах следует использовать только средства защиты, имеющие маркировку с указанием завода-изготовителя, наименования или типа изделия и года выпуска, а также бирку об испытании.</w:t>
      </w:r>
    </w:p>
    <w:p w14:paraId="07039952" w14:textId="388E7195"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 xml:space="preserve">Инвентарные средства защиты распределяются между объектами (электроустановками) в соответствии с системой организации эксплуатации, местными условиями и нормами комплектования (Приложение </w:t>
      </w:r>
      <w:r w:rsidR="007F52EA" w:rsidRPr="00981EDB">
        <w:rPr>
          <w:rFonts w:ascii="Times New Roman" w:hAnsi="Times New Roman" w:cs="Times New Roman"/>
          <w:sz w:val="24"/>
          <w:szCs w:val="24"/>
        </w:rPr>
        <w:t>6</w:t>
      </w:r>
      <w:r w:rsidRPr="00981EDB">
        <w:rPr>
          <w:rFonts w:ascii="Times New Roman" w:hAnsi="Times New Roman" w:cs="Times New Roman"/>
          <w:sz w:val="24"/>
          <w:szCs w:val="24"/>
        </w:rPr>
        <w:t>).</w:t>
      </w:r>
    </w:p>
    <w:p w14:paraId="301D87B4" w14:textId="4BA82CCE" w:rsidR="00DB7479" w:rsidRPr="00981EDB" w:rsidRDefault="00463D3F">
      <w:pPr>
        <w:pStyle w:val="FORMATTEXT"/>
        <w:ind w:firstLine="1418"/>
        <w:jc w:val="both"/>
        <w:rPr>
          <w:rFonts w:ascii="Times New Roman" w:hAnsi="Times New Roman" w:cs="Times New Roman"/>
          <w:sz w:val="24"/>
          <w:szCs w:val="24"/>
        </w:rPr>
      </w:pPr>
      <w:r w:rsidRPr="00981EDB">
        <w:rPr>
          <w:rFonts w:ascii="Times New Roman" w:hAnsi="Times New Roman" w:cs="Times New Roman"/>
          <w:sz w:val="24"/>
          <w:szCs w:val="24"/>
        </w:rPr>
        <w:t>Такое распределение с указанием мест хранения средств защиты должно быть зафиксировано в перечнях, утвержденных техническим руководителем организации.</w:t>
      </w:r>
    </w:p>
    <w:p w14:paraId="77EBBE9B" w14:textId="0998EC20"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При обнаружении непригодности средств защиты они подлежат изъятию. Об изъятии непригодных средств защиты должна быть сделана запись в журнале учета и содержания средств защиты (рекомендуемая форма приведена в Приложении 1).</w:t>
      </w:r>
    </w:p>
    <w:p w14:paraId="29FC45AF" w14:textId="77777777" w:rsidR="00DB7479" w:rsidRPr="00981EDB" w:rsidRDefault="00463D3F">
      <w:pPr>
        <w:pStyle w:val="FORMATTEXT"/>
        <w:ind w:firstLine="1418"/>
        <w:jc w:val="both"/>
        <w:rPr>
          <w:rFonts w:ascii="Times New Roman" w:hAnsi="Times New Roman" w:cs="Times New Roman"/>
        </w:rPr>
      </w:pPr>
      <w:r w:rsidRPr="00981EDB">
        <w:rPr>
          <w:rFonts w:ascii="Times New Roman" w:hAnsi="Times New Roman" w:cs="Times New Roman"/>
          <w:sz w:val="24"/>
          <w:szCs w:val="24"/>
        </w:rPr>
        <w:t xml:space="preserve">Допускается ведение журнала в электронной форме с применением </w:t>
      </w:r>
      <w:r w:rsidRPr="00981EDB">
        <w:rPr>
          <w:rFonts w:ascii="Times New Roman" w:hAnsi="Times New Roman" w:cs="Times New Roman"/>
          <w:sz w:val="24"/>
          <w:szCs w:val="24"/>
        </w:rPr>
        <w:lastRenderedPageBreak/>
        <w:t>автоматизированных систем и использованием электронной подписи в соответствии с законодательством Российской Федерации.</w:t>
      </w:r>
    </w:p>
    <w:p w14:paraId="4E0A0A56"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Работники, получившие средства защиты в индивидуальное пользование, отвечают за их правильную эксплуатацию и своевременный контроль за их состоянием.</w:t>
      </w:r>
    </w:p>
    <w:p w14:paraId="723B752F"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Изолирующими электрозащитными средствами следует пользоваться только по их прямому назначению в электроустановках напряжением не выше того, на которое они рассчитаны (наибольшее допустимое рабочее напряжение), в соответствии с руководствами по эксплуатации, инструкциями, паспортами и т.п.  на конкретные средства защиты.</w:t>
      </w:r>
    </w:p>
    <w:p w14:paraId="6E0B7426"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Изолирующие электрозащитные средства рассчитаны на применение в закрытых электроустановках, а в открытых электроустановках - только в сухую погоду. При изморози, тумане и осадках пользоваться ими не допускается.</w:t>
      </w:r>
    </w:p>
    <w:p w14:paraId="4873BB2F"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Перед каждым применением средства защиты персонал обязан проверить его исправность, отсутствие внешних повреждений и загрязнений, а также проверить по бирке дату следующего испытания.</w:t>
      </w:r>
    </w:p>
    <w:p w14:paraId="3CCFD975" w14:textId="77777777" w:rsidR="00DB7479" w:rsidRPr="00981EDB" w:rsidRDefault="00463D3F">
      <w:pPr>
        <w:pStyle w:val="FORMATTEXT"/>
        <w:ind w:firstLine="1418"/>
        <w:jc w:val="both"/>
        <w:rPr>
          <w:rFonts w:ascii="Times New Roman" w:hAnsi="Times New Roman" w:cs="Times New Roman"/>
          <w:sz w:val="24"/>
          <w:szCs w:val="24"/>
        </w:rPr>
      </w:pPr>
      <w:r w:rsidRPr="00981EDB">
        <w:rPr>
          <w:rFonts w:ascii="Times New Roman" w:hAnsi="Times New Roman" w:cs="Times New Roman"/>
          <w:sz w:val="24"/>
          <w:szCs w:val="24"/>
        </w:rPr>
        <w:t>Не допускается пользоваться средствами защиты с истекшим сроком испытаний.</w:t>
      </w:r>
    </w:p>
    <w:p w14:paraId="0CD63AF1" w14:textId="77777777" w:rsidR="00DB7479" w:rsidRPr="00981EDB" w:rsidRDefault="00463D3F">
      <w:pPr>
        <w:pStyle w:val="FORMATTEXT"/>
        <w:numPr>
          <w:ilvl w:val="1"/>
          <w:numId w:val="10"/>
        </w:numPr>
        <w:spacing w:before="120" w:after="120"/>
        <w:ind w:left="0" w:firstLine="426"/>
        <w:jc w:val="both"/>
        <w:rPr>
          <w:rFonts w:ascii="Times New Roman" w:hAnsi="Times New Roman" w:cs="Times New Roman"/>
          <w:sz w:val="24"/>
          <w:szCs w:val="24"/>
        </w:rPr>
      </w:pPr>
      <w:r w:rsidRPr="00981EDB">
        <w:rPr>
          <w:rFonts w:ascii="Times New Roman" w:hAnsi="Times New Roman" w:cs="Times New Roman"/>
          <w:sz w:val="24"/>
          <w:szCs w:val="24"/>
        </w:rPr>
        <w:t>При использовании электрозащитных средств не допускается прикасаться к их рабочей части, а также к изолирующей части за ограничительным кольцом или упором.</w:t>
      </w:r>
    </w:p>
    <w:p w14:paraId="119FF670" w14:textId="77777777" w:rsidR="00DB7479" w:rsidRPr="00981EDB" w:rsidRDefault="00463D3F">
      <w:pPr>
        <w:pStyle w:val="2"/>
        <w:numPr>
          <w:ilvl w:val="1"/>
          <w:numId w:val="3"/>
        </w:numPr>
        <w:tabs>
          <w:tab w:val="left" w:pos="2552"/>
        </w:tabs>
        <w:spacing w:before="360" w:after="240"/>
        <w:ind w:left="1418" w:hanging="992"/>
        <w:rPr>
          <w:color w:val="auto"/>
        </w:rPr>
      </w:pPr>
      <w:bookmarkStart w:id="21" w:name="_Toc181364680"/>
      <w:r w:rsidRPr="00981EDB">
        <w:rPr>
          <w:color w:val="auto"/>
          <w:lang w:val="en-US"/>
        </w:rPr>
        <w:t>П</w:t>
      </w:r>
      <w:proofErr w:type="spellStart"/>
      <w:r w:rsidRPr="00981EDB">
        <w:rPr>
          <w:color w:val="auto"/>
        </w:rPr>
        <w:t>орядок</w:t>
      </w:r>
      <w:proofErr w:type="spellEnd"/>
      <w:r w:rsidRPr="00981EDB">
        <w:rPr>
          <w:color w:val="auto"/>
        </w:rPr>
        <w:t xml:space="preserve"> хранения средств защиты</w:t>
      </w:r>
      <w:r w:rsidRPr="00981EDB">
        <w:rPr>
          <w:color w:val="auto"/>
          <w:lang w:val="en-US"/>
        </w:rPr>
        <w:t>.</w:t>
      </w:r>
      <w:bookmarkEnd w:id="21"/>
    </w:p>
    <w:p w14:paraId="40BDD3B8"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Средства защиты необходимо хранить и перевозить в условиях, обеспечивающих их исправность и пригодность к применению, они должны быть защищены от механических повреждений, загрязнения и увлажнения.</w:t>
      </w:r>
    </w:p>
    <w:p w14:paraId="4D701A0D"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Средства защиты необходимо хранить в закрытых помещениях.</w:t>
      </w:r>
    </w:p>
    <w:p w14:paraId="60A44740"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Средства защиты из резины и полимерных материалов, находящиеся в эксплуатации, следует хранить в шкафах, на стеллажах, полках, отдельно от инструмента и других средств защиты. Они должны быть защищены от воздействия кислот, щелочей, масел, бензина и других разрушающих веществ, а также от прямого воздействия солнечных лучей и теплоизлучения нагревательных приборов (не ближе 1 м от них).</w:t>
      </w:r>
    </w:p>
    <w:p w14:paraId="194E5CF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Средства защиты из резины и полимерных материалов, находящиеся в эксплуатации, нельзя хранить </w:t>
      </w:r>
      <w:proofErr w:type="spellStart"/>
      <w:r w:rsidRPr="00981EDB">
        <w:rPr>
          <w:rFonts w:ascii="Times New Roman" w:hAnsi="Times New Roman" w:cs="Times New Roman"/>
          <w:sz w:val="24"/>
          <w:szCs w:val="24"/>
        </w:rPr>
        <w:t>внавал</w:t>
      </w:r>
      <w:proofErr w:type="spellEnd"/>
      <w:r w:rsidRPr="00981EDB">
        <w:rPr>
          <w:rFonts w:ascii="Times New Roman" w:hAnsi="Times New Roman" w:cs="Times New Roman"/>
          <w:sz w:val="24"/>
          <w:szCs w:val="24"/>
        </w:rPr>
        <w:t xml:space="preserve"> в мешках, ящиках и т.п.</w:t>
      </w:r>
    </w:p>
    <w:p w14:paraId="6E51F74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Средства защиты из резины и полимерных материалов, находящиеся в складском запасе, необходимо хранить в сухом помещении при температуре (0-30) °С.</w:t>
      </w:r>
    </w:p>
    <w:p w14:paraId="59874BEF"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Изолирующие штанги, клещи и указатели напряжения выше 1000 В следует хранить в условиях, исключающих их прогиб.</w:t>
      </w:r>
    </w:p>
    <w:p w14:paraId="3678E911"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Средства защиты, изолирующие устройства следует содержать в сухом помещении.</w:t>
      </w:r>
    </w:p>
    <w:p w14:paraId="5791F177"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Экранирующие средства защиты должны храниться отдельно от электрозащитных.</w:t>
      </w:r>
    </w:p>
    <w:p w14:paraId="14E9363A" w14:textId="03A869EC" w:rsidR="00DB7479" w:rsidRPr="00981EDB" w:rsidRDefault="00CA06A6">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Э</w:t>
      </w:r>
      <w:r w:rsidR="00463D3F" w:rsidRPr="00981EDB">
        <w:rPr>
          <w:rFonts w:ascii="Times New Roman" w:hAnsi="Times New Roman" w:cs="Times New Roman"/>
          <w:sz w:val="24"/>
          <w:szCs w:val="24"/>
        </w:rPr>
        <w:t>кранирующие комплекты хранят в специальных шкафах: спецодежду - на вешалках, а спецобувь, средства защиты головы, лица и рук - на полках. При хранении они должны быть защищены от возде</w:t>
      </w:r>
      <w:r w:rsidR="00F63C3D" w:rsidRPr="00981EDB">
        <w:rPr>
          <w:rFonts w:ascii="Times New Roman" w:hAnsi="Times New Roman" w:cs="Times New Roman"/>
          <w:sz w:val="24"/>
          <w:szCs w:val="24"/>
        </w:rPr>
        <w:t>й</w:t>
      </w:r>
      <w:r w:rsidR="00463D3F" w:rsidRPr="00981EDB">
        <w:rPr>
          <w:rFonts w:ascii="Times New Roman" w:hAnsi="Times New Roman" w:cs="Times New Roman"/>
          <w:sz w:val="24"/>
          <w:szCs w:val="24"/>
        </w:rPr>
        <w:t>ствия влаги и агрессивных сред.</w:t>
      </w:r>
    </w:p>
    <w:p w14:paraId="51D21A4C" w14:textId="77777777" w:rsidR="00DB7479" w:rsidRPr="00981EDB" w:rsidRDefault="00463D3F">
      <w:pPr>
        <w:pStyle w:val="FORMATTEXT"/>
        <w:numPr>
          <w:ilvl w:val="0"/>
          <w:numId w:val="12"/>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Средства защиты размещают в специально оборудованных местах, а также на щитах управления. В местах хранения должны иметься перечни средств защиты. Места хранения должны быть оборудованы крючками, кронштейнами, полками, стеллажами для штанг, клещей изолирующих, переносных заземлений, плакатов безопасности и прочих средств защиты.</w:t>
      </w:r>
    </w:p>
    <w:p w14:paraId="0447BD8A" w14:textId="77777777" w:rsidR="00DB7479" w:rsidRPr="00981EDB" w:rsidRDefault="00463D3F">
      <w:pPr>
        <w:pStyle w:val="2"/>
        <w:numPr>
          <w:ilvl w:val="1"/>
          <w:numId w:val="3"/>
        </w:numPr>
        <w:tabs>
          <w:tab w:val="left" w:pos="2552"/>
        </w:tabs>
        <w:spacing w:before="360" w:after="240"/>
        <w:ind w:left="1418" w:hanging="992"/>
        <w:rPr>
          <w:color w:val="auto"/>
        </w:rPr>
      </w:pPr>
      <w:bookmarkStart w:id="22" w:name="_Toc181364681"/>
      <w:r w:rsidRPr="00981EDB">
        <w:rPr>
          <w:color w:val="auto"/>
        </w:rPr>
        <w:t>Учет средств защиты и контроль за их состоянием</w:t>
      </w:r>
      <w:bookmarkEnd w:id="22"/>
    </w:p>
    <w:p w14:paraId="4F3F0823" w14:textId="77777777" w:rsidR="00DB7479" w:rsidRPr="00981EDB" w:rsidRDefault="00463D3F">
      <w:pPr>
        <w:pStyle w:val="FORMATTEXT"/>
        <w:numPr>
          <w:ilvl w:val="0"/>
          <w:numId w:val="11"/>
        </w:numPr>
        <w:spacing w:after="120"/>
        <w:ind w:left="0" w:firstLine="426"/>
        <w:jc w:val="both"/>
        <w:rPr>
          <w:rFonts w:ascii="Times New Roman" w:hAnsi="Times New Roman" w:cs="Times New Roman"/>
          <w:sz w:val="24"/>
        </w:rPr>
      </w:pPr>
      <w:r w:rsidRPr="00981EDB">
        <w:rPr>
          <w:rFonts w:ascii="Times New Roman" w:hAnsi="Times New Roman" w:cs="Times New Roman"/>
          <w:sz w:val="24"/>
        </w:rPr>
        <w:t>Все находящиеся в эксплуатации электрозащитные средства и средства индивидуальной защиты должны быть пронумерованы, за исключением касок защитных, диэлектрических ковров, плакатов безопасности, защитных ограждений. Допускается использование заводских номеров.</w:t>
      </w:r>
    </w:p>
    <w:p w14:paraId="4027F89D"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Нумерация устанавливается отдельно для каждого вида средств защиты с учетом принятой системы организации эксплуатации и местных условий.</w:t>
      </w:r>
    </w:p>
    <w:p w14:paraId="587966F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Инвентарный номер наносят, как правило, непосредственно на средство защиты краской или выбивают на металлических деталях. Возможно также нанесение номера на прикрепленную к средству защиты специальную бирку.</w:t>
      </w:r>
    </w:p>
    <w:p w14:paraId="446FF9F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Если средство защиты состоит из нескольких частей, общий для него номер необходимо ставить на каждой части.</w:t>
      </w:r>
    </w:p>
    <w:p w14:paraId="16D4F8E2" w14:textId="71E4E930" w:rsidR="00DB7479" w:rsidRPr="00981EDB" w:rsidRDefault="00463D3F">
      <w:pPr>
        <w:pStyle w:val="FORMATTEXT"/>
        <w:numPr>
          <w:ilvl w:val="0"/>
          <w:numId w:val="11"/>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структурных подразделениях, применяющих электрозащитные средства, необходимо вести журналы учета и содержания средств защиты. Допускается ведение журнала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 Средства защиты, выданные в индивидуальное пользование, также должны быть зарегистрированы в журнале.</w:t>
      </w:r>
    </w:p>
    <w:p w14:paraId="035CB785" w14:textId="4BB563D8" w:rsidR="00DB7479" w:rsidRPr="00981EDB" w:rsidRDefault="00463D3F">
      <w:pPr>
        <w:pStyle w:val="FORMATTEXT"/>
        <w:numPr>
          <w:ilvl w:val="0"/>
          <w:numId w:val="11"/>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Наличие и состояние средств защиты проверяется периодическим осмотром, который проводится не реже 1 раза в 6 мес. (для переносных заземлений — не реже 1 раза в 3 мес.), </w:t>
      </w:r>
      <w:r w:rsidR="001E44F5" w:rsidRPr="00981EDB">
        <w:rPr>
          <w:rFonts w:ascii="Times New Roman" w:hAnsi="Times New Roman" w:cs="Times New Roman"/>
          <w:sz w:val="24"/>
        </w:rPr>
        <w:t xml:space="preserve">назначенный ОРД по филиалу </w:t>
      </w:r>
      <w:r w:rsidRPr="00981EDB">
        <w:rPr>
          <w:rFonts w:ascii="Times New Roman" w:hAnsi="Times New Roman" w:cs="Times New Roman"/>
          <w:sz w:val="24"/>
        </w:rPr>
        <w:t>работниками ответственными за их состояния</w:t>
      </w:r>
      <w:r w:rsidR="001E44F5" w:rsidRPr="00981EDB">
        <w:rPr>
          <w:rFonts w:ascii="Times New Roman" w:hAnsi="Times New Roman" w:cs="Times New Roman"/>
          <w:sz w:val="24"/>
        </w:rPr>
        <w:t xml:space="preserve"> </w:t>
      </w:r>
      <w:r w:rsidRPr="00981EDB">
        <w:rPr>
          <w:rFonts w:ascii="Times New Roman" w:hAnsi="Times New Roman" w:cs="Times New Roman"/>
          <w:sz w:val="24"/>
        </w:rPr>
        <w:t xml:space="preserve">, с записью результатов осмотра в журнал. </w:t>
      </w:r>
    </w:p>
    <w:p w14:paraId="16F90C63" w14:textId="1B3E882B" w:rsidR="00DB7479" w:rsidRPr="00981EDB" w:rsidRDefault="00EF2E37">
      <w:pPr>
        <w:pStyle w:val="FORMATTEXT"/>
        <w:numPr>
          <w:ilvl w:val="0"/>
          <w:numId w:val="11"/>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Наличие и состояние средств защиты Оперативной службы проверяется согласно </w:t>
      </w:r>
      <w:proofErr w:type="spellStart"/>
      <w:r w:rsidRPr="00981EDB">
        <w:rPr>
          <w:rFonts w:ascii="Times New Roman" w:hAnsi="Times New Roman" w:cs="Times New Roman"/>
          <w:sz w:val="24"/>
        </w:rPr>
        <w:t>график</w:t>
      </w:r>
      <w:r w:rsidR="00F63C3D" w:rsidRPr="00981EDB">
        <w:rPr>
          <w:rFonts w:ascii="Times New Roman" w:hAnsi="Times New Roman" w:cs="Times New Roman"/>
          <w:sz w:val="24"/>
        </w:rPr>
        <w:t>у</w:t>
      </w:r>
      <w:r w:rsidRPr="00981EDB">
        <w:rPr>
          <w:rFonts w:ascii="Times New Roman" w:hAnsi="Times New Roman" w:cs="Times New Roman"/>
          <w:sz w:val="24"/>
        </w:rPr>
        <w:t>а</w:t>
      </w:r>
      <w:proofErr w:type="spellEnd"/>
      <w:r w:rsidRPr="00981EDB">
        <w:rPr>
          <w:rFonts w:ascii="Times New Roman" w:hAnsi="Times New Roman" w:cs="Times New Roman"/>
          <w:sz w:val="24"/>
        </w:rPr>
        <w:t xml:space="preserve"> эксплуатационных </w:t>
      </w:r>
      <w:proofErr w:type="spellStart"/>
      <w:r w:rsidRPr="00981EDB">
        <w:rPr>
          <w:rFonts w:ascii="Times New Roman" w:hAnsi="Times New Roman" w:cs="Times New Roman"/>
          <w:sz w:val="24"/>
        </w:rPr>
        <w:t>работ.</w:t>
      </w:r>
      <w:r w:rsidR="00463D3F" w:rsidRPr="00981EDB">
        <w:rPr>
          <w:rFonts w:ascii="Times New Roman" w:hAnsi="Times New Roman" w:cs="Times New Roman"/>
          <w:sz w:val="24"/>
        </w:rPr>
        <w:t>Электрозащитные</w:t>
      </w:r>
      <w:proofErr w:type="spellEnd"/>
      <w:r w:rsidR="00463D3F" w:rsidRPr="00981EDB">
        <w:rPr>
          <w:rFonts w:ascii="Times New Roman" w:hAnsi="Times New Roman" w:cs="Times New Roman"/>
          <w:sz w:val="24"/>
        </w:rPr>
        <w:t xml:space="preserve"> средства, кроме изолирующих подставок, диэлектрических ковров, переносных заземлений, защитных ограждений, плакатов и знаков безопасности, должны быть проверены по нормам эксплуатационных испытаний на участке МО </w:t>
      </w:r>
      <w:proofErr w:type="spellStart"/>
      <w:r w:rsidR="00463D3F" w:rsidRPr="00981EDB">
        <w:rPr>
          <w:rFonts w:ascii="Times New Roman" w:hAnsi="Times New Roman" w:cs="Times New Roman"/>
          <w:sz w:val="24"/>
        </w:rPr>
        <w:t>СМОиГТС</w:t>
      </w:r>
      <w:proofErr w:type="spellEnd"/>
      <w:r w:rsidR="00463D3F" w:rsidRPr="00981EDB">
        <w:rPr>
          <w:rFonts w:ascii="Times New Roman" w:hAnsi="Times New Roman" w:cs="Times New Roman"/>
          <w:sz w:val="24"/>
        </w:rPr>
        <w:t>. Электрозащитное средство предоставляется на участ</w:t>
      </w:r>
      <w:r w:rsidR="00C2312A" w:rsidRPr="00981EDB">
        <w:rPr>
          <w:rFonts w:ascii="Times New Roman" w:hAnsi="Times New Roman" w:cs="Times New Roman"/>
          <w:sz w:val="24"/>
        </w:rPr>
        <w:t>о</w:t>
      </w:r>
      <w:r w:rsidR="00463D3F" w:rsidRPr="00981EDB">
        <w:rPr>
          <w:rFonts w:ascii="Times New Roman" w:hAnsi="Times New Roman" w:cs="Times New Roman"/>
          <w:sz w:val="24"/>
        </w:rPr>
        <w:t xml:space="preserve">к МО </w:t>
      </w:r>
      <w:proofErr w:type="spellStart"/>
      <w:r w:rsidR="00463D3F" w:rsidRPr="00981EDB">
        <w:rPr>
          <w:rFonts w:ascii="Times New Roman" w:hAnsi="Times New Roman" w:cs="Times New Roman"/>
          <w:sz w:val="24"/>
        </w:rPr>
        <w:t>СМОиГТС</w:t>
      </w:r>
      <w:proofErr w:type="spellEnd"/>
      <w:r w:rsidR="00463D3F" w:rsidRPr="00981EDB">
        <w:rPr>
          <w:rFonts w:ascii="Times New Roman" w:hAnsi="Times New Roman" w:cs="Times New Roman"/>
          <w:sz w:val="24"/>
        </w:rPr>
        <w:t xml:space="preserve"> не позднее 5 рабочих дней до даты следующего испытания, указанного на штампе.</w:t>
      </w:r>
      <w:r w:rsidRPr="00981EDB">
        <w:rPr>
          <w:rFonts w:ascii="Times New Roman" w:hAnsi="Times New Roman" w:cs="Times New Roman"/>
          <w:sz w:val="24"/>
        </w:rPr>
        <w:t xml:space="preserve"> </w:t>
      </w:r>
    </w:p>
    <w:p w14:paraId="6D63E296" w14:textId="5AA40F4C" w:rsidR="00250EFD" w:rsidRPr="00981EDB" w:rsidRDefault="00250EFD">
      <w:pPr>
        <w:pStyle w:val="FORMATTEXT"/>
        <w:numPr>
          <w:ilvl w:val="0"/>
          <w:numId w:val="11"/>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Эксплуатационные испытания должны быть проведены в течении 5 рабочих дней, после поступления средств защиты на участок МО </w:t>
      </w:r>
      <w:proofErr w:type="spellStart"/>
      <w:r w:rsidRPr="00981EDB">
        <w:rPr>
          <w:rFonts w:ascii="Times New Roman" w:hAnsi="Times New Roman" w:cs="Times New Roman"/>
          <w:sz w:val="24"/>
        </w:rPr>
        <w:t>СМОиГТС</w:t>
      </w:r>
      <w:proofErr w:type="spellEnd"/>
      <w:r w:rsidRPr="00981EDB">
        <w:rPr>
          <w:rFonts w:ascii="Times New Roman" w:hAnsi="Times New Roman" w:cs="Times New Roman"/>
          <w:sz w:val="24"/>
        </w:rPr>
        <w:t>.</w:t>
      </w:r>
    </w:p>
    <w:p w14:paraId="6B5CE5BD" w14:textId="77777777" w:rsidR="00DB7479" w:rsidRPr="00981EDB" w:rsidRDefault="00463D3F">
      <w:pPr>
        <w:pStyle w:val="FORMATTEXT"/>
        <w:numPr>
          <w:ilvl w:val="0"/>
          <w:numId w:val="11"/>
        </w:numPr>
        <w:spacing w:after="360"/>
        <w:ind w:left="0" w:firstLine="426"/>
        <w:jc w:val="both"/>
        <w:rPr>
          <w:rFonts w:ascii="Times New Roman" w:hAnsi="Times New Roman" w:cs="Times New Roman"/>
          <w:sz w:val="24"/>
        </w:rPr>
      </w:pPr>
      <w:r w:rsidRPr="00981EDB">
        <w:rPr>
          <w:rFonts w:ascii="Times New Roman" w:hAnsi="Times New Roman" w:cs="Times New Roman"/>
          <w:sz w:val="24"/>
        </w:rPr>
        <w:t>На выдержавшие испытания средства защиты, применение которых зависит от напряжения электроустановки, крепится бирка со штампом следующей формы:</w:t>
      </w:r>
    </w:p>
    <w:p w14:paraId="65E67134" w14:textId="77777777" w:rsidR="00DB7479" w:rsidRPr="00981EDB" w:rsidRDefault="00463D3F">
      <w:pPr>
        <w:pStyle w:val="FORMATTEXT"/>
        <w:tabs>
          <w:tab w:val="left" w:pos="0"/>
        </w:tabs>
        <w:jc w:val="center"/>
      </w:pPr>
      <w:r w:rsidRPr="00981EDB">
        <w:rPr>
          <w:noProof/>
        </w:rPr>
        <w:lastRenderedPageBreak/>
        <w:drawing>
          <wp:inline distT="0" distB="0" distL="0" distR="0" wp14:anchorId="2BCDFCDA" wp14:editId="1869F5B0">
            <wp:extent cx="2339975" cy="1192530"/>
            <wp:effectExtent l="0" t="0" r="3175" b="7620"/>
            <wp:docPr id="6" name="Рисунок 5"/>
            <wp:cNvGraphicFramePr/>
            <a:graphic xmlns:a="http://schemas.openxmlformats.org/drawingml/2006/main">
              <a:graphicData uri="http://schemas.openxmlformats.org/drawingml/2006/picture">
                <pic:pic xmlns:pic="http://schemas.openxmlformats.org/drawingml/2006/picture">
                  <pic:nvPicPr>
                    <pic:cNvPr id="0" name="Рисунок 5"/>
                    <pic:cNvPicPr/>
                  </pic:nvPicPr>
                  <pic:blipFill>
                    <a:blip r:embed="rId9"/>
                    <a:srcRect l="35216" t="39233" r="44901" b="42750"/>
                    <a:stretch/>
                  </pic:blipFill>
                  <pic:spPr>
                    <a:xfrm>
                      <a:off x="0" y="0"/>
                      <a:ext cx="2340000" cy="1192680"/>
                    </a:xfrm>
                    <a:prstGeom prst="rect">
                      <a:avLst/>
                    </a:prstGeom>
                    <a:ln w="0">
                      <a:noFill/>
                    </a:ln>
                  </pic:spPr>
                </pic:pic>
              </a:graphicData>
            </a:graphic>
          </wp:inline>
        </w:drawing>
      </w:r>
    </w:p>
    <w:p w14:paraId="5491C74F" w14:textId="77777777" w:rsidR="00DB7479" w:rsidRPr="00981EDB" w:rsidRDefault="00DB7479">
      <w:pPr>
        <w:pStyle w:val="FORMATTEXT"/>
        <w:tabs>
          <w:tab w:val="left" w:pos="993"/>
        </w:tabs>
        <w:ind w:firstLine="567"/>
        <w:jc w:val="center"/>
        <w:rPr>
          <w:szCs w:val="28"/>
        </w:rPr>
      </w:pPr>
    </w:p>
    <w:p w14:paraId="7797FF5B" w14:textId="77777777" w:rsidR="00DB7479" w:rsidRPr="00981EDB" w:rsidRDefault="00463D3F">
      <w:pPr>
        <w:tabs>
          <w:tab w:val="left" w:pos="993"/>
        </w:tabs>
        <w:spacing w:line="240" w:lineRule="auto"/>
        <w:ind w:firstLine="567"/>
        <w:jc w:val="center"/>
        <w:rPr>
          <w:rFonts w:ascii="Times New Roman" w:hAnsi="Times New Roman"/>
        </w:rPr>
      </w:pPr>
      <w:r w:rsidRPr="00981EDB">
        <w:rPr>
          <w:rFonts w:ascii="Times New Roman" w:hAnsi="Times New Roman"/>
          <w:i/>
        </w:rPr>
        <w:t xml:space="preserve">Рисунок 1.1 – Штамп об испытании средства защиты, </w:t>
      </w:r>
    </w:p>
    <w:p w14:paraId="1D2C4836" w14:textId="77777777" w:rsidR="00DB7479" w:rsidRPr="00981EDB" w:rsidRDefault="00463D3F">
      <w:pPr>
        <w:tabs>
          <w:tab w:val="left" w:pos="993"/>
        </w:tabs>
        <w:spacing w:line="240" w:lineRule="auto"/>
        <w:ind w:firstLine="567"/>
        <w:jc w:val="center"/>
        <w:rPr>
          <w:rFonts w:ascii="Times New Roman" w:hAnsi="Times New Roman"/>
          <w:i/>
        </w:rPr>
      </w:pPr>
      <w:r w:rsidRPr="00981EDB">
        <w:rPr>
          <w:rFonts w:ascii="Times New Roman" w:hAnsi="Times New Roman"/>
          <w:i/>
        </w:rPr>
        <w:t>применение которого зависит от напряжения электроустановки.</w:t>
      </w:r>
    </w:p>
    <w:p w14:paraId="46DB06B9"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На средства защиты, применение которых не зависит от напряжения электроустановки (диэлектрические перчатки, галоши, боты и т.п.), крепится бирка со штампом следующей формы:</w:t>
      </w:r>
    </w:p>
    <w:p w14:paraId="4A3EA4C1" w14:textId="77777777" w:rsidR="00DB7479" w:rsidRPr="00981EDB" w:rsidRDefault="00463D3F">
      <w:pPr>
        <w:jc w:val="center"/>
      </w:pPr>
      <w:r w:rsidRPr="00981EDB">
        <w:rPr>
          <w:noProof/>
        </w:rPr>
        <w:drawing>
          <wp:inline distT="0" distB="0" distL="0" distR="0" wp14:anchorId="34032725" wp14:editId="780197D8">
            <wp:extent cx="2339975" cy="1177290"/>
            <wp:effectExtent l="0" t="0" r="3175" b="4445"/>
            <wp:docPr id="7"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srcRect l="35391" t="39394" r="45108" b="43163"/>
                    <a:stretch/>
                  </pic:blipFill>
                  <pic:spPr>
                    <a:xfrm>
                      <a:off x="0" y="0"/>
                      <a:ext cx="2340000" cy="1177200"/>
                    </a:xfrm>
                    <a:prstGeom prst="rect">
                      <a:avLst/>
                    </a:prstGeom>
                    <a:ln w="0">
                      <a:noFill/>
                    </a:ln>
                  </pic:spPr>
                </pic:pic>
              </a:graphicData>
            </a:graphic>
          </wp:inline>
        </w:drawing>
      </w:r>
    </w:p>
    <w:p w14:paraId="60435D2C" w14:textId="77777777" w:rsidR="00DB7479" w:rsidRPr="00981EDB" w:rsidRDefault="00463D3F">
      <w:pPr>
        <w:jc w:val="center"/>
        <w:rPr>
          <w:rFonts w:ascii="Times New Roman" w:hAnsi="Times New Roman"/>
        </w:rPr>
      </w:pPr>
      <w:r w:rsidRPr="00981EDB">
        <w:rPr>
          <w:rFonts w:ascii="Times New Roman" w:hAnsi="Times New Roman"/>
          <w:i/>
        </w:rPr>
        <w:t xml:space="preserve">Рисунок 1.2 – Штамп об испытании средства защиты, </w:t>
      </w:r>
    </w:p>
    <w:p w14:paraId="135A51C1" w14:textId="77777777" w:rsidR="00DB7479" w:rsidRPr="00981EDB" w:rsidRDefault="00463D3F">
      <w:pPr>
        <w:jc w:val="center"/>
        <w:rPr>
          <w:rFonts w:ascii="Times New Roman" w:hAnsi="Times New Roman"/>
          <w:i/>
        </w:rPr>
      </w:pPr>
      <w:r w:rsidRPr="00981EDB">
        <w:rPr>
          <w:rFonts w:ascii="Times New Roman" w:hAnsi="Times New Roman"/>
          <w:i/>
        </w:rPr>
        <w:t>применение которого НЕ зависит от напряжения электроустановки.</w:t>
      </w:r>
    </w:p>
    <w:p w14:paraId="0AFF1AC1" w14:textId="77777777" w:rsidR="00DB7479" w:rsidRPr="00981EDB" w:rsidRDefault="00DB7479">
      <w:pPr>
        <w:pStyle w:val="FORMATTEXT"/>
        <w:ind w:firstLine="568"/>
        <w:jc w:val="both"/>
        <w:rPr>
          <w:rFonts w:ascii="Times New Roman" w:hAnsi="Times New Roman" w:cs="Times New Roman"/>
        </w:rPr>
      </w:pPr>
    </w:p>
    <w:p w14:paraId="77B2161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Бирка должна приклеиваться таким образом, чтобы информация с бирки была читаема до даты следующего испытания. Бирка крепится на изолирующие части около ограничительного кольца изолирующих электрозащитных средств и устройств для работы под напряжением или у края резиновых изделий. Если средство защиты состоит из нескольких частей, бирка наклеивается только на одной части. Способ нанесения бирки и его размеры не должны ухудшать изоляционных характеристик средств защиты.</w:t>
      </w:r>
    </w:p>
    <w:p w14:paraId="060617C6"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При испытаниях диэлектрических перчаток, бот и галош должна быть произведена маркировка по их защитным свойствам </w:t>
      </w:r>
      <w:proofErr w:type="spellStart"/>
      <w:r w:rsidRPr="00981EDB">
        <w:rPr>
          <w:rFonts w:ascii="Times New Roman" w:hAnsi="Times New Roman" w:cs="Times New Roman"/>
          <w:sz w:val="24"/>
          <w:szCs w:val="24"/>
        </w:rPr>
        <w:t>Эв</w:t>
      </w:r>
      <w:proofErr w:type="spellEnd"/>
      <w:r w:rsidRPr="00981EDB">
        <w:rPr>
          <w:rFonts w:ascii="Times New Roman" w:hAnsi="Times New Roman" w:cs="Times New Roman"/>
          <w:sz w:val="24"/>
          <w:szCs w:val="24"/>
        </w:rPr>
        <w:t xml:space="preserve"> и Эн (основное или дополнительное), если заводская маркировка утрачена.</w:t>
      </w:r>
    </w:p>
    <w:p w14:paraId="32CAA906" w14:textId="0E1A5905"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На средствах защиты, не выдержавших испытания, бирка со штампом не приклеивается.   Средства защиты</w:t>
      </w:r>
      <w:r w:rsidR="00A94BB5" w:rsidRPr="00981EDB">
        <w:rPr>
          <w:rFonts w:ascii="Times New Roman" w:hAnsi="Times New Roman" w:cs="Times New Roman"/>
          <w:sz w:val="24"/>
          <w:szCs w:val="24"/>
        </w:rPr>
        <w:t>,</w:t>
      </w:r>
      <w:r w:rsidRPr="00981EDB">
        <w:rPr>
          <w:rFonts w:ascii="Times New Roman" w:hAnsi="Times New Roman" w:cs="Times New Roman"/>
          <w:sz w:val="24"/>
          <w:szCs w:val="24"/>
        </w:rPr>
        <w:t xml:space="preserve"> не выдержавшие испытания</w:t>
      </w:r>
      <w:r w:rsidR="00A94BB5" w:rsidRPr="00981EDB">
        <w:rPr>
          <w:rFonts w:ascii="Times New Roman" w:hAnsi="Times New Roman" w:cs="Times New Roman"/>
          <w:sz w:val="24"/>
          <w:szCs w:val="24"/>
        </w:rPr>
        <w:t>,</w:t>
      </w:r>
      <w:r w:rsidRPr="00981EDB">
        <w:rPr>
          <w:rFonts w:ascii="Times New Roman" w:hAnsi="Times New Roman" w:cs="Times New Roman"/>
          <w:sz w:val="24"/>
          <w:szCs w:val="24"/>
        </w:rPr>
        <w:t xml:space="preserve"> подлежат изъятию, списанию и утилизации в структурном подразделении владельца средства защиты.</w:t>
      </w:r>
    </w:p>
    <w:p w14:paraId="3BA343D9" w14:textId="77002D88" w:rsidR="00250EFD" w:rsidRPr="00981EDB" w:rsidRDefault="00250EFD">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Результаты эксплуатационных испытания сообщаются руководителю структурного подразделения,  по электронной почте .</w:t>
      </w:r>
    </w:p>
    <w:p w14:paraId="23C31775" w14:textId="0EC47BE3" w:rsidR="00DB7479" w:rsidRPr="00981EDB" w:rsidRDefault="00463D3F">
      <w:pPr>
        <w:pStyle w:val="FORMATTEXT"/>
        <w:numPr>
          <w:ilvl w:val="0"/>
          <w:numId w:val="11"/>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rPr>
        <w:t>Результаты эксплуатационных испытаний средств защиты регистрируются в специальных журналах (рекомендуемая форма приведена в Приложении 2)</w:t>
      </w:r>
      <w:r w:rsidR="008D740E" w:rsidRPr="00981EDB">
        <w:rPr>
          <w:rFonts w:ascii="Times New Roman" w:hAnsi="Times New Roman" w:cs="Times New Roman"/>
          <w:sz w:val="24"/>
        </w:rPr>
        <w:t>.</w:t>
      </w:r>
      <w:r w:rsidRPr="00981EDB">
        <w:rPr>
          <w:rFonts w:ascii="Times New Roman" w:hAnsi="Times New Roman" w:cs="Times New Roman"/>
          <w:sz w:val="24"/>
        </w:rPr>
        <w:t xml:space="preserve"> </w:t>
      </w:r>
      <w:r w:rsidR="008D740E" w:rsidRPr="00981EDB">
        <w:rPr>
          <w:rFonts w:ascii="Times New Roman" w:hAnsi="Times New Roman" w:cs="Times New Roman"/>
          <w:sz w:val="24"/>
        </w:rPr>
        <w:t>Д</w:t>
      </w:r>
      <w:r w:rsidRPr="00981EDB">
        <w:rPr>
          <w:rFonts w:ascii="Times New Roman" w:hAnsi="Times New Roman" w:cs="Times New Roman"/>
          <w:sz w:val="24"/>
        </w:rPr>
        <w:t>опускается ведение журнала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r w:rsidR="008D740E" w:rsidRPr="00981EDB">
        <w:rPr>
          <w:rFonts w:ascii="Times New Roman" w:hAnsi="Times New Roman" w:cs="Times New Roman"/>
          <w:sz w:val="24"/>
        </w:rPr>
        <w:t xml:space="preserve"> По запросу на средство защиты участком МО оформляется протокол испытаний (формы протоколов приведены в Приложении 3).</w:t>
      </w:r>
    </w:p>
    <w:p w14:paraId="02286FD8" w14:textId="22D16A04" w:rsidR="00250EFD" w:rsidRPr="00981EDB" w:rsidRDefault="00250EFD">
      <w:pPr>
        <w:pStyle w:val="FORMATTEXT"/>
        <w:numPr>
          <w:ilvl w:val="0"/>
          <w:numId w:val="11"/>
        </w:numPr>
        <w:spacing w:after="120"/>
        <w:ind w:left="0" w:firstLine="426"/>
        <w:jc w:val="both"/>
        <w:rPr>
          <w:rFonts w:ascii="Times New Roman" w:hAnsi="Times New Roman" w:cs="Times New Roman"/>
          <w:sz w:val="24"/>
          <w:szCs w:val="24"/>
        </w:rPr>
      </w:pPr>
      <w:r w:rsidRPr="00981EDB">
        <w:rPr>
          <w:rFonts w:ascii="Times New Roman" w:hAnsi="Times New Roman" w:cs="Times New Roman"/>
          <w:sz w:val="24"/>
        </w:rPr>
        <w:t xml:space="preserve">После проведенных эксплуатационных испытаний, поступившие средства </w:t>
      </w:r>
      <w:r w:rsidRPr="00981EDB">
        <w:rPr>
          <w:rFonts w:ascii="Times New Roman" w:hAnsi="Times New Roman" w:cs="Times New Roman"/>
          <w:sz w:val="24"/>
        </w:rPr>
        <w:lastRenderedPageBreak/>
        <w:t>защиты в структурное подразделение оформляются в журнале учета, с внеочередным осмотро</w:t>
      </w:r>
      <w:r w:rsidR="007F3B5C" w:rsidRPr="00981EDB">
        <w:rPr>
          <w:rFonts w:ascii="Times New Roman" w:hAnsi="Times New Roman" w:cs="Times New Roman"/>
          <w:sz w:val="24"/>
        </w:rPr>
        <w:t>м</w:t>
      </w:r>
      <w:r w:rsidRPr="00981EDB">
        <w:rPr>
          <w:rFonts w:ascii="Times New Roman" w:hAnsi="Times New Roman" w:cs="Times New Roman"/>
          <w:sz w:val="24"/>
        </w:rPr>
        <w:t xml:space="preserve"> и пометкой, о проведении осмотра после испытаний. </w:t>
      </w:r>
    </w:p>
    <w:p w14:paraId="0E67B9E6" w14:textId="77777777" w:rsidR="00DB7479" w:rsidRPr="00981EDB" w:rsidRDefault="00463D3F">
      <w:pPr>
        <w:pStyle w:val="2"/>
        <w:numPr>
          <w:ilvl w:val="1"/>
          <w:numId w:val="3"/>
        </w:numPr>
        <w:tabs>
          <w:tab w:val="left" w:pos="2552"/>
        </w:tabs>
        <w:spacing w:before="360" w:after="240"/>
        <w:ind w:left="1418" w:hanging="992"/>
        <w:rPr>
          <w:color w:val="auto"/>
        </w:rPr>
      </w:pPr>
      <w:bookmarkStart w:id="23" w:name="_Toc181364682"/>
      <w:r w:rsidRPr="00981EDB">
        <w:rPr>
          <w:color w:val="auto"/>
        </w:rPr>
        <w:t>Общие правила испытаний средств защиты</w:t>
      </w:r>
      <w:bookmarkEnd w:id="23"/>
      <w:r w:rsidRPr="00981EDB">
        <w:rPr>
          <w:color w:val="auto"/>
        </w:rPr>
        <w:t>.</w:t>
      </w:r>
    </w:p>
    <w:p w14:paraId="3C537097"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Приемо-сдаточные, периодические и типовые испытания проводятся на предприятии-изготовителе.</w:t>
      </w:r>
    </w:p>
    <w:p w14:paraId="681327FF" w14:textId="7154429C"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В эксплуатации средства защиты подвергают эксплуатационным очередным и внеочередным испытаниям (после падения, ремонта, замены каких-либо деталей, при наличии признаков неисправности). Нормы эксплуатационных испытаний и сроки их проведения приведены в Приложении </w:t>
      </w:r>
      <w:r w:rsidR="00FE2DEA" w:rsidRPr="00981EDB">
        <w:rPr>
          <w:rFonts w:ascii="Times New Roman" w:hAnsi="Times New Roman" w:cs="Times New Roman"/>
          <w:sz w:val="24"/>
        </w:rPr>
        <w:t>4</w:t>
      </w:r>
      <w:r w:rsidRPr="00981EDB">
        <w:rPr>
          <w:rFonts w:ascii="Times New Roman" w:hAnsi="Times New Roman" w:cs="Times New Roman"/>
          <w:sz w:val="24"/>
        </w:rPr>
        <w:t>.</w:t>
      </w:r>
    </w:p>
    <w:p w14:paraId="41F244FE" w14:textId="6E310039"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Испытания проводятся по методике, утвержденной при регистрации электролаборатории филиала ПАО «РусГидро»-«Волжская ГЭС в Нижне-Волжском управлении Ростехнадзора.</w:t>
      </w:r>
    </w:p>
    <w:p w14:paraId="064D989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Механические испытания проводят перед электрическими (при наличии требования в руководстве по эксплуатации средства защиты).</w:t>
      </w:r>
    </w:p>
    <w:p w14:paraId="69E2D9C6" w14:textId="68E27F12"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Все испытания средств защиты должны проводиться только работниками участка МО </w:t>
      </w:r>
      <w:proofErr w:type="spellStart"/>
      <w:r w:rsidRPr="00981EDB">
        <w:rPr>
          <w:rFonts w:ascii="Times New Roman" w:hAnsi="Times New Roman" w:cs="Times New Roman"/>
          <w:sz w:val="24"/>
        </w:rPr>
        <w:t>СМОиГТС</w:t>
      </w:r>
      <w:proofErr w:type="spellEnd"/>
      <w:r w:rsidRPr="00981EDB">
        <w:rPr>
          <w:rFonts w:ascii="Times New Roman" w:hAnsi="Times New Roman" w:cs="Times New Roman"/>
          <w:sz w:val="24"/>
        </w:rPr>
        <w:t xml:space="preserve">, допущенными к испытаниям </w:t>
      </w:r>
      <w:r w:rsidRPr="00981EDB">
        <w:rPr>
          <w:rFonts w:ascii="Times New Roman" w:eastAsia="Calibri" w:hAnsi="Times New Roman" w:cs="Times New Roman"/>
          <w:sz w:val="24"/>
          <w:lang w:eastAsia="en-US"/>
        </w:rPr>
        <w:t>средств защиты с использованием стационарной испытательной установки согласно ОРД филиала</w:t>
      </w:r>
      <w:r w:rsidRPr="00981EDB">
        <w:rPr>
          <w:rFonts w:ascii="Times New Roman" w:hAnsi="Times New Roman" w:cs="Times New Roman"/>
          <w:sz w:val="24"/>
        </w:rPr>
        <w:t>.</w:t>
      </w:r>
    </w:p>
    <w:p w14:paraId="3EC97EBC"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Каждое средство защиты перед испытанием должно быть тщательно осмотрено с целью проверки наличия маркировки изготовителя, номера, комплектности, отсутствия механических повреждений, состояния изоляционных поверхностей (для изолирующих средств защиты).</w:t>
      </w:r>
    </w:p>
    <w:p w14:paraId="530FCB29"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Электрические испытания следует проводить переменным током промышленной частоты, как правило, при температуре плюс (25±15) °С.</w:t>
      </w:r>
    </w:p>
    <w:p w14:paraId="1FF1CE1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Электрические испытания изолирующих штанг, указателей напряжения, изолирующих и электроизмерительных клещей следует начинать с проверки электрической прочности изоляции.</w:t>
      </w:r>
    </w:p>
    <w:p w14:paraId="1A7B4AC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Скорость подъема напряжения до 1/3 испытательного может быть произвольной (напряжение, равное указанному, может быть приложено толчком), дальнейшее повышение напряжения должно быть плавным и быстрым, но позволяющим при напряжении более 3/4 испытательного считывать показания измерительного прибора. После достижения нормированного значения и выдержки при этом значении в течение нормированного времени напряжение должно быть плавно и быстро снижено до нуля или до значения не выше 1/3 испытательного напряжения, после чего напряжение отключается.</w:t>
      </w:r>
    </w:p>
    <w:p w14:paraId="06F07DA7"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Испытательное напряжение прикладывается к изолирующей части средства защиты. При отсутствии соответствующего источника напряжения для испытания целиком изолирующих штанг, изолирующих частей указателей напряжения и указателей напряжения для проверки совпадения фаз и т.п. допускается испытание их по частям. При этом изолирующая часть делится на участки, к которым прикладывается часть нормированного полного испытательного напряжения, пропорциональная длине участка и увеличенная на 20%.</w:t>
      </w:r>
    </w:p>
    <w:p w14:paraId="53111C79"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Основные изолирующие электрозащитные средства, предназначенные для электроустановок напряжением выше 1 до 35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включительно, испытываются напряжением, равным 3-кратному линейному, но не ниже 40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а предназначенные для электроустановок </w:t>
      </w:r>
      <w:r w:rsidRPr="00981EDB">
        <w:rPr>
          <w:rFonts w:ascii="Times New Roman" w:hAnsi="Times New Roman" w:cs="Times New Roman"/>
          <w:sz w:val="24"/>
        </w:rPr>
        <w:lastRenderedPageBreak/>
        <w:t xml:space="preserve">напряжением 110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и выше - равным 3-кратному фазному.</w:t>
      </w:r>
    </w:p>
    <w:p w14:paraId="527E3F9F" w14:textId="2E57E402" w:rsidR="00DB7479" w:rsidRPr="00981EDB" w:rsidRDefault="00463D3F" w:rsidP="00D5494C">
      <w:pPr>
        <w:pStyle w:val="FORMATTEXT"/>
        <w:shd w:val="clear" w:color="auto" w:fill="FFFFFF" w:themeFill="background1"/>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shd w:val="clear" w:color="auto" w:fill="FFFFFF" w:themeFill="background1"/>
        </w:rPr>
        <w:t>Дополнительные изолирующие электрозащитные средства испытываются напряжением по нормам, указанным в Приложени</w:t>
      </w:r>
      <w:r w:rsidR="00864094" w:rsidRPr="00981EDB">
        <w:rPr>
          <w:rFonts w:ascii="Times New Roman" w:hAnsi="Times New Roman" w:cs="Times New Roman"/>
          <w:sz w:val="24"/>
          <w:szCs w:val="24"/>
          <w:shd w:val="clear" w:color="auto" w:fill="FFFFFF" w:themeFill="background1"/>
        </w:rPr>
        <w:t>и</w:t>
      </w:r>
      <w:r w:rsidRPr="00981EDB">
        <w:rPr>
          <w:rFonts w:ascii="Times New Roman" w:hAnsi="Times New Roman" w:cs="Times New Roman"/>
          <w:sz w:val="24"/>
          <w:szCs w:val="24"/>
          <w:shd w:val="clear" w:color="auto" w:fill="FFFFFF" w:themeFill="background1"/>
        </w:rPr>
        <w:t xml:space="preserve"> </w:t>
      </w:r>
      <w:r w:rsidR="00FE2DEA" w:rsidRPr="00981EDB">
        <w:rPr>
          <w:rFonts w:ascii="Times New Roman" w:hAnsi="Times New Roman" w:cs="Times New Roman"/>
          <w:sz w:val="24"/>
          <w:szCs w:val="24"/>
          <w:shd w:val="clear" w:color="auto" w:fill="FFFFFF" w:themeFill="background1"/>
        </w:rPr>
        <w:t>4</w:t>
      </w:r>
      <w:r w:rsidR="00864094" w:rsidRPr="00981EDB">
        <w:rPr>
          <w:rFonts w:ascii="Times New Roman" w:hAnsi="Times New Roman" w:cs="Times New Roman"/>
          <w:sz w:val="24"/>
          <w:szCs w:val="24"/>
          <w:shd w:val="clear" w:color="auto" w:fill="FFFFFF" w:themeFill="background1"/>
        </w:rPr>
        <w:t>.</w:t>
      </w:r>
    </w:p>
    <w:p w14:paraId="505BA5A8" w14:textId="77777777" w:rsidR="00DB7479" w:rsidRPr="00981EDB" w:rsidRDefault="00DB7479">
      <w:pPr>
        <w:pStyle w:val="FORMATTEXT"/>
        <w:ind w:firstLine="568"/>
        <w:jc w:val="both"/>
        <w:rPr>
          <w:rFonts w:ascii="Times New Roman" w:hAnsi="Times New Roman" w:cs="Times New Roman"/>
        </w:rPr>
      </w:pPr>
    </w:p>
    <w:p w14:paraId="66EEF146"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Длительность приложения полного испытательного напряжения, как правило, составляет 1 мин. для изолирующих средств защиты до 1000 В и для изоляции из эластичных материалов и фарфора и 5 мин. - для изоляции из слоистых диэлектриков.</w:t>
      </w:r>
    </w:p>
    <w:p w14:paraId="77AB0310" w14:textId="23749394" w:rsidR="00DB7479" w:rsidRPr="00981EDB" w:rsidRDefault="00463D3F" w:rsidP="00CF4AD8">
      <w:pPr>
        <w:pStyle w:val="FORMATTEXT"/>
        <w:shd w:val="clear" w:color="auto" w:fill="FFFFFF" w:themeFill="background1"/>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Для конкретных средств защиты и рабочих частей длительность приложения испытательного напряжения приведена в Приложени</w:t>
      </w:r>
      <w:r w:rsidR="00864094" w:rsidRPr="00981EDB">
        <w:rPr>
          <w:rFonts w:ascii="Times New Roman" w:hAnsi="Times New Roman" w:cs="Times New Roman"/>
          <w:sz w:val="24"/>
          <w:szCs w:val="24"/>
        </w:rPr>
        <w:t>и</w:t>
      </w:r>
      <w:r w:rsidRPr="00981EDB">
        <w:rPr>
          <w:rFonts w:ascii="Times New Roman" w:hAnsi="Times New Roman" w:cs="Times New Roman"/>
          <w:sz w:val="24"/>
          <w:szCs w:val="24"/>
        </w:rPr>
        <w:t xml:space="preserve"> </w:t>
      </w:r>
      <w:r w:rsidR="00FE2DEA" w:rsidRPr="00981EDB">
        <w:rPr>
          <w:rFonts w:ascii="Times New Roman" w:hAnsi="Times New Roman" w:cs="Times New Roman"/>
          <w:sz w:val="24"/>
          <w:szCs w:val="24"/>
        </w:rPr>
        <w:t>4</w:t>
      </w:r>
      <w:r w:rsidRPr="00981EDB">
        <w:rPr>
          <w:rFonts w:ascii="Times New Roman" w:hAnsi="Times New Roman" w:cs="Times New Roman"/>
          <w:sz w:val="24"/>
          <w:szCs w:val="24"/>
        </w:rPr>
        <w:t>.</w:t>
      </w:r>
    </w:p>
    <w:p w14:paraId="76A16795"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Токи, протекающие через изоляцию изделий, нормируются для электрозащитных средств из резины и эластичных полимерных материалов и изолирующих устройств для работ под напряжением. Нормируются также рабочие токи, протекающие через указатели напряжения до 1000 В.</w:t>
      </w:r>
    </w:p>
    <w:p w14:paraId="290FB930" w14:textId="68FA8354" w:rsidR="00DB7479" w:rsidRPr="00981EDB" w:rsidRDefault="00463D3F" w:rsidP="00CF4AD8">
      <w:pPr>
        <w:pStyle w:val="FORMATTEXT"/>
        <w:shd w:val="clear" w:color="auto" w:fill="FFFFFF" w:themeFill="background1"/>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Значения токов приведены в Приложени</w:t>
      </w:r>
      <w:r w:rsidR="00864094" w:rsidRPr="00981EDB">
        <w:rPr>
          <w:rFonts w:ascii="Times New Roman" w:hAnsi="Times New Roman" w:cs="Times New Roman"/>
          <w:sz w:val="24"/>
          <w:szCs w:val="24"/>
        </w:rPr>
        <w:t>и</w:t>
      </w:r>
      <w:r w:rsidRPr="00981EDB">
        <w:rPr>
          <w:rFonts w:ascii="Times New Roman" w:hAnsi="Times New Roman" w:cs="Times New Roman"/>
          <w:sz w:val="24"/>
          <w:szCs w:val="24"/>
        </w:rPr>
        <w:t xml:space="preserve"> </w:t>
      </w:r>
      <w:r w:rsidR="00FE2DEA" w:rsidRPr="00981EDB">
        <w:rPr>
          <w:rFonts w:ascii="Times New Roman" w:hAnsi="Times New Roman" w:cs="Times New Roman"/>
          <w:sz w:val="24"/>
          <w:szCs w:val="24"/>
        </w:rPr>
        <w:t>4</w:t>
      </w:r>
      <w:r w:rsidR="00864094" w:rsidRPr="00981EDB">
        <w:rPr>
          <w:rFonts w:ascii="Times New Roman" w:hAnsi="Times New Roman" w:cs="Times New Roman"/>
          <w:sz w:val="24"/>
          <w:szCs w:val="24"/>
        </w:rPr>
        <w:t>.</w:t>
      </w:r>
    </w:p>
    <w:p w14:paraId="5B403C3B"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Пробой, перекрытие и разряды по поверхности определяются по отключению испытательной установки в процессе испытаний, по показаниям измерительных приборов и визуально.</w:t>
      </w:r>
    </w:p>
    <w:p w14:paraId="4A537C73"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Электрозащитные средства из твердых материалов сразу после испытания следует проверить ощупыванием на отсутствие местных нагревов из-за диэлектрических потерь.</w:t>
      </w:r>
    </w:p>
    <w:p w14:paraId="7FDA1985" w14:textId="77777777" w:rsidR="00DB7479" w:rsidRPr="00981EDB" w:rsidRDefault="00463D3F">
      <w:pPr>
        <w:pStyle w:val="FORMATTEXT"/>
        <w:numPr>
          <w:ilvl w:val="0"/>
          <w:numId w:val="13"/>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возникновении пробоя, перекрытия или разрядов по поверхности, увеличении тока через изделие выше нормированного значения, наличии местных нагревов средство защиты бракуется.</w:t>
      </w:r>
    </w:p>
    <w:p w14:paraId="6D120A09" w14:textId="77777777" w:rsidR="00DB7479" w:rsidRPr="00981EDB" w:rsidRDefault="00463D3F">
      <w:pPr>
        <w:pStyle w:val="1"/>
        <w:numPr>
          <w:ilvl w:val="0"/>
          <w:numId w:val="2"/>
        </w:numPr>
        <w:spacing w:before="480" w:after="240"/>
        <w:ind w:left="1418" w:hanging="1058"/>
        <w:rPr>
          <w:color w:val="auto"/>
          <w:lang w:val="en-US"/>
        </w:rPr>
      </w:pPr>
      <w:bookmarkStart w:id="24" w:name="_Toc181364683"/>
      <w:proofErr w:type="spellStart"/>
      <w:r w:rsidRPr="00981EDB">
        <w:rPr>
          <w:color w:val="auto"/>
          <w:lang w:val="en-US"/>
        </w:rPr>
        <w:t>Электрозащитные</w:t>
      </w:r>
      <w:proofErr w:type="spellEnd"/>
      <w:r w:rsidRPr="00981EDB">
        <w:rPr>
          <w:color w:val="auto"/>
          <w:lang w:val="en-US"/>
        </w:rPr>
        <w:t xml:space="preserve"> </w:t>
      </w:r>
      <w:proofErr w:type="spellStart"/>
      <w:r w:rsidRPr="00981EDB">
        <w:rPr>
          <w:color w:val="auto"/>
          <w:lang w:val="en-US"/>
        </w:rPr>
        <w:t>средства</w:t>
      </w:r>
      <w:proofErr w:type="spellEnd"/>
      <w:r w:rsidRPr="00981EDB">
        <w:rPr>
          <w:color w:val="auto"/>
          <w:lang w:val="en-US"/>
        </w:rPr>
        <w:t>.</w:t>
      </w:r>
      <w:bookmarkEnd w:id="24"/>
    </w:p>
    <w:p w14:paraId="6817EBE2" w14:textId="77777777" w:rsidR="00DB7479" w:rsidRPr="00981EDB" w:rsidRDefault="00463D3F">
      <w:pPr>
        <w:pStyle w:val="2"/>
        <w:numPr>
          <w:ilvl w:val="0"/>
          <w:numId w:val="4"/>
        </w:numPr>
        <w:tabs>
          <w:tab w:val="left" w:pos="1985"/>
        </w:tabs>
        <w:spacing w:before="360" w:after="240"/>
        <w:ind w:left="1418" w:hanging="992"/>
        <w:rPr>
          <w:color w:val="auto"/>
        </w:rPr>
      </w:pPr>
      <w:bookmarkStart w:id="25" w:name="_Toc181364684"/>
      <w:r w:rsidRPr="00981EDB">
        <w:rPr>
          <w:color w:val="auto"/>
          <w:lang w:val="en-US"/>
        </w:rPr>
        <w:t>О</w:t>
      </w:r>
      <w:proofErr w:type="spellStart"/>
      <w:r w:rsidRPr="00981EDB">
        <w:rPr>
          <w:color w:val="auto"/>
        </w:rPr>
        <w:t>бщие</w:t>
      </w:r>
      <w:proofErr w:type="spellEnd"/>
      <w:r w:rsidRPr="00981EDB">
        <w:rPr>
          <w:color w:val="auto"/>
        </w:rPr>
        <w:t xml:space="preserve"> положения</w:t>
      </w:r>
      <w:bookmarkEnd w:id="25"/>
    </w:p>
    <w:p w14:paraId="78C13D9A" w14:textId="77777777" w:rsidR="00DB7479" w:rsidRPr="00981EDB" w:rsidRDefault="00463D3F">
      <w:pPr>
        <w:pStyle w:val="FORMATTEXT"/>
        <w:numPr>
          <w:ilvl w:val="2"/>
          <w:numId w:val="14"/>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Изолирующая часть электрозащитных средств, содержащих диэлектрические штанги или рукоятки, должна ограничиваться кольцом или упором из электроизоляционного материала со стороны рукоятки или иным методом применяемым заводом изготовителем.</w:t>
      </w:r>
    </w:p>
    <w:p w14:paraId="28652A7E"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У электрозащитных средств для электроустановок выше 1000 В высота ограничительного кольца или упора должна быть не менее 5 мм.</w:t>
      </w:r>
    </w:p>
    <w:p w14:paraId="4C1BECD4"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У электрозащитных средств для электроустановок до 1000 В (кроме изолированного инструмента) высота ограничительного кольца или упора должна быть не менее 3 мм.</w:t>
      </w:r>
    </w:p>
    <w:p w14:paraId="66595EAD"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использовании электрозащитных средств запрещается прикасаться к их рабочей части, а также к изолирующей части за ограничительным кольцом или упором.</w:t>
      </w:r>
    </w:p>
    <w:p w14:paraId="0D91EEA3" w14:textId="77777777" w:rsidR="00DB7479" w:rsidRPr="00981EDB" w:rsidRDefault="00463D3F">
      <w:pPr>
        <w:pStyle w:val="FORMATTEXT"/>
        <w:numPr>
          <w:ilvl w:val="2"/>
          <w:numId w:val="14"/>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Изолирующие части электрозащитных средств должны быть выполнены из электроизоляционных материалов, не поглощающих влагу, с устойчивыми диэлектрическими и механическими свойствами.</w:t>
      </w:r>
    </w:p>
    <w:p w14:paraId="327CAA3F"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Поверхности изолирующих частей должны быть гладкими, без трещин, </w:t>
      </w:r>
      <w:r w:rsidRPr="00981EDB">
        <w:rPr>
          <w:rFonts w:ascii="Times New Roman" w:hAnsi="Times New Roman" w:cs="Times New Roman"/>
          <w:sz w:val="24"/>
          <w:szCs w:val="24"/>
        </w:rPr>
        <w:lastRenderedPageBreak/>
        <w:t>расслоений и царапин.</w:t>
      </w:r>
    </w:p>
    <w:p w14:paraId="739C1437" w14:textId="77777777" w:rsidR="00DB7479" w:rsidRPr="00981EDB" w:rsidRDefault="00463D3F">
      <w:pPr>
        <w:pStyle w:val="FORMATTEXT"/>
        <w:numPr>
          <w:ilvl w:val="2"/>
          <w:numId w:val="14"/>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электрозащитных средств должна предотвращать попадание внутрь пыли и влаги или предусматривать возможность их очистки.</w:t>
      </w:r>
    </w:p>
    <w:p w14:paraId="45C0804F" w14:textId="77777777" w:rsidR="00DB7479" w:rsidRPr="00981EDB" w:rsidRDefault="00463D3F">
      <w:pPr>
        <w:pStyle w:val="FORMATTEXT"/>
        <w:numPr>
          <w:ilvl w:val="2"/>
          <w:numId w:val="14"/>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рабочей части изолирующего средства защиты (изолирующие штанги, клещи, указатели напряжения и т.п.) не должна допускать возможность междуфазного короткого замыкания или замыкания фазы на землю.</w:t>
      </w:r>
    </w:p>
    <w:p w14:paraId="05073A22" w14:textId="77777777" w:rsidR="00DB7479" w:rsidRPr="00981EDB" w:rsidRDefault="00463D3F">
      <w:pPr>
        <w:pStyle w:val="FORMATTEXT"/>
        <w:numPr>
          <w:ilvl w:val="2"/>
          <w:numId w:val="14"/>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электроустановках напряжением выше 1000 В пользоваться изолирующими штангами, клещами и указателями напряжения следует в диэлектрических перчатках.</w:t>
      </w:r>
    </w:p>
    <w:p w14:paraId="014DDF41"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26" w:name="_Toc181364685"/>
      <w:proofErr w:type="spellStart"/>
      <w:r w:rsidRPr="00981EDB">
        <w:rPr>
          <w:color w:val="auto"/>
          <w:lang w:val="en-US"/>
        </w:rPr>
        <w:t>Штанги</w:t>
      </w:r>
      <w:proofErr w:type="spellEnd"/>
      <w:r w:rsidRPr="00981EDB">
        <w:rPr>
          <w:color w:val="auto"/>
          <w:lang w:val="en-US"/>
        </w:rPr>
        <w:t xml:space="preserve"> </w:t>
      </w:r>
      <w:proofErr w:type="spellStart"/>
      <w:r w:rsidRPr="00981EDB">
        <w:rPr>
          <w:color w:val="auto"/>
          <w:lang w:val="en-US"/>
        </w:rPr>
        <w:t>изолирующие</w:t>
      </w:r>
      <w:proofErr w:type="spellEnd"/>
      <w:r w:rsidRPr="00981EDB">
        <w:rPr>
          <w:color w:val="auto"/>
          <w:lang w:val="en-US"/>
        </w:rPr>
        <w:t>.</w:t>
      </w:r>
      <w:bookmarkEnd w:id="26"/>
    </w:p>
    <w:p w14:paraId="237A7D3B" w14:textId="77777777" w:rsidR="00DB7479" w:rsidRPr="00981EDB" w:rsidRDefault="00463D3F">
      <w:pPr>
        <w:pStyle w:val="FORMATTEXT"/>
        <w:spacing w:after="120"/>
        <w:jc w:val="center"/>
        <w:rPr>
          <w:rFonts w:ascii="Times New Roman" w:hAnsi="Times New Roman" w:cs="Times New Roman"/>
          <w:sz w:val="24"/>
          <w:szCs w:val="24"/>
          <w:lang w:val="en-US"/>
        </w:rPr>
      </w:pPr>
      <w:r w:rsidRPr="00981EDB">
        <w:rPr>
          <w:rFonts w:ascii="Times New Roman" w:hAnsi="Times New Roman" w:cs="Times New Roman"/>
          <w:b/>
          <w:bCs/>
          <w:sz w:val="24"/>
          <w:szCs w:val="24"/>
        </w:rPr>
        <w:t>Назначение и конструкция</w:t>
      </w:r>
      <w:r w:rsidRPr="00981EDB">
        <w:rPr>
          <w:rFonts w:ascii="Times New Roman" w:hAnsi="Times New Roman" w:cs="Times New Roman"/>
          <w:b/>
          <w:bCs/>
          <w:sz w:val="24"/>
          <w:szCs w:val="24"/>
          <w:lang w:val="en-US"/>
        </w:rPr>
        <w:t>.</w:t>
      </w:r>
    </w:p>
    <w:p w14:paraId="2D231841" w14:textId="06C620E6"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Штанги изолирующие предназначены для оперативной работы (операции с </w:t>
      </w:r>
      <w:r w:rsidRPr="00981EDB">
        <w:rPr>
          <w:rFonts w:ascii="Times New Roman" w:hAnsi="Times New Roman" w:cs="Times New Roman"/>
          <w:sz w:val="24"/>
        </w:rPr>
        <w:t>разъединителями</w:t>
      </w:r>
      <w:r w:rsidRPr="00981EDB">
        <w:rPr>
          <w:rFonts w:ascii="Times New Roman" w:hAnsi="Times New Roman"/>
          <w:sz w:val="24"/>
          <w:szCs w:val="24"/>
        </w:rPr>
        <w:t>, смена предохранителей, установка деталей разрядников и т.п.), измерений (проверка изоляции на линиях электропередачи и подстанциях</w:t>
      </w:r>
      <w:r w:rsidR="00E50046" w:rsidRPr="00981EDB">
        <w:rPr>
          <w:rFonts w:ascii="Times New Roman" w:hAnsi="Times New Roman"/>
          <w:sz w:val="24"/>
          <w:szCs w:val="24"/>
        </w:rPr>
        <w:t>, измерений коммутационных перенапряжений на тиристорных преобразователях</w:t>
      </w:r>
      <w:r w:rsidRPr="00981EDB">
        <w:rPr>
          <w:rFonts w:ascii="Times New Roman" w:hAnsi="Times New Roman"/>
          <w:sz w:val="24"/>
          <w:szCs w:val="24"/>
        </w:rPr>
        <w:t>), для наложения переносных заземлений, а также для освобождения пострадавшего от электрического тока.</w:t>
      </w:r>
    </w:p>
    <w:p w14:paraId="36663019"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Штанги должны состоять из трех основных частей: рабочей, изолирующей и рукоятки.</w:t>
      </w:r>
    </w:p>
    <w:p w14:paraId="094FECF0"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Штанги могут быть составными из нескольких звеньев. Для соединения звеньев между собой могут применяться детали, изготовленные из металла или изоляционного материала. Допускается применение телескопической конструкции, при этом должна быть обеспечена надежная фиксация звеньев в местах их соединений.</w:t>
      </w:r>
    </w:p>
    <w:p w14:paraId="5A4177AC"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Рукоятка штанги может представлять с изолирующей частью одно целое или быть отдельным звеном.</w:t>
      </w:r>
    </w:p>
    <w:p w14:paraId="1C98DC13"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Изолирующая часть штанг должна изготавливаться из материалов, указанных в п.2.1.2.</w:t>
      </w:r>
    </w:p>
    <w:p w14:paraId="2F3F8F88"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Оперативные штанги могут иметь сменные головки (рабочие части) для выполнения различных операций. При этом должно быть обеспечено их надежное закрепление.</w:t>
      </w:r>
    </w:p>
    <w:p w14:paraId="34722AF3"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Конструкция штанг переносных заземлений должна обеспечивать их надежное разъемное или неразъемное соединение с зажимами заземления, установку этих зажимов на токоведущие части электроустановок и последующее их закрепление, а также снятие с токоведущих частей.</w:t>
      </w:r>
    </w:p>
    <w:p w14:paraId="1AE67E4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Составные штанги переносных заземлений для электроустановок напряжением 110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и выше, а также для наложения переносных заземлений на провода ВЛ без подъема на опоры могут содержать металлические токоведущие звенья при наличии изолирующей части с рукояткой.</w:t>
      </w:r>
    </w:p>
    <w:p w14:paraId="17862C27"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Для промежуточных опор воздушных линий электропередачи напряжением 500-1150 </w:t>
      </w:r>
      <w:proofErr w:type="spellStart"/>
      <w:r w:rsidRPr="00981EDB">
        <w:rPr>
          <w:rFonts w:ascii="Times New Roman" w:hAnsi="Times New Roman"/>
          <w:sz w:val="24"/>
          <w:szCs w:val="24"/>
        </w:rPr>
        <w:t>кВ</w:t>
      </w:r>
      <w:proofErr w:type="spellEnd"/>
      <w:r w:rsidRPr="00981EDB">
        <w:rPr>
          <w:rFonts w:ascii="Times New Roman" w:hAnsi="Times New Roman"/>
          <w:sz w:val="24"/>
          <w:szCs w:val="24"/>
        </w:rPr>
        <w:t xml:space="preserve"> конструкция заземления может содержать вместо штанги изолирующий гибкий элемент, который должен изготавливаться, как правило, из синтетических материалов (полипропилен, капрон и т.п.).</w:t>
      </w:r>
    </w:p>
    <w:p w14:paraId="115891E9"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Конструкция и масса штанг оперативных, измерительных и для освобождения </w:t>
      </w:r>
      <w:r w:rsidRPr="00981EDB">
        <w:rPr>
          <w:rFonts w:ascii="Times New Roman" w:hAnsi="Times New Roman"/>
          <w:sz w:val="24"/>
          <w:szCs w:val="24"/>
        </w:rPr>
        <w:lastRenderedPageBreak/>
        <w:t xml:space="preserve">пострадавшего от электрического тока на напряжение до 330 </w:t>
      </w:r>
      <w:proofErr w:type="spellStart"/>
      <w:r w:rsidRPr="00981EDB">
        <w:rPr>
          <w:rFonts w:ascii="Times New Roman" w:hAnsi="Times New Roman"/>
          <w:sz w:val="24"/>
          <w:szCs w:val="24"/>
        </w:rPr>
        <w:t>кВ</w:t>
      </w:r>
      <w:proofErr w:type="spellEnd"/>
      <w:r w:rsidRPr="00981EDB">
        <w:rPr>
          <w:rFonts w:ascii="Times New Roman" w:hAnsi="Times New Roman"/>
          <w:sz w:val="24"/>
          <w:szCs w:val="24"/>
        </w:rPr>
        <w:t xml:space="preserve"> должны обеспечивать возможность работы с ними одного человека, а тех же штанг на напряжение 500 </w:t>
      </w:r>
      <w:proofErr w:type="spellStart"/>
      <w:r w:rsidRPr="00981EDB">
        <w:rPr>
          <w:rFonts w:ascii="Times New Roman" w:hAnsi="Times New Roman"/>
          <w:sz w:val="24"/>
          <w:szCs w:val="24"/>
        </w:rPr>
        <w:t>кВ</w:t>
      </w:r>
      <w:proofErr w:type="spellEnd"/>
      <w:r w:rsidRPr="00981EDB">
        <w:rPr>
          <w:rFonts w:ascii="Times New Roman" w:hAnsi="Times New Roman"/>
          <w:sz w:val="24"/>
          <w:szCs w:val="24"/>
        </w:rPr>
        <w:t xml:space="preserve"> и выше могут быть рассчитаны для работы двух человек с применением поддерживающего устройства. При этом наибольшее усилие на одну руку (поддерживающую у ограничительного кольца) не должно превышать 160 Н.</w:t>
      </w:r>
    </w:p>
    <w:p w14:paraId="0DE264E6"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Конструкция штанг переносных заземлений для наложения на ВЛ с подъемом человека на опору или с телескопических вышек и в РУ напряжением до 330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должна обеспечивать возможность работы с ними одного человека, а переносных заземлений для электроустановок напряжением 500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и выше, а также для наложения заземления на провода ВЛ без подъема человека на опору (с земли) может быть рассчитана для работы двух человек с применением поддерживающего устройства. Наибольшее усилие на одну руку в этих случаях регламентируется техническими условиями.</w:t>
      </w:r>
    </w:p>
    <w:p w14:paraId="41458972" w14:textId="77777777" w:rsidR="00DB7479" w:rsidRPr="00981EDB" w:rsidRDefault="00463D3F">
      <w:pPr>
        <w:pStyle w:val="FORMATTEXT"/>
        <w:numPr>
          <w:ilvl w:val="0"/>
          <w:numId w:val="15"/>
        </w:numPr>
        <w:spacing w:after="240"/>
        <w:ind w:left="0" w:firstLine="426"/>
        <w:jc w:val="both"/>
        <w:rPr>
          <w:rFonts w:ascii="Times New Roman" w:hAnsi="Times New Roman"/>
          <w:sz w:val="24"/>
          <w:szCs w:val="24"/>
        </w:rPr>
      </w:pPr>
      <w:r w:rsidRPr="00981EDB">
        <w:rPr>
          <w:rFonts w:ascii="Times New Roman" w:hAnsi="Times New Roman"/>
          <w:sz w:val="24"/>
          <w:szCs w:val="24"/>
        </w:rPr>
        <w:t>Основные размеры штанг должны быть не менее указанных в табл.2.1 и 2.2.</w:t>
      </w:r>
    </w:p>
    <w:p w14:paraId="23B6B59B" w14:textId="77777777" w:rsidR="00DB7479" w:rsidRPr="00981EDB" w:rsidRDefault="00463D3F">
      <w:pPr>
        <w:pStyle w:val="FORMATTEXT"/>
        <w:spacing w:after="120"/>
        <w:ind w:left="284"/>
        <w:jc w:val="both"/>
        <w:rPr>
          <w:rFonts w:ascii="Times New Roman" w:hAnsi="Times New Roman"/>
          <w:i/>
          <w:sz w:val="24"/>
          <w:szCs w:val="24"/>
        </w:rPr>
      </w:pPr>
      <w:r w:rsidRPr="00981EDB">
        <w:rPr>
          <w:rFonts w:ascii="Times New Roman" w:hAnsi="Times New Roman"/>
          <w:i/>
          <w:sz w:val="24"/>
          <w:szCs w:val="24"/>
        </w:rPr>
        <w:t>Таблица 2.1 Минимальные размеры штанг изолирующих.</w:t>
      </w:r>
    </w:p>
    <w:tbl>
      <w:tblPr>
        <w:tblW w:w="9204" w:type="dxa"/>
        <w:jc w:val="center"/>
        <w:tblLayout w:type="fixed"/>
        <w:tblLook w:val="0000" w:firstRow="0" w:lastRow="0" w:firstColumn="0" w:lastColumn="0" w:noHBand="0" w:noVBand="0"/>
      </w:tblPr>
      <w:tblGrid>
        <w:gridCol w:w="3397"/>
        <w:gridCol w:w="4395"/>
        <w:gridCol w:w="1412"/>
      </w:tblGrid>
      <w:tr w:rsidR="00981EDB" w:rsidRPr="00981EDB" w14:paraId="02F2C369" w14:textId="77777777">
        <w:trPr>
          <w:jc w:val="center"/>
        </w:trPr>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3361B0F5"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Номинальное напряжение</w:t>
            </w:r>
          </w:p>
          <w:p w14:paraId="45CE82F1"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 xml:space="preserve">электроустановки, </w:t>
            </w:r>
            <w:proofErr w:type="spellStart"/>
            <w:r w:rsidRPr="00981EDB">
              <w:rPr>
                <w:rFonts w:ascii="Times New Roman" w:hAnsi="Times New Roman"/>
                <w:b/>
                <w:sz w:val="22"/>
                <w:szCs w:val="24"/>
              </w:rPr>
              <w:t>кВ.</w:t>
            </w:r>
            <w:proofErr w:type="spellEnd"/>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14:paraId="1E822C86"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Длина, мм</w:t>
            </w:r>
          </w:p>
        </w:tc>
      </w:tr>
      <w:tr w:rsidR="00981EDB" w:rsidRPr="00981EDB" w14:paraId="4F9C99F6" w14:textId="77777777">
        <w:trPr>
          <w:jc w:val="center"/>
        </w:trPr>
        <w:tc>
          <w:tcPr>
            <w:tcW w:w="3397" w:type="dxa"/>
            <w:vMerge/>
            <w:tcBorders>
              <w:top w:val="single" w:sz="4" w:space="0" w:color="000000"/>
              <w:left w:val="single" w:sz="4" w:space="0" w:color="000000"/>
              <w:bottom w:val="single" w:sz="4" w:space="0" w:color="000000"/>
              <w:right w:val="single" w:sz="4" w:space="0" w:color="000000"/>
            </w:tcBorders>
            <w:vAlign w:val="center"/>
          </w:tcPr>
          <w:p w14:paraId="363F457F" w14:textId="77777777" w:rsidR="00DB7479" w:rsidRPr="00981EDB" w:rsidRDefault="00DB7479"/>
        </w:tc>
        <w:tc>
          <w:tcPr>
            <w:tcW w:w="4395" w:type="dxa"/>
            <w:tcBorders>
              <w:top w:val="single" w:sz="4" w:space="0" w:color="000000"/>
              <w:left w:val="single" w:sz="4" w:space="0" w:color="000000"/>
              <w:bottom w:val="single" w:sz="4" w:space="0" w:color="000000"/>
              <w:right w:val="single" w:sz="4" w:space="0" w:color="000000"/>
            </w:tcBorders>
            <w:vAlign w:val="center"/>
          </w:tcPr>
          <w:p w14:paraId="3459F560"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изолирующей части</w:t>
            </w:r>
          </w:p>
        </w:tc>
        <w:tc>
          <w:tcPr>
            <w:tcW w:w="1412" w:type="dxa"/>
            <w:tcBorders>
              <w:top w:val="single" w:sz="4" w:space="0" w:color="000000"/>
              <w:left w:val="single" w:sz="4" w:space="0" w:color="000000"/>
              <w:bottom w:val="single" w:sz="4" w:space="0" w:color="000000"/>
              <w:right w:val="single" w:sz="4" w:space="0" w:color="000000"/>
            </w:tcBorders>
            <w:vAlign w:val="center"/>
          </w:tcPr>
          <w:p w14:paraId="7A27455A"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рукоятки</w:t>
            </w:r>
          </w:p>
        </w:tc>
      </w:tr>
      <w:tr w:rsidR="00981EDB" w:rsidRPr="00981EDB" w14:paraId="02A821BE"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45CB4D68"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До 1</w:t>
            </w: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14:paraId="23655CDC"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Не нормируется, определяется удобством пользования</w:t>
            </w:r>
          </w:p>
        </w:tc>
      </w:tr>
      <w:tr w:rsidR="00981EDB" w:rsidRPr="00981EDB" w14:paraId="32DFA82E"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072323E2"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Выше 1 до 15</w:t>
            </w:r>
          </w:p>
        </w:tc>
        <w:tc>
          <w:tcPr>
            <w:tcW w:w="4395" w:type="dxa"/>
            <w:tcBorders>
              <w:top w:val="single" w:sz="4" w:space="0" w:color="000000"/>
              <w:left w:val="single" w:sz="4" w:space="0" w:color="000000"/>
              <w:bottom w:val="single" w:sz="4" w:space="0" w:color="000000"/>
              <w:right w:val="single" w:sz="4" w:space="0" w:color="000000"/>
            </w:tcBorders>
            <w:vAlign w:val="center"/>
          </w:tcPr>
          <w:p w14:paraId="6A244EDF"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700</w:t>
            </w:r>
          </w:p>
        </w:tc>
        <w:tc>
          <w:tcPr>
            <w:tcW w:w="1412" w:type="dxa"/>
            <w:tcBorders>
              <w:top w:val="single" w:sz="4" w:space="0" w:color="000000"/>
              <w:left w:val="single" w:sz="4" w:space="0" w:color="000000"/>
              <w:bottom w:val="single" w:sz="4" w:space="0" w:color="000000"/>
              <w:right w:val="single" w:sz="4" w:space="0" w:color="000000"/>
            </w:tcBorders>
            <w:vAlign w:val="center"/>
          </w:tcPr>
          <w:p w14:paraId="0DF2B392"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300</w:t>
            </w:r>
          </w:p>
        </w:tc>
      </w:tr>
      <w:tr w:rsidR="00981EDB" w:rsidRPr="00981EDB" w14:paraId="13228ED4"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4943B2C5" w14:textId="77777777" w:rsidR="00DB7479" w:rsidRPr="00981EDB" w:rsidRDefault="00463D3F">
            <w:pPr>
              <w:pStyle w:val="FORMATTEXT"/>
              <w:spacing w:before="60" w:after="60"/>
              <w:jc w:val="both"/>
              <w:rPr>
                <w:rFonts w:ascii="Times New Roman" w:hAnsi="Times New Roman"/>
                <w:sz w:val="22"/>
                <w:szCs w:val="24"/>
                <w:lang w:val="en-US"/>
              </w:rPr>
            </w:pPr>
            <w:r w:rsidRPr="00981EDB">
              <w:rPr>
                <w:rFonts w:ascii="Times New Roman" w:hAnsi="Times New Roman"/>
                <w:sz w:val="22"/>
                <w:szCs w:val="24"/>
                <w:lang w:val="en-US"/>
              </w:rPr>
              <w:t>220</w:t>
            </w:r>
          </w:p>
        </w:tc>
        <w:tc>
          <w:tcPr>
            <w:tcW w:w="4395" w:type="dxa"/>
            <w:tcBorders>
              <w:top w:val="single" w:sz="4" w:space="0" w:color="000000"/>
              <w:left w:val="single" w:sz="4" w:space="0" w:color="000000"/>
              <w:bottom w:val="single" w:sz="4" w:space="0" w:color="000000"/>
              <w:right w:val="single" w:sz="4" w:space="0" w:color="000000"/>
            </w:tcBorders>
            <w:vAlign w:val="center"/>
          </w:tcPr>
          <w:p w14:paraId="452E0309"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2500</w:t>
            </w:r>
          </w:p>
        </w:tc>
        <w:tc>
          <w:tcPr>
            <w:tcW w:w="1412" w:type="dxa"/>
            <w:tcBorders>
              <w:top w:val="single" w:sz="4" w:space="0" w:color="000000"/>
              <w:left w:val="single" w:sz="4" w:space="0" w:color="000000"/>
              <w:bottom w:val="single" w:sz="4" w:space="0" w:color="000000"/>
              <w:right w:val="single" w:sz="4" w:space="0" w:color="000000"/>
            </w:tcBorders>
            <w:vAlign w:val="center"/>
          </w:tcPr>
          <w:p w14:paraId="11375773"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800</w:t>
            </w:r>
          </w:p>
        </w:tc>
      </w:tr>
      <w:tr w:rsidR="00981EDB" w:rsidRPr="00981EDB" w14:paraId="3A1AA646"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FCE0966"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Выше 330 до 500</w:t>
            </w:r>
          </w:p>
        </w:tc>
        <w:tc>
          <w:tcPr>
            <w:tcW w:w="4395" w:type="dxa"/>
            <w:tcBorders>
              <w:top w:val="single" w:sz="4" w:space="0" w:color="000000"/>
              <w:left w:val="single" w:sz="4" w:space="0" w:color="000000"/>
              <w:bottom w:val="single" w:sz="4" w:space="0" w:color="000000"/>
              <w:right w:val="single" w:sz="4" w:space="0" w:color="000000"/>
            </w:tcBorders>
            <w:vAlign w:val="center"/>
          </w:tcPr>
          <w:p w14:paraId="0E4B523E"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4000</w:t>
            </w:r>
          </w:p>
        </w:tc>
        <w:tc>
          <w:tcPr>
            <w:tcW w:w="1412" w:type="dxa"/>
            <w:tcBorders>
              <w:top w:val="single" w:sz="4" w:space="0" w:color="000000"/>
              <w:left w:val="single" w:sz="4" w:space="0" w:color="000000"/>
              <w:bottom w:val="single" w:sz="4" w:space="0" w:color="000000"/>
              <w:right w:val="single" w:sz="4" w:space="0" w:color="000000"/>
            </w:tcBorders>
            <w:vAlign w:val="center"/>
          </w:tcPr>
          <w:p w14:paraId="7A9ED33C"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1000</w:t>
            </w:r>
          </w:p>
        </w:tc>
      </w:tr>
    </w:tbl>
    <w:p w14:paraId="2B69A07A" w14:textId="77777777" w:rsidR="00DB7479" w:rsidRPr="00981EDB" w:rsidRDefault="00463D3F">
      <w:pPr>
        <w:pStyle w:val="FORMATTEXT"/>
        <w:spacing w:before="360" w:after="120"/>
        <w:ind w:left="284"/>
        <w:jc w:val="both"/>
        <w:rPr>
          <w:rFonts w:ascii="Times New Roman" w:hAnsi="Times New Roman"/>
          <w:i/>
          <w:sz w:val="24"/>
          <w:szCs w:val="24"/>
        </w:rPr>
      </w:pPr>
      <w:r w:rsidRPr="00981EDB">
        <w:rPr>
          <w:rFonts w:ascii="Times New Roman" w:hAnsi="Times New Roman"/>
          <w:i/>
          <w:sz w:val="24"/>
          <w:szCs w:val="24"/>
        </w:rPr>
        <w:t>Таблица 2.2 Минимальные размеры штанг переносных заземлений.</w:t>
      </w:r>
    </w:p>
    <w:tbl>
      <w:tblPr>
        <w:tblW w:w="9204" w:type="dxa"/>
        <w:jc w:val="center"/>
        <w:tblLayout w:type="fixed"/>
        <w:tblLook w:val="0000" w:firstRow="0" w:lastRow="0" w:firstColumn="0" w:lastColumn="0" w:noHBand="0" w:noVBand="0"/>
      </w:tblPr>
      <w:tblGrid>
        <w:gridCol w:w="4813"/>
        <w:gridCol w:w="2979"/>
        <w:gridCol w:w="1412"/>
      </w:tblGrid>
      <w:tr w:rsidR="00981EDB" w:rsidRPr="00981EDB" w14:paraId="592650F8" w14:textId="77777777">
        <w:trPr>
          <w:jc w:val="center"/>
        </w:trPr>
        <w:tc>
          <w:tcPr>
            <w:tcW w:w="4813" w:type="dxa"/>
            <w:vMerge w:val="restart"/>
            <w:tcBorders>
              <w:top w:val="single" w:sz="4" w:space="0" w:color="000000"/>
              <w:left w:val="single" w:sz="4" w:space="0" w:color="000000"/>
              <w:bottom w:val="single" w:sz="4" w:space="0" w:color="000000"/>
              <w:right w:val="single" w:sz="4" w:space="0" w:color="000000"/>
            </w:tcBorders>
            <w:vAlign w:val="center"/>
          </w:tcPr>
          <w:p w14:paraId="0E3E2205" w14:textId="77777777" w:rsidR="00DB7479" w:rsidRPr="00981EDB" w:rsidRDefault="00463D3F">
            <w:pPr>
              <w:pStyle w:val="FORMATTEXT"/>
              <w:spacing w:after="120"/>
              <w:jc w:val="center"/>
              <w:rPr>
                <w:rFonts w:ascii="Times New Roman" w:hAnsi="Times New Roman"/>
                <w:b/>
                <w:sz w:val="22"/>
                <w:szCs w:val="24"/>
                <w:lang w:val="en-US"/>
              </w:rPr>
            </w:pPr>
            <w:proofErr w:type="spellStart"/>
            <w:r w:rsidRPr="00981EDB">
              <w:rPr>
                <w:rFonts w:ascii="Times New Roman" w:hAnsi="Times New Roman"/>
                <w:b/>
                <w:sz w:val="22"/>
                <w:szCs w:val="24"/>
                <w:lang w:val="en-US"/>
              </w:rPr>
              <w:t>Назначение</w:t>
            </w:r>
            <w:proofErr w:type="spellEnd"/>
            <w:r w:rsidRPr="00981EDB">
              <w:rPr>
                <w:rFonts w:ascii="Times New Roman" w:hAnsi="Times New Roman"/>
                <w:b/>
                <w:sz w:val="22"/>
                <w:szCs w:val="24"/>
                <w:lang w:val="en-US"/>
              </w:rPr>
              <w:t xml:space="preserve"> </w:t>
            </w:r>
            <w:proofErr w:type="spellStart"/>
            <w:r w:rsidRPr="00981EDB">
              <w:rPr>
                <w:rFonts w:ascii="Times New Roman" w:hAnsi="Times New Roman"/>
                <w:b/>
                <w:sz w:val="22"/>
                <w:szCs w:val="24"/>
                <w:lang w:val="en-US"/>
              </w:rPr>
              <w:t>штанг</w:t>
            </w:r>
            <w:proofErr w:type="spellEnd"/>
          </w:p>
        </w:tc>
        <w:tc>
          <w:tcPr>
            <w:tcW w:w="4391" w:type="dxa"/>
            <w:gridSpan w:val="2"/>
            <w:tcBorders>
              <w:top w:val="single" w:sz="4" w:space="0" w:color="000000"/>
              <w:left w:val="single" w:sz="4" w:space="0" w:color="000000"/>
              <w:bottom w:val="single" w:sz="4" w:space="0" w:color="000000"/>
              <w:right w:val="single" w:sz="4" w:space="0" w:color="000000"/>
            </w:tcBorders>
            <w:vAlign w:val="center"/>
          </w:tcPr>
          <w:p w14:paraId="00ABC80D"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Длина, мм</w:t>
            </w:r>
          </w:p>
        </w:tc>
      </w:tr>
      <w:tr w:rsidR="00981EDB" w:rsidRPr="00981EDB" w14:paraId="57451542" w14:textId="77777777">
        <w:trPr>
          <w:jc w:val="center"/>
        </w:trPr>
        <w:tc>
          <w:tcPr>
            <w:tcW w:w="4813" w:type="dxa"/>
            <w:vMerge/>
            <w:tcBorders>
              <w:top w:val="single" w:sz="4" w:space="0" w:color="000000"/>
              <w:left w:val="single" w:sz="4" w:space="0" w:color="000000"/>
              <w:bottom w:val="single" w:sz="4" w:space="0" w:color="000000"/>
              <w:right w:val="single" w:sz="4" w:space="0" w:color="000000"/>
            </w:tcBorders>
            <w:vAlign w:val="center"/>
          </w:tcPr>
          <w:p w14:paraId="2DFD276B" w14:textId="77777777" w:rsidR="00DB7479" w:rsidRPr="00981EDB" w:rsidRDefault="00DB7479"/>
        </w:tc>
        <w:tc>
          <w:tcPr>
            <w:tcW w:w="2979" w:type="dxa"/>
            <w:tcBorders>
              <w:top w:val="single" w:sz="4" w:space="0" w:color="000000"/>
              <w:left w:val="single" w:sz="4" w:space="0" w:color="000000"/>
              <w:bottom w:val="single" w:sz="4" w:space="0" w:color="000000"/>
              <w:right w:val="single" w:sz="4" w:space="0" w:color="000000"/>
            </w:tcBorders>
            <w:vAlign w:val="center"/>
          </w:tcPr>
          <w:p w14:paraId="63DDF355"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изолирующей части</w:t>
            </w:r>
          </w:p>
        </w:tc>
        <w:tc>
          <w:tcPr>
            <w:tcW w:w="1412" w:type="dxa"/>
            <w:tcBorders>
              <w:top w:val="single" w:sz="4" w:space="0" w:color="000000"/>
              <w:left w:val="single" w:sz="4" w:space="0" w:color="000000"/>
              <w:bottom w:val="single" w:sz="4" w:space="0" w:color="000000"/>
              <w:right w:val="single" w:sz="4" w:space="0" w:color="000000"/>
            </w:tcBorders>
            <w:vAlign w:val="center"/>
          </w:tcPr>
          <w:p w14:paraId="54CCFE50"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рукоятки</w:t>
            </w:r>
          </w:p>
        </w:tc>
      </w:tr>
      <w:tr w:rsidR="00981EDB" w:rsidRPr="00981EDB" w14:paraId="5F184F6E" w14:textId="77777777">
        <w:trPr>
          <w:jc w:val="center"/>
        </w:trPr>
        <w:tc>
          <w:tcPr>
            <w:tcW w:w="4813" w:type="dxa"/>
            <w:tcBorders>
              <w:top w:val="single" w:sz="4" w:space="0" w:color="000000"/>
              <w:left w:val="single" w:sz="4" w:space="0" w:color="000000"/>
              <w:bottom w:val="single" w:sz="4" w:space="0" w:color="000000"/>
              <w:right w:val="single" w:sz="4" w:space="0" w:color="000000"/>
            </w:tcBorders>
            <w:vAlign w:val="center"/>
          </w:tcPr>
          <w:p w14:paraId="104D68C9"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 xml:space="preserve">Для установки заземления в электроустановках напряжением до 1 </w:t>
            </w:r>
            <w:proofErr w:type="spellStart"/>
            <w:r w:rsidRPr="00981EDB">
              <w:rPr>
                <w:rFonts w:ascii="Times New Roman" w:hAnsi="Times New Roman"/>
                <w:sz w:val="22"/>
                <w:szCs w:val="24"/>
              </w:rPr>
              <w:t>кВ.</w:t>
            </w:r>
            <w:proofErr w:type="spellEnd"/>
          </w:p>
        </w:tc>
        <w:tc>
          <w:tcPr>
            <w:tcW w:w="4391" w:type="dxa"/>
            <w:gridSpan w:val="2"/>
            <w:tcBorders>
              <w:top w:val="single" w:sz="4" w:space="0" w:color="000000"/>
              <w:left w:val="single" w:sz="4" w:space="0" w:color="000000"/>
              <w:bottom w:val="single" w:sz="4" w:space="0" w:color="000000"/>
              <w:right w:val="single" w:sz="4" w:space="0" w:color="000000"/>
            </w:tcBorders>
            <w:vAlign w:val="center"/>
          </w:tcPr>
          <w:p w14:paraId="04B99867"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Не нормируется, определяется удобством пользования</w:t>
            </w:r>
          </w:p>
        </w:tc>
      </w:tr>
      <w:tr w:rsidR="00981EDB" w:rsidRPr="00981EDB" w14:paraId="60C7EF32" w14:textId="77777777">
        <w:trPr>
          <w:jc w:val="center"/>
        </w:trPr>
        <w:tc>
          <w:tcPr>
            <w:tcW w:w="4813" w:type="dxa"/>
            <w:tcBorders>
              <w:top w:val="single" w:sz="4" w:space="0" w:color="000000"/>
              <w:left w:val="single" w:sz="4" w:space="0" w:color="000000"/>
              <w:bottom w:val="single" w:sz="4" w:space="0" w:color="000000"/>
              <w:right w:val="single" w:sz="4" w:space="0" w:color="000000"/>
            </w:tcBorders>
            <w:vAlign w:val="center"/>
          </w:tcPr>
          <w:p w14:paraId="42AC08A6"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 xml:space="preserve">Для установки заземления в РУ выше 1 </w:t>
            </w:r>
            <w:proofErr w:type="spellStart"/>
            <w:r w:rsidRPr="00981EDB">
              <w:rPr>
                <w:rFonts w:ascii="Times New Roman" w:hAnsi="Times New Roman"/>
                <w:sz w:val="22"/>
                <w:szCs w:val="24"/>
              </w:rPr>
              <w:t>кВ</w:t>
            </w:r>
            <w:proofErr w:type="spellEnd"/>
            <w:r w:rsidRPr="00981EDB">
              <w:rPr>
                <w:rFonts w:ascii="Times New Roman" w:hAnsi="Times New Roman"/>
                <w:sz w:val="22"/>
                <w:szCs w:val="24"/>
              </w:rPr>
              <w:t xml:space="preserve"> до 500 </w:t>
            </w:r>
            <w:proofErr w:type="spellStart"/>
            <w:r w:rsidRPr="00981EDB">
              <w:rPr>
                <w:rFonts w:ascii="Times New Roman" w:hAnsi="Times New Roman"/>
                <w:sz w:val="22"/>
                <w:szCs w:val="24"/>
              </w:rPr>
              <w:t>кВ</w:t>
            </w:r>
            <w:proofErr w:type="spellEnd"/>
            <w:r w:rsidRPr="00981EDB">
              <w:rPr>
                <w:rFonts w:ascii="Times New Roman" w:hAnsi="Times New Roman"/>
                <w:sz w:val="22"/>
                <w:szCs w:val="24"/>
              </w:rPr>
              <w:t xml:space="preserve">, на провода ВЛ выше 1 </w:t>
            </w:r>
            <w:proofErr w:type="spellStart"/>
            <w:r w:rsidRPr="00981EDB">
              <w:rPr>
                <w:rFonts w:ascii="Times New Roman" w:hAnsi="Times New Roman"/>
                <w:sz w:val="22"/>
                <w:szCs w:val="24"/>
              </w:rPr>
              <w:t>кВ</w:t>
            </w:r>
            <w:proofErr w:type="spellEnd"/>
            <w:r w:rsidRPr="00981EDB">
              <w:rPr>
                <w:rFonts w:ascii="Times New Roman" w:hAnsi="Times New Roman"/>
                <w:sz w:val="22"/>
                <w:szCs w:val="24"/>
              </w:rPr>
              <w:t xml:space="preserve"> до 220 </w:t>
            </w:r>
            <w:proofErr w:type="spellStart"/>
            <w:r w:rsidRPr="00981EDB">
              <w:rPr>
                <w:rFonts w:ascii="Times New Roman" w:hAnsi="Times New Roman"/>
                <w:sz w:val="22"/>
                <w:szCs w:val="24"/>
              </w:rPr>
              <w:t>кВ</w:t>
            </w:r>
            <w:proofErr w:type="spellEnd"/>
            <w:r w:rsidRPr="00981EDB">
              <w:rPr>
                <w:rFonts w:ascii="Times New Roman" w:hAnsi="Times New Roman"/>
                <w:sz w:val="22"/>
                <w:szCs w:val="24"/>
              </w:rPr>
              <w:t>, выполненные целиком из электроизоляционных материалов.</w:t>
            </w:r>
          </w:p>
        </w:tc>
        <w:tc>
          <w:tcPr>
            <w:tcW w:w="2979" w:type="dxa"/>
            <w:tcBorders>
              <w:top w:val="single" w:sz="4" w:space="0" w:color="000000"/>
              <w:left w:val="single" w:sz="4" w:space="0" w:color="000000"/>
              <w:bottom w:val="single" w:sz="4" w:space="0" w:color="000000"/>
              <w:right w:val="single" w:sz="4" w:space="0" w:color="000000"/>
            </w:tcBorders>
            <w:vAlign w:val="center"/>
          </w:tcPr>
          <w:p w14:paraId="5CD4B267" w14:textId="77777777" w:rsidR="00DB7479" w:rsidRPr="00981EDB" w:rsidRDefault="00463D3F">
            <w:pPr>
              <w:pStyle w:val="FORMATTEXT"/>
              <w:spacing w:before="60" w:after="60"/>
              <w:jc w:val="center"/>
              <w:rPr>
                <w:rFonts w:ascii="Times New Roman" w:hAnsi="Times New Roman"/>
                <w:sz w:val="22"/>
                <w:szCs w:val="24"/>
                <w:lang w:val="en-US"/>
              </w:rPr>
            </w:pPr>
            <w:proofErr w:type="spellStart"/>
            <w:r w:rsidRPr="00981EDB">
              <w:rPr>
                <w:rFonts w:ascii="Times New Roman" w:hAnsi="Times New Roman"/>
                <w:sz w:val="22"/>
                <w:szCs w:val="24"/>
                <w:lang w:val="en-US"/>
              </w:rPr>
              <w:t>По</w:t>
            </w:r>
            <w:proofErr w:type="spellEnd"/>
            <w:r w:rsidRPr="00981EDB">
              <w:rPr>
                <w:rFonts w:ascii="Times New Roman" w:hAnsi="Times New Roman"/>
                <w:sz w:val="22"/>
                <w:szCs w:val="24"/>
                <w:lang w:val="en-US"/>
              </w:rPr>
              <w:t xml:space="preserve"> табл.2.1</w:t>
            </w:r>
          </w:p>
        </w:tc>
        <w:tc>
          <w:tcPr>
            <w:tcW w:w="1412" w:type="dxa"/>
            <w:tcBorders>
              <w:top w:val="single" w:sz="4" w:space="0" w:color="000000"/>
              <w:left w:val="single" w:sz="4" w:space="0" w:color="000000"/>
              <w:bottom w:val="single" w:sz="4" w:space="0" w:color="000000"/>
              <w:right w:val="single" w:sz="4" w:space="0" w:color="000000"/>
            </w:tcBorders>
            <w:vAlign w:val="center"/>
          </w:tcPr>
          <w:p w14:paraId="66CCFB0C" w14:textId="77777777" w:rsidR="00DB7479" w:rsidRPr="00981EDB" w:rsidRDefault="00463D3F">
            <w:pPr>
              <w:pStyle w:val="FORMATTEXT"/>
              <w:spacing w:before="60" w:after="60"/>
              <w:jc w:val="center"/>
              <w:rPr>
                <w:rFonts w:ascii="Times New Roman" w:hAnsi="Times New Roman"/>
                <w:sz w:val="22"/>
                <w:szCs w:val="24"/>
                <w:lang w:val="en-US"/>
              </w:rPr>
            </w:pPr>
            <w:proofErr w:type="spellStart"/>
            <w:r w:rsidRPr="00981EDB">
              <w:rPr>
                <w:rFonts w:ascii="Times New Roman" w:hAnsi="Times New Roman"/>
                <w:sz w:val="22"/>
                <w:szCs w:val="24"/>
                <w:lang w:val="en-US"/>
              </w:rPr>
              <w:t>По</w:t>
            </w:r>
            <w:proofErr w:type="spellEnd"/>
            <w:r w:rsidRPr="00981EDB">
              <w:rPr>
                <w:rFonts w:ascii="Times New Roman" w:hAnsi="Times New Roman"/>
                <w:sz w:val="22"/>
                <w:szCs w:val="24"/>
                <w:lang w:val="en-US"/>
              </w:rPr>
              <w:t xml:space="preserve"> табл.2.1</w:t>
            </w:r>
          </w:p>
        </w:tc>
      </w:tr>
      <w:tr w:rsidR="00981EDB" w:rsidRPr="00981EDB" w14:paraId="0E24CF61" w14:textId="77777777">
        <w:trPr>
          <w:jc w:val="center"/>
        </w:trPr>
        <w:tc>
          <w:tcPr>
            <w:tcW w:w="4813" w:type="dxa"/>
            <w:tcBorders>
              <w:top w:val="single" w:sz="4" w:space="0" w:color="000000"/>
              <w:left w:val="single" w:sz="4" w:space="0" w:color="000000"/>
              <w:bottom w:val="single" w:sz="4" w:space="0" w:color="000000"/>
              <w:right w:val="single" w:sz="4" w:space="0" w:color="000000"/>
            </w:tcBorders>
            <w:vAlign w:val="center"/>
          </w:tcPr>
          <w:p w14:paraId="71304A52"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Для установки заземления в лабораторных и испытательных установках.</w:t>
            </w:r>
          </w:p>
        </w:tc>
        <w:tc>
          <w:tcPr>
            <w:tcW w:w="2979" w:type="dxa"/>
            <w:tcBorders>
              <w:top w:val="single" w:sz="4" w:space="0" w:color="000000"/>
              <w:left w:val="single" w:sz="4" w:space="0" w:color="000000"/>
              <w:bottom w:val="single" w:sz="4" w:space="0" w:color="000000"/>
              <w:right w:val="single" w:sz="4" w:space="0" w:color="000000"/>
            </w:tcBorders>
            <w:vAlign w:val="center"/>
          </w:tcPr>
          <w:p w14:paraId="64A020FA"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700</w:t>
            </w:r>
          </w:p>
        </w:tc>
        <w:tc>
          <w:tcPr>
            <w:tcW w:w="1412" w:type="dxa"/>
            <w:tcBorders>
              <w:top w:val="single" w:sz="4" w:space="0" w:color="000000"/>
              <w:left w:val="single" w:sz="4" w:space="0" w:color="000000"/>
              <w:bottom w:val="single" w:sz="4" w:space="0" w:color="000000"/>
              <w:right w:val="single" w:sz="4" w:space="0" w:color="000000"/>
            </w:tcBorders>
            <w:vAlign w:val="center"/>
          </w:tcPr>
          <w:p w14:paraId="6E1DF3F4"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300</w:t>
            </w:r>
          </w:p>
        </w:tc>
      </w:tr>
    </w:tbl>
    <w:p w14:paraId="353479E8" w14:textId="77777777" w:rsidR="00DB7479" w:rsidRPr="00981EDB" w:rsidRDefault="00463D3F">
      <w:pPr>
        <w:pStyle w:val="FORMATTEXT"/>
        <w:spacing w:before="120"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Примечание к табл.2.2:</w:t>
      </w:r>
    </w:p>
    <w:p w14:paraId="39357F91" w14:textId="6D8D2446"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Длина изолирующего гибкого элемента заземления </w:t>
      </w:r>
      <w:proofErr w:type="spellStart"/>
      <w:r w:rsidRPr="00981EDB">
        <w:rPr>
          <w:rFonts w:ascii="Times New Roman" w:hAnsi="Times New Roman" w:cs="Times New Roman"/>
          <w:sz w:val="24"/>
          <w:szCs w:val="24"/>
        </w:rPr>
        <w:t>бесштанговой</w:t>
      </w:r>
      <w:proofErr w:type="spellEnd"/>
      <w:r w:rsidRPr="00981EDB">
        <w:rPr>
          <w:rFonts w:ascii="Times New Roman" w:hAnsi="Times New Roman" w:cs="Times New Roman"/>
          <w:sz w:val="24"/>
          <w:szCs w:val="24"/>
        </w:rPr>
        <w:t xml:space="preserve"> конструкции для проводов ВЛ от 35 до 500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должна быть не менее длины заземляющего провода.</w:t>
      </w:r>
    </w:p>
    <w:p w14:paraId="546B9FB0"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3FD9FDC0"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В процессе эксплуатации механические испытания штанг не проводят.</w:t>
      </w:r>
    </w:p>
    <w:p w14:paraId="28E88E49"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Электрические испытания повышенным напряжением изолирующих частей оперативных и измерительных штанг, а также штанг, применяемых в испытательных </w:t>
      </w:r>
      <w:r w:rsidRPr="00981EDB">
        <w:rPr>
          <w:rFonts w:ascii="Times New Roman" w:hAnsi="Times New Roman"/>
          <w:sz w:val="24"/>
          <w:szCs w:val="24"/>
        </w:rPr>
        <w:lastRenderedPageBreak/>
        <w:t>лабораториях для подачи высокого напряжения, проводятся согласно требованиям раздела 1.5. При этом напряжение прикладывается между рабочей частью и временным электродом, наложенным у ограничительного кольца со стороны изолирующей части.</w:t>
      </w:r>
    </w:p>
    <w:p w14:paraId="7CA750B2"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Изолирующий гибкий элемент заземления </w:t>
      </w:r>
      <w:proofErr w:type="spellStart"/>
      <w:r w:rsidRPr="00981EDB">
        <w:rPr>
          <w:rFonts w:ascii="Times New Roman" w:hAnsi="Times New Roman"/>
          <w:sz w:val="24"/>
          <w:szCs w:val="24"/>
        </w:rPr>
        <w:t>бесштанговой</w:t>
      </w:r>
      <w:proofErr w:type="spellEnd"/>
      <w:r w:rsidRPr="00981EDB">
        <w:rPr>
          <w:rFonts w:ascii="Times New Roman" w:hAnsi="Times New Roman"/>
          <w:sz w:val="24"/>
          <w:szCs w:val="24"/>
        </w:rPr>
        <w:t xml:space="preserve"> конструкции испытывается по частям. К каждому участку длиной 1 м прикладывается часть полного испытательного напряжения, пропорциональная длине и увеличенная на 20%. Допускается одновременное испытание всех участков изолирующего гибкого элемента, смотанного в бухту таким образом, чтобы длина полукруга составляла 1 м.</w:t>
      </w:r>
    </w:p>
    <w:p w14:paraId="39CFB620" w14:textId="5AB58DCF"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Нормы и периодичность электрических испытаний штанг и изолирующих гибких элементов заземлений </w:t>
      </w:r>
      <w:proofErr w:type="spellStart"/>
      <w:r w:rsidRPr="00981EDB">
        <w:rPr>
          <w:rFonts w:ascii="Times New Roman" w:hAnsi="Times New Roman"/>
          <w:sz w:val="24"/>
          <w:szCs w:val="24"/>
        </w:rPr>
        <w:t>бесштанговой</w:t>
      </w:r>
      <w:proofErr w:type="spellEnd"/>
      <w:r w:rsidRPr="00981EDB">
        <w:rPr>
          <w:rFonts w:ascii="Times New Roman" w:hAnsi="Times New Roman"/>
          <w:sz w:val="24"/>
          <w:szCs w:val="24"/>
        </w:rPr>
        <w:t xml:space="preserve"> конструкции приведены в Приложении</w:t>
      </w:r>
      <w:r w:rsidR="008E3EA6" w:rsidRPr="00981EDB">
        <w:rPr>
          <w:rFonts w:ascii="Times New Roman" w:hAnsi="Times New Roman"/>
          <w:sz w:val="24"/>
          <w:szCs w:val="24"/>
        </w:rPr>
        <w:t xml:space="preserve"> 5</w:t>
      </w:r>
      <w:r w:rsidRPr="00981EDB">
        <w:rPr>
          <w:rFonts w:ascii="Times New Roman" w:hAnsi="Times New Roman"/>
          <w:sz w:val="24"/>
          <w:szCs w:val="24"/>
        </w:rPr>
        <w:t>.</w:t>
      </w:r>
    </w:p>
    <w:p w14:paraId="708AAE08"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пользования</w:t>
      </w:r>
    </w:p>
    <w:p w14:paraId="134362E4"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bookmarkStart w:id="27" w:name="_Hlk178858944"/>
      <w:r w:rsidRPr="00981EDB">
        <w:rPr>
          <w:rFonts w:ascii="Times New Roman" w:hAnsi="Times New Roman"/>
          <w:sz w:val="24"/>
          <w:szCs w:val="24"/>
        </w:rPr>
        <w:t>Перед началом работы со штангами, имеющих несколько звеньев, необходимо убедиться в отсутствии "заклинивания" резьбового соединения каждой части, путем их однократного свинчивания-</w:t>
      </w:r>
      <w:proofErr w:type="spellStart"/>
      <w:r w:rsidRPr="00981EDB">
        <w:rPr>
          <w:rFonts w:ascii="Times New Roman" w:hAnsi="Times New Roman"/>
          <w:sz w:val="24"/>
          <w:szCs w:val="24"/>
        </w:rPr>
        <w:t>развинчивания</w:t>
      </w:r>
      <w:proofErr w:type="spellEnd"/>
      <w:r w:rsidRPr="00981EDB">
        <w:rPr>
          <w:rFonts w:ascii="Times New Roman" w:hAnsi="Times New Roman"/>
          <w:sz w:val="24"/>
          <w:szCs w:val="24"/>
        </w:rPr>
        <w:t>.</w:t>
      </w:r>
      <w:bookmarkEnd w:id="27"/>
    </w:p>
    <w:p w14:paraId="1B359395"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Измерительные штанги при работе не заземляются, за исключением тех случаев, когда принцип устройства штанги требует ее заземления.</w:t>
      </w:r>
    </w:p>
    <w:p w14:paraId="716B6AEE" w14:textId="77777777"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При работе с изолирующей штангой подниматься на конструкцию или телескопическую вышку, а также спускаться с них следует без штанги.</w:t>
      </w:r>
    </w:p>
    <w:p w14:paraId="40F22851" w14:textId="1F5D9124" w:rsidR="00DB7479" w:rsidRPr="00981EDB" w:rsidRDefault="00463D3F">
      <w:pPr>
        <w:pStyle w:val="FORMATTEXT"/>
        <w:numPr>
          <w:ilvl w:val="0"/>
          <w:numId w:val="15"/>
        </w:numPr>
        <w:spacing w:after="120"/>
        <w:ind w:left="0" w:firstLine="426"/>
        <w:jc w:val="both"/>
        <w:rPr>
          <w:rFonts w:ascii="Times New Roman" w:hAnsi="Times New Roman"/>
          <w:sz w:val="24"/>
          <w:szCs w:val="24"/>
        </w:rPr>
      </w:pPr>
      <w:r w:rsidRPr="00981EDB">
        <w:rPr>
          <w:rFonts w:ascii="Times New Roman" w:hAnsi="Times New Roman"/>
          <w:sz w:val="24"/>
          <w:szCs w:val="24"/>
        </w:rPr>
        <w:t xml:space="preserve">В электроустановках напряжением выше 1000 В пользоваться изолирующими штангами следует в диэлектрических перчатках </w:t>
      </w:r>
      <w:r w:rsidR="00EB3818" w:rsidRPr="00981EDB">
        <w:rPr>
          <w:rFonts w:ascii="Times New Roman" w:hAnsi="Times New Roman"/>
          <w:sz w:val="24"/>
          <w:szCs w:val="24"/>
        </w:rPr>
        <w:t xml:space="preserve">и </w:t>
      </w:r>
      <w:r w:rsidR="00EB3818" w:rsidRPr="00981EDB">
        <w:rPr>
          <w:rFonts w:ascii="Times New Roman" w:hAnsi="Times New Roman" w:cs="Times New Roman"/>
          <w:sz w:val="24"/>
        </w:rPr>
        <w:t>средств защиты лица и глаз</w:t>
      </w:r>
      <w:r w:rsidRPr="00981EDB">
        <w:rPr>
          <w:rFonts w:ascii="Times New Roman" w:hAnsi="Times New Roman"/>
          <w:sz w:val="24"/>
          <w:szCs w:val="24"/>
        </w:rPr>
        <w:t>.</w:t>
      </w:r>
    </w:p>
    <w:p w14:paraId="25018F02"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28" w:name="_Toc181364686"/>
      <w:proofErr w:type="spellStart"/>
      <w:r w:rsidRPr="00981EDB">
        <w:rPr>
          <w:color w:val="auto"/>
          <w:lang w:val="en-US"/>
        </w:rPr>
        <w:t>Клещи</w:t>
      </w:r>
      <w:proofErr w:type="spellEnd"/>
      <w:r w:rsidRPr="00981EDB">
        <w:rPr>
          <w:color w:val="auto"/>
          <w:lang w:val="en-US"/>
        </w:rPr>
        <w:t xml:space="preserve"> </w:t>
      </w:r>
      <w:proofErr w:type="spellStart"/>
      <w:r w:rsidRPr="00981EDB">
        <w:rPr>
          <w:color w:val="auto"/>
          <w:lang w:val="en-US"/>
        </w:rPr>
        <w:t>изолирующие</w:t>
      </w:r>
      <w:proofErr w:type="spellEnd"/>
      <w:r w:rsidRPr="00981EDB">
        <w:rPr>
          <w:color w:val="auto"/>
          <w:lang w:val="en-US"/>
        </w:rPr>
        <w:t>.</w:t>
      </w:r>
      <w:bookmarkEnd w:id="28"/>
    </w:p>
    <w:p w14:paraId="47D80290"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Назначение и конструкция </w:t>
      </w:r>
    </w:p>
    <w:p w14:paraId="44E7290D" w14:textId="77777777" w:rsidR="00DB7479" w:rsidRPr="00981EDB" w:rsidRDefault="00463D3F">
      <w:pPr>
        <w:pStyle w:val="FORMATTEXT"/>
        <w:numPr>
          <w:ilvl w:val="0"/>
          <w:numId w:val="16"/>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Клещи изолирующие предназначены для замены предохранителей в электроустановках до и выше 1000 В.</w:t>
      </w:r>
    </w:p>
    <w:p w14:paraId="731EB049" w14:textId="77777777" w:rsidR="00DB7479" w:rsidRPr="00981EDB" w:rsidRDefault="00463D3F">
      <w:pPr>
        <w:pStyle w:val="FORMATTEXT"/>
        <w:numPr>
          <w:ilvl w:val="0"/>
          <w:numId w:val="16"/>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Клещи состоят из рабочей части (губок клещей), изолирующей части и рукоятки (рукояток).</w:t>
      </w:r>
    </w:p>
    <w:p w14:paraId="7B5DD52E" w14:textId="047142C3" w:rsidR="00DB7479" w:rsidRPr="00981EDB" w:rsidRDefault="00463D3F">
      <w:pPr>
        <w:pStyle w:val="FORMATTEXT"/>
        <w:numPr>
          <w:ilvl w:val="0"/>
          <w:numId w:val="16"/>
        </w:numPr>
        <w:ind w:left="0" w:firstLine="426"/>
        <w:jc w:val="both"/>
        <w:rPr>
          <w:rFonts w:ascii="Times New Roman" w:hAnsi="Times New Roman" w:cs="Times New Roman"/>
          <w:sz w:val="24"/>
        </w:rPr>
      </w:pPr>
      <w:r w:rsidRPr="00981EDB">
        <w:rPr>
          <w:rFonts w:ascii="Times New Roman" w:hAnsi="Times New Roman" w:cs="Times New Roman"/>
          <w:sz w:val="24"/>
        </w:rPr>
        <w:t>Изолирующая часть клещей должна изготавливаться из материалов, указанных в п.2.1.2.</w:t>
      </w:r>
    </w:p>
    <w:p w14:paraId="59C83EDE" w14:textId="77777777" w:rsidR="00DB7479" w:rsidRPr="00981EDB" w:rsidRDefault="00463D3F">
      <w:pPr>
        <w:pStyle w:val="FORMATTEXT"/>
        <w:numPr>
          <w:ilvl w:val="0"/>
          <w:numId w:val="16"/>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Рабочая часть может изготавливаться как из электроизоляционного материала, так и из металла. На металлические губки должны быть надеты </w:t>
      </w:r>
      <w:proofErr w:type="spellStart"/>
      <w:r w:rsidRPr="00981EDB">
        <w:rPr>
          <w:rFonts w:ascii="Times New Roman" w:hAnsi="Times New Roman" w:cs="Times New Roman"/>
          <w:sz w:val="24"/>
        </w:rPr>
        <w:t>маслобензостойкие</w:t>
      </w:r>
      <w:proofErr w:type="spellEnd"/>
      <w:r w:rsidRPr="00981EDB">
        <w:rPr>
          <w:rFonts w:ascii="Times New Roman" w:hAnsi="Times New Roman" w:cs="Times New Roman"/>
          <w:sz w:val="24"/>
        </w:rPr>
        <w:t xml:space="preserve"> трубки для исключения повреждения патрона предохранителя.</w:t>
      </w:r>
    </w:p>
    <w:p w14:paraId="7220BFE9" w14:textId="77777777" w:rsidR="00DB7479" w:rsidRPr="00981EDB" w:rsidRDefault="00463D3F">
      <w:pPr>
        <w:pStyle w:val="FORMATTEXT"/>
        <w:numPr>
          <w:ilvl w:val="0"/>
          <w:numId w:val="16"/>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Изолирующая часть клещей должна быть отделена от рукояток ограничительными упорами (кольцами).</w:t>
      </w:r>
    </w:p>
    <w:p w14:paraId="6D6F31BF" w14:textId="77777777" w:rsidR="00DB7479" w:rsidRPr="00981EDB" w:rsidRDefault="00463D3F">
      <w:pPr>
        <w:pStyle w:val="FORMATTEXT"/>
        <w:numPr>
          <w:ilvl w:val="0"/>
          <w:numId w:val="16"/>
        </w:numPr>
        <w:spacing w:after="120"/>
        <w:ind w:left="0" w:firstLine="426"/>
        <w:jc w:val="both"/>
        <w:rPr>
          <w:rFonts w:ascii="Times New Roman" w:hAnsi="Times New Roman" w:cs="Times New Roman"/>
          <w:sz w:val="24"/>
        </w:rPr>
      </w:pPr>
      <w:r w:rsidRPr="00981EDB">
        <w:rPr>
          <w:rFonts w:ascii="Times New Roman" w:hAnsi="Times New Roman" w:cs="Times New Roman"/>
          <w:sz w:val="24"/>
        </w:rPr>
        <w:t>Основные размеры клещей должны быть не менее указанных в табл.2.3.</w:t>
      </w:r>
    </w:p>
    <w:p w14:paraId="5DD46000" w14:textId="77777777" w:rsidR="00DB7479" w:rsidRPr="00981EDB" w:rsidRDefault="00463D3F">
      <w:pPr>
        <w:pStyle w:val="FORMATTEXT"/>
        <w:spacing w:before="240" w:after="120"/>
        <w:ind w:firstLine="284"/>
        <w:jc w:val="both"/>
        <w:rPr>
          <w:rFonts w:ascii="Times New Roman" w:hAnsi="Times New Roman"/>
          <w:i/>
          <w:sz w:val="24"/>
          <w:szCs w:val="24"/>
        </w:rPr>
      </w:pPr>
      <w:r w:rsidRPr="00981EDB">
        <w:rPr>
          <w:rFonts w:ascii="Times New Roman" w:hAnsi="Times New Roman"/>
          <w:i/>
          <w:sz w:val="24"/>
          <w:szCs w:val="24"/>
        </w:rPr>
        <w:t>Таблица 2.3 Минимальные размеры клещей изолирующих.</w:t>
      </w:r>
    </w:p>
    <w:tbl>
      <w:tblPr>
        <w:tblW w:w="9204" w:type="dxa"/>
        <w:jc w:val="center"/>
        <w:tblLayout w:type="fixed"/>
        <w:tblLook w:val="0000" w:firstRow="0" w:lastRow="0" w:firstColumn="0" w:lastColumn="0" w:noHBand="0" w:noVBand="0"/>
      </w:tblPr>
      <w:tblGrid>
        <w:gridCol w:w="3397"/>
        <w:gridCol w:w="4395"/>
        <w:gridCol w:w="1412"/>
      </w:tblGrid>
      <w:tr w:rsidR="00981EDB" w:rsidRPr="00981EDB" w14:paraId="6290B143" w14:textId="77777777">
        <w:trPr>
          <w:jc w:val="center"/>
        </w:trPr>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3773C454"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Номинальное напряжение</w:t>
            </w:r>
          </w:p>
          <w:p w14:paraId="6F3FACAB"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 xml:space="preserve">электроустановки, </w:t>
            </w:r>
            <w:proofErr w:type="spellStart"/>
            <w:r w:rsidRPr="00981EDB">
              <w:rPr>
                <w:rFonts w:ascii="Times New Roman" w:hAnsi="Times New Roman"/>
                <w:b/>
                <w:sz w:val="22"/>
                <w:szCs w:val="24"/>
              </w:rPr>
              <w:t>кВ.</w:t>
            </w:r>
            <w:proofErr w:type="spellEnd"/>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14:paraId="78D01A5F"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Длина, мм</w:t>
            </w:r>
          </w:p>
        </w:tc>
      </w:tr>
      <w:tr w:rsidR="00981EDB" w:rsidRPr="00981EDB" w14:paraId="0DC77DDA" w14:textId="77777777">
        <w:trPr>
          <w:jc w:val="center"/>
        </w:trPr>
        <w:tc>
          <w:tcPr>
            <w:tcW w:w="3397" w:type="dxa"/>
            <w:vMerge/>
            <w:tcBorders>
              <w:top w:val="single" w:sz="4" w:space="0" w:color="000000"/>
              <w:left w:val="single" w:sz="4" w:space="0" w:color="000000"/>
              <w:bottom w:val="single" w:sz="4" w:space="0" w:color="000000"/>
              <w:right w:val="single" w:sz="4" w:space="0" w:color="000000"/>
            </w:tcBorders>
            <w:vAlign w:val="center"/>
          </w:tcPr>
          <w:p w14:paraId="63ED2FD4" w14:textId="77777777" w:rsidR="00DB7479" w:rsidRPr="00981EDB" w:rsidRDefault="00DB7479"/>
        </w:tc>
        <w:tc>
          <w:tcPr>
            <w:tcW w:w="4395" w:type="dxa"/>
            <w:tcBorders>
              <w:top w:val="single" w:sz="4" w:space="0" w:color="000000"/>
              <w:left w:val="single" w:sz="4" w:space="0" w:color="000000"/>
              <w:bottom w:val="single" w:sz="4" w:space="0" w:color="000000"/>
              <w:right w:val="single" w:sz="4" w:space="0" w:color="000000"/>
            </w:tcBorders>
            <w:vAlign w:val="center"/>
          </w:tcPr>
          <w:p w14:paraId="1D50C5B7"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изолирующей части</w:t>
            </w:r>
          </w:p>
        </w:tc>
        <w:tc>
          <w:tcPr>
            <w:tcW w:w="1412" w:type="dxa"/>
            <w:tcBorders>
              <w:top w:val="single" w:sz="4" w:space="0" w:color="000000"/>
              <w:left w:val="single" w:sz="4" w:space="0" w:color="000000"/>
              <w:bottom w:val="single" w:sz="4" w:space="0" w:color="000000"/>
              <w:right w:val="single" w:sz="4" w:space="0" w:color="000000"/>
            </w:tcBorders>
            <w:vAlign w:val="center"/>
          </w:tcPr>
          <w:p w14:paraId="3EBDADF6"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рукоятки</w:t>
            </w:r>
          </w:p>
        </w:tc>
      </w:tr>
      <w:tr w:rsidR="00981EDB" w:rsidRPr="00981EDB" w14:paraId="3362B2F5"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933D29C"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lastRenderedPageBreak/>
              <w:t>До 1</w:t>
            </w: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14:paraId="14239047" w14:textId="77777777" w:rsidR="00DB7479" w:rsidRPr="00981EDB" w:rsidRDefault="00463D3F">
            <w:pPr>
              <w:pStyle w:val="FORMATTEXT"/>
              <w:spacing w:before="60" w:after="60"/>
              <w:jc w:val="both"/>
              <w:rPr>
                <w:rFonts w:ascii="Times New Roman" w:hAnsi="Times New Roman"/>
                <w:sz w:val="22"/>
                <w:szCs w:val="24"/>
              </w:rPr>
            </w:pPr>
            <w:r w:rsidRPr="00981EDB">
              <w:rPr>
                <w:rFonts w:ascii="Times New Roman" w:hAnsi="Times New Roman"/>
                <w:sz w:val="22"/>
                <w:szCs w:val="24"/>
              </w:rPr>
              <w:t>Не нормируется, определяется удобством пользования</w:t>
            </w:r>
          </w:p>
        </w:tc>
      </w:tr>
      <w:tr w:rsidR="00981EDB" w:rsidRPr="00981EDB" w14:paraId="5251BE77"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6C783F90" w14:textId="77777777" w:rsidR="00DB7479" w:rsidRPr="00981EDB" w:rsidRDefault="00463D3F">
            <w:pPr>
              <w:pStyle w:val="FORMATTEXT"/>
              <w:spacing w:before="60" w:after="60"/>
              <w:jc w:val="both"/>
              <w:rPr>
                <w:rFonts w:ascii="Times New Roman" w:hAnsi="Times New Roman"/>
                <w:sz w:val="22"/>
                <w:szCs w:val="24"/>
                <w:lang w:val="en-US"/>
              </w:rPr>
            </w:pPr>
            <w:r w:rsidRPr="00981EDB">
              <w:rPr>
                <w:rFonts w:ascii="Times New Roman" w:hAnsi="Times New Roman"/>
                <w:sz w:val="22"/>
                <w:szCs w:val="24"/>
              </w:rPr>
              <w:t>Выше 1 до 1</w:t>
            </w:r>
            <w:r w:rsidRPr="00981EDB">
              <w:rPr>
                <w:rFonts w:ascii="Times New Roman" w:hAnsi="Times New Roman"/>
                <w:sz w:val="22"/>
                <w:szCs w:val="24"/>
                <w:lang w:val="en-US"/>
              </w:rPr>
              <w:t>0</w:t>
            </w:r>
          </w:p>
        </w:tc>
        <w:tc>
          <w:tcPr>
            <w:tcW w:w="4395" w:type="dxa"/>
            <w:tcBorders>
              <w:top w:val="single" w:sz="4" w:space="0" w:color="000000"/>
              <w:left w:val="single" w:sz="4" w:space="0" w:color="000000"/>
              <w:bottom w:val="single" w:sz="4" w:space="0" w:color="000000"/>
              <w:right w:val="single" w:sz="4" w:space="0" w:color="000000"/>
            </w:tcBorders>
            <w:vAlign w:val="center"/>
          </w:tcPr>
          <w:p w14:paraId="5C2B59FE"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450</w:t>
            </w:r>
          </w:p>
        </w:tc>
        <w:tc>
          <w:tcPr>
            <w:tcW w:w="1412" w:type="dxa"/>
            <w:tcBorders>
              <w:top w:val="single" w:sz="4" w:space="0" w:color="000000"/>
              <w:left w:val="single" w:sz="4" w:space="0" w:color="000000"/>
              <w:bottom w:val="single" w:sz="4" w:space="0" w:color="000000"/>
              <w:right w:val="single" w:sz="4" w:space="0" w:color="000000"/>
            </w:tcBorders>
            <w:vAlign w:val="center"/>
          </w:tcPr>
          <w:p w14:paraId="062847A8"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150</w:t>
            </w:r>
          </w:p>
        </w:tc>
      </w:tr>
      <w:tr w:rsidR="00981EDB" w:rsidRPr="00981EDB" w14:paraId="1F377A30"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504AB2E" w14:textId="77777777" w:rsidR="00DB7479" w:rsidRPr="00981EDB" w:rsidRDefault="00463D3F">
            <w:pPr>
              <w:pStyle w:val="FORMATTEXT"/>
              <w:spacing w:before="60" w:after="60"/>
              <w:jc w:val="both"/>
              <w:rPr>
                <w:rFonts w:ascii="Times New Roman" w:hAnsi="Times New Roman"/>
                <w:sz w:val="22"/>
                <w:szCs w:val="24"/>
                <w:lang w:val="en-US"/>
              </w:rPr>
            </w:pPr>
            <w:r w:rsidRPr="00981EDB">
              <w:rPr>
                <w:rFonts w:ascii="Times New Roman" w:hAnsi="Times New Roman"/>
                <w:sz w:val="22"/>
                <w:szCs w:val="24"/>
              </w:rPr>
              <w:t xml:space="preserve">Выше </w:t>
            </w:r>
            <w:r w:rsidRPr="00981EDB">
              <w:rPr>
                <w:rFonts w:ascii="Times New Roman" w:hAnsi="Times New Roman"/>
                <w:sz w:val="22"/>
                <w:szCs w:val="24"/>
                <w:lang w:val="en-US"/>
              </w:rPr>
              <w:t>10</w:t>
            </w:r>
            <w:r w:rsidRPr="00981EDB">
              <w:rPr>
                <w:rFonts w:ascii="Times New Roman" w:hAnsi="Times New Roman"/>
                <w:sz w:val="22"/>
                <w:szCs w:val="24"/>
              </w:rPr>
              <w:t xml:space="preserve"> до </w:t>
            </w:r>
            <w:r w:rsidRPr="00981EDB">
              <w:rPr>
                <w:rFonts w:ascii="Times New Roman" w:hAnsi="Times New Roman"/>
                <w:sz w:val="22"/>
                <w:szCs w:val="24"/>
                <w:lang w:val="en-US"/>
              </w:rPr>
              <w:t>35</w:t>
            </w:r>
          </w:p>
        </w:tc>
        <w:tc>
          <w:tcPr>
            <w:tcW w:w="4395" w:type="dxa"/>
            <w:tcBorders>
              <w:top w:val="single" w:sz="4" w:space="0" w:color="000000"/>
              <w:left w:val="single" w:sz="4" w:space="0" w:color="000000"/>
              <w:bottom w:val="single" w:sz="4" w:space="0" w:color="000000"/>
              <w:right w:val="single" w:sz="4" w:space="0" w:color="000000"/>
            </w:tcBorders>
            <w:vAlign w:val="center"/>
          </w:tcPr>
          <w:p w14:paraId="3F27D648"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750</w:t>
            </w:r>
          </w:p>
        </w:tc>
        <w:tc>
          <w:tcPr>
            <w:tcW w:w="1412" w:type="dxa"/>
            <w:tcBorders>
              <w:top w:val="single" w:sz="4" w:space="0" w:color="000000"/>
              <w:left w:val="single" w:sz="4" w:space="0" w:color="000000"/>
              <w:bottom w:val="single" w:sz="4" w:space="0" w:color="000000"/>
              <w:right w:val="single" w:sz="4" w:space="0" w:color="000000"/>
            </w:tcBorders>
            <w:vAlign w:val="center"/>
          </w:tcPr>
          <w:p w14:paraId="76546870" w14:textId="77777777" w:rsidR="00DB7479" w:rsidRPr="00981EDB" w:rsidRDefault="00463D3F">
            <w:pPr>
              <w:pStyle w:val="FORMATTEXT"/>
              <w:spacing w:before="60" w:after="60"/>
              <w:jc w:val="center"/>
              <w:rPr>
                <w:rFonts w:ascii="Times New Roman" w:hAnsi="Times New Roman"/>
                <w:sz w:val="22"/>
                <w:szCs w:val="24"/>
                <w:lang w:val="en-US"/>
              </w:rPr>
            </w:pPr>
            <w:r w:rsidRPr="00981EDB">
              <w:rPr>
                <w:rFonts w:ascii="Times New Roman" w:hAnsi="Times New Roman"/>
                <w:sz w:val="22"/>
                <w:szCs w:val="24"/>
                <w:lang w:val="en-US"/>
              </w:rPr>
              <w:t>200</w:t>
            </w:r>
          </w:p>
        </w:tc>
      </w:tr>
    </w:tbl>
    <w:p w14:paraId="2E5753B0" w14:textId="77777777" w:rsidR="00DB7479" w:rsidRPr="00981EDB" w:rsidRDefault="00463D3F">
      <w:pPr>
        <w:pStyle w:val="FORMATTEXT"/>
        <w:numPr>
          <w:ilvl w:val="0"/>
          <w:numId w:val="16"/>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и масса клещей должны обеспечивать возможность работы с ними одного человека.</w:t>
      </w:r>
    </w:p>
    <w:p w14:paraId="67324F04"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Эксплуатационные испытания </w:t>
      </w:r>
    </w:p>
    <w:p w14:paraId="100E429E" w14:textId="77777777" w:rsidR="00DB7479" w:rsidRPr="00981EDB" w:rsidRDefault="00463D3F">
      <w:pPr>
        <w:pStyle w:val="FORMATTEXT"/>
        <w:numPr>
          <w:ilvl w:val="0"/>
          <w:numId w:val="16"/>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механические испытания клещей не проводят.</w:t>
      </w:r>
    </w:p>
    <w:p w14:paraId="0E1E6C09" w14:textId="77777777" w:rsidR="00DB7479" w:rsidRPr="00981EDB" w:rsidRDefault="00463D3F">
      <w:pPr>
        <w:pStyle w:val="FORMATTEXT"/>
        <w:numPr>
          <w:ilvl w:val="0"/>
          <w:numId w:val="16"/>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Электрические испытания клещей проводятся согласно требованиям раздела 1.5. При этом повышенное напряжение прикладывается между рабочей частью (губками) и временными электродами (хомутиками), наложенными у ограничительных колец (упоров) со стороны изолирующей части.</w:t>
      </w:r>
    </w:p>
    <w:p w14:paraId="4023576E" w14:textId="4396C34B" w:rsidR="00DB7479" w:rsidRPr="00981EDB" w:rsidRDefault="00463D3F">
      <w:pPr>
        <w:pStyle w:val="FORMATTEXT"/>
        <w:numPr>
          <w:ilvl w:val="0"/>
          <w:numId w:val="16"/>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клещей приведены в приложении </w:t>
      </w:r>
      <w:r w:rsidR="00FE2DEA" w:rsidRPr="00981EDB">
        <w:rPr>
          <w:rFonts w:ascii="Times New Roman" w:hAnsi="Times New Roman" w:cs="Times New Roman"/>
          <w:sz w:val="24"/>
        </w:rPr>
        <w:t>4</w:t>
      </w:r>
      <w:r w:rsidRPr="00981EDB">
        <w:rPr>
          <w:rFonts w:ascii="Times New Roman" w:hAnsi="Times New Roman" w:cs="Times New Roman"/>
          <w:sz w:val="24"/>
        </w:rPr>
        <w:t>.</w:t>
      </w:r>
    </w:p>
    <w:p w14:paraId="26DDFFB6" w14:textId="77777777" w:rsidR="00DB7479" w:rsidRPr="00981EDB" w:rsidRDefault="00463D3F">
      <w:pPr>
        <w:pStyle w:val="FORMATTEXT"/>
        <w:spacing w:before="24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Правила пользования </w:t>
      </w:r>
    </w:p>
    <w:p w14:paraId="2DA7C069" w14:textId="77777777" w:rsidR="00DB7479" w:rsidRPr="00981EDB" w:rsidRDefault="00463D3F">
      <w:pPr>
        <w:pStyle w:val="FORMATTEXT"/>
        <w:numPr>
          <w:ilvl w:val="0"/>
          <w:numId w:val="16"/>
        </w:numPr>
        <w:spacing w:before="120" w:after="120"/>
        <w:ind w:left="0" w:firstLine="426"/>
        <w:jc w:val="both"/>
        <w:rPr>
          <w:rFonts w:ascii="Times New Roman" w:hAnsi="Times New Roman" w:cs="Times New Roman"/>
          <w:sz w:val="24"/>
        </w:rPr>
      </w:pPr>
      <w:r w:rsidRPr="00981EDB">
        <w:rPr>
          <w:rFonts w:ascii="Times New Roman" w:hAnsi="Times New Roman" w:cs="Times New Roman"/>
          <w:sz w:val="24"/>
        </w:rPr>
        <w:t>При работе с клещами по замене предохранителей в электроустановках напряжением выше 1000 В необходимо применять диэлектрические перчатки и средства защиты глаз и лица.</w:t>
      </w:r>
    </w:p>
    <w:p w14:paraId="178D4713" w14:textId="77777777" w:rsidR="00DB7479" w:rsidRPr="00981EDB" w:rsidRDefault="00463D3F">
      <w:pPr>
        <w:pStyle w:val="FORMATTEXT"/>
        <w:numPr>
          <w:ilvl w:val="0"/>
          <w:numId w:val="16"/>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При работе с клещами по замене предохранителей в электроустановках напряжением до 1000 В необходимо применять средства защиты глаз и лица, а клещи необходимо держать в вытянутой руке.</w:t>
      </w:r>
    </w:p>
    <w:p w14:paraId="21EC6FF5"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29" w:name="_Toc181364687"/>
      <w:proofErr w:type="spellStart"/>
      <w:r w:rsidRPr="00981EDB">
        <w:rPr>
          <w:color w:val="auto"/>
          <w:lang w:val="en-US"/>
        </w:rPr>
        <w:t>Указатели</w:t>
      </w:r>
      <w:proofErr w:type="spellEnd"/>
      <w:r w:rsidRPr="00981EDB">
        <w:rPr>
          <w:color w:val="auto"/>
          <w:lang w:val="en-US"/>
        </w:rPr>
        <w:t xml:space="preserve"> </w:t>
      </w:r>
      <w:proofErr w:type="spellStart"/>
      <w:r w:rsidRPr="00981EDB">
        <w:rPr>
          <w:color w:val="auto"/>
          <w:lang w:val="en-US"/>
        </w:rPr>
        <w:t>напряжения</w:t>
      </w:r>
      <w:proofErr w:type="spellEnd"/>
      <w:r w:rsidRPr="00981EDB">
        <w:rPr>
          <w:color w:val="auto"/>
          <w:lang w:val="en-US"/>
        </w:rPr>
        <w:t>.</w:t>
      </w:r>
      <w:bookmarkEnd w:id="29"/>
    </w:p>
    <w:p w14:paraId="068FCB7F"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w:t>
      </w:r>
    </w:p>
    <w:p w14:paraId="557E712C" w14:textId="77777777" w:rsidR="00DB7479" w:rsidRPr="00981EDB" w:rsidRDefault="00463D3F">
      <w:pPr>
        <w:pStyle w:val="FORMATTEXT"/>
        <w:numPr>
          <w:ilvl w:val="0"/>
          <w:numId w:val="17"/>
        </w:numPr>
        <w:ind w:left="0" w:firstLine="426"/>
        <w:jc w:val="both"/>
        <w:rPr>
          <w:rFonts w:ascii="Times New Roman" w:hAnsi="Times New Roman" w:cs="Times New Roman"/>
          <w:sz w:val="24"/>
        </w:rPr>
      </w:pPr>
      <w:r w:rsidRPr="00981EDB">
        <w:rPr>
          <w:rFonts w:ascii="Times New Roman" w:hAnsi="Times New Roman" w:cs="Times New Roman"/>
          <w:sz w:val="24"/>
        </w:rPr>
        <w:t>Указатели напряжения предназначены для определения наличия или отсутствия напряжения на токоведущих частях электроустановок.</w:t>
      </w:r>
    </w:p>
    <w:p w14:paraId="6EC87B00" w14:textId="77777777" w:rsidR="00DB7479" w:rsidRPr="00981EDB" w:rsidRDefault="00463D3F">
      <w:pPr>
        <w:pStyle w:val="HEADERTEXT"/>
        <w:spacing w:before="36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Указатели напряжения выше 1000В</w:t>
      </w:r>
    </w:p>
    <w:p w14:paraId="1C239CEC"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Принцип действия и конструкция</w:t>
      </w:r>
    </w:p>
    <w:p w14:paraId="1D47CF32"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Указатели напряжения выше 1000 В реагируют на емкостный ток, протекающий через указатель при внесении его рабочей части в электрическое поле, образованное токоведущими частями электроустановок, находящимися под напряжением и "землей", и заземленными конструкциями электроустановок.</w:t>
      </w:r>
    </w:p>
    <w:p w14:paraId="66E47340"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Указатели должны содержать основные части: рабочую, индикаторную, изолирующую, а также рукоятку.</w:t>
      </w:r>
    </w:p>
    <w:p w14:paraId="65264008"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Рабочая часть содержит элементы, реагирующие на наличие напряжения на контролируемых токоведущих частях.</w:t>
      </w:r>
    </w:p>
    <w:p w14:paraId="07734E53"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lastRenderedPageBreak/>
        <w:t xml:space="preserve">Корпуса рабочих частей указателей напряжения до 20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включительно должны быть выполнены из электроизоляционных материалов с устойчивыми диэлектрическими характеристиками. Корпуса рабочих частей указателей напряжения 35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и выше могут быть выполнены из металла.</w:t>
      </w:r>
    </w:p>
    <w:p w14:paraId="6D906A5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Рабочая часть может содержать электрод-наконечник для непосредственного контакта с контролируемыми токоведущими частями и не содержать электрода-наконечника (указатели бесконтактного типа).</w:t>
      </w:r>
    </w:p>
    <w:p w14:paraId="584C818B"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Индикаторная часть, которая может быть совмещена с рабочей, содержит элементы световой или комбинированной (световой и звуковой) индикации. В качестве элементов световой индикации могут применяться газоразрядные лампы, светодиоды или иные индикаторы. Световой и звуковой сигналы должны быть надежно распознаваемыми. Звуковой сигнал должен иметь частоту 1-4 кГц и частоту прерывания 2-4 Гц при индикации фазного напряжения. Уровень звукового сигнала должен быть не менее 70 дБ на расстоянии 1 м по оси излучателя звука.</w:t>
      </w:r>
    </w:p>
    <w:p w14:paraId="0A1287BE"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Рабочая часть может содержать также орган собственного контроля исправности. Контроль может осуществляться нажатием кнопки или быть автоматическим, путем периодической подачи специальных контрольных сигналов. При этом должна быть обеспечена возможность полной проверки исправности электрических цепей рабочей и индикаторной частей.</w:t>
      </w:r>
    </w:p>
    <w:p w14:paraId="03EE3A2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Рабочие части не должны содержать коммутационных элементов, предназначенных для включения питания или переключения диапазонов.</w:t>
      </w:r>
    </w:p>
    <w:p w14:paraId="653896A5"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Изолирующая часть указателей должна изготавливаться из материалов, указанных в п.2.1.2.</w:t>
      </w:r>
    </w:p>
    <w:p w14:paraId="46F81A8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Изолирующая часть может быть составной из нескольких звеньев. Для соединения звеньев между собой могут применяться детали, изготовленные из металла или изоляционного материала. Допускается применение телескопической конструкции, при этом должно быть исключено самопроизвольное складывание.</w:t>
      </w:r>
    </w:p>
    <w:p w14:paraId="371F4833"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Рукоятка может представлять с изолирующей частью одно целое или быть отдельным звеном.</w:t>
      </w:r>
    </w:p>
    <w:p w14:paraId="4621901D"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и масса указателей должны обеспечивать возможность работы с ними одного человека.</w:t>
      </w:r>
    </w:p>
    <w:p w14:paraId="10A27C3C"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Минимальные размеры изолирующих частей и рукояток указателей напряжения выше 1000 В приведены в табл.2.4.</w:t>
      </w:r>
    </w:p>
    <w:p w14:paraId="4484B927" w14:textId="77777777" w:rsidR="00DB7479" w:rsidRPr="00981EDB" w:rsidRDefault="00463D3F">
      <w:pPr>
        <w:pStyle w:val="FORMATTEXT"/>
        <w:spacing w:before="120"/>
        <w:ind w:left="426"/>
        <w:jc w:val="both"/>
        <w:rPr>
          <w:rFonts w:ascii="Times New Roman" w:hAnsi="Times New Roman" w:cs="Times New Roman"/>
          <w:i/>
          <w:sz w:val="24"/>
        </w:rPr>
      </w:pPr>
      <w:r w:rsidRPr="00981EDB">
        <w:rPr>
          <w:rFonts w:ascii="Times New Roman" w:hAnsi="Times New Roman" w:cs="Times New Roman"/>
          <w:i/>
          <w:sz w:val="24"/>
        </w:rPr>
        <w:t>Таблица 2.4 Минимальные размеры изолирующих частей и рукояток указателей напряжения выше 1000 В.</w:t>
      </w:r>
    </w:p>
    <w:tbl>
      <w:tblPr>
        <w:tblW w:w="7508" w:type="dxa"/>
        <w:jc w:val="center"/>
        <w:tblLayout w:type="fixed"/>
        <w:tblLook w:val="0000" w:firstRow="0" w:lastRow="0" w:firstColumn="0" w:lastColumn="0" w:noHBand="0" w:noVBand="0"/>
      </w:tblPr>
      <w:tblGrid>
        <w:gridCol w:w="3397"/>
        <w:gridCol w:w="2408"/>
        <w:gridCol w:w="1703"/>
      </w:tblGrid>
      <w:tr w:rsidR="00981EDB" w:rsidRPr="00981EDB" w14:paraId="680BB98D" w14:textId="77777777">
        <w:trPr>
          <w:jc w:val="center"/>
        </w:trPr>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32BFDF37"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Номинальное напряжение</w:t>
            </w:r>
          </w:p>
          <w:p w14:paraId="05E316DA"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 xml:space="preserve">электроустановки, </w:t>
            </w:r>
            <w:proofErr w:type="spellStart"/>
            <w:r w:rsidRPr="00981EDB">
              <w:rPr>
                <w:rFonts w:ascii="Times New Roman" w:hAnsi="Times New Roman"/>
                <w:b/>
                <w:sz w:val="22"/>
                <w:szCs w:val="24"/>
              </w:rPr>
              <w:t>кВ.</w:t>
            </w:r>
            <w:proofErr w:type="spellEnd"/>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73F062D0"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Длина, мм</w:t>
            </w:r>
          </w:p>
        </w:tc>
      </w:tr>
      <w:tr w:rsidR="00981EDB" w:rsidRPr="00981EDB" w14:paraId="10997E92" w14:textId="77777777">
        <w:trPr>
          <w:jc w:val="center"/>
        </w:trPr>
        <w:tc>
          <w:tcPr>
            <w:tcW w:w="3397" w:type="dxa"/>
            <w:vMerge/>
            <w:tcBorders>
              <w:top w:val="single" w:sz="4" w:space="0" w:color="000000"/>
              <w:left w:val="single" w:sz="4" w:space="0" w:color="000000"/>
              <w:bottom w:val="single" w:sz="4" w:space="0" w:color="000000"/>
              <w:right w:val="single" w:sz="4" w:space="0" w:color="000000"/>
            </w:tcBorders>
            <w:vAlign w:val="center"/>
          </w:tcPr>
          <w:p w14:paraId="24DA36F5" w14:textId="77777777" w:rsidR="00DB7479" w:rsidRPr="00981EDB" w:rsidRDefault="00DB7479"/>
        </w:tc>
        <w:tc>
          <w:tcPr>
            <w:tcW w:w="2408" w:type="dxa"/>
            <w:tcBorders>
              <w:top w:val="single" w:sz="4" w:space="0" w:color="000000"/>
              <w:left w:val="single" w:sz="4" w:space="0" w:color="000000"/>
              <w:bottom w:val="single" w:sz="4" w:space="0" w:color="000000"/>
              <w:right w:val="single" w:sz="4" w:space="0" w:color="000000"/>
            </w:tcBorders>
            <w:vAlign w:val="center"/>
          </w:tcPr>
          <w:p w14:paraId="627B1B96"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изолирующей части</w:t>
            </w:r>
          </w:p>
        </w:tc>
        <w:tc>
          <w:tcPr>
            <w:tcW w:w="1703" w:type="dxa"/>
            <w:tcBorders>
              <w:top w:val="single" w:sz="4" w:space="0" w:color="000000"/>
              <w:left w:val="single" w:sz="4" w:space="0" w:color="000000"/>
              <w:bottom w:val="single" w:sz="4" w:space="0" w:color="000000"/>
              <w:right w:val="single" w:sz="4" w:space="0" w:color="000000"/>
            </w:tcBorders>
            <w:vAlign w:val="center"/>
          </w:tcPr>
          <w:p w14:paraId="27DE2761"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рукоятки</w:t>
            </w:r>
          </w:p>
        </w:tc>
      </w:tr>
      <w:tr w:rsidR="00981EDB" w:rsidRPr="00981EDB" w14:paraId="4652F376"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6B9961B5" w14:textId="77777777" w:rsidR="00DB7479" w:rsidRPr="00981EDB" w:rsidRDefault="00463D3F">
            <w:pPr>
              <w:pStyle w:val="FORMATTEXT"/>
              <w:spacing w:before="60" w:after="60"/>
              <w:jc w:val="both"/>
              <w:rPr>
                <w:rFonts w:ascii="Times New Roman" w:hAnsi="Times New Roman" w:cs="Times New Roman"/>
                <w:sz w:val="22"/>
                <w:szCs w:val="24"/>
                <w:lang w:val="en-US"/>
              </w:rPr>
            </w:pPr>
            <w:r w:rsidRPr="00981EDB">
              <w:rPr>
                <w:rFonts w:ascii="Times New Roman" w:hAnsi="Times New Roman" w:cs="Times New Roman"/>
              </w:rPr>
              <w:t>От 1 до 10</w:t>
            </w:r>
          </w:p>
        </w:tc>
        <w:tc>
          <w:tcPr>
            <w:tcW w:w="2408" w:type="dxa"/>
            <w:tcBorders>
              <w:top w:val="single" w:sz="4" w:space="0" w:color="000000"/>
              <w:left w:val="single" w:sz="4" w:space="0" w:color="000000"/>
              <w:bottom w:val="single" w:sz="4" w:space="0" w:color="000000"/>
              <w:right w:val="single" w:sz="4" w:space="0" w:color="000000"/>
            </w:tcBorders>
          </w:tcPr>
          <w:p w14:paraId="76463F35"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230</w:t>
            </w:r>
          </w:p>
        </w:tc>
        <w:tc>
          <w:tcPr>
            <w:tcW w:w="1703" w:type="dxa"/>
            <w:tcBorders>
              <w:top w:val="single" w:sz="4" w:space="0" w:color="000000"/>
              <w:left w:val="single" w:sz="4" w:space="0" w:color="000000"/>
              <w:bottom w:val="single" w:sz="4" w:space="0" w:color="000000"/>
              <w:right w:val="single" w:sz="4" w:space="0" w:color="000000"/>
            </w:tcBorders>
          </w:tcPr>
          <w:p w14:paraId="7FF3C82A"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110</w:t>
            </w:r>
          </w:p>
        </w:tc>
      </w:tr>
      <w:tr w:rsidR="00981EDB" w:rsidRPr="00981EDB" w14:paraId="27139BFB"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7752C79C" w14:textId="77777777" w:rsidR="00DB7479" w:rsidRPr="00981EDB" w:rsidRDefault="00463D3F">
            <w:pPr>
              <w:pStyle w:val="FORMATTEXT"/>
              <w:spacing w:before="60" w:after="60"/>
              <w:jc w:val="both"/>
              <w:rPr>
                <w:rFonts w:ascii="Times New Roman" w:hAnsi="Times New Roman" w:cs="Times New Roman"/>
                <w:sz w:val="22"/>
                <w:szCs w:val="24"/>
                <w:lang w:val="en-US"/>
              </w:rPr>
            </w:pPr>
            <w:r w:rsidRPr="00981EDB">
              <w:rPr>
                <w:rFonts w:ascii="Times New Roman" w:hAnsi="Times New Roman" w:cs="Times New Roman"/>
              </w:rPr>
              <w:t>Выше 10 до 20</w:t>
            </w:r>
          </w:p>
        </w:tc>
        <w:tc>
          <w:tcPr>
            <w:tcW w:w="2408" w:type="dxa"/>
            <w:tcBorders>
              <w:top w:val="single" w:sz="4" w:space="0" w:color="000000"/>
              <w:left w:val="single" w:sz="4" w:space="0" w:color="000000"/>
              <w:bottom w:val="single" w:sz="4" w:space="0" w:color="000000"/>
              <w:right w:val="single" w:sz="4" w:space="0" w:color="000000"/>
            </w:tcBorders>
          </w:tcPr>
          <w:p w14:paraId="3DC0B265"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320</w:t>
            </w:r>
          </w:p>
        </w:tc>
        <w:tc>
          <w:tcPr>
            <w:tcW w:w="1703" w:type="dxa"/>
            <w:tcBorders>
              <w:top w:val="single" w:sz="4" w:space="0" w:color="000000"/>
              <w:left w:val="single" w:sz="4" w:space="0" w:color="000000"/>
              <w:bottom w:val="single" w:sz="4" w:space="0" w:color="000000"/>
              <w:right w:val="single" w:sz="4" w:space="0" w:color="000000"/>
            </w:tcBorders>
          </w:tcPr>
          <w:p w14:paraId="248896F3"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110</w:t>
            </w:r>
          </w:p>
        </w:tc>
      </w:tr>
      <w:tr w:rsidR="00981EDB" w:rsidRPr="00981EDB" w14:paraId="6F83A45E"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3653AC66" w14:textId="77777777" w:rsidR="00DB7479" w:rsidRPr="00981EDB" w:rsidRDefault="00463D3F">
            <w:pPr>
              <w:pStyle w:val="FORMATTEXT"/>
              <w:spacing w:before="60" w:after="60"/>
              <w:jc w:val="both"/>
              <w:rPr>
                <w:rFonts w:ascii="Times New Roman" w:hAnsi="Times New Roman" w:cs="Times New Roman"/>
              </w:rPr>
            </w:pPr>
            <w:r w:rsidRPr="00981EDB">
              <w:rPr>
                <w:rFonts w:ascii="Times New Roman" w:hAnsi="Times New Roman" w:cs="Times New Roman"/>
              </w:rPr>
              <w:t>Выше 110 до 220</w:t>
            </w:r>
          </w:p>
        </w:tc>
        <w:tc>
          <w:tcPr>
            <w:tcW w:w="2408" w:type="dxa"/>
            <w:tcBorders>
              <w:top w:val="single" w:sz="4" w:space="0" w:color="000000"/>
              <w:left w:val="single" w:sz="4" w:space="0" w:color="000000"/>
              <w:bottom w:val="single" w:sz="4" w:space="0" w:color="000000"/>
              <w:right w:val="single" w:sz="4" w:space="0" w:color="000000"/>
            </w:tcBorders>
          </w:tcPr>
          <w:p w14:paraId="43099215" w14:textId="77777777" w:rsidR="00DB7479" w:rsidRPr="00981EDB" w:rsidRDefault="00463D3F">
            <w:pPr>
              <w:pStyle w:val="FORMATTEXT"/>
              <w:spacing w:before="60" w:after="60"/>
              <w:jc w:val="center"/>
              <w:rPr>
                <w:rFonts w:ascii="Times New Roman" w:hAnsi="Times New Roman" w:cs="Times New Roman"/>
              </w:rPr>
            </w:pPr>
            <w:r w:rsidRPr="00981EDB">
              <w:rPr>
                <w:rFonts w:ascii="Times New Roman" w:hAnsi="Times New Roman" w:cs="Times New Roman"/>
              </w:rPr>
              <w:t>2500</w:t>
            </w:r>
          </w:p>
        </w:tc>
        <w:tc>
          <w:tcPr>
            <w:tcW w:w="1703" w:type="dxa"/>
            <w:tcBorders>
              <w:top w:val="single" w:sz="4" w:space="0" w:color="000000"/>
              <w:left w:val="single" w:sz="4" w:space="0" w:color="000000"/>
              <w:bottom w:val="single" w:sz="4" w:space="0" w:color="000000"/>
              <w:right w:val="single" w:sz="4" w:space="0" w:color="000000"/>
            </w:tcBorders>
          </w:tcPr>
          <w:p w14:paraId="6135FEFA" w14:textId="77777777" w:rsidR="00DB7479" w:rsidRPr="00981EDB" w:rsidRDefault="00463D3F">
            <w:pPr>
              <w:pStyle w:val="FORMATTEXT"/>
              <w:spacing w:before="60" w:after="60"/>
              <w:jc w:val="center"/>
              <w:rPr>
                <w:rFonts w:ascii="Times New Roman" w:hAnsi="Times New Roman" w:cs="Times New Roman"/>
              </w:rPr>
            </w:pPr>
            <w:r w:rsidRPr="00981EDB">
              <w:rPr>
                <w:rFonts w:ascii="Times New Roman" w:hAnsi="Times New Roman" w:cs="Times New Roman"/>
              </w:rPr>
              <w:t>800</w:t>
            </w:r>
          </w:p>
        </w:tc>
      </w:tr>
    </w:tbl>
    <w:p w14:paraId="2845AB67" w14:textId="77777777" w:rsidR="00DB7479" w:rsidRPr="00981EDB" w:rsidRDefault="00463D3F">
      <w:pPr>
        <w:pStyle w:val="FORMATTEXT"/>
        <w:numPr>
          <w:ilvl w:val="0"/>
          <w:numId w:val="17"/>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Напряжение индикации указателя напряжения должно составлять не более 25% номинального напряжения электроустановки.</w:t>
      </w:r>
    </w:p>
    <w:p w14:paraId="13CD4EA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lastRenderedPageBreak/>
        <w:t>Для указателей без встроенного источника питания с импульсным сигналом напряжением индикации является напряжение, при котором частота прерывания сигналов составляет не менее 0,7 Гц.</w:t>
      </w:r>
    </w:p>
    <w:p w14:paraId="464E69E1"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Для указателей со встроенным источником питания с импульсным сигналом напряжением индикации является напряжение, при котором частота прерывания сигналов составляет не менее 1 Гц.</w:t>
      </w:r>
    </w:p>
    <w:p w14:paraId="4940AC16"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Для остальных указателей напряжением индикации является напряжение, при котором имеются отчетливые световые (световые и звуковые) сигналы.</w:t>
      </w:r>
    </w:p>
    <w:p w14:paraId="5116AF8B"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Время появления первого сигнала после прикосновения к токоведущей части, находящейся под напряжением, равным 90% номинального фазного, не должно превышать 1,5 с.</w:t>
      </w:r>
    </w:p>
    <w:p w14:paraId="6E594262"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Рабочая часть указателя на определенное напряжение не должна реагировать на влияние соседних цепей того же напряжения, отстоящих от рабочей части на расстояниях, указанных в табл.2.5.</w:t>
      </w:r>
    </w:p>
    <w:p w14:paraId="7154901A" w14:textId="77777777" w:rsidR="00DB7479" w:rsidRPr="00981EDB" w:rsidRDefault="00DB7479">
      <w:pPr>
        <w:pStyle w:val="FORMATTEXT"/>
        <w:spacing w:after="120"/>
        <w:ind w:left="426"/>
        <w:jc w:val="both"/>
        <w:rPr>
          <w:rFonts w:ascii="Times New Roman" w:hAnsi="Times New Roman" w:cs="Times New Roman"/>
          <w:sz w:val="24"/>
        </w:rPr>
      </w:pPr>
    </w:p>
    <w:p w14:paraId="542921DE" w14:textId="77777777" w:rsidR="00DB7479" w:rsidRPr="00981EDB" w:rsidRDefault="00463D3F">
      <w:pPr>
        <w:pStyle w:val="FORMATTEXT"/>
        <w:ind w:left="426"/>
        <w:jc w:val="both"/>
        <w:rPr>
          <w:rFonts w:ascii="Times New Roman" w:hAnsi="Times New Roman" w:cs="Times New Roman"/>
          <w:i/>
          <w:sz w:val="24"/>
        </w:rPr>
      </w:pPr>
      <w:r w:rsidRPr="00981EDB">
        <w:rPr>
          <w:rFonts w:ascii="Times New Roman" w:hAnsi="Times New Roman" w:cs="Times New Roman"/>
          <w:i/>
          <w:sz w:val="24"/>
        </w:rPr>
        <w:t>Таблица 2.5 Расстояние до ближайшего провода соседней цепи</w:t>
      </w:r>
    </w:p>
    <w:tbl>
      <w:tblPr>
        <w:tblW w:w="7792" w:type="dxa"/>
        <w:jc w:val="center"/>
        <w:tblLayout w:type="fixed"/>
        <w:tblLook w:val="0000" w:firstRow="0" w:lastRow="0" w:firstColumn="0" w:lastColumn="0" w:noHBand="0" w:noVBand="0"/>
      </w:tblPr>
      <w:tblGrid>
        <w:gridCol w:w="3539"/>
        <w:gridCol w:w="4253"/>
      </w:tblGrid>
      <w:tr w:rsidR="00981EDB" w:rsidRPr="00981EDB" w14:paraId="344AAC34" w14:textId="77777777">
        <w:trPr>
          <w:cantSplit/>
          <w:jc w:val="center"/>
        </w:trPr>
        <w:tc>
          <w:tcPr>
            <w:tcW w:w="3539" w:type="dxa"/>
            <w:tcBorders>
              <w:top w:val="single" w:sz="4" w:space="0" w:color="000000"/>
              <w:left w:val="single" w:sz="4" w:space="0" w:color="000000"/>
              <w:bottom w:val="single" w:sz="4" w:space="0" w:color="000000"/>
              <w:right w:val="single" w:sz="4" w:space="0" w:color="000000"/>
            </w:tcBorders>
            <w:vAlign w:val="center"/>
          </w:tcPr>
          <w:p w14:paraId="49051531"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 xml:space="preserve">Номинальное напряжение электроустановки, </w:t>
            </w:r>
            <w:proofErr w:type="spellStart"/>
            <w:r w:rsidRPr="00981EDB">
              <w:rPr>
                <w:rFonts w:ascii="Times New Roman" w:hAnsi="Times New Roman"/>
                <w:b/>
                <w:sz w:val="22"/>
                <w:szCs w:val="24"/>
              </w:rPr>
              <w:t>кВ</w:t>
            </w:r>
            <w:proofErr w:type="spellEnd"/>
          </w:p>
        </w:tc>
        <w:tc>
          <w:tcPr>
            <w:tcW w:w="4253" w:type="dxa"/>
            <w:tcBorders>
              <w:top w:val="single" w:sz="4" w:space="0" w:color="000000"/>
              <w:left w:val="single" w:sz="4" w:space="0" w:color="000000"/>
              <w:bottom w:val="single" w:sz="4" w:space="0" w:color="000000"/>
              <w:right w:val="single" w:sz="4" w:space="0" w:color="000000"/>
            </w:tcBorders>
            <w:vAlign w:val="center"/>
          </w:tcPr>
          <w:p w14:paraId="630AE6F2" w14:textId="77777777" w:rsidR="00DB7479" w:rsidRPr="00981EDB" w:rsidRDefault="00463D3F">
            <w:pPr>
              <w:pStyle w:val="FORMATTEXT"/>
              <w:spacing w:after="120"/>
              <w:jc w:val="center"/>
              <w:rPr>
                <w:rFonts w:ascii="Times New Roman" w:hAnsi="Times New Roman"/>
                <w:b/>
                <w:sz w:val="22"/>
                <w:szCs w:val="24"/>
              </w:rPr>
            </w:pPr>
            <w:r w:rsidRPr="00981EDB">
              <w:rPr>
                <w:rFonts w:ascii="Times New Roman" w:hAnsi="Times New Roman"/>
                <w:b/>
                <w:sz w:val="22"/>
                <w:szCs w:val="24"/>
              </w:rPr>
              <w:t>Расстояние от указателя до ближайшего провода соседней цепи, мм</w:t>
            </w:r>
          </w:p>
        </w:tc>
      </w:tr>
      <w:tr w:rsidR="00981EDB" w:rsidRPr="00981EDB" w14:paraId="61AE3F96" w14:textId="77777777">
        <w:trPr>
          <w:jc w:val="center"/>
        </w:trPr>
        <w:tc>
          <w:tcPr>
            <w:tcW w:w="3539" w:type="dxa"/>
            <w:tcBorders>
              <w:top w:val="single" w:sz="4" w:space="0" w:color="000000"/>
              <w:left w:val="single" w:sz="4" w:space="0" w:color="000000"/>
              <w:bottom w:val="single" w:sz="4" w:space="0" w:color="000000"/>
              <w:right w:val="single" w:sz="4" w:space="0" w:color="000000"/>
            </w:tcBorders>
          </w:tcPr>
          <w:p w14:paraId="2FBD1C03" w14:textId="77777777" w:rsidR="00DB7479" w:rsidRPr="00981EDB" w:rsidRDefault="00463D3F">
            <w:pPr>
              <w:pStyle w:val="FORMATTEXT"/>
              <w:spacing w:before="60" w:after="60"/>
              <w:jc w:val="both"/>
              <w:rPr>
                <w:rFonts w:ascii="Times New Roman" w:hAnsi="Times New Roman" w:cs="Times New Roman"/>
                <w:sz w:val="22"/>
                <w:szCs w:val="24"/>
                <w:lang w:val="en-US"/>
              </w:rPr>
            </w:pPr>
            <w:r w:rsidRPr="00981EDB">
              <w:rPr>
                <w:rFonts w:ascii="Times New Roman" w:hAnsi="Times New Roman" w:cs="Times New Roman"/>
              </w:rPr>
              <w:t>Выше 1 до 6</w:t>
            </w:r>
          </w:p>
        </w:tc>
        <w:tc>
          <w:tcPr>
            <w:tcW w:w="4253" w:type="dxa"/>
            <w:tcBorders>
              <w:top w:val="single" w:sz="4" w:space="0" w:color="000000"/>
              <w:left w:val="single" w:sz="4" w:space="0" w:color="000000"/>
              <w:bottom w:val="single" w:sz="4" w:space="0" w:color="000000"/>
              <w:right w:val="single" w:sz="4" w:space="0" w:color="000000"/>
            </w:tcBorders>
          </w:tcPr>
          <w:p w14:paraId="04E85FC2"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150</w:t>
            </w:r>
          </w:p>
        </w:tc>
      </w:tr>
      <w:tr w:rsidR="00981EDB" w:rsidRPr="00981EDB" w14:paraId="5C6C1F05" w14:textId="77777777">
        <w:trPr>
          <w:jc w:val="center"/>
        </w:trPr>
        <w:tc>
          <w:tcPr>
            <w:tcW w:w="3539" w:type="dxa"/>
            <w:tcBorders>
              <w:top w:val="single" w:sz="4" w:space="0" w:color="000000"/>
              <w:left w:val="single" w:sz="4" w:space="0" w:color="000000"/>
              <w:bottom w:val="single" w:sz="4" w:space="0" w:color="000000"/>
              <w:right w:val="single" w:sz="4" w:space="0" w:color="000000"/>
            </w:tcBorders>
          </w:tcPr>
          <w:p w14:paraId="74CA3A7A" w14:textId="77777777" w:rsidR="00DB7479" w:rsidRPr="00981EDB" w:rsidRDefault="00463D3F">
            <w:pPr>
              <w:pStyle w:val="FORMATTEXT"/>
              <w:spacing w:before="60" w:after="60"/>
              <w:jc w:val="both"/>
              <w:rPr>
                <w:rFonts w:ascii="Times New Roman" w:hAnsi="Times New Roman" w:cs="Times New Roman"/>
                <w:sz w:val="22"/>
                <w:szCs w:val="24"/>
                <w:lang w:val="en-US"/>
              </w:rPr>
            </w:pPr>
            <w:r w:rsidRPr="00981EDB">
              <w:rPr>
                <w:rFonts w:ascii="Times New Roman" w:hAnsi="Times New Roman" w:cs="Times New Roman"/>
              </w:rPr>
              <w:t>Выше 6 до 10</w:t>
            </w:r>
          </w:p>
        </w:tc>
        <w:tc>
          <w:tcPr>
            <w:tcW w:w="4253" w:type="dxa"/>
            <w:tcBorders>
              <w:top w:val="single" w:sz="4" w:space="0" w:color="000000"/>
              <w:left w:val="single" w:sz="4" w:space="0" w:color="000000"/>
              <w:bottom w:val="single" w:sz="4" w:space="0" w:color="000000"/>
              <w:right w:val="single" w:sz="4" w:space="0" w:color="000000"/>
            </w:tcBorders>
          </w:tcPr>
          <w:p w14:paraId="0D32441F"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220</w:t>
            </w:r>
          </w:p>
        </w:tc>
      </w:tr>
      <w:tr w:rsidR="00981EDB" w:rsidRPr="00981EDB" w14:paraId="0EC094C5" w14:textId="77777777">
        <w:trPr>
          <w:jc w:val="center"/>
        </w:trPr>
        <w:tc>
          <w:tcPr>
            <w:tcW w:w="3539" w:type="dxa"/>
            <w:tcBorders>
              <w:top w:val="single" w:sz="4" w:space="0" w:color="000000"/>
              <w:left w:val="single" w:sz="4" w:space="0" w:color="000000"/>
              <w:bottom w:val="single" w:sz="4" w:space="0" w:color="000000"/>
              <w:right w:val="single" w:sz="4" w:space="0" w:color="000000"/>
            </w:tcBorders>
          </w:tcPr>
          <w:p w14:paraId="3AEEE0C7" w14:textId="77777777" w:rsidR="00DB7479" w:rsidRPr="00981EDB" w:rsidRDefault="00463D3F">
            <w:pPr>
              <w:pStyle w:val="FORMATTEXT"/>
              <w:spacing w:before="60" w:after="60"/>
              <w:jc w:val="both"/>
              <w:rPr>
                <w:rFonts w:ascii="Times New Roman" w:hAnsi="Times New Roman" w:cs="Times New Roman"/>
                <w:sz w:val="22"/>
                <w:szCs w:val="24"/>
              </w:rPr>
            </w:pPr>
            <w:r w:rsidRPr="00981EDB">
              <w:rPr>
                <w:rFonts w:ascii="Times New Roman" w:hAnsi="Times New Roman" w:cs="Times New Roman"/>
              </w:rPr>
              <w:t>Выше 10 до 35</w:t>
            </w:r>
          </w:p>
        </w:tc>
        <w:tc>
          <w:tcPr>
            <w:tcW w:w="4253" w:type="dxa"/>
            <w:tcBorders>
              <w:top w:val="single" w:sz="4" w:space="0" w:color="000000"/>
              <w:left w:val="single" w:sz="4" w:space="0" w:color="000000"/>
              <w:bottom w:val="single" w:sz="4" w:space="0" w:color="000000"/>
              <w:right w:val="single" w:sz="4" w:space="0" w:color="000000"/>
            </w:tcBorders>
          </w:tcPr>
          <w:p w14:paraId="79320396" w14:textId="77777777" w:rsidR="00DB7479" w:rsidRPr="00981EDB" w:rsidRDefault="00463D3F">
            <w:pPr>
              <w:pStyle w:val="FORMATTEXT"/>
              <w:spacing w:before="60" w:after="60"/>
              <w:jc w:val="center"/>
              <w:rPr>
                <w:rFonts w:ascii="Times New Roman" w:hAnsi="Times New Roman" w:cs="Times New Roman"/>
                <w:sz w:val="22"/>
                <w:szCs w:val="24"/>
                <w:lang w:val="en-US"/>
              </w:rPr>
            </w:pPr>
            <w:r w:rsidRPr="00981EDB">
              <w:rPr>
                <w:rFonts w:ascii="Times New Roman" w:hAnsi="Times New Roman" w:cs="Times New Roman"/>
              </w:rPr>
              <w:t>500</w:t>
            </w:r>
          </w:p>
        </w:tc>
      </w:tr>
      <w:tr w:rsidR="00981EDB" w:rsidRPr="00981EDB" w14:paraId="06B1FC65" w14:textId="77777777">
        <w:trPr>
          <w:jc w:val="center"/>
        </w:trPr>
        <w:tc>
          <w:tcPr>
            <w:tcW w:w="3539" w:type="dxa"/>
            <w:tcBorders>
              <w:top w:val="single" w:sz="4" w:space="0" w:color="000000"/>
              <w:left w:val="single" w:sz="4" w:space="0" w:color="000000"/>
              <w:bottom w:val="single" w:sz="4" w:space="0" w:color="000000"/>
              <w:right w:val="single" w:sz="4" w:space="0" w:color="000000"/>
            </w:tcBorders>
          </w:tcPr>
          <w:p w14:paraId="0D180609" w14:textId="77777777" w:rsidR="00DB7479" w:rsidRPr="00981EDB" w:rsidRDefault="00463D3F">
            <w:pPr>
              <w:pStyle w:val="FORMATTEXT"/>
              <w:spacing w:before="60" w:after="60"/>
              <w:jc w:val="both"/>
              <w:rPr>
                <w:rFonts w:ascii="Times New Roman" w:hAnsi="Times New Roman" w:cs="Times New Roman"/>
              </w:rPr>
            </w:pPr>
            <w:r w:rsidRPr="00981EDB">
              <w:rPr>
                <w:rFonts w:ascii="Times New Roman" w:hAnsi="Times New Roman" w:cs="Times New Roman"/>
              </w:rPr>
              <w:t>220</w:t>
            </w:r>
          </w:p>
        </w:tc>
        <w:tc>
          <w:tcPr>
            <w:tcW w:w="4253" w:type="dxa"/>
            <w:tcBorders>
              <w:top w:val="single" w:sz="4" w:space="0" w:color="000000"/>
              <w:left w:val="single" w:sz="4" w:space="0" w:color="000000"/>
              <w:bottom w:val="single" w:sz="4" w:space="0" w:color="000000"/>
              <w:right w:val="single" w:sz="4" w:space="0" w:color="000000"/>
            </w:tcBorders>
          </w:tcPr>
          <w:p w14:paraId="6DAC5125" w14:textId="77777777" w:rsidR="00DB7479" w:rsidRPr="00981EDB" w:rsidRDefault="00463D3F">
            <w:pPr>
              <w:pStyle w:val="FORMATTEXT"/>
              <w:spacing w:before="60" w:after="60"/>
              <w:jc w:val="center"/>
              <w:rPr>
                <w:rFonts w:ascii="Times New Roman" w:hAnsi="Times New Roman" w:cs="Times New Roman"/>
              </w:rPr>
            </w:pPr>
            <w:r w:rsidRPr="00981EDB">
              <w:rPr>
                <w:rFonts w:ascii="Times New Roman" w:hAnsi="Times New Roman" w:cs="Times New Roman"/>
              </w:rPr>
              <w:t>2500</w:t>
            </w:r>
          </w:p>
        </w:tc>
      </w:tr>
    </w:tbl>
    <w:p w14:paraId="752C5D38"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Эксплуатационные испытания </w:t>
      </w:r>
    </w:p>
    <w:p w14:paraId="420125D4"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механические испытания указателей напряжения не проводят.</w:t>
      </w:r>
    </w:p>
    <w:p w14:paraId="411512DA"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Электрические испытания указателей напряжения состоят из испытаний изолирующей части повышенным напряжением и определения напряжения индикации.</w:t>
      </w:r>
    </w:p>
    <w:p w14:paraId="6081110E"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Испытание рабочей части указателей напряжения до 35 </w:t>
      </w:r>
      <w:proofErr w:type="spellStart"/>
      <w:r w:rsidRPr="00981EDB">
        <w:rPr>
          <w:rFonts w:ascii="Times New Roman" w:hAnsi="Times New Roman" w:cs="Times New Roman"/>
          <w:sz w:val="24"/>
          <w:szCs w:val="24"/>
        </w:rPr>
        <w:t>кВ</w:t>
      </w:r>
      <w:proofErr w:type="spellEnd"/>
      <w:r w:rsidRPr="00981EDB">
        <w:rPr>
          <w:rFonts w:ascii="Times New Roman" w:hAnsi="Times New Roman" w:cs="Times New Roman"/>
          <w:sz w:val="24"/>
          <w:szCs w:val="24"/>
        </w:rPr>
        <w:t xml:space="preserve"> проводится для указателей такой конструкции, при операциях, с которыми рабочая часть может стать причиной междуфазного замыкания или замыкания фазы на землю. Необходимость проведения испытания изоляции рабочей части определяется руководствами по эксплуатации.</w:t>
      </w:r>
    </w:p>
    <w:p w14:paraId="52783A73"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У указателей напряжения со встроенным источником питания проводится контроль его состояния и, при необходимости, подзарядка аккумуляторов или замена батарей.</w:t>
      </w:r>
    </w:p>
    <w:p w14:paraId="69672AFC"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испытании изоляции рабочей части напряжение прикладывается между электродом-наконечником и винтовым разъемом. Если указатель не имеет винтового разъема, электрически соединенного с элементами индикации, то вспомогательный электрод для присоединения провода испытательной установки устанавливается на границе рабочей части.</w:t>
      </w:r>
    </w:p>
    <w:p w14:paraId="35E90440"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испытании изолирующей части напряжение прикладывается между элементом ее сочленения с рабочей частью (резьбовым элементом, разъемом и т.п.) и временным электродом, наложенным у ограничительного кольца со стороны изолирующей части.</w:t>
      </w:r>
    </w:p>
    <w:p w14:paraId="4754EB02"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Напряжение индикации указателей с газоразрядной индикаторной лампой определяется по той же схеме, по которой испытывается изоляция рабочей части (п.2.4.16).</w:t>
      </w:r>
    </w:p>
    <w:p w14:paraId="1FC88AD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определении напряжения индикации прочих указателей, имеющих электрод-наконечник, он присоединяется к высоковольтному выводу испытательной установки. При определении напряжения индикации указателей без электрода-наконечника необходимо коснуться торцевой стороной рабочей части (головки) указателя высоковольтного вывода испытательной установки.</w:t>
      </w:r>
    </w:p>
    <w:p w14:paraId="6B82144B"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В обоих последних случаях вспомогательный электрод на указателе не устанавливается и заземляющий вывод испытательной установки не присоединяется.</w:t>
      </w:r>
    </w:p>
    <w:p w14:paraId="78516D11"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Напряжение испытательной установки плавно поднимается от нуля до значения, при котором световые сигналы начинают соответствовать требованиям п.2.4.11.</w:t>
      </w:r>
    </w:p>
    <w:p w14:paraId="66D20DB3" w14:textId="09CEF223"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указателей приведены в Приложении </w:t>
      </w:r>
      <w:r w:rsidR="008E3EA6" w:rsidRPr="00981EDB">
        <w:rPr>
          <w:rFonts w:ascii="Times New Roman" w:hAnsi="Times New Roman" w:cs="Times New Roman"/>
          <w:sz w:val="24"/>
        </w:rPr>
        <w:t>5</w:t>
      </w:r>
      <w:r w:rsidRPr="00981EDB">
        <w:rPr>
          <w:rFonts w:ascii="Times New Roman" w:hAnsi="Times New Roman" w:cs="Times New Roman"/>
          <w:sz w:val="24"/>
        </w:rPr>
        <w:t>.</w:t>
      </w:r>
    </w:p>
    <w:p w14:paraId="236474DB" w14:textId="77777777" w:rsidR="00DB7479" w:rsidRPr="00981EDB" w:rsidRDefault="00463D3F">
      <w:pPr>
        <w:pStyle w:val="FORMATTEXT"/>
        <w:spacing w:before="36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Правила пользования </w:t>
      </w:r>
    </w:p>
    <w:p w14:paraId="5FE3AD74"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началом работы с указателем необходимо проверить его исправность.</w:t>
      </w:r>
    </w:p>
    <w:p w14:paraId="3C822850" w14:textId="632BCCAE"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Исправность указателей, не</w:t>
      </w:r>
      <w:r w:rsidR="009F4CA3" w:rsidRPr="00981EDB">
        <w:rPr>
          <w:rFonts w:ascii="Times New Roman" w:hAnsi="Times New Roman" w:cs="Times New Roman"/>
          <w:sz w:val="24"/>
          <w:szCs w:val="24"/>
        </w:rPr>
        <w:t>зависимо от наличия</w:t>
      </w:r>
      <w:r w:rsidRPr="00981EDB">
        <w:rPr>
          <w:rFonts w:ascii="Times New Roman" w:hAnsi="Times New Roman" w:cs="Times New Roman"/>
          <w:sz w:val="24"/>
          <w:szCs w:val="24"/>
        </w:rPr>
        <w:t xml:space="preserve"> встроенного органа контроля, проверяется при помощи специальных приспособлений, представляющих собой малогабаритные источники повышенного напряжения, либо путем кратковременного прикосновения электродом-наконечником указателя к токоведущим частям, заведомо находящимся под напряжением.</w:t>
      </w:r>
    </w:p>
    <w:p w14:paraId="12B00CBE"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Также проверить наличие бирки об испытании, если указатель напряжения не телескопический, то необходимо убедиться в принадлежность каждой части к одному указателю путем сравнивания номеров.</w:t>
      </w:r>
    </w:p>
    <w:p w14:paraId="06E590D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Перед началом работы с указателями, имеющими несколько звеньев, необходимо убедиться в отсутствии "заклинивания" резьбового соединения каждой части, путем их однократного свинчивания-</w:t>
      </w:r>
      <w:proofErr w:type="spellStart"/>
      <w:r w:rsidRPr="00981EDB">
        <w:rPr>
          <w:rFonts w:ascii="Times New Roman" w:hAnsi="Times New Roman" w:cs="Times New Roman"/>
          <w:sz w:val="24"/>
          <w:szCs w:val="24"/>
        </w:rPr>
        <w:t>развинчивания</w:t>
      </w:r>
      <w:proofErr w:type="spellEnd"/>
      <w:r w:rsidRPr="00981EDB">
        <w:rPr>
          <w:rFonts w:ascii="Times New Roman" w:hAnsi="Times New Roman" w:cs="Times New Roman"/>
          <w:sz w:val="24"/>
          <w:szCs w:val="24"/>
        </w:rPr>
        <w:t>.</w:t>
      </w:r>
    </w:p>
    <w:p w14:paraId="2FF179D1"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проверке отсутствия напряжения время непосредственного контакта рабочей части указателя с контролируемой токоведущей частью каждой фазы должно быть не менее 5 с (при отсутствии сигнала).</w:t>
      </w:r>
    </w:p>
    <w:p w14:paraId="5DDB233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Следует помнить, что, хотя указатели напряжения некоторых типов могут подавать сигнал о наличии напряжения на расстоянии от токоведущих частей, непосредственный контакт с ними рабочей части указателя является обязательным.</w:t>
      </w:r>
    </w:p>
    <w:p w14:paraId="3AE3AC9C"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электроустановках напряжением выше 1000 В пользоваться указателем напряжения следует в диэлектрических перчатках и средств защиты лица и глаз.</w:t>
      </w:r>
    </w:p>
    <w:p w14:paraId="4B61A128" w14:textId="77777777" w:rsidR="00DB7479" w:rsidRPr="00981EDB" w:rsidRDefault="00463D3F">
      <w:pPr>
        <w:pStyle w:val="HEADERTEXT"/>
        <w:spacing w:before="36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 xml:space="preserve">Указатели напряжения до 1000 В </w:t>
      </w:r>
    </w:p>
    <w:p w14:paraId="7B70561E" w14:textId="77777777" w:rsidR="00DB7479" w:rsidRPr="00981EDB" w:rsidRDefault="00463D3F">
      <w:pPr>
        <w:pStyle w:val="FORMATTEXT"/>
        <w:spacing w:before="120" w:after="120"/>
        <w:jc w:val="center"/>
        <w:rPr>
          <w:rFonts w:ascii="Times New Roman" w:hAnsi="Times New Roman" w:cs="Times New Roman"/>
        </w:rPr>
      </w:pPr>
      <w:r w:rsidRPr="00981EDB">
        <w:rPr>
          <w:rFonts w:ascii="Times New Roman" w:hAnsi="Times New Roman" w:cs="Times New Roman"/>
          <w:b/>
          <w:bCs/>
          <w:sz w:val="24"/>
          <w:szCs w:val="24"/>
        </w:rPr>
        <w:t>Назначение, принцип действия и конструкция</w:t>
      </w:r>
      <w:r w:rsidRPr="00981EDB">
        <w:rPr>
          <w:rFonts w:ascii="Times New Roman" w:hAnsi="Times New Roman" w:cs="Times New Roman"/>
        </w:rPr>
        <w:t xml:space="preserve"> </w:t>
      </w:r>
    </w:p>
    <w:p w14:paraId="1FA4ADE5" w14:textId="69B0F90E"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электроустановках напряжением до 1000 В</w:t>
      </w:r>
      <w:r w:rsidR="004723BA" w:rsidRPr="00981EDB">
        <w:rPr>
          <w:rFonts w:ascii="Times New Roman" w:hAnsi="Times New Roman" w:cs="Times New Roman"/>
          <w:sz w:val="24"/>
        </w:rPr>
        <w:t xml:space="preserve"> с заземленной нейтралью</w:t>
      </w:r>
      <w:r w:rsidR="00EB3818" w:rsidRPr="00981EDB">
        <w:rPr>
          <w:rFonts w:ascii="Times New Roman" w:hAnsi="Times New Roman" w:cs="Times New Roman"/>
          <w:sz w:val="24"/>
        </w:rPr>
        <w:t xml:space="preserve"> </w:t>
      </w:r>
      <w:r w:rsidR="004723BA" w:rsidRPr="00981EDB">
        <w:rPr>
          <w:rFonts w:ascii="Times New Roman" w:hAnsi="Times New Roman" w:cs="Times New Roman"/>
          <w:sz w:val="24"/>
        </w:rPr>
        <w:t>должны</w:t>
      </w:r>
      <w:r w:rsidRPr="00981EDB">
        <w:rPr>
          <w:rFonts w:ascii="Times New Roman" w:hAnsi="Times New Roman" w:cs="Times New Roman"/>
          <w:sz w:val="24"/>
        </w:rPr>
        <w:t xml:space="preserve"> применят</w:t>
      </w:r>
      <w:r w:rsidR="004723BA" w:rsidRPr="00981EDB">
        <w:rPr>
          <w:rFonts w:ascii="Times New Roman" w:hAnsi="Times New Roman" w:cs="Times New Roman"/>
          <w:sz w:val="24"/>
        </w:rPr>
        <w:t>ь</w:t>
      </w:r>
      <w:r w:rsidRPr="00981EDB">
        <w:rPr>
          <w:rFonts w:ascii="Times New Roman" w:hAnsi="Times New Roman" w:cs="Times New Roman"/>
          <w:sz w:val="24"/>
        </w:rPr>
        <w:t xml:space="preserve">ся </w:t>
      </w:r>
      <w:r w:rsidR="004723BA" w:rsidRPr="00981EDB">
        <w:rPr>
          <w:rFonts w:ascii="Times New Roman" w:hAnsi="Times New Roman" w:cs="Times New Roman"/>
          <w:sz w:val="24"/>
        </w:rPr>
        <w:t xml:space="preserve">только двухполюсные </w:t>
      </w:r>
      <w:r w:rsidRPr="00981EDB">
        <w:rPr>
          <w:rFonts w:ascii="Times New Roman" w:hAnsi="Times New Roman" w:cs="Times New Roman"/>
          <w:sz w:val="24"/>
        </w:rPr>
        <w:t>указатели.</w:t>
      </w:r>
    </w:p>
    <w:p w14:paraId="0BAFDA6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Двухполюсные указатели, работающие при протекании активного тока, предназначены для электроустановок переменного и постоянного тока.</w:t>
      </w:r>
    </w:p>
    <w:p w14:paraId="1C9D5F18" w14:textId="5B3C4D80"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lastRenderedPageBreak/>
        <w:t>Применение контрольных ламп для проверки отсутствия напряжения не допускается.</w:t>
      </w:r>
    </w:p>
    <w:p w14:paraId="5C55EFF0"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Двухполюсные указатели состоят из двух корпусов, выполненных из электроизоляционного материала, содержащих элементы, реагирующие на наличие напряжения на контролируемых токоведущих частях, и элементы световой и (или) звуковой индикации. Корпуса соединены между собой гибким проводом длиной не менее 1 м. В местах вводов в корпуса соединительный провод должен иметь амортизационные втулки или утолщенную изоляцию.</w:t>
      </w:r>
    </w:p>
    <w:p w14:paraId="67E2AA5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Размеры корпусов не нормируются, определяются удобством пользования.</w:t>
      </w:r>
    </w:p>
    <w:p w14:paraId="7DACE759"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Каждый корпус двухполюсного указателя должен иметь жестко закрепленный электрод-наконечник, длина неизолированной части которого не должна превышать 7 мм, кроме указателей для воздушных линий, у которых длина неизолированной части электродов-наконечников определяется техническими условиями.</w:t>
      </w:r>
    </w:p>
    <w:p w14:paraId="7984945A"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Напряжение индикации указателей должно составлять не более 50 В.</w:t>
      </w:r>
    </w:p>
    <w:p w14:paraId="6E3C3163"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Индикация наличия напряжения может быть ступенчатой, подаваться в виде цифрового сигнала и т.п. </w:t>
      </w:r>
    </w:p>
    <w:p w14:paraId="163F840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Световой и звуковой сигналы могут быть непрерывными или прерывистыми и должны быть надежно распознаваемыми.</w:t>
      </w:r>
    </w:p>
    <w:p w14:paraId="1DB7B02B"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Для указателей с импульсным сигналом напряжением индикации является напряжение, при котором интервал между импульсами не превышает 1,0 с.</w:t>
      </w:r>
    </w:p>
    <w:p w14:paraId="2AEE35FE"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Указатели напряжения до 1000 В могут выполнять также дополнительные функции: проверка целостности электрических цепей, определение фазного провода, определение полярности в цепях постоянного тока и т.д. При этом указатели не должны содержать коммутационных элементов, предназначенных для переключения режимов работы.</w:t>
      </w:r>
    </w:p>
    <w:p w14:paraId="0F9A18F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Расширение функциональных возможностей указателя не должно снижать безопасности проведения операций по определению наличия или отсутствия напряжения.</w:t>
      </w:r>
    </w:p>
    <w:p w14:paraId="25BD2881"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64C7B61A"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Электрические испытания указателей напряжения до 1000 В состоят из испытания изоляции, определения напряжения индикации, проверки работы указателя при повышенном испытательном напряжении, проверки тока, протекающего через указатель при наибольшем рабочем напряжении указателя.</w:t>
      </w:r>
    </w:p>
    <w:p w14:paraId="5CA1EA18"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необходимости проверяется также напряжение индикации в цепях постоянного тока, а также правильность индикации полярности.</w:t>
      </w:r>
    </w:p>
    <w:p w14:paraId="4A9E9514"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Напряжение плавно увеличивается от нуля, при этом фиксируются значения напряжения индикации и тока, протекающего через указатель при наибольшем рабочем напряжении указателя, после чего указатель в течение 1 мин. выдерживается при повышенном испытательном напряжении, превышающем наибольшее рабочее напряжение указателя на 10%.</w:t>
      </w:r>
    </w:p>
    <w:p w14:paraId="40C9EB7E" w14:textId="70B05388"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испытаниях указателей (кроме испытания изоляции) напряжение от испытательной установки прикладывается между электродами-наконечниками (у двухполюсных указателей)</w:t>
      </w:r>
      <w:r w:rsidR="00EB3818" w:rsidRPr="00981EDB">
        <w:rPr>
          <w:rFonts w:ascii="Times New Roman" w:hAnsi="Times New Roman" w:cs="Times New Roman"/>
          <w:sz w:val="24"/>
        </w:rPr>
        <w:t>.</w:t>
      </w:r>
      <w:r w:rsidRPr="00981EDB">
        <w:rPr>
          <w:rFonts w:ascii="Times New Roman" w:hAnsi="Times New Roman" w:cs="Times New Roman"/>
          <w:sz w:val="24"/>
        </w:rPr>
        <w:t xml:space="preserve"> </w:t>
      </w:r>
    </w:p>
    <w:p w14:paraId="1D5C28B4"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При испытаниях изоляции у двухполюсных указателей оба корпуса </w:t>
      </w:r>
      <w:r w:rsidRPr="00981EDB">
        <w:rPr>
          <w:rFonts w:ascii="Times New Roman" w:hAnsi="Times New Roman" w:cs="Times New Roman"/>
          <w:sz w:val="24"/>
        </w:rPr>
        <w:lastRenderedPageBreak/>
        <w:t>обертываются фольгой, а соединительный провод опускается в сосуд с водой при температуре (25±15) °С так, чтобы вода закрывала провод, не доходя до рукояток корпусов на 8-12 мм. Один провод от испытательной установки присоединяют к электродам-наконечникам, второй, заземленный, - к фольге и опускают его в воду (вариант схемы - рис.2.1).</w:t>
      </w:r>
    </w:p>
    <w:p w14:paraId="4AA41E96" w14:textId="77777777" w:rsidR="00DB7479" w:rsidRPr="00981EDB" w:rsidRDefault="00463D3F">
      <w:pPr>
        <w:pStyle w:val="TOPLEVELTEXT"/>
        <w:jc w:val="center"/>
        <w:rPr>
          <w:rFonts w:ascii="Times New Roman" w:hAnsi="Times New Roman"/>
        </w:rPr>
      </w:pPr>
      <w:r w:rsidRPr="00981EDB">
        <w:rPr>
          <w:noProof/>
        </w:rPr>
        <w:drawing>
          <wp:inline distT="0" distB="0" distL="0" distR="0" wp14:anchorId="702B3EC3" wp14:editId="4613C470">
            <wp:extent cx="2668905" cy="172339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11"/>
                    <a:stretch>
                      <a:fillRect/>
                    </a:stretch>
                  </pic:blipFill>
                  <pic:spPr bwMode="auto">
                    <a:xfrm>
                      <a:off x="0" y="0"/>
                      <a:ext cx="2668905" cy="1723390"/>
                    </a:xfrm>
                    <a:prstGeom prst="rect">
                      <a:avLst/>
                    </a:prstGeom>
                  </pic:spPr>
                </pic:pic>
              </a:graphicData>
            </a:graphic>
          </wp:inline>
        </w:drawing>
      </w:r>
    </w:p>
    <w:p w14:paraId="15364EDD" w14:textId="77777777" w:rsidR="00DB7479" w:rsidRPr="00981EDB" w:rsidRDefault="00DB7479">
      <w:pPr>
        <w:pStyle w:val="FORMATTEXT"/>
        <w:jc w:val="center"/>
        <w:rPr>
          <w:rFonts w:ascii="Times New Roman" w:hAnsi="Times New Roman" w:cs="Times New Roman"/>
        </w:rPr>
      </w:pPr>
    </w:p>
    <w:p w14:paraId="5F7C3D1D" w14:textId="77777777" w:rsidR="00DB7479" w:rsidRPr="00981EDB" w:rsidRDefault="00463D3F">
      <w:pPr>
        <w:pStyle w:val="FORMATTEXT"/>
        <w:jc w:val="center"/>
        <w:rPr>
          <w:rFonts w:ascii="Times New Roman" w:hAnsi="Times New Roman" w:cs="Times New Roman"/>
        </w:rPr>
      </w:pPr>
      <w:r w:rsidRPr="00981EDB">
        <w:rPr>
          <w:rFonts w:ascii="Times New Roman" w:hAnsi="Times New Roman" w:cs="Times New Roman"/>
        </w:rPr>
        <w:t>Рис.2.1. Принципиальная схема испытания электрической прочности изоляции рукояток и провода указателя напряжения:</w:t>
      </w:r>
    </w:p>
    <w:p w14:paraId="3C4170A8" w14:textId="77777777" w:rsidR="00DB7479" w:rsidRPr="00981EDB" w:rsidRDefault="00463D3F">
      <w:pPr>
        <w:pStyle w:val="FORMATTEXT"/>
        <w:jc w:val="center"/>
        <w:rPr>
          <w:rFonts w:ascii="Times New Roman" w:hAnsi="Times New Roman" w:cs="Times New Roman"/>
        </w:rPr>
      </w:pPr>
      <w:r w:rsidRPr="00981EDB">
        <w:rPr>
          <w:rFonts w:ascii="Times New Roman" w:hAnsi="Times New Roman" w:cs="Times New Roman"/>
        </w:rPr>
        <w:t xml:space="preserve">1 - испытываемый указатель; 2 - испытательный трансформатор; 3 - ванна с водой; 4 - электрод </w:t>
      </w:r>
    </w:p>
    <w:p w14:paraId="358B9ED2" w14:textId="79837FD2" w:rsidR="00DB7479" w:rsidRPr="00981EDB" w:rsidRDefault="00463D3F">
      <w:pPr>
        <w:pStyle w:val="FORMATTEXT"/>
        <w:numPr>
          <w:ilvl w:val="0"/>
          <w:numId w:val="17"/>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эксплуатационных испытаний указателей приведены в Приложении </w:t>
      </w:r>
      <w:r w:rsidR="008E3EA6" w:rsidRPr="00981EDB">
        <w:rPr>
          <w:rFonts w:ascii="Times New Roman" w:hAnsi="Times New Roman" w:cs="Times New Roman"/>
          <w:sz w:val="24"/>
        </w:rPr>
        <w:t>5</w:t>
      </w:r>
      <w:r w:rsidRPr="00981EDB">
        <w:rPr>
          <w:rFonts w:ascii="Times New Roman" w:hAnsi="Times New Roman" w:cs="Times New Roman"/>
          <w:sz w:val="24"/>
        </w:rPr>
        <w:t xml:space="preserve">. </w:t>
      </w:r>
    </w:p>
    <w:p w14:paraId="4858A432"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пользования</w:t>
      </w:r>
    </w:p>
    <w:p w14:paraId="0B9FFE10" w14:textId="77777777" w:rsidR="00DB7479" w:rsidRPr="00981EDB" w:rsidRDefault="00463D3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началом работы с указателем необходимо проверить его исправность путем кратковременного прикосновения к токоведущим частям, заведомо находящимся под напряжением.</w:t>
      </w:r>
    </w:p>
    <w:p w14:paraId="13E274DF"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Также необходимо проверить наличие бирки об испытании и отсутствие механических повреждений.</w:t>
      </w:r>
    </w:p>
    <w:p w14:paraId="50D2FB4C" w14:textId="77777777" w:rsidR="009B2391" w:rsidRPr="00981EDB" w:rsidRDefault="009B2391" w:rsidP="00C231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проверке отсутствия напряжения время непосредственного контакта указателя с контролируемыми токоведущими частями должно быть не менее 5 с.</w:t>
      </w:r>
    </w:p>
    <w:p w14:paraId="48FF7F55" w14:textId="4833EF1B" w:rsidR="009B2391" w:rsidRPr="00981EDB" w:rsidRDefault="009B2391" w:rsidP="002008A1">
      <w:pPr>
        <w:pStyle w:val="FORMATTEXT"/>
        <w:spacing w:after="120"/>
        <w:jc w:val="both"/>
        <w:rPr>
          <w:rFonts w:ascii="Times New Roman" w:hAnsi="Times New Roman" w:cs="Times New Roman"/>
          <w:sz w:val="24"/>
        </w:rPr>
      </w:pPr>
      <w:r w:rsidRPr="00981EDB">
        <w:rPr>
          <w:rFonts w:ascii="Times New Roman" w:hAnsi="Times New Roman" w:cs="Times New Roman"/>
          <w:sz w:val="24"/>
        </w:rPr>
        <w:t>Проверять отсутствие напряжение нужно как между фазами, так и между</w:t>
      </w:r>
      <w:r w:rsidR="00564CEE" w:rsidRPr="00981EDB">
        <w:rPr>
          <w:rFonts w:ascii="Times New Roman" w:hAnsi="Times New Roman" w:cs="Times New Roman"/>
          <w:sz w:val="24"/>
        </w:rPr>
        <w:t xml:space="preserve"> каждой </w:t>
      </w:r>
      <w:r w:rsidRPr="00981EDB">
        <w:rPr>
          <w:rFonts w:ascii="Times New Roman" w:hAnsi="Times New Roman" w:cs="Times New Roman"/>
          <w:sz w:val="24"/>
        </w:rPr>
        <w:t xml:space="preserve"> фаз</w:t>
      </w:r>
      <w:r w:rsidR="00564CEE" w:rsidRPr="00981EDB">
        <w:rPr>
          <w:rFonts w:ascii="Times New Roman" w:hAnsi="Times New Roman" w:cs="Times New Roman"/>
          <w:sz w:val="24"/>
        </w:rPr>
        <w:t>ой</w:t>
      </w:r>
      <w:r w:rsidRPr="00981EDB">
        <w:rPr>
          <w:rFonts w:ascii="Times New Roman" w:hAnsi="Times New Roman" w:cs="Times New Roman"/>
          <w:sz w:val="24"/>
        </w:rPr>
        <w:t xml:space="preserve"> и з</w:t>
      </w:r>
      <w:r w:rsidR="00564CEE" w:rsidRPr="00981EDB">
        <w:rPr>
          <w:rFonts w:ascii="Times New Roman" w:hAnsi="Times New Roman" w:cs="Times New Roman"/>
          <w:sz w:val="24"/>
        </w:rPr>
        <w:t>аземленным корпусом  оборудования или защитным проводником</w:t>
      </w:r>
      <w:r w:rsidRPr="00981EDB">
        <w:rPr>
          <w:rFonts w:ascii="Times New Roman" w:hAnsi="Times New Roman" w:cs="Times New Roman"/>
          <w:sz w:val="24"/>
        </w:rPr>
        <w:t>.</w:t>
      </w:r>
    </w:p>
    <w:p w14:paraId="14EAD3F1" w14:textId="6D1411F7" w:rsidR="00AC231B" w:rsidRPr="00981EDB" w:rsidRDefault="00AC231B" w:rsidP="002008A1">
      <w:pPr>
        <w:pStyle w:val="FORMATTEXT"/>
        <w:spacing w:after="120"/>
        <w:jc w:val="both"/>
        <w:rPr>
          <w:rFonts w:ascii="Times New Roman" w:hAnsi="Times New Roman" w:cs="Times New Roman"/>
          <w:sz w:val="24"/>
        </w:rPr>
      </w:pPr>
    </w:p>
    <w:p w14:paraId="0D5B4FBB" w14:textId="397739A5" w:rsidR="00AC231B" w:rsidRPr="00981EDB" w:rsidRDefault="00AC231B">
      <w:pPr>
        <w:pStyle w:val="HEADERTEXT"/>
        <w:spacing w:before="36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Указатели напряжения для проверки совпадения фаз</w:t>
      </w:r>
    </w:p>
    <w:p w14:paraId="36023295" w14:textId="030E64FF" w:rsidR="00AC231B" w:rsidRPr="00981EDB" w:rsidRDefault="00AC231B" w:rsidP="00C2312A">
      <w:pPr>
        <w:pStyle w:val="FORMATTEXT"/>
        <w:spacing w:after="120"/>
        <w:jc w:val="center"/>
        <w:rPr>
          <w:rFonts w:ascii="Times New Roman" w:hAnsi="Times New Roman" w:cs="Times New Roman"/>
          <w:sz w:val="24"/>
        </w:rPr>
      </w:pPr>
      <w:r w:rsidRPr="00981EDB">
        <w:rPr>
          <w:rFonts w:ascii="Times New Roman" w:hAnsi="Times New Roman" w:cs="Times New Roman"/>
          <w:b/>
          <w:bCs/>
          <w:sz w:val="24"/>
          <w:szCs w:val="24"/>
        </w:rPr>
        <w:t>Назначение, принцип действия и конструкция</w:t>
      </w:r>
    </w:p>
    <w:p w14:paraId="7304AA0E" w14:textId="77777777" w:rsidR="00AC231B" w:rsidRPr="00981EDB" w:rsidRDefault="00AC231B" w:rsidP="00C2312A">
      <w:pPr>
        <w:pStyle w:val="FORMATTEXT"/>
        <w:spacing w:after="120"/>
        <w:jc w:val="center"/>
        <w:rPr>
          <w:rFonts w:ascii="Times New Roman" w:hAnsi="Times New Roman" w:cs="Times New Roman"/>
          <w:sz w:val="24"/>
        </w:rPr>
      </w:pPr>
    </w:p>
    <w:p w14:paraId="6A0F7AA8" w14:textId="7DC2743D" w:rsidR="009B2391" w:rsidRPr="00981EDB" w:rsidRDefault="005575D4">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Указатели предназначены для проверки совпадения фаз напряжения (</w:t>
      </w:r>
      <w:proofErr w:type="spellStart"/>
      <w:r w:rsidRPr="00981EDB">
        <w:rPr>
          <w:rFonts w:ascii="Times New Roman" w:hAnsi="Times New Roman" w:cs="Times New Roman"/>
          <w:sz w:val="24"/>
        </w:rPr>
        <w:t>фазировки</w:t>
      </w:r>
      <w:proofErr w:type="spellEnd"/>
      <w:r w:rsidRPr="00981EDB">
        <w:rPr>
          <w:rFonts w:ascii="Times New Roman" w:hAnsi="Times New Roman" w:cs="Times New Roman"/>
          <w:sz w:val="24"/>
        </w:rPr>
        <w:t xml:space="preserve">) в электроустановках от 6 до 110 </w:t>
      </w:r>
      <w:proofErr w:type="spellStart"/>
      <w:r w:rsidRPr="00981EDB">
        <w:rPr>
          <w:rFonts w:ascii="Times New Roman" w:hAnsi="Times New Roman" w:cs="Times New Roman"/>
          <w:sz w:val="24"/>
        </w:rPr>
        <w:t>кВ.</w:t>
      </w:r>
      <w:proofErr w:type="spellEnd"/>
    </w:p>
    <w:p w14:paraId="4B1F5574" w14:textId="77777777" w:rsidR="00A07F75" w:rsidRPr="00981EDB" w:rsidRDefault="00A07F75" w:rsidP="00C2312A">
      <w:pPr>
        <w:pStyle w:val="FORMATTEXT"/>
        <w:numPr>
          <w:ilvl w:val="0"/>
          <w:numId w:val="17"/>
        </w:numPr>
        <w:spacing w:after="120"/>
        <w:ind w:left="0" w:firstLine="426"/>
        <w:jc w:val="both"/>
        <w:rPr>
          <w:rFonts w:ascii="Times New Roman" w:hAnsi="Times New Roman"/>
          <w:sz w:val="24"/>
        </w:rPr>
      </w:pPr>
      <w:r w:rsidRPr="00981EDB">
        <w:rPr>
          <w:rFonts w:ascii="Times New Roman" w:hAnsi="Times New Roman" w:cs="Times New Roman"/>
          <w:sz w:val="24"/>
        </w:rPr>
        <w:t>Указатели представляют собой двухполюсные устройства, кратковременно включаемые на геометрическую (векторную) разность напряжений контролируемых фаз. При несовпадении фаз этих напряжений (расхождении на определенный угол) указатель подает соответствующий световой (и звуковой) сигнал.</w:t>
      </w:r>
    </w:p>
    <w:p w14:paraId="59908CDA" w14:textId="1C4E4690" w:rsidR="009B2391" w:rsidRPr="00981EDB" w:rsidRDefault="009F406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Указатели состоят из двух электроизоляционных трубчатых корпусов, соединенных гибким высоковольтным проводом.</w:t>
      </w:r>
    </w:p>
    <w:p w14:paraId="50D90201" w14:textId="77777777" w:rsidR="00C150F0" w:rsidRPr="00981EDB" w:rsidRDefault="00C150F0" w:rsidP="00C150F0">
      <w:pPr>
        <w:pStyle w:val="FORMATTEXT"/>
        <w:ind w:firstLine="568"/>
        <w:jc w:val="both"/>
        <w:rPr>
          <w:rFonts w:ascii="Times New Roman" w:hAnsi="Times New Roman" w:cs="Times New Roman"/>
          <w:sz w:val="24"/>
        </w:rPr>
      </w:pPr>
      <w:r w:rsidRPr="00981EDB">
        <w:rPr>
          <w:rFonts w:ascii="Times New Roman" w:hAnsi="Times New Roman" w:cs="Times New Roman"/>
          <w:sz w:val="24"/>
        </w:rPr>
        <w:lastRenderedPageBreak/>
        <w:t>Корпуса могут быть разъемными и неразъемными. Корпуса состоят из рабочих, изолирующих частей и рукояток. Рабочие части содержат электроды-наконечники, узлы, реагирующие на значение напряжения между контролируемыми точками, и элементы индикации.</w:t>
      </w:r>
    </w:p>
    <w:p w14:paraId="302EB748" w14:textId="77777777" w:rsidR="00C150F0" w:rsidRPr="00981EDB" w:rsidRDefault="00C150F0" w:rsidP="00C150F0">
      <w:pPr>
        <w:pStyle w:val="FORMATTEXT"/>
        <w:ind w:firstLine="568"/>
        <w:jc w:val="both"/>
        <w:rPr>
          <w:rFonts w:ascii="Times New Roman" w:hAnsi="Times New Roman" w:cs="Times New Roman"/>
          <w:sz w:val="24"/>
        </w:rPr>
      </w:pPr>
    </w:p>
    <w:p w14:paraId="0B3A139C" w14:textId="77777777" w:rsidR="00C150F0" w:rsidRPr="00981EDB" w:rsidRDefault="00C150F0" w:rsidP="00C150F0">
      <w:pPr>
        <w:pStyle w:val="FORMATTEXT"/>
        <w:ind w:firstLine="568"/>
        <w:jc w:val="both"/>
        <w:rPr>
          <w:rFonts w:ascii="Times New Roman" w:hAnsi="Times New Roman" w:cs="Times New Roman"/>
          <w:sz w:val="24"/>
        </w:rPr>
      </w:pPr>
      <w:r w:rsidRPr="00981EDB">
        <w:rPr>
          <w:rFonts w:ascii="Times New Roman" w:hAnsi="Times New Roman" w:cs="Times New Roman"/>
          <w:sz w:val="24"/>
        </w:rPr>
        <w:t>Рабочие части в месте установки электродов-наконечников не должны иметь резьбовых элементов.</w:t>
      </w:r>
    </w:p>
    <w:p w14:paraId="01F5B5F1" w14:textId="77777777" w:rsidR="009F406F" w:rsidRPr="00981EDB" w:rsidRDefault="009F406F" w:rsidP="00C2312A">
      <w:pPr>
        <w:pStyle w:val="FORMATTEXT"/>
        <w:spacing w:after="120"/>
        <w:ind w:left="426"/>
        <w:jc w:val="both"/>
        <w:rPr>
          <w:rFonts w:ascii="Times New Roman" w:hAnsi="Times New Roman" w:cs="Times New Roman"/>
          <w:sz w:val="24"/>
        </w:rPr>
      </w:pPr>
    </w:p>
    <w:p w14:paraId="39A56E26" w14:textId="1F23BF0B" w:rsidR="009B2391" w:rsidRPr="00981EDB" w:rsidRDefault="004A1A85">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Принцип действия иных конструкций, не содержащих гибкого высоковольтного провода, а также методика их испытаний и правила пользования приводятся в руководствах по эксплуатации.</w:t>
      </w:r>
    </w:p>
    <w:p w14:paraId="3964B9A0" w14:textId="67B1DC23" w:rsidR="004A1A85" w:rsidRPr="00981EDB" w:rsidRDefault="004A1A85" w:rsidP="004A1A85">
      <w:pPr>
        <w:pStyle w:val="FORMATTEXT"/>
        <w:spacing w:after="120"/>
        <w:ind w:left="426"/>
        <w:jc w:val="both"/>
        <w:rPr>
          <w:rFonts w:ascii="Times New Roman" w:hAnsi="Times New Roman" w:cs="Times New Roman"/>
          <w:sz w:val="24"/>
        </w:rPr>
      </w:pPr>
    </w:p>
    <w:p w14:paraId="2D57230D" w14:textId="6FECE06D" w:rsidR="00B9563B" w:rsidRPr="00981EDB" w:rsidRDefault="00B9563B" w:rsidP="00B9563B">
      <w:pPr>
        <w:pStyle w:val="FORMATTEXT"/>
        <w:spacing w:after="120"/>
        <w:ind w:left="426"/>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6D6ABBA4" w14:textId="77777777" w:rsidR="00B9563B" w:rsidRPr="00981EDB" w:rsidRDefault="00B9563B" w:rsidP="00C2312A">
      <w:pPr>
        <w:pStyle w:val="FORMATTEXT"/>
        <w:spacing w:after="120"/>
        <w:ind w:left="426"/>
        <w:jc w:val="center"/>
        <w:rPr>
          <w:rFonts w:ascii="Times New Roman" w:hAnsi="Times New Roman" w:cs="Times New Roman"/>
          <w:sz w:val="24"/>
        </w:rPr>
      </w:pPr>
    </w:p>
    <w:p w14:paraId="55E40A82" w14:textId="6420E903" w:rsidR="00BC6B2A" w:rsidRPr="00981EDB" w:rsidRDefault="00BC6B2A" w:rsidP="00BC6B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механические испытания указателей не проводят.</w:t>
      </w:r>
    </w:p>
    <w:p w14:paraId="5D97FE11" w14:textId="057B34FA" w:rsidR="00BC6B2A" w:rsidRPr="00981EDB" w:rsidRDefault="004D6821" w:rsidP="00BC6B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электрических испытаниях указателей проводится проверка электрической прочности изоляции рабочих, изолирующих частей и соединительного провода, а также их проверка по схемам согласного и встречного включения.</w:t>
      </w:r>
    </w:p>
    <w:p w14:paraId="4F3E043F" w14:textId="27361EA4" w:rsidR="00F6270F" w:rsidRPr="00981EDB" w:rsidRDefault="00F6270F" w:rsidP="00F6270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испытании изоляции рабочей части напряжение прикладывается между электродом-наконечником и элементом резьбового разъема. Если указатель не имеет резьбового разъема, то вспомогательный электрод для присоединения провода испытательной установки устанавливается на границе рабочей части.</w:t>
      </w:r>
    </w:p>
    <w:p w14:paraId="62422F13" w14:textId="15C9BC9E" w:rsidR="00F6270F" w:rsidRPr="00981EDB" w:rsidRDefault="00D90395" w:rsidP="00F6270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испытании изолирующей части напряжение прикладывается между элементом ее сочленения с рабочей частью (резьбовым элементом, разъемом и т.п.) и временным электродом, наложенным у ограничительного кольца со стороны изолирующей части.</w:t>
      </w:r>
    </w:p>
    <w:p w14:paraId="7755A813" w14:textId="0DFDC16F" w:rsidR="007A36EE" w:rsidRPr="00981EDB" w:rsidRDefault="007A36EE" w:rsidP="00F6270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При испытаниях гибкого провода указателей на напряжение до 20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его погружают в ванну с водой при температуре (25±15) °С так, чтобы расстояние между местом заделки провода и уровнем воды было в пределах 60-70 мм. Напряжение прикладывается между одним из электродов-наконечников и корпусом ванны.</w:t>
      </w:r>
    </w:p>
    <w:p w14:paraId="4FA7CA72" w14:textId="166A4EE3" w:rsidR="001E6F10" w:rsidRPr="00981EDB" w:rsidRDefault="001E6F10" w:rsidP="00C231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Гибкий провод указателей напряжения 35-110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испытывается по аналогичной методике отдельно от указателя. При этом расстояние между краем наконечника провода и уровнем воды должно быть 160-180 мм. Напряжение прикладывается между металлическими наконечниками провода и корпусом ванны.</w:t>
      </w:r>
    </w:p>
    <w:p w14:paraId="7677C7C1" w14:textId="2C3EE0F9" w:rsidR="004D6821" w:rsidRPr="00981EDB" w:rsidRDefault="00E60BFA" w:rsidP="00BC6B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проверке указателя по схеме согласного включения оба электрода-наконечника подключаются к высоковольтному выводу испытательной установки (рис.2.2а).</w:t>
      </w:r>
    </w:p>
    <w:p w14:paraId="03496895" w14:textId="4CEF4BB5" w:rsidR="00E60BFA" w:rsidRPr="00981EDB" w:rsidRDefault="00156578" w:rsidP="00C231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проверке указателя по схеме встречного включения один из электродов-наконечников подключается к высоковольтному выводу испытательной установки, а другой - к ее заземленному выводу (рис.2.2б).</w:t>
      </w:r>
    </w:p>
    <w:p w14:paraId="6F370235" w14:textId="77777777" w:rsidR="004E5E8E" w:rsidRPr="00981EDB" w:rsidRDefault="004E5E8E" w:rsidP="004E5E8E">
      <w:pPr>
        <w:widowControl w:val="0"/>
        <w:suppressAutoHyphens w:val="0"/>
        <w:autoSpaceDE w:val="0"/>
        <w:autoSpaceDN w:val="0"/>
        <w:adjustRightInd w:val="0"/>
        <w:spacing w:after="0" w:line="240" w:lineRule="auto"/>
        <w:jc w:val="center"/>
        <w:rPr>
          <w:rFonts w:ascii="Arial, sans-serif" w:eastAsia="Times New Roman" w:hAnsi="Arial, sans-serif"/>
          <w:sz w:val="24"/>
          <w:szCs w:val="24"/>
        </w:rPr>
      </w:pPr>
      <w:r w:rsidRPr="00981EDB">
        <w:rPr>
          <w:rFonts w:ascii="Arial, sans-serif" w:eastAsia="Times New Roman" w:hAnsi="Arial, sans-serif"/>
          <w:noProof/>
          <w:position w:val="-118"/>
          <w:sz w:val="24"/>
          <w:szCs w:val="24"/>
        </w:rPr>
        <w:lastRenderedPageBreak/>
        <w:drawing>
          <wp:inline distT="0" distB="0" distL="0" distR="0" wp14:anchorId="0D25D837" wp14:editId="7FE464CF">
            <wp:extent cx="2667000" cy="3019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3019425"/>
                    </a:xfrm>
                    <a:prstGeom prst="rect">
                      <a:avLst/>
                    </a:prstGeom>
                    <a:noFill/>
                    <a:ln>
                      <a:noFill/>
                    </a:ln>
                  </pic:spPr>
                </pic:pic>
              </a:graphicData>
            </a:graphic>
          </wp:inline>
        </w:drawing>
      </w:r>
    </w:p>
    <w:p w14:paraId="2C5CA949" w14:textId="77777777" w:rsidR="004E5E8E" w:rsidRPr="00981EDB" w:rsidRDefault="004E5E8E" w:rsidP="004E5E8E">
      <w:pPr>
        <w:widowControl w:val="0"/>
        <w:suppressAutoHyphens w:val="0"/>
        <w:autoSpaceDE w:val="0"/>
        <w:autoSpaceDN w:val="0"/>
        <w:adjustRightInd w:val="0"/>
        <w:spacing w:after="0" w:line="240" w:lineRule="auto"/>
        <w:jc w:val="center"/>
        <w:rPr>
          <w:rFonts w:ascii="Arial" w:eastAsia="Times New Roman" w:hAnsi="Arial" w:cs="Arial"/>
          <w:sz w:val="20"/>
          <w:szCs w:val="20"/>
        </w:rPr>
      </w:pPr>
    </w:p>
    <w:p w14:paraId="79D71D13" w14:textId="77777777" w:rsidR="004E5E8E" w:rsidRPr="00981EDB" w:rsidRDefault="004E5E8E" w:rsidP="004E5E8E">
      <w:pPr>
        <w:widowControl w:val="0"/>
        <w:suppressAutoHyphens w:val="0"/>
        <w:autoSpaceDE w:val="0"/>
        <w:autoSpaceDN w:val="0"/>
        <w:adjustRightInd w:val="0"/>
        <w:spacing w:after="0" w:line="240" w:lineRule="auto"/>
        <w:jc w:val="center"/>
        <w:rPr>
          <w:rFonts w:ascii="Times New Roman" w:hAnsi="Times New Roman"/>
          <w:sz w:val="24"/>
          <w:szCs w:val="20"/>
        </w:rPr>
      </w:pPr>
      <w:r w:rsidRPr="00981EDB">
        <w:rPr>
          <w:rFonts w:ascii="Arial" w:eastAsia="Times New Roman" w:hAnsi="Arial" w:cs="Arial"/>
          <w:sz w:val="20"/>
          <w:szCs w:val="20"/>
        </w:rPr>
        <w:t xml:space="preserve">Рис.2.2. </w:t>
      </w:r>
      <w:r w:rsidRPr="00981EDB">
        <w:rPr>
          <w:rFonts w:ascii="Times New Roman" w:hAnsi="Times New Roman"/>
          <w:sz w:val="24"/>
          <w:szCs w:val="20"/>
        </w:rPr>
        <w:t>Принципиальные схемы испытания указателя напряжения для проверки совпадения фаз по схеме согласного (а) и встречного (б) включения:</w:t>
      </w:r>
    </w:p>
    <w:p w14:paraId="4C834DA6" w14:textId="77777777" w:rsidR="004E5E8E" w:rsidRPr="00981EDB" w:rsidRDefault="004E5E8E" w:rsidP="004E5E8E">
      <w:pPr>
        <w:widowControl w:val="0"/>
        <w:suppressAutoHyphens w:val="0"/>
        <w:autoSpaceDE w:val="0"/>
        <w:autoSpaceDN w:val="0"/>
        <w:adjustRightInd w:val="0"/>
        <w:spacing w:after="0" w:line="240" w:lineRule="auto"/>
        <w:jc w:val="center"/>
        <w:rPr>
          <w:rFonts w:ascii="Times New Roman" w:hAnsi="Times New Roman"/>
          <w:sz w:val="24"/>
          <w:szCs w:val="20"/>
        </w:rPr>
      </w:pPr>
    </w:p>
    <w:p w14:paraId="6446BAEF" w14:textId="77777777" w:rsidR="004E5E8E" w:rsidRPr="00981EDB" w:rsidRDefault="004E5E8E" w:rsidP="004E5E8E">
      <w:pPr>
        <w:widowControl w:val="0"/>
        <w:suppressAutoHyphens w:val="0"/>
        <w:autoSpaceDE w:val="0"/>
        <w:autoSpaceDN w:val="0"/>
        <w:adjustRightInd w:val="0"/>
        <w:spacing w:after="0" w:line="240" w:lineRule="auto"/>
        <w:jc w:val="center"/>
        <w:rPr>
          <w:rFonts w:ascii="Times New Roman" w:hAnsi="Times New Roman"/>
          <w:sz w:val="24"/>
          <w:szCs w:val="20"/>
        </w:rPr>
      </w:pPr>
      <w:r w:rsidRPr="00981EDB">
        <w:rPr>
          <w:rFonts w:ascii="Times New Roman" w:hAnsi="Times New Roman"/>
          <w:sz w:val="24"/>
          <w:szCs w:val="20"/>
        </w:rPr>
        <w:t xml:space="preserve">1 - испытательный трансформатор; 2 - указатель напряжения </w:t>
      </w:r>
    </w:p>
    <w:p w14:paraId="087E56AB" w14:textId="77777777" w:rsidR="004E5E8E" w:rsidRPr="00981EDB" w:rsidRDefault="004E5E8E" w:rsidP="004E5E8E">
      <w:pPr>
        <w:widowControl w:val="0"/>
        <w:suppressAutoHyphens w:val="0"/>
        <w:autoSpaceDE w:val="0"/>
        <w:autoSpaceDN w:val="0"/>
        <w:adjustRightInd w:val="0"/>
        <w:spacing w:after="0" w:line="240" w:lineRule="auto"/>
        <w:ind w:firstLine="568"/>
        <w:jc w:val="both"/>
        <w:rPr>
          <w:rFonts w:ascii="Times New Roman" w:hAnsi="Times New Roman"/>
          <w:sz w:val="24"/>
          <w:szCs w:val="20"/>
        </w:rPr>
      </w:pPr>
      <w:r w:rsidRPr="00981EDB">
        <w:rPr>
          <w:rFonts w:ascii="Times New Roman" w:hAnsi="Times New Roman"/>
          <w:sz w:val="24"/>
          <w:szCs w:val="20"/>
        </w:rPr>
        <w:t>При испытаниях напряжение плавно поднимается от нуля до появления четких сигналов. Нормируемые значения напряжения индикации для обеих схем испытаний в зависимости от номинального напряжения электроустановок приведены в табл.2.6.</w:t>
      </w:r>
    </w:p>
    <w:p w14:paraId="71CF8A8D" w14:textId="77777777" w:rsidR="004E5E8E" w:rsidRPr="00981EDB" w:rsidRDefault="004E5E8E" w:rsidP="004E5E8E">
      <w:pPr>
        <w:widowControl w:val="0"/>
        <w:suppressAutoHyphens w:val="0"/>
        <w:autoSpaceDE w:val="0"/>
        <w:autoSpaceDN w:val="0"/>
        <w:adjustRightInd w:val="0"/>
        <w:spacing w:after="0" w:line="240" w:lineRule="auto"/>
        <w:ind w:firstLine="568"/>
        <w:jc w:val="both"/>
        <w:rPr>
          <w:rFonts w:ascii="Times New Roman" w:hAnsi="Times New Roman"/>
          <w:sz w:val="24"/>
          <w:szCs w:val="20"/>
        </w:rPr>
      </w:pPr>
    </w:p>
    <w:p w14:paraId="42033869" w14:textId="77777777" w:rsidR="004E5E8E" w:rsidRPr="00981EDB" w:rsidRDefault="004E5E8E" w:rsidP="004E5E8E">
      <w:pPr>
        <w:widowControl w:val="0"/>
        <w:suppressAutoHyphens w:val="0"/>
        <w:autoSpaceDE w:val="0"/>
        <w:autoSpaceDN w:val="0"/>
        <w:adjustRightInd w:val="0"/>
        <w:spacing w:after="0" w:line="240" w:lineRule="auto"/>
        <w:jc w:val="right"/>
        <w:rPr>
          <w:rFonts w:ascii="Times New Roman" w:hAnsi="Times New Roman"/>
          <w:sz w:val="24"/>
          <w:szCs w:val="20"/>
        </w:rPr>
      </w:pPr>
      <w:r w:rsidRPr="00981EDB">
        <w:rPr>
          <w:rFonts w:ascii="Times New Roman" w:hAnsi="Times New Roman"/>
          <w:sz w:val="24"/>
          <w:szCs w:val="20"/>
        </w:rPr>
        <w:t xml:space="preserve">Таблица 2.6 </w:t>
      </w:r>
    </w:p>
    <w:p w14:paraId="1097F149" w14:textId="77777777" w:rsidR="004E5E8E" w:rsidRPr="00981EDB" w:rsidRDefault="004E5E8E" w:rsidP="004E5E8E">
      <w:pPr>
        <w:widowControl w:val="0"/>
        <w:suppressAutoHyphens w:val="0"/>
        <w:autoSpaceDE w:val="0"/>
        <w:autoSpaceDN w:val="0"/>
        <w:adjustRightInd w:val="0"/>
        <w:spacing w:after="0" w:line="240" w:lineRule="auto"/>
        <w:jc w:val="center"/>
        <w:rPr>
          <w:rFonts w:ascii="Times New Roman" w:hAnsi="Times New Roman"/>
          <w:sz w:val="24"/>
          <w:szCs w:val="20"/>
        </w:rPr>
      </w:pPr>
      <w:r w:rsidRPr="00981EDB">
        <w:rPr>
          <w:rFonts w:ascii="Times New Roman" w:hAnsi="Times New Roman"/>
          <w:sz w:val="24"/>
          <w:szCs w:val="20"/>
        </w:rPr>
        <w:t>     </w:t>
      </w:r>
    </w:p>
    <w:p w14:paraId="30102888" w14:textId="77777777" w:rsidR="004E5E8E" w:rsidRPr="00981EDB" w:rsidRDefault="004E5E8E" w:rsidP="004E5E8E">
      <w:pPr>
        <w:widowControl w:val="0"/>
        <w:suppressAutoHyphens w:val="0"/>
        <w:autoSpaceDE w:val="0"/>
        <w:autoSpaceDN w:val="0"/>
        <w:adjustRightInd w:val="0"/>
        <w:spacing w:after="0" w:line="240" w:lineRule="auto"/>
        <w:jc w:val="center"/>
        <w:rPr>
          <w:rFonts w:ascii="Times New Roman" w:hAnsi="Times New Roman"/>
          <w:sz w:val="24"/>
          <w:szCs w:val="20"/>
        </w:rPr>
      </w:pPr>
      <w:r w:rsidRPr="00981EDB">
        <w:rPr>
          <w:rFonts w:ascii="Times New Roman" w:hAnsi="Times New Roman"/>
          <w:sz w:val="24"/>
          <w:szCs w:val="20"/>
        </w:rPr>
        <w:t>Напряжения индикации указателей напряжения для проверки совпадения фаз</w:t>
      </w:r>
    </w:p>
    <w:tbl>
      <w:tblPr>
        <w:tblW w:w="0" w:type="auto"/>
        <w:tblInd w:w="28" w:type="dxa"/>
        <w:tblLayout w:type="fixed"/>
        <w:tblCellMar>
          <w:left w:w="90" w:type="dxa"/>
          <w:right w:w="90" w:type="dxa"/>
        </w:tblCellMar>
        <w:tblLook w:val="04A0" w:firstRow="1" w:lastRow="0" w:firstColumn="1" w:lastColumn="0" w:noHBand="0" w:noVBand="1"/>
      </w:tblPr>
      <w:tblGrid>
        <w:gridCol w:w="2550"/>
        <w:gridCol w:w="2835"/>
        <w:gridCol w:w="2835"/>
      </w:tblGrid>
      <w:tr w:rsidR="00981EDB" w:rsidRPr="00981EDB" w14:paraId="7BA3D72E" w14:textId="77777777" w:rsidTr="004E5E8E">
        <w:tc>
          <w:tcPr>
            <w:tcW w:w="2550" w:type="dxa"/>
            <w:tcMar>
              <w:top w:w="114" w:type="dxa"/>
              <w:left w:w="28" w:type="dxa"/>
              <w:bottom w:w="114" w:type="dxa"/>
              <w:right w:w="28" w:type="dxa"/>
            </w:tcMar>
          </w:tcPr>
          <w:p w14:paraId="76EFA6EB" w14:textId="77777777" w:rsidR="004E5E8E" w:rsidRPr="00981EDB" w:rsidRDefault="004E5E8E" w:rsidP="004E5E8E">
            <w:pPr>
              <w:widowControl w:val="0"/>
              <w:suppressAutoHyphens w:val="0"/>
              <w:autoSpaceDE w:val="0"/>
              <w:autoSpaceDN w:val="0"/>
              <w:adjustRightInd w:val="0"/>
              <w:spacing w:after="0" w:line="240" w:lineRule="auto"/>
              <w:rPr>
                <w:rFonts w:ascii="Arial, sans-serif" w:eastAsia="Times New Roman" w:hAnsi="Arial, sans-serif"/>
                <w:sz w:val="24"/>
                <w:szCs w:val="24"/>
              </w:rPr>
            </w:pPr>
          </w:p>
        </w:tc>
        <w:tc>
          <w:tcPr>
            <w:tcW w:w="2835" w:type="dxa"/>
            <w:tcMar>
              <w:top w:w="114" w:type="dxa"/>
              <w:left w:w="28" w:type="dxa"/>
              <w:bottom w:w="114" w:type="dxa"/>
              <w:right w:w="28" w:type="dxa"/>
            </w:tcMar>
          </w:tcPr>
          <w:p w14:paraId="62E38A71" w14:textId="77777777" w:rsidR="004E5E8E" w:rsidRPr="00981EDB" w:rsidRDefault="004E5E8E" w:rsidP="004E5E8E">
            <w:pPr>
              <w:widowControl w:val="0"/>
              <w:suppressAutoHyphens w:val="0"/>
              <w:autoSpaceDE w:val="0"/>
              <w:autoSpaceDN w:val="0"/>
              <w:adjustRightInd w:val="0"/>
              <w:spacing w:after="0" w:line="240" w:lineRule="auto"/>
              <w:rPr>
                <w:rFonts w:ascii="Arial, sans-serif" w:eastAsia="Times New Roman" w:hAnsi="Arial, sans-serif"/>
                <w:sz w:val="24"/>
                <w:szCs w:val="24"/>
              </w:rPr>
            </w:pPr>
          </w:p>
        </w:tc>
        <w:tc>
          <w:tcPr>
            <w:tcW w:w="2835" w:type="dxa"/>
            <w:tcMar>
              <w:top w:w="114" w:type="dxa"/>
              <w:left w:w="28" w:type="dxa"/>
              <w:bottom w:w="114" w:type="dxa"/>
              <w:right w:w="28" w:type="dxa"/>
            </w:tcMar>
          </w:tcPr>
          <w:p w14:paraId="4E4301AB" w14:textId="77777777" w:rsidR="004E5E8E" w:rsidRPr="00981EDB" w:rsidRDefault="004E5E8E" w:rsidP="004E5E8E">
            <w:pPr>
              <w:widowControl w:val="0"/>
              <w:suppressAutoHyphens w:val="0"/>
              <w:autoSpaceDE w:val="0"/>
              <w:autoSpaceDN w:val="0"/>
              <w:adjustRightInd w:val="0"/>
              <w:spacing w:after="0" w:line="240" w:lineRule="auto"/>
              <w:rPr>
                <w:rFonts w:ascii="Arial, sans-serif" w:eastAsia="Times New Roman" w:hAnsi="Arial, sans-serif"/>
                <w:sz w:val="24"/>
                <w:szCs w:val="24"/>
              </w:rPr>
            </w:pPr>
          </w:p>
        </w:tc>
      </w:tr>
      <w:tr w:rsidR="00981EDB" w:rsidRPr="00981EDB" w14:paraId="7EFA6EE1" w14:textId="77777777" w:rsidTr="004E5E8E">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830CA6"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p>
        </w:tc>
        <w:tc>
          <w:tcPr>
            <w:tcW w:w="5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59892FC5"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 xml:space="preserve">Напряжение индикации, </w:t>
            </w:r>
            <w:proofErr w:type="spellStart"/>
            <w:r w:rsidRPr="00981EDB">
              <w:rPr>
                <w:rFonts w:ascii="Arial" w:eastAsia="Times New Roman" w:hAnsi="Arial" w:cs="Arial"/>
                <w:sz w:val="18"/>
                <w:szCs w:val="18"/>
              </w:rPr>
              <w:t>кВ</w:t>
            </w:r>
            <w:proofErr w:type="spellEnd"/>
          </w:p>
        </w:tc>
      </w:tr>
      <w:tr w:rsidR="00981EDB" w:rsidRPr="00981EDB" w14:paraId="06926D28" w14:textId="77777777" w:rsidTr="004E5E8E">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hideMark/>
          </w:tcPr>
          <w:p w14:paraId="687CB787"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 xml:space="preserve">Номинальное напряжение электроустановки, </w:t>
            </w:r>
            <w:proofErr w:type="spellStart"/>
            <w:r w:rsidRPr="00981EDB">
              <w:rPr>
                <w:rFonts w:ascii="Arial" w:eastAsia="Times New Roman" w:hAnsi="Arial" w:cs="Arial"/>
                <w:sz w:val="18"/>
                <w:szCs w:val="18"/>
              </w:rPr>
              <w:t>кВ</w:t>
            </w:r>
            <w:proofErr w:type="spellEnd"/>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1399B7BF"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по схеме согласного включения, не менее</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B2ADDFA"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по схеме встречного включения, не более</w:t>
            </w:r>
          </w:p>
        </w:tc>
      </w:tr>
      <w:tr w:rsidR="00981EDB" w:rsidRPr="00981EDB" w14:paraId="7A43077C" w14:textId="77777777" w:rsidTr="004E5E8E">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3A7246E3"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6</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4D164483"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7,6</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6A4F2B75"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1,5</w:t>
            </w:r>
          </w:p>
        </w:tc>
      </w:tr>
      <w:tr w:rsidR="00981EDB" w:rsidRPr="00981EDB" w14:paraId="1D1AABAC" w14:textId="77777777" w:rsidTr="004E5E8E">
        <w:tc>
          <w:tcPr>
            <w:tcW w:w="2550" w:type="dxa"/>
            <w:tcBorders>
              <w:top w:val="nil"/>
              <w:left w:val="single" w:sz="6" w:space="0" w:color="auto"/>
              <w:bottom w:val="nil"/>
              <w:right w:val="single" w:sz="6" w:space="0" w:color="auto"/>
            </w:tcBorders>
            <w:tcMar>
              <w:top w:w="114" w:type="dxa"/>
              <w:left w:w="28" w:type="dxa"/>
              <w:bottom w:w="114" w:type="dxa"/>
              <w:right w:w="28" w:type="dxa"/>
            </w:tcMar>
            <w:hideMark/>
          </w:tcPr>
          <w:p w14:paraId="78831408"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10</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57A47E00"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12,7</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5C82B305"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2,5</w:t>
            </w:r>
          </w:p>
        </w:tc>
      </w:tr>
      <w:tr w:rsidR="00981EDB" w:rsidRPr="00981EDB" w14:paraId="1110BB1A" w14:textId="77777777" w:rsidTr="004E5E8E">
        <w:tc>
          <w:tcPr>
            <w:tcW w:w="2550" w:type="dxa"/>
            <w:tcBorders>
              <w:top w:val="nil"/>
              <w:left w:val="single" w:sz="6" w:space="0" w:color="auto"/>
              <w:bottom w:val="nil"/>
              <w:right w:val="single" w:sz="6" w:space="0" w:color="auto"/>
            </w:tcBorders>
            <w:tcMar>
              <w:top w:w="114" w:type="dxa"/>
              <w:left w:w="28" w:type="dxa"/>
              <w:bottom w:w="114" w:type="dxa"/>
              <w:right w:w="28" w:type="dxa"/>
            </w:tcMar>
            <w:hideMark/>
          </w:tcPr>
          <w:p w14:paraId="2338ABB2"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15</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501F86B5"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20</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647FACB0"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3,5</w:t>
            </w:r>
          </w:p>
        </w:tc>
      </w:tr>
      <w:tr w:rsidR="00981EDB" w:rsidRPr="00981EDB" w14:paraId="6317825C" w14:textId="77777777" w:rsidTr="004E5E8E">
        <w:tc>
          <w:tcPr>
            <w:tcW w:w="2550" w:type="dxa"/>
            <w:tcBorders>
              <w:top w:val="nil"/>
              <w:left w:val="single" w:sz="6" w:space="0" w:color="auto"/>
              <w:bottom w:val="nil"/>
              <w:right w:val="single" w:sz="6" w:space="0" w:color="auto"/>
            </w:tcBorders>
            <w:tcMar>
              <w:top w:w="114" w:type="dxa"/>
              <w:left w:w="28" w:type="dxa"/>
              <w:bottom w:w="114" w:type="dxa"/>
              <w:right w:w="28" w:type="dxa"/>
            </w:tcMar>
            <w:hideMark/>
          </w:tcPr>
          <w:p w14:paraId="49E67BC8"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20</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2A278F5C"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28</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4AB37EE2"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5</w:t>
            </w:r>
          </w:p>
        </w:tc>
      </w:tr>
      <w:tr w:rsidR="00981EDB" w:rsidRPr="00981EDB" w14:paraId="4FDFBA39" w14:textId="77777777" w:rsidTr="004E5E8E">
        <w:tc>
          <w:tcPr>
            <w:tcW w:w="2550" w:type="dxa"/>
            <w:tcBorders>
              <w:top w:val="nil"/>
              <w:left w:val="single" w:sz="6" w:space="0" w:color="auto"/>
              <w:bottom w:val="nil"/>
              <w:right w:val="single" w:sz="6" w:space="0" w:color="auto"/>
            </w:tcBorders>
            <w:tcMar>
              <w:top w:w="114" w:type="dxa"/>
              <w:left w:w="28" w:type="dxa"/>
              <w:bottom w:w="114" w:type="dxa"/>
              <w:right w:w="28" w:type="dxa"/>
            </w:tcMar>
            <w:hideMark/>
          </w:tcPr>
          <w:p w14:paraId="17F0F098"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35</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114AC3A6"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40</w:t>
            </w:r>
          </w:p>
        </w:tc>
        <w:tc>
          <w:tcPr>
            <w:tcW w:w="2835" w:type="dxa"/>
            <w:tcBorders>
              <w:top w:val="nil"/>
              <w:left w:val="single" w:sz="6" w:space="0" w:color="auto"/>
              <w:bottom w:val="nil"/>
              <w:right w:val="single" w:sz="6" w:space="0" w:color="auto"/>
            </w:tcBorders>
            <w:tcMar>
              <w:top w:w="114" w:type="dxa"/>
              <w:left w:w="28" w:type="dxa"/>
              <w:bottom w:w="114" w:type="dxa"/>
              <w:right w:w="28" w:type="dxa"/>
            </w:tcMar>
            <w:hideMark/>
          </w:tcPr>
          <w:p w14:paraId="7C407544"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17</w:t>
            </w:r>
          </w:p>
        </w:tc>
      </w:tr>
      <w:tr w:rsidR="004E5E8E" w:rsidRPr="00981EDB" w14:paraId="2DDEE778" w14:textId="77777777" w:rsidTr="004E5E8E">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hideMark/>
          </w:tcPr>
          <w:p w14:paraId="54F7F4BF"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110</w:t>
            </w:r>
          </w:p>
        </w:tc>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hideMark/>
          </w:tcPr>
          <w:p w14:paraId="47752DA3"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100</w:t>
            </w:r>
          </w:p>
        </w:tc>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hideMark/>
          </w:tcPr>
          <w:p w14:paraId="75648F6B" w14:textId="77777777" w:rsidR="004E5E8E" w:rsidRPr="00981EDB" w:rsidRDefault="004E5E8E" w:rsidP="004E5E8E">
            <w:pPr>
              <w:widowControl w:val="0"/>
              <w:suppressAutoHyphens w:val="0"/>
              <w:autoSpaceDE w:val="0"/>
              <w:autoSpaceDN w:val="0"/>
              <w:adjustRightInd w:val="0"/>
              <w:spacing w:after="0" w:line="256" w:lineRule="auto"/>
              <w:jc w:val="center"/>
              <w:rPr>
                <w:rFonts w:ascii="Arial" w:eastAsia="Times New Roman" w:hAnsi="Arial" w:cs="Arial"/>
                <w:sz w:val="18"/>
                <w:szCs w:val="18"/>
              </w:rPr>
            </w:pPr>
            <w:r w:rsidRPr="00981EDB">
              <w:rPr>
                <w:rFonts w:ascii="Arial" w:eastAsia="Times New Roman" w:hAnsi="Arial" w:cs="Arial"/>
                <w:sz w:val="18"/>
                <w:szCs w:val="18"/>
              </w:rPr>
              <w:t>50</w:t>
            </w:r>
          </w:p>
        </w:tc>
      </w:tr>
    </w:tbl>
    <w:p w14:paraId="5B62BA23" w14:textId="77777777" w:rsidR="004E5E8E" w:rsidRPr="00981EDB" w:rsidRDefault="004E5E8E" w:rsidP="004E5E8E">
      <w:pPr>
        <w:widowControl w:val="0"/>
        <w:suppressAutoHyphens w:val="0"/>
        <w:autoSpaceDE w:val="0"/>
        <w:autoSpaceDN w:val="0"/>
        <w:adjustRightInd w:val="0"/>
        <w:spacing w:after="0" w:line="240" w:lineRule="auto"/>
        <w:rPr>
          <w:rFonts w:ascii="Arial, sans-serif" w:eastAsia="Times New Roman" w:hAnsi="Arial, sans-serif"/>
          <w:sz w:val="24"/>
          <w:szCs w:val="24"/>
        </w:rPr>
      </w:pPr>
    </w:p>
    <w:p w14:paraId="523AAEFE" w14:textId="261A033A" w:rsidR="00E60BFA" w:rsidRPr="00981EDB" w:rsidRDefault="00E60BFA" w:rsidP="00C2312A">
      <w:pPr>
        <w:widowControl w:val="0"/>
        <w:suppressAutoHyphens w:val="0"/>
        <w:autoSpaceDE w:val="0"/>
        <w:autoSpaceDN w:val="0"/>
        <w:adjustRightInd w:val="0"/>
        <w:spacing w:after="0" w:line="240" w:lineRule="auto"/>
        <w:ind w:firstLine="568"/>
        <w:jc w:val="both"/>
      </w:pPr>
    </w:p>
    <w:p w14:paraId="0301DAD5" w14:textId="7C5A5C05" w:rsidR="009B2391" w:rsidRPr="00981EDB" w:rsidRDefault="00A1491B">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указателей приведены в Приложении </w:t>
      </w:r>
      <w:r w:rsidR="00FE2DEA" w:rsidRPr="00981EDB">
        <w:rPr>
          <w:rFonts w:ascii="Times New Roman" w:hAnsi="Times New Roman" w:cs="Times New Roman"/>
          <w:sz w:val="24"/>
        </w:rPr>
        <w:t>4</w:t>
      </w:r>
      <w:r w:rsidRPr="00981EDB">
        <w:rPr>
          <w:rFonts w:ascii="Times New Roman" w:hAnsi="Times New Roman" w:cs="Times New Roman"/>
          <w:sz w:val="24"/>
        </w:rPr>
        <w:t>.</w:t>
      </w:r>
    </w:p>
    <w:p w14:paraId="56546F66" w14:textId="77777777" w:rsidR="00985D12" w:rsidRPr="00981EDB" w:rsidRDefault="00985D12" w:rsidP="00C2312A">
      <w:pPr>
        <w:pStyle w:val="FORMATTEXT"/>
        <w:spacing w:after="120"/>
        <w:ind w:left="426"/>
        <w:jc w:val="both"/>
        <w:rPr>
          <w:rFonts w:ascii="Times New Roman" w:hAnsi="Times New Roman" w:cs="Times New Roman"/>
          <w:sz w:val="24"/>
        </w:rPr>
      </w:pPr>
    </w:p>
    <w:p w14:paraId="667CDC07" w14:textId="2C200BE9" w:rsidR="00A1491B" w:rsidRPr="00981EDB" w:rsidRDefault="00985D12" w:rsidP="00C2312A">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пользования</w:t>
      </w:r>
    </w:p>
    <w:p w14:paraId="22DE023A" w14:textId="00909C68" w:rsidR="00A1491B" w:rsidRPr="00981EDB" w:rsidRDefault="0066536F">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При работе с указателями применение диэлектрических перчаток </w:t>
      </w:r>
      <w:r w:rsidR="00680CF7" w:rsidRPr="00981EDB">
        <w:rPr>
          <w:rFonts w:ascii="Times New Roman" w:hAnsi="Times New Roman" w:cs="Times New Roman"/>
          <w:sz w:val="24"/>
        </w:rPr>
        <w:t xml:space="preserve">и средств защиты лица и глаз </w:t>
      </w:r>
      <w:r w:rsidRPr="00981EDB">
        <w:rPr>
          <w:rFonts w:ascii="Times New Roman" w:hAnsi="Times New Roman" w:cs="Times New Roman"/>
          <w:sz w:val="24"/>
        </w:rPr>
        <w:t>обязательно</w:t>
      </w:r>
    </w:p>
    <w:p w14:paraId="13A15005" w14:textId="0181D0D1" w:rsidR="00A1491B" w:rsidRPr="00981EDB" w:rsidRDefault="00AC406B">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Исправность указателя перед применением проверяется на рабочем месте путем двухполюсного подключения к фазе и заземленной конструкции. При этом должны быть четкие световые (и звуковые) сигналы.</w:t>
      </w:r>
    </w:p>
    <w:p w14:paraId="7D33FB11" w14:textId="1BD8089C" w:rsidR="00A1491B" w:rsidRPr="00981EDB" w:rsidRDefault="00A00990" w:rsidP="00C2312A">
      <w:pPr>
        <w:pStyle w:val="FORMATTEXT"/>
        <w:numPr>
          <w:ilvl w:val="0"/>
          <w:numId w:val="17"/>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совпадении фаз напряжения на контролируемых токоведущих частях указатель не подает сигналов.</w:t>
      </w:r>
    </w:p>
    <w:p w14:paraId="4214A093" w14:textId="728A94C1" w:rsidR="009B2391" w:rsidRPr="00981EDB" w:rsidRDefault="009B2391" w:rsidP="00C2312A">
      <w:pPr>
        <w:pStyle w:val="FORMATTEXT"/>
        <w:spacing w:after="120"/>
        <w:jc w:val="both"/>
        <w:rPr>
          <w:rFonts w:ascii="Times New Roman" w:hAnsi="Times New Roman" w:cs="Times New Roman"/>
          <w:sz w:val="24"/>
          <w:szCs w:val="24"/>
        </w:rPr>
      </w:pPr>
    </w:p>
    <w:p w14:paraId="63B00A40"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0" w:name="_Toc181364688"/>
      <w:proofErr w:type="spellStart"/>
      <w:r w:rsidRPr="00981EDB">
        <w:rPr>
          <w:color w:val="auto"/>
          <w:lang w:val="en-US"/>
        </w:rPr>
        <w:t>Клещи</w:t>
      </w:r>
      <w:proofErr w:type="spellEnd"/>
      <w:r w:rsidRPr="00981EDB">
        <w:rPr>
          <w:color w:val="auto"/>
          <w:lang w:val="en-US"/>
        </w:rPr>
        <w:t xml:space="preserve"> </w:t>
      </w:r>
      <w:proofErr w:type="spellStart"/>
      <w:r w:rsidRPr="00981EDB">
        <w:rPr>
          <w:color w:val="auto"/>
          <w:lang w:val="en-US"/>
        </w:rPr>
        <w:t>электроизмерительные</w:t>
      </w:r>
      <w:proofErr w:type="spellEnd"/>
      <w:r w:rsidRPr="00981EDB">
        <w:rPr>
          <w:color w:val="auto"/>
          <w:lang w:val="en-US"/>
        </w:rPr>
        <w:t>.</w:t>
      </w:r>
      <w:bookmarkEnd w:id="30"/>
    </w:p>
    <w:p w14:paraId="73863375"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конструкция</w:t>
      </w:r>
    </w:p>
    <w:p w14:paraId="7E70F328"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Клещи предназначены для измерения тока в электрических цепях напряжением до 10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а также тока напряжения и мощности в электроустановках до 1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без нарушения целостности цепей.</w:t>
      </w:r>
    </w:p>
    <w:p w14:paraId="4E2D35D9"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Клещи представляют собой трансформатор тока с разъемным магнитопроводом, первичной обмоткой которого является проводник с измеряемым током, а вторичная обмотка замкнута на измерительный прибор, стрелочный или цифровой.</w:t>
      </w:r>
    </w:p>
    <w:p w14:paraId="3777AA76"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Клещи для электроустановок выше 1000 В состоят из рабочей, изолирующей частей и рукоятки.</w:t>
      </w:r>
    </w:p>
    <w:p w14:paraId="04D3488A"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Рабочая часть состоит из магнитопровода, обмотки и съемного или встроенного измерительного прибора, выполненного в электроизоляционном корпусе.</w:t>
      </w:r>
    </w:p>
    <w:p w14:paraId="3892772D"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Минимальная длина изолирующей части - 380 мм, а рукоятки - 130 мм.</w:t>
      </w:r>
    </w:p>
    <w:p w14:paraId="65F2D728"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Клещи для электроустановок до 1000 В состоят из рабочей части (магнитопровод, обмотка, встроенный измерительный прибор) и корпуса, являющегося одновременно изолирующей частью с упором и рукояткой.</w:t>
      </w:r>
    </w:p>
    <w:p w14:paraId="30350342"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7CCAB9C3"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испытаниях изоляции клещей напряжение прикладывается между магнитопроводом и временными электродами, наложенными у ограничительных колец со стороны изолирующей части (для клещей выше 1000 В) или у основания рукоятки (для клещей до 1000 В).</w:t>
      </w:r>
    </w:p>
    <w:p w14:paraId="0845764A" w14:textId="33FE71BE"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клещей приведены в Приложении </w:t>
      </w:r>
      <w:r w:rsidR="008E3EA6" w:rsidRPr="00981EDB">
        <w:rPr>
          <w:rFonts w:ascii="Times New Roman" w:hAnsi="Times New Roman" w:cs="Times New Roman"/>
          <w:sz w:val="24"/>
        </w:rPr>
        <w:t>5</w:t>
      </w:r>
      <w:r w:rsidRPr="00981EDB">
        <w:rPr>
          <w:rFonts w:ascii="Times New Roman" w:hAnsi="Times New Roman" w:cs="Times New Roman"/>
          <w:sz w:val="24"/>
        </w:rPr>
        <w:t>.</w:t>
      </w:r>
    </w:p>
    <w:p w14:paraId="6BD79F84" w14:textId="77777777" w:rsidR="00DB7479" w:rsidRPr="00981EDB" w:rsidRDefault="00463D3F">
      <w:pPr>
        <w:pStyle w:val="FORMATTEXT"/>
        <w:spacing w:before="120" w:after="120"/>
        <w:jc w:val="center"/>
        <w:rPr>
          <w:rFonts w:ascii="Times New Roman" w:hAnsi="Times New Roman" w:cs="Times New Roman"/>
          <w:b/>
          <w:bCs/>
          <w:sz w:val="24"/>
          <w:szCs w:val="24"/>
          <w:lang w:val="en-US"/>
        </w:rPr>
      </w:pPr>
      <w:r w:rsidRPr="00981EDB">
        <w:rPr>
          <w:rFonts w:ascii="Times New Roman" w:hAnsi="Times New Roman" w:cs="Times New Roman"/>
          <w:b/>
          <w:bCs/>
          <w:sz w:val="24"/>
          <w:szCs w:val="24"/>
        </w:rPr>
        <w:t>Правила пользования</w:t>
      </w:r>
      <w:r w:rsidRPr="00981EDB">
        <w:rPr>
          <w:rFonts w:ascii="Times New Roman" w:hAnsi="Times New Roman" w:cs="Times New Roman"/>
          <w:b/>
          <w:bCs/>
          <w:sz w:val="24"/>
          <w:szCs w:val="24"/>
          <w:lang w:val="en-US"/>
        </w:rPr>
        <w:t>.</w:t>
      </w:r>
    </w:p>
    <w:p w14:paraId="4A0F725B"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Работать с клещами выше 1000 В необходимо в диэлектрических перчатках и в средствах защиты лица и глаз.</w:t>
      </w:r>
    </w:p>
    <w:p w14:paraId="4DA2DA02"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измерениях клещи следует держать на весу, не допускается наклоняться к прибору для отсчета показаний.</w:t>
      </w:r>
    </w:p>
    <w:p w14:paraId="7B926D78"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При работе с клещами в электроустановках выше 1000 В не допускается </w:t>
      </w:r>
      <w:r w:rsidRPr="00981EDB">
        <w:rPr>
          <w:rFonts w:ascii="Times New Roman" w:hAnsi="Times New Roman" w:cs="Times New Roman"/>
          <w:sz w:val="24"/>
        </w:rPr>
        <w:lastRenderedPageBreak/>
        <w:t>применять выносные приборы, а также переключать пределы измерения, не снимая клещей с токоведущих частей.</w:t>
      </w:r>
    </w:p>
    <w:p w14:paraId="3B7E8044" w14:textId="77777777" w:rsidR="00DB7479" w:rsidRPr="00981EDB" w:rsidRDefault="00463D3F">
      <w:pPr>
        <w:pStyle w:val="FORMATTEXT"/>
        <w:numPr>
          <w:ilvl w:val="0"/>
          <w:numId w:val="18"/>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Не допускается работать с клещами до 1000 В, находясь на опоре ВЛ, если клещи специально не предназначены для этой цели.</w:t>
      </w:r>
    </w:p>
    <w:p w14:paraId="7F0B8B4A"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1" w:name="_Toc181364689"/>
      <w:proofErr w:type="spellStart"/>
      <w:r w:rsidRPr="00981EDB">
        <w:rPr>
          <w:color w:val="auto"/>
          <w:lang w:val="en-US"/>
        </w:rPr>
        <w:t>Перчатки</w:t>
      </w:r>
      <w:proofErr w:type="spellEnd"/>
      <w:r w:rsidRPr="00981EDB">
        <w:rPr>
          <w:color w:val="auto"/>
          <w:lang w:val="en-US"/>
        </w:rPr>
        <w:t xml:space="preserve"> </w:t>
      </w:r>
      <w:proofErr w:type="spellStart"/>
      <w:r w:rsidRPr="00981EDB">
        <w:rPr>
          <w:color w:val="auto"/>
          <w:lang w:val="en-US"/>
        </w:rPr>
        <w:t>диэлектрические</w:t>
      </w:r>
      <w:proofErr w:type="spellEnd"/>
      <w:r w:rsidRPr="00981EDB">
        <w:rPr>
          <w:color w:val="auto"/>
          <w:lang w:val="en-US"/>
        </w:rPr>
        <w:t>.</w:t>
      </w:r>
      <w:bookmarkEnd w:id="31"/>
    </w:p>
    <w:p w14:paraId="78EB86DF"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Назначение и общие требования </w:t>
      </w:r>
    </w:p>
    <w:p w14:paraId="7EA215EA"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Перчатки предназначены для защиты рук от поражения электрическим током. Применяются в электроустановках до 1000 В </w:t>
      </w:r>
      <w:proofErr w:type="spellStart"/>
      <w:r w:rsidRPr="00981EDB">
        <w:rPr>
          <w:rFonts w:ascii="Times New Roman" w:hAnsi="Times New Roman" w:cs="Times New Roman"/>
          <w:sz w:val="24"/>
        </w:rPr>
        <w:t>в</w:t>
      </w:r>
      <w:proofErr w:type="spellEnd"/>
      <w:r w:rsidRPr="00981EDB">
        <w:rPr>
          <w:rFonts w:ascii="Times New Roman" w:hAnsi="Times New Roman" w:cs="Times New Roman"/>
          <w:sz w:val="24"/>
        </w:rPr>
        <w:t xml:space="preserve"> качестве основного изолирующего электрозащитного средства, а в электроустановках выше 1000 В - дополнительного.</w:t>
      </w:r>
    </w:p>
    <w:p w14:paraId="2B2FAA6B"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электроустановках могут применяться пятипалые перчатки из диэлектрической резины бесшовные или со швом.</w:t>
      </w:r>
    </w:p>
    <w:p w14:paraId="5EA9A0D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В электроустановках разрешается использовать только перчатки с маркировкой по защитным свойствам </w:t>
      </w:r>
      <w:proofErr w:type="spellStart"/>
      <w:r w:rsidRPr="00981EDB">
        <w:rPr>
          <w:rFonts w:ascii="Times New Roman" w:hAnsi="Times New Roman" w:cs="Times New Roman"/>
          <w:sz w:val="24"/>
          <w:szCs w:val="24"/>
        </w:rPr>
        <w:t>Эв</w:t>
      </w:r>
      <w:proofErr w:type="spellEnd"/>
      <w:r w:rsidRPr="00981EDB">
        <w:rPr>
          <w:rFonts w:ascii="Times New Roman" w:hAnsi="Times New Roman" w:cs="Times New Roman"/>
          <w:sz w:val="24"/>
          <w:szCs w:val="24"/>
        </w:rPr>
        <w:t xml:space="preserve"> и Эн.</w:t>
      </w:r>
    </w:p>
    <w:p w14:paraId="2C8B3284"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Длина перчаток должна быть не менее 350 мм.</w:t>
      </w:r>
    </w:p>
    <w:p w14:paraId="731DBB74"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Размер диэлектрических перчаток должен позволять надевать под них трикотажные перчатки для защиты рук от пониженных температур при работе в холодную погоду.</w:t>
      </w:r>
    </w:p>
    <w:p w14:paraId="56AD589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Ширина по нижнему краю перчаток должна позволять натягивать их на рукава верхней одежды.</w:t>
      </w:r>
    </w:p>
    <w:p w14:paraId="532D4218"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0A4D825E"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проводят электрические испытания перчаток. Перчатки погружаются в ванну с водой при температуре (25±15)  °С. Вода наливается также внутрь перчаток. Уровень воды как снаружи, так и внутри перчаток должен быть на 45-55 мм ниже их верхних краев, которые должны быть сухими.</w:t>
      </w:r>
    </w:p>
    <w:p w14:paraId="5A8EF5F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Испытательное напряжение подается между корпусом ванны и электродом, опускаемым в воду внутрь перчатки. Возможно одновременное испытание нескольких перчаток, но при этом должна быть обеспечена возможность контроля значения тока, протекающего через каждую испытуемую перчатку.</w:t>
      </w:r>
    </w:p>
    <w:p w14:paraId="397FBA56"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Перчатки бракуют при их пробое или при превышении током, протекающим через них, нормированного значения.</w:t>
      </w:r>
    </w:p>
    <w:p w14:paraId="741C3D65" w14:textId="2C31AA8D"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Схема испытательной установки показана на рис.2.2.</w:t>
      </w:r>
    </w:p>
    <w:p w14:paraId="7A6C48D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noProof/>
        </w:rPr>
        <w:lastRenderedPageBreak/>
        <w:drawing>
          <wp:anchor distT="0" distB="0" distL="0" distR="0" simplePos="0" relativeHeight="26" behindDoc="0" locked="0" layoutInCell="0" allowOverlap="1" wp14:anchorId="7F63D16E" wp14:editId="33665383">
            <wp:simplePos x="0" y="0"/>
            <wp:positionH relativeFrom="column">
              <wp:align>center</wp:align>
            </wp:positionH>
            <wp:positionV relativeFrom="paragraph">
              <wp:posOffset>635</wp:posOffset>
            </wp:positionV>
            <wp:extent cx="6120130" cy="3097530"/>
            <wp:effectExtent l="0" t="0" r="0" b="0"/>
            <wp:wrapSquare wrapText="largest"/>
            <wp:docPr id="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
                    <pic:cNvPicPr>
                      <a:picLocks noChangeAspect="1" noChangeArrowheads="1"/>
                    </pic:cNvPicPr>
                  </pic:nvPicPr>
                  <pic:blipFill>
                    <a:blip r:embed="rId13"/>
                    <a:stretch>
                      <a:fillRect/>
                    </a:stretch>
                  </pic:blipFill>
                  <pic:spPr bwMode="auto">
                    <a:xfrm>
                      <a:off x="0" y="0"/>
                      <a:ext cx="6120130" cy="3097530"/>
                    </a:xfrm>
                    <a:prstGeom prst="rect">
                      <a:avLst/>
                    </a:prstGeom>
                  </pic:spPr>
                </pic:pic>
              </a:graphicData>
            </a:graphic>
          </wp:anchor>
        </w:drawing>
      </w:r>
    </w:p>
    <w:p w14:paraId="27328751" w14:textId="08689CB2" w:rsidR="00DB7479" w:rsidRPr="00981EDB" w:rsidRDefault="00DB7479">
      <w:pPr>
        <w:pStyle w:val="TOPLEVELTEXT"/>
        <w:jc w:val="center"/>
        <w:rPr>
          <w:rFonts w:ascii="Times New Roman" w:hAnsi="Times New Roman"/>
        </w:rPr>
      </w:pPr>
    </w:p>
    <w:p w14:paraId="587DFEF9" w14:textId="77777777" w:rsidR="00DB7479" w:rsidRPr="00981EDB" w:rsidRDefault="00DB7479">
      <w:pPr>
        <w:pStyle w:val="FORMATTEXT"/>
        <w:jc w:val="center"/>
        <w:rPr>
          <w:rFonts w:ascii="Times New Roman" w:hAnsi="Times New Roman" w:cs="Times New Roman"/>
        </w:rPr>
      </w:pPr>
    </w:p>
    <w:p w14:paraId="7183F3D2" w14:textId="4A6BD103" w:rsidR="00463D3F" w:rsidRPr="00981EDB" w:rsidRDefault="00463D3F">
      <w:pPr>
        <w:pStyle w:val="FORMATTEXT"/>
        <w:jc w:val="center"/>
        <w:rPr>
          <w:rFonts w:ascii="Times New Roman" w:hAnsi="Times New Roman" w:cs="Times New Roman"/>
        </w:rPr>
      </w:pPr>
      <w:r w:rsidRPr="00981EDB">
        <w:rPr>
          <w:rFonts w:ascii="Times New Roman" w:hAnsi="Times New Roman" w:cs="Times New Roman"/>
        </w:rPr>
        <w:t>Рис.2.</w:t>
      </w:r>
      <w:r w:rsidR="004E5E8E" w:rsidRPr="00981EDB">
        <w:rPr>
          <w:rFonts w:ascii="Times New Roman" w:hAnsi="Times New Roman" w:cs="Times New Roman"/>
        </w:rPr>
        <w:t>3</w:t>
      </w:r>
      <w:r w:rsidRPr="00981EDB">
        <w:rPr>
          <w:rFonts w:ascii="Times New Roman" w:hAnsi="Times New Roman" w:cs="Times New Roman"/>
        </w:rPr>
        <w:t>. Принципиальная схема испытания диэлектрических перчаток, бот и галош:</w:t>
      </w:r>
    </w:p>
    <w:p w14:paraId="6E2DABDC" w14:textId="77777777" w:rsidR="00DB7479" w:rsidRPr="00981EDB" w:rsidRDefault="00463D3F" w:rsidP="00996E1D">
      <w:pPr>
        <w:pStyle w:val="FORMATTEXT"/>
        <w:rPr>
          <w:rFonts w:ascii="Times New Roman" w:hAnsi="Times New Roman" w:cs="Times New Roman"/>
        </w:rPr>
      </w:pPr>
      <w:r w:rsidRPr="00981EDB">
        <w:rPr>
          <w:rFonts w:ascii="Times New Roman" w:hAnsi="Times New Roman" w:cs="Times New Roman"/>
          <w:szCs w:val="24"/>
        </w:rPr>
        <w:t>A1 – блок измерительный аппарата СКАТ-70М;</w:t>
      </w:r>
    </w:p>
    <w:p w14:paraId="6926F867" w14:textId="77777777" w:rsidR="00DB7479" w:rsidRPr="00981EDB" w:rsidRDefault="00463D3F" w:rsidP="00996E1D">
      <w:pPr>
        <w:spacing w:after="0" w:line="240" w:lineRule="auto"/>
        <w:rPr>
          <w:rFonts w:ascii="Times New Roman" w:hAnsi="Times New Roman"/>
          <w:sz w:val="20"/>
          <w:szCs w:val="24"/>
        </w:rPr>
      </w:pPr>
      <w:r w:rsidRPr="00981EDB">
        <w:rPr>
          <w:rFonts w:ascii="Times New Roman" w:hAnsi="Times New Roman"/>
          <w:sz w:val="20"/>
          <w:szCs w:val="24"/>
        </w:rPr>
        <w:t>T1 – блок высоковольтный аппарата СКАТ-70М;</w:t>
      </w:r>
    </w:p>
    <w:p w14:paraId="17146D66" w14:textId="77777777" w:rsidR="00DB7479" w:rsidRPr="00981EDB" w:rsidRDefault="00463D3F" w:rsidP="00996E1D">
      <w:pPr>
        <w:spacing w:after="0" w:line="240" w:lineRule="auto"/>
        <w:rPr>
          <w:rFonts w:ascii="Times New Roman" w:hAnsi="Times New Roman"/>
          <w:sz w:val="20"/>
          <w:szCs w:val="24"/>
        </w:rPr>
      </w:pPr>
      <w:r w:rsidRPr="00981EDB">
        <w:rPr>
          <w:rFonts w:ascii="Times New Roman" w:hAnsi="Times New Roman"/>
          <w:sz w:val="20"/>
          <w:szCs w:val="24"/>
        </w:rPr>
        <w:t>A2 – блок измерительный приставки СКАТ-70П;</w:t>
      </w:r>
    </w:p>
    <w:p w14:paraId="05B59DB4" w14:textId="77777777" w:rsidR="00DB7479" w:rsidRPr="00981EDB" w:rsidRDefault="00463D3F" w:rsidP="00996E1D">
      <w:pPr>
        <w:spacing w:line="240" w:lineRule="auto"/>
        <w:rPr>
          <w:rFonts w:ascii="Times New Roman" w:hAnsi="Times New Roman"/>
          <w:sz w:val="20"/>
          <w:szCs w:val="24"/>
        </w:rPr>
      </w:pPr>
      <w:r w:rsidRPr="00981EDB">
        <w:rPr>
          <w:rFonts w:ascii="Times New Roman" w:hAnsi="Times New Roman"/>
          <w:sz w:val="20"/>
          <w:szCs w:val="24"/>
        </w:rPr>
        <w:t>Q1 – ванна испытательная приставки СКАТ-70П.</w:t>
      </w:r>
    </w:p>
    <w:p w14:paraId="236FA5FC" w14:textId="253E42B3"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перчаток приведены в Приложении </w:t>
      </w:r>
      <w:r w:rsidR="008E3EA6" w:rsidRPr="00981EDB">
        <w:rPr>
          <w:rFonts w:ascii="Times New Roman" w:hAnsi="Times New Roman" w:cs="Times New Roman"/>
          <w:sz w:val="24"/>
        </w:rPr>
        <w:t>5</w:t>
      </w:r>
      <w:r w:rsidRPr="00981EDB">
        <w:rPr>
          <w:rFonts w:ascii="Times New Roman" w:hAnsi="Times New Roman" w:cs="Times New Roman"/>
          <w:sz w:val="24"/>
        </w:rPr>
        <w:t>.</w:t>
      </w:r>
    </w:p>
    <w:p w14:paraId="0D3F72BE"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По окончании испытаний перчатки просушивают.</w:t>
      </w:r>
    </w:p>
    <w:p w14:paraId="56218D5B" w14:textId="77777777" w:rsidR="00DB7479" w:rsidRPr="00981EDB" w:rsidRDefault="00463D3F">
      <w:pPr>
        <w:pStyle w:val="FORMATTEXT"/>
        <w:spacing w:before="120" w:after="120"/>
        <w:jc w:val="center"/>
        <w:rPr>
          <w:rFonts w:ascii="Times New Roman" w:hAnsi="Times New Roman" w:cs="Times New Roman"/>
          <w:b/>
          <w:bCs/>
          <w:sz w:val="24"/>
          <w:szCs w:val="24"/>
          <w:lang w:val="en-US"/>
        </w:rPr>
      </w:pPr>
      <w:r w:rsidRPr="00981EDB">
        <w:rPr>
          <w:rFonts w:ascii="Times New Roman" w:hAnsi="Times New Roman" w:cs="Times New Roman"/>
          <w:b/>
          <w:bCs/>
          <w:sz w:val="24"/>
          <w:szCs w:val="24"/>
        </w:rPr>
        <w:t>Правила пользования</w:t>
      </w:r>
      <w:r w:rsidRPr="00981EDB">
        <w:rPr>
          <w:rFonts w:ascii="Times New Roman" w:hAnsi="Times New Roman" w:cs="Times New Roman"/>
          <w:b/>
          <w:bCs/>
          <w:sz w:val="24"/>
          <w:szCs w:val="24"/>
          <w:lang w:val="en-US"/>
        </w:rPr>
        <w:t>.</w:t>
      </w:r>
    </w:p>
    <w:p w14:paraId="6038CDF3"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применением перчатки следует осмотреть, обратив внимание на отсутствие механических повреждений, загрязнения и увлажнения, наличии бирки об испытании, а также проверить отсутствие проколов путем скручивания перчаток в сторону пальцев.</w:t>
      </w:r>
    </w:p>
    <w:p w14:paraId="7E41C0B6" w14:textId="77777777" w:rsidR="00DB7479" w:rsidRPr="00981EDB" w:rsidRDefault="00463D3F">
      <w:pPr>
        <w:pStyle w:val="FORMATTEXT"/>
        <w:numPr>
          <w:ilvl w:val="0"/>
          <w:numId w:val="19"/>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работе в перчатках их края не допускается подвертывать. Для защиты от механических повреждений разрешается надевать поверх перчаток кожаные или брезентовые перчатки и рукавицы.</w:t>
      </w:r>
    </w:p>
    <w:p w14:paraId="3B8AF35D"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2" w:name="_Toc181364690"/>
      <w:bookmarkStart w:id="33" w:name="_Toc181364691"/>
      <w:bookmarkStart w:id="34" w:name="_Toc181364692"/>
      <w:bookmarkEnd w:id="32"/>
      <w:bookmarkEnd w:id="33"/>
      <w:proofErr w:type="spellStart"/>
      <w:r w:rsidRPr="00981EDB">
        <w:rPr>
          <w:color w:val="auto"/>
          <w:lang w:val="en-US"/>
        </w:rPr>
        <w:t>Обувь</w:t>
      </w:r>
      <w:proofErr w:type="spellEnd"/>
      <w:r w:rsidRPr="00981EDB">
        <w:rPr>
          <w:color w:val="auto"/>
          <w:lang w:val="en-US"/>
        </w:rPr>
        <w:t xml:space="preserve"> </w:t>
      </w:r>
      <w:proofErr w:type="spellStart"/>
      <w:r w:rsidRPr="00981EDB">
        <w:rPr>
          <w:color w:val="auto"/>
          <w:lang w:val="en-US"/>
        </w:rPr>
        <w:t>специальная</w:t>
      </w:r>
      <w:proofErr w:type="spellEnd"/>
      <w:r w:rsidRPr="00981EDB">
        <w:rPr>
          <w:color w:val="auto"/>
          <w:lang w:val="en-US"/>
        </w:rPr>
        <w:t xml:space="preserve"> </w:t>
      </w:r>
      <w:proofErr w:type="spellStart"/>
      <w:r w:rsidRPr="00981EDB">
        <w:rPr>
          <w:color w:val="auto"/>
          <w:lang w:val="en-US"/>
        </w:rPr>
        <w:t>диэлектрическая</w:t>
      </w:r>
      <w:proofErr w:type="spellEnd"/>
      <w:r w:rsidRPr="00981EDB">
        <w:rPr>
          <w:color w:val="auto"/>
          <w:lang w:val="en-US"/>
        </w:rPr>
        <w:t>.</w:t>
      </w:r>
      <w:bookmarkEnd w:id="34"/>
    </w:p>
    <w:p w14:paraId="5CA70A54" w14:textId="77777777" w:rsidR="00DB7479" w:rsidRPr="00981EDB" w:rsidRDefault="00463D3F">
      <w:pPr>
        <w:pStyle w:val="FORMATTEXT"/>
        <w:spacing w:before="120" w:after="120"/>
        <w:jc w:val="center"/>
        <w:rPr>
          <w:rFonts w:ascii="Times New Roman" w:hAnsi="Times New Roman" w:cs="Times New Roman"/>
          <w:b/>
          <w:bCs/>
          <w:sz w:val="24"/>
          <w:szCs w:val="24"/>
          <w:lang w:val="en-US"/>
        </w:rPr>
      </w:pPr>
      <w:r w:rsidRPr="00981EDB">
        <w:rPr>
          <w:rFonts w:ascii="Times New Roman" w:hAnsi="Times New Roman" w:cs="Times New Roman"/>
          <w:b/>
          <w:bCs/>
          <w:sz w:val="24"/>
          <w:szCs w:val="24"/>
        </w:rPr>
        <w:t>Назначение и общие требования</w:t>
      </w:r>
      <w:r w:rsidRPr="00981EDB">
        <w:rPr>
          <w:rFonts w:ascii="Times New Roman" w:hAnsi="Times New Roman" w:cs="Times New Roman"/>
          <w:b/>
          <w:bCs/>
          <w:sz w:val="24"/>
          <w:szCs w:val="24"/>
          <w:lang w:val="en-US"/>
        </w:rPr>
        <w:t>.</w:t>
      </w:r>
    </w:p>
    <w:p w14:paraId="0F4426AA"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Обувь специальная диэлектрическая (галоши, боты) является дополнительным электрозащитным средством при работе в закрытых, а при отсутствии осадков - в открытых электроустановках.</w:t>
      </w:r>
    </w:p>
    <w:p w14:paraId="448BFBAF"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Кроме того, диэлектрическая обувь защищает работающих от напряжения шага.</w:t>
      </w:r>
    </w:p>
    <w:p w14:paraId="49433DB1"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Галоши применяют в электроустановках напряжением до 1000 В, боты - при всех </w:t>
      </w:r>
      <w:r w:rsidRPr="00981EDB">
        <w:rPr>
          <w:rFonts w:ascii="Times New Roman" w:hAnsi="Times New Roman" w:cs="Times New Roman"/>
          <w:sz w:val="24"/>
        </w:rPr>
        <w:lastRenderedPageBreak/>
        <w:t>напряжениях.</w:t>
      </w:r>
    </w:p>
    <w:p w14:paraId="33A29654"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По защитным свойствам обувь обозначают: Эн - галоши, </w:t>
      </w:r>
      <w:proofErr w:type="spellStart"/>
      <w:r w:rsidRPr="00981EDB">
        <w:rPr>
          <w:rFonts w:ascii="Times New Roman" w:hAnsi="Times New Roman" w:cs="Times New Roman"/>
          <w:sz w:val="24"/>
        </w:rPr>
        <w:t>Эв</w:t>
      </w:r>
      <w:proofErr w:type="spellEnd"/>
      <w:r w:rsidRPr="00981EDB">
        <w:rPr>
          <w:rFonts w:ascii="Times New Roman" w:hAnsi="Times New Roman" w:cs="Times New Roman"/>
          <w:sz w:val="24"/>
        </w:rPr>
        <w:t xml:space="preserve"> - боты.</w:t>
      </w:r>
    </w:p>
    <w:p w14:paraId="7F6DE4FC"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Диэлектрическая обувь должна отличаться по цвету от остальной резиновой обуви.</w:t>
      </w:r>
    </w:p>
    <w:p w14:paraId="35F69AE6"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Галоши и боты должны состоять из резинового верха, резиновой рифленой подошвы, текстильной подкладки и внутренних усилительных деталей. Формовые боты могут выпускаться </w:t>
      </w:r>
      <w:proofErr w:type="spellStart"/>
      <w:r w:rsidRPr="00981EDB">
        <w:rPr>
          <w:rFonts w:ascii="Times New Roman" w:hAnsi="Times New Roman" w:cs="Times New Roman"/>
          <w:sz w:val="24"/>
        </w:rPr>
        <w:t>бесподкладочными</w:t>
      </w:r>
      <w:proofErr w:type="spellEnd"/>
      <w:r w:rsidRPr="00981EDB">
        <w:rPr>
          <w:rFonts w:ascii="Times New Roman" w:hAnsi="Times New Roman" w:cs="Times New Roman"/>
          <w:sz w:val="24"/>
        </w:rPr>
        <w:t>.</w:t>
      </w:r>
    </w:p>
    <w:p w14:paraId="50A12D10"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Боты должны иметь отвороты.</w:t>
      </w:r>
    </w:p>
    <w:p w14:paraId="524AB1E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Высота бот должна быть не менее 160 мм.</w:t>
      </w:r>
    </w:p>
    <w:p w14:paraId="1697C4C3" w14:textId="77777777" w:rsidR="00DB7479" w:rsidRPr="00981EDB" w:rsidRDefault="00463D3F">
      <w:pPr>
        <w:pStyle w:val="FORMATTEXT"/>
        <w:spacing w:before="120" w:after="120"/>
        <w:jc w:val="center"/>
        <w:rPr>
          <w:rFonts w:ascii="Times New Roman" w:hAnsi="Times New Roman" w:cs="Times New Roman"/>
          <w:b/>
          <w:bCs/>
          <w:sz w:val="24"/>
          <w:szCs w:val="24"/>
          <w:lang w:val="en-US"/>
        </w:rPr>
      </w:pPr>
      <w:r w:rsidRPr="00981EDB">
        <w:rPr>
          <w:rFonts w:ascii="Times New Roman" w:hAnsi="Times New Roman" w:cs="Times New Roman"/>
          <w:b/>
          <w:bCs/>
          <w:sz w:val="24"/>
          <w:szCs w:val="24"/>
        </w:rPr>
        <w:t>Эксплуатационные испытания</w:t>
      </w:r>
      <w:r w:rsidRPr="00981EDB">
        <w:rPr>
          <w:rFonts w:ascii="Times New Roman" w:hAnsi="Times New Roman" w:cs="Times New Roman"/>
          <w:b/>
          <w:bCs/>
          <w:sz w:val="24"/>
          <w:szCs w:val="24"/>
          <w:lang w:val="en-US"/>
        </w:rPr>
        <w:t>.</w:t>
      </w:r>
    </w:p>
    <w:p w14:paraId="57641826"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эксплуатации галоши и боты испытывают по методике, описанной в п.2.10.4. При испытаниях уровень воды как снаружи, так и внутри горизонтально установленных изделий должен быть на 15-25 мм ниже бортов галош и на 45-55 мм ниже края спущенных отворотов бот.</w:t>
      </w:r>
    </w:p>
    <w:p w14:paraId="35FF4332" w14:textId="493523F3"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диэлектрических галош и бот приведены в Приложении </w:t>
      </w:r>
      <w:r w:rsidR="00FE2DEA" w:rsidRPr="00981EDB">
        <w:rPr>
          <w:rFonts w:ascii="Times New Roman" w:hAnsi="Times New Roman" w:cs="Times New Roman"/>
          <w:sz w:val="24"/>
        </w:rPr>
        <w:t>4</w:t>
      </w:r>
      <w:r w:rsidRPr="00981EDB">
        <w:rPr>
          <w:rFonts w:ascii="Times New Roman" w:hAnsi="Times New Roman" w:cs="Times New Roman"/>
          <w:sz w:val="24"/>
        </w:rPr>
        <w:t>.</w:t>
      </w:r>
    </w:p>
    <w:p w14:paraId="1CC1A364" w14:textId="77777777" w:rsidR="00DB7479" w:rsidRPr="00981EDB" w:rsidRDefault="00463D3F">
      <w:pPr>
        <w:pStyle w:val="FORMATTEXT"/>
        <w:spacing w:before="120" w:after="120"/>
        <w:jc w:val="center"/>
        <w:rPr>
          <w:rFonts w:ascii="Times New Roman" w:hAnsi="Times New Roman" w:cs="Times New Roman"/>
          <w:b/>
          <w:bCs/>
          <w:sz w:val="24"/>
          <w:szCs w:val="24"/>
          <w:lang w:val="en-US"/>
        </w:rPr>
      </w:pPr>
      <w:r w:rsidRPr="00981EDB">
        <w:rPr>
          <w:rFonts w:ascii="Times New Roman" w:hAnsi="Times New Roman" w:cs="Times New Roman"/>
          <w:b/>
          <w:bCs/>
          <w:sz w:val="24"/>
          <w:szCs w:val="24"/>
        </w:rPr>
        <w:t>Правила пользования</w:t>
      </w:r>
      <w:r w:rsidRPr="00981EDB">
        <w:rPr>
          <w:rFonts w:ascii="Times New Roman" w:hAnsi="Times New Roman" w:cs="Times New Roman"/>
          <w:b/>
          <w:bCs/>
          <w:sz w:val="24"/>
          <w:szCs w:val="24"/>
          <w:lang w:val="en-US"/>
        </w:rPr>
        <w:t>.</w:t>
      </w:r>
    </w:p>
    <w:p w14:paraId="4BA5FF15"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Электроустановки следует комплектовать диэлектрической обувью нескольких размеров.</w:t>
      </w:r>
    </w:p>
    <w:p w14:paraId="3A37949B" w14:textId="77777777" w:rsidR="00DB7479" w:rsidRPr="00981EDB" w:rsidRDefault="00463D3F">
      <w:pPr>
        <w:pStyle w:val="FORMATTEXT"/>
        <w:numPr>
          <w:ilvl w:val="0"/>
          <w:numId w:val="20"/>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применением галоши и боты должны быть осмотрены с целью обнаружения возможных дефектов (отслоения облицовочных деталей или подкладки, наличие посторонних жестких включений и т.п.), а также наличии бирки об испытании.</w:t>
      </w:r>
    </w:p>
    <w:p w14:paraId="014CDF32"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5" w:name="_Toc181364693"/>
      <w:proofErr w:type="spellStart"/>
      <w:r w:rsidRPr="00981EDB">
        <w:rPr>
          <w:color w:val="auto"/>
          <w:lang w:val="en-US"/>
        </w:rPr>
        <w:t>Ковры</w:t>
      </w:r>
      <w:proofErr w:type="spellEnd"/>
      <w:r w:rsidRPr="00981EDB">
        <w:rPr>
          <w:color w:val="auto"/>
          <w:lang w:val="en-US"/>
        </w:rPr>
        <w:t xml:space="preserve"> </w:t>
      </w:r>
      <w:proofErr w:type="spellStart"/>
      <w:r w:rsidRPr="00981EDB">
        <w:rPr>
          <w:color w:val="auto"/>
          <w:lang w:val="en-US"/>
        </w:rPr>
        <w:t>диэлектрические</w:t>
      </w:r>
      <w:proofErr w:type="spellEnd"/>
      <w:r w:rsidRPr="00981EDB">
        <w:rPr>
          <w:color w:val="auto"/>
          <w:lang w:val="en-US"/>
        </w:rPr>
        <w:t xml:space="preserve"> </w:t>
      </w:r>
      <w:proofErr w:type="spellStart"/>
      <w:r w:rsidRPr="00981EDB">
        <w:rPr>
          <w:color w:val="auto"/>
          <w:lang w:val="en-US"/>
        </w:rPr>
        <w:t>резиновые</w:t>
      </w:r>
      <w:proofErr w:type="spellEnd"/>
      <w:r w:rsidRPr="00981EDB">
        <w:rPr>
          <w:color w:val="auto"/>
          <w:lang w:val="en-US"/>
        </w:rPr>
        <w:t>.</w:t>
      </w:r>
      <w:bookmarkEnd w:id="35"/>
    </w:p>
    <w:p w14:paraId="7D1B2F51"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общие требования</w:t>
      </w:r>
    </w:p>
    <w:p w14:paraId="16F33270" w14:textId="77777777"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Ковры диэлектрические резиновые применяются как дополнительные электрозащитные средства в электроустановках до и выше 1000 В.</w:t>
      </w:r>
    </w:p>
    <w:p w14:paraId="0AE2A30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Ковры применяют в закрытых электроустановках, кроме сырых помещений, а также в открытых электроустановках в сухую погоду.</w:t>
      </w:r>
    </w:p>
    <w:p w14:paraId="3394B05D" w14:textId="77777777"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Ковры изготовляют в соответствии с требованиями государственного стандарта в зависимости от назначения и условий эксплуатации следующих двух групп:</w:t>
      </w:r>
    </w:p>
    <w:p w14:paraId="6A3EA671"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1-я группа - обычного исполнения</w:t>
      </w:r>
    </w:p>
    <w:p w14:paraId="008421E9"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 xml:space="preserve">2-я группа - </w:t>
      </w:r>
      <w:proofErr w:type="spellStart"/>
      <w:r w:rsidRPr="00981EDB">
        <w:rPr>
          <w:rFonts w:ascii="Times New Roman" w:hAnsi="Times New Roman" w:cs="Times New Roman"/>
          <w:sz w:val="24"/>
        </w:rPr>
        <w:t>маслобензостойкие</w:t>
      </w:r>
      <w:proofErr w:type="spellEnd"/>
      <w:r w:rsidRPr="00981EDB">
        <w:rPr>
          <w:rFonts w:ascii="Times New Roman" w:hAnsi="Times New Roman" w:cs="Times New Roman"/>
          <w:sz w:val="24"/>
        </w:rPr>
        <w:t>.</w:t>
      </w:r>
    </w:p>
    <w:p w14:paraId="6815877D" w14:textId="77777777" w:rsidR="00DB7479" w:rsidRPr="00981EDB" w:rsidRDefault="00463D3F">
      <w:pPr>
        <w:pStyle w:val="FORMATTEXT"/>
        <w:numPr>
          <w:ilvl w:val="0"/>
          <w:numId w:val="21"/>
        </w:numPr>
        <w:spacing w:before="120" w:after="120"/>
        <w:ind w:left="0" w:firstLine="426"/>
        <w:jc w:val="both"/>
        <w:rPr>
          <w:rFonts w:ascii="Times New Roman" w:hAnsi="Times New Roman" w:cs="Times New Roman"/>
          <w:sz w:val="24"/>
        </w:rPr>
      </w:pPr>
      <w:r w:rsidRPr="00981EDB">
        <w:rPr>
          <w:rFonts w:ascii="Times New Roman" w:hAnsi="Times New Roman" w:cs="Times New Roman"/>
          <w:sz w:val="24"/>
        </w:rPr>
        <w:t>Ковры изготовляются толщиной 6±1 мм, длиной от 500 до 8000 мм и шириной от 500 до 1200 мм.</w:t>
      </w:r>
    </w:p>
    <w:p w14:paraId="1CFBA7D2" w14:textId="77777777"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Ковры должны иметь рифленую лицевую поверхность.</w:t>
      </w:r>
    </w:p>
    <w:p w14:paraId="7D61E752" w14:textId="77777777"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Ковры должны быть одноцветными.</w:t>
      </w:r>
    </w:p>
    <w:p w14:paraId="2FF4324C"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эксплуатации</w:t>
      </w:r>
    </w:p>
    <w:p w14:paraId="463A4AAD" w14:textId="16B0F4FA"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В эксплуатации ковры осматривают согласно график</w:t>
      </w:r>
      <w:r w:rsidR="007F3B5C" w:rsidRPr="00981EDB">
        <w:rPr>
          <w:rFonts w:ascii="Times New Roman" w:hAnsi="Times New Roman" w:cs="Times New Roman"/>
          <w:sz w:val="24"/>
        </w:rPr>
        <w:t>у</w:t>
      </w:r>
      <w:r w:rsidRPr="00981EDB">
        <w:rPr>
          <w:rFonts w:ascii="Times New Roman" w:hAnsi="Times New Roman" w:cs="Times New Roman"/>
          <w:sz w:val="24"/>
        </w:rPr>
        <w:t xml:space="preserve"> эксплуатационных работ., а также непосредственно перед применением. При обнаружении механических дефектов ковры изымают из эксплуатации и заменяют новыми.</w:t>
      </w:r>
    </w:p>
    <w:p w14:paraId="454FAA1C" w14:textId="77777777" w:rsidR="00DB7479" w:rsidRPr="00981EDB" w:rsidRDefault="00463D3F">
      <w:pPr>
        <w:pStyle w:val="FORMATTEXT"/>
        <w:numPr>
          <w:ilvl w:val="0"/>
          <w:numId w:val="21"/>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После хранения на складе при отрицательной температуре ковры перед применением должны быть выдержаны в упакованном виде при температуре (20±5) °С не менее 24 ч.</w:t>
      </w:r>
    </w:p>
    <w:p w14:paraId="1C3DD728"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6" w:name="_Toc181364694"/>
      <w:proofErr w:type="spellStart"/>
      <w:r w:rsidRPr="00981EDB">
        <w:rPr>
          <w:color w:val="auto"/>
          <w:lang w:val="en-US"/>
        </w:rPr>
        <w:t>Щиты</w:t>
      </w:r>
      <w:proofErr w:type="spellEnd"/>
      <w:r w:rsidRPr="00981EDB">
        <w:rPr>
          <w:color w:val="auto"/>
          <w:lang w:val="en-US"/>
        </w:rPr>
        <w:t xml:space="preserve"> (</w:t>
      </w:r>
      <w:proofErr w:type="spellStart"/>
      <w:r w:rsidRPr="00981EDB">
        <w:rPr>
          <w:color w:val="auto"/>
          <w:lang w:val="en-US"/>
        </w:rPr>
        <w:t>ширмы</w:t>
      </w:r>
      <w:proofErr w:type="spellEnd"/>
      <w:r w:rsidRPr="00981EDB">
        <w:rPr>
          <w:color w:val="auto"/>
          <w:lang w:val="en-US"/>
        </w:rPr>
        <w:t>).</w:t>
      </w:r>
      <w:bookmarkEnd w:id="36"/>
    </w:p>
    <w:p w14:paraId="0B73CAFD"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конструкция</w:t>
      </w:r>
    </w:p>
    <w:p w14:paraId="743EFAE3"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Щиты (ширмы) применяются для временного ограждения токоведущих частей, находящихся под напряжением.</w:t>
      </w:r>
    </w:p>
    <w:p w14:paraId="2F2BD266"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Щиты следует изготовлять из сухого дерева, пропитанного олифой и окрашенного краской ярких расцветок, или других прочных электроизоляционных материалов без применения металлических крепежных деталей.</w:t>
      </w:r>
    </w:p>
    <w:p w14:paraId="3F335751"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Поверхность щитов может быть сплошной или решетчатой.</w:t>
      </w:r>
    </w:p>
    <w:p w14:paraId="2FA9841C"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щита должна быть прочной и устойчивой, исключающей его деформацию и опрокидывание.</w:t>
      </w:r>
    </w:p>
    <w:p w14:paraId="153DFD2B"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Масса щита должна позволять его переноску одним человеком.</w:t>
      </w:r>
    </w:p>
    <w:p w14:paraId="062609AE"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Высота щита должна быть не менее 1,7 м, а расстояние от нижней кромки до пола - не более 100 мм.</w:t>
      </w:r>
    </w:p>
    <w:p w14:paraId="7C4E0E61"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эксплуатации</w:t>
      </w:r>
    </w:p>
    <w:p w14:paraId="598AABF4"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эксплуатации щиты не испытывают. Их осматривают согласно графику эксплуатационных работ. (п.1.4.3), а также непосредственно перед применением.</w:t>
      </w:r>
    </w:p>
    <w:p w14:paraId="15A5FD15" w14:textId="7346C930" w:rsidR="00DB7479" w:rsidRPr="00981EDB" w:rsidRDefault="00463D3F" w:rsidP="00996E1D">
      <w:pPr>
        <w:pStyle w:val="FORMATTEXT"/>
        <w:spacing w:after="120"/>
        <w:ind w:firstLine="1418"/>
        <w:jc w:val="both"/>
        <w:rPr>
          <w:rFonts w:ascii="Times New Roman" w:hAnsi="Times New Roman" w:cs="Times New Roman"/>
          <w:sz w:val="24"/>
        </w:rPr>
      </w:pPr>
      <w:r w:rsidRPr="00981EDB">
        <w:rPr>
          <w:rFonts w:ascii="Times New Roman" w:hAnsi="Times New Roman" w:cs="Times New Roman"/>
          <w:sz w:val="24"/>
          <w:szCs w:val="24"/>
        </w:rPr>
        <w:t xml:space="preserve">При осмотрах следует проверять прочность соединения частей, их устойчивость и прочность деталей, предназначенных для установки или крепления щитов, а также наличие </w:t>
      </w:r>
      <w:r w:rsidR="0084496D" w:rsidRPr="00981EDB">
        <w:rPr>
          <w:rFonts w:ascii="Times New Roman" w:hAnsi="Times New Roman"/>
          <w:sz w:val="24"/>
          <w:szCs w:val="24"/>
        </w:rPr>
        <w:t>номера. Для щитов установлена сквозная нумерация по предприятию.</w:t>
      </w:r>
      <w:r w:rsidR="0084496D" w:rsidRPr="00981EDB">
        <w:rPr>
          <w:rFonts w:ascii="Times New Roman" w:hAnsi="Times New Roman" w:cs="Times New Roman"/>
          <w:sz w:val="24"/>
          <w:szCs w:val="24"/>
        </w:rPr>
        <w:t xml:space="preserve"> </w:t>
      </w:r>
      <w:r w:rsidRPr="00981EDB">
        <w:rPr>
          <w:rFonts w:ascii="Times New Roman" w:hAnsi="Times New Roman" w:cs="Times New Roman"/>
          <w:sz w:val="24"/>
        </w:rPr>
        <w:t xml:space="preserve">При установке щитов, ограждающих рабочее место, должны выдерживаться расстояния до токоведущих частей, находящихся под напряжением, согласно "Правилам охраны труда при эксплуатации электроустановок". В электроустановках 6-10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это расстояние при необходимости может быть уменьшено до 0,35 м.</w:t>
      </w:r>
    </w:p>
    <w:p w14:paraId="1BEAC674"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Щиты должны устанавливаться надежно, но они не должны препятствовать выходу персонала из помещения при возникновении опасности.</w:t>
      </w:r>
    </w:p>
    <w:p w14:paraId="18CC0FFB" w14:textId="77777777" w:rsidR="00DB7479" w:rsidRPr="00981EDB" w:rsidRDefault="00463D3F">
      <w:pPr>
        <w:pStyle w:val="FORMATTEXT"/>
        <w:numPr>
          <w:ilvl w:val="0"/>
          <w:numId w:val="22"/>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Не допускается убирать или переставлять до полного окончания работы ограждения, установленные при подготовке рабочих мест.</w:t>
      </w:r>
    </w:p>
    <w:p w14:paraId="678DE0BB"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7" w:name="_Toc181364695"/>
      <w:proofErr w:type="spellStart"/>
      <w:r w:rsidRPr="00981EDB">
        <w:rPr>
          <w:color w:val="auto"/>
          <w:lang w:val="en-US"/>
        </w:rPr>
        <w:t>Инструмент</w:t>
      </w:r>
      <w:proofErr w:type="spellEnd"/>
      <w:r w:rsidRPr="00981EDB">
        <w:rPr>
          <w:color w:val="auto"/>
          <w:lang w:val="en-US"/>
        </w:rPr>
        <w:t xml:space="preserve"> </w:t>
      </w:r>
      <w:proofErr w:type="spellStart"/>
      <w:r w:rsidRPr="00981EDB">
        <w:rPr>
          <w:color w:val="auto"/>
          <w:lang w:val="en-US"/>
        </w:rPr>
        <w:t>ручной</w:t>
      </w:r>
      <w:proofErr w:type="spellEnd"/>
      <w:r w:rsidRPr="00981EDB">
        <w:rPr>
          <w:color w:val="auto"/>
          <w:lang w:val="en-US"/>
        </w:rPr>
        <w:t xml:space="preserve"> </w:t>
      </w:r>
      <w:proofErr w:type="spellStart"/>
      <w:r w:rsidRPr="00981EDB">
        <w:rPr>
          <w:color w:val="auto"/>
          <w:lang w:val="en-US"/>
        </w:rPr>
        <w:t>изолирующий</w:t>
      </w:r>
      <w:proofErr w:type="spellEnd"/>
      <w:r w:rsidRPr="00981EDB">
        <w:rPr>
          <w:color w:val="auto"/>
          <w:lang w:val="en-US"/>
        </w:rPr>
        <w:t>.</w:t>
      </w:r>
      <w:bookmarkEnd w:id="37"/>
    </w:p>
    <w:p w14:paraId="48F349E3"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конструкция</w:t>
      </w:r>
    </w:p>
    <w:p w14:paraId="38666F25"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Ручной изолирующий инструмент (отвертки, пассатижи, плоскогубцы, круглогубцы, кусачки, ножи монтерские и т.п.) применяется в электроустановках до 1000 В </w:t>
      </w:r>
      <w:proofErr w:type="spellStart"/>
      <w:r w:rsidRPr="00981EDB">
        <w:rPr>
          <w:rFonts w:ascii="Times New Roman" w:hAnsi="Times New Roman" w:cs="Times New Roman"/>
          <w:sz w:val="24"/>
        </w:rPr>
        <w:t>в</w:t>
      </w:r>
      <w:proofErr w:type="spellEnd"/>
      <w:r w:rsidRPr="00981EDB">
        <w:rPr>
          <w:rFonts w:ascii="Times New Roman" w:hAnsi="Times New Roman" w:cs="Times New Roman"/>
          <w:sz w:val="24"/>
        </w:rPr>
        <w:t xml:space="preserve"> качестве основного электрозащитного средства.</w:t>
      </w:r>
    </w:p>
    <w:p w14:paraId="4CC2A493"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Инструмент может быть двух видов:</w:t>
      </w:r>
    </w:p>
    <w:p w14:paraId="623075D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инструмент, полностью изготовленный из проводящего материала и покрытый электроизоляционным материалом целиком или частично;</w:t>
      </w:r>
    </w:p>
    <w:p w14:paraId="78259C28"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инструмент, изготовленный полностью из электроизоляционного материала и имеющий, при необходимости, металлические вставки.</w:t>
      </w:r>
    </w:p>
    <w:p w14:paraId="55E4AFAE"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Разрешается применять инструмент, изготовленный в соответствии с государственным стандартом, с однослойной и многослойной разноцветной изоляцией.</w:t>
      </w:r>
    </w:p>
    <w:p w14:paraId="41347782"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Изолирующее покрытие должно быть </w:t>
      </w:r>
      <w:proofErr w:type="spellStart"/>
      <w:r w:rsidRPr="00981EDB">
        <w:rPr>
          <w:rFonts w:ascii="Times New Roman" w:hAnsi="Times New Roman" w:cs="Times New Roman"/>
          <w:sz w:val="24"/>
        </w:rPr>
        <w:t>неснимаемым</w:t>
      </w:r>
      <w:proofErr w:type="spellEnd"/>
      <w:r w:rsidRPr="00981EDB">
        <w:rPr>
          <w:rFonts w:ascii="Times New Roman" w:hAnsi="Times New Roman" w:cs="Times New Roman"/>
          <w:sz w:val="24"/>
        </w:rPr>
        <w:t xml:space="preserve"> и выполнено из прочного, нехрупкого, влагостойкого и </w:t>
      </w:r>
      <w:proofErr w:type="spellStart"/>
      <w:r w:rsidRPr="00981EDB">
        <w:rPr>
          <w:rFonts w:ascii="Times New Roman" w:hAnsi="Times New Roman" w:cs="Times New Roman"/>
          <w:sz w:val="24"/>
        </w:rPr>
        <w:t>маслобензостойкого</w:t>
      </w:r>
      <w:proofErr w:type="spellEnd"/>
      <w:r w:rsidRPr="00981EDB">
        <w:rPr>
          <w:rFonts w:ascii="Times New Roman" w:hAnsi="Times New Roman" w:cs="Times New Roman"/>
          <w:sz w:val="24"/>
        </w:rPr>
        <w:t xml:space="preserve"> негорючего изоляционного материала.</w:t>
      </w:r>
    </w:p>
    <w:p w14:paraId="14D99324"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Каждый слой многослойного изоляционного покрытия должен иметь свою окраску.</w:t>
      </w:r>
    </w:p>
    <w:p w14:paraId="79EE888B" w14:textId="2C8C0565"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Изоляция стержней отверток должна оканчиваться на расстоянии не более </w:t>
      </w:r>
      <w:r w:rsidR="00B41AF9" w:rsidRPr="00981EDB">
        <w:rPr>
          <w:rFonts w:ascii="Times New Roman" w:hAnsi="Times New Roman" w:cs="Times New Roman"/>
          <w:sz w:val="24"/>
        </w:rPr>
        <w:t xml:space="preserve">20 </w:t>
      </w:r>
      <w:r w:rsidRPr="00981EDB">
        <w:rPr>
          <w:rFonts w:ascii="Times New Roman" w:hAnsi="Times New Roman" w:cs="Times New Roman"/>
          <w:sz w:val="24"/>
        </w:rPr>
        <w:t>мм от конца жала отвертки.</w:t>
      </w:r>
    </w:p>
    <w:p w14:paraId="4EF92CBD"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У пассатижей, плоскогубцев, кусачек и т.п., длина ручек которых менее 400 мм, изолирующее покрытие должно иметь упор высотой не менее 10 мм на левой и правой частях рукояток и 5 мм на верхней и нижней частях рукояток, лежащих на плоскости. Если инструмент не имеет четкой неподвижной оси, упор высотой 5 мм должен находиться на внутренней части рукояток инструмента.</w:t>
      </w:r>
    </w:p>
    <w:p w14:paraId="48362C6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У монтерских ножей минимальная длина изолирующих ручек должна составлять 100 мм. На ручке должен находиться упор со стороны рабочей части высотой не менее 5 мм, при этом минимальная длина изолирующего покрытия между крайней точкой упора и неизолированной частью инструмента по всей рукоятке должна составлять 12 мм, а длина неизолированного лезвия ножа не должна превышать 65 мм.</w:t>
      </w:r>
    </w:p>
    <w:p w14:paraId="61520172"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220E5BB1"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механические испытания инструмента не проводят.</w:t>
      </w:r>
    </w:p>
    <w:p w14:paraId="1BE050A6"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Инструмент с однослойной изоляцией подвергается электрическим испытаниям. Испытания можно проводить на установке для проверки диэлектрических перчаток. Инструмент погружается изолированной частью в воду так, чтобы она не доходила до края изоляции на 22-26 мм. Напряжение подается между металлической частью инструмента и корпусом ванны или электродом, опущенным в ванну.</w:t>
      </w:r>
    </w:p>
    <w:p w14:paraId="07829E64" w14:textId="2FB3B352"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Нормы и периодичность электрических испытаний инструмента приведены в Приложении </w:t>
      </w:r>
      <w:r w:rsidR="00FE2DEA" w:rsidRPr="00981EDB">
        <w:rPr>
          <w:rFonts w:ascii="Times New Roman" w:hAnsi="Times New Roman" w:cs="Times New Roman"/>
          <w:sz w:val="24"/>
        </w:rPr>
        <w:t>4</w:t>
      </w:r>
      <w:r w:rsidRPr="00981EDB">
        <w:rPr>
          <w:rFonts w:ascii="Times New Roman" w:hAnsi="Times New Roman" w:cs="Times New Roman"/>
          <w:sz w:val="24"/>
        </w:rPr>
        <w:t>.</w:t>
      </w:r>
    </w:p>
    <w:p w14:paraId="39030AA4"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Инструмент с многослойной изоляцией в процессе эксплуатации осматривают согласно графика эксплуатационных работ. (п.1.4.3). Если покрытие состоит из двух слоев, то при появлении другого цвета из-под верхнего слоя инструмент изымают из эксплуатации.</w:t>
      </w:r>
    </w:p>
    <w:p w14:paraId="44BC04C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Если покрытие состоит из трех слоев, то при повреждении верхнего слоя инструмент может быть оставлен в эксплуатации. При появлении нижнего слоя изоляции инструмент подлежит изъятию.</w:t>
      </w:r>
    </w:p>
    <w:p w14:paraId="7C101FE7"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Правила пользования </w:t>
      </w:r>
    </w:p>
    <w:p w14:paraId="11A4EA6A"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каждым применением инструмент должен быть осмотрен. Изолирующие покрытия не должны иметь дефектов, которые приводят к ухудшению внешнего вида и снижению механической и электрической прочности, а также наличие бирки об испытании.</w:t>
      </w:r>
    </w:p>
    <w:p w14:paraId="7EC1A3F8" w14:textId="77777777" w:rsidR="00DB7479" w:rsidRPr="00981EDB" w:rsidRDefault="00463D3F">
      <w:pPr>
        <w:pStyle w:val="FORMATTEXT"/>
        <w:numPr>
          <w:ilvl w:val="0"/>
          <w:numId w:val="23"/>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При хранении и транспортировании инструмент должен быть предохранен от увлажнения и загрязнения.</w:t>
      </w:r>
    </w:p>
    <w:p w14:paraId="65BC5B86"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38" w:name="_Toc181364696"/>
      <w:proofErr w:type="spellStart"/>
      <w:r w:rsidRPr="00981EDB">
        <w:rPr>
          <w:color w:val="auto"/>
          <w:lang w:val="en-US"/>
        </w:rPr>
        <w:t>Заземления</w:t>
      </w:r>
      <w:proofErr w:type="spellEnd"/>
      <w:r w:rsidRPr="00981EDB">
        <w:rPr>
          <w:color w:val="auto"/>
          <w:lang w:val="en-US"/>
        </w:rPr>
        <w:t xml:space="preserve"> </w:t>
      </w:r>
      <w:proofErr w:type="spellStart"/>
      <w:r w:rsidRPr="00981EDB">
        <w:rPr>
          <w:color w:val="auto"/>
          <w:lang w:val="en-US"/>
        </w:rPr>
        <w:t>переносные</w:t>
      </w:r>
      <w:proofErr w:type="spellEnd"/>
      <w:r w:rsidRPr="00981EDB">
        <w:rPr>
          <w:color w:val="auto"/>
          <w:lang w:val="en-US"/>
        </w:rPr>
        <w:t>.</w:t>
      </w:r>
      <w:bookmarkEnd w:id="38"/>
    </w:p>
    <w:p w14:paraId="06101C65"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конструкция</w:t>
      </w:r>
    </w:p>
    <w:p w14:paraId="331DF3B5"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Заземления переносные предназначены для защиты работающих на отключенных токоведущих частях электроустановок от ошибочно поданного или наведенного напряжения при отсутствии стационарных заземляющих ножей.</w:t>
      </w:r>
    </w:p>
    <w:p w14:paraId="1F1B3641"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Заземления должны соответствовать требованиям государственного стандарта.</w:t>
      </w:r>
    </w:p>
    <w:p w14:paraId="71FD2ABC"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Заземления состоят из проводов с зажимами для закрепления их на токоведущих частях и струбцинами для присоединения к заземляющим проводникам. Заземления могут иметь штанговую или </w:t>
      </w:r>
      <w:proofErr w:type="spellStart"/>
      <w:r w:rsidRPr="00981EDB">
        <w:rPr>
          <w:rFonts w:ascii="Times New Roman" w:hAnsi="Times New Roman" w:cs="Times New Roman"/>
          <w:sz w:val="24"/>
        </w:rPr>
        <w:t>бесштанговую</w:t>
      </w:r>
      <w:proofErr w:type="spellEnd"/>
      <w:r w:rsidRPr="00981EDB">
        <w:rPr>
          <w:rFonts w:ascii="Times New Roman" w:hAnsi="Times New Roman" w:cs="Times New Roman"/>
          <w:sz w:val="24"/>
        </w:rPr>
        <w:t xml:space="preserve"> конструкцию.</w:t>
      </w:r>
    </w:p>
    <w:p w14:paraId="185D674F"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Провода заземлений должны быть гибкими, могут быть медными, неизолированными или заключенными в прозрачную защитную оболочку.</w:t>
      </w:r>
    </w:p>
    <w:p w14:paraId="525102A9"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Сечения проводов заземлений должны удовлетворять требованиям термической стойкости при протекании токов трехфазного короткого замыкания, а в электрических сетях с глухозаземленной нейтралью - также при протекании токов однофазного короткого замыкания. Провода заземлений должны иметь сечение не менее 16 мм</w:t>
      </w:r>
      <w:r w:rsidRPr="00981EDB">
        <w:rPr>
          <w:noProof/>
        </w:rPr>
        <w:drawing>
          <wp:inline distT="0" distB="0" distL="0" distR="0" wp14:anchorId="225A62C1" wp14:editId="008B4E80">
            <wp:extent cx="105410" cy="200660"/>
            <wp:effectExtent l="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4"/>
                    <pic:cNvPicPr>
                      <a:picLocks noChangeAspect="1" noChangeArrowheads="1"/>
                    </pic:cNvPicPr>
                  </pic:nvPicPr>
                  <pic:blipFill>
                    <a:blip r:embed="rId14"/>
                    <a:stretch>
                      <a:fillRect/>
                    </a:stretch>
                  </pic:blipFill>
                  <pic:spPr bwMode="auto">
                    <a:xfrm>
                      <a:off x="0" y="0"/>
                      <a:ext cx="105410" cy="200660"/>
                    </a:xfrm>
                    <a:prstGeom prst="rect">
                      <a:avLst/>
                    </a:prstGeom>
                  </pic:spPr>
                </pic:pic>
              </a:graphicData>
            </a:graphic>
          </wp:inline>
        </w:drawing>
      </w:r>
      <w:r w:rsidRPr="00981EDB">
        <w:rPr>
          <w:rFonts w:ascii="Times New Roman" w:hAnsi="Times New Roman" w:cs="Times New Roman"/>
          <w:sz w:val="24"/>
        </w:rPr>
        <w:t xml:space="preserve"> в электроустановках до 1000 В и не менее 25 мм</w:t>
      </w:r>
      <w:r w:rsidRPr="00981EDB">
        <w:rPr>
          <w:rFonts w:ascii="Times New Roman" w:hAnsi="Times New Roman" w:cs="Times New Roman"/>
          <w:sz w:val="24"/>
          <w:vertAlign w:val="superscript"/>
        </w:rPr>
        <w:t>2</w:t>
      </w:r>
      <w:r w:rsidRPr="00981EDB">
        <w:rPr>
          <w:rFonts w:ascii="Times New Roman" w:hAnsi="Times New Roman" w:cs="Times New Roman"/>
          <w:sz w:val="24"/>
        </w:rPr>
        <w:t xml:space="preserve"> в электроустановках выше 1000 В.</w:t>
      </w:r>
    </w:p>
    <w:p w14:paraId="08DFF9BF" w14:textId="77777777" w:rsidR="00DB7479" w:rsidRPr="00981EDB" w:rsidRDefault="00463D3F">
      <w:pPr>
        <w:pStyle w:val="FORMATTEXT"/>
        <w:spacing w:after="240"/>
        <w:ind w:firstLine="1418"/>
        <w:jc w:val="both"/>
        <w:rPr>
          <w:rFonts w:ascii="Times New Roman" w:hAnsi="Times New Roman" w:cs="Times New Roman"/>
          <w:sz w:val="24"/>
          <w:szCs w:val="24"/>
        </w:rPr>
      </w:pPr>
      <w:r w:rsidRPr="00981EDB">
        <w:rPr>
          <w:rFonts w:ascii="Times New Roman" w:hAnsi="Times New Roman" w:cs="Times New Roman"/>
          <w:sz w:val="24"/>
          <w:szCs w:val="24"/>
        </w:rPr>
        <w:t>Для выбора сечений проводов заземлений по условию термической стойкости рекомендуется пользоваться следующей упрощенной формулой:</w:t>
      </w:r>
    </w:p>
    <w:p w14:paraId="137CBA87" w14:textId="77777777" w:rsidR="00DB7479" w:rsidRPr="00981EDB" w:rsidRDefault="00981EDB">
      <w:pPr>
        <w:pStyle w:val="FORMATTEXT"/>
        <w:spacing w:after="120"/>
        <w:ind w:firstLine="1418"/>
        <w:jc w:val="center"/>
        <w:rPr>
          <w:rFonts w:ascii="Times New Roman" w:hAnsi="Times New Roman" w:cs="Times New Roman"/>
          <w:sz w:val="24"/>
          <w:szCs w:val="24"/>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мин.</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уст.</m:t>
                  </m:r>
                </m:sub>
              </m:sSub>
              <m:rad>
                <m:radPr>
                  <m:degHide m:val="1"/>
                  <m:ctrlPr>
                    <w:rPr>
                      <w:rFonts w:ascii="Cambria Math" w:hAnsi="Cambria Math"/>
                    </w:rPr>
                  </m:ctrlPr>
                </m:radPr>
                <m:deg/>
                <m:e>
                  <m:sSub>
                    <m:sSubPr>
                      <m:ctrlPr>
                        <w:rPr>
                          <w:rFonts w:ascii="Cambria Math" w:hAnsi="Cambria Math"/>
                        </w:rPr>
                      </m:ctrlPr>
                    </m:sSubPr>
                    <m:e>
                      <m:r>
                        <w:rPr>
                          <w:rFonts w:ascii="Cambria Math" w:hAnsi="Cambria Math"/>
                        </w:rPr>
                        <m:t>t</m:t>
                      </m:r>
                    </m:e>
                    <m:sub>
                      <m:r>
                        <w:rPr>
                          <w:rFonts w:ascii="Cambria Math" w:hAnsi="Cambria Math"/>
                        </w:rPr>
                        <m:t>в</m:t>
                      </m:r>
                    </m:sub>
                  </m:sSub>
                </m:e>
              </m:rad>
            </m:num>
            <m:den>
              <m:r>
                <w:rPr>
                  <w:rFonts w:ascii="Cambria Math" w:hAnsi="Cambria Math"/>
                </w:rPr>
                <m:t>С</m:t>
              </m:r>
            </m:den>
          </m:f>
        </m:oMath>
      </m:oMathPara>
    </w:p>
    <w:p w14:paraId="330C91FA" w14:textId="77777777" w:rsidR="00DB7479" w:rsidRPr="00981EDB" w:rsidRDefault="00463D3F">
      <w:pPr>
        <w:pStyle w:val="FORMATTEXT"/>
        <w:spacing w:before="120" w:after="120"/>
        <w:ind w:firstLine="1418"/>
        <w:jc w:val="both"/>
        <w:rPr>
          <w:rFonts w:ascii="Times New Roman" w:hAnsi="Times New Roman" w:cs="Times New Roman"/>
          <w:sz w:val="24"/>
        </w:rPr>
      </w:pPr>
      <w:r w:rsidRPr="00981EDB">
        <w:rPr>
          <w:rFonts w:ascii="Times New Roman" w:hAnsi="Times New Roman" w:cs="Times New Roman"/>
          <w:sz w:val="24"/>
        </w:rPr>
        <w:t xml:space="preserve">где, </w:t>
      </w:r>
      <w:r w:rsidRPr="00981EDB">
        <w:rPr>
          <w:rFonts w:ascii="Times New Roman" w:hAnsi="Times New Roman" w:cs="Times New Roman"/>
          <w:sz w:val="24"/>
        </w:rPr>
        <w:tab/>
      </w:r>
      <w:r w:rsidRPr="00981EDB">
        <w:rPr>
          <w:rFonts w:ascii="Times New Roman" w:hAnsi="Times New Roman" w:cs="Times New Roman"/>
          <w:sz w:val="24"/>
          <w:lang w:val="en-US"/>
        </w:rPr>
        <w:t>S</w:t>
      </w:r>
      <w:r w:rsidRPr="00981EDB">
        <w:rPr>
          <w:rFonts w:ascii="Times New Roman" w:hAnsi="Times New Roman" w:cs="Times New Roman"/>
          <w:sz w:val="24"/>
          <w:vertAlign w:val="subscript"/>
        </w:rPr>
        <w:t>мин.</w:t>
      </w:r>
      <w:r w:rsidRPr="00981EDB">
        <w:rPr>
          <w:rFonts w:ascii="Times New Roman" w:hAnsi="Times New Roman" w:cs="Times New Roman"/>
          <w:sz w:val="24"/>
        </w:rPr>
        <w:t xml:space="preserve"> - минимально допустимое сечение провода, мм</w:t>
      </w:r>
      <w:r w:rsidRPr="00981EDB">
        <w:rPr>
          <w:rFonts w:ascii="Times New Roman" w:hAnsi="Times New Roman" w:cs="Times New Roman"/>
          <w:sz w:val="24"/>
          <w:vertAlign w:val="superscript"/>
        </w:rPr>
        <w:t>2</w:t>
      </w:r>
      <w:r w:rsidRPr="00981EDB">
        <w:rPr>
          <w:rFonts w:ascii="Times New Roman" w:hAnsi="Times New Roman" w:cs="Times New Roman"/>
          <w:sz w:val="24"/>
        </w:rPr>
        <w:t>;</w:t>
      </w:r>
    </w:p>
    <w:p w14:paraId="044901DC" w14:textId="77777777" w:rsidR="00DB7479" w:rsidRPr="00981EDB" w:rsidRDefault="00463D3F">
      <w:pPr>
        <w:pStyle w:val="FORMATTEXT"/>
        <w:spacing w:after="120"/>
        <w:ind w:left="317" w:firstLine="1843"/>
        <w:jc w:val="both"/>
        <w:rPr>
          <w:rFonts w:ascii="Times New Roman" w:hAnsi="Times New Roman" w:cs="Times New Roman"/>
          <w:sz w:val="24"/>
        </w:rPr>
      </w:pPr>
      <w:r w:rsidRPr="00981EDB">
        <w:rPr>
          <w:rFonts w:ascii="Times New Roman" w:hAnsi="Times New Roman" w:cs="Times New Roman"/>
          <w:sz w:val="24"/>
          <w:lang w:val="en-US"/>
        </w:rPr>
        <w:t>I</w:t>
      </w:r>
      <w:r w:rsidRPr="00981EDB">
        <w:rPr>
          <w:rFonts w:ascii="Times New Roman" w:hAnsi="Times New Roman" w:cs="Times New Roman"/>
          <w:sz w:val="24"/>
          <w:vertAlign w:val="subscript"/>
        </w:rPr>
        <w:t xml:space="preserve">уст. </w:t>
      </w:r>
      <w:r w:rsidRPr="00981EDB">
        <w:rPr>
          <w:rFonts w:ascii="Times New Roman" w:hAnsi="Times New Roman" w:cs="Times New Roman"/>
          <w:sz w:val="24"/>
        </w:rPr>
        <w:t>- наибольшее значение установившегося тока короткого замыкания;</w:t>
      </w:r>
    </w:p>
    <w:p w14:paraId="7FD906D2" w14:textId="77777777" w:rsidR="00DB7479" w:rsidRPr="00981EDB" w:rsidRDefault="00463D3F">
      <w:pPr>
        <w:pStyle w:val="FORMATTEXT"/>
        <w:spacing w:after="120"/>
        <w:ind w:left="317" w:firstLine="1843"/>
        <w:jc w:val="both"/>
        <w:rPr>
          <w:rFonts w:ascii="Times New Roman" w:hAnsi="Times New Roman" w:cs="Times New Roman"/>
          <w:sz w:val="24"/>
        </w:rPr>
      </w:pPr>
      <w:r w:rsidRPr="00981EDB">
        <w:rPr>
          <w:rFonts w:ascii="Times New Roman" w:hAnsi="Times New Roman" w:cs="Times New Roman"/>
          <w:sz w:val="24"/>
          <w:lang w:val="en-US"/>
        </w:rPr>
        <w:t>t</w:t>
      </w:r>
      <w:r w:rsidRPr="00981EDB">
        <w:rPr>
          <w:rFonts w:ascii="Times New Roman" w:hAnsi="Times New Roman" w:cs="Times New Roman"/>
          <w:sz w:val="24"/>
          <w:vertAlign w:val="subscript"/>
        </w:rPr>
        <w:t>в</w:t>
      </w:r>
      <w:r w:rsidRPr="00981EDB">
        <w:rPr>
          <w:rFonts w:ascii="Times New Roman" w:hAnsi="Times New Roman" w:cs="Times New Roman"/>
          <w:sz w:val="24"/>
        </w:rPr>
        <w:t xml:space="preserve"> - время наибольшей выдержки основной релейной защиты, с;</w:t>
      </w:r>
    </w:p>
    <w:p w14:paraId="43E7A571" w14:textId="77777777" w:rsidR="00DB7479" w:rsidRPr="00981EDB" w:rsidRDefault="00463D3F">
      <w:pPr>
        <w:pStyle w:val="FORMATTEXT"/>
        <w:spacing w:after="120"/>
        <w:ind w:left="317" w:firstLine="1843"/>
        <w:jc w:val="both"/>
        <w:rPr>
          <w:rFonts w:ascii="Times New Roman" w:hAnsi="Times New Roman" w:cs="Times New Roman"/>
          <w:sz w:val="24"/>
        </w:rPr>
      </w:pPr>
      <w:r w:rsidRPr="00981EDB">
        <w:rPr>
          <w:rFonts w:ascii="Times New Roman" w:hAnsi="Times New Roman" w:cs="Times New Roman"/>
          <w:sz w:val="24"/>
        </w:rPr>
        <w:t>С - коэффициент, зависящий от материала проводов (для меди С=250);</w:t>
      </w:r>
    </w:p>
    <w:p w14:paraId="28C2C35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В таблице 2.7.1 показаны допустимые по условиям термической стойкости токи короткого замыкания в зависимости от сечения проводов и времени выдержки релейной защиты 0,5; 1,0 и 3,0 с, рассчитанные по приведенной формуле для медных проводов.</w:t>
      </w:r>
    </w:p>
    <w:p w14:paraId="52CC6134"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При больших токах короткого замыкания разрешается устанавливать несколько заземлений параллельно.</w:t>
      </w:r>
    </w:p>
    <w:p w14:paraId="05B9F31E" w14:textId="77777777" w:rsidR="00DB7479" w:rsidRPr="00981EDB" w:rsidRDefault="00463D3F">
      <w:pPr>
        <w:pStyle w:val="FORMATTEXT"/>
        <w:spacing w:before="240" w:after="60"/>
        <w:ind w:left="284" w:firstLine="283"/>
        <w:jc w:val="both"/>
        <w:rPr>
          <w:rFonts w:ascii="Times New Roman" w:hAnsi="Times New Roman"/>
          <w:i/>
          <w:sz w:val="24"/>
          <w:szCs w:val="24"/>
        </w:rPr>
      </w:pPr>
      <w:r w:rsidRPr="00981EDB">
        <w:rPr>
          <w:rFonts w:ascii="Times New Roman" w:hAnsi="Times New Roman"/>
          <w:i/>
          <w:sz w:val="24"/>
          <w:szCs w:val="24"/>
        </w:rPr>
        <w:t>Таблица 2.7 Максимально допустимые токи короткого замыкания для переносного заземления с медным проводом.</w:t>
      </w:r>
    </w:p>
    <w:tbl>
      <w:tblPr>
        <w:tblW w:w="8501" w:type="dxa"/>
        <w:jc w:val="center"/>
        <w:tblLayout w:type="fixed"/>
        <w:tblLook w:val="0000" w:firstRow="0" w:lastRow="0" w:firstColumn="0" w:lastColumn="0" w:noHBand="0" w:noVBand="0"/>
      </w:tblPr>
      <w:tblGrid>
        <w:gridCol w:w="2268"/>
        <w:gridCol w:w="2127"/>
        <w:gridCol w:w="2410"/>
        <w:gridCol w:w="1696"/>
      </w:tblGrid>
      <w:tr w:rsidR="00981EDB" w:rsidRPr="00981EDB" w14:paraId="79726B4B" w14:textId="77777777">
        <w:trPr>
          <w:tblHeader/>
          <w:jc w:val="center"/>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49B0769A" w14:textId="77777777" w:rsidR="00DB7479" w:rsidRPr="00981EDB" w:rsidRDefault="00463D3F">
            <w:pPr>
              <w:pStyle w:val="FORMATTEXT"/>
              <w:spacing w:after="120"/>
              <w:jc w:val="center"/>
              <w:rPr>
                <w:rFonts w:ascii="Times New Roman" w:hAnsi="Times New Roman" w:cs="Times New Roman"/>
                <w:b/>
                <w:sz w:val="24"/>
                <w:szCs w:val="24"/>
                <w:lang w:val="en-US"/>
              </w:rPr>
            </w:pPr>
            <w:proofErr w:type="spellStart"/>
            <w:r w:rsidRPr="00981EDB">
              <w:rPr>
                <w:rFonts w:ascii="Times New Roman" w:hAnsi="Times New Roman" w:cs="Times New Roman"/>
                <w:b/>
                <w:sz w:val="24"/>
                <w:szCs w:val="24"/>
                <w:lang w:val="en-US"/>
              </w:rPr>
              <w:t>Сечение</w:t>
            </w:r>
            <w:proofErr w:type="spellEnd"/>
            <w:r w:rsidRPr="00981EDB">
              <w:rPr>
                <w:rFonts w:ascii="Times New Roman" w:hAnsi="Times New Roman" w:cs="Times New Roman"/>
                <w:b/>
                <w:sz w:val="24"/>
                <w:szCs w:val="24"/>
                <w:lang w:val="en-US"/>
              </w:rPr>
              <w:t xml:space="preserve"> </w:t>
            </w:r>
            <w:proofErr w:type="spellStart"/>
            <w:r w:rsidRPr="00981EDB">
              <w:rPr>
                <w:rFonts w:ascii="Times New Roman" w:hAnsi="Times New Roman" w:cs="Times New Roman"/>
                <w:b/>
                <w:sz w:val="24"/>
                <w:szCs w:val="24"/>
                <w:lang w:val="en-US"/>
              </w:rPr>
              <w:t>медного</w:t>
            </w:r>
            <w:proofErr w:type="spellEnd"/>
            <w:r w:rsidRPr="00981EDB">
              <w:rPr>
                <w:rFonts w:ascii="Times New Roman" w:hAnsi="Times New Roman" w:cs="Times New Roman"/>
                <w:b/>
                <w:sz w:val="24"/>
                <w:szCs w:val="24"/>
                <w:lang w:val="en-US"/>
              </w:rPr>
              <w:t xml:space="preserve"> </w:t>
            </w:r>
            <w:proofErr w:type="spellStart"/>
            <w:r w:rsidRPr="00981EDB">
              <w:rPr>
                <w:rFonts w:ascii="Times New Roman" w:hAnsi="Times New Roman" w:cs="Times New Roman"/>
                <w:b/>
                <w:sz w:val="24"/>
                <w:szCs w:val="24"/>
                <w:lang w:val="en-US"/>
              </w:rPr>
              <w:t>провода</w:t>
            </w:r>
            <w:proofErr w:type="spellEnd"/>
            <w:r w:rsidRPr="00981EDB">
              <w:rPr>
                <w:rFonts w:ascii="Times New Roman" w:hAnsi="Times New Roman" w:cs="Times New Roman"/>
                <w:b/>
                <w:sz w:val="24"/>
                <w:szCs w:val="24"/>
                <w:lang w:val="en-US"/>
              </w:rPr>
              <w:t>, мм</w:t>
            </w:r>
            <w:r w:rsidRPr="00981EDB">
              <w:rPr>
                <w:rFonts w:ascii="Times New Roman" w:hAnsi="Times New Roman" w:cs="Times New Roman"/>
                <w:b/>
                <w:sz w:val="24"/>
                <w:szCs w:val="24"/>
                <w:vertAlign w:val="superscript"/>
                <w:lang w:val="en-US"/>
              </w:rPr>
              <w:t>2</w:t>
            </w:r>
          </w:p>
        </w:tc>
        <w:tc>
          <w:tcPr>
            <w:tcW w:w="6233" w:type="dxa"/>
            <w:gridSpan w:val="3"/>
            <w:tcBorders>
              <w:top w:val="single" w:sz="4" w:space="0" w:color="000000"/>
              <w:left w:val="single" w:sz="4" w:space="0" w:color="000000"/>
              <w:bottom w:val="single" w:sz="4" w:space="0" w:color="000000"/>
              <w:right w:val="single" w:sz="4" w:space="0" w:color="000000"/>
            </w:tcBorders>
            <w:vAlign w:val="center"/>
          </w:tcPr>
          <w:p w14:paraId="11C2CE56" w14:textId="77777777" w:rsidR="00DB7479" w:rsidRPr="00981EDB" w:rsidRDefault="00463D3F">
            <w:pPr>
              <w:pStyle w:val="FORMATTEXT"/>
              <w:spacing w:after="120"/>
              <w:jc w:val="center"/>
              <w:rPr>
                <w:rFonts w:ascii="Times New Roman" w:hAnsi="Times New Roman" w:cs="Times New Roman"/>
                <w:b/>
                <w:sz w:val="24"/>
                <w:szCs w:val="24"/>
              </w:rPr>
            </w:pPr>
            <w:r w:rsidRPr="00981EDB">
              <w:rPr>
                <w:rFonts w:ascii="Times New Roman" w:hAnsi="Times New Roman" w:cs="Times New Roman"/>
                <w:b/>
                <w:sz w:val="24"/>
                <w:szCs w:val="24"/>
              </w:rPr>
              <w:t>Максимально допустимый ток короткого замыкания, кА, при времени выдержки релейной защиты, с</w:t>
            </w:r>
          </w:p>
        </w:tc>
      </w:tr>
      <w:tr w:rsidR="00981EDB" w:rsidRPr="00981EDB" w14:paraId="14E71455" w14:textId="77777777">
        <w:trPr>
          <w:jc w:val="center"/>
        </w:trPr>
        <w:tc>
          <w:tcPr>
            <w:tcW w:w="2268" w:type="dxa"/>
            <w:vMerge/>
            <w:tcBorders>
              <w:top w:val="single" w:sz="4" w:space="0" w:color="000000"/>
              <w:left w:val="single" w:sz="4" w:space="0" w:color="000000"/>
              <w:bottom w:val="single" w:sz="4" w:space="0" w:color="000000"/>
              <w:right w:val="single" w:sz="4" w:space="0" w:color="000000"/>
            </w:tcBorders>
            <w:vAlign w:val="center"/>
          </w:tcPr>
          <w:p w14:paraId="358B02F9" w14:textId="77777777" w:rsidR="00DB7479" w:rsidRPr="00981EDB" w:rsidRDefault="00DB7479"/>
        </w:tc>
        <w:tc>
          <w:tcPr>
            <w:tcW w:w="2127" w:type="dxa"/>
            <w:tcBorders>
              <w:top w:val="single" w:sz="4" w:space="0" w:color="000000"/>
              <w:left w:val="single" w:sz="4" w:space="0" w:color="000000"/>
              <w:bottom w:val="single" w:sz="4" w:space="0" w:color="000000"/>
              <w:right w:val="single" w:sz="4" w:space="0" w:color="000000"/>
            </w:tcBorders>
          </w:tcPr>
          <w:p w14:paraId="30FDE57F" w14:textId="77777777" w:rsidR="00DB7479" w:rsidRPr="00981EDB" w:rsidRDefault="00463D3F">
            <w:pPr>
              <w:pStyle w:val="FORMATTEXT"/>
              <w:spacing w:before="60" w:after="60"/>
              <w:jc w:val="center"/>
              <w:rPr>
                <w:rFonts w:ascii="Times New Roman" w:hAnsi="Times New Roman" w:cs="Times New Roman"/>
                <w:b/>
                <w:sz w:val="24"/>
                <w:szCs w:val="24"/>
              </w:rPr>
            </w:pPr>
            <w:r w:rsidRPr="00981EDB">
              <w:rPr>
                <w:rFonts w:ascii="Times New Roman" w:hAnsi="Times New Roman" w:cs="Times New Roman"/>
                <w:b/>
                <w:sz w:val="24"/>
              </w:rPr>
              <w:t>0,5</w:t>
            </w:r>
          </w:p>
        </w:tc>
        <w:tc>
          <w:tcPr>
            <w:tcW w:w="2410" w:type="dxa"/>
            <w:tcBorders>
              <w:top w:val="single" w:sz="4" w:space="0" w:color="000000"/>
              <w:left w:val="single" w:sz="4" w:space="0" w:color="000000"/>
              <w:bottom w:val="single" w:sz="4" w:space="0" w:color="000000"/>
              <w:right w:val="single" w:sz="4" w:space="0" w:color="000000"/>
            </w:tcBorders>
          </w:tcPr>
          <w:p w14:paraId="175A0737" w14:textId="77777777" w:rsidR="00DB7479" w:rsidRPr="00981EDB" w:rsidRDefault="00463D3F">
            <w:pPr>
              <w:pStyle w:val="FORMATTEXT"/>
              <w:spacing w:before="60" w:after="60"/>
              <w:jc w:val="center"/>
              <w:rPr>
                <w:rFonts w:ascii="Times New Roman" w:hAnsi="Times New Roman" w:cs="Times New Roman"/>
                <w:b/>
                <w:sz w:val="24"/>
                <w:szCs w:val="24"/>
              </w:rPr>
            </w:pPr>
            <w:r w:rsidRPr="00981EDB">
              <w:rPr>
                <w:rFonts w:ascii="Times New Roman" w:hAnsi="Times New Roman" w:cs="Times New Roman"/>
                <w:b/>
                <w:sz w:val="24"/>
              </w:rPr>
              <w:t>1,0</w:t>
            </w:r>
          </w:p>
        </w:tc>
        <w:tc>
          <w:tcPr>
            <w:tcW w:w="1696" w:type="dxa"/>
            <w:tcBorders>
              <w:top w:val="single" w:sz="4" w:space="0" w:color="000000"/>
              <w:left w:val="single" w:sz="4" w:space="0" w:color="000000"/>
              <w:bottom w:val="single" w:sz="4" w:space="0" w:color="000000"/>
              <w:right w:val="single" w:sz="4" w:space="0" w:color="000000"/>
            </w:tcBorders>
          </w:tcPr>
          <w:p w14:paraId="73D386CB" w14:textId="77777777" w:rsidR="00DB7479" w:rsidRPr="00981EDB" w:rsidRDefault="00463D3F">
            <w:pPr>
              <w:pStyle w:val="FORMATTEXT"/>
              <w:spacing w:before="60" w:after="60"/>
              <w:jc w:val="center"/>
              <w:rPr>
                <w:rFonts w:ascii="Times New Roman" w:hAnsi="Times New Roman" w:cs="Times New Roman"/>
                <w:b/>
                <w:sz w:val="24"/>
                <w:szCs w:val="24"/>
              </w:rPr>
            </w:pPr>
            <w:r w:rsidRPr="00981EDB">
              <w:rPr>
                <w:rFonts w:ascii="Times New Roman" w:hAnsi="Times New Roman" w:cs="Times New Roman"/>
                <w:b/>
                <w:sz w:val="24"/>
              </w:rPr>
              <w:t>3,0</w:t>
            </w:r>
          </w:p>
        </w:tc>
      </w:tr>
      <w:tr w:rsidR="00981EDB" w:rsidRPr="00981EDB" w14:paraId="10A42D21"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0003BAA7"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16</w:t>
            </w:r>
          </w:p>
        </w:tc>
        <w:tc>
          <w:tcPr>
            <w:tcW w:w="2127" w:type="dxa"/>
            <w:tcBorders>
              <w:top w:val="single" w:sz="4" w:space="0" w:color="000000"/>
              <w:left w:val="single" w:sz="4" w:space="0" w:color="000000"/>
              <w:bottom w:val="single" w:sz="4" w:space="0" w:color="000000"/>
              <w:right w:val="single" w:sz="4" w:space="0" w:color="000000"/>
            </w:tcBorders>
          </w:tcPr>
          <w:p w14:paraId="2A1C4DDE"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5,7</w:t>
            </w:r>
          </w:p>
        </w:tc>
        <w:tc>
          <w:tcPr>
            <w:tcW w:w="2410" w:type="dxa"/>
            <w:tcBorders>
              <w:top w:val="single" w:sz="4" w:space="0" w:color="000000"/>
              <w:left w:val="single" w:sz="4" w:space="0" w:color="000000"/>
              <w:bottom w:val="single" w:sz="4" w:space="0" w:color="000000"/>
              <w:right w:val="single" w:sz="4" w:space="0" w:color="000000"/>
            </w:tcBorders>
          </w:tcPr>
          <w:p w14:paraId="1AE41625"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4,0</w:t>
            </w:r>
          </w:p>
        </w:tc>
        <w:tc>
          <w:tcPr>
            <w:tcW w:w="1696" w:type="dxa"/>
            <w:tcBorders>
              <w:top w:val="single" w:sz="4" w:space="0" w:color="000000"/>
              <w:left w:val="single" w:sz="4" w:space="0" w:color="000000"/>
              <w:bottom w:val="single" w:sz="4" w:space="0" w:color="000000"/>
              <w:right w:val="single" w:sz="4" w:space="0" w:color="000000"/>
            </w:tcBorders>
          </w:tcPr>
          <w:p w14:paraId="3B32383C"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2,3</w:t>
            </w:r>
          </w:p>
        </w:tc>
      </w:tr>
      <w:tr w:rsidR="00981EDB" w:rsidRPr="00981EDB" w14:paraId="1F6F95EF"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0564062F"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lastRenderedPageBreak/>
              <w:t>25</w:t>
            </w:r>
          </w:p>
        </w:tc>
        <w:tc>
          <w:tcPr>
            <w:tcW w:w="2127" w:type="dxa"/>
            <w:tcBorders>
              <w:top w:val="single" w:sz="4" w:space="0" w:color="000000"/>
              <w:left w:val="single" w:sz="4" w:space="0" w:color="000000"/>
              <w:bottom w:val="single" w:sz="4" w:space="0" w:color="000000"/>
              <w:right w:val="single" w:sz="4" w:space="0" w:color="000000"/>
            </w:tcBorders>
          </w:tcPr>
          <w:p w14:paraId="694DFF94"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8,8</w:t>
            </w:r>
          </w:p>
        </w:tc>
        <w:tc>
          <w:tcPr>
            <w:tcW w:w="2410" w:type="dxa"/>
            <w:tcBorders>
              <w:top w:val="single" w:sz="4" w:space="0" w:color="000000"/>
              <w:left w:val="single" w:sz="4" w:space="0" w:color="000000"/>
              <w:bottom w:val="single" w:sz="4" w:space="0" w:color="000000"/>
              <w:right w:val="single" w:sz="4" w:space="0" w:color="000000"/>
            </w:tcBorders>
          </w:tcPr>
          <w:p w14:paraId="7052CE0B"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6,2</w:t>
            </w:r>
          </w:p>
        </w:tc>
        <w:tc>
          <w:tcPr>
            <w:tcW w:w="1696" w:type="dxa"/>
            <w:tcBorders>
              <w:top w:val="single" w:sz="4" w:space="0" w:color="000000"/>
              <w:left w:val="single" w:sz="4" w:space="0" w:color="000000"/>
              <w:bottom w:val="single" w:sz="4" w:space="0" w:color="000000"/>
              <w:right w:val="single" w:sz="4" w:space="0" w:color="000000"/>
            </w:tcBorders>
          </w:tcPr>
          <w:p w14:paraId="33B770CF"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3,6</w:t>
            </w:r>
          </w:p>
        </w:tc>
      </w:tr>
      <w:tr w:rsidR="00981EDB" w:rsidRPr="00981EDB" w14:paraId="2C3AC4A8"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16D7B869"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35</w:t>
            </w:r>
          </w:p>
        </w:tc>
        <w:tc>
          <w:tcPr>
            <w:tcW w:w="2127" w:type="dxa"/>
            <w:tcBorders>
              <w:top w:val="single" w:sz="4" w:space="0" w:color="000000"/>
              <w:left w:val="single" w:sz="4" w:space="0" w:color="000000"/>
              <w:bottom w:val="single" w:sz="4" w:space="0" w:color="000000"/>
              <w:right w:val="single" w:sz="4" w:space="0" w:color="000000"/>
            </w:tcBorders>
          </w:tcPr>
          <w:p w14:paraId="6CCA4BAA"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12,4</w:t>
            </w:r>
          </w:p>
        </w:tc>
        <w:tc>
          <w:tcPr>
            <w:tcW w:w="2410" w:type="dxa"/>
            <w:tcBorders>
              <w:top w:val="single" w:sz="4" w:space="0" w:color="000000"/>
              <w:left w:val="single" w:sz="4" w:space="0" w:color="000000"/>
              <w:bottom w:val="single" w:sz="4" w:space="0" w:color="000000"/>
              <w:right w:val="single" w:sz="4" w:space="0" w:color="000000"/>
            </w:tcBorders>
          </w:tcPr>
          <w:p w14:paraId="27C5A974"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8,8</w:t>
            </w:r>
          </w:p>
        </w:tc>
        <w:tc>
          <w:tcPr>
            <w:tcW w:w="1696" w:type="dxa"/>
            <w:tcBorders>
              <w:top w:val="single" w:sz="4" w:space="0" w:color="000000"/>
              <w:left w:val="single" w:sz="4" w:space="0" w:color="000000"/>
              <w:bottom w:val="single" w:sz="4" w:space="0" w:color="000000"/>
              <w:right w:val="single" w:sz="4" w:space="0" w:color="000000"/>
            </w:tcBorders>
          </w:tcPr>
          <w:p w14:paraId="650281CF"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5,1</w:t>
            </w:r>
          </w:p>
        </w:tc>
      </w:tr>
      <w:tr w:rsidR="00981EDB" w:rsidRPr="00981EDB" w14:paraId="50925060"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65972E6E"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50</w:t>
            </w:r>
          </w:p>
        </w:tc>
        <w:tc>
          <w:tcPr>
            <w:tcW w:w="2127" w:type="dxa"/>
            <w:tcBorders>
              <w:top w:val="single" w:sz="4" w:space="0" w:color="000000"/>
              <w:left w:val="single" w:sz="4" w:space="0" w:color="000000"/>
              <w:bottom w:val="single" w:sz="4" w:space="0" w:color="000000"/>
              <w:right w:val="single" w:sz="4" w:space="0" w:color="000000"/>
            </w:tcBorders>
          </w:tcPr>
          <w:p w14:paraId="73DD2426"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17,7</w:t>
            </w:r>
          </w:p>
        </w:tc>
        <w:tc>
          <w:tcPr>
            <w:tcW w:w="2410" w:type="dxa"/>
            <w:tcBorders>
              <w:top w:val="single" w:sz="4" w:space="0" w:color="000000"/>
              <w:left w:val="single" w:sz="4" w:space="0" w:color="000000"/>
              <w:bottom w:val="single" w:sz="4" w:space="0" w:color="000000"/>
              <w:right w:val="single" w:sz="4" w:space="0" w:color="000000"/>
            </w:tcBorders>
          </w:tcPr>
          <w:p w14:paraId="05C0BF1E"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12,5</w:t>
            </w:r>
          </w:p>
        </w:tc>
        <w:tc>
          <w:tcPr>
            <w:tcW w:w="1696" w:type="dxa"/>
            <w:tcBorders>
              <w:top w:val="single" w:sz="4" w:space="0" w:color="000000"/>
              <w:left w:val="single" w:sz="4" w:space="0" w:color="000000"/>
              <w:bottom w:val="single" w:sz="4" w:space="0" w:color="000000"/>
              <w:right w:val="single" w:sz="4" w:space="0" w:color="000000"/>
            </w:tcBorders>
          </w:tcPr>
          <w:p w14:paraId="4E70985F"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7,2</w:t>
            </w:r>
          </w:p>
        </w:tc>
      </w:tr>
      <w:tr w:rsidR="00981EDB" w:rsidRPr="00981EDB" w14:paraId="245084AC"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182240E1"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70</w:t>
            </w:r>
          </w:p>
        </w:tc>
        <w:tc>
          <w:tcPr>
            <w:tcW w:w="2127" w:type="dxa"/>
            <w:tcBorders>
              <w:top w:val="single" w:sz="4" w:space="0" w:color="000000"/>
              <w:left w:val="single" w:sz="4" w:space="0" w:color="000000"/>
              <w:bottom w:val="single" w:sz="4" w:space="0" w:color="000000"/>
              <w:right w:val="single" w:sz="4" w:space="0" w:color="000000"/>
            </w:tcBorders>
          </w:tcPr>
          <w:p w14:paraId="751FAE95"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24,7</w:t>
            </w:r>
          </w:p>
        </w:tc>
        <w:tc>
          <w:tcPr>
            <w:tcW w:w="2410" w:type="dxa"/>
            <w:tcBorders>
              <w:top w:val="single" w:sz="4" w:space="0" w:color="000000"/>
              <w:left w:val="single" w:sz="4" w:space="0" w:color="000000"/>
              <w:bottom w:val="single" w:sz="4" w:space="0" w:color="000000"/>
              <w:right w:val="single" w:sz="4" w:space="0" w:color="000000"/>
            </w:tcBorders>
          </w:tcPr>
          <w:p w14:paraId="5B7988D5"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17,5</w:t>
            </w:r>
          </w:p>
        </w:tc>
        <w:tc>
          <w:tcPr>
            <w:tcW w:w="1696" w:type="dxa"/>
            <w:tcBorders>
              <w:top w:val="single" w:sz="4" w:space="0" w:color="000000"/>
              <w:left w:val="single" w:sz="4" w:space="0" w:color="000000"/>
              <w:bottom w:val="single" w:sz="4" w:space="0" w:color="000000"/>
              <w:right w:val="single" w:sz="4" w:space="0" w:color="000000"/>
            </w:tcBorders>
          </w:tcPr>
          <w:p w14:paraId="60833336"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10,1</w:t>
            </w:r>
          </w:p>
        </w:tc>
      </w:tr>
      <w:tr w:rsidR="00981EDB" w:rsidRPr="00981EDB" w14:paraId="41F3FF12" w14:textId="77777777">
        <w:trPr>
          <w:jc w:val="center"/>
        </w:trPr>
        <w:tc>
          <w:tcPr>
            <w:tcW w:w="2268" w:type="dxa"/>
            <w:tcBorders>
              <w:top w:val="single" w:sz="4" w:space="0" w:color="000000"/>
              <w:left w:val="single" w:sz="4" w:space="0" w:color="000000"/>
              <w:bottom w:val="single" w:sz="4" w:space="0" w:color="000000"/>
              <w:right w:val="single" w:sz="4" w:space="0" w:color="000000"/>
            </w:tcBorders>
          </w:tcPr>
          <w:p w14:paraId="3FFE7D19"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95</w:t>
            </w:r>
          </w:p>
        </w:tc>
        <w:tc>
          <w:tcPr>
            <w:tcW w:w="2127" w:type="dxa"/>
            <w:tcBorders>
              <w:top w:val="single" w:sz="4" w:space="0" w:color="000000"/>
              <w:left w:val="single" w:sz="4" w:space="0" w:color="000000"/>
              <w:bottom w:val="single" w:sz="4" w:space="0" w:color="000000"/>
              <w:right w:val="single" w:sz="4" w:space="0" w:color="000000"/>
            </w:tcBorders>
          </w:tcPr>
          <w:p w14:paraId="2111EDEB"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33,6</w:t>
            </w:r>
          </w:p>
        </w:tc>
        <w:tc>
          <w:tcPr>
            <w:tcW w:w="2410" w:type="dxa"/>
            <w:tcBorders>
              <w:top w:val="single" w:sz="4" w:space="0" w:color="000000"/>
              <w:left w:val="single" w:sz="4" w:space="0" w:color="000000"/>
              <w:bottom w:val="single" w:sz="4" w:space="0" w:color="000000"/>
              <w:right w:val="single" w:sz="4" w:space="0" w:color="000000"/>
            </w:tcBorders>
          </w:tcPr>
          <w:p w14:paraId="47E10EF0"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23,8</w:t>
            </w:r>
          </w:p>
        </w:tc>
        <w:tc>
          <w:tcPr>
            <w:tcW w:w="1696" w:type="dxa"/>
            <w:tcBorders>
              <w:top w:val="single" w:sz="4" w:space="0" w:color="000000"/>
              <w:left w:val="single" w:sz="4" w:space="0" w:color="000000"/>
              <w:bottom w:val="single" w:sz="4" w:space="0" w:color="000000"/>
              <w:right w:val="single" w:sz="4" w:space="0" w:color="000000"/>
            </w:tcBorders>
          </w:tcPr>
          <w:p w14:paraId="2006DA5E" w14:textId="77777777" w:rsidR="00DB7479" w:rsidRPr="00981EDB" w:rsidRDefault="00463D3F">
            <w:pPr>
              <w:pStyle w:val="FORMATTEXT"/>
              <w:spacing w:before="60" w:after="60"/>
              <w:jc w:val="center"/>
              <w:rPr>
                <w:rFonts w:ascii="Times New Roman" w:hAnsi="Times New Roman" w:cs="Times New Roman"/>
                <w:sz w:val="22"/>
              </w:rPr>
            </w:pPr>
            <w:r w:rsidRPr="00981EDB">
              <w:rPr>
                <w:rFonts w:ascii="Times New Roman" w:hAnsi="Times New Roman" w:cs="Times New Roman"/>
                <w:sz w:val="22"/>
              </w:rPr>
              <w:t>13,7</w:t>
            </w:r>
          </w:p>
        </w:tc>
      </w:tr>
    </w:tbl>
    <w:p w14:paraId="488D34D9" w14:textId="77777777" w:rsidR="00DB7479" w:rsidRPr="00981EDB" w:rsidRDefault="00463D3F">
      <w:pPr>
        <w:pStyle w:val="FORMATTEXT"/>
        <w:numPr>
          <w:ilvl w:val="0"/>
          <w:numId w:val="24"/>
        </w:numPr>
        <w:spacing w:before="240" w:after="120"/>
        <w:ind w:left="0" w:firstLine="426"/>
        <w:jc w:val="both"/>
        <w:rPr>
          <w:rFonts w:ascii="Times New Roman" w:hAnsi="Times New Roman" w:cs="Times New Roman"/>
          <w:sz w:val="24"/>
        </w:rPr>
      </w:pPr>
      <w:r w:rsidRPr="00981EDB">
        <w:rPr>
          <w:rFonts w:ascii="Times New Roman" w:hAnsi="Times New Roman" w:cs="Times New Roman"/>
          <w:sz w:val="24"/>
        </w:rPr>
        <w:t>При выборе заземлений в эксплуатации следует также проверять их на соответствие требованиям электродинамической устойчивости при коротких замыканиях по следующей формуле:</w:t>
      </w:r>
    </w:p>
    <w:p w14:paraId="6C314478" w14:textId="77777777" w:rsidR="00DB7479" w:rsidRPr="00981EDB" w:rsidRDefault="00463D3F">
      <w:pPr>
        <w:pStyle w:val="FORMATTEXT"/>
        <w:spacing w:before="240" w:after="120"/>
        <w:ind w:left="426"/>
        <w:jc w:val="center"/>
        <w:rPr>
          <w:rFonts w:ascii="Times New Roman" w:hAnsi="Times New Roman" w:cs="Times New Roman"/>
          <w:sz w:val="28"/>
        </w:rPr>
      </w:pPr>
      <w:r w:rsidRPr="00981EDB">
        <w:rPr>
          <w:rFonts w:ascii="Times New Roman" w:hAnsi="Times New Roman" w:cs="Times New Roman"/>
          <w:sz w:val="28"/>
          <w:lang w:val="en-US"/>
        </w:rPr>
        <w:t>I</w:t>
      </w:r>
      <w:proofErr w:type="spellStart"/>
      <w:r w:rsidRPr="00981EDB">
        <w:rPr>
          <w:rFonts w:ascii="Times New Roman" w:hAnsi="Times New Roman" w:cs="Times New Roman"/>
          <w:sz w:val="28"/>
          <w:vertAlign w:val="subscript"/>
        </w:rPr>
        <w:t>дин.мин</w:t>
      </w:r>
      <w:proofErr w:type="spellEnd"/>
      <w:r w:rsidRPr="00981EDB">
        <w:rPr>
          <w:rFonts w:ascii="Times New Roman" w:hAnsi="Times New Roman" w:cs="Times New Roman"/>
          <w:sz w:val="28"/>
          <w:vertAlign w:val="subscript"/>
        </w:rPr>
        <w:t>.</w:t>
      </w:r>
      <w:r w:rsidRPr="00981EDB">
        <w:rPr>
          <w:rFonts w:ascii="Times New Roman" w:hAnsi="Times New Roman" w:cs="Times New Roman"/>
          <w:sz w:val="28"/>
        </w:rPr>
        <w:t>=2,55</w:t>
      </w:r>
      <w:r w:rsidRPr="00981EDB">
        <w:rPr>
          <w:rFonts w:ascii="Times New Roman" w:hAnsi="Times New Roman" w:cs="Times New Roman"/>
          <w:sz w:val="28"/>
          <w:lang w:val="en-US"/>
        </w:rPr>
        <w:t>I</w:t>
      </w:r>
      <w:r w:rsidRPr="00981EDB">
        <w:rPr>
          <w:rFonts w:ascii="Times New Roman" w:hAnsi="Times New Roman" w:cs="Times New Roman"/>
          <w:sz w:val="28"/>
          <w:vertAlign w:val="subscript"/>
        </w:rPr>
        <w:t>уст.</w:t>
      </w:r>
      <w:r w:rsidRPr="00981EDB">
        <w:rPr>
          <w:rFonts w:ascii="Times New Roman" w:hAnsi="Times New Roman" w:cs="Times New Roman"/>
          <w:sz w:val="28"/>
        </w:rPr>
        <w:t>,</w:t>
      </w:r>
    </w:p>
    <w:p w14:paraId="391C8F0E" w14:textId="77777777" w:rsidR="00DB7479" w:rsidRPr="00981EDB" w:rsidRDefault="00463D3F">
      <w:pPr>
        <w:pStyle w:val="FORMATTEXT"/>
        <w:tabs>
          <w:tab w:val="left" w:pos="1560"/>
        </w:tabs>
        <w:spacing w:before="240" w:after="120"/>
        <w:ind w:left="2835" w:hanging="1417"/>
        <w:jc w:val="both"/>
        <w:rPr>
          <w:rFonts w:ascii="Times New Roman" w:hAnsi="Times New Roman" w:cs="Times New Roman"/>
          <w:sz w:val="24"/>
        </w:rPr>
      </w:pPr>
      <w:r w:rsidRPr="00981EDB">
        <w:rPr>
          <w:rFonts w:ascii="Times New Roman" w:hAnsi="Times New Roman" w:cs="Times New Roman"/>
          <w:sz w:val="24"/>
        </w:rPr>
        <w:t>где</w:t>
      </w:r>
      <w:r w:rsidRPr="00981EDB">
        <w:rPr>
          <w:rFonts w:ascii="Times New Roman" w:hAnsi="Times New Roman" w:cs="Times New Roman"/>
          <w:sz w:val="28"/>
        </w:rPr>
        <w:t xml:space="preserve">, </w:t>
      </w:r>
      <w:r w:rsidRPr="00981EDB">
        <w:rPr>
          <w:rFonts w:ascii="Times New Roman" w:hAnsi="Times New Roman" w:cs="Times New Roman"/>
          <w:sz w:val="28"/>
          <w:lang w:val="en-US"/>
        </w:rPr>
        <w:t>I</w:t>
      </w:r>
      <w:proofErr w:type="spellStart"/>
      <w:r w:rsidRPr="00981EDB">
        <w:rPr>
          <w:rFonts w:ascii="Times New Roman" w:hAnsi="Times New Roman" w:cs="Times New Roman"/>
          <w:sz w:val="28"/>
          <w:vertAlign w:val="subscript"/>
        </w:rPr>
        <w:t>дин.мин</w:t>
      </w:r>
      <w:proofErr w:type="spellEnd"/>
      <w:r w:rsidRPr="00981EDB">
        <w:rPr>
          <w:rFonts w:ascii="Times New Roman" w:hAnsi="Times New Roman" w:cs="Times New Roman"/>
          <w:sz w:val="24"/>
          <w:vertAlign w:val="subscript"/>
        </w:rPr>
        <w:t>.</w:t>
      </w:r>
      <w:r w:rsidRPr="00981EDB">
        <w:rPr>
          <w:rFonts w:ascii="Times New Roman" w:hAnsi="Times New Roman" w:cs="Times New Roman"/>
          <w:sz w:val="24"/>
        </w:rPr>
        <w:t xml:space="preserve"> - минимально необходимый ток динамической устойчивости для заземления;</w:t>
      </w:r>
    </w:p>
    <w:p w14:paraId="17A8CF73" w14:textId="77777777" w:rsidR="00DB7479" w:rsidRPr="00981EDB" w:rsidRDefault="00463D3F">
      <w:pPr>
        <w:pStyle w:val="FORMATTEXT"/>
        <w:tabs>
          <w:tab w:val="left" w:pos="1560"/>
        </w:tabs>
        <w:spacing w:after="120"/>
        <w:ind w:left="2835" w:hanging="850"/>
        <w:jc w:val="both"/>
        <w:rPr>
          <w:rFonts w:ascii="Times New Roman" w:hAnsi="Times New Roman" w:cs="Times New Roman"/>
          <w:sz w:val="24"/>
        </w:rPr>
      </w:pPr>
      <w:r w:rsidRPr="00981EDB">
        <w:rPr>
          <w:rFonts w:ascii="Times New Roman" w:hAnsi="Times New Roman" w:cs="Times New Roman"/>
          <w:sz w:val="28"/>
          <w:lang w:val="en-US"/>
        </w:rPr>
        <w:t>I</w:t>
      </w:r>
      <w:r w:rsidRPr="00981EDB">
        <w:rPr>
          <w:rFonts w:ascii="Times New Roman" w:hAnsi="Times New Roman" w:cs="Times New Roman"/>
          <w:sz w:val="28"/>
          <w:vertAlign w:val="subscript"/>
        </w:rPr>
        <w:t>уст</w:t>
      </w:r>
      <w:r w:rsidRPr="00981EDB">
        <w:rPr>
          <w:rFonts w:ascii="Times New Roman" w:hAnsi="Times New Roman" w:cs="Times New Roman"/>
          <w:sz w:val="28"/>
        </w:rPr>
        <w:t xml:space="preserve"> </w:t>
      </w:r>
      <w:r w:rsidRPr="00981EDB">
        <w:rPr>
          <w:rFonts w:ascii="Times New Roman" w:hAnsi="Times New Roman" w:cs="Times New Roman"/>
          <w:sz w:val="24"/>
        </w:rPr>
        <w:t>- наибольшее значение установившегося тока короткого замыкания.</w:t>
      </w:r>
    </w:p>
    <w:p w14:paraId="422B2D91"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Значения </w:t>
      </w:r>
      <w:proofErr w:type="spellStart"/>
      <w:r w:rsidRPr="00981EDB">
        <w:rPr>
          <w:rFonts w:ascii="Times New Roman" w:hAnsi="Times New Roman" w:cs="Times New Roman"/>
          <w:sz w:val="28"/>
          <w:szCs w:val="24"/>
        </w:rPr>
        <w:t>I</w:t>
      </w:r>
      <w:r w:rsidRPr="00981EDB">
        <w:rPr>
          <w:rFonts w:ascii="Times New Roman" w:hAnsi="Times New Roman" w:cs="Times New Roman"/>
          <w:sz w:val="28"/>
          <w:szCs w:val="24"/>
          <w:vertAlign w:val="subscript"/>
        </w:rPr>
        <w:t>дин</w:t>
      </w:r>
      <w:proofErr w:type="spellEnd"/>
      <w:r w:rsidRPr="00981EDB">
        <w:rPr>
          <w:rFonts w:ascii="Times New Roman" w:hAnsi="Times New Roman" w:cs="Times New Roman"/>
          <w:sz w:val="24"/>
          <w:szCs w:val="24"/>
          <w:vertAlign w:val="subscript"/>
        </w:rPr>
        <w:t>.</w:t>
      </w:r>
      <w:r w:rsidRPr="00981EDB">
        <w:rPr>
          <w:rFonts w:ascii="Times New Roman" w:hAnsi="Times New Roman" w:cs="Times New Roman"/>
          <w:sz w:val="24"/>
          <w:szCs w:val="24"/>
        </w:rPr>
        <w:t xml:space="preserve"> должны указываться в паспортах на каждое конкретное заземление.</w:t>
      </w:r>
    </w:p>
    <w:p w14:paraId="0D7FF5C3"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Конструкция зажимов для присоединения заземления к токоведущим частям должна допускать его наложение, закрепление и снятие с помощью изолирующей штанги.</w:t>
      </w:r>
    </w:p>
    <w:p w14:paraId="0103E467"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Зажим для присоединения к заземляющему проводнику должен быть выполнен в виде струбцины или соответствовать конструкции специального зажима на этом проводнике.</w:t>
      </w:r>
    </w:p>
    <w:p w14:paraId="0D5DFD7E"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Разборные и неразборные контактные соединения заземления должны быть выполнены методом опрессовки, сварки или болтами в соответствии с требованиями государственного стандарта по стабилизации электрического переходного сопротивления. Применение пайки для контактных соединений не допускается. Металлические детали зажимов заземления должны выполняться из коррозионно-стойкого материала или иметь защитное покрытие в соответствии с государственным стандартом. Необходимость нанесения защитного металлического покрытия на контактные поверхности проводников указывается в стандартах или технических условиях на конкретные исполнения.</w:t>
      </w:r>
    </w:p>
    <w:p w14:paraId="69D2757B"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местах присоединения проводов к зажимам должны быть приняты меры для предотвращения излома жил.</w:t>
      </w:r>
    </w:p>
    <w:p w14:paraId="49F1E98E"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Провода переносных заземлений, применяемых для снятия остаточного заряда при проведении испытаний, для заземления испытательной аппаратуры и испытуемого оборудования, должны быть медными, сечением не менее 4 мм</w:t>
      </w:r>
      <w:r w:rsidRPr="00981EDB">
        <w:rPr>
          <w:noProof/>
        </w:rPr>
        <w:drawing>
          <wp:inline distT="0" distB="0" distL="0" distR="0" wp14:anchorId="7B4F2371" wp14:editId="260FA6EE">
            <wp:extent cx="105410" cy="200660"/>
            <wp:effectExtent l="0" t="0" r="0" b="0"/>
            <wp:docPr id="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0"/>
                    <pic:cNvPicPr>
                      <a:picLocks noChangeAspect="1" noChangeArrowheads="1"/>
                    </pic:cNvPicPr>
                  </pic:nvPicPr>
                  <pic:blipFill>
                    <a:blip r:embed="rId14"/>
                    <a:stretch>
                      <a:fillRect/>
                    </a:stretch>
                  </pic:blipFill>
                  <pic:spPr bwMode="auto">
                    <a:xfrm>
                      <a:off x="0" y="0"/>
                      <a:ext cx="105410" cy="200660"/>
                    </a:xfrm>
                    <a:prstGeom prst="rect">
                      <a:avLst/>
                    </a:prstGeom>
                  </pic:spPr>
                </pic:pic>
              </a:graphicData>
            </a:graphic>
          </wp:inline>
        </w:drawing>
      </w:r>
      <w:r w:rsidRPr="00981EDB">
        <w:rPr>
          <w:rFonts w:ascii="Times New Roman" w:hAnsi="Times New Roman" w:cs="Times New Roman"/>
          <w:sz w:val="24"/>
        </w:rPr>
        <w:t>, а применяемых для заземления изолированного от опор грозозащитного троса воздушных линий, а также передвижных установок (лабораторий, мастерских и т.п.) и грузоподъемных машин - медными, сечением не менее 10 мм</w:t>
      </w:r>
      <w:r w:rsidRPr="00981EDB">
        <w:rPr>
          <w:noProof/>
        </w:rPr>
        <w:drawing>
          <wp:inline distT="0" distB="0" distL="0" distR="0" wp14:anchorId="4183C7A9" wp14:editId="778F7801">
            <wp:extent cx="105410" cy="200660"/>
            <wp:effectExtent l="0" t="0" r="0" b="0"/>
            <wp:docPr id="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1"/>
                    <pic:cNvPicPr>
                      <a:picLocks noChangeAspect="1" noChangeArrowheads="1"/>
                    </pic:cNvPicPr>
                  </pic:nvPicPr>
                  <pic:blipFill>
                    <a:blip r:embed="rId14"/>
                    <a:stretch>
                      <a:fillRect/>
                    </a:stretch>
                  </pic:blipFill>
                  <pic:spPr bwMode="auto">
                    <a:xfrm>
                      <a:off x="0" y="0"/>
                      <a:ext cx="105410" cy="200660"/>
                    </a:xfrm>
                    <a:prstGeom prst="rect">
                      <a:avLst/>
                    </a:prstGeom>
                  </pic:spPr>
                </pic:pic>
              </a:graphicData>
            </a:graphic>
          </wp:inline>
        </w:drawing>
      </w:r>
      <w:r w:rsidRPr="00981EDB">
        <w:rPr>
          <w:rFonts w:ascii="Times New Roman" w:hAnsi="Times New Roman" w:cs="Times New Roman"/>
          <w:sz w:val="24"/>
        </w:rPr>
        <w:t xml:space="preserve"> по условиям механической прочности.</w:t>
      </w:r>
    </w:p>
    <w:p w14:paraId="6099C41A" w14:textId="1BF32AC8"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На каждом заземлении, кроме перечисленных в п.2.11.9, должны быть </w:t>
      </w:r>
      <w:r w:rsidRPr="00981EDB">
        <w:rPr>
          <w:rFonts w:ascii="Times New Roman" w:hAnsi="Times New Roman" w:cs="Times New Roman"/>
          <w:sz w:val="24"/>
        </w:rPr>
        <w:lastRenderedPageBreak/>
        <w:t xml:space="preserve">обозначены номинальное напряжение электроустановки, сечение проводов и инвентарный номер. Эти данные </w:t>
      </w:r>
      <w:r w:rsidR="000C21F9" w:rsidRPr="00981EDB">
        <w:rPr>
          <w:rFonts w:ascii="Times New Roman" w:hAnsi="Times New Roman" w:cs="Times New Roman"/>
          <w:sz w:val="24"/>
        </w:rPr>
        <w:t xml:space="preserve">наносятся </w:t>
      </w:r>
      <w:r w:rsidRPr="00981EDB">
        <w:rPr>
          <w:rFonts w:ascii="Times New Roman" w:hAnsi="Times New Roman" w:cs="Times New Roman"/>
          <w:sz w:val="24"/>
        </w:rPr>
        <w:t xml:space="preserve">на одном из зажимов или на бирке, закрепленной на заземлении. </w:t>
      </w:r>
    </w:p>
    <w:p w14:paraId="0604F948"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Эксплуатационные испытания</w:t>
      </w:r>
    </w:p>
    <w:p w14:paraId="07DBFED9"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механические испытания заземлений не проводят.</w:t>
      </w:r>
    </w:p>
    <w:p w14:paraId="1DCC8D72"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Электрические испытания изолирующих частей штанг переносных заземлений с металлическими звеньями и изолирующих гибких элементов проводят согласно пп.2.2.14 и 2.2.15.</w:t>
      </w:r>
    </w:p>
    <w:p w14:paraId="4B5B143F"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эксплуатации</w:t>
      </w:r>
    </w:p>
    <w:p w14:paraId="002499D2" w14:textId="1DE5B611"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Места для присоединения заземлений должны иметь свободный и безопасный доступ. Переносные заземления для проводов ВЛ могут присоединяться к металлоконструкциям опоры.</w:t>
      </w:r>
    </w:p>
    <w:p w14:paraId="172DB41B" w14:textId="6103824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Установка и снятие переносных заземлений должны выполняться в диэлектрических перчатках с применением в электроустановках выше 1000 В изолирующей штанги. Закреплять зажимы переносных заземлений следует этой же штангой</w:t>
      </w:r>
    </w:p>
    <w:p w14:paraId="4F6326BB"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оперативной документации электроустановок должен проводиться учет всех установленных заземлений.</w:t>
      </w:r>
    </w:p>
    <w:p w14:paraId="29D1C19D" w14:textId="77777777" w:rsidR="00DB7479" w:rsidRPr="00981EDB" w:rsidRDefault="00463D3F">
      <w:pPr>
        <w:pStyle w:val="FORMATTEXT"/>
        <w:numPr>
          <w:ilvl w:val="0"/>
          <w:numId w:val="24"/>
        </w:numPr>
        <w:spacing w:after="120"/>
        <w:ind w:left="0" w:firstLine="426"/>
        <w:jc w:val="both"/>
        <w:rPr>
          <w:rFonts w:ascii="Times New Roman" w:hAnsi="Times New Roman" w:cs="Times New Roman"/>
          <w:sz w:val="24"/>
        </w:rPr>
      </w:pPr>
      <w:bookmarkStart w:id="39" w:name="_Hlk181190775"/>
      <w:r w:rsidRPr="00981EDB">
        <w:rPr>
          <w:rFonts w:ascii="Times New Roman" w:hAnsi="Times New Roman" w:cs="Times New Roman"/>
          <w:sz w:val="24"/>
        </w:rPr>
        <w:t>В процессе эксплуатации заземления осматривают согласно графика эксплуатационных работ, а также непосредственно перед применением и после воздействия токов короткого замыкания. При обнаружении механических дефектов контактных соединений, обрыв жил более 5%, их расплавлении заземления должны быть изъяты из эксплуатации.</w:t>
      </w:r>
      <w:bookmarkEnd w:id="39"/>
    </w:p>
    <w:p w14:paraId="6EFD5C61" w14:textId="77777777" w:rsidR="00DB7479" w:rsidRPr="00981EDB" w:rsidRDefault="00463D3F">
      <w:pPr>
        <w:pStyle w:val="2"/>
        <w:numPr>
          <w:ilvl w:val="0"/>
          <w:numId w:val="4"/>
        </w:numPr>
        <w:tabs>
          <w:tab w:val="left" w:pos="1985"/>
        </w:tabs>
        <w:spacing w:before="360" w:after="240"/>
        <w:ind w:left="1418" w:hanging="992"/>
        <w:rPr>
          <w:color w:val="auto"/>
          <w:lang w:val="en-US"/>
        </w:rPr>
      </w:pPr>
      <w:bookmarkStart w:id="40" w:name="_Toc181364697"/>
      <w:proofErr w:type="spellStart"/>
      <w:r w:rsidRPr="00981EDB">
        <w:rPr>
          <w:color w:val="auto"/>
          <w:lang w:val="en-US"/>
        </w:rPr>
        <w:t>Плакаты</w:t>
      </w:r>
      <w:proofErr w:type="spellEnd"/>
      <w:r w:rsidRPr="00981EDB">
        <w:rPr>
          <w:color w:val="auto"/>
          <w:lang w:val="en-US"/>
        </w:rPr>
        <w:t xml:space="preserve"> и </w:t>
      </w:r>
      <w:proofErr w:type="spellStart"/>
      <w:r w:rsidRPr="00981EDB">
        <w:rPr>
          <w:color w:val="auto"/>
          <w:lang w:val="en-US"/>
        </w:rPr>
        <w:t>знаки</w:t>
      </w:r>
      <w:proofErr w:type="spellEnd"/>
      <w:r w:rsidRPr="00981EDB">
        <w:rPr>
          <w:color w:val="auto"/>
          <w:lang w:val="en-US"/>
        </w:rPr>
        <w:t xml:space="preserve"> </w:t>
      </w:r>
      <w:proofErr w:type="spellStart"/>
      <w:r w:rsidRPr="00981EDB">
        <w:rPr>
          <w:color w:val="auto"/>
          <w:lang w:val="en-US"/>
        </w:rPr>
        <w:t>безопасности</w:t>
      </w:r>
      <w:proofErr w:type="spellEnd"/>
      <w:r w:rsidRPr="00981EDB">
        <w:rPr>
          <w:color w:val="auto"/>
          <w:lang w:val="en-US"/>
        </w:rPr>
        <w:t>.</w:t>
      </w:r>
      <w:bookmarkEnd w:id="40"/>
    </w:p>
    <w:p w14:paraId="08CDE5DC" w14:textId="77777777" w:rsidR="00DB7479" w:rsidRPr="00981EDB" w:rsidRDefault="00463D3F">
      <w:pPr>
        <w:pStyle w:val="FORMATTEXT"/>
        <w:numPr>
          <w:ilvl w:val="0"/>
          <w:numId w:val="25"/>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Плакаты и знаки безопасности предназначены:</w:t>
      </w:r>
    </w:p>
    <w:p w14:paraId="5DF7DCB2"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для запрещения действий с коммутационными аппаратами (задвижками, вентилями и т.п.), при ошибочном включении (открытии, закрытии) которых может быть подано напряжение (давление, среда) на место работы (запрещающие плакаты);</w:t>
      </w:r>
    </w:p>
    <w:p w14:paraId="08DA863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 xml:space="preserve">для предупреждения об опасности приближения к токоведущим частям, находящимся под напряжением, оборудованию, находящемуся под давлением или в работе, при отсутствии поражения электрическим током, и передвижения без средств защиты в ОРУ 330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и выше с напряженностью электрического поля выше допустимой (предупреждающие знаки и плакаты);</w:t>
      </w:r>
    </w:p>
    <w:p w14:paraId="425B8E86"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для разрешения конкретных действий только при выполнении определенных требований безопасности (предписывающие плакаты);</w:t>
      </w:r>
    </w:p>
    <w:p w14:paraId="4D777A6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для указания местонахождения различных объектов и устройств (указательный плакат).</w:t>
      </w:r>
    </w:p>
    <w:p w14:paraId="7B9FA572" w14:textId="77777777" w:rsidR="00DB7479" w:rsidRPr="00981EDB" w:rsidRDefault="00463D3F">
      <w:pPr>
        <w:pStyle w:val="FORMATTEXT"/>
        <w:numPr>
          <w:ilvl w:val="0"/>
          <w:numId w:val="25"/>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Плакаты и знаки безопасности должны изготавливаться в соответствии с требованиями государственного стандарта.</w:t>
      </w:r>
    </w:p>
    <w:p w14:paraId="369AF310" w14:textId="77777777" w:rsidR="00DB7479" w:rsidRPr="00981EDB" w:rsidRDefault="00463D3F">
      <w:pPr>
        <w:pStyle w:val="FORMATTEXT"/>
        <w:numPr>
          <w:ilvl w:val="0"/>
          <w:numId w:val="25"/>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По характеру применения плакаты могут быть постоянными и переносными, а знаки - постоянными.</w:t>
      </w:r>
    </w:p>
    <w:p w14:paraId="716B6EF9"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lastRenderedPageBreak/>
        <w:t>Постоянные плакаты и знаки рекомендуется изготавливать из электроизоляционных материалов, а знаки на бетонные и металлические поверхности наносить красками с помощью трафаретов.</w:t>
      </w:r>
    </w:p>
    <w:p w14:paraId="418D2F35"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Переносные плакаты следует изготавливать только из электроизоляционных материалов, допускается применение плакатов с магнитной основой при отсутствии возможности возникновения </w:t>
      </w:r>
      <w:proofErr w:type="spellStart"/>
      <w:r w:rsidRPr="00981EDB">
        <w:rPr>
          <w:rFonts w:ascii="Times New Roman" w:hAnsi="Times New Roman" w:cs="Times New Roman"/>
          <w:sz w:val="24"/>
          <w:szCs w:val="24"/>
        </w:rPr>
        <w:t>закорачивания</w:t>
      </w:r>
      <w:proofErr w:type="spellEnd"/>
      <w:r w:rsidRPr="00981EDB">
        <w:rPr>
          <w:rFonts w:ascii="Times New Roman" w:hAnsi="Times New Roman" w:cs="Times New Roman"/>
          <w:sz w:val="24"/>
          <w:szCs w:val="24"/>
        </w:rPr>
        <w:t xml:space="preserve"> токоведущих частей электроустановки в момент установки или при выполняемой работе.</w:t>
      </w:r>
    </w:p>
    <w:p w14:paraId="6058DBB2" w14:textId="5EA9B575" w:rsidR="00DB7479" w:rsidRPr="00981EDB" w:rsidRDefault="00463D3F">
      <w:pPr>
        <w:pStyle w:val="FORMATTEXT"/>
        <w:numPr>
          <w:ilvl w:val="0"/>
          <w:numId w:val="25"/>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Перечень, форма, места и условия применения плакатов и знаков безопасности приведены в Приложении </w:t>
      </w:r>
      <w:r w:rsidR="008E3EA6" w:rsidRPr="00981EDB">
        <w:rPr>
          <w:rFonts w:ascii="Times New Roman" w:hAnsi="Times New Roman" w:cs="Times New Roman"/>
          <w:sz w:val="24"/>
        </w:rPr>
        <w:t>7</w:t>
      </w:r>
      <w:r w:rsidRPr="00981EDB">
        <w:rPr>
          <w:rFonts w:ascii="Times New Roman" w:hAnsi="Times New Roman" w:cs="Times New Roman"/>
          <w:sz w:val="24"/>
        </w:rPr>
        <w:t>.</w:t>
      </w:r>
    </w:p>
    <w:p w14:paraId="4BF11487" w14:textId="77777777" w:rsidR="00DB7479" w:rsidRPr="00981EDB" w:rsidRDefault="00463D3F">
      <w:pPr>
        <w:pStyle w:val="1"/>
        <w:numPr>
          <w:ilvl w:val="0"/>
          <w:numId w:val="2"/>
        </w:numPr>
        <w:spacing w:before="480" w:after="240"/>
        <w:ind w:left="1418" w:hanging="1058"/>
        <w:rPr>
          <w:color w:val="auto"/>
        </w:rPr>
      </w:pPr>
      <w:bookmarkStart w:id="41" w:name="_Toc181364698"/>
      <w:r w:rsidRPr="00981EDB">
        <w:rPr>
          <w:color w:val="auto"/>
        </w:rPr>
        <w:t>Средства защиты от электрических полей повышенной напряженности.</w:t>
      </w:r>
      <w:bookmarkEnd w:id="41"/>
    </w:p>
    <w:p w14:paraId="7AAD6937" w14:textId="77777777" w:rsidR="00DB7479" w:rsidRPr="00981EDB" w:rsidRDefault="00463D3F">
      <w:pPr>
        <w:pStyle w:val="2"/>
        <w:numPr>
          <w:ilvl w:val="0"/>
          <w:numId w:val="5"/>
        </w:numPr>
        <w:tabs>
          <w:tab w:val="left" w:pos="1418"/>
        </w:tabs>
        <w:spacing w:before="360" w:after="240"/>
        <w:ind w:left="1418" w:hanging="992"/>
        <w:rPr>
          <w:color w:val="auto"/>
        </w:rPr>
      </w:pPr>
      <w:bookmarkStart w:id="42" w:name="_Toc181364699"/>
      <w:r w:rsidRPr="00981EDB">
        <w:rPr>
          <w:color w:val="auto"/>
          <w:lang w:val="en-US"/>
        </w:rPr>
        <w:t>О</w:t>
      </w:r>
      <w:proofErr w:type="spellStart"/>
      <w:r w:rsidRPr="00981EDB">
        <w:rPr>
          <w:color w:val="auto"/>
        </w:rPr>
        <w:t>бщие</w:t>
      </w:r>
      <w:proofErr w:type="spellEnd"/>
      <w:r w:rsidRPr="00981EDB">
        <w:rPr>
          <w:color w:val="auto"/>
        </w:rPr>
        <w:t xml:space="preserve"> положения</w:t>
      </w:r>
      <w:r w:rsidRPr="00981EDB">
        <w:rPr>
          <w:color w:val="auto"/>
          <w:lang w:val="en-US"/>
        </w:rPr>
        <w:t>.</w:t>
      </w:r>
      <w:bookmarkEnd w:id="42"/>
    </w:p>
    <w:p w14:paraId="69AA4B94" w14:textId="77777777" w:rsidR="00DB7479" w:rsidRPr="00981EDB" w:rsidRDefault="00463D3F">
      <w:pPr>
        <w:pStyle w:val="FORMATTEXT"/>
        <w:numPr>
          <w:ilvl w:val="2"/>
          <w:numId w:val="26"/>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При работах на ВЛ и в ОРУ напряжением 330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и выше при напряженности электрического поля (ЭП) до 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/м время пребывания работающих в рабочих зонах без средств защиты не ограничивается, при напряженности свыше 5 до 25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/м в соответствии с Правилами по охране труда при эксплуатации электроустановок, а при напряженности свыше 25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/м не допускается.</w:t>
      </w:r>
    </w:p>
    <w:p w14:paraId="45225C7C" w14:textId="77777777" w:rsidR="00DB7479" w:rsidRPr="00981EDB" w:rsidRDefault="00463D3F">
      <w:pPr>
        <w:pStyle w:val="FORMATTEXT"/>
        <w:numPr>
          <w:ilvl w:val="2"/>
          <w:numId w:val="26"/>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качестве средств защиты от ЭП применяются стационарные экранирующие устройства; комплекты индивидуальные экранирующие.</w:t>
      </w:r>
    </w:p>
    <w:p w14:paraId="5242D437" w14:textId="77777777" w:rsidR="00DB7479" w:rsidRPr="00981EDB" w:rsidRDefault="00463D3F">
      <w:pPr>
        <w:pStyle w:val="FORMATTEXT"/>
        <w:numPr>
          <w:ilvl w:val="2"/>
          <w:numId w:val="26"/>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подъеме на оборудование и конструкции, расположенные в зоне влияния ЭП, средства защиты должны применяться независимо от значения напряженности ЭП. При работе с помощью телескопической вышки или гидроподъемника их корзины (люльки) следует снабжать съемным экраном или применять комплекты индивидуальные экранирующие.</w:t>
      </w:r>
    </w:p>
    <w:p w14:paraId="68D433A5" w14:textId="77777777" w:rsidR="00DB7479" w:rsidRPr="00981EDB" w:rsidRDefault="00463D3F">
      <w:pPr>
        <w:pStyle w:val="2"/>
        <w:numPr>
          <w:ilvl w:val="0"/>
          <w:numId w:val="5"/>
        </w:numPr>
        <w:tabs>
          <w:tab w:val="left" w:pos="1418"/>
        </w:tabs>
        <w:spacing w:before="360" w:after="240"/>
        <w:ind w:left="1418" w:hanging="992"/>
        <w:rPr>
          <w:color w:val="auto"/>
          <w:lang w:val="en-US"/>
        </w:rPr>
      </w:pPr>
      <w:bookmarkStart w:id="43" w:name="_Toc181364700"/>
      <w:proofErr w:type="spellStart"/>
      <w:r w:rsidRPr="00981EDB">
        <w:rPr>
          <w:color w:val="auto"/>
          <w:lang w:val="en-US"/>
        </w:rPr>
        <w:t>Устройства</w:t>
      </w:r>
      <w:proofErr w:type="spellEnd"/>
      <w:r w:rsidRPr="00981EDB">
        <w:rPr>
          <w:color w:val="auto"/>
          <w:lang w:val="en-US"/>
        </w:rPr>
        <w:t xml:space="preserve"> </w:t>
      </w:r>
      <w:proofErr w:type="spellStart"/>
      <w:r w:rsidRPr="00981EDB">
        <w:rPr>
          <w:color w:val="auto"/>
          <w:lang w:val="en-US"/>
        </w:rPr>
        <w:t>экранирующие</w:t>
      </w:r>
      <w:proofErr w:type="spellEnd"/>
      <w:r w:rsidRPr="00981EDB">
        <w:rPr>
          <w:color w:val="auto"/>
          <w:lang w:val="en-US"/>
        </w:rPr>
        <w:t>.</w:t>
      </w:r>
      <w:bookmarkEnd w:id="43"/>
    </w:p>
    <w:p w14:paraId="2FCE2FD6"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требования к ним</w:t>
      </w:r>
    </w:p>
    <w:p w14:paraId="140DF7FE"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Общие технические требования, основные параметры и размеры экранирующих устройств для защиты от ЭП промышленной частоты приведены в государственном стандарте.</w:t>
      </w:r>
    </w:p>
    <w:p w14:paraId="76EF772E"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Экранирующие устройства должны обеспечивать снижение напряженности ЭП до уровня, допустимого для пребывания человека в течение рабочего дня без средств индивидуальной защиты, - не более 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/м.</w:t>
      </w:r>
    </w:p>
    <w:p w14:paraId="5BBC0A7B"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Экранирующие устройства должны выполняться из токопроводящего материала.</w:t>
      </w:r>
    </w:p>
    <w:p w14:paraId="57EB0ABE"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пользования</w:t>
      </w:r>
    </w:p>
    <w:p w14:paraId="6F07F0BD"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Экранирующие устройства должны заземляться путем присоединения непосредственно к заземлителю или к заземленным объектам гибким медным проводом сечением не менее 10 мм</w:t>
      </w:r>
      <w:r w:rsidRPr="00981EDB">
        <w:rPr>
          <w:noProof/>
        </w:rPr>
        <w:drawing>
          <wp:inline distT="0" distB="0" distL="0" distR="0" wp14:anchorId="55FBC7DB" wp14:editId="372F0263">
            <wp:extent cx="105410" cy="200660"/>
            <wp:effectExtent l="0" t="0" r="0" b="0"/>
            <wp:docPr id="1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7"/>
                    <pic:cNvPicPr>
                      <a:picLocks noChangeAspect="1" noChangeArrowheads="1"/>
                    </pic:cNvPicPr>
                  </pic:nvPicPr>
                  <pic:blipFill>
                    <a:blip r:embed="rId14"/>
                    <a:stretch>
                      <a:fillRect/>
                    </a:stretch>
                  </pic:blipFill>
                  <pic:spPr bwMode="auto">
                    <a:xfrm>
                      <a:off x="0" y="0"/>
                      <a:ext cx="105410" cy="200660"/>
                    </a:xfrm>
                    <a:prstGeom prst="rect">
                      <a:avLst/>
                    </a:prstGeom>
                  </pic:spPr>
                </pic:pic>
              </a:graphicData>
            </a:graphic>
          </wp:inline>
        </w:drawing>
      </w:r>
      <w:r w:rsidRPr="00981EDB">
        <w:rPr>
          <w:rFonts w:ascii="Times New Roman" w:hAnsi="Times New Roman" w:cs="Times New Roman"/>
          <w:sz w:val="24"/>
        </w:rPr>
        <w:t xml:space="preserve">. Съемные экранирующие устройства должны иметь электрическое соединение с машинами и механизмами, на которых они установлены. При заземлении машин </w:t>
      </w:r>
      <w:r w:rsidRPr="00981EDB">
        <w:rPr>
          <w:rFonts w:ascii="Times New Roman" w:hAnsi="Times New Roman" w:cs="Times New Roman"/>
          <w:sz w:val="24"/>
        </w:rPr>
        <w:lastRenderedPageBreak/>
        <w:t>и механизмов дополнительного заземления съемных экранирующих устройств не требуется.</w:t>
      </w:r>
    </w:p>
    <w:p w14:paraId="1EAB7B13"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Расстояния от стационарных экранов до токоведущих частей должны быть не менее установленных "</w:t>
      </w:r>
      <w:hyperlink r:id="rId15" w:tgtFrame="’’Правила устройства электроустановок (ПУЭ). Оглавление’’">
        <w:r w:rsidRPr="00981EDB">
          <w:rPr>
            <w:rFonts w:ascii="Times New Roman" w:hAnsi="Times New Roman" w:cs="Times New Roman"/>
            <w:sz w:val="24"/>
          </w:rPr>
          <w:t xml:space="preserve">Правилами устройства электроустановок </w:t>
        </w:r>
      </w:hyperlink>
      <w:r w:rsidRPr="00981EDB">
        <w:rPr>
          <w:rFonts w:ascii="Times New Roman" w:hAnsi="Times New Roman" w:cs="Times New Roman"/>
          <w:sz w:val="24"/>
        </w:rPr>
        <w:t>".</w:t>
      </w:r>
    </w:p>
    <w:p w14:paraId="339D377C"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Высота установки экранирующих устройств должна определяться от площадки рабочего места.</w:t>
      </w:r>
    </w:p>
    <w:p w14:paraId="316650A3" w14:textId="77777777" w:rsidR="00DB7479" w:rsidRPr="00981EDB" w:rsidRDefault="00463D3F">
      <w:pPr>
        <w:pStyle w:val="FORMATTEXT"/>
        <w:numPr>
          <w:ilvl w:val="0"/>
          <w:numId w:val="27"/>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процессе эксплуатации экранирующие устройства подвергаются периодическому осмотру и очистке от загрязнений.</w:t>
      </w:r>
    </w:p>
    <w:p w14:paraId="3D3046B8" w14:textId="77777777" w:rsidR="00DB7479" w:rsidRPr="00981EDB" w:rsidRDefault="00463D3F">
      <w:pPr>
        <w:pStyle w:val="2"/>
        <w:numPr>
          <w:ilvl w:val="0"/>
          <w:numId w:val="5"/>
        </w:numPr>
        <w:tabs>
          <w:tab w:val="left" w:pos="1418"/>
        </w:tabs>
        <w:spacing w:before="360" w:after="240"/>
        <w:ind w:left="1418" w:hanging="992"/>
        <w:rPr>
          <w:color w:val="auto"/>
          <w:lang w:val="en-US"/>
        </w:rPr>
      </w:pPr>
      <w:bookmarkStart w:id="44" w:name="_Toc181364701"/>
      <w:proofErr w:type="spellStart"/>
      <w:r w:rsidRPr="00981EDB">
        <w:rPr>
          <w:color w:val="auto"/>
          <w:lang w:val="en-US"/>
        </w:rPr>
        <w:t>Комплекты</w:t>
      </w:r>
      <w:proofErr w:type="spellEnd"/>
      <w:r w:rsidRPr="00981EDB">
        <w:rPr>
          <w:color w:val="auto"/>
          <w:lang w:val="en-US"/>
        </w:rPr>
        <w:t xml:space="preserve"> </w:t>
      </w:r>
      <w:proofErr w:type="spellStart"/>
      <w:r w:rsidRPr="00981EDB">
        <w:rPr>
          <w:color w:val="auto"/>
          <w:lang w:val="en-US"/>
        </w:rPr>
        <w:t>экранирующие</w:t>
      </w:r>
      <w:bookmarkEnd w:id="44"/>
      <w:proofErr w:type="spellEnd"/>
    </w:p>
    <w:p w14:paraId="0015E1F4"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требования к ним</w:t>
      </w:r>
    </w:p>
    <w:p w14:paraId="628A10B3" w14:textId="77777777" w:rsidR="00DB7479" w:rsidRPr="00981EDB" w:rsidRDefault="00463D3F">
      <w:pPr>
        <w:pStyle w:val="FORMATTEXT"/>
        <w:numPr>
          <w:ilvl w:val="0"/>
          <w:numId w:val="28"/>
        </w:numPr>
        <w:spacing w:after="120"/>
        <w:ind w:left="0" w:firstLine="426"/>
        <w:jc w:val="both"/>
        <w:rPr>
          <w:rFonts w:ascii="Times New Roman" w:hAnsi="Times New Roman" w:cs="Times New Roman"/>
        </w:rPr>
      </w:pPr>
      <w:r w:rsidRPr="00981EDB">
        <w:rPr>
          <w:rFonts w:ascii="Times New Roman" w:hAnsi="Times New Roman" w:cs="Times New Roman"/>
          <w:sz w:val="24"/>
        </w:rPr>
        <w:t>Комплекты экранирующие предназначены для защиты работающих от воздействия ЭП промышленной частоты.</w:t>
      </w:r>
    </w:p>
    <w:p w14:paraId="65AF92AB"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Комплекты подразделяются на следующие два основные вида:</w:t>
      </w:r>
    </w:p>
    <w:p w14:paraId="1B9AAA53"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 xml:space="preserve">для работ на потенциале земли при напряженности ЭП не более 60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/м;</w:t>
      </w:r>
    </w:p>
    <w:p w14:paraId="178503D4"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для работ на потенциале токоведущих частей с непосредственным прикосновением к ним.</w:t>
      </w:r>
    </w:p>
    <w:p w14:paraId="64F08F0A"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Комплекты могут быть летними и зимними.</w:t>
      </w:r>
    </w:p>
    <w:p w14:paraId="7BAC6738"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 включает спецодежду, спецобувь, средства защиты головы, лица, рук.</w:t>
      </w:r>
    </w:p>
    <w:p w14:paraId="2000C176"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Общие технические требования и методы контроля комплектов изложены в государственном стандарте.</w:t>
      </w:r>
    </w:p>
    <w:p w14:paraId="580A97EB"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Все составные части комплекта должны быть выполнены из электропроводящих материалов и снабжены контактными приспособлениями для обеспечения электрической связи частей комплекта между собой и между комплектом и заземляющими устройствами.</w:t>
      </w:r>
    </w:p>
    <w:p w14:paraId="2972FA39"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Коэффициент экранирования (защиты) должен быть не менее 30 у комплектов для работы на потенциале земли и не менее 100 у комплектов для работы на потенциале токоведущих частей.</w:t>
      </w:r>
    </w:p>
    <w:p w14:paraId="3AF62D1B"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 должен сохранять свои гигиенические, защитные и эксплуатационные свойства в течение всего срока носки при гарантированном сроке не менее 12 мес.</w:t>
      </w:r>
    </w:p>
    <w:p w14:paraId="112D3AD4"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Контроль технического состояния в эксплуатации</w:t>
      </w:r>
    </w:p>
    <w:p w14:paraId="0F369E93"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Проверка технического состояния комплектов должна проводиться:</w:t>
      </w:r>
    </w:p>
    <w:p w14:paraId="3D6E32C9"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перед вводом в эксплуатацию;</w:t>
      </w:r>
    </w:p>
    <w:p w14:paraId="479F2A80"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в процессе эксплуатации периодически согласно графика эксплуатационных работ;</w:t>
      </w:r>
    </w:p>
    <w:p w14:paraId="402E5667"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перед каждым подъемом к токоведущим частям, находящимся под напряжением;</w:t>
      </w:r>
    </w:p>
    <w:p w14:paraId="4CB58875" w14:textId="77777777" w:rsidR="00DB7479" w:rsidRPr="00981EDB" w:rsidRDefault="00463D3F">
      <w:pPr>
        <w:pStyle w:val="FORMATTEXT"/>
        <w:numPr>
          <w:ilvl w:val="0"/>
          <w:numId w:val="9"/>
        </w:numPr>
        <w:spacing w:after="60"/>
        <w:ind w:left="1843" w:hanging="283"/>
        <w:jc w:val="both"/>
        <w:rPr>
          <w:rFonts w:ascii="Times New Roman" w:hAnsi="Times New Roman" w:cs="Times New Roman"/>
          <w:sz w:val="24"/>
        </w:rPr>
      </w:pPr>
      <w:r w:rsidRPr="00981EDB">
        <w:rPr>
          <w:rFonts w:ascii="Times New Roman" w:hAnsi="Times New Roman" w:cs="Times New Roman"/>
          <w:sz w:val="24"/>
        </w:rPr>
        <w:t>после ремонта или химической чистки.</w:t>
      </w:r>
    </w:p>
    <w:p w14:paraId="6B40BE94"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Проверка технического состояния комплекта заключается во внешнем осмотре всех частей комплекта с целью выявления дефектов, а также наличие бирки об испытании, спецобуви, перчаток и т.д.</w:t>
      </w:r>
    </w:p>
    <w:p w14:paraId="2DDC17F2"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Нормы и методы контроля электрического сопротивления составных частей </w:t>
      </w:r>
      <w:r w:rsidRPr="00981EDB">
        <w:rPr>
          <w:rFonts w:ascii="Times New Roman" w:hAnsi="Times New Roman" w:cs="Times New Roman"/>
          <w:sz w:val="24"/>
          <w:szCs w:val="24"/>
        </w:rPr>
        <w:lastRenderedPageBreak/>
        <w:t>конкретных комплектов изложены в руководствах по эксплуатации.</w:t>
      </w:r>
    </w:p>
    <w:p w14:paraId="6F8F7335"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Результаты проверки оформляются в журнале учета и содержания средств защиты и журнале испытаний индивидуальных экранирующих комплектов.</w:t>
      </w:r>
    </w:p>
    <w:p w14:paraId="6D439F5A"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Правила пользования</w:t>
      </w:r>
    </w:p>
    <w:p w14:paraId="56453D80" w14:textId="61DC59B1"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 Спецодежда и спецобувь  должна по мере загрязнения чиститься (допускается только сухая чистка спецодежды) и своевременно ремонтироваться.</w:t>
      </w:r>
    </w:p>
    <w:p w14:paraId="39553071"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Допускается производить ремонт спецодежды с целью восстановления электрической проводимости и улучшения внешнего вида, при этом запрещается заменять электропроводящую ткань тканью общего назначения.</w:t>
      </w:r>
    </w:p>
    <w:p w14:paraId="143029D5"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Ремонт спецобуви с целью восстановления электрической проводимости в эксплуатации не проводится. Допускается мелкий ремонт с целью улучшения внешнего вида.</w:t>
      </w:r>
    </w:p>
    <w:p w14:paraId="16C18E7F"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При хранении и транспортировании комплекты следует оберегать от механических повреждений, а также от воздействия влаги и агрессивных сред.</w:t>
      </w:r>
    </w:p>
    <w:p w14:paraId="1A8467DE"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Не допускается переносить или подвешивать части комплектов за контактные выводы.</w:t>
      </w:r>
    </w:p>
    <w:p w14:paraId="64917F4C"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Комплекты должны быть пронумерованы.</w:t>
      </w:r>
    </w:p>
    <w:p w14:paraId="3CCD63AC" w14:textId="52C046FD"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Комплекты для дежурного персонала могут быть общего пользования, но спецобувь должна закрепляться за каждым работником.</w:t>
      </w:r>
    </w:p>
    <w:p w14:paraId="3570411C" w14:textId="5D69D296" w:rsidR="00C315C8" w:rsidRPr="00981EDB" w:rsidRDefault="00C315C8">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 xml:space="preserve">Допускается использовать </w:t>
      </w:r>
      <w:r w:rsidR="001C477D" w:rsidRPr="00981EDB">
        <w:rPr>
          <w:rFonts w:ascii="Times New Roman" w:hAnsi="Times New Roman" w:cs="Times New Roman"/>
          <w:sz w:val="24"/>
          <w:szCs w:val="24"/>
        </w:rPr>
        <w:t xml:space="preserve">одну пару обуви, </w:t>
      </w:r>
      <w:r w:rsidR="00EF41CF" w:rsidRPr="00981EDB">
        <w:rPr>
          <w:rFonts w:ascii="Times New Roman" w:hAnsi="Times New Roman" w:cs="Times New Roman"/>
          <w:sz w:val="24"/>
          <w:szCs w:val="24"/>
        </w:rPr>
        <w:t xml:space="preserve">для всего </w:t>
      </w:r>
      <w:r w:rsidR="00E074DC" w:rsidRPr="00981EDB">
        <w:rPr>
          <w:rFonts w:ascii="Times New Roman" w:hAnsi="Times New Roman" w:cs="Times New Roman"/>
          <w:sz w:val="24"/>
          <w:szCs w:val="24"/>
        </w:rPr>
        <w:t>дежурного персонала</w:t>
      </w:r>
      <w:r w:rsidR="00B651D5" w:rsidRPr="00981EDB">
        <w:rPr>
          <w:rFonts w:ascii="Times New Roman" w:hAnsi="Times New Roman" w:cs="Times New Roman"/>
          <w:sz w:val="24"/>
          <w:szCs w:val="24"/>
        </w:rPr>
        <w:t xml:space="preserve">, </w:t>
      </w:r>
      <w:r w:rsidR="001C477D" w:rsidRPr="00981EDB">
        <w:rPr>
          <w:rFonts w:ascii="Times New Roman" w:hAnsi="Times New Roman" w:cs="Times New Roman"/>
          <w:sz w:val="24"/>
          <w:szCs w:val="24"/>
        </w:rPr>
        <w:t>входящую в</w:t>
      </w:r>
      <w:r w:rsidR="00B651D5" w:rsidRPr="00981EDB">
        <w:rPr>
          <w:rFonts w:ascii="Times New Roman" w:hAnsi="Times New Roman" w:cs="Times New Roman"/>
          <w:sz w:val="24"/>
          <w:szCs w:val="24"/>
        </w:rPr>
        <w:t xml:space="preserve"> общий</w:t>
      </w:r>
      <w:r w:rsidR="001C477D" w:rsidRPr="00981EDB">
        <w:rPr>
          <w:rFonts w:ascii="Times New Roman" w:hAnsi="Times New Roman" w:cs="Times New Roman"/>
          <w:sz w:val="24"/>
          <w:szCs w:val="24"/>
        </w:rPr>
        <w:t xml:space="preserve"> комплект</w:t>
      </w:r>
      <w:r w:rsidR="00B651D5" w:rsidRPr="00981EDB">
        <w:rPr>
          <w:rFonts w:ascii="Times New Roman" w:hAnsi="Times New Roman" w:cs="Times New Roman"/>
          <w:sz w:val="24"/>
          <w:szCs w:val="24"/>
        </w:rPr>
        <w:t>, при применении одноразовых бахил</w:t>
      </w:r>
      <w:r w:rsidR="00E074DC" w:rsidRPr="00981EDB">
        <w:rPr>
          <w:rFonts w:ascii="Times New Roman" w:hAnsi="Times New Roman" w:cs="Times New Roman"/>
          <w:sz w:val="24"/>
          <w:szCs w:val="24"/>
        </w:rPr>
        <w:t>.</w:t>
      </w:r>
    </w:p>
    <w:p w14:paraId="2E7587E4"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Не допускается работать в экранирующем комплекте под дождем без плаща или другой защиты от намокания.</w:t>
      </w:r>
    </w:p>
    <w:p w14:paraId="6DEAF776" w14:textId="77777777" w:rsidR="00DB7479" w:rsidRPr="00981EDB" w:rsidRDefault="00463D3F">
      <w:pPr>
        <w:pStyle w:val="FORMATTEXT"/>
        <w:numPr>
          <w:ilvl w:val="0"/>
          <w:numId w:val="28"/>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Не допускается работать в экранирующем комплекте в щитах управления и на сборках напряжением до 1000 В.</w:t>
      </w:r>
    </w:p>
    <w:p w14:paraId="6A246E90" w14:textId="77777777" w:rsidR="00DB7479" w:rsidRPr="00981EDB" w:rsidRDefault="00463D3F">
      <w:pPr>
        <w:pStyle w:val="1"/>
        <w:numPr>
          <w:ilvl w:val="0"/>
          <w:numId w:val="2"/>
        </w:numPr>
        <w:spacing w:before="480" w:after="240"/>
        <w:ind w:left="1418" w:hanging="1058"/>
        <w:rPr>
          <w:color w:val="auto"/>
        </w:rPr>
      </w:pPr>
      <w:bookmarkStart w:id="45" w:name="_Toc181364702"/>
      <w:r w:rsidRPr="00981EDB">
        <w:rPr>
          <w:color w:val="auto"/>
          <w:lang w:val="en-US"/>
        </w:rPr>
        <w:t>С</w:t>
      </w:r>
      <w:proofErr w:type="spellStart"/>
      <w:r w:rsidRPr="00981EDB">
        <w:rPr>
          <w:color w:val="auto"/>
        </w:rPr>
        <w:t>редства</w:t>
      </w:r>
      <w:proofErr w:type="spellEnd"/>
      <w:r w:rsidRPr="00981EDB">
        <w:rPr>
          <w:color w:val="auto"/>
        </w:rPr>
        <w:t xml:space="preserve"> индивидуальной защиты</w:t>
      </w:r>
      <w:r w:rsidRPr="00981EDB">
        <w:rPr>
          <w:color w:val="auto"/>
          <w:lang w:val="en-US"/>
        </w:rPr>
        <w:t>.</w:t>
      </w:r>
      <w:bookmarkEnd w:id="45"/>
    </w:p>
    <w:p w14:paraId="12B27E88" w14:textId="77777777" w:rsidR="00DB7479" w:rsidRPr="00981EDB" w:rsidRDefault="00463D3F">
      <w:pPr>
        <w:pStyle w:val="2"/>
        <w:numPr>
          <w:ilvl w:val="0"/>
          <w:numId w:val="6"/>
        </w:numPr>
        <w:tabs>
          <w:tab w:val="left" w:pos="1701"/>
        </w:tabs>
        <w:spacing w:before="360" w:after="240"/>
        <w:ind w:hanging="1014"/>
        <w:rPr>
          <w:b/>
          <w:bCs/>
          <w:color w:val="auto"/>
        </w:rPr>
      </w:pPr>
      <w:bookmarkStart w:id="46" w:name="_Toc181364703"/>
      <w:r w:rsidRPr="00981EDB">
        <w:rPr>
          <w:color w:val="auto"/>
          <w:lang w:val="en-US"/>
        </w:rPr>
        <w:t>К</w:t>
      </w:r>
      <w:proofErr w:type="spellStart"/>
      <w:r w:rsidRPr="00981EDB">
        <w:rPr>
          <w:color w:val="auto"/>
        </w:rPr>
        <w:t>аски</w:t>
      </w:r>
      <w:proofErr w:type="spellEnd"/>
      <w:r w:rsidRPr="00981EDB">
        <w:rPr>
          <w:color w:val="auto"/>
        </w:rPr>
        <w:t xml:space="preserve"> защитные</w:t>
      </w:r>
      <w:bookmarkEnd w:id="46"/>
    </w:p>
    <w:p w14:paraId="64ACD051"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конструкция</w:t>
      </w:r>
    </w:p>
    <w:p w14:paraId="54C09402"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Каски предназначены для защиты головы работающего от механических повреждений, от воды и агрессивных жидкостей, а также от поражения электрическим током при случайном касании токоведущих частей, находящихся под напряжением до 1000 В.</w:t>
      </w:r>
    </w:p>
    <w:p w14:paraId="7AFAEFBB" w14:textId="3FC0A4ED"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зависимости от условий применения каска может комплектоваться утепленным подшлемником и водозащитной пелериной, защитным экраном, противошумными наушниками, головными светильниками.</w:t>
      </w:r>
    </w:p>
    <w:p w14:paraId="07CBE56E"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Общие технические требования к каскам защитным и методы их испытаний на предприятиях-изготовителях изложены в государственных стандартах.</w:t>
      </w:r>
    </w:p>
    <w:p w14:paraId="342D5041"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Каски состоят из корпуса, внутренней оснастки (амортизатора и несущей ленты) и подбородного ремня.</w:t>
      </w:r>
    </w:p>
    <w:p w14:paraId="496C964B"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lastRenderedPageBreak/>
        <w:t>Для изготовления касок должны применяться нетоксичные материалы, устойчивые к действию кислот, минеральных масел, бензина и дезинфицирующих средств.</w:t>
      </w:r>
    </w:p>
    <w:p w14:paraId="65CE9C6D"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Нормативный срок эксплуатации касок, в течение которого они должны сохранять свои защитные свойства, указывается в технической документации на конкретный тип каски.</w:t>
      </w:r>
    </w:p>
    <w:p w14:paraId="4253F1FE"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Правила эксплуатации </w:t>
      </w:r>
    </w:p>
    <w:p w14:paraId="2977626F"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Перед каждым применением каски должны быть осмотрены с целью контроля отсутствия механических повреждений.</w:t>
      </w:r>
    </w:p>
    <w:p w14:paraId="640808E6"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Уход за касками производится в соответствии с руководствами по эксплуатации.</w:t>
      </w:r>
    </w:p>
    <w:p w14:paraId="234A51D3" w14:textId="77777777" w:rsidR="00DB7479" w:rsidRPr="00981EDB" w:rsidRDefault="00463D3F">
      <w:pPr>
        <w:pStyle w:val="FORMATTEXT"/>
        <w:numPr>
          <w:ilvl w:val="2"/>
          <w:numId w:val="29"/>
        </w:numPr>
        <w:spacing w:after="120"/>
        <w:ind w:left="0" w:firstLine="426"/>
        <w:jc w:val="both"/>
        <w:rPr>
          <w:rFonts w:ascii="Times New Roman" w:hAnsi="Times New Roman" w:cs="Times New Roman"/>
          <w:sz w:val="24"/>
        </w:rPr>
      </w:pPr>
      <w:r w:rsidRPr="00981EDB">
        <w:rPr>
          <w:rFonts w:ascii="Times New Roman" w:hAnsi="Times New Roman" w:cs="Times New Roman"/>
          <w:sz w:val="24"/>
        </w:rPr>
        <w:t>После истечения нормативного срока эксплуатации каски изымаются из эксплуатации.</w:t>
      </w:r>
    </w:p>
    <w:p w14:paraId="59D8D5D0" w14:textId="77777777" w:rsidR="00DB7479" w:rsidRPr="00981EDB" w:rsidRDefault="00463D3F">
      <w:pPr>
        <w:pStyle w:val="2"/>
        <w:numPr>
          <w:ilvl w:val="0"/>
          <w:numId w:val="6"/>
        </w:numPr>
        <w:tabs>
          <w:tab w:val="left" w:pos="1701"/>
        </w:tabs>
        <w:spacing w:before="360" w:after="240"/>
        <w:ind w:hanging="1014"/>
        <w:rPr>
          <w:color w:val="auto"/>
        </w:rPr>
      </w:pPr>
      <w:bookmarkStart w:id="47" w:name="_Toc181364706"/>
      <w:r w:rsidRPr="00981EDB">
        <w:rPr>
          <w:color w:val="auto"/>
        </w:rPr>
        <w:t>Комплекты для защиты от электрической дуги.</w:t>
      </w:r>
      <w:bookmarkEnd w:id="47"/>
    </w:p>
    <w:p w14:paraId="6E8F6B1F"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Назначение и комплектность</w:t>
      </w:r>
    </w:p>
    <w:p w14:paraId="58A447A1" w14:textId="77777777" w:rsidR="000C21F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Комплекты предназначены для защиты тела работающего от воздействия электрической дуги</w:t>
      </w:r>
      <w:r w:rsidR="000C21F9" w:rsidRPr="00981EDB">
        <w:rPr>
          <w:rFonts w:ascii="Times New Roman" w:hAnsi="Times New Roman" w:cs="Times New Roman"/>
          <w:sz w:val="24"/>
        </w:rPr>
        <w:t>.</w:t>
      </w:r>
    </w:p>
    <w:p w14:paraId="0F0D7DF3" w14:textId="3BB8B0D0" w:rsidR="00DB7479" w:rsidRPr="00981EDB" w:rsidRDefault="00845E5B">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  </w:t>
      </w:r>
      <w:r w:rsidR="000C21F9" w:rsidRPr="00981EDB">
        <w:rPr>
          <w:rFonts w:ascii="Times New Roman" w:hAnsi="Times New Roman" w:cs="Times New Roman"/>
          <w:sz w:val="24"/>
        </w:rPr>
        <w:t xml:space="preserve">Комплекты </w:t>
      </w:r>
      <w:r w:rsidRPr="00981EDB">
        <w:rPr>
          <w:rFonts w:ascii="Times New Roman" w:hAnsi="Times New Roman" w:cs="Times New Roman"/>
          <w:sz w:val="24"/>
        </w:rPr>
        <w:t>должны применяться при выполнении следующих работ:</w:t>
      </w:r>
    </w:p>
    <w:p w14:paraId="34F8AB73" w14:textId="4705D414" w:rsidR="000C21F9" w:rsidRPr="00981EDB" w:rsidRDefault="000C21F9" w:rsidP="000C21F9">
      <w:pPr>
        <w:pStyle w:val="af9"/>
        <w:numPr>
          <w:ilvl w:val="2"/>
          <w:numId w:val="43"/>
        </w:numPr>
        <w:tabs>
          <w:tab w:val="left" w:pos="709"/>
        </w:tabs>
        <w:suppressAutoHyphens w:val="0"/>
        <w:spacing w:after="0" w:line="240" w:lineRule="auto"/>
        <w:ind w:left="0" w:firstLine="1276"/>
        <w:jc w:val="both"/>
        <w:rPr>
          <w:rFonts w:ascii="Times New Roman" w:hAnsi="Times New Roman"/>
          <w:sz w:val="24"/>
          <w:szCs w:val="20"/>
        </w:rPr>
      </w:pPr>
      <w:r w:rsidRPr="00981EDB">
        <w:rPr>
          <w:rFonts w:ascii="Times New Roman" w:hAnsi="Times New Roman"/>
          <w:sz w:val="24"/>
          <w:szCs w:val="20"/>
        </w:rPr>
        <w:t>оперативным персоналом при выполнении должностных обязанностей;</w:t>
      </w:r>
    </w:p>
    <w:p w14:paraId="44412516" w14:textId="1FA91789" w:rsidR="00845E5B" w:rsidRPr="00981EDB" w:rsidRDefault="00845E5B" w:rsidP="000C21F9">
      <w:pPr>
        <w:pStyle w:val="af9"/>
        <w:numPr>
          <w:ilvl w:val="2"/>
          <w:numId w:val="43"/>
        </w:numPr>
        <w:tabs>
          <w:tab w:val="left" w:pos="709"/>
        </w:tabs>
        <w:suppressAutoHyphens w:val="0"/>
        <w:spacing w:after="0" w:line="240" w:lineRule="auto"/>
        <w:ind w:left="0" w:firstLine="1276"/>
        <w:jc w:val="both"/>
        <w:rPr>
          <w:rFonts w:ascii="Times New Roman" w:hAnsi="Times New Roman"/>
          <w:sz w:val="24"/>
          <w:szCs w:val="20"/>
        </w:rPr>
      </w:pPr>
      <w:r w:rsidRPr="00981EDB">
        <w:rPr>
          <w:rFonts w:ascii="Times New Roman" w:hAnsi="Times New Roman"/>
          <w:sz w:val="24"/>
          <w:szCs w:val="20"/>
        </w:rPr>
        <w:t>без снятия напряжения с электроустановки, выполняемых с прикосновением к токоведущим частям, находящимся под напряжением или на расстоянии от этих токоведущих частей, менее указанных в п. 3.3. и п. 47.15 Правил по охране труда при эксплуатации электроустановок (утвержденных Министерством труда и социальной защиты Российской Федерации от 15 декабря 2020 г. № 903н);</w:t>
      </w:r>
    </w:p>
    <w:p w14:paraId="53FC773D" w14:textId="77777777" w:rsidR="00845E5B" w:rsidRPr="00981EDB" w:rsidRDefault="00845E5B" w:rsidP="00996E1D">
      <w:pPr>
        <w:pStyle w:val="af9"/>
        <w:numPr>
          <w:ilvl w:val="2"/>
          <w:numId w:val="43"/>
        </w:numPr>
        <w:tabs>
          <w:tab w:val="left" w:pos="709"/>
        </w:tabs>
        <w:suppressAutoHyphens w:val="0"/>
        <w:spacing w:after="0" w:line="240" w:lineRule="auto"/>
        <w:ind w:left="0" w:firstLine="1276"/>
        <w:jc w:val="both"/>
        <w:rPr>
          <w:rFonts w:ascii="Times New Roman" w:hAnsi="Times New Roman"/>
          <w:sz w:val="24"/>
        </w:rPr>
      </w:pPr>
      <w:r w:rsidRPr="00981EDB">
        <w:rPr>
          <w:rFonts w:ascii="Times New Roman" w:hAnsi="Times New Roman"/>
          <w:sz w:val="24"/>
          <w:szCs w:val="20"/>
        </w:rPr>
        <w:t>испытаниях оборудования повышенным напряжением;</w:t>
      </w:r>
    </w:p>
    <w:p w14:paraId="4DC85AA3" w14:textId="196F0AC2" w:rsidR="00845E5B" w:rsidRPr="00981EDB" w:rsidRDefault="00845E5B" w:rsidP="00996E1D">
      <w:pPr>
        <w:pStyle w:val="af9"/>
        <w:numPr>
          <w:ilvl w:val="2"/>
          <w:numId w:val="43"/>
        </w:numPr>
        <w:tabs>
          <w:tab w:val="left" w:pos="709"/>
        </w:tabs>
        <w:suppressAutoHyphens w:val="0"/>
        <w:spacing w:after="0" w:line="240" w:lineRule="auto"/>
        <w:ind w:left="0" w:firstLine="1276"/>
        <w:jc w:val="both"/>
        <w:rPr>
          <w:rFonts w:ascii="Times New Roman" w:hAnsi="Times New Roman"/>
          <w:sz w:val="24"/>
        </w:rPr>
      </w:pPr>
      <w:r w:rsidRPr="00981EDB">
        <w:rPr>
          <w:rFonts w:ascii="Times New Roman" w:hAnsi="Times New Roman"/>
          <w:sz w:val="24"/>
          <w:szCs w:val="20"/>
        </w:rPr>
        <w:t>выполняемых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w:t>
      </w:r>
    </w:p>
    <w:p w14:paraId="13A58628" w14:textId="77777777" w:rsidR="00DB7479" w:rsidRPr="00981EDB" w:rsidRDefault="00463D3F">
      <w:pPr>
        <w:pStyle w:val="FORMATTEXT"/>
        <w:spacing w:after="120"/>
        <w:ind w:firstLine="1418"/>
        <w:jc w:val="both"/>
        <w:rPr>
          <w:rFonts w:ascii="Times New Roman" w:hAnsi="Times New Roman" w:cs="Times New Roman"/>
          <w:sz w:val="24"/>
          <w:szCs w:val="24"/>
        </w:rPr>
      </w:pPr>
      <w:r w:rsidRPr="00981EDB">
        <w:rPr>
          <w:rFonts w:ascii="Times New Roman" w:hAnsi="Times New Roman" w:cs="Times New Roman"/>
          <w:sz w:val="24"/>
          <w:szCs w:val="24"/>
        </w:rPr>
        <w:t>Костюмы, входящие в комплект, могут быть зимними и летними.</w:t>
      </w:r>
    </w:p>
    <w:p w14:paraId="50186CD2"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В комплект входят каска термостойкая с защитным экраном для лица, подшлемник термостойкий, перчатки термостойкие. В комплект дополнительно могут входить белье нательное хлопчатобумажное или термостойкое и дополнительная куртка-накидка.</w:t>
      </w:r>
    </w:p>
    <w:p w14:paraId="54138848"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Набор компонентов комплекта определяется в зависимости от конкретных условий эксплуатации: значения тока короткого замыкания, напряжения электроустановки, времени воздействия дуги, расстояния до источника дуги, расстояния между электродами, вида </w:t>
      </w:r>
      <w:proofErr w:type="spellStart"/>
      <w:r w:rsidRPr="00981EDB">
        <w:rPr>
          <w:rFonts w:ascii="Times New Roman" w:hAnsi="Times New Roman" w:cs="Times New Roman"/>
          <w:sz w:val="24"/>
        </w:rPr>
        <w:t>распредустройства</w:t>
      </w:r>
      <w:proofErr w:type="spellEnd"/>
      <w:r w:rsidRPr="00981EDB">
        <w:rPr>
          <w:rFonts w:ascii="Times New Roman" w:hAnsi="Times New Roman" w:cs="Times New Roman"/>
          <w:sz w:val="24"/>
        </w:rPr>
        <w:t xml:space="preserve"> (ОРУ, ЗРУ).</w:t>
      </w:r>
    </w:p>
    <w:p w14:paraId="0C6023C0"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Типовые образцы комплектов должны пройти испытания на воздействие электрической дуги на специальных стендах.</w:t>
      </w:r>
    </w:p>
    <w:p w14:paraId="718B5A6D" w14:textId="77777777" w:rsidR="00DB7479" w:rsidRPr="00981EDB" w:rsidRDefault="00463D3F">
      <w:pPr>
        <w:pStyle w:val="FORMATTEXT"/>
        <w:spacing w:before="120" w:after="120"/>
        <w:jc w:val="center"/>
        <w:rPr>
          <w:rFonts w:ascii="Times New Roman" w:hAnsi="Times New Roman" w:cs="Times New Roman"/>
          <w:b/>
          <w:bCs/>
          <w:sz w:val="24"/>
          <w:szCs w:val="24"/>
        </w:rPr>
      </w:pPr>
      <w:r w:rsidRPr="00981EDB">
        <w:rPr>
          <w:rFonts w:ascii="Times New Roman" w:hAnsi="Times New Roman" w:cs="Times New Roman"/>
          <w:b/>
          <w:bCs/>
          <w:sz w:val="24"/>
          <w:szCs w:val="24"/>
        </w:rPr>
        <w:t xml:space="preserve">Правила пользования </w:t>
      </w:r>
    </w:p>
    <w:p w14:paraId="0A18FFDC"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Правила пользования комплектами изложены в руководствах по эксплуатации.</w:t>
      </w:r>
    </w:p>
    <w:p w14:paraId="7C1C62ED"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Комплекты выдаются только в индивидуальное пользование.</w:t>
      </w:r>
    </w:p>
    <w:p w14:paraId="680C0D4A"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 xml:space="preserve">Перед каждым применением комплекты должны быть осмотрены с целью </w:t>
      </w:r>
      <w:r w:rsidRPr="00981EDB">
        <w:rPr>
          <w:rFonts w:ascii="Times New Roman" w:hAnsi="Times New Roman" w:cs="Times New Roman"/>
          <w:sz w:val="24"/>
        </w:rPr>
        <w:lastRenderedPageBreak/>
        <w:t>контроля отсутствия механических повреждений.</w:t>
      </w:r>
    </w:p>
    <w:p w14:paraId="3166BF01"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Термостойкие перчатки надеваются под диэлектрические.</w:t>
      </w:r>
    </w:p>
    <w:p w14:paraId="4DBA4B26"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Зимний костюм можно надевать поверх летнего для усиления защитных свойств.</w:t>
      </w:r>
    </w:p>
    <w:p w14:paraId="7EE1DD13" w14:textId="77777777" w:rsidR="00DB7479" w:rsidRPr="00981EDB" w:rsidRDefault="00463D3F">
      <w:pPr>
        <w:pStyle w:val="FORMATTEXT"/>
        <w:numPr>
          <w:ilvl w:val="0"/>
          <w:numId w:val="32"/>
        </w:numPr>
        <w:spacing w:after="120"/>
        <w:ind w:left="0" w:firstLine="426"/>
        <w:jc w:val="both"/>
        <w:rPr>
          <w:rFonts w:ascii="Times New Roman" w:hAnsi="Times New Roman" w:cs="Times New Roman"/>
          <w:sz w:val="24"/>
        </w:rPr>
      </w:pPr>
      <w:r w:rsidRPr="00981EDB">
        <w:rPr>
          <w:rFonts w:ascii="Times New Roman" w:hAnsi="Times New Roman" w:cs="Times New Roman"/>
          <w:sz w:val="24"/>
        </w:rPr>
        <w:t>Стирку и химическую чистку одежды следует проводить в соответствии с руководством по эксплуатации.</w:t>
      </w:r>
    </w:p>
    <w:p w14:paraId="39EB0DCD" w14:textId="77777777" w:rsidR="00DB7479" w:rsidRPr="00981EDB" w:rsidRDefault="00463D3F">
      <w:pPr>
        <w:rPr>
          <w:rFonts w:ascii="Times New Roman" w:hAnsi="Times New Roman"/>
          <w:sz w:val="20"/>
          <w:szCs w:val="20"/>
        </w:rPr>
      </w:pPr>
      <w:r w:rsidRPr="00981EDB">
        <w:br w:type="page"/>
      </w:r>
    </w:p>
    <w:p w14:paraId="097D3A88" w14:textId="77777777" w:rsidR="00DB7479" w:rsidRPr="00981EDB" w:rsidRDefault="00463D3F">
      <w:pPr>
        <w:pStyle w:val="1"/>
        <w:numPr>
          <w:ilvl w:val="0"/>
          <w:numId w:val="7"/>
        </w:numPr>
        <w:spacing w:after="240"/>
        <w:rPr>
          <w:color w:val="auto"/>
          <w:sz w:val="24"/>
        </w:rPr>
      </w:pPr>
      <w:bookmarkStart w:id="48" w:name="_Toc181364707"/>
      <w:r w:rsidRPr="00981EDB">
        <w:rPr>
          <w:color w:val="auto"/>
          <w:sz w:val="24"/>
        </w:rPr>
        <w:lastRenderedPageBreak/>
        <w:t>Журнал учета и содержания средств защиты.</w:t>
      </w:r>
      <w:bookmarkEnd w:id="48"/>
    </w:p>
    <w:p w14:paraId="243B2AB5" w14:textId="77777777" w:rsidR="00DB7479" w:rsidRPr="00981EDB" w:rsidRDefault="00463D3F">
      <w:pPr>
        <w:spacing w:before="240" w:after="240"/>
        <w:rPr>
          <w:rFonts w:ascii="Times New Roman" w:hAnsi="Times New Roman"/>
        </w:rPr>
      </w:pPr>
      <w:r w:rsidRPr="00981EDB">
        <w:rPr>
          <w:rFonts w:ascii="Times New Roman" w:hAnsi="Times New Roman"/>
          <w:sz w:val="24"/>
        </w:rPr>
        <w:t>1. Для дежурных средств защиты:</w:t>
      </w:r>
    </w:p>
    <w:tbl>
      <w:tblPr>
        <w:tblW w:w="9150" w:type="dxa"/>
        <w:jc w:val="center"/>
        <w:tblLayout w:type="fixed"/>
        <w:tblCellMar>
          <w:top w:w="114" w:type="dxa"/>
          <w:left w:w="28" w:type="dxa"/>
          <w:bottom w:w="114" w:type="dxa"/>
          <w:right w:w="28" w:type="dxa"/>
        </w:tblCellMar>
        <w:tblLook w:val="0000" w:firstRow="0" w:lastRow="0" w:firstColumn="0" w:lastColumn="0" w:noHBand="0" w:noVBand="0"/>
      </w:tblPr>
      <w:tblGrid>
        <w:gridCol w:w="559"/>
        <w:gridCol w:w="1275"/>
        <w:gridCol w:w="1559"/>
        <w:gridCol w:w="1560"/>
        <w:gridCol w:w="1559"/>
        <w:gridCol w:w="1277"/>
        <w:gridCol w:w="1361"/>
      </w:tblGrid>
      <w:tr w:rsidR="00981EDB" w:rsidRPr="00981EDB" w14:paraId="58A006BE" w14:textId="77777777">
        <w:trPr>
          <w:cantSplit/>
          <w:jc w:val="center"/>
        </w:trPr>
        <w:tc>
          <w:tcPr>
            <w:tcW w:w="9150" w:type="dxa"/>
            <w:gridSpan w:val="7"/>
            <w:tcBorders>
              <w:top w:val="single" w:sz="6" w:space="0" w:color="000000"/>
              <w:left w:val="single" w:sz="6" w:space="0" w:color="000000"/>
              <w:bottom w:val="single" w:sz="6" w:space="0" w:color="000000"/>
              <w:right w:val="single" w:sz="6" w:space="0" w:color="000000"/>
            </w:tcBorders>
            <w:vAlign w:val="center"/>
          </w:tcPr>
          <w:p w14:paraId="0CE2172E"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(наименование средства защиты, тип)</w:t>
            </w:r>
          </w:p>
        </w:tc>
      </w:tr>
      <w:tr w:rsidR="00981EDB" w:rsidRPr="00981EDB" w14:paraId="52397ED8" w14:textId="77777777">
        <w:trPr>
          <w:cantSplit/>
          <w:jc w:val="center"/>
        </w:trPr>
        <w:tc>
          <w:tcPr>
            <w:tcW w:w="559" w:type="dxa"/>
            <w:tcBorders>
              <w:top w:val="single" w:sz="6" w:space="0" w:color="000000"/>
              <w:left w:val="single" w:sz="6" w:space="0" w:color="000000"/>
              <w:bottom w:val="single" w:sz="6" w:space="0" w:color="000000"/>
              <w:right w:val="single" w:sz="6" w:space="0" w:color="000000"/>
            </w:tcBorders>
            <w:vAlign w:val="center"/>
          </w:tcPr>
          <w:p w14:paraId="0E2F885C"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Инв. N</w:t>
            </w:r>
          </w:p>
        </w:tc>
        <w:tc>
          <w:tcPr>
            <w:tcW w:w="1275" w:type="dxa"/>
            <w:tcBorders>
              <w:top w:val="single" w:sz="6" w:space="0" w:color="000000"/>
              <w:left w:val="single" w:sz="6" w:space="0" w:color="000000"/>
              <w:bottom w:val="single" w:sz="6" w:space="0" w:color="000000"/>
              <w:right w:val="single" w:sz="6" w:space="0" w:color="000000"/>
            </w:tcBorders>
            <w:vAlign w:val="center"/>
          </w:tcPr>
          <w:p w14:paraId="508EE306"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Дата следующего испытания</w:t>
            </w:r>
          </w:p>
        </w:tc>
        <w:tc>
          <w:tcPr>
            <w:tcW w:w="1559" w:type="dxa"/>
            <w:tcBorders>
              <w:top w:val="single" w:sz="6" w:space="0" w:color="000000"/>
              <w:left w:val="single" w:sz="6" w:space="0" w:color="000000"/>
              <w:bottom w:val="single" w:sz="6" w:space="0" w:color="000000"/>
              <w:right w:val="single" w:sz="6" w:space="0" w:color="000000"/>
            </w:tcBorders>
            <w:vAlign w:val="center"/>
          </w:tcPr>
          <w:p w14:paraId="14A84076"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Дата периодического осмотра</w:t>
            </w:r>
          </w:p>
        </w:tc>
        <w:tc>
          <w:tcPr>
            <w:tcW w:w="1560" w:type="dxa"/>
            <w:tcBorders>
              <w:top w:val="single" w:sz="6" w:space="0" w:color="000000"/>
              <w:left w:val="single" w:sz="6" w:space="0" w:color="000000"/>
              <w:bottom w:val="single" w:sz="6" w:space="0" w:color="000000"/>
              <w:right w:val="single" w:sz="6" w:space="0" w:color="000000"/>
            </w:tcBorders>
            <w:vAlign w:val="center"/>
          </w:tcPr>
          <w:p w14:paraId="15BDBC32"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Результат периодического осмотра</w:t>
            </w:r>
          </w:p>
        </w:tc>
        <w:tc>
          <w:tcPr>
            <w:tcW w:w="1559" w:type="dxa"/>
            <w:tcBorders>
              <w:top w:val="single" w:sz="6" w:space="0" w:color="000000"/>
              <w:left w:val="single" w:sz="6" w:space="0" w:color="000000"/>
              <w:bottom w:val="single" w:sz="6" w:space="0" w:color="000000"/>
              <w:right w:val="single" w:sz="6" w:space="0" w:color="000000"/>
            </w:tcBorders>
            <w:vAlign w:val="center"/>
          </w:tcPr>
          <w:p w14:paraId="2AE98F06"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 xml:space="preserve">Подпись лица, производившего осмотр </w:t>
            </w:r>
          </w:p>
        </w:tc>
        <w:tc>
          <w:tcPr>
            <w:tcW w:w="1277" w:type="dxa"/>
            <w:tcBorders>
              <w:top w:val="single" w:sz="6" w:space="0" w:color="000000"/>
              <w:left w:val="single" w:sz="6" w:space="0" w:color="000000"/>
              <w:bottom w:val="single" w:sz="6" w:space="0" w:color="000000"/>
              <w:right w:val="single" w:sz="6" w:space="0" w:color="000000"/>
            </w:tcBorders>
            <w:vAlign w:val="center"/>
          </w:tcPr>
          <w:p w14:paraId="5D20B03F"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Место</w:t>
            </w:r>
            <w:r w:rsidRPr="00981EDB">
              <w:rPr>
                <w:rFonts w:ascii="Times New Roman" w:hAnsi="Times New Roman" w:cs="Times New Roman"/>
                <w:szCs w:val="18"/>
                <w:lang w:val="en-US"/>
              </w:rPr>
              <w:t xml:space="preserve"> </w:t>
            </w:r>
            <w:r w:rsidRPr="00981EDB">
              <w:rPr>
                <w:rFonts w:ascii="Times New Roman" w:hAnsi="Times New Roman" w:cs="Times New Roman"/>
                <w:szCs w:val="18"/>
              </w:rPr>
              <w:t xml:space="preserve">нахождения </w:t>
            </w:r>
          </w:p>
        </w:tc>
        <w:tc>
          <w:tcPr>
            <w:tcW w:w="1361" w:type="dxa"/>
            <w:tcBorders>
              <w:top w:val="single" w:sz="6" w:space="0" w:color="000000"/>
              <w:left w:val="single" w:sz="6" w:space="0" w:color="000000"/>
              <w:bottom w:val="single" w:sz="6" w:space="0" w:color="000000"/>
              <w:right w:val="single" w:sz="6" w:space="0" w:color="000000"/>
            </w:tcBorders>
            <w:vAlign w:val="center"/>
          </w:tcPr>
          <w:p w14:paraId="4A163D46"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 xml:space="preserve">Примечание </w:t>
            </w:r>
          </w:p>
        </w:tc>
      </w:tr>
    </w:tbl>
    <w:p w14:paraId="02C40B33" w14:textId="10F28048" w:rsidR="00DB7479" w:rsidRPr="00981EDB" w:rsidRDefault="00463D3F">
      <w:pPr>
        <w:pStyle w:val="FORMATTEXT"/>
        <w:spacing w:before="240" w:after="120"/>
        <w:ind w:firstLine="1134"/>
        <w:jc w:val="both"/>
        <w:rPr>
          <w:rFonts w:ascii="Times New Roman" w:hAnsi="Times New Roman"/>
        </w:rPr>
      </w:pPr>
      <w:r w:rsidRPr="00981EDB">
        <w:rPr>
          <w:rFonts w:ascii="Times New Roman" w:hAnsi="Times New Roman" w:cs="Times New Roman"/>
        </w:rPr>
        <w:t>Примечание:</w:t>
      </w:r>
    </w:p>
    <w:p w14:paraId="35EE5821" w14:textId="77777777" w:rsidR="00DB7479" w:rsidRPr="00981EDB" w:rsidRDefault="00463D3F">
      <w:pPr>
        <w:pStyle w:val="FORMATTEXT"/>
        <w:numPr>
          <w:ilvl w:val="0"/>
          <w:numId w:val="33"/>
        </w:numPr>
        <w:tabs>
          <w:tab w:val="left" w:pos="1985"/>
        </w:tabs>
        <w:ind w:left="1701" w:hanging="425"/>
        <w:jc w:val="both"/>
        <w:rPr>
          <w:rFonts w:ascii="Times New Roman" w:hAnsi="Times New Roman"/>
        </w:rPr>
      </w:pPr>
      <w:r w:rsidRPr="00981EDB">
        <w:rPr>
          <w:rFonts w:ascii="Times New Roman" w:hAnsi="Times New Roman" w:cs="Times New Roman"/>
        </w:rPr>
        <w:t>Периодические осмотры проводятся согласно графика эксплуатационных работ.</w:t>
      </w:r>
    </w:p>
    <w:p w14:paraId="13B7B11A" w14:textId="77777777" w:rsidR="00DB7479" w:rsidRPr="00981EDB" w:rsidRDefault="00DB7479">
      <w:pPr>
        <w:pStyle w:val="FORMATTEXT"/>
        <w:tabs>
          <w:tab w:val="left" w:pos="1985"/>
        </w:tabs>
        <w:ind w:left="1701" w:hanging="425"/>
        <w:jc w:val="both"/>
        <w:rPr>
          <w:rFonts w:ascii="Times New Roman" w:hAnsi="Times New Roman" w:cs="Times New Roman"/>
          <w:sz w:val="24"/>
        </w:rPr>
      </w:pPr>
    </w:p>
    <w:p w14:paraId="0911E507" w14:textId="48EAE173" w:rsidR="00DB7479" w:rsidRPr="00981EDB" w:rsidRDefault="00463D3F">
      <w:pPr>
        <w:pStyle w:val="FORMATTEXT"/>
        <w:tabs>
          <w:tab w:val="left" w:pos="1303"/>
          <w:tab w:val="left" w:pos="1985"/>
        </w:tabs>
        <w:jc w:val="both"/>
        <w:rPr>
          <w:rFonts w:ascii="Times New Roman" w:hAnsi="Times New Roman"/>
          <w:sz w:val="24"/>
          <w:szCs w:val="24"/>
        </w:rPr>
      </w:pPr>
      <w:r w:rsidRPr="00981EDB">
        <w:rPr>
          <w:rFonts w:ascii="Times New Roman" w:hAnsi="Times New Roman"/>
          <w:sz w:val="24"/>
          <w:szCs w:val="24"/>
        </w:rPr>
        <w:t xml:space="preserve">2. Для </w:t>
      </w:r>
      <w:r w:rsidR="0019135E" w:rsidRPr="00981EDB">
        <w:rPr>
          <w:rFonts w:ascii="Times New Roman" w:hAnsi="Times New Roman"/>
          <w:sz w:val="24"/>
          <w:szCs w:val="24"/>
        </w:rPr>
        <w:t>электроза</w:t>
      </w:r>
      <w:r w:rsidR="008D33D0" w:rsidRPr="00981EDB">
        <w:rPr>
          <w:rFonts w:ascii="Times New Roman" w:hAnsi="Times New Roman"/>
          <w:sz w:val="24"/>
          <w:szCs w:val="24"/>
        </w:rPr>
        <w:t xml:space="preserve">щитных </w:t>
      </w:r>
      <w:r w:rsidRPr="00981EDB">
        <w:rPr>
          <w:rFonts w:ascii="Times New Roman" w:hAnsi="Times New Roman" w:cs="Times New Roman"/>
          <w:sz w:val="24"/>
          <w:szCs w:val="24"/>
        </w:rPr>
        <w:t>средств, выдаваемых в индивидуальное пользование:</w:t>
      </w:r>
    </w:p>
    <w:p w14:paraId="0E8BE1F6" w14:textId="77777777" w:rsidR="00DB7479" w:rsidRPr="00981EDB" w:rsidRDefault="00DB7479">
      <w:pPr>
        <w:pStyle w:val="FORMATTEXT"/>
        <w:tabs>
          <w:tab w:val="left" w:pos="1985"/>
        </w:tabs>
        <w:ind w:left="1701" w:hanging="425"/>
        <w:jc w:val="both"/>
        <w:rPr>
          <w:rFonts w:ascii="Times New Roman" w:hAnsi="Times New Roman" w:cs="Times New Roman"/>
          <w:sz w:val="24"/>
        </w:rPr>
      </w:pPr>
    </w:p>
    <w:p w14:paraId="2768587C" w14:textId="77777777" w:rsidR="00DB7479" w:rsidRPr="00981EDB" w:rsidRDefault="00DB7479">
      <w:pPr>
        <w:rPr>
          <w:rFonts w:ascii="Times New Roman" w:hAnsi="Times New Roman"/>
          <w:sz w:val="20"/>
          <w:szCs w:val="20"/>
        </w:rPr>
      </w:pPr>
    </w:p>
    <w:tbl>
      <w:tblPr>
        <w:tblW w:w="9151" w:type="dxa"/>
        <w:jc w:val="center"/>
        <w:tblLayout w:type="fixed"/>
        <w:tblCellMar>
          <w:top w:w="114" w:type="dxa"/>
          <w:left w:w="28" w:type="dxa"/>
          <w:bottom w:w="114" w:type="dxa"/>
          <w:right w:w="28" w:type="dxa"/>
        </w:tblCellMar>
        <w:tblLook w:val="0000" w:firstRow="0" w:lastRow="0" w:firstColumn="0" w:lastColumn="0" w:noHBand="0" w:noVBand="0"/>
      </w:tblPr>
      <w:tblGrid>
        <w:gridCol w:w="477"/>
        <w:gridCol w:w="686"/>
        <w:gridCol w:w="852"/>
        <w:gridCol w:w="901"/>
        <w:gridCol w:w="1190"/>
        <w:gridCol w:w="1369"/>
        <w:gridCol w:w="1528"/>
        <w:gridCol w:w="1471"/>
        <w:gridCol w:w="677"/>
      </w:tblGrid>
      <w:tr w:rsidR="00981EDB" w:rsidRPr="00981EDB" w14:paraId="3F68DFF1" w14:textId="77777777">
        <w:trPr>
          <w:cantSplit/>
          <w:jc w:val="center"/>
        </w:trPr>
        <w:tc>
          <w:tcPr>
            <w:tcW w:w="9151" w:type="dxa"/>
            <w:gridSpan w:val="9"/>
            <w:tcBorders>
              <w:top w:val="single" w:sz="6" w:space="0" w:color="000000"/>
              <w:left w:val="single" w:sz="6" w:space="0" w:color="000000"/>
              <w:bottom w:val="single" w:sz="6" w:space="0" w:color="000000"/>
              <w:right w:val="single" w:sz="6" w:space="0" w:color="000000"/>
            </w:tcBorders>
            <w:vAlign w:val="center"/>
          </w:tcPr>
          <w:p w14:paraId="691756C6"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(наименование средства защиты, тип)</w:t>
            </w:r>
          </w:p>
        </w:tc>
      </w:tr>
      <w:tr w:rsidR="00981EDB" w:rsidRPr="00981EDB" w14:paraId="65650A0A" w14:textId="77777777">
        <w:trPr>
          <w:cantSplit/>
          <w:jc w:val="center"/>
        </w:trPr>
        <w:tc>
          <w:tcPr>
            <w:tcW w:w="477" w:type="dxa"/>
            <w:tcBorders>
              <w:top w:val="single" w:sz="6" w:space="0" w:color="000000"/>
              <w:left w:val="single" w:sz="6" w:space="0" w:color="000000"/>
              <w:bottom w:val="single" w:sz="6" w:space="0" w:color="000000"/>
              <w:right w:val="single" w:sz="6" w:space="0" w:color="000000"/>
            </w:tcBorders>
            <w:vAlign w:val="center"/>
          </w:tcPr>
          <w:p w14:paraId="3563FD9D"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Инв. N</w:t>
            </w:r>
          </w:p>
        </w:tc>
        <w:tc>
          <w:tcPr>
            <w:tcW w:w="686" w:type="dxa"/>
            <w:tcBorders>
              <w:top w:val="single" w:sz="6" w:space="0" w:color="000000"/>
              <w:left w:val="single" w:sz="6" w:space="0" w:color="000000"/>
              <w:bottom w:val="single" w:sz="6" w:space="0" w:color="000000"/>
              <w:right w:val="single" w:sz="6" w:space="0" w:color="000000"/>
            </w:tcBorders>
            <w:vAlign w:val="center"/>
          </w:tcPr>
          <w:p w14:paraId="58053A70"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Дата следующего испытания</w:t>
            </w:r>
          </w:p>
        </w:tc>
        <w:tc>
          <w:tcPr>
            <w:tcW w:w="852" w:type="dxa"/>
            <w:tcBorders>
              <w:top w:val="single" w:sz="6" w:space="0" w:color="000000"/>
              <w:left w:val="single" w:sz="6" w:space="0" w:color="000000"/>
              <w:bottom w:val="single" w:sz="6" w:space="0" w:color="000000"/>
              <w:right w:val="single" w:sz="6" w:space="0" w:color="000000"/>
            </w:tcBorders>
            <w:vAlign w:val="center"/>
          </w:tcPr>
          <w:p w14:paraId="5B9FC2B0"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Дата периодического осмотра</w:t>
            </w:r>
          </w:p>
        </w:tc>
        <w:tc>
          <w:tcPr>
            <w:tcW w:w="901" w:type="dxa"/>
            <w:tcBorders>
              <w:top w:val="single" w:sz="6" w:space="0" w:color="000000"/>
              <w:left w:val="single" w:sz="6" w:space="0" w:color="000000"/>
              <w:bottom w:val="single" w:sz="6" w:space="0" w:color="000000"/>
              <w:right w:val="single" w:sz="6" w:space="0" w:color="000000"/>
            </w:tcBorders>
            <w:vAlign w:val="center"/>
          </w:tcPr>
          <w:p w14:paraId="1AFCB846"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Результат периодического осмотра</w:t>
            </w:r>
          </w:p>
        </w:tc>
        <w:tc>
          <w:tcPr>
            <w:tcW w:w="1190" w:type="dxa"/>
            <w:tcBorders>
              <w:top w:val="single" w:sz="6" w:space="0" w:color="000000"/>
              <w:left w:val="single" w:sz="6" w:space="0" w:color="000000"/>
              <w:bottom w:val="single" w:sz="6" w:space="0" w:color="000000"/>
            </w:tcBorders>
            <w:vAlign w:val="center"/>
          </w:tcPr>
          <w:p w14:paraId="6C362334"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 xml:space="preserve">Подпись лица, производившего осмотр </w:t>
            </w:r>
          </w:p>
        </w:tc>
        <w:tc>
          <w:tcPr>
            <w:tcW w:w="1369" w:type="dxa"/>
            <w:tcBorders>
              <w:top w:val="single" w:sz="6" w:space="0" w:color="000000"/>
              <w:left w:val="single" w:sz="6" w:space="0" w:color="000000"/>
              <w:bottom w:val="single" w:sz="6" w:space="0" w:color="000000"/>
            </w:tcBorders>
            <w:vAlign w:val="center"/>
          </w:tcPr>
          <w:p w14:paraId="73F1708F"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rPr>
              <w:t>Место</w:t>
            </w:r>
            <w:r w:rsidRPr="00981EDB">
              <w:rPr>
                <w:rFonts w:ascii="Times New Roman" w:hAnsi="Times New Roman"/>
                <w:lang w:val="en-US"/>
              </w:rPr>
              <w:t xml:space="preserve"> </w:t>
            </w:r>
            <w:r w:rsidRPr="00981EDB">
              <w:rPr>
                <w:rFonts w:ascii="Times New Roman" w:hAnsi="Times New Roman"/>
              </w:rPr>
              <w:t>нахождения</w:t>
            </w:r>
            <w:r w:rsidRPr="00981EDB">
              <w:t xml:space="preserve"> </w:t>
            </w:r>
          </w:p>
        </w:tc>
        <w:tc>
          <w:tcPr>
            <w:tcW w:w="1528" w:type="dxa"/>
            <w:tcBorders>
              <w:top w:val="single" w:sz="6" w:space="0" w:color="000000"/>
              <w:left w:val="single" w:sz="6" w:space="0" w:color="000000"/>
              <w:bottom w:val="single" w:sz="6" w:space="0" w:color="000000"/>
              <w:right w:val="single" w:sz="6" w:space="0" w:color="000000"/>
            </w:tcBorders>
            <w:vAlign w:val="center"/>
          </w:tcPr>
          <w:p w14:paraId="107802BB"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Дата выдачи в индивидуальное пользование</w:t>
            </w:r>
          </w:p>
        </w:tc>
        <w:tc>
          <w:tcPr>
            <w:tcW w:w="1471" w:type="dxa"/>
            <w:tcBorders>
              <w:top w:val="single" w:sz="6" w:space="0" w:color="000000"/>
              <w:left w:val="single" w:sz="6" w:space="0" w:color="000000"/>
              <w:bottom w:val="single" w:sz="6" w:space="0" w:color="000000"/>
              <w:right w:val="single" w:sz="6" w:space="0" w:color="000000"/>
            </w:tcBorders>
            <w:vAlign w:val="center"/>
          </w:tcPr>
          <w:p w14:paraId="670D7F3F"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Подпись лица, получившего СИЗ в индивидуальное пользование</w:t>
            </w:r>
          </w:p>
        </w:tc>
        <w:tc>
          <w:tcPr>
            <w:tcW w:w="677" w:type="dxa"/>
            <w:tcBorders>
              <w:top w:val="single" w:sz="6" w:space="0" w:color="000000"/>
              <w:left w:val="single" w:sz="6" w:space="0" w:color="000000"/>
              <w:bottom w:val="single" w:sz="6" w:space="0" w:color="000000"/>
              <w:right w:val="single" w:sz="6" w:space="0" w:color="000000"/>
            </w:tcBorders>
            <w:vAlign w:val="center"/>
          </w:tcPr>
          <w:p w14:paraId="0BD78063" w14:textId="77777777" w:rsidR="00DB7479" w:rsidRPr="00981EDB" w:rsidRDefault="00463D3F">
            <w:pPr>
              <w:pStyle w:val="FORMATTEXT"/>
              <w:spacing w:before="120"/>
              <w:jc w:val="center"/>
              <w:rPr>
                <w:rFonts w:ascii="Times New Roman" w:hAnsi="Times New Roman" w:cs="Times New Roman"/>
                <w:szCs w:val="18"/>
              </w:rPr>
            </w:pPr>
            <w:r w:rsidRPr="00981EDB">
              <w:rPr>
                <w:rFonts w:ascii="Times New Roman" w:hAnsi="Times New Roman" w:cs="Times New Roman"/>
                <w:szCs w:val="18"/>
              </w:rPr>
              <w:t xml:space="preserve">Примечание </w:t>
            </w:r>
          </w:p>
        </w:tc>
      </w:tr>
    </w:tbl>
    <w:p w14:paraId="703F04AF" w14:textId="77777777" w:rsidR="00DB7479" w:rsidRPr="00981EDB" w:rsidRDefault="00463D3F" w:rsidP="00996E1D">
      <w:pPr>
        <w:pStyle w:val="1"/>
        <w:numPr>
          <w:ilvl w:val="0"/>
          <w:numId w:val="7"/>
        </w:numPr>
        <w:spacing w:after="480"/>
        <w:ind w:left="1440"/>
        <w:rPr>
          <w:color w:val="auto"/>
          <w:sz w:val="24"/>
        </w:rPr>
      </w:pPr>
      <w:r w:rsidRPr="00981EDB">
        <w:rPr>
          <w:color w:val="auto"/>
        </w:rPr>
        <w:br w:type="page"/>
      </w:r>
      <w:bookmarkStart w:id="49" w:name="_Toc181364708"/>
      <w:r w:rsidRPr="00981EDB">
        <w:rPr>
          <w:color w:val="auto"/>
          <w:sz w:val="24"/>
        </w:rPr>
        <w:lastRenderedPageBreak/>
        <w:t>Журнал испытаний средств защиты из диэлектрической резины и полимерных материалов (перчаток, бот, галош диэлектрических, накладок изолирующих).</w:t>
      </w:r>
      <w:bookmarkEnd w:id="49"/>
    </w:p>
    <w:tbl>
      <w:tblPr>
        <w:tblW w:w="9943" w:type="dxa"/>
        <w:jc w:val="center"/>
        <w:tblLayout w:type="fixed"/>
        <w:tblCellMar>
          <w:top w:w="114" w:type="dxa"/>
          <w:left w:w="28" w:type="dxa"/>
          <w:bottom w:w="114" w:type="dxa"/>
          <w:right w:w="28" w:type="dxa"/>
        </w:tblCellMar>
        <w:tblLook w:val="0000" w:firstRow="0" w:lastRow="0" w:firstColumn="0" w:lastColumn="0" w:noHBand="0" w:noVBand="0"/>
      </w:tblPr>
      <w:tblGrid>
        <w:gridCol w:w="1049"/>
        <w:gridCol w:w="1303"/>
        <w:gridCol w:w="1528"/>
        <w:gridCol w:w="1473"/>
        <w:gridCol w:w="1162"/>
        <w:gridCol w:w="938"/>
        <w:gridCol w:w="1078"/>
        <w:gridCol w:w="1412"/>
      </w:tblGrid>
      <w:tr w:rsidR="00981EDB" w:rsidRPr="00981EDB" w14:paraId="6F0C3480" w14:textId="77777777">
        <w:trPr>
          <w:jc w:val="center"/>
        </w:trPr>
        <w:tc>
          <w:tcPr>
            <w:tcW w:w="9943" w:type="dxa"/>
            <w:gridSpan w:val="8"/>
            <w:tcBorders>
              <w:top w:val="single" w:sz="6" w:space="0" w:color="000000"/>
              <w:left w:val="single" w:sz="6" w:space="0" w:color="000000"/>
              <w:bottom w:val="single" w:sz="6" w:space="0" w:color="000000"/>
              <w:right w:val="single" w:sz="6" w:space="0" w:color="000000"/>
            </w:tcBorders>
          </w:tcPr>
          <w:p w14:paraId="3CA3B2B9" w14:textId="77777777" w:rsidR="00DB7479" w:rsidRPr="00981EDB" w:rsidRDefault="00DB7479">
            <w:pPr>
              <w:pStyle w:val="FORMATTEXT"/>
              <w:jc w:val="both"/>
              <w:rPr>
                <w:rFonts w:ascii="Times New Roman" w:hAnsi="Times New Roman" w:cs="Times New Roman"/>
                <w:sz w:val="18"/>
                <w:szCs w:val="18"/>
              </w:rPr>
            </w:pPr>
          </w:p>
        </w:tc>
      </w:tr>
      <w:tr w:rsidR="00981EDB" w:rsidRPr="00981EDB" w14:paraId="2FDA4173" w14:textId="77777777">
        <w:trPr>
          <w:jc w:val="center"/>
        </w:trPr>
        <w:tc>
          <w:tcPr>
            <w:tcW w:w="1049" w:type="dxa"/>
            <w:tcBorders>
              <w:top w:val="single" w:sz="6" w:space="0" w:color="000000"/>
              <w:left w:val="single" w:sz="6" w:space="0" w:color="000000"/>
              <w:bottom w:val="single" w:sz="6" w:space="0" w:color="000000"/>
              <w:right w:val="single" w:sz="6" w:space="0" w:color="000000"/>
            </w:tcBorders>
          </w:tcPr>
          <w:p w14:paraId="424715C6"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Дата испытания </w:t>
            </w:r>
          </w:p>
        </w:tc>
        <w:tc>
          <w:tcPr>
            <w:tcW w:w="1303" w:type="dxa"/>
            <w:tcBorders>
              <w:top w:val="single" w:sz="6" w:space="0" w:color="000000"/>
              <w:left w:val="single" w:sz="6" w:space="0" w:color="000000"/>
              <w:bottom w:val="single" w:sz="6" w:space="0" w:color="000000"/>
              <w:right w:val="single" w:sz="6" w:space="0" w:color="000000"/>
            </w:tcBorders>
          </w:tcPr>
          <w:p w14:paraId="3C1B2FC3"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Наименование,</w:t>
            </w:r>
          </w:p>
          <w:p w14:paraId="09C2116F" w14:textId="75D7DFF3" w:rsidR="00DB7479" w:rsidRPr="00981EDB" w:rsidRDefault="00463D3F">
            <w:pPr>
              <w:pStyle w:val="FORMATTEXT"/>
              <w:jc w:val="center"/>
              <w:rPr>
                <w:rFonts w:ascii="Times New Roman" w:hAnsi="Times New Roman" w:cs="Times New Roman"/>
                <w:sz w:val="18"/>
                <w:szCs w:val="18"/>
              </w:rPr>
            </w:pPr>
            <w:proofErr w:type="spellStart"/>
            <w:r w:rsidRPr="00981EDB">
              <w:rPr>
                <w:rFonts w:ascii="Times New Roman" w:hAnsi="Times New Roman" w:cs="Times New Roman"/>
                <w:sz w:val="18"/>
                <w:szCs w:val="18"/>
              </w:rPr>
              <w:t>Инв.N</w:t>
            </w:r>
            <w:proofErr w:type="spellEnd"/>
            <w:r w:rsidRPr="00981EDB">
              <w:rPr>
                <w:rFonts w:ascii="Times New Roman" w:hAnsi="Times New Roman" w:cs="Times New Roman"/>
                <w:sz w:val="18"/>
                <w:szCs w:val="18"/>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75237DDA"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Предприятие-</w:t>
            </w:r>
          </w:p>
          <w:p w14:paraId="6DA00CAD"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владелец (структурное подразделение) средства защиты </w:t>
            </w:r>
          </w:p>
        </w:tc>
        <w:tc>
          <w:tcPr>
            <w:tcW w:w="1473" w:type="dxa"/>
            <w:tcBorders>
              <w:top w:val="single" w:sz="6" w:space="0" w:color="000000"/>
              <w:left w:val="single" w:sz="6" w:space="0" w:color="000000"/>
              <w:bottom w:val="single" w:sz="6" w:space="0" w:color="000000"/>
              <w:right w:val="single" w:sz="6" w:space="0" w:color="000000"/>
            </w:tcBorders>
          </w:tcPr>
          <w:p w14:paraId="30134C0C"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Испытано повышенным напряжением, </w:t>
            </w:r>
            <w:proofErr w:type="spellStart"/>
            <w:r w:rsidRPr="00981EDB">
              <w:rPr>
                <w:rFonts w:ascii="Times New Roman" w:hAnsi="Times New Roman" w:cs="Times New Roman"/>
                <w:sz w:val="18"/>
                <w:szCs w:val="18"/>
              </w:rPr>
              <w:t>кВ</w:t>
            </w:r>
            <w:proofErr w:type="spellEnd"/>
          </w:p>
        </w:tc>
        <w:tc>
          <w:tcPr>
            <w:tcW w:w="1162" w:type="dxa"/>
            <w:tcBorders>
              <w:top w:val="single" w:sz="6" w:space="0" w:color="000000"/>
              <w:left w:val="single" w:sz="6" w:space="0" w:color="000000"/>
              <w:bottom w:val="single" w:sz="6" w:space="0" w:color="000000"/>
              <w:right w:val="single" w:sz="6" w:space="0" w:color="000000"/>
            </w:tcBorders>
          </w:tcPr>
          <w:p w14:paraId="6F59444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Ток, протекающий через изделие, мА </w:t>
            </w:r>
          </w:p>
        </w:tc>
        <w:tc>
          <w:tcPr>
            <w:tcW w:w="938" w:type="dxa"/>
            <w:tcBorders>
              <w:top w:val="single" w:sz="6" w:space="0" w:color="000000"/>
              <w:left w:val="single" w:sz="6" w:space="0" w:color="000000"/>
              <w:bottom w:val="single" w:sz="6" w:space="0" w:color="000000"/>
              <w:right w:val="single" w:sz="6" w:space="0" w:color="000000"/>
            </w:tcBorders>
          </w:tcPr>
          <w:p w14:paraId="4E9DEC94" w14:textId="77777777" w:rsidR="00DB7479" w:rsidRPr="00981EDB" w:rsidRDefault="00463D3F">
            <w:pPr>
              <w:pStyle w:val="FORMATTEXT"/>
              <w:jc w:val="center"/>
            </w:pPr>
            <w:r w:rsidRPr="00981EDB">
              <w:rPr>
                <w:rFonts w:ascii="Times New Roman" w:hAnsi="Times New Roman" w:cs="Times New Roman"/>
                <w:sz w:val="18"/>
                <w:szCs w:val="18"/>
              </w:rPr>
              <w:t>Результат</w:t>
            </w:r>
            <w:r w:rsidRPr="00981EDB">
              <w:rPr>
                <w:rFonts w:ascii="Times New Roman" w:hAnsi="Times New Roman" w:cs="Times New Roman"/>
                <w:sz w:val="18"/>
                <w:szCs w:val="18"/>
                <w:lang w:val="en-US"/>
              </w:rPr>
              <w:t xml:space="preserve"> </w:t>
            </w:r>
            <w:r w:rsidRPr="00981EDB">
              <w:rPr>
                <w:rFonts w:ascii="Times New Roman" w:hAnsi="Times New Roman" w:cs="Times New Roman"/>
                <w:sz w:val="18"/>
                <w:szCs w:val="18"/>
              </w:rPr>
              <w:t xml:space="preserve">испытания </w:t>
            </w:r>
          </w:p>
        </w:tc>
        <w:tc>
          <w:tcPr>
            <w:tcW w:w="1078" w:type="dxa"/>
            <w:tcBorders>
              <w:top w:val="single" w:sz="6" w:space="0" w:color="000000"/>
              <w:left w:val="single" w:sz="6" w:space="0" w:color="000000"/>
              <w:bottom w:val="single" w:sz="6" w:space="0" w:color="000000"/>
              <w:right w:val="single" w:sz="6" w:space="0" w:color="000000"/>
            </w:tcBorders>
          </w:tcPr>
          <w:p w14:paraId="1B89C30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Дата следующего испытания</w:t>
            </w:r>
          </w:p>
        </w:tc>
        <w:tc>
          <w:tcPr>
            <w:tcW w:w="1412" w:type="dxa"/>
            <w:tcBorders>
              <w:top w:val="single" w:sz="6" w:space="0" w:color="000000"/>
              <w:left w:val="single" w:sz="6" w:space="0" w:color="000000"/>
              <w:bottom w:val="single" w:sz="6" w:space="0" w:color="000000"/>
              <w:right w:val="single" w:sz="6" w:space="0" w:color="000000"/>
            </w:tcBorders>
          </w:tcPr>
          <w:p w14:paraId="0F0AE405"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Подпись лица, производившего испытание</w:t>
            </w:r>
          </w:p>
        </w:tc>
      </w:tr>
    </w:tbl>
    <w:p w14:paraId="630DA401" w14:textId="77777777" w:rsidR="00DB7479" w:rsidRPr="00981EDB" w:rsidRDefault="00463D3F">
      <w:pPr>
        <w:jc w:val="center"/>
        <w:rPr>
          <w:rFonts w:ascii="Times New Roman" w:hAnsi="Times New Roman"/>
          <w:sz w:val="20"/>
          <w:szCs w:val="20"/>
        </w:rPr>
      </w:pPr>
      <w:r w:rsidRPr="00981EDB">
        <w:t xml:space="preserve"> </w:t>
      </w:r>
    </w:p>
    <w:p w14:paraId="1D59A24B" w14:textId="77777777" w:rsidR="00DB7479" w:rsidRPr="00981EDB" w:rsidRDefault="00DB7479">
      <w:pPr>
        <w:jc w:val="center"/>
        <w:rPr>
          <w:rFonts w:ascii="Times New Roman" w:hAnsi="Times New Roman"/>
        </w:rPr>
      </w:pPr>
    </w:p>
    <w:p w14:paraId="12B3C841" w14:textId="77777777" w:rsidR="00DB7479" w:rsidRPr="00981EDB" w:rsidRDefault="00DB7479">
      <w:pPr>
        <w:jc w:val="center"/>
        <w:rPr>
          <w:rFonts w:ascii="Times New Roman" w:hAnsi="Times New Roman"/>
        </w:rPr>
      </w:pPr>
    </w:p>
    <w:p w14:paraId="16161126" w14:textId="77777777" w:rsidR="00DB7479" w:rsidRPr="00981EDB" w:rsidRDefault="00DB7479">
      <w:pPr>
        <w:jc w:val="center"/>
        <w:rPr>
          <w:rFonts w:ascii="Times New Roman" w:hAnsi="Times New Roman"/>
        </w:rPr>
      </w:pPr>
    </w:p>
    <w:p w14:paraId="679CA6BC" w14:textId="77777777" w:rsidR="00DB7479" w:rsidRPr="00981EDB" w:rsidRDefault="00DB7479">
      <w:pPr>
        <w:jc w:val="center"/>
        <w:rPr>
          <w:rFonts w:ascii="Times New Roman" w:hAnsi="Times New Roman"/>
        </w:rPr>
      </w:pPr>
    </w:p>
    <w:p w14:paraId="7FB56285" w14:textId="77777777" w:rsidR="00DB7479" w:rsidRPr="00981EDB" w:rsidRDefault="00DB7479">
      <w:pPr>
        <w:jc w:val="center"/>
        <w:rPr>
          <w:rFonts w:ascii="Times New Roman" w:hAnsi="Times New Roman"/>
        </w:rPr>
      </w:pPr>
    </w:p>
    <w:p w14:paraId="6C917B8E" w14:textId="77777777" w:rsidR="00DB7479" w:rsidRPr="00981EDB" w:rsidRDefault="00DB7479">
      <w:pPr>
        <w:jc w:val="center"/>
        <w:rPr>
          <w:rFonts w:ascii="Times New Roman" w:hAnsi="Times New Roman"/>
        </w:rPr>
      </w:pPr>
    </w:p>
    <w:p w14:paraId="243DDE83" w14:textId="77777777" w:rsidR="00DB7479" w:rsidRPr="00981EDB" w:rsidRDefault="00DB7479">
      <w:pPr>
        <w:jc w:val="center"/>
        <w:rPr>
          <w:rFonts w:ascii="Times New Roman" w:hAnsi="Times New Roman"/>
        </w:rPr>
      </w:pPr>
    </w:p>
    <w:p w14:paraId="748E1F07" w14:textId="77777777" w:rsidR="00DB7479" w:rsidRPr="00981EDB" w:rsidRDefault="00DB7479">
      <w:pPr>
        <w:jc w:val="center"/>
        <w:rPr>
          <w:rFonts w:ascii="Times New Roman" w:hAnsi="Times New Roman"/>
        </w:rPr>
      </w:pPr>
    </w:p>
    <w:p w14:paraId="0B494EC6" w14:textId="77777777" w:rsidR="00DB7479" w:rsidRPr="00981EDB" w:rsidRDefault="00DB7479">
      <w:pPr>
        <w:jc w:val="center"/>
        <w:rPr>
          <w:rFonts w:ascii="Times New Roman" w:hAnsi="Times New Roman"/>
        </w:rPr>
      </w:pPr>
    </w:p>
    <w:p w14:paraId="165FC5E4" w14:textId="77777777" w:rsidR="00DB7479" w:rsidRPr="00981EDB" w:rsidRDefault="00DB7479">
      <w:pPr>
        <w:jc w:val="center"/>
        <w:rPr>
          <w:rFonts w:ascii="Times New Roman" w:hAnsi="Times New Roman"/>
        </w:rPr>
      </w:pPr>
    </w:p>
    <w:p w14:paraId="73378C00" w14:textId="77777777" w:rsidR="00DB7479" w:rsidRPr="00981EDB" w:rsidRDefault="00DB7479">
      <w:pPr>
        <w:jc w:val="center"/>
        <w:rPr>
          <w:rFonts w:ascii="Times New Roman" w:hAnsi="Times New Roman"/>
        </w:rPr>
      </w:pPr>
    </w:p>
    <w:p w14:paraId="3502C37A" w14:textId="77777777" w:rsidR="00DB7479" w:rsidRPr="00981EDB" w:rsidRDefault="00DB7479">
      <w:pPr>
        <w:jc w:val="center"/>
        <w:rPr>
          <w:rFonts w:ascii="Times New Roman" w:hAnsi="Times New Roman"/>
        </w:rPr>
      </w:pPr>
    </w:p>
    <w:p w14:paraId="4611F351" w14:textId="77777777" w:rsidR="00DB7479" w:rsidRPr="00981EDB" w:rsidRDefault="00DB7479">
      <w:pPr>
        <w:jc w:val="center"/>
        <w:rPr>
          <w:rFonts w:ascii="Times New Roman" w:hAnsi="Times New Roman"/>
        </w:rPr>
      </w:pPr>
    </w:p>
    <w:p w14:paraId="39B035A8" w14:textId="77777777" w:rsidR="00DB7479" w:rsidRPr="00981EDB" w:rsidRDefault="00DB7479">
      <w:pPr>
        <w:jc w:val="center"/>
        <w:rPr>
          <w:rFonts w:ascii="Times New Roman" w:hAnsi="Times New Roman"/>
        </w:rPr>
      </w:pPr>
    </w:p>
    <w:p w14:paraId="38072F98" w14:textId="77777777" w:rsidR="00DB7479" w:rsidRPr="00981EDB" w:rsidRDefault="00DB7479">
      <w:pPr>
        <w:jc w:val="center"/>
        <w:rPr>
          <w:rFonts w:ascii="Times New Roman" w:hAnsi="Times New Roman"/>
        </w:rPr>
      </w:pPr>
    </w:p>
    <w:p w14:paraId="06B9B197" w14:textId="77777777" w:rsidR="00DB7479" w:rsidRPr="00981EDB" w:rsidRDefault="00DB7479">
      <w:pPr>
        <w:jc w:val="center"/>
        <w:rPr>
          <w:rFonts w:ascii="Times New Roman" w:hAnsi="Times New Roman"/>
        </w:rPr>
      </w:pPr>
    </w:p>
    <w:p w14:paraId="1CDE9964" w14:textId="77777777" w:rsidR="00DB7479" w:rsidRPr="00981EDB" w:rsidRDefault="00DB7479">
      <w:pPr>
        <w:jc w:val="center"/>
        <w:rPr>
          <w:rFonts w:ascii="Times New Roman" w:hAnsi="Times New Roman"/>
        </w:rPr>
      </w:pPr>
    </w:p>
    <w:p w14:paraId="22AF5943" w14:textId="77777777" w:rsidR="00DB7479" w:rsidRPr="00981EDB" w:rsidRDefault="00DB7479">
      <w:pPr>
        <w:jc w:val="center"/>
        <w:rPr>
          <w:rFonts w:ascii="Times New Roman" w:hAnsi="Times New Roman"/>
        </w:rPr>
      </w:pPr>
    </w:p>
    <w:p w14:paraId="3C002134" w14:textId="77777777" w:rsidR="00DB7479" w:rsidRPr="00981EDB" w:rsidRDefault="00DB7479">
      <w:pPr>
        <w:jc w:val="center"/>
        <w:rPr>
          <w:rFonts w:ascii="Times New Roman" w:hAnsi="Times New Roman"/>
        </w:rPr>
      </w:pPr>
    </w:p>
    <w:p w14:paraId="6C0694C4" w14:textId="77777777" w:rsidR="00DB7479" w:rsidRPr="00981EDB" w:rsidRDefault="00DB7479">
      <w:pPr>
        <w:jc w:val="center"/>
        <w:rPr>
          <w:rFonts w:ascii="Times New Roman" w:hAnsi="Times New Roman"/>
        </w:rPr>
      </w:pPr>
    </w:p>
    <w:p w14:paraId="53860AFA" w14:textId="77777777" w:rsidR="00DB7479" w:rsidRPr="00981EDB" w:rsidRDefault="00DB7479">
      <w:pPr>
        <w:jc w:val="center"/>
        <w:rPr>
          <w:rFonts w:ascii="Times New Roman" w:hAnsi="Times New Roman"/>
        </w:rPr>
      </w:pPr>
    </w:p>
    <w:p w14:paraId="586008B0" w14:textId="77777777" w:rsidR="00DB7479" w:rsidRPr="00981EDB" w:rsidRDefault="00DB7479">
      <w:pPr>
        <w:jc w:val="center"/>
        <w:rPr>
          <w:rFonts w:ascii="Times New Roman" w:hAnsi="Times New Roman"/>
        </w:rPr>
      </w:pPr>
    </w:p>
    <w:p w14:paraId="773A290B" w14:textId="3CD03E13" w:rsidR="00DB7479" w:rsidRPr="00981EDB" w:rsidRDefault="00463D3F" w:rsidP="00C2312A">
      <w:pPr>
        <w:pStyle w:val="1"/>
        <w:numPr>
          <w:ilvl w:val="0"/>
          <w:numId w:val="7"/>
        </w:numPr>
        <w:rPr>
          <w:color w:val="auto"/>
          <w:sz w:val="24"/>
        </w:rPr>
      </w:pPr>
      <w:bookmarkStart w:id="50" w:name="_Toc181364709"/>
      <w:r w:rsidRPr="00981EDB">
        <w:rPr>
          <w:color w:val="auto"/>
          <w:sz w:val="24"/>
        </w:rPr>
        <w:lastRenderedPageBreak/>
        <w:t>Форм</w:t>
      </w:r>
      <w:r w:rsidR="002E4A48" w:rsidRPr="00981EDB">
        <w:rPr>
          <w:color w:val="auto"/>
          <w:sz w:val="24"/>
        </w:rPr>
        <w:t>ы</w:t>
      </w:r>
      <w:r w:rsidRPr="00981EDB">
        <w:rPr>
          <w:color w:val="auto"/>
          <w:sz w:val="24"/>
        </w:rPr>
        <w:t xml:space="preserve"> протокол</w:t>
      </w:r>
      <w:r w:rsidR="002E4A48" w:rsidRPr="00981EDB">
        <w:rPr>
          <w:color w:val="auto"/>
          <w:sz w:val="24"/>
        </w:rPr>
        <w:t>ов</w:t>
      </w:r>
      <w:r w:rsidRPr="00981EDB">
        <w:rPr>
          <w:color w:val="auto"/>
          <w:sz w:val="24"/>
        </w:rPr>
        <w:t xml:space="preserve"> испытаний средств защиты</w:t>
      </w:r>
      <w:r w:rsidR="00A44884" w:rsidRPr="00981EDB">
        <w:rPr>
          <w:color w:val="auto"/>
          <w:sz w:val="24"/>
        </w:rPr>
        <w:t>.</w:t>
      </w:r>
      <w:bookmarkEnd w:id="50"/>
    </w:p>
    <w:p w14:paraId="0D45746C" w14:textId="77777777" w:rsidR="00DB7479" w:rsidRPr="00981EDB" w:rsidRDefault="00DB7479">
      <w:pPr>
        <w:rPr>
          <w:rFonts w:ascii="Times New Roman" w:hAnsi="Times New Roman"/>
          <w:sz w:val="24"/>
          <w:szCs w:val="24"/>
        </w:rPr>
      </w:pPr>
    </w:p>
    <w:tbl>
      <w:tblPr>
        <w:tblW w:w="10420" w:type="dxa"/>
        <w:jc w:val="center"/>
        <w:tblLayout w:type="fixed"/>
        <w:tblLook w:val="0000" w:firstRow="0" w:lastRow="0" w:firstColumn="0" w:lastColumn="0" w:noHBand="0" w:noVBand="0"/>
      </w:tblPr>
      <w:tblGrid>
        <w:gridCol w:w="6099"/>
        <w:gridCol w:w="4321"/>
      </w:tblGrid>
      <w:tr w:rsidR="00981EDB" w:rsidRPr="00981EDB" w14:paraId="3B73C365" w14:textId="77777777" w:rsidTr="008C03FA">
        <w:trPr>
          <w:trHeight w:val="306"/>
          <w:jc w:val="center"/>
        </w:trPr>
        <w:tc>
          <w:tcPr>
            <w:tcW w:w="6099" w:type="dxa"/>
          </w:tcPr>
          <w:p w14:paraId="6D4D2C64"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bookmarkStart w:id="51" w:name="_Hlk181880954"/>
            <w:r w:rsidRPr="00981EDB">
              <w:rPr>
                <w:rFonts w:ascii="Liberation Serif" w:eastAsia="Arial Unicode MS" w:hAnsi="Liberation Serif" w:cs="Arial Unicode MS"/>
                <w:kern w:val="2"/>
                <w:sz w:val="24"/>
                <w:szCs w:val="24"/>
                <w:lang w:eastAsia="zh-CN" w:bidi="hi-IN"/>
              </w:rPr>
              <w:t>Филиал ПАО «РусГидро»–«Волжская ГЭС»</w:t>
            </w:r>
          </w:p>
        </w:tc>
        <w:tc>
          <w:tcPr>
            <w:tcW w:w="4321" w:type="dxa"/>
          </w:tcPr>
          <w:p w14:paraId="44ACFD07" w14:textId="09C89452"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Дата проведения</w:t>
            </w:r>
            <w:r w:rsidRPr="00981EDB">
              <w:rPr>
                <w:rFonts w:ascii="Liberation Serif" w:eastAsia="Arial Unicode MS" w:hAnsi="Liberation Serif" w:cs="Arial Unicode MS"/>
                <w:kern w:val="2"/>
                <w:sz w:val="24"/>
                <w:szCs w:val="24"/>
                <w:lang w:val="en-US" w:eastAsia="zh-CN" w:bidi="hi-IN"/>
              </w:rPr>
              <w:t>:</w:t>
            </w:r>
            <w:r w:rsidRPr="00981EDB">
              <w:rPr>
                <w:rFonts w:ascii="Liberation Serif" w:eastAsia="Arial Unicode MS" w:hAnsi="Liberation Serif" w:cs="Arial Unicode MS"/>
                <w:kern w:val="2"/>
                <w:sz w:val="24"/>
                <w:szCs w:val="24"/>
                <w:lang w:eastAsia="zh-CN" w:bidi="hi-IN"/>
              </w:rPr>
              <w:t xml:space="preserve"> «__</w:t>
            </w:r>
            <w:r w:rsidR="003A2539"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p>
        </w:tc>
      </w:tr>
      <w:tr w:rsidR="00981EDB" w:rsidRPr="00981EDB" w14:paraId="6F88B812" w14:textId="77777777" w:rsidTr="008C03FA">
        <w:trPr>
          <w:trHeight w:val="306"/>
          <w:jc w:val="center"/>
        </w:trPr>
        <w:tc>
          <w:tcPr>
            <w:tcW w:w="6099" w:type="dxa"/>
          </w:tcPr>
          <w:p w14:paraId="631BC8F7"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Участок мониторинга оборудования</w:t>
            </w:r>
          </w:p>
        </w:tc>
        <w:tc>
          <w:tcPr>
            <w:tcW w:w="4321" w:type="dxa"/>
          </w:tcPr>
          <w:p w14:paraId="3BF98C50"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981EDB" w:rsidRPr="00981EDB" w14:paraId="7B96B00C" w14:textId="77777777" w:rsidTr="008C03FA">
        <w:trPr>
          <w:trHeight w:val="306"/>
          <w:jc w:val="center"/>
        </w:trPr>
        <w:tc>
          <w:tcPr>
            <w:tcW w:w="6099" w:type="dxa"/>
          </w:tcPr>
          <w:p w14:paraId="6B0A70AA"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Свидетельство о регистрации электролаборатории</w:t>
            </w:r>
          </w:p>
        </w:tc>
        <w:tc>
          <w:tcPr>
            <w:tcW w:w="4321" w:type="dxa"/>
          </w:tcPr>
          <w:p w14:paraId="0A9119C7"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2E4A48" w:rsidRPr="00981EDB" w14:paraId="5E15E2C6" w14:textId="77777777" w:rsidTr="008C03FA">
        <w:trPr>
          <w:trHeight w:val="306"/>
          <w:jc w:val="center"/>
        </w:trPr>
        <w:tc>
          <w:tcPr>
            <w:tcW w:w="6099" w:type="dxa"/>
          </w:tcPr>
          <w:p w14:paraId="5EECA482" w14:textId="3C149EA3"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  </w:t>
            </w:r>
            <w:r w:rsidRPr="00981EDB">
              <w:rPr>
                <w:rFonts w:ascii="Liberation Serif" w:eastAsia="Arial Unicode MS" w:hAnsi="Liberation Serif" w:cs="Arial Unicode MS"/>
                <w:i/>
                <w:kern w:val="2"/>
                <w:sz w:val="24"/>
                <w:szCs w:val="24"/>
                <w:u w:val="single"/>
                <w:lang w:eastAsia="zh-CN" w:bidi="hi-IN"/>
              </w:rPr>
              <w:t xml:space="preserve">         </w:t>
            </w:r>
            <w:r w:rsidRPr="00981EDB">
              <w:rPr>
                <w:rFonts w:ascii="Liberation Serif" w:eastAsia="Arial Unicode MS" w:hAnsi="Liberation Serif" w:cs="Arial Unicode MS"/>
                <w:kern w:val="2"/>
                <w:sz w:val="24"/>
                <w:szCs w:val="24"/>
                <w:lang w:eastAsia="zh-CN" w:bidi="hi-IN"/>
              </w:rPr>
              <w:t>от «__</w:t>
            </w:r>
            <w:r w:rsidR="003A2539"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r w:rsidRPr="00981EDB">
              <w:rPr>
                <w:rFonts w:ascii="Liberation Serif" w:eastAsia="Arial Unicode MS" w:hAnsi="Liberation Serif" w:cs="Arial Unicode MS"/>
                <w:i/>
                <w:kern w:val="2"/>
                <w:sz w:val="24"/>
                <w:szCs w:val="24"/>
                <w:u w:val="single"/>
                <w:lang w:eastAsia="zh-CN" w:bidi="hi-IN"/>
              </w:rPr>
              <w:t xml:space="preserve"> </w:t>
            </w:r>
          </w:p>
        </w:tc>
        <w:tc>
          <w:tcPr>
            <w:tcW w:w="4321" w:type="dxa"/>
          </w:tcPr>
          <w:p w14:paraId="376FFBA6" w14:textId="77777777" w:rsidR="002E4A48" w:rsidRPr="00981EDB" w:rsidRDefault="002E4A48" w:rsidP="002E4A48">
            <w:pPr>
              <w:widowControl w:val="0"/>
              <w:snapToGrid w:val="0"/>
              <w:spacing w:after="0" w:line="240" w:lineRule="auto"/>
              <w:textAlignment w:val="baseline"/>
              <w:rPr>
                <w:rFonts w:ascii="Liberation Serif" w:eastAsia="Arial Unicode MS" w:hAnsi="Liberation Serif" w:cs="Arial Unicode MS"/>
                <w:kern w:val="2"/>
                <w:sz w:val="24"/>
                <w:szCs w:val="24"/>
                <w:lang w:eastAsia="zh-CN" w:bidi="hi-IN"/>
              </w:rPr>
            </w:pPr>
          </w:p>
        </w:tc>
      </w:tr>
    </w:tbl>
    <w:p w14:paraId="08A9AD1C"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7062C337"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3CBE069E"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6110A114"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5600799F"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6B469E2D"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0F2F2740"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1F018251" w14:textId="77777777" w:rsidR="002E4A48" w:rsidRPr="00981EDB" w:rsidRDefault="002E4A48" w:rsidP="002E4A48">
      <w:pPr>
        <w:widowControl w:val="0"/>
        <w:spacing w:after="0" w:line="240" w:lineRule="auto"/>
        <w:jc w:val="center"/>
        <w:textAlignment w:val="baseline"/>
        <w:rPr>
          <w:rFonts w:ascii="Liberation Serif" w:eastAsia="Arial Unicode MS" w:hAnsi="Liberation Serif" w:cs="Arial Unicode MS"/>
          <w:kern w:val="2"/>
          <w:sz w:val="28"/>
          <w:szCs w:val="28"/>
          <w:lang w:eastAsia="zh-CN" w:bidi="hi-IN"/>
        </w:rPr>
      </w:pPr>
      <w:r w:rsidRPr="00981EDB">
        <w:rPr>
          <w:rFonts w:ascii="Liberation Serif" w:eastAsia="Arial Unicode MS" w:hAnsi="Liberation Serif" w:cs="Arial Unicode MS"/>
          <w:kern w:val="2"/>
          <w:sz w:val="28"/>
          <w:szCs w:val="28"/>
          <w:lang w:eastAsia="zh-CN" w:bidi="hi-IN"/>
        </w:rPr>
        <w:t>Протокол №</w:t>
      </w:r>
    </w:p>
    <w:p w14:paraId="17F11C85" w14:textId="77777777" w:rsidR="002E4A48" w:rsidRPr="00981EDB" w:rsidRDefault="002E4A48" w:rsidP="002E4A48">
      <w:pPr>
        <w:widowControl w:val="0"/>
        <w:spacing w:after="0" w:line="240" w:lineRule="auto"/>
        <w:jc w:val="center"/>
        <w:textAlignment w:val="baseline"/>
        <w:rPr>
          <w:rFonts w:ascii="Liberation Serif" w:eastAsia="Arial Unicode MS" w:hAnsi="Liberation Serif" w:cs="Arial Unicode MS"/>
          <w:kern w:val="2"/>
          <w:sz w:val="28"/>
          <w:szCs w:val="28"/>
          <w:lang w:eastAsia="zh-CN" w:bidi="hi-IN"/>
        </w:rPr>
      </w:pPr>
      <w:r w:rsidRPr="00981EDB">
        <w:rPr>
          <w:rFonts w:ascii="Liberation Serif" w:eastAsia="Arial Unicode MS" w:hAnsi="Liberation Serif" w:cs="Arial Unicode MS"/>
          <w:kern w:val="2"/>
          <w:sz w:val="28"/>
          <w:szCs w:val="28"/>
          <w:lang w:eastAsia="zh-CN" w:bidi="hi-IN"/>
        </w:rPr>
        <w:t>испытания средств защиты из диэлектрической резины</w:t>
      </w:r>
    </w:p>
    <w:p w14:paraId="17DFCB8C"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p w14:paraId="7F907A4B" w14:textId="77777777" w:rsidR="002E4A48" w:rsidRPr="00981EDB" w:rsidRDefault="002E4A48" w:rsidP="002E4A48">
      <w:pPr>
        <w:widowControl w:val="0"/>
        <w:spacing w:after="0" w:line="240" w:lineRule="auto"/>
        <w:jc w:val="center"/>
        <w:textAlignment w:val="baseline"/>
        <w:rPr>
          <w:rFonts w:ascii="Liberation Serif" w:eastAsia="Arial Unicode MS" w:hAnsi="Liberation Serif" w:cs="Arial Unicode MS"/>
          <w:i/>
          <w:kern w:val="2"/>
          <w:sz w:val="24"/>
          <w:szCs w:val="24"/>
          <w:u w:val="single"/>
          <w:lang w:eastAsia="zh-CN" w:bidi="hi-IN"/>
        </w:rPr>
      </w:pPr>
      <w:r w:rsidRPr="00981EDB">
        <w:rPr>
          <w:rFonts w:ascii="Liberation Serif" w:eastAsia="Arial Unicode MS" w:hAnsi="Liberation Serif" w:cs="Arial Unicode MS"/>
          <w:i/>
          <w:kern w:val="2"/>
          <w:sz w:val="24"/>
          <w:szCs w:val="24"/>
          <w:u w:val="single"/>
          <w:lang w:eastAsia="zh-CN" w:bidi="hi-IN"/>
        </w:rPr>
        <w:t>Диэлектрические перчатки</w:t>
      </w:r>
    </w:p>
    <w:p w14:paraId="64B0978A" w14:textId="4E32A519" w:rsidR="002E4A48" w:rsidRPr="00981EDB" w:rsidRDefault="002E4A48" w:rsidP="002E4A48">
      <w:pPr>
        <w:widowControl w:val="0"/>
        <w:spacing w:after="0" w:line="240" w:lineRule="auto"/>
        <w:jc w:val="center"/>
        <w:textAlignment w:val="baseline"/>
        <w:rPr>
          <w:rFonts w:ascii="Times New Roman" w:eastAsia="Arial Unicode MS" w:hAnsi="Times New Roman"/>
          <w:kern w:val="2"/>
          <w:position w:val="6"/>
          <w:sz w:val="18"/>
          <w:szCs w:val="24"/>
          <w:lang w:eastAsia="zh-CN" w:bidi="hi-IN"/>
        </w:rPr>
      </w:pPr>
      <w:r w:rsidRPr="00981EDB">
        <w:rPr>
          <w:rFonts w:ascii="Times New Roman" w:eastAsia="Arial Unicode MS" w:hAnsi="Times New Roman" w:hint="eastAsia"/>
          <w:kern w:val="2"/>
          <w:position w:val="6"/>
          <w:sz w:val="18"/>
          <w:szCs w:val="24"/>
          <w:lang w:eastAsia="zh-CN" w:bidi="hi-IN"/>
        </w:rPr>
        <w:t>(</w:t>
      </w:r>
      <w:r w:rsidRPr="00981EDB">
        <w:rPr>
          <w:rFonts w:ascii="Times New Roman" w:eastAsia="Arial Unicode MS" w:hAnsi="Times New Roman" w:hint="eastAsia"/>
          <w:kern w:val="2"/>
          <w:position w:val="6"/>
          <w:sz w:val="18"/>
          <w:szCs w:val="24"/>
          <w:lang w:eastAsia="zh-CN" w:bidi="hi-IN"/>
        </w:rPr>
        <w:t>наименование</w:t>
      </w:r>
      <w:r w:rsidRPr="00981EDB">
        <w:rPr>
          <w:rFonts w:ascii="Times New Roman" w:eastAsia="Arial Unicode MS" w:hAnsi="Times New Roman" w:hint="eastAsia"/>
          <w:kern w:val="2"/>
          <w:position w:val="6"/>
          <w:sz w:val="18"/>
          <w:szCs w:val="24"/>
          <w:lang w:eastAsia="zh-CN" w:bidi="hi-IN"/>
        </w:rPr>
        <w:t xml:space="preserve"> </w:t>
      </w:r>
      <w:r w:rsidRPr="00981EDB">
        <w:rPr>
          <w:rFonts w:ascii="Times New Roman" w:eastAsia="Arial Unicode MS" w:hAnsi="Times New Roman" w:hint="eastAsia"/>
          <w:kern w:val="2"/>
          <w:position w:val="6"/>
          <w:sz w:val="18"/>
          <w:szCs w:val="24"/>
          <w:lang w:eastAsia="zh-CN" w:bidi="hi-IN"/>
        </w:rPr>
        <w:t>средств</w:t>
      </w:r>
      <w:r w:rsidR="00B864C3" w:rsidRPr="00981EDB">
        <w:rPr>
          <w:rFonts w:ascii="Times New Roman" w:eastAsia="Arial Unicode MS" w:hAnsi="Times New Roman"/>
          <w:kern w:val="2"/>
          <w:position w:val="6"/>
          <w:sz w:val="18"/>
          <w:szCs w:val="24"/>
          <w:lang w:eastAsia="zh-CN" w:bidi="hi-IN"/>
        </w:rPr>
        <w:t>а</w:t>
      </w:r>
      <w:r w:rsidRPr="00981EDB">
        <w:rPr>
          <w:rFonts w:ascii="Times New Roman" w:eastAsia="Arial Unicode MS" w:hAnsi="Times New Roman" w:hint="eastAsia"/>
          <w:kern w:val="2"/>
          <w:position w:val="6"/>
          <w:sz w:val="18"/>
          <w:szCs w:val="24"/>
          <w:lang w:eastAsia="zh-CN" w:bidi="hi-IN"/>
        </w:rPr>
        <w:t xml:space="preserve"> </w:t>
      </w:r>
      <w:r w:rsidRPr="00981EDB">
        <w:rPr>
          <w:rFonts w:ascii="Times New Roman" w:eastAsia="Arial Unicode MS" w:hAnsi="Times New Roman" w:hint="eastAsia"/>
          <w:kern w:val="2"/>
          <w:position w:val="6"/>
          <w:sz w:val="18"/>
          <w:szCs w:val="24"/>
          <w:lang w:eastAsia="zh-CN" w:bidi="hi-IN"/>
        </w:rPr>
        <w:t>защиты</w:t>
      </w:r>
      <w:r w:rsidRPr="00981EDB">
        <w:rPr>
          <w:rFonts w:ascii="Times New Roman" w:eastAsia="Arial Unicode MS" w:hAnsi="Times New Roman" w:hint="eastAsia"/>
          <w:kern w:val="2"/>
          <w:position w:val="6"/>
          <w:sz w:val="18"/>
          <w:szCs w:val="24"/>
          <w:lang w:eastAsia="zh-CN" w:bidi="hi-IN"/>
        </w:rPr>
        <w:t>)</w:t>
      </w:r>
    </w:p>
    <w:p w14:paraId="357E4185" w14:textId="509BC607" w:rsidR="005F78F7" w:rsidRPr="00981EDB" w:rsidRDefault="005F78F7" w:rsidP="00A44884">
      <w:pPr>
        <w:widowControl w:val="0"/>
        <w:spacing w:after="0" w:line="360" w:lineRule="auto"/>
        <w:textAlignment w:val="baseline"/>
        <w:rPr>
          <w:rFonts w:ascii="Times New Roman" w:eastAsia="Times New Roman" w:hAnsi="Times New Roman"/>
          <w:i/>
          <w:sz w:val="24"/>
          <w:szCs w:val="28"/>
          <w:u w:val="single"/>
          <w:lang w:eastAsia="zh-CN"/>
        </w:rPr>
      </w:pPr>
      <w:r w:rsidRPr="00981EDB">
        <w:rPr>
          <w:rFonts w:ascii="Times New Roman" w:eastAsia="Times New Roman" w:hAnsi="Times New Roman"/>
          <w:sz w:val="24"/>
          <w:szCs w:val="28"/>
          <w:lang w:eastAsia="zh-CN"/>
        </w:rPr>
        <w:t>№</w:t>
      </w:r>
      <w:r w:rsidRPr="00981EDB">
        <w:rPr>
          <w:rFonts w:ascii="Times New Roman" w:eastAsia="Times New Roman" w:hAnsi="Times New Roman"/>
          <w:sz w:val="24"/>
          <w:szCs w:val="28"/>
          <w:u w:val="single"/>
          <w:lang w:eastAsia="zh-CN"/>
        </w:rPr>
        <w:t xml:space="preserve">        </w:t>
      </w:r>
      <w:r w:rsidRPr="00981EDB">
        <w:rPr>
          <w:rFonts w:ascii="Times New Roman" w:eastAsia="Times New Roman" w:hAnsi="Times New Roman"/>
          <w:sz w:val="24"/>
          <w:szCs w:val="28"/>
          <w:lang w:eastAsia="zh-CN"/>
        </w:rPr>
        <w:t>в количестве</w:t>
      </w:r>
      <w:r w:rsidRPr="00981EDB">
        <w:rPr>
          <w:rFonts w:ascii="Times New Roman" w:eastAsia="Arial Unicode MS" w:hAnsi="Times New Roman" w:hint="eastAsia"/>
          <w:kern w:val="2"/>
          <w:sz w:val="24"/>
          <w:szCs w:val="24"/>
          <w:lang w:eastAsia="zh-CN" w:bidi="hi-IN"/>
        </w:rPr>
        <w:t>____________</w:t>
      </w:r>
      <w:r w:rsidRPr="00981EDB">
        <w:rPr>
          <w:rFonts w:ascii="Times New Roman" w:eastAsia="Times New Roman" w:hAnsi="Times New Roman"/>
          <w:i/>
          <w:sz w:val="24"/>
          <w:szCs w:val="28"/>
          <w:u w:val="single"/>
          <w:lang w:eastAsia="zh-CN"/>
        </w:rPr>
        <w:t xml:space="preserve">         </w:t>
      </w:r>
    </w:p>
    <w:p w14:paraId="351CCC93" w14:textId="7818D861" w:rsidR="00A44884" w:rsidRPr="00981EDB" w:rsidRDefault="003A2539" w:rsidP="00A44884">
      <w:pPr>
        <w:widowControl w:val="0"/>
        <w:spacing w:after="0" w:line="360" w:lineRule="auto"/>
        <w:textAlignment w:val="baseline"/>
        <w:rPr>
          <w:rFonts w:ascii="Times New Roman" w:eastAsia="Arial Unicode MS" w:hAnsi="Times New Roman"/>
          <w:kern w:val="2"/>
          <w:sz w:val="24"/>
          <w:szCs w:val="24"/>
          <w:lang w:eastAsia="zh-CN" w:bidi="hi-IN"/>
        </w:rPr>
      </w:pPr>
      <w:r w:rsidRPr="00981EDB">
        <w:rPr>
          <w:rFonts w:ascii="Times New Roman" w:eastAsia="Arial Unicode MS" w:hAnsi="Times New Roman"/>
          <w:kern w:val="2"/>
          <w:sz w:val="24"/>
          <w:szCs w:val="24"/>
          <w:lang w:eastAsia="zh-CN" w:bidi="hi-IN"/>
        </w:rPr>
        <w:t>принадлежащие: _</w:t>
      </w:r>
      <w:r w:rsidR="00A44884" w:rsidRPr="00981EDB">
        <w:rPr>
          <w:rFonts w:ascii="Times New Roman" w:eastAsia="Arial Unicode MS" w:hAnsi="Times New Roman" w:hint="eastAsia"/>
          <w:kern w:val="2"/>
          <w:sz w:val="24"/>
          <w:szCs w:val="24"/>
          <w:lang w:eastAsia="zh-CN" w:bidi="hi-IN"/>
        </w:rPr>
        <w:t>_____________</w:t>
      </w:r>
    </w:p>
    <w:p w14:paraId="2FF320A3" w14:textId="77777777" w:rsidR="002E4A48" w:rsidRPr="00981EDB" w:rsidRDefault="002E4A48" w:rsidP="002E4A48">
      <w:pPr>
        <w:widowControl w:val="0"/>
        <w:spacing w:after="0" w:line="360" w:lineRule="auto"/>
        <w:textAlignment w:val="baseline"/>
        <w:rPr>
          <w:rFonts w:ascii="Liberation Serif" w:eastAsia="Arial Unicode MS" w:hAnsi="Liberation Serif" w:cs="Arial Unicode MS"/>
          <w:kern w:val="2"/>
          <w:sz w:val="24"/>
          <w:szCs w:val="24"/>
          <w:lang w:eastAsia="zh-CN" w:bidi="hi-IN"/>
        </w:rPr>
      </w:pPr>
    </w:p>
    <w:p w14:paraId="1D37DCA4" w14:textId="1873BDE7" w:rsidR="002E4A48" w:rsidRPr="00981EDB" w:rsidRDefault="002E4A48" w:rsidP="002E4A48">
      <w:pPr>
        <w:widowControl w:val="0"/>
        <w:spacing w:after="0" w:line="36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испытаны напряжением </w:t>
      </w:r>
      <w:r w:rsidRPr="00981EDB">
        <w:rPr>
          <w:rFonts w:ascii="Liberation Serif" w:eastAsia="Arial Unicode MS" w:hAnsi="Liberation Serif" w:cs="Arial Unicode MS"/>
          <w:kern w:val="2"/>
          <w:sz w:val="24"/>
          <w:szCs w:val="24"/>
          <w:u w:val="single"/>
          <w:lang w:eastAsia="zh-CN" w:bidi="hi-IN"/>
        </w:rPr>
        <w:t xml:space="preserve">6 </w:t>
      </w:r>
      <w:r w:rsidRPr="00981EDB">
        <w:rPr>
          <w:rFonts w:ascii="Liberation Serif" w:eastAsia="Arial Unicode MS" w:hAnsi="Liberation Serif" w:cs="Arial Unicode MS"/>
          <w:i/>
          <w:iCs/>
          <w:kern w:val="2"/>
          <w:sz w:val="24"/>
          <w:szCs w:val="24"/>
          <w:lang w:eastAsia="zh-CN" w:bidi="hi-IN"/>
        </w:rPr>
        <w:t xml:space="preserve"> </w:t>
      </w:r>
      <w:proofErr w:type="spellStart"/>
      <w:r w:rsidRPr="00981EDB">
        <w:rPr>
          <w:rFonts w:ascii="Liberation Serif" w:eastAsia="Arial Unicode MS" w:hAnsi="Liberation Serif" w:cs="Arial Unicode MS"/>
          <w:kern w:val="2"/>
          <w:sz w:val="24"/>
          <w:szCs w:val="24"/>
          <w:lang w:eastAsia="zh-CN" w:bidi="hi-IN"/>
        </w:rPr>
        <w:t>кВ</w:t>
      </w:r>
      <w:proofErr w:type="spellEnd"/>
      <w:r w:rsidRPr="00981EDB">
        <w:rPr>
          <w:rFonts w:ascii="Liberation Serif" w:eastAsia="Arial Unicode MS" w:hAnsi="Liberation Serif" w:cs="Arial Unicode MS"/>
          <w:kern w:val="2"/>
          <w:sz w:val="24"/>
          <w:szCs w:val="24"/>
          <w:lang w:eastAsia="zh-CN" w:bidi="hi-IN"/>
        </w:rPr>
        <w:t xml:space="preserve"> переменного тока</w:t>
      </w:r>
      <w:r w:rsidR="00A44884" w:rsidRPr="00981EDB">
        <w:rPr>
          <w:rFonts w:ascii="Liberation Serif" w:eastAsia="Arial Unicode MS" w:hAnsi="Liberation Serif" w:cs="Arial Unicode MS"/>
          <w:kern w:val="2"/>
          <w:sz w:val="24"/>
          <w:szCs w:val="24"/>
          <w:lang w:eastAsia="zh-CN" w:bidi="hi-IN"/>
        </w:rPr>
        <w:t xml:space="preserve"> частоты 50 Гц</w:t>
      </w:r>
      <w:r w:rsidRPr="00981EDB">
        <w:rPr>
          <w:rFonts w:ascii="Liberation Serif" w:eastAsia="Arial Unicode MS" w:hAnsi="Liberation Serif" w:cs="Arial Unicode MS"/>
          <w:kern w:val="2"/>
          <w:sz w:val="24"/>
          <w:szCs w:val="24"/>
          <w:lang w:eastAsia="zh-CN" w:bidi="hi-IN"/>
        </w:rPr>
        <w:t xml:space="preserve"> в течение </w:t>
      </w:r>
      <w:r w:rsidRPr="00981EDB">
        <w:rPr>
          <w:rFonts w:ascii="Liberation Serif" w:eastAsia="Arial Unicode MS" w:hAnsi="Liberation Serif" w:cs="Arial Unicode MS"/>
          <w:kern w:val="2"/>
          <w:sz w:val="24"/>
          <w:szCs w:val="24"/>
          <w:u w:val="single"/>
          <w:lang w:eastAsia="zh-CN" w:bidi="hi-IN"/>
        </w:rPr>
        <w:t>1</w:t>
      </w:r>
      <w:r w:rsidRPr="00981EDB">
        <w:rPr>
          <w:rFonts w:ascii="Liberation Serif" w:eastAsia="Arial Unicode MS" w:hAnsi="Liberation Serif" w:cs="Arial Unicode MS"/>
          <w:kern w:val="2"/>
          <w:sz w:val="24"/>
          <w:szCs w:val="24"/>
          <w:lang w:eastAsia="zh-CN" w:bidi="hi-IN"/>
        </w:rPr>
        <w:t xml:space="preserve"> мин.</w:t>
      </w:r>
    </w:p>
    <w:p w14:paraId="031847BD" w14:textId="77777777" w:rsidR="002E4A48" w:rsidRPr="00981EDB" w:rsidRDefault="002E4A48" w:rsidP="002E4A48">
      <w:pPr>
        <w:widowControl w:val="0"/>
        <w:spacing w:after="0" w:line="360" w:lineRule="auto"/>
        <w:jc w:val="center"/>
        <w:textAlignment w:val="baseline"/>
        <w:rPr>
          <w:rFonts w:ascii="Liberation Serif" w:eastAsia="Arial Unicode MS" w:hAnsi="Liberation Serif" w:cs="Arial Unicode MS"/>
          <w:kern w:val="2"/>
          <w:sz w:val="24"/>
          <w:szCs w:val="24"/>
          <w:lang w:eastAsia="zh-CN" w:bidi="hi-IN"/>
        </w:rPr>
      </w:pPr>
    </w:p>
    <w:p w14:paraId="5584CE10" w14:textId="77777777" w:rsidR="002E4A48" w:rsidRPr="00981EDB" w:rsidRDefault="002E4A48" w:rsidP="002E4A48">
      <w:pPr>
        <w:widowControl w:val="0"/>
        <w:tabs>
          <w:tab w:val="left" w:pos="315"/>
          <w:tab w:val="center" w:pos="5103"/>
        </w:tabs>
        <w:spacing w:after="0" w:line="360" w:lineRule="auto"/>
        <w:textAlignment w:val="baseline"/>
        <w:rPr>
          <w:rFonts w:ascii="Liberation Serif" w:eastAsia="Arial Unicode MS" w:hAnsi="Liberation Serif" w:cs="Arial Unicode MS"/>
          <w:kern w:val="2"/>
          <w:szCs w:val="24"/>
          <w:lang w:eastAsia="zh-CN" w:bidi="hi-IN"/>
        </w:rPr>
      </w:pPr>
      <w:r w:rsidRPr="00981EDB">
        <w:rPr>
          <w:rFonts w:ascii="Liberation Serif" w:eastAsia="Arial Unicode MS" w:hAnsi="Liberation Serif" w:cs="Arial Unicode MS"/>
          <w:kern w:val="2"/>
          <w:sz w:val="24"/>
          <w:szCs w:val="24"/>
          <w:lang w:eastAsia="zh-CN" w:bidi="hi-IN"/>
        </w:rPr>
        <w:tab/>
      </w:r>
      <w:r w:rsidRPr="00981EDB">
        <w:rPr>
          <w:rFonts w:ascii="Liberation Serif" w:eastAsia="Arial Unicode MS" w:hAnsi="Liberation Serif" w:cs="Arial Unicode MS"/>
          <w:kern w:val="2"/>
          <w:sz w:val="24"/>
          <w:szCs w:val="24"/>
          <w:lang w:eastAsia="zh-CN" w:bidi="hi-IN"/>
        </w:rPr>
        <w:tab/>
      </w:r>
      <w:r w:rsidRPr="00981EDB">
        <w:rPr>
          <w:rFonts w:ascii="Liberation Serif" w:eastAsia="Arial Unicode MS" w:hAnsi="Liberation Serif" w:cs="Arial Unicode MS" w:hint="eastAsia"/>
          <w:kern w:val="2"/>
          <w:sz w:val="24"/>
          <w:szCs w:val="20"/>
          <w:lang w:eastAsia="zh-CN" w:bidi="hi-IN"/>
        </w:rPr>
        <w:t>Результаты</w:t>
      </w:r>
      <w:r w:rsidRPr="00981EDB">
        <w:rPr>
          <w:rFonts w:ascii="Liberation Serif" w:eastAsia="Arial Unicode MS" w:hAnsi="Liberation Serif" w:cs="Arial Unicode MS" w:hint="eastAsia"/>
          <w:kern w:val="2"/>
          <w:sz w:val="24"/>
          <w:szCs w:val="20"/>
          <w:lang w:eastAsia="zh-CN" w:bidi="hi-IN"/>
        </w:rPr>
        <w:t xml:space="preserve"> </w:t>
      </w:r>
      <w:r w:rsidRPr="00981EDB">
        <w:rPr>
          <w:rFonts w:ascii="Liberation Serif" w:eastAsia="Arial Unicode MS" w:hAnsi="Liberation Serif" w:cs="Arial Unicode MS" w:hint="eastAsia"/>
          <w:kern w:val="2"/>
          <w:sz w:val="24"/>
          <w:szCs w:val="20"/>
          <w:lang w:eastAsia="zh-CN" w:bidi="hi-IN"/>
        </w:rPr>
        <w:t>измерения</w:t>
      </w:r>
      <w:r w:rsidRPr="00981EDB">
        <w:rPr>
          <w:rFonts w:ascii="Liberation Serif" w:eastAsia="Arial Unicode MS" w:hAnsi="Liberation Serif" w:cs="Arial Unicode MS" w:hint="eastAsia"/>
          <w:kern w:val="2"/>
          <w:sz w:val="24"/>
          <w:szCs w:val="20"/>
          <w:lang w:eastAsia="zh-CN" w:bidi="hi-IN"/>
        </w:rPr>
        <w:t xml:space="preserve"> </w:t>
      </w:r>
      <w:r w:rsidRPr="00981EDB">
        <w:rPr>
          <w:rFonts w:ascii="Liberation Serif" w:eastAsia="Arial Unicode MS" w:hAnsi="Liberation Serif" w:cs="Arial Unicode MS" w:hint="eastAsia"/>
          <w:kern w:val="2"/>
          <w:sz w:val="24"/>
          <w:szCs w:val="20"/>
          <w:lang w:eastAsia="zh-CN" w:bidi="hi-IN"/>
        </w:rPr>
        <w:t>токов</w:t>
      </w:r>
      <w:r w:rsidRPr="00981EDB">
        <w:rPr>
          <w:rFonts w:ascii="Liberation Serif" w:eastAsia="Arial Unicode MS" w:hAnsi="Liberation Serif" w:cs="Arial Unicode MS" w:hint="eastAsia"/>
          <w:kern w:val="2"/>
          <w:sz w:val="24"/>
          <w:szCs w:val="20"/>
          <w:lang w:eastAsia="zh-CN" w:bidi="hi-IN"/>
        </w:rPr>
        <w:t xml:space="preserve"> </w:t>
      </w:r>
      <w:r w:rsidRPr="00981EDB">
        <w:rPr>
          <w:rFonts w:ascii="Liberation Serif" w:eastAsia="Arial Unicode MS" w:hAnsi="Liberation Serif" w:cs="Arial Unicode MS" w:hint="eastAsia"/>
          <w:kern w:val="2"/>
          <w:sz w:val="24"/>
          <w:szCs w:val="20"/>
          <w:lang w:eastAsia="zh-CN" w:bidi="hi-IN"/>
        </w:rPr>
        <w:t>утечки</w:t>
      </w:r>
    </w:p>
    <w:tbl>
      <w:tblPr>
        <w:tblW w:w="5490" w:type="dxa"/>
        <w:jc w:val="center"/>
        <w:tblLayout w:type="fixed"/>
        <w:tblLook w:val="0000" w:firstRow="0" w:lastRow="0" w:firstColumn="0" w:lastColumn="0" w:noHBand="0" w:noVBand="0"/>
      </w:tblPr>
      <w:tblGrid>
        <w:gridCol w:w="3632"/>
        <w:gridCol w:w="898"/>
        <w:gridCol w:w="960"/>
      </w:tblGrid>
      <w:tr w:rsidR="00981EDB" w:rsidRPr="00981EDB" w14:paraId="453B4944" w14:textId="77777777" w:rsidTr="008C03FA">
        <w:trPr>
          <w:cantSplit/>
          <w:trHeight w:val="232"/>
          <w:jc w:val="center"/>
        </w:trPr>
        <w:tc>
          <w:tcPr>
            <w:tcW w:w="3632" w:type="dxa"/>
            <w:vMerge w:val="restart"/>
            <w:tcBorders>
              <w:top w:val="single" w:sz="4" w:space="0" w:color="000000"/>
              <w:left w:val="single" w:sz="4" w:space="0" w:color="000000"/>
              <w:bottom w:val="single" w:sz="4" w:space="0" w:color="000000"/>
            </w:tcBorders>
            <w:vAlign w:val="center"/>
          </w:tcPr>
          <w:p w14:paraId="62E222B1" w14:textId="77777777" w:rsidR="002E4A48" w:rsidRPr="00981EDB" w:rsidRDefault="002E4A48" w:rsidP="002E4A48">
            <w:pPr>
              <w:widowControl w:val="0"/>
              <w:spacing w:after="0" w:line="276"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защитного средства</w:t>
            </w:r>
          </w:p>
        </w:tc>
        <w:tc>
          <w:tcPr>
            <w:tcW w:w="1858" w:type="dxa"/>
            <w:gridSpan w:val="2"/>
            <w:tcBorders>
              <w:top w:val="single" w:sz="4" w:space="0" w:color="000000"/>
              <w:left w:val="single" w:sz="4" w:space="0" w:color="000000"/>
              <w:bottom w:val="single" w:sz="4" w:space="0" w:color="000000"/>
              <w:right w:val="single" w:sz="4" w:space="0" w:color="000000"/>
            </w:tcBorders>
          </w:tcPr>
          <w:p w14:paraId="1859B9D8" w14:textId="77777777" w:rsidR="002E4A48" w:rsidRPr="00981EDB" w:rsidRDefault="002E4A48" w:rsidP="002E4A48">
            <w:pPr>
              <w:widowControl w:val="0"/>
              <w:spacing w:after="0" w:line="276" w:lineRule="auto"/>
              <w:jc w:val="center"/>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_____</w:t>
            </w:r>
          </w:p>
        </w:tc>
      </w:tr>
      <w:tr w:rsidR="00981EDB" w:rsidRPr="00981EDB" w14:paraId="53FEACC8" w14:textId="77777777" w:rsidTr="008C03FA">
        <w:trPr>
          <w:cantSplit/>
          <w:trHeight w:hRule="exact" w:val="300"/>
          <w:jc w:val="center"/>
        </w:trPr>
        <w:tc>
          <w:tcPr>
            <w:tcW w:w="3632" w:type="dxa"/>
            <w:vMerge/>
            <w:tcBorders>
              <w:top w:val="single" w:sz="4" w:space="0" w:color="000000"/>
              <w:left w:val="single" w:sz="4" w:space="0" w:color="000000"/>
              <w:bottom w:val="single" w:sz="4" w:space="0" w:color="000000"/>
            </w:tcBorders>
          </w:tcPr>
          <w:p w14:paraId="0E769F95"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c>
          <w:tcPr>
            <w:tcW w:w="898" w:type="dxa"/>
            <w:tcBorders>
              <w:top w:val="single" w:sz="4" w:space="0" w:color="000000"/>
              <w:left w:val="single" w:sz="4" w:space="0" w:color="000000"/>
              <w:bottom w:val="single" w:sz="4" w:space="0" w:color="000000"/>
            </w:tcBorders>
            <w:vAlign w:val="center"/>
          </w:tcPr>
          <w:p w14:paraId="77D4BD7D" w14:textId="77777777" w:rsidR="002E4A48" w:rsidRPr="00981EDB" w:rsidRDefault="002E4A48" w:rsidP="002E4A48">
            <w:pPr>
              <w:widowControl w:val="0"/>
              <w:spacing w:after="0" w:line="360" w:lineRule="auto"/>
              <w:jc w:val="center"/>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левая</w:t>
            </w:r>
          </w:p>
        </w:tc>
        <w:tc>
          <w:tcPr>
            <w:tcW w:w="960" w:type="dxa"/>
            <w:tcBorders>
              <w:top w:val="single" w:sz="4" w:space="0" w:color="000000"/>
              <w:left w:val="single" w:sz="4" w:space="0" w:color="000000"/>
              <w:bottom w:val="single" w:sz="4" w:space="0" w:color="000000"/>
              <w:right w:val="single" w:sz="4" w:space="0" w:color="000000"/>
            </w:tcBorders>
            <w:vAlign w:val="center"/>
          </w:tcPr>
          <w:p w14:paraId="3776649D" w14:textId="77777777" w:rsidR="002E4A48" w:rsidRPr="00981EDB" w:rsidRDefault="002E4A48" w:rsidP="002E4A48">
            <w:pPr>
              <w:widowControl w:val="0"/>
              <w:spacing w:after="0" w:line="360" w:lineRule="auto"/>
              <w:jc w:val="center"/>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правая</w:t>
            </w:r>
          </w:p>
        </w:tc>
      </w:tr>
      <w:tr w:rsidR="002E4A48" w:rsidRPr="00981EDB" w14:paraId="6E341D97" w14:textId="77777777" w:rsidTr="008C03FA">
        <w:trPr>
          <w:cantSplit/>
          <w:trHeight w:hRule="exact" w:val="377"/>
          <w:jc w:val="center"/>
        </w:trPr>
        <w:tc>
          <w:tcPr>
            <w:tcW w:w="3632" w:type="dxa"/>
            <w:tcBorders>
              <w:top w:val="single" w:sz="4" w:space="0" w:color="000000"/>
              <w:left w:val="single" w:sz="4" w:space="0" w:color="000000"/>
              <w:bottom w:val="single" w:sz="4" w:space="0" w:color="000000"/>
            </w:tcBorders>
            <w:vAlign w:val="center"/>
          </w:tcPr>
          <w:p w14:paraId="6C375503" w14:textId="77777777" w:rsidR="002E4A48" w:rsidRPr="00981EDB" w:rsidRDefault="002E4A48" w:rsidP="002E4A48">
            <w:pPr>
              <w:widowControl w:val="0"/>
              <w:spacing w:after="0" w:line="36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Ток утечки, мА</w:t>
            </w:r>
          </w:p>
        </w:tc>
        <w:tc>
          <w:tcPr>
            <w:tcW w:w="898" w:type="dxa"/>
            <w:tcBorders>
              <w:top w:val="single" w:sz="4" w:space="0" w:color="000000"/>
              <w:left w:val="single" w:sz="4" w:space="0" w:color="000000"/>
              <w:bottom w:val="single" w:sz="4" w:space="0" w:color="000000"/>
            </w:tcBorders>
            <w:vAlign w:val="center"/>
          </w:tcPr>
          <w:p w14:paraId="21C5448F" w14:textId="77777777" w:rsidR="002E4A48" w:rsidRPr="00981EDB" w:rsidRDefault="002E4A48" w:rsidP="002E4A48">
            <w:pPr>
              <w:widowControl w:val="0"/>
              <w:spacing w:after="0" w:line="360" w:lineRule="auto"/>
              <w:jc w:val="center"/>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___</w:t>
            </w:r>
          </w:p>
        </w:tc>
        <w:tc>
          <w:tcPr>
            <w:tcW w:w="960" w:type="dxa"/>
            <w:tcBorders>
              <w:top w:val="single" w:sz="4" w:space="0" w:color="000000"/>
              <w:left w:val="single" w:sz="4" w:space="0" w:color="000000"/>
              <w:bottom w:val="single" w:sz="4" w:space="0" w:color="000000"/>
              <w:right w:val="single" w:sz="4" w:space="0" w:color="000000"/>
            </w:tcBorders>
            <w:vAlign w:val="center"/>
          </w:tcPr>
          <w:p w14:paraId="27E3EE27" w14:textId="77777777" w:rsidR="002E4A48" w:rsidRPr="00981EDB" w:rsidRDefault="002E4A48" w:rsidP="002E4A48">
            <w:pPr>
              <w:widowControl w:val="0"/>
              <w:spacing w:after="0" w:line="360" w:lineRule="auto"/>
              <w:jc w:val="center"/>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___</w:t>
            </w:r>
          </w:p>
        </w:tc>
      </w:tr>
    </w:tbl>
    <w:p w14:paraId="60601860" w14:textId="77777777" w:rsidR="002E4A48" w:rsidRPr="00981EDB" w:rsidRDefault="002E4A48" w:rsidP="002E4A48">
      <w:pPr>
        <w:widowControl w:val="0"/>
        <w:spacing w:after="0" w:line="360" w:lineRule="auto"/>
        <w:jc w:val="both"/>
        <w:textAlignment w:val="baseline"/>
        <w:rPr>
          <w:rFonts w:ascii="Liberation Serif" w:eastAsia="Arial Unicode MS" w:hAnsi="Liberation Serif" w:cs="Arial Unicode MS"/>
          <w:kern w:val="2"/>
          <w:sz w:val="24"/>
          <w:szCs w:val="24"/>
          <w:lang w:eastAsia="zh-CN" w:bidi="hi-IN"/>
        </w:rPr>
      </w:pPr>
    </w:p>
    <w:p w14:paraId="6193F1B7" w14:textId="00DA4FB2" w:rsidR="002E4A48" w:rsidRPr="00981EDB" w:rsidRDefault="002E4A48" w:rsidP="002E4A48">
      <w:pPr>
        <w:widowControl w:val="0"/>
        <w:spacing w:after="0" w:line="360" w:lineRule="auto"/>
        <w:jc w:val="both"/>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Заключение: </w:t>
      </w:r>
      <w:r w:rsidRPr="00981EDB">
        <w:rPr>
          <w:rFonts w:ascii="Liberation Serif" w:eastAsia="Arial Unicode MS" w:hAnsi="Liberation Serif" w:cs="Arial Unicode MS"/>
          <w:i/>
          <w:kern w:val="2"/>
          <w:sz w:val="24"/>
          <w:szCs w:val="24"/>
          <w:u w:val="single"/>
          <w:lang w:eastAsia="zh-CN" w:bidi="hi-IN"/>
        </w:rPr>
        <w:t xml:space="preserve">Диэлектрические перчатки №  </w:t>
      </w:r>
      <w:r w:rsidR="005F78F7" w:rsidRPr="00981EDB">
        <w:rPr>
          <w:rFonts w:ascii="Liberation Serif" w:eastAsia="Arial Unicode MS" w:hAnsi="Liberation Serif" w:cs="Arial Unicode MS"/>
          <w:i/>
          <w:kern w:val="2"/>
          <w:sz w:val="24"/>
          <w:szCs w:val="24"/>
          <w:u w:val="single"/>
          <w:lang w:eastAsia="zh-CN" w:bidi="hi-IN"/>
        </w:rPr>
        <w:t xml:space="preserve">   </w:t>
      </w:r>
      <w:r w:rsidRPr="00981EDB">
        <w:rPr>
          <w:rFonts w:ascii="Liberation Serif" w:eastAsia="Arial Unicode MS" w:hAnsi="Liberation Serif" w:cs="Arial Unicode MS"/>
          <w:i/>
          <w:kern w:val="2"/>
          <w:sz w:val="24"/>
          <w:szCs w:val="24"/>
          <w:u w:val="single"/>
          <w:lang w:eastAsia="zh-CN" w:bidi="hi-IN"/>
        </w:rPr>
        <w:t>испытание выдержали и пригодны в качестве основного</w:t>
      </w:r>
      <w:r w:rsidRPr="00981EDB">
        <w:rPr>
          <w:rFonts w:ascii="Liberation Serif" w:eastAsia="Arial Unicode MS" w:hAnsi="Liberation Serif" w:cs="Arial Unicode MS"/>
          <w:i/>
          <w:iCs/>
          <w:kern w:val="2"/>
          <w:sz w:val="24"/>
          <w:szCs w:val="24"/>
          <w:u w:val="single"/>
          <w:lang w:eastAsia="zh-CN" w:bidi="hi-IN"/>
        </w:rPr>
        <w:t xml:space="preserve"> защитного средства в электроустановках до 1000В, в качестве дополнительного защитного средства в электроустановках выше 1000В.</w:t>
      </w:r>
    </w:p>
    <w:p w14:paraId="03ACE754" w14:textId="4B7ED996" w:rsidR="002E4A48" w:rsidRPr="00981EDB" w:rsidRDefault="005F78F7" w:rsidP="002E4A48">
      <w:pPr>
        <w:widowControl w:val="0"/>
        <w:spacing w:after="0" w:line="36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Дата следующего </w:t>
      </w:r>
      <w:r w:rsidR="003A2539" w:rsidRPr="00981EDB">
        <w:rPr>
          <w:rFonts w:ascii="Liberation Serif" w:eastAsia="Arial Unicode MS" w:hAnsi="Liberation Serif" w:cs="Arial Unicode MS"/>
          <w:kern w:val="2"/>
          <w:sz w:val="24"/>
          <w:szCs w:val="24"/>
          <w:lang w:eastAsia="zh-CN" w:bidi="hi-IN"/>
        </w:rPr>
        <w:t>испытания «</w:t>
      </w:r>
      <w:r w:rsidR="002E4A48" w:rsidRPr="00981EDB">
        <w:rPr>
          <w:rFonts w:ascii="Liberation Serif" w:eastAsia="Arial Unicode MS" w:hAnsi="Liberation Serif" w:cs="Arial Unicode MS"/>
          <w:kern w:val="2"/>
          <w:sz w:val="24"/>
          <w:szCs w:val="24"/>
          <w:lang w:eastAsia="zh-CN" w:bidi="hi-IN"/>
        </w:rPr>
        <w:t>___»___________</w:t>
      </w:r>
      <w:r w:rsidR="00B864C3" w:rsidRPr="00981EDB">
        <w:rPr>
          <w:rFonts w:ascii="Liberation Serif" w:eastAsia="Arial Unicode MS" w:hAnsi="Liberation Serif" w:cs="Arial Unicode MS"/>
          <w:kern w:val="2"/>
          <w:sz w:val="24"/>
          <w:szCs w:val="24"/>
          <w:lang w:eastAsia="zh-CN" w:bidi="hi-IN"/>
        </w:rPr>
        <w:t>.</w:t>
      </w:r>
    </w:p>
    <w:p w14:paraId="1B333FEF" w14:textId="77777777" w:rsidR="002E4A48" w:rsidRPr="00981EDB" w:rsidRDefault="002E4A48"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bl>
      <w:tblPr>
        <w:tblW w:w="9863" w:type="dxa"/>
        <w:jc w:val="center"/>
        <w:tblLayout w:type="fixed"/>
        <w:tblLook w:val="0000" w:firstRow="0" w:lastRow="0" w:firstColumn="0" w:lastColumn="0" w:noHBand="0" w:noVBand="0"/>
      </w:tblPr>
      <w:tblGrid>
        <w:gridCol w:w="5327"/>
        <w:gridCol w:w="2582"/>
        <w:gridCol w:w="1954"/>
      </w:tblGrid>
      <w:tr w:rsidR="00981EDB" w:rsidRPr="00981EDB" w14:paraId="10AD2B9B" w14:textId="77777777" w:rsidTr="008C03FA">
        <w:trPr>
          <w:trHeight w:val="499"/>
          <w:jc w:val="center"/>
        </w:trPr>
        <w:tc>
          <w:tcPr>
            <w:tcW w:w="5327" w:type="dxa"/>
            <w:vAlign w:val="center"/>
          </w:tcPr>
          <w:p w14:paraId="18287311" w14:textId="77777777" w:rsidR="002E4A48" w:rsidRPr="00981EDB" w:rsidRDefault="002E4A48" w:rsidP="002E4A48">
            <w:pPr>
              <w:widowControl w:val="0"/>
              <w:spacing w:after="0" w:line="240" w:lineRule="auto"/>
              <w:textAlignment w:val="baseline"/>
              <w:rPr>
                <w:rFonts w:ascii="Liberation Serif" w:eastAsia="Calibri" w:hAnsi="Liberation Serif" w:cs="Arial Unicode MS"/>
                <w:kern w:val="2"/>
                <w:sz w:val="24"/>
                <w:szCs w:val="24"/>
                <w:lang w:eastAsia="zh-CN" w:bidi="hi-IN"/>
              </w:rPr>
            </w:pPr>
            <w:r w:rsidRPr="00981EDB">
              <w:rPr>
                <w:rFonts w:ascii="Liberation Serif" w:eastAsia="Calibri" w:hAnsi="Liberation Serif" w:cs="Arial Unicode MS"/>
                <w:kern w:val="2"/>
                <w:sz w:val="24"/>
                <w:szCs w:val="24"/>
                <w:lang w:eastAsia="zh-CN" w:bidi="hi-IN"/>
              </w:rPr>
              <w:t>Испытания провел:</w:t>
            </w:r>
          </w:p>
        </w:tc>
        <w:tc>
          <w:tcPr>
            <w:tcW w:w="2582" w:type="dxa"/>
            <w:vAlign w:val="center"/>
          </w:tcPr>
          <w:p w14:paraId="62D31257"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lang w:eastAsia="zh-CN" w:bidi="hi-IN"/>
              </w:rPr>
            </w:pPr>
            <w:r w:rsidRPr="00981EDB">
              <w:rPr>
                <w:rFonts w:ascii="Liberation Serif" w:eastAsia="Calibri" w:hAnsi="Liberation Serif" w:cs="Arial Unicode MS"/>
                <w:kern w:val="2"/>
                <w:lang w:eastAsia="zh-CN" w:bidi="hi-IN"/>
              </w:rPr>
              <w:t>__________________</w:t>
            </w:r>
          </w:p>
          <w:p w14:paraId="5673722A"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14"/>
                <w:szCs w:val="14"/>
                <w:lang w:eastAsia="zh-CN" w:bidi="hi-IN"/>
              </w:rPr>
            </w:pPr>
            <w:r w:rsidRPr="00981EDB">
              <w:rPr>
                <w:rFonts w:ascii="Liberation Serif" w:eastAsia="Calibri" w:hAnsi="Liberation Serif" w:cs="Arial Unicode MS"/>
                <w:kern w:val="2"/>
                <w:sz w:val="14"/>
                <w:szCs w:val="14"/>
                <w:lang w:eastAsia="zh-CN" w:bidi="hi-IN"/>
              </w:rPr>
              <w:t>(подпись)</w:t>
            </w:r>
          </w:p>
        </w:tc>
        <w:tc>
          <w:tcPr>
            <w:tcW w:w="1954" w:type="dxa"/>
            <w:vAlign w:val="center"/>
          </w:tcPr>
          <w:p w14:paraId="25EF97F1"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73A4B47E"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14"/>
                <w:szCs w:val="14"/>
                <w:lang w:eastAsia="zh-CN" w:bidi="hi-IN"/>
              </w:rPr>
            </w:pPr>
            <w:r w:rsidRPr="00981EDB">
              <w:rPr>
                <w:rFonts w:ascii="Liberation Serif" w:eastAsia="Calibri" w:hAnsi="Liberation Serif" w:cs="Arial Unicode MS"/>
                <w:kern w:val="2"/>
                <w:sz w:val="14"/>
                <w:szCs w:val="14"/>
                <w:lang w:eastAsia="zh-CN" w:bidi="hi-IN"/>
              </w:rPr>
              <w:t>(И.О. Фамилия)</w:t>
            </w:r>
          </w:p>
        </w:tc>
      </w:tr>
      <w:tr w:rsidR="00981EDB" w:rsidRPr="00981EDB" w14:paraId="0756341F" w14:textId="77777777" w:rsidTr="008C03FA">
        <w:trPr>
          <w:trHeight w:val="297"/>
          <w:jc w:val="center"/>
        </w:trPr>
        <w:tc>
          <w:tcPr>
            <w:tcW w:w="5327" w:type="dxa"/>
            <w:vAlign w:val="center"/>
          </w:tcPr>
          <w:p w14:paraId="5E6E8717" w14:textId="77777777" w:rsidR="002E4A48" w:rsidRPr="00981EDB" w:rsidRDefault="002E4A48" w:rsidP="002E4A48">
            <w:pPr>
              <w:widowControl w:val="0"/>
              <w:snapToGrid w:val="0"/>
              <w:spacing w:after="0" w:line="240" w:lineRule="auto"/>
              <w:textAlignment w:val="baseline"/>
              <w:rPr>
                <w:rFonts w:ascii="Liberation Serif" w:eastAsia="Calibri" w:hAnsi="Liberation Serif" w:cs="Arial Unicode MS"/>
                <w:kern w:val="2"/>
                <w:sz w:val="24"/>
                <w:szCs w:val="24"/>
                <w:u w:val="single"/>
                <w:lang w:eastAsia="zh-CN" w:bidi="hi-IN"/>
              </w:rPr>
            </w:pPr>
          </w:p>
        </w:tc>
        <w:tc>
          <w:tcPr>
            <w:tcW w:w="2582" w:type="dxa"/>
            <w:vAlign w:val="center"/>
          </w:tcPr>
          <w:p w14:paraId="51415685"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c>
          <w:tcPr>
            <w:tcW w:w="1954" w:type="dxa"/>
            <w:vAlign w:val="center"/>
          </w:tcPr>
          <w:p w14:paraId="52A10C00"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r>
      <w:tr w:rsidR="00981EDB" w:rsidRPr="00981EDB" w14:paraId="034C6ABE" w14:textId="77777777" w:rsidTr="008C03FA">
        <w:trPr>
          <w:trHeight w:val="297"/>
          <w:jc w:val="center"/>
        </w:trPr>
        <w:tc>
          <w:tcPr>
            <w:tcW w:w="5327" w:type="dxa"/>
            <w:vAlign w:val="center"/>
          </w:tcPr>
          <w:p w14:paraId="111A2DC1" w14:textId="77777777" w:rsidR="002E4A48" w:rsidRPr="00981EDB" w:rsidRDefault="002E4A48" w:rsidP="002E4A48">
            <w:pPr>
              <w:widowControl w:val="0"/>
              <w:snapToGrid w:val="0"/>
              <w:spacing w:after="0" w:line="240" w:lineRule="auto"/>
              <w:textAlignment w:val="baseline"/>
              <w:rPr>
                <w:rFonts w:ascii="Liberation Serif" w:eastAsia="Calibri" w:hAnsi="Liberation Serif" w:cs="Arial Unicode MS"/>
                <w:kern w:val="2"/>
                <w:sz w:val="24"/>
                <w:szCs w:val="24"/>
                <w:u w:val="single"/>
                <w:lang w:eastAsia="zh-CN" w:bidi="hi-IN"/>
              </w:rPr>
            </w:pPr>
          </w:p>
        </w:tc>
        <w:tc>
          <w:tcPr>
            <w:tcW w:w="2582" w:type="dxa"/>
            <w:vAlign w:val="center"/>
          </w:tcPr>
          <w:p w14:paraId="345A0A33"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c>
          <w:tcPr>
            <w:tcW w:w="1954" w:type="dxa"/>
            <w:vAlign w:val="center"/>
          </w:tcPr>
          <w:p w14:paraId="7D460C22"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r>
      <w:tr w:rsidR="00981EDB" w:rsidRPr="00981EDB" w14:paraId="5C88DB96" w14:textId="77777777" w:rsidTr="008C03FA">
        <w:trPr>
          <w:trHeight w:val="297"/>
          <w:jc w:val="center"/>
        </w:trPr>
        <w:tc>
          <w:tcPr>
            <w:tcW w:w="5327" w:type="dxa"/>
            <w:vAlign w:val="center"/>
          </w:tcPr>
          <w:p w14:paraId="25A7AE34" w14:textId="77777777" w:rsidR="002E4A48" w:rsidRPr="00981EDB" w:rsidRDefault="002E4A48" w:rsidP="002E4A48">
            <w:pPr>
              <w:widowControl w:val="0"/>
              <w:snapToGrid w:val="0"/>
              <w:spacing w:after="0" w:line="240" w:lineRule="auto"/>
              <w:textAlignment w:val="baseline"/>
              <w:rPr>
                <w:rFonts w:ascii="Liberation Serif" w:eastAsia="Calibri" w:hAnsi="Liberation Serif" w:cs="Arial Unicode MS"/>
                <w:kern w:val="2"/>
                <w:sz w:val="24"/>
                <w:szCs w:val="24"/>
                <w:u w:val="single"/>
                <w:lang w:eastAsia="zh-CN" w:bidi="hi-IN"/>
              </w:rPr>
            </w:pPr>
          </w:p>
        </w:tc>
        <w:tc>
          <w:tcPr>
            <w:tcW w:w="2582" w:type="dxa"/>
            <w:vAlign w:val="center"/>
          </w:tcPr>
          <w:p w14:paraId="2CD2B6B1"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c>
          <w:tcPr>
            <w:tcW w:w="1954" w:type="dxa"/>
            <w:vAlign w:val="center"/>
          </w:tcPr>
          <w:p w14:paraId="2AB77ED1" w14:textId="77777777" w:rsidR="002E4A48" w:rsidRPr="00981EDB" w:rsidRDefault="002E4A48" w:rsidP="002E4A48">
            <w:pPr>
              <w:widowControl w:val="0"/>
              <w:snapToGrid w:val="0"/>
              <w:spacing w:after="0" w:line="240" w:lineRule="auto"/>
              <w:jc w:val="center"/>
              <w:textAlignment w:val="baseline"/>
              <w:rPr>
                <w:rFonts w:ascii="Liberation Serif" w:eastAsia="Calibri" w:hAnsi="Liberation Serif" w:cs="Arial Unicode MS"/>
                <w:kern w:val="2"/>
                <w:u w:val="single"/>
                <w:lang w:eastAsia="zh-CN" w:bidi="hi-IN"/>
              </w:rPr>
            </w:pPr>
          </w:p>
        </w:tc>
      </w:tr>
      <w:tr w:rsidR="00981EDB" w:rsidRPr="00981EDB" w14:paraId="7477B6AA" w14:textId="77777777" w:rsidTr="008C03FA">
        <w:trPr>
          <w:trHeight w:val="499"/>
          <w:jc w:val="center"/>
        </w:trPr>
        <w:tc>
          <w:tcPr>
            <w:tcW w:w="5327" w:type="dxa"/>
            <w:vAlign w:val="center"/>
          </w:tcPr>
          <w:p w14:paraId="095CE429" w14:textId="134CB340" w:rsidR="002E4A48" w:rsidRPr="00981EDB" w:rsidRDefault="003A2539" w:rsidP="002E4A48">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Calibri" w:hAnsi="Liberation Serif" w:cs="Arial Unicode MS"/>
                <w:kern w:val="2"/>
                <w:sz w:val="24"/>
                <w:szCs w:val="24"/>
                <w:lang w:eastAsia="zh-CN" w:bidi="hi-IN"/>
              </w:rPr>
              <w:t>Проверил начальник</w:t>
            </w:r>
            <w:r w:rsidR="002E4A48" w:rsidRPr="00981EDB">
              <w:rPr>
                <w:rFonts w:ascii="Liberation Serif" w:eastAsia="Calibri" w:hAnsi="Liberation Serif" w:cs="Arial Unicode MS"/>
                <w:kern w:val="2"/>
                <w:sz w:val="24"/>
                <w:szCs w:val="24"/>
                <w:lang w:eastAsia="zh-CN" w:bidi="hi-IN"/>
              </w:rPr>
              <w:t xml:space="preserve"> участка МО:</w:t>
            </w:r>
          </w:p>
        </w:tc>
        <w:tc>
          <w:tcPr>
            <w:tcW w:w="2582" w:type="dxa"/>
            <w:vAlign w:val="center"/>
          </w:tcPr>
          <w:p w14:paraId="4BA9A421"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lang w:eastAsia="zh-CN" w:bidi="hi-IN"/>
              </w:rPr>
            </w:pPr>
            <w:r w:rsidRPr="00981EDB">
              <w:rPr>
                <w:rFonts w:ascii="Liberation Serif" w:eastAsia="Calibri" w:hAnsi="Liberation Serif" w:cs="Arial Unicode MS"/>
                <w:kern w:val="2"/>
                <w:lang w:eastAsia="zh-CN" w:bidi="hi-IN"/>
              </w:rPr>
              <w:t>__________________</w:t>
            </w:r>
          </w:p>
          <w:p w14:paraId="460A5869"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14"/>
                <w:szCs w:val="14"/>
                <w:lang w:eastAsia="zh-CN" w:bidi="hi-IN"/>
              </w:rPr>
            </w:pPr>
            <w:r w:rsidRPr="00981EDB">
              <w:rPr>
                <w:rFonts w:ascii="Liberation Serif" w:eastAsia="Calibri" w:hAnsi="Liberation Serif" w:cs="Arial Unicode MS"/>
                <w:kern w:val="2"/>
                <w:sz w:val="14"/>
                <w:szCs w:val="14"/>
                <w:lang w:eastAsia="zh-CN" w:bidi="hi-IN"/>
              </w:rPr>
              <w:t>(подпись)</w:t>
            </w:r>
          </w:p>
        </w:tc>
        <w:tc>
          <w:tcPr>
            <w:tcW w:w="1954" w:type="dxa"/>
            <w:vAlign w:val="center"/>
          </w:tcPr>
          <w:p w14:paraId="15EE867E"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7AAA5B26" w14:textId="77777777" w:rsidR="002E4A48" w:rsidRPr="00981EDB" w:rsidRDefault="002E4A48" w:rsidP="002E4A48">
            <w:pPr>
              <w:widowControl w:val="0"/>
              <w:spacing w:after="0" w:line="240" w:lineRule="auto"/>
              <w:jc w:val="center"/>
              <w:textAlignment w:val="baseline"/>
              <w:rPr>
                <w:rFonts w:ascii="Liberation Serif" w:eastAsia="Calibri" w:hAnsi="Liberation Serif" w:cs="Arial Unicode MS"/>
                <w:kern w:val="2"/>
                <w:sz w:val="14"/>
                <w:szCs w:val="14"/>
                <w:lang w:eastAsia="zh-CN" w:bidi="hi-IN"/>
              </w:rPr>
            </w:pPr>
            <w:r w:rsidRPr="00981EDB">
              <w:rPr>
                <w:rFonts w:ascii="Liberation Serif" w:eastAsia="Calibri" w:hAnsi="Liberation Serif" w:cs="Arial Unicode MS"/>
                <w:kern w:val="2"/>
                <w:sz w:val="14"/>
                <w:szCs w:val="14"/>
                <w:lang w:eastAsia="zh-CN" w:bidi="hi-IN"/>
              </w:rPr>
              <w:t>(И.О. Фамилия)</w:t>
            </w:r>
          </w:p>
        </w:tc>
      </w:tr>
      <w:bookmarkEnd w:id="51"/>
    </w:tbl>
    <w:p w14:paraId="22D0B323" w14:textId="77777777" w:rsidR="00A44884" w:rsidRPr="00981EDB" w:rsidRDefault="00463D3F" w:rsidP="00A44884">
      <w:pPr>
        <w:jc w:val="center"/>
      </w:pPr>
      <w:r w:rsidRPr="00981EDB">
        <w:lastRenderedPageBreak/>
        <w:br w:type="page"/>
      </w:r>
    </w:p>
    <w:tbl>
      <w:tblPr>
        <w:tblW w:w="10420" w:type="dxa"/>
        <w:jc w:val="center"/>
        <w:tblLayout w:type="fixed"/>
        <w:tblLook w:val="0000" w:firstRow="0" w:lastRow="0" w:firstColumn="0" w:lastColumn="0" w:noHBand="0" w:noVBand="0"/>
      </w:tblPr>
      <w:tblGrid>
        <w:gridCol w:w="6099"/>
        <w:gridCol w:w="4321"/>
      </w:tblGrid>
      <w:tr w:rsidR="00981EDB" w:rsidRPr="00981EDB" w14:paraId="51E8F655" w14:textId="77777777" w:rsidTr="008C03FA">
        <w:trPr>
          <w:trHeight w:val="306"/>
          <w:jc w:val="center"/>
        </w:trPr>
        <w:tc>
          <w:tcPr>
            <w:tcW w:w="6099" w:type="dxa"/>
          </w:tcPr>
          <w:p w14:paraId="5F778E7D"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lastRenderedPageBreak/>
              <w:t>Филиал ПАО «РусГидро»–«Волжская ГЭС»</w:t>
            </w:r>
          </w:p>
        </w:tc>
        <w:tc>
          <w:tcPr>
            <w:tcW w:w="4321" w:type="dxa"/>
          </w:tcPr>
          <w:p w14:paraId="08A23571"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Дата проведения</w:t>
            </w:r>
            <w:r w:rsidRPr="00981EDB">
              <w:rPr>
                <w:rFonts w:ascii="Liberation Serif" w:eastAsia="Arial Unicode MS" w:hAnsi="Liberation Serif" w:cs="Arial Unicode MS"/>
                <w:kern w:val="2"/>
                <w:sz w:val="24"/>
                <w:szCs w:val="24"/>
                <w:lang w:val="en-US" w:eastAsia="zh-CN" w:bidi="hi-IN"/>
              </w:rPr>
              <w:t>:</w:t>
            </w:r>
            <w:r w:rsidRPr="00981EDB">
              <w:rPr>
                <w:rFonts w:ascii="Liberation Serif" w:eastAsia="Arial Unicode MS" w:hAnsi="Liberation Serif" w:cs="Arial Unicode MS"/>
                <w:kern w:val="2"/>
                <w:sz w:val="24"/>
                <w:szCs w:val="24"/>
                <w:lang w:eastAsia="zh-CN" w:bidi="hi-IN"/>
              </w:rPr>
              <w:t xml:space="preserve"> «___»___________</w:t>
            </w:r>
          </w:p>
        </w:tc>
      </w:tr>
      <w:tr w:rsidR="00981EDB" w:rsidRPr="00981EDB" w14:paraId="7992C821" w14:textId="77777777" w:rsidTr="008C03FA">
        <w:trPr>
          <w:trHeight w:val="306"/>
          <w:jc w:val="center"/>
        </w:trPr>
        <w:tc>
          <w:tcPr>
            <w:tcW w:w="6099" w:type="dxa"/>
          </w:tcPr>
          <w:p w14:paraId="713F0340"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Участок мониторинга оборудования</w:t>
            </w:r>
          </w:p>
        </w:tc>
        <w:tc>
          <w:tcPr>
            <w:tcW w:w="4321" w:type="dxa"/>
          </w:tcPr>
          <w:p w14:paraId="196CAF6E"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981EDB" w:rsidRPr="00981EDB" w14:paraId="5AF016F0" w14:textId="77777777" w:rsidTr="008C03FA">
        <w:trPr>
          <w:trHeight w:val="306"/>
          <w:jc w:val="center"/>
        </w:trPr>
        <w:tc>
          <w:tcPr>
            <w:tcW w:w="6099" w:type="dxa"/>
          </w:tcPr>
          <w:p w14:paraId="0F148A89"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Свидетельство о регистрации электролаборатории</w:t>
            </w:r>
          </w:p>
        </w:tc>
        <w:tc>
          <w:tcPr>
            <w:tcW w:w="4321" w:type="dxa"/>
          </w:tcPr>
          <w:p w14:paraId="221356A7" w14:textId="77777777"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A44884" w:rsidRPr="00981EDB" w14:paraId="24BDBFA9" w14:textId="77777777" w:rsidTr="008C03FA">
        <w:trPr>
          <w:trHeight w:val="306"/>
          <w:jc w:val="center"/>
        </w:trPr>
        <w:tc>
          <w:tcPr>
            <w:tcW w:w="6099" w:type="dxa"/>
          </w:tcPr>
          <w:p w14:paraId="47ACDFF6" w14:textId="38691F1D" w:rsidR="00A44884" w:rsidRPr="00981EDB" w:rsidRDefault="00A44884"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  </w:t>
            </w:r>
            <w:r w:rsidRPr="00981EDB">
              <w:rPr>
                <w:rFonts w:ascii="Liberation Serif" w:eastAsia="Arial Unicode MS" w:hAnsi="Liberation Serif" w:cs="Arial Unicode MS"/>
                <w:i/>
                <w:kern w:val="2"/>
                <w:sz w:val="24"/>
                <w:szCs w:val="24"/>
                <w:u w:val="single"/>
                <w:lang w:eastAsia="zh-CN" w:bidi="hi-IN"/>
              </w:rPr>
              <w:t xml:space="preserve">         </w:t>
            </w:r>
            <w:r w:rsidRPr="00981EDB">
              <w:rPr>
                <w:rFonts w:ascii="Liberation Serif" w:eastAsia="Arial Unicode MS" w:hAnsi="Liberation Serif" w:cs="Arial Unicode MS"/>
                <w:kern w:val="2"/>
                <w:sz w:val="24"/>
                <w:szCs w:val="24"/>
                <w:lang w:eastAsia="zh-CN" w:bidi="hi-IN"/>
              </w:rPr>
              <w:t>от «__</w:t>
            </w:r>
            <w:r w:rsidR="003A2539"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r w:rsidRPr="00981EDB">
              <w:rPr>
                <w:rFonts w:ascii="Liberation Serif" w:eastAsia="Arial Unicode MS" w:hAnsi="Liberation Serif" w:cs="Arial Unicode MS"/>
                <w:i/>
                <w:kern w:val="2"/>
                <w:sz w:val="24"/>
                <w:szCs w:val="24"/>
                <w:u w:val="single"/>
                <w:lang w:eastAsia="zh-CN" w:bidi="hi-IN"/>
              </w:rPr>
              <w:t xml:space="preserve"> </w:t>
            </w:r>
          </w:p>
        </w:tc>
        <w:tc>
          <w:tcPr>
            <w:tcW w:w="4321" w:type="dxa"/>
          </w:tcPr>
          <w:p w14:paraId="4E18B3FD" w14:textId="77777777" w:rsidR="00A44884" w:rsidRPr="00981EDB" w:rsidRDefault="00A44884" w:rsidP="008C03FA">
            <w:pPr>
              <w:widowControl w:val="0"/>
              <w:snapToGrid w:val="0"/>
              <w:spacing w:after="0" w:line="240" w:lineRule="auto"/>
              <w:textAlignment w:val="baseline"/>
              <w:rPr>
                <w:rFonts w:ascii="Liberation Serif" w:eastAsia="Arial Unicode MS" w:hAnsi="Liberation Serif" w:cs="Arial Unicode MS"/>
                <w:kern w:val="2"/>
                <w:sz w:val="24"/>
                <w:szCs w:val="24"/>
                <w:lang w:eastAsia="zh-CN" w:bidi="hi-IN"/>
              </w:rPr>
            </w:pPr>
          </w:p>
        </w:tc>
      </w:tr>
    </w:tbl>
    <w:p w14:paraId="130CAD04" w14:textId="7A47BC3E" w:rsidR="00A44884" w:rsidRPr="00981EDB" w:rsidRDefault="00A44884" w:rsidP="00A44884">
      <w:pPr>
        <w:jc w:val="center"/>
        <w:rPr>
          <w:rFonts w:ascii="Times New Roman" w:eastAsia="Times New Roman" w:hAnsi="Times New Roman"/>
          <w:bCs/>
          <w:sz w:val="28"/>
          <w:szCs w:val="24"/>
          <w:lang w:eastAsia="zh-CN"/>
        </w:rPr>
      </w:pPr>
    </w:p>
    <w:p w14:paraId="2D0D7F0D" w14:textId="79CFD82E" w:rsidR="005F78F7" w:rsidRPr="00981EDB" w:rsidRDefault="005F78F7" w:rsidP="00A44884">
      <w:pPr>
        <w:jc w:val="center"/>
        <w:rPr>
          <w:rFonts w:ascii="Times New Roman" w:eastAsia="Times New Roman" w:hAnsi="Times New Roman"/>
          <w:bCs/>
          <w:sz w:val="28"/>
          <w:szCs w:val="24"/>
          <w:lang w:eastAsia="zh-CN"/>
        </w:rPr>
      </w:pPr>
    </w:p>
    <w:p w14:paraId="35A56156" w14:textId="77777777" w:rsidR="005F78F7" w:rsidRPr="00981EDB" w:rsidRDefault="005F78F7" w:rsidP="00A44884">
      <w:pPr>
        <w:jc w:val="center"/>
        <w:rPr>
          <w:rFonts w:ascii="Times New Roman" w:eastAsia="Times New Roman" w:hAnsi="Times New Roman"/>
          <w:bCs/>
          <w:sz w:val="28"/>
          <w:szCs w:val="24"/>
          <w:lang w:eastAsia="zh-CN"/>
        </w:rPr>
      </w:pPr>
    </w:p>
    <w:p w14:paraId="088E4472" w14:textId="046EEAE4" w:rsidR="00A44884" w:rsidRPr="00981EDB" w:rsidRDefault="005F78F7" w:rsidP="00A44884">
      <w:pPr>
        <w:jc w:val="center"/>
        <w:rPr>
          <w:rFonts w:ascii="Times New Roman" w:eastAsia="Times New Roman" w:hAnsi="Times New Roman"/>
          <w:bCs/>
          <w:sz w:val="28"/>
          <w:szCs w:val="24"/>
          <w:lang w:eastAsia="zh-CN"/>
        </w:rPr>
      </w:pPr>
      <w:r w:rsidRPr="00981EDB">
        <w:rPr>
          <w:rFonts w:ascii="Liberation Serif" w:eastAsia="Arial Unicode MS" w:hAnsi="Liberation Serif" w:cs="Arial Unicode MS"/>
          <w:kern w:val="2"/>
          <w:sz w:val="28"/>
          <w:szCs w:val="28"/>
          <w:lang w:eastAsia="zh-CN" w:bidi="hi-IN"/>
        </w:rPr>
        <w:t>Протокол №</w:t>
      </w:r>
    </w:p>
    <w:p w14:paraId="54E46E21" w14:textId="77777777" w:rsidR="00A44884" w:rsidRPr="00981EDB" w:rsidRDefault="00A44884" w:rsidP="00A44884">
      <w:pPr>
        <w:spacing w:after="0" w:line="240" w:lineRule="auto"/>
        <w:jc w:val="center"/>
        <w:rPr>
          <w:rFonts w:ascii="Times New Roman" w:eastAsia="Times New Roman" w:hAnsi="Times New Roman"/>
          <w:bCs/>
          <w:sz w:val="28"/>
          <w:szCs w:val="24"/>
          <w:lang w:eastAsia="zh-CN"/>
        </w:rPr>
      </w:pPr>
      <w:r w:rsidRPr="00981EDB">
        <w:rPr>
          <w:rFonts w:ascii="Times New Roman" w:eastAsia="Times New Roman" w:hAnsi="Times New Roman"/>
          <w:bCs/>
          <w:sz w:val="28"/>
          <w:szCs w:val="24"/>
          <w:lang w:eastAsia="zh-CN"/>
        </w:rPr>
        <w:t>испытания средств защиты</w:t>
      </w:r>
    </w:p>
    <w:p w14:paraId="5A61C1FA" w14:textId="77777777" w:rsidR="00A44884" w:rsidRPr="00981EDB" w:rsidRDefault="00A44884" w:rsidP="00A44884">
      <w:pPr>
        <w:spacing w:after="0" w:line="240" w:lineRule="auto"/>
        <w:rPr>
          <w:rFonts w:ascii="Times New Roman" w:eastAsia="Times New Roman" w:hAnsi="Times New Roman"/>
          <w:bCs/>
          <w:sz w:val="28"/>
          <w:szCs w:val="24"/>
          <w:lang w:eastAsia="zh-CN"/>
        </w:rPr>
      </w:pPr>
    </w:p>
    <w:p w14:paraId="735B736D" w14:textId="77777777" w:rsidR="00A44884" w:rsidRPr="00981EDB" w:rsidRDefault="00A44884" w:rsidP="00A44884">
      <w:pPr>
        <w:spacing w:after="0" w:line="240" w:lineRule="auto"/>
        <w:jc w:val="center"/>
        <w:rPr>
          <w:rFonts w:ascii="Times New Roman" w:eastAsia="Times New Roman" w:hAnsi="Times New Roman"/>
          <w:sz w:val="24"/>
          <w:szCs w:val="24"/>
          <w:vertAlign w:val="superscript"/>
          <w:lang w:eastAsia="zh-CN"/>
        </w:rPr>
      </w:pPr>
      <w:r w:rsidRPr="00981EDB">
        <w:rPr>
          <w:rFonts w:ascii="Times New Roman" w:eastAsia="Times New Roman" w:hAnsi="Times New Roman"/>
          <w:i/>
          <w:sz w:val="24"/>
          <w:szCs w:val="24"/>
          <w:u w:val="single"/>
          <w:lang w:eastAsia="zh-CN"/>
        </w:rPr>
        <w:t>Штанга оперативная универсальная ШОУ-15</w:t>
      </w:r>
    </w:p>
    <w:p w14:paraId="1668141C" w14:textId="77777777" w:rsidR="00A44884" w:rsidRPr="00981EDB" w:rsidRDefault="00A44884" w:rsidP="00A44884">
      <w:pPr>
        <w:spacing w:after="0" w:line="240" w:lineRule="auto"/>
        <w:jc w:val="center"/>
        <w:rPr>
          <w:rFonts w:ascii="Times New Roman" w:eastAsia="Times New Roman" w:hAnsi="Times New Roman"/>
          <w:sz w:val="24"/>
          <w:lang w:eastAsia="zh-CN"/>
        </w:rPr>
      </w:pPr>
      <w:r w:rsidRPr="00981EDB">
        <w:rPr>
          <w:rFonts w:ascii="Times New Roman" w:eastAsia="Times New Roman" w:hAnsi="Times New Roman"/>
          <w:sz w:val="28"/>
          <w:vertAlign w:val="superscript"/>
          <w:lang w:eastAsia="zh-CN"/>
        </w:rPr>
        <w:t>(наименование средства защиты)</w:t>
      </w:r>
    </w:p>
    <w:p w14:paraId="31D84539" w14:textId="6392D79A" w:rsidR="00A44884" w:rsidRPr="00981EDB" w:rsidRDefault="00A44884" w:rsidP="00A44884">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w:t>
      </w:r>
      <w:r w:rsidRPr="00981EDB">
        <w:rPr>
          <w:rFonts w:ascii="Times New Roman" w:eastAsia="Times New Roman" w:hAnsi="Times New Roman"/>
          <w:sz w:val="24"/>
          <w:szCs w:val="28"/>
          <w:u w:val="single"/>
          <w:lang w:eastAsia="zh-CN"/>
        </w:rPr>
        <w:t xml:space="preserve">        </w:t>
      </w:r>
      <w:r w:rsidRPr="00981EDB">
        <w:rPr>
          <w:rFonts w:ascii="Times New Roman" w:eastAsia="Times New Roman" w:hAnsi="Times New Roman"/>
          <w:sz w:val="24"/>
          <w:szCs w:val="28"/>
          <w:lang w:eastAsia="zh-CN"/>
        </w:rPr>
        <w:t>в количестве</w:t>
      </w:r>
      <w:r w:rsidRPr="00981EDB">
        <w:rPr>
          <w:rFonts w:ascii="Times New Roman" w:eastAsia="Times New Roman" w:hAnsi="Times New Roman"/>
          <w:sz w:val="24"/>
          <w:szCs w:val="28"/>
          <w:u w:val="single"/>
          <w:lang w:eastAsia="zh-CN"/>
        </w:rPr>
        <w:t xml:space="preserve"> </w:t>
      </w:r>
      <w:r w:rsidRPr="00981EDB">
        <w:rPr>
          <w:rFonts w:ascii="Times New Roman" w:eastAsia="Times New Roman" w:hAnsi="Times New Roman"/>
          <w:i/>
          <w:sz w:val="24"/>
          <w:szCs w:val="28"/>
          <w:u w:val="single"/>
          <w:lang w:eastAsia="zh-CN"/>
        </w:rPr>
        <w:t xml:space="preserve">         </w:t>
      </w:r>
      <w:r w:rsidR="005C4435" w:rsidRPr="00981EDB">
        <w:rPr>
          <w:rFonts w:ascii="Times New Roman" w:eastAsia="Times New Roman" w:hAnsi="Times New Roman"/>
          <w:i/>
          <w:sz w:val="24"/>
          <w:szCs w:val="28"/>
          <w:u w:val="single"/>
          <w:lang w:eastAsia="zh-CN"/>
        </w:rPr>
        <w:t xml:space="preserve">       </w:t>
      </w:r>
      <w:r w:rsidRPr="00981EDB">
        <w:rPr>
          <w:rFonts w:ascii="Times New Roman" w:eastAsia="Times New Roman" w:hAnsi="Times New Roman"/>
          <w:sz w:val="24"/>
          <w:szCs w:val="24"/>
          <w:lang w:eastAsia="zh-CN"/>
        </w:rPr>
        <w:tab/>
      </w:r>
    </w:p>
    <w:p w14:paraId="50E46762" w14:textId="34D5EDBD" w:rsidR="00A44884" w:rsidRPr="00981EDB" w:rsidRDefault="00A44884" w:rsidP="00A44884">
      <w:pPr>
        <w:spacing w:after="0" w:line="360" w:lineRule="auto"/>
        <w:rPr>
          <w:rFonts w:ascii="Times New Roman" w:eastAsia="Times New Roman" w:hAnsi="Times New Roman"/>
          <w:sz w:val="24"/>
          <w:szCs w:val="28"/>
          <w:lang w:eastAsia="zh-CN"/>
        </w:rPr>
      </w:pPr>
      <w:r w:rsidRPr="00981EDB">
        <w:rPr>
          <w:rFonts w:ascii="Times New Roman" w:eastAsia="Times New Roman" w:hAnsi="Times New Roman"/>
          <w:sz w:val="24"/>
          <w:szCs w:val="24"/>
          <w:lang w:eastAsia="zh-CN"/>
        </w:rPr>
        <w:t>принадлежащи</w:t>
      </w:r>
      <w:r w:rsidR="005F78F7" w:rsidRPr="00981EDB">
        <w:rPr>
          <w:rFonts w:ascii="Times New Roman" w:eastAsia="Times New Roman" w:hAnsi="Times New Roman"/>
          <w:sz w:val="24"/>
          <w:szCs w:val="24"/>
          <w:lang w:eastAsia="zh-CN"/>
        </w:rPr>
        <w:t>е</w:t>
      </w:r>
      <w:r w:rsidRPr="00981EDB">
        <w:rPr>
          <w:rFonts w:ascii="Times New Roman" w:eastAsia="Times New Roman" w:hAnsi="Times New Roman"/>
          <w:sz w:val="24"/>
          <w:szCs w:val="24"/>
          <w:lang w:eastAsia="zh-CN"/>
        </w:rPr>
        <w:t xml:space="preserve">: </w:t>
      </w:r>
      <w:r w:rsidR="005C4435" w:rsidRPr="00981EDB">
        <w:rPr>
          <w:rFonts w:ascii="Times New Roman" w:eastAsia="Times New Roman" w:hAnsi="Times New Roman"/>
          <w:sz w:val="24"/>
          <w:szCs w:val="24"/>
          <w:lang w:eastAsia="zh-CN"/>
        </w:rPr>
        <w:t>___________</w:t>
      </w:r>
    </w:p>
    <w:p w14:paraId="655F05F9" w14:textId="77777777" w:rsidR="00A44884" w:rsidRPr="00981EDB" w:rsidRDefault="00A44884" w:rsidP="00A44884">
      <w:pPr>
        <w:spacing w:after="0" w:line="360" w:lineRule="auto"/>
        <w:rPr>
          <w:rFonts w:ascii="Times New Roman" w:eastAsia="Times New Roman" w:hAnsi="Times New Roman"/>
          <w:sz w:val="24"/>
          <w:szCs w:val="28"/>
          <w:lang w:eastAsia="zh-CN"/>
        </w:rPr>
      </w:pPr>
      <w:r w:rsidRPr="00981EDB">
        <w:rPr>
          <w:rFonts w:ascii="Times New Roman" w:eastAsia="Times New Roman" w:hAnsi="Times New Roman"/>
          <w:sz w:val="24"/>
          <w:szCs w:val="28"/>
          <w:lang w:eastAsia="zh-CN"/>
        </w:rPr>
        <w:t>испытаны напряжением переменного тока частотой 50 Гц:</w:t>
      </w:r>
    </w:p>
    <w:p w14:paraId="09750677" w14:textId="012A9AF3" w:rsidR="00A44884" w:rsidRPr="00981EDB" w:rsidRDefault="00A44884" w:rsidP="00A44884">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 xml:space="preserve">изолирующие </w:t>
      </w:r>
      <w:r w:rsidR="00B864C3" w:rsidRPr="00981EDB">
        <w:rPr>
          <w:rFonts w:ascii="Times New Roman" w:eastAsia="Times New Roman" w:hAnsi="Times New Roman"/>
          <w:sz w:val="24"/>
          <w:szCs w:val="28"/>
          <w:lang w:eastAsia="zh-CN"/>
        </w:rPr>
        <w:t xml:space="preserve">части </w:t>
      </w:r>
      <w:r w:rsidR="00B864C3" w:rsidRPr="00981EDB">
        <w:rPr>
          <w:rFonts w:ascii="Times New Roman" w:eastAsia="Times New Roman" w:hAnsi="Times New Roman"/>
          <w:sz w:val="24"/>
          <w:szCs w:val="28"/>
          <w:u w:val="single"/>
          <w:lang w:eastAsia="zh-CN"/>
        </w:rPr>
        <w:t>45</w:t>
      </w:r>
      <w:r w:rsidRPr="00981EDB">
        <w:rPr>
          <w:rFonts w:ascii="Times New Roman" w:eastAsia="Times New Roman" w:hAnsi="Times New Roman"/>
          <w:sz w:val="24"/>
          <w:szCs w:val="28"/>
          <w:u w:val="single"/>
          <w:lang w:eastAsia="zh-CN"/>
        </w:rPr>
        <w:t xml:space="preserve"> </w:t>
      </w:r>
      <w:proofErr w:type="spellStart"/>
      <w:r w:rsidR="008B33EE" w:rsidRPr="00981EDB">
        <w:rPr>
          <w:rFonts w:ascii="Times New Roman" w:eastAsia="Times New Roman" w:hAnsi="Times New Roman"/>
          <w:sz w:val="24"/>
          <w:szCs w:val="28"/>
          <w:lang w:eastAsia="zh-CN"/>
        </w:rPr>
        <w:t>кВ</w:t>
      </w:r>
      <w:proofErr w:type="spellEnd"/>
      <w:r w:rsidR="008B33EE" w:rsidRPr="00981EDB">
        <w:rPr>
          <w:rFonts w:ascii="Times New Roman" w:eastAsia="Times New Roman" w:hAnsi="Times New Roman"/>
          <w:sz w:val="24"/>
          <w:szCs w:val="28"/>
          <w:lang w:eastAsia="zh-CN"/>
        </w:rPr>
        <w:t xml:space="preserve"> в</w:t>
      </w:r>
      <w:r w:rsidRPr="00981EDB">
        <w:rPr>
          <w:rFonts w:ascii="Times New Roman" w:eastAsia="Times New Roman" w:hAnsi="Times New Roman"/>
          <w:sz w:val="24"/>
          <w:szCs w:val="28"/>
          <w:lang w:eastAsia="zh-CN"/>
        </w:rPr>
        <w:t xml:space="preserve"> течение  </w:t>
      </w:r>
      <w:r w:rsidRPr="00981EDB">
        <w:rPr>
          <w:rFonts w:ascii="Times New Roman" w:eastAsia="Times New Roman" w:hAnsi="Times New Roman"/>
          <w:sz w:val="24"/>
          <w:szCs w:val="28"/>
          <w:u w:val="single"/>
          <w:lang w:eastAsia="zh-CN"/>
        </w:rPr>
        <w:t>5</w:t>
      </w:r>
      <w:r w:rsidRPr="00981EDB">
        <w:rPr>
          <w:rFonts w:ascii="Times New Roman" w:eastAsia="Times New Roman" w:hAnsi="Times New Roman"/>
          <w:sz w:val="24"/>
          <w:szCs w:val="28"/>
          <w:lang w:eastAsia="zh-CN"/>
        </w:rPr>
        <w:t xml:space="preserve"> мин.</w:t>
      </w:r>
    </w:p>
    <w:p w14:paraId="6985B102" w14:textId="77777777" w:rsidR="00A44884" w:rsidRPr="00981EDB" w:rsidRDefault="00A44884" w:rsidP="00A44884">
      <w:pPr>
        <w:spacing w:after="0" w:line="240" w:lineRule="auto"/>
        <w:jc w:val="center"/>
        <w:rPr>
          <w:rFonts w:ascii="Times New Roman" w:eastAsia="Times New Roman" w:hAnsi="Times New Roman"/>
          <w:sz w:val="24"/>
          <w:szCs w:val="24"/>
          <w:lang w:eastAsia="zh-CN"/>
        </w:rPr>
      </w:pPr>
    </w:p>
    <w:p w14:paraId="04D8324D" w14:textId="525B7D3B" w:rsidR="00A44884" w:rsidRPr="00981EDB" w:rsidRDefault="00A44884" w:rsidP="00F959B2">
      <w:pPr>
        <w:spacing w:after="0" w:line="360" w:lineRule="auto"/>
        <w:jc w:val="both"/>
        <w:rPr>
          <w:rFonts w:ascii="Times New Roman" w:eastAsia="Times New Roman" w:hAnsi="Times New Roman"/>
          <w:szCs w:val="24"/>
          <w:lang w:eastAsia="zh-CN"/>
        </w:rPr>
      </w:pPr>
      <w:r w:rsidRPr="00981EDB">
        <w:rPr>
          <w:rFonts w:ascii="Times New Roman" w:eastAsia="Times New Roman" w:hAnsi="Times New Roman"/>
          <w:sz w:val="24"/>
          <w:szCs w:val="28"/>
          <w:lang w:eastAsia="zh-CN"/>
        </w:rPr>
        <w:t xml:space="preserve">Заключение: </w:t>
      </w:r>
      <w:r w:rsidRPr="00981EDB">
        <w:rPr>
          <w:rFonts w:ascii="Times New Roman" w:eastAsia="Times New Roman" w:hAnsi="Times New Roman"/>
          <w:i/>
          <w:sz w:val="24"/>
          <w:szCs w:val="28"/>
          <w:u w:val="single"/>
          <w:lang w:eastAsia="zh-CN"/>
        </w:rPr>
        <w:t>Штанга оперативная универсальная ШОУ-15 №</w:t>
      </w:r>
      <w:r w:rsidR="005C4435" w:rsidRPr="00981EDB">
        <w:rPr>
          <w:rFonts w:ascii="Times New Roman" w:eastAsia="Times New Roman" w:hAnsi="Times New Roman"/>
          <w:i/>
          <w:sz w:val="24"/>
          <w:szCs w:val="28"/>
          <w:u w:val="single"/>
          <w:lang w:eastAsia="zh-CN"/>
        </w:rPr>
        <w:t xml:space="preserve">   </w:t>
      </w:r>
      <w:r w:rsidRPr="00981EDB">
        <w:rPr>
          <w:rFonts w:ascii="Times New Roman" w:eastAsia="Times New Roman" w:hAnsi="Times New Roman"/>
          <w:i/>
          <w:sz w:val="24"/>
          <w:szCs w:val="28"/>
          <w:u w:val="single"/>
          <w:lang w:eastAsia="zh-CN"/>
        </w:rPr>
        <w:t>испытание выдержал</w:t>
      </w:r>
      <w:r w:rsidR="005C4435" w:rsidRPr="00981EDB">
        <w:rPr>
          <w:rFonts w:ascii="Times New Roman" w:eastAsia="Times New Roman" w:hAnsi="Times New Roman"/>
          <w:i/>
          <w:sz w:val="24"/>
          <w:szCs w:val="28"/>
          <w:u w:val="single"/>
          <w:lang w:eastAsia="zh-CN"/>
        </w:rPr>
        <w:t>а</w:t>
      </w:r>
      <w:r w:rsidRPr="00981EDB">
        <w:rPr>
          <w:rFonts w:ascii="Times New Roman" w:eastAsia="Times New Roman" w:hAnsi="Times New Roman"/>
          <w:i/>
          <w:sz w:val="24"/>
          <w:szCs w:val="28"/>
          <w:u w:val="single"/>
          <w:lang w:eastAsia="zh-CN"/>
        </w:rPr>
        <w:t xml:space="preserve"> и пригодна для применения в электроустановках напряжением до 15 </w:t>
      </w:r>
      <w:proofErr w:type="spellStart"/>
      <w:r w:rsidRPr="00981EDB">
        <w:rPr>
          <w:rFonts w:ascii="Times New Roman" w:eastAsia="Times New Roman" w:hAnsi="Times New Roman"/>
          <w:i/>
          <w:sz w:val="24"/>
          <w:szCs w:val="28"/>
          <w:u w:val="single"/>
          <w:lang w:eastAsia="zh-CN"/>
        </w:rPr>
        <w:t>кВ.</w:t>
      </w:r>
      <w:proofErr w:type="spellEnd"/>
    </w:p>
    <w:p w14:paraId="62EAFA5B" w14:textId="1749535D" w:rsidR="005C4435" w:rsidRPr="00981EDB" w:rsidRDefault="005C4435" w:rsidP="00F959B2">
      <w:pPr>
        <w:widowControl w:val="0"/>
        <w:spacing w:after="0" w:line="36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Дата следующего </w:t>
      </w:r>
      <w:r w:rsidR="003A2539" w:rsidRPr="00981EDB">
        <w:rPr>
          <w:rFonts w:ascii="Liberation Serif" w:eastAsia="Arial Unicode MS" w:hAnsi="Liberation Serif" w:cs="Arial Unicode MS"/>
          <w:kern w:val="2"/>
          <w:sz w:val="24"/>
          <w:szCs w:val="24"/>
          <w:lang w:eastAsia="zh-CN" w:bidi="hi-IN"/>
        </w:rPr>
        <w:t>испытания «</w:t>
      </w:r>
      <w:r w:rsidRPr="00981EDB">
        <w:rPr>
          <w:rFonts w:ascii="Liberation Serif" w:eastAsia="Arial Unicode MS" w:hAnsi="Liberation Serif" w:cs="Arial Unicode MS"/>
          <w:kern w:val="2"/>
          <w:sz w:val="24"/>
          <w:szCs w:val="24"/>
          <w:lang w:eastAsia="zh-CN" w:bidi="hi-IN"/>
        </w:rPr>
        <w:t>__</w:t>
      </w:r>
      <w:r w:rsidR="008B33EE"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r w:rsidR="00B864C3" w:rsidRPr="00981EDB">
        <w:rPr>
          <w:rFonts w:ascii="Liberation Serif" w:eastAsia="Arial Unicode MS" w:hAnsi="Liberation Serif" w:cs="Arial Unicode MS"/>
          <w:kern w:val="2"/>
          <w:sz w:val="24"/>
          <w:szCs w:val="24"/>
          <w:lang w:eastAsia="zh-CN" w:bidi="hi-IN"/>
        </w:rPr>
        <w:t>.</w:t>
      </w:r>
    </w:p>
    <w:p w14:paraId="750E65B9" w14:textId="77777777" w:rsidR="00A44884" w:rsidRPr="00981EDB" w:rsidRDefault="00A44884" w:rsidP="00A44884">
      <w:pPr>
        <w:spacing w:after="0" w:line="360" w:lineRule="auto"/>
        <w:rPr>
          <w:rFonts w:ascii="Times New Roman" w:eastAsia="Times New Roman" w:hAnsi="Times New Roman"/>
          <w:szCs w:val="24"/>
          <w:lang w:eastAsia="zh-CN"/>
        </w:rPr>
      </w:pPr>
    </w:p>
    <w:tbl>
      <w:tblPr>
        <w:tblW w:w="0" w:type="auto"/>
        <w:jc w:val="center"/>
        <w:tblLayout w:type="fixed"/>
        <w:tblLook w:val="0000" w:firstRow="0" w:lastRow="0" w:firstColumn="0" w:lastColumn="0" w:noHBand="0" w:noVBand="0"/>
      </w:tblPr>
      <w:tblGrid>
        <w:gridCol w:w="4444"/>
        <w:gridCol w:w="2376"/>
        <w:gridCol w:w="2370"/>
      </w:tblGrid>
      <w:tr w:rsidR="00981EDB" w:rsidRPr="00981EDB" w14:paraId="28CB264B" w14:textId="77777777" w:rsidTr="008C03FA">
        <w:trPr>
          <w:trHeight w:val="499"/>
          <w:jc w:val="center"/>
        </w:trPr>
        <w:tc>
          <w:tcPr>
            <w:tcW w:w="4444" w:type="dxa"/>
            <w:shd w:val="clear" w:color="auto" w:fill="auto"/>
            <w:vAlign w:val="center"/>
          </w:tcPr>
          <w:p w14:paraId="44615B6C" w14:textId="77777777" w:rsidR="00A44884" w:rsidRPr="00981EDB" w:rsidRDefault="00A44884" w:rsidP="00A44884">
            <w:pPr>
              <w:spacing w:after="0" w:line="240" w:lineRule="auto"/>
              <w:rPr>
                <w:rFonts w:ascii="Times New Roman" w:eastAsia="Times New Roman" w:hAnsi="Times New Roman"/>
                <w:sz w:val="24"/>
                <w:szCs w:val="24"/>
                <w:lang w:eastAsia="zh-CN"/>
              </w:rPr>
            </w:pPr>
            <w:r w:rsidRPr="00981EDB">
              <w:rPr>
                <w:rFonts w:ascii="Times New Roman" w:eastAsia="Calibri" w:hAnsi="Times New Roman"/>
                <w:sz w:val="24"/>
                <w:szCs w:val="24"/>
                <w:lang w:eastAsia="zh-CN"/>
              </w:rPr>
              <w:t>Испытания провел:</w:t>
            </w:r>
          </w:p>
        </w:tc>
        <w:tc>
          <w:tcPr>
            <w:tcW w:w="2376" w:type="dxa"/>
            <w:shd w:val="clear" w:color="auto" w:fill="auto"/>
            <w:vAlign w:val="center"/>
          </w:tcPr>
          <w:p w14:paraId="65FD29C1" w14:textId="77777777" w:rsidR="00A44884" w:rsidRPr="00981EDB" w:rsidRDefault="00A44884" w:rsidP="00A44884">
            <w:pPr>
              <w:spacing w:after="0" w:line="240" w:lineRule="auto"/>
              <w:jc w:val="center"/>
              <w:rPr>
                <w:rFonts w:ascii="Times New Roman" w:eastAsia="Calibri" w:hAnsi="Times New Roman"/>
                <w:sz w:val="16"/>
                <w:szCs w:val="24"/>
                <w:lang w:eastAsia="zh-CN"/>
              </w:rPr>
            </w:pPr>
            <w:r w:rsidRPr="00981EDB">
              <w:rPr>
                <w:rFonts w:ascii="Times New Roman" w:eastAsia="Calibri" w:hAnsi="Times New Roman"/>
                <w:sz w:val="24"/>
                <w:szCs w:val="24"/>
                <w:lang w:eastAsia="zh-CN"/>
              </w:rPr>
              <w:t>__________________</w:t>
            </w:r>
          </w:p>
          <w:p w14:paraId="3C37C40E" w14:textId="77777777" w:rsidR="00A44884" w:rsidRPr="00981EDB" w:rsidRDefault="00A44884" w:rsidP="00A44884">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(подпись)</w:t>
            </w:r>
          </w:p>
        </w:tc>
        <w:tc>
          <w:tcPr>
            <w:tcW w:w="2370" w:type="dxa"/>
            <w:shd w:val="clear" w:color="auto" w:fill="auto"/>
            <w:vAlign w:val="center"/>
          </w:tcPr>
          <w:p w14:paraId="426918FD" w14:textId="627052F9" w:rsidR="00A44884" w:rsidRPr="00981EDB" w:rsidRDefault="00F959B2" w:rsidP="00E65C84">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54F07BD3" w14:textId="77777777" w:rsidR="00A44884" w:rsidRPr="00981EDB" w:rsidRDefault="00A44884" w:rsidP="00A44884">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(И.О. Фамилия)</w:t>
            </w:r>
          </w:p>
        </w:tc>
      </w:tr>
      <w:tr w:rsidR="00981EDB" w:rsidRPr="00981EDB" w14:paraId="3FC5C8A9" w14:textId="77777777" w:rsidTr="008C03FA">
        <w:trPr>
          <w:trHeight w:val="297"/>
          <w:jc w:val="center"/>
        </w:trPr>
        <w:tc>
          <w:tcPr>
            <w:tcW w:w="4444" w:type="dxa"/>
            <w:shd w:val="clear" w:color="auto" w:fill="auto"/>
            <w:vAlign w:val="center"/>
          </w:tcPr>
          <w:p w14:paraId="1488E084" w14:textId="77777777" w:rsidR="00A44884" w:rsidRPr="00981EDB" w:rsidRDefault="00A44884" w:rsidP="00A44884">
            <w:pPr>
              <w:snapToGrid w:val="0"/>
              <w:spacing w:after="0" w:line="240" w:lineRule="auto"/>
              <w:rPr>
                <w:rFonts w:ascii="Times New Roman" w:eastAsia="Calibri" w:hAnsi="Times New Roman"/>
                <w:sz w:val="14"/>
                <w:szCs w:val="14"/>
                <w:u w:val="single"/>
                <w:lang w:eastAsia="zh-CN"/>
              </w:rPr>
            </w:pPr>
          </w:p>
        </w:tc>
        <w:tc>
          <w:tcPr>
            <w:tcW w:w="2376" w:type="dxa"/>
            <w:shd w:val="clear" w:color="auto" w:fill="auto"/>
            <w:vAlign w:val="center"/>
          </w:tcPr>
          <w:p w14:paraId="6219F68D" w14:textId="77777777" w:rsidR="00A44884" w:rsidRPr="00981EDB" w:rsidRDefault="00A44884" w:rsidP="00A44884">
            <w:pPr>
              <w:snapToGrid w:val="0"/>
              <w:spacing w:after="0" w:line="240" w:lineRule="auto"/>
              <w:jc w:val="center"/>
              <w:rPr>
                <w:rFonts w:ascii="Times New Roman" w:eastAsia="Calibri" w:hAnsi="Times New Roman"/>
                <w:sz w:val="14"/>
                <w:szCs w:val="14"/>
                <w:u w:val="single"/>
                <w:lang w:eastAsia="zh-CN"/>
              </w:rPr>
            </w:pPr>
          </w:p>
        </w:tc>
        <w:tc>
          <w:tcPr>
            <w:tcW w:w="2370" w:type="dxa"/>
            <w:shd w:val="clear" w:color="auto" w:fill="auto"/>
            <w:vAlign w:val="center"/>
          </w:tcPr>
          <w:p w14:paraId="19146DD2" w14:textId="77777777" w:rsidR="00A44884" w:rsidRPr="00981EDB" w:rsidRDefault="00A44884" w:rsidP="00A44884">
            <w:pPr>
              <w:snapToGrid w:val="0"/>
              <w:spacing w:after="0" w:line="240" w:lineRule="auto"/>
              <w:jc w:val="center"/>
              <w:rPr>
                <w:rFonts w:ascii="Times New Roman" w:eastAsia="Calibri" w:hAnsi="Times New Roman"/>
                <w:sz w:val="14"/>
                <w:szCs w:val="14"/>
                <w:u w:val="single"/>
                <w:lang w:eastAsia="zh-CN"/>
              </w:rPr>
            </w:pPr>
          </w:p>
        </w:tc>
      </w:tr>
      <w:tr w:rsidR="00981EDB" w:rsidRPr="00981EDB" w14:paraId="76208DE6" w14:textId="77777777" w:rsidTr="008C03FA">
        <w:trPr>
          <w:trHeight w:val="297"/>
          <w:jc w:val="center"/>
        </w:trPr>
        <w:tc>
          <w:tcPr>
            <w:tcW w:w="4444" w:type="dxa"/>
            <w:shd w:val="clear" w:color="auto" w:fill="auto"/>
            <w:vAlign w:val="center"/>
          </w:tcPr>
          <w:p w14:paraId="21AFDE27" w14:textId="77777777" w:rsidR="00A44884" w:rsidRPr="00981EDB" w:rsidRDefault="00A44884" w:rsidP="00A44884">
            <w:pPr>
              <w:snapToGrid w:val="0"/>
              <w:spacing w:after="0" w:line="240" w:lineRule="auto"/>
              <w:rPr>
                <w:rFonts w:ascii="Times New Roman" w:eastAsia="Calibri" w:hAnsi="Times New Roman"/>
                <w:u w:val="single"/>
                <w:lang w:eastAsia="zh-CN"/>
              </w:rPr>
            </w:pPr>
          </w:p>
        </w:tc>
        <w:tc>
          <w:tcPr>
            <w:tcW w:w="2376" w:type="dxa"/>
            <w:shd w:val="clear" w:color="auto" w:fill="auto"/>
            <w:vAlign w:val="center"/>
          </w:tcPr>
          <w:p w14:paraId="72EA4113" w14:textId="77777777" w:rsidR="00A44884" w:rsidRPr="00981EDB" w:rsidRDefault="00A44884" w:rsidP="00A44884">
            <w:pPr>
              <w:snapToGrid w:val="0"/>
              <w:spacing w:after="0" w:line="240" w:lineRule="auto"/>
              <w:jc w:val="center"/>
              <w:rPr>
                <w:rFonts w:ascii="Times New Roman" w:eastAsia="Calibri" w:hAnsi="Times New Roman"/>
                <w:u w:val="single"/>
                <w:lang w:eastAsia="zh-CN"/>
              </w:rPr>
            </w:pPr>
          </w:p>
        </w:tc>
        <w:tc>
          <w:tcPr>
            <w:tcW w:w="2370" w:type="dxa"/>
            <w:shd w:val="clear" w:color="auto" w:fill="auto"/>
            <w:vAlign w:val="center"/>
          </w:tcPr>
          <w:p w14:paraId="1FCF7DF9" w14:textId="77777777" w:rsidR="00A44884" w:rsidRPr="00981EDB" w:rsidRDefault="00A44884" w:rsidP="00A44884">
            <w:pPr>
              <w:snapToGrid w:val="0"/>
              <w:spacing w:after="0" w:line="240" w:lineRule="auto"/>
              <w:jc w:val="center"/>
              <w:rPr>
                <w:rFonts w:ascii="Times New Roman" w:eastAsia="Calibri" w:hAnsi="Times New Roman"/>
                <w:u w:val="single"/>
                <w:lang w:eastAsia="zh-CN"/>
              </w:rPr>
            </w:pPr>
          </w:p>
        </w:tc>
      </w:tr>
      <w:tr w:rsidR="00981EDB" w:rsidRPr="00981EDB" w14:paraId="5B0064F5" w14:textId="77777777" w:rsidTr="008C03FA">
        <w:trPr>
          <w:trHeight w:val="297"/>
          <w:jc w:val="center"/>
        </w:trPr>
        <w:tc>
          <w:tcPr>
            <w:tcW w:w="4444" w:type="dxa"/>
            <w:shd w:val="clear" w:color="auto" w:fill="auto"/>
            <w:vAlign w:val="center"/>
          </w:tcPr>
          <w:p w14:paraId="59F0A597" w14:textId="77777777" w:rsidR="00A44884" w:rsidRPr="00981EDB" w:rsidRDefault="00A44884" w:rsidP="00A44884">
            <w:pPr>
              <w:snapToGrid w:val="0"/>
              <w:spacing w:after="0" w:line="240" w:lineRule="auto"/>
              <w:rPr>
                <w:rFonts w:ascii="Times New Roman" w:eastAsia="Calibri" w:hAnsi="Times New Roman"/>
                <w:u w:val="single"/>
                <w:lang w:eastAsia="zh-CN"/>
              </w:rPr>
            </w:pPr>
          </w:p>
        </w:tc>
        <w:tc>
          <w:tcPr>
            <w:tcW w:w="2376" w:type="dxa"/>
            <w:shd w:val="clear" w:color="auto" w:fill="auto"/>
            <w:vAlign w:val="center"/>
          </w:tcPr>
          <w:p w14:paraId="000D8792" w14:textId="77777777" w:rsidR="00A44884" w:rsidRPr="00981EDB" w:rsidRDefault="00A44884" w:rsidP="00A44884">
            <w:pPr>
              <w:snapToGrid w:val="0"/>
              <w:spacing w:after="0" w:line="240" w:lineRule="auto"/>
              <w:jc w:val="center"/>
              <w:rPr>
                <w:rFonts w:ascii="Times New Roman" w:eastAsia="Calibri" w:hAnsi="Times New Roman"/>
                <w:u w:val="single"/>
                <w:lang w:eastAsia="zh-CN"/>
              </w:rPr>
            </w:pPr>
          </w:p>
        </w:tc>
        <w:tc>
          <w:tcPr>
            <w:tcW w:w="2370" w:type="dxa"/>
            <w:shd w:val="clear" w:color="auto" w:fill="auto"/>
            <w:vAlign w:val="center"/>
          </w:tcPr>
          <w:p w14:paraId="2216AD3B" w14:textId="77777777" w:rsidR="00A44884" w:rsidRPr="00981EDB" w:rsidRDefault="00A44884" w:rsidP="00A44884">
            <w:pPr>
              <w:snapToGrid w:val="0"/>
              <w:spacing w:after="0" w:line="240" w:lineRule="auto"/>
              <w:jc w:val="center"/>
              <w:rPr>
                <w:rFonts w:ascii="Times New Roman" w:eastAsia="Calibri" w:hAnsi="Times New Roman"/>
                <w:u w:val="single"/>
                <w:lang w:eastAsia="zh-CN"/>
              </w:rPr>
            </w:pPr>
          </w:p>
        </w:tc>
      </w:tr>
      <w:tr w:rsidR="00A44884" w:rsidRPr="00981EDB" w14:paraId="27ED2D23" w14:textId="77777777" w:rsidTr="008C03FA">
        <w:trPr>
          <w:trHeight w:val="499"/>
          <w:jc w:val="center"/>
        </w:trPr>
        <w:tc>
          <w:tcPr>
            <w:tcW w:w="4444" w:type="dxa"/>
            <w:shd w:val="clear" w:color="auto" w:fill="auto"/>
            <w:vAlign w:val="center"/>
          </w:tcPr>
          <w:p w14:paraId="392DFF25" w14:textId="77777777" w:rsidR="00A44884" w:rsidRPr="00981EDB" w:rsidRDefault="00A44884" w:rsidP="00A44884">
            <w:pPr>
              <w:spacing w:after="0" w:line="240" w:lineRule="auto"/>
              <w:rPr>
                <w:rFonts w:ascii="Times New Roman" w:eastAsia="Times New Roman" w:hAnsi="Times New Roman"/>
                <w:sz w:val="24"/>
                <w:szCs w:val="24"/>
                <w:lang w:eastAsia="zh-CN"/>
              </w:rPr>
            </w:pPr>
            <w:r w:rsidRPr="00981EDB">
              <w:rPr>
                <w:rFonts w:ascii="Times New Roman" w:eastAsia="Calibri" w:hAnsi="Times New Roman"/>
                <w:sz w:val="24"/>
                <w:szCs w:val="24"/>
                <w:lang w:eastAsia="zh-CN"/>
              </w:rPr>
              <w:t>Начальник участка МО:</w:t>
            </w:r>
          </w:p>
        </w:tc>
        <w:tc>
          <w:tcPr>
            <w:tcW w:w="2376" w:type="dxa"/>
            <w:shd w:val="clear" w:color="auto" w:fill="auto"/>
            <w:vAlign w:val="center"/>
          </w:tcPr>
          <w:p w14:paraId="34A1F6C0" w14:textId="77777777" w:rsidR="00A44884" w:rsidRPr="00981EDB" w:rsidRDefault="00A44884" w:rsidP="00A44884">
            <w:pPr>
              <w:spacing w:after="0" w:line="240" w:lineRule="auto"/>
              <w:jc w:val="center"/>
              <w:rPr>
                <w:rFonts w:ascii="Times New Roman" w:eastAsia="Calibri" w:hAnsi="Times New Roman"/>
                <w:sz w:val="16"/>
                <w:szCs w:val="24"/>
                <w:lang w:eastAsia="zh-CN"/>
              </w:rPr>
            </w:pPr>
            <w:r w:rsidRPr="00981EDB">
              <w:rPr>
                <w:rFonts w:ascii="Times New Roman" w:eastAsia="Calibri" w:hAnsi="Times New Roman"/>
                <w:sz w:val="24"/>
                <w:szCs w:val="24"/>
                <w:lang w:eastAsia="zh-CN"/>
              </w:rPr>
              <w:t>__________________</w:t>
            </w:r>
          </w:p>
          <w:p w14:paraId="4483E217" w14:textId="77777777" w:rsidR="00A44884" w:rsidRPr="00981EDB" w:rsidRDefault="00A44884" w:rsidP="00A44884">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(подпись)</w:t>
            </w:r>
          </w:p>
        </w:tc>
        <w:tc>
          <w:tcPr>
            <w:tcW w:w="2370" w:type="dxa"/>
            <w:shd w:val="clear" w:color="auto" w:fill="auto"/>
            <w:vAlign w:val="center"/>
          </w:tcPr>
          <w:p w14:paraId="55A65DFE" w14:textId="77777777" w:rsidR="00F959B2" w:rsidRPr="00981EDB" w:rsidRDefault="00F959B2" w:rsidP="00F959B2">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23665590" w14:textId="026E7BDF" w:rsidR="00A44884" w:rsidRPr="00981EDB" w:rsidRDefault="00A44884" w:rsidP="00F959B2">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(И.О. Фамилия)</w:t>
            </w:r>
          </w:p>
        </w:tc>
      </w:tr>
    </w:tbl>
    <w:p w14:paraId="332FEE8E" w14:textId="136614A1" w:rsidR="00DB7479" w:rsidRPr="00981EDB" w:rsidRDefault="00DB7479">
      <w:pPr>
        <w:rPr>
          <w:rFonts w:ascii="Times New Roman" w:hAnsi="Times New Roman"/>
        </w:rPr>
      </w:pPr>
    </w:p>
    <w:p w14:paraId="4E321B43" w14:textId="6593746B" w:rsidR="00F959B2" w:rsidRPr="00981EDB" w:rsidRDefault="00F959B2">
      <w:pPr>
        <w:rPr>
          <w:rFonts w:ascii="Times New Roman" w:hAnsi="Times New Roman"/>
        </w:rPr>
      </w:pPr>
    </w:p>
    <w:p w14:paraId="64E62474" w14:textId="6C117272" w:rsidR="00F959B2" w:rsidRPr="00981EDB" w:rsidRDefault="00F959B2">
      <w:pPr>
        <w:rPr>
          <w:rFonts w:ascii="Times New Roman" w:hAnsi="Times New Roman"/>
        </w:rPr>
      </w:pPr>
    </w:p>
    <w:p w14:paraId="7460665D" w14:textId="3143EDCE" w:rsidR="00F959B2" w:rsidRPr="00981EDB" w:rsidRDefault="00F959B2">
      <w:pPr>
        <w:rPr>
          <w:rFonts w:ascii="Times New Roman" w:hAnsi="Times New Roman"/>
        </w:rPr>
      </w:pPr>
    </w:p>
    <w:p w14:paraId="1606C098" w14:textId="1C174902" w:rsidR="00F959B2" w:rsidRPr="00981EDB" w:rsidRDefault="00F959B2">
      <w:pPr>
        <w:rPr>
          <w:rFonts w:ascii="Times New Roman" w:hAnsi="Times New Roman"/>
        </w:rPr>
      </w:pPr>
    </w:p>
    <w:p w14:paraId="445897A2" w14:textId="15BE0DC0" w:rsidR="00F959B2" w:rsidRPr="00981EDB" w:rsidRDefault="00F959B2">
      <w:pPr>
        <w:rPr>
          <w:rFonts w:ascii="Times New Roman" w:hAnsi="Times New Roman"/>
        </w:rPr>
      </w:pPr>
    </w:p>
    <w:p w14:paraId="372247CE" w14:textId="3929877F" w:rsidR="00F959B2" w:rsidRPr="00981EDB" w:rsidRDefault="00F959B2">
      <w:pPr>
        <w:rPr>
          <w:rFonts w:ascii="Times New Roman" w:hAnsi="Times New Roman"/>
        </w:rPr>
      </w:pPr>
    </w:p>
    <w:p w14:paraId="093FEEED" w14:textId="77777777" w:rsidR="00F959B2" w:rsidRPr="00981EDB" w:rsidRDefault="00F959B2">
      <w:pPr>
        <w:rPr>
          <w:rFonts w:ascii="Times New Roman" w:hAnsi="Times New Roman"/>
        </w:rPr>
      </w:pPr>
    </w:p>
    <w:tbl>
      <w:tblPr>
        <w:tblW w:w="10420" w:type="dxa"/>
        <w:jc w:val="center"/>
        <w:tblLayout w:type="fixed"/>
        <w:tblLook w:val="0000" w:firstRow="0" w:lastRow="0" w:firstColumn="0" w:lastColumn="0" w:noHBand="0" w:noVBand="0"/>
      </w:tblPr>
      <w:tblGrid>
        <w:gridCol w:w="6099"/>
        <w:gridCol w:w="4321"/>
      </w:tblGrid>
      <w:tr w:rsidR="00981EDB" w:rsidRPr="00981EDB" w14:paraId="4C72C375" w14:textId="77777777" w:rsidTr="008C03FA">
        <w:trPr>
          <w:trHeight w:val="306"/>
          <w:jc w:val="center"/>
        </w:trPr>
        <w:tc>
          <w:tcPr>
            <w:tcW w:w="6099" w:type="dxa"/>
          </w:tcPr>
          <w:p w14:paraId="68AC92C5" w14:textId="77777777"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lastRenderedPageBreak/>
              <w:t>Филиал ПАО «РусГидро»–«Волжская ГЭС»</w:t>
            </w:r>
          </w:p>
        </w:tc>
        <w:tc>
          <w:tcPr>
            <w:tcW w:w="4321" w:type="dxa"/>
          </w:tcPr>
          <w:p w14:paraId="3F878128" w14:textId="59798A16"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Дата проведения</w:t>
            </w:r>
            <w:r w:rsidRPr="00981EDB">
              <w:rPr>
                <w:rFonts w:ascii="Liberation Serif" w:eastAsia="Arial Unicode MS" w:hAnsi="Liberation Serif" w:cs="Arial Unicode MS"/>
                <w:kern w:val="2"/>
                <w:sz w:val="24"/>
                <w:szCs w:val="24"/>
                <w:lang w:val="en-US" w:eastAsia="zh-CN" w:bidi="hi-IN"/>
              </w:rPr>
              <w:t>:</w:t>
            </w:r>
            <w:r w:rsidRPr="00981EDB">
              <w:rPr>
                <w:rFonts w:ascii="Liberation Serif" w:eastAsia="Arial Unicode MS" w:hAnsi="Liberation Serif" w:cs="Arial Unicode MS"/>
                <w:kern w:val="2"/>
                <w:sz w:val="24"/>
                <w:szCs w:val="24"/>
                <w:lang w:eastAsia="zh-CN" w:bidi="hi-IN"/>
              </w:rPr>
              <w:t xml:space="preserve"> «__</w:t>
            </w:r>
            <w:r w:rsidR="003A2539"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p>
        </w:tc>
      </w:tr>
      <w:tr w:rsidR="00981EDB" w:rsidRPr="00981EDB" w14:paraId="4F74E493" w14:textId="77777777" w:rsidTr="008C03FA">
        <w:trPr>
          <w:trHeight w:val="306"/>
          <w:jc w:val="center"/>
        </w:trPr>
        <w:tc>
          <w:tcPr>
            <w:tcW w:w="6099" w:type="dxa"/>
          </w:tcPr>
          <w:p w14:paraId="69C136DE" w14:textId="77777777"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Участок мониторинга оборудования</w:t>
            </w:r>
          </w:p>
        </w:tc>
        <w:tc>
          <w:tcPr>
            <w:tcW w:w="4321" w:type="dxa"/>
          </w:tcPr>
          <w:p w14:paraId="3462DAE9" w14:textId="77777777"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981EDB" w:rsidRPr="00981EDB" w14:paraId="27FC0B90" w14:textId="77777777" w:rsidTr="008C03FA">
        <w:trPr>
          <w:trHeight w:val="306"/>
          <w:jc w:val="center"/>
        </w:trPr>
        <w:tc>
          <w:tcPr>
            <w:tcW w:w="6099" w:type="dxa"/>
          </w:tcPr>
          <w:p w14:paraId="5271C3A0" w14:textId="77777777"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Свидетельство о регистрации электролаборатории</w:t>
            </w:r>
          </w:p>
        </w:tc>
        <w:tc>
          <w:tcPr>
            <w:tcW w:w="4321" w:type="dxa"/>
          </w:tcPr>
          <w:p w14:paraId="716AC45D" w14:textId="77777777"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p>
        </w:tc>
      </w:tr>
      <w:tr w:rsidR="00B56FDF" w:rsidRPr="00981EDB" w14:paraId="5AD6DF54" w14:textId="77777777" w:rsidTr="008C03FA">
        <w:trPr>
          <w:trHeight w:val="306"/>
          <w:jc w:val="center"/>
        </w:trPr>
        <w:tc>
          <w:tcPr>
            <w:tcW w:w="6099" w:type="dxa"/>
          </w:tcPr>
          <w:p w14:paraId="0B545CD2" w14:textId="2A528884" w:rsidR="00B56FDF" w:rsidRPr="00981EDB" w:rsidRDefault="00B56FDF" w:rsidP="008C03FA">
            <w:pPr>
              <w:widowControl w:val="0"/>
              <w:spacing w:after="0" w:line="24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 xml:space="preserve">№  </w:t>
            </w:r>
            <w:r w:rsidRPr="00981EDB">
              <w:rPr>
                <w:rFonts w:ascii="Liberation Serif" w:eastAsia="Arial Unicode MS" w:hAnsi="Liberation Serif" w:cs="Arial Unicode MS"/>
                <w:i/>
                <w:kern w:val="2"/>
                <w:sz w:val="24"/>
                <w:szCs w:val="24"/>
                <w:u w:val="single"/>
                <w:lang w:eastAsia="zh-CN" w:bidi="hi-IN"/>
              </w:rPr>
              <w:t xml:space="preserve">         </w:t>
            </w:r>
            <w:r w:rsidRPr="00981EDB">
              <w:rPr>
                <w:rFonts w:ascii="Liberation Serif" w:eastAsia="Arial Unicode MS" w:hAnsi="Liberation Serif" w:cs="Arial Unicode MS"/>
                <w:kern w:val="2"/>
                <w:sz w:val="24"/>
                <w:szCs w:val="24"/>
                <w:lang w:eastAsia="zh-CN" w:bidi="hi-IN"/>
              </w:rPr>
              <w:t>от «__</w:t>
            </w:r>
            <w:r w:rsidR="003A2539" w:rsidRPr="00981EDB">
              <w:rPr>
                <w:rFonts w:ascii="Liberation Serif" w:eastAsia="Arial Unicode MS" w:hAnsi="Liberation Serif" w:cs="Arial Unicode MS"/>
                <w:kern w:val="2"/>
                <w:sz w:val="24"/>
                <w:szCs w:val="24"/>
                <w:lang w:eastAsia="zh-CN" w:bidi="hi-IN"/>
              </w:rPr>
              <w:t>_» _</w:t>
            </w:r>
            <w:r w:rsidRPr="00981EDB">
              <w:rPr>
                <w:rFonts w:ascii="Liberation Serif" w:eastAsia="Arial Unicode MS" w:hAnsi="Liberation Serif" w:cs="Arial Unicode MS"/>
                <w:kern w:val="2"/>
                <w:sz w:val="24"/>
                <w:szCs w:val="24"/>
                <w:lang w:eastAsia="zh-CN" w:bidi="hi-IN"/>
              </w:rPr>
              <w:t>__________</w:t>
            </w:r>
            <w:r w:rsidRPr="00981EDB">
              <w:rPr>
                <w:rFonts w:ascii="Liberation Serif" w:eastAsia="Arial Unicode MS" w:hAnsi="Liberation Serif" w:cs="Arial Unicode MS"/>
                <w:i/>
                <w:kern w:val="2"/>
                <w:sz w:val="24"/>
                <w:szCs w:val="24"/>
                <w:u w:val="single"/>
                <w:lang w:eastAsia="zh-CN" w:bidi="hi-IN"/>
              </w:rPr>
              <w:t xml:space="preserve"> </w:t>
            </w:r>
          </w:p>
        </w:tc>
        <w:tc>
          <w:tcPr>
            <w:tcW w:w="4321" w:type="dxa"/>
          </w:tcPr>
          <w:p w14:paraId="3E799F09" w14:textId="77777777" w:rsidR="00B56FDF" w:rsidRPr="00981EDB" w:rsidRDefault="00B56FDF" w:rsidP="008C03FA">
            <w:pPr>
              <w:widowControl w:val="0"/>
              <w:snapToGrid w:val="0"/>
              <w:spacing w:after="0" w:line="240" w:lineRule="auto"/>
              <w:textAlignment w:val="baseline"/>
              <w:rPr>
                <w:rFonts w:ascii="Liberation Serif" w:eastAsia="Arial Unicode MS" w:hAnsi="Liberation Serif" w:cs="Arial Unicode MS"/>
                <w:kern w:val="2"/>
                <w:sz w:val="24"/>
                <w:szCs w:val="24"/>
                <w:lang w:eastAsia="zh-CN" w:bidi="hi-IN"/>
              </w:rPr>
            </w:pPr>
          </w:p>
        </w:tc>
      </w:tr>
    </w:tbl>
    <w:p w14:paraId="3DEF9614" w14:textId="325799D3" w:rsidR="00A44884" w:rsidRPr="00981EDB" w:rsidRDefault="00A44884">
      <w:pPr>
        <w:rPr>
          <w:rFonts w:ascii="Times New Roman" w:hAnsi="Times New Roman"/>
          <w:sz w:val="20"/>
          <w:szCs w:val="20"/>
        </w:rPr>
      </w:pPr>
    </w:p>
    <w:p w14:paraId="65B4F536" w14:textId="16A40004" w:rsidR="00B56FDF" w:rsidRPr="00981EDB" w:rsidRDefault="00B56FDF">
      <w:pPr>
        <w:rPr>
          <w:rFonts w:ascii="Times New Roman" w:hAnsi="Times New Roman"/>
          <w:sz w:val="20"/>
          <w:szCs w:val="20"/>
        </w:rPr>
      </w:pPr>
    </w:p>
    <w:p w14:paraId="2CA14FB4" w14:textId="35A62D28" w:rsidR="00B56FDF" w:rsidRPr="00981EDB" w:rsidRDefault="00B56FDF">
      <w:pPr>
        <w:rPr>
          <w:rFonts w:ascii="Times New Roman" w:hAnsi="Times New Roman"/>
          <w:sz w:val="20"/>
          <w:szCs w:val="20"/>
        </w:rPr>
      </w:pPr>
    </w:p>
    <w:p w14:paraId="431F18B8" w14:textId="3CF23E13" w:rsidR="00B56FDF" w:rsidRPr="00981EDB" w:rsidRDefault="00B56FDF">
      <w:pPr>
        <w:rPr>
          <w:rFonts w:ascii="Times New Roman" w:hAnsi="Times New Roman"/>
          <w:sz w:val="20"/>
          <w:szCs w:val="20"/>
        </w:rPr>
      </w:pPr>
    </w:p>
    <w:p w14:paraId="344426D6" w14:textId="77777777" w:rsidR="00B56FDF" w:rsidRPr="00981EDB" w:rsidRDefault="00B56FDF">
      <w:pPr>
        <w:rPr>
          <w:rFonts w:ascii="Times New Roman" w:hAnsi="Times New Roman"/>
          <w:sz w:val="20"/>
          <w:szCs w:val="20"/>
        </w:rPr>
      </w:pPr>
    </w:p>
    <w:p w14:paraId="4A9ABBDC" w14:textId="004DD9AE" w:rsidR="00B56FDF" w:rsidRPr="00981EDB" w:rsidRDefault="00B56FDF" w:rsidP="00B56FDF">
      <w:pPr>
        <w:spacing w:after="0" w:line="240" w:lineRule="auto"/>
        <w:jc w:val="center"/>
        <w:rPr>
          <w:rFonts w:ascii="Times New Roman" w:eastAsia="Times New Roman" w:hAnsi="Times New Roman"/>
          <w:bCs/>
          <w:sz w:val="28"/>
          <w:szCs w:val="24"/>
          <w:lang w:eastAsia="zh-CN"/>
        </w:rPr>
      </w:pPr>
      <w:r w:rsidRPr="00981EDB">
        <w:rPr>
          <w:rFonts w:ascii="Times New Roman" w:eastAsia="Times New Roman" w:hAnsi="Times New Roman"/>
          <w:bCs/>
          <w:sz w:val="28"/>
          <w:szCs w:val="24"/>
          <w:lang w:eastAsia="zh-CN"/>
        </w:rPr>
        <w:t>Протокол №</w:t>
      </w:r>
    </w:p>
    <w:p w14:paraId="2D25D418" w14:textId="77777777" w:rsidR="00B56FDF" w:rsidRPr="00981EDB" w:rsidRDefault="00B56FDF" w:rsidP="00B56FDF">
      <w:pPr>
        <w:spacing w:after="0" w:line="240" w:lineRule="auto"/>
        <w:jc w:val="center"/>
        <w:rPr>
          <w:rFonts w:ascii="Times New Roman" w:eastAsia="Times New Roman" w:hAnsi="Times New Roman"/>
          <w:bCs/>
          <w:sz w:val="28"/>
          <w:szCs w:val="24"/>
          <w:lang w:eastAsia="zh-CN"/>
        </w:rPr>
      </w:pPr>
      <w:r w:rsidRPr="00981EDB">
        <w:rPr>
          <w:rFonts w:ascii="Times New Roman" w:eastAsia="Times New Roman" w:hAnsi="Times New Roman"/>
          <w:bCs/>
          <w:sz w:val="28"/>
          <w:szCs w:val="24"/>
          <w:lang w:eastAsia="zh-CN"/>
        </w:rPr>
        <w:t>испытания средств защиты</w:t>
      </w:r>
    </w:p>
    <w:p w14:paraId="1F466926" w14:textId="77777777" w:rsidR="00B56FDF" w:rsidRPr="00981EDB" w:rsidRDefault="00B56FDF" w:rsidP="00B56FDF">
      <w:pPr>
        <w:spacing w:after="0" w:line="240" w:lineRule="auto"/>
        <w:rPr>
          <w:rFonts w:ascii="Times New Roman" w:eastAsia="Times New Roman" w:hAnsi="Times New Roman"/>
          <w:bCs/>
          <w:sz w:val="28"/>
          <w:szCs w:val="24"/>
          <w:lang w:eastAsia="zh-CN"/>
        </w:rPr>
      </w:pPr>
    </w:p>
    <w:p w14:paraId="6B3C94C5" w14:textId="77777777" w:rsidR="00B56FDF" w:rsidRPr="00981EDB" w:rsidRDefault="00B56FDF" w:rsidP="00B56FDF">
      <w:pPr>
        <w:spacing w:after="0" w:line="240" w:lineRule="auto"/>
        <w:jc w:val="center"/>
        <w:rPr>
          <w:rFonts w:ascii="Times New Roman" w:eastAsia="Times New Roman" w:hAnsi="Times New Roman"/>
          <w:sz w:val="24"/>
          <w:szCs w:val="24"/>
          <w:vertAlign w:val="superscript"/>
          <w:lang w:eastAsia="zh-CN"/>
        </w:rPr>
      </w:pPr>
      <w:r w:rsidRPr="00981EDB">
        <w:rPr>
          <w:rFonts w:ascii="Times New Roman" w:eastAsia="Times New Roman" w:hAnsi="Times New Roman"/>
          <w:i/>
          <w:sz w:val="24"/>
          <w:szCs w:val="24"/>
          <w:u w:val="single"/>
          <w:lang w:eastAsia="zh-CN"/>
        </w:rPr>
        <w:t>Указатель напряжения ПИН-90М</w:t>
      </w:r>
    </w:p>
    <w:p w14:paraId="0E242BBA" w14:textId="77777777" w:rsidR="00B56FDF" w:rsidRPr="00981EDB" w:rsidRDefault="00B56FDF" w:rsidP="00B56FDF">
      <w:pPr>
        <w:spacing w:after="0" w:line="240" w:lineRule="auto"/>
        <w:jc w:val="center"/>
        <w:rPr>
          <w:rFonts w:ascii="Times New Roman" w:eastAsia="Times New Roman" w:hAnsi="Times New Roman"/>
          <w:sz w:val="24"/>
          <w:szCs w:val="28"/>
          <w:lang w:eastAsia="zh-CN"/>
        </w:rPr>
      </w:pPr>
      <w:r w:rsidRPr="00981EDB">
        <w:rPr>
          <w:rFonts w:ascii="Times New Roman" w:eastAsia="Times New Roman" w:hAnsi="Times New Roman"/>
          <w:sz w:val="24"/>
          <w:szCs w:val="24"/>
          <w:vertAlign w:val="superscript"/>
          <w:lang w:eastAsia="zh-CN"/>
        </w:rPr>
        <w:t>(наименование средства защиты)</w:t>
      </w:r>
    </w:p>
    <w:p w14:paraId="2C188221" w14:textId="45DB84E6"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w:t>
      </w:r>
      <w:r w:rsidRPr="00981EDB">
        <w:rPr>
          <w:rFonts w:ascii="Times New Roman" w:eastAsia="Times New Roman" w:hAnsi="Times New Roman"/>
          <w:sz w:val="24"/>
          <w:szCs w:val="28"/>
          <w:u w:val="single"/>
          <w:lang w:eastAsia="zh-CN"/>
        </w:rPr>
        <w:t xml:space="preserve">        </w:t>
      </w:r>
      <w:r w:rsidRPr="00981EDB">
        <w:rPr>
          <w:rFonts w:ascii="Times New Roman" w:eastAsia="Times New Roman" w:hAnsi="Times New Roman"/>
          <w:sz w:val="24"/>
          <w:szCs w:val="28"/>
          <w:lang w:eastAsia="zh-CN"/>
        </w:rPr>
        <w:t>в количестве</w:t>
      </w:r>
      <w:r w:rsidRPr="00981EDB">
        <w:rPr>
          <w:rFonts w:ascii="Times New Roman" w:eastAsia="Times New Roman" w:hAnsi="Times New Roman"/>
          <w:sz w:val="24"/>
          <w:szCs w:val="28"/>
          <w:u w:val="single"/>
          <w:lang w:eastAsia="zh-CN"/>
        </w:rPr>
        <w:t xml:space="preserve"> </w:t>
      </w:r>
      <w:r w:rsidRPr="00981EDB">
        <w:rPr>
          <w:rFonts w:ascii="Times New Roman" w:eastAsia="Times New Roman" w:hAnsi="Times New Roman"/>
          <w:i/>
          <w:sz w:val="24"/>
          <w:szCs w:val="28"/>
          <w:u w:val="single"/>
          <w:lang w:eastAsia="zh-CN"/>
        </w:rPr>
        <w:t xml:space="preserve">                </w:t>
      </w:r>
      <w:r w:rsidRPr="00981EDB">
        <w:rPr>
          <w:rFonts w:ascii="Times New Roman" w:eastAsia="Times New Roman" w:hAnsi="Times New Roman"/>
          <w:sz w:val="24"/>
          <w:szCs w:val="24"/>
          <w:lang w:eastAsia="zh-CN"/>
        </w:rPr>
        <w:tab/>
      </w:r>
    </w:p>
    <w:p w14:paraId="43450767" w14:textId="77777777" w:rsidR="00B56FDF" w:rsidRPr="00981EDB" w:rsidRDefault="00B56FDF" w:rsidP="00B56FDF">
      <w:pPr>
        <w:spacing w:after="0" w:line="360" w:lineRule="auto"/>
        <w:rPr>
          <w:rFonts w:ascii="Times New Roman" w:eastAsia="Times New Roman" w:hAnsi="Times New Roman"/>
          <w:sz w:val="24"/>
          <w:szCs w:val="28"/>
          <w:lang w:eastAsia="zh-CN"/>
        </w:rPr>
      </w:pPr>
      <w:r w:rsidRPr="00981EDB">
        <w:rPr>
          <w:rFonts w:ascii="Times New Roman" w:eastAsia="Times New Roman" w:hAnsi="Times New Roman"/>
          <w:sz w:val="24"/>
          <w:szCs w:val="24"/>
          <w:lang w:eastAsia="zh-CN"/>
        </w:rPr>
        <w:t>принадлежащие: ___________</w:t>
      </w:r>
    </w:p>
    <w:p w14:paraId="31E6C6EC" w14:textId="22C64A2E" w:rsidR="00B56FDF" w:rsidRPr="00981EDB" w:rsidRDefault="00B56FDF" w:rsidP="00B56FDF">
      <w:pPr>
        <w:spacing w:after="0" w:line="360" w:lineRule="auto"/>
        <w:rPr>
          <w:rFonts w:ascii="Times New Roman" w:eastAsia="Times New Roman" w:hAnsi="Times New Roman"/>
          <w:sz w:val="24"/>
          <w:szCs w:val="28"/>
          <w:lang w:eastAsia="zh-CN"/>
        </w:rPr>
      </w:pPr>
      <w:r w:rsidRPr="00981EDB">
        <w:rPr>
          <w:rFonts w:ascii="Times New Roman" w:eastAsia="Times New Roman" w:hAnsi="Times New Roman"/>
          <w:sz w:val="24"/>
          <w:szCs w:val="28"/>
          <w:lang w:eastAsia="zh-CN"/>
        </w:rPr>
        <w:t>испытаны напряжением переменного тока частотой 50 Гц:</w:t>
      </w:r>
    </w:p>
    <w:tbl>
      <w:tblPr>
        <w:tblW w:w="0" w:type="auto"/>
        <w:tblLayout w:type="fixed"/>
        <w:tblLook w:val="0000" w:firstRow="0" w:lastRow="0" w:firstColumn="0" w:lastColumn="0" w:noHBand="0" w:noVBand="0"/>
      </w:tblPr>
      <w:tblGrid>
        <w:gridCol w:w="3748"/>
        <w:gridCol w:w="913"/>
        <w:gridCol w:w="735"/>
        <w:gridCol w:w="2019"/>
        <w:gridCol w:w="696"/>
        <w:gridCol w:w="1459"/>
      </w:tblGrid>
      <w:tr w:rsidR="00981EDB" w:rsidRPr="00981EDB" w14:paraId="226D907F" w14:textId="77777777" w:rsidTr="008C03FA">
        <w:trPr>
          <w:trHeight w:val="470"/>
        </w:trPr>
        <w:tc>
          <w:tcPr>
            <w:tcW w:w="3748" w:type="dxa"/>
            <w:shd w:val="clear" w:color="auto" w:fill="auto"/>
          </w:tcPr>
          <w:p w14:paraId="7D6A10F7"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изоляция корпусов</w:t>
            </w:r>
          </w:p>
        </w:tc>
        <w:tc>
          <w:tcPr>
            <w:tcW w:w="913" w:type="dxa"/>
            <w:shd w:val="clear" w:color="auto" w:fill="auto"/>
          </w:tcPr>
          <w:p w14:paraId="6919CDA3" w14:textId="0A954F80"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___</w:t>
            </w:r>
          </w:p>
        </w:tc>
        <w:tc>
          <w:tcPr>
            <w:tcW w:w="735" w:type="dxa"/>
            <w:shd w:val="clear" w:color="auto" w:fill="auto"/>
          </w:tcPr>
          <w:p w14:paraId="1DF2D470" w14:textId="77777777" w:rsidR="00B56FDF" w:rsidRPr="00981EDB" w:rsidRDefault="00B56FDF" w:rsidP="00B56FDF">
            <w:pPr>
              <w:spacing w:after="0" w:line="360" w:lineRule="auto"/>
              <w:rPr>
                <w:rFonts w:ascii="Times New Roman" w:eastAsia="Times New Roman" w:hAnsi="Times New Roman"/>
                <w:sz w:val="24"/>
                <w:szCs w:val="24"/>
                <w:lang w:eastAsia="zh-CN"/>
              </w:rPr>
            </w:pPr>
            <w:proofErr w:type="spellStart"/>
            <w:r w:rsidRPr="00981EDB">
              <w:rPr>
                <w:rFonts w:ascii="Times New Roman" w:eastAsia="Times New Roman" w:hAnsi="Times New Roman"/>
                <w:sz w:val="24"/>
                <w:szCs w:val="28"/>
                <w:lang w:eastAsia="zh-CN"/>
              </w:rPr>
              <w:t>кВ</w:t>
            </w:r>
            <w:proofErr w:type="spellEnd"/>
          </w:p>
        </w:tc>
        <w:tc>
          <w:tcPr>
            <w:tcW w:w="2019" w:type="dxa"/>
            <w:shd w:val="clear" w:color="auto" w:fill="auto"/>
          </w:tcPr>
          <w:p w14:paraId="07CC8796"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в течение</w:t>
            </w:r>
          </w:p>
        </w:tc>
        <w:tc>
          <w:tcPr>
            <w:tcW w:w="696" w:type="dxa"/>
            <w:shd w:val="clear" w:color="auto" w:fill="auto"/>
          </w:tcPr>
          <w:p w14:paraId="4C7A3020" w14:textId="5009A336"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4"/>
                <w:lang w:eastAsia="zh-CN"/>
              </w:rPr>
              <w:t>___</w:t>
            </w:r>
          </w:p>
        </w:tc>
        <w:tc>
          <w:tcPr>
            <w:tcW w:w="1459" w:type="dxa"/>
            <w:shd w:val="clear" w:color="auto" w:fill="auto"/>
          </w:tcPr>
          <w:p w14:paraId="06952308"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мин.</w:t>
            </w:r>
          </w:p>
        </w:tc>
      </w:tr>
      <w:tr w:rsidR="00981EDB" w:rsidRPr="00981EDB" w14:paraId="6D8C1B2E" w14:textId="77777777" w:rsidTr="008C03FA">
        <w:trPr>
          <w:trHeight w:val="447"/>
        </w:trPr>
        <w:tc>
          <w:tcPr>
            <w:tcW w:w="3748" w:type="dxa"/>
            <w:shd w:val="clear" w:color="auto" w:fill="auto"/>
          </w:tcPr>
          <w:p w14:paraId="604D2084"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проверка повышенным напряжением</w:t>
            </w:r>
          </w:p>
        </w:tc>
        <w:tc>
          <w:tcPr>
            <w:tcW w:w="913" w:type="dxa"/>
            <w:shd w:val="clear" w:color="auto" w:fill="auto"/>
          </w:tcPr>
          <w:p w14:paraId="09E553A1"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p w14:paraId="3DC5FBA4" w14:textId="3F6EB54B"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___</w:t>
            </w:r>
          </w:p>
        </w:tc>
        <w:tc>
          <w:tcPr>
            <w:tcW w:w="735" w:type="dxa"/>
            <w:shd w:val="clear" w:color="auto" w:fill="auto"/>
          </w:tcPr>
          <w:p w14:paraId="6F53863C" w14:textId="77777777" w:rsidR="00B56FDF" w:rsidRPr="00981EDB" w:rsidRDefault="00B56FDF" w:rsidP="00B56FDF">
            <w:pPr>
              <w:snapToGrid w:val="0"/>
              <w:spacing w:after="0" w:line="360" w:lineRule="auto"/>
              <w:rPr>
                <w:rFonts w:ascii="Times New Roman" w:eastAsia="Times New Roman" w:hAnsi="Times New Roman"/>
                <w:sz w:val="24"/>
                <w:szCs w:val="28"/>
                <w:u w:val="single"/>
                <w:lang w:eastAsia="zh-CN"/>
              </w:rPr>
            </w:pPr>
          </w:p>
          <w:p w14:paraId="7251ACD2" w14:textId="77777777" w:rsidR="00B56FDF" w:rsidRPr="00981EDB" w:rsidRDefault="00B56FDF" w:rsidP="00B56FDF">
            <w:pPr>
              <w:spacing w:after="0" w:line="360" w:lineRule="auto"/>
              <w:rPr>
                <w:rFonts w:ascii="Times New Roman" w:eastAsia="Times New Roman" w:hAnsi="Times New Roman"/>
                <w:sz w:val="24"/>
                <w:szCs w:val="24"/>
                <w:lang w:eastAsia="zh-CN"/>
              </w:rPr>
            </w:pPr>
            <w:proofErr w:type="spellStart"/>
            <w:r w:rsidRPr="00981EDB">
              <w:rPr>
                <w:rFonts w:ascii="Times New Roman" w:eastAsia="Times New Roman" w:hAnsi="Times New Roman"/>
                <w:sz w:val="24"/>
                <w:szCs w:val="28"/>
                <w:lang w:eastAsia="zh-CN"/>
              </w:rPr>
              <w:t>кВ</w:t>
            </w:r>
            <w:proofErr w:type="spellEnd"/>
          </w:p>
        </w:tc>
        <w:tc>
          <w:tcPr>
            <w:tcW w:w="2019" w:type="dxa"/>
            <w:shd w:val="clear" w:color="auto" w:fill="auto"/>
          </w:tcPr>
          <w:p w14:paraId="425FEC66"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p w14:paraId="74FCE57C"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в течение</w:t>
            </w:r>
          </w:p>
        </w:tc>
        <w:tc>
          <w:tcPr>
            <w:tcW w:w="696" w:type="dxa"/>
            <w:shd w:val="clear" w:color="auto" w:fill="auto"/>
          </w:tcPr>
          <w:p w14:paraId="24FCBD7C"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p w14:paraId="0EFE0635" w14:textId="6EA444EF"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___</w:t>
            </w:r>
          </w:p>
        </w:tc>
        <w:tc>
          <w:tcPr>
            <w:tcW w:w="1459" w:type="dxa"/>
            <w:shd w:val="clear" w:color="auto" w:fill="auto"/>
          </w:tcPr>
          <w:p w14:paraId="4240CFA8" w14:textId="77777777" w:rsidR="00B56FDF" w:rsidRPr="00981EDB" w:rsidRDefault="00B56FDF" w:rsidP="00B56FDF">
            <w:pPr>
              <w:snapToGrid w:val="0"/>
              <w:spacing w:after="0" w:line="360" w:lineRule="auto"/>
              <w:rPr>
                <w:rFonts w:ascii="Times New Roman" w:eastAsia="Times New Roman" w:hAnsi="Times New Roman"/>
                <w:sz w:val="24"/>
                <w:szCs w:val="28"/>
                <w:u w:val="single"/>
                <w:lang w:eastAsia="zh-CN"/>
              </w:rPr>
            </w:pPr>
          </w:p>
          <w:p w14:paraId="4B6B46E8"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мин.</w:t>
            </w:r>
          </w:p>
        </w:tc>
      </w:tr>
      <w:tr w:rsidR="00981EDB" w:rsidRPr="00981EDB" w14:paraId="413ECFB2" w14:textId="77777777" w:rsidTr="008C03FA">
        <w:trPr>
          <w:trHeight w:val="470"/>
        </w:trPr>
        <w:tc>
          <w:tcPr>
            <w:tcW w:w="3748" w:type="dxa"/>
            <w:shd w:val="clear" w:color="auto" w:fill="auto"/>
          </w:tcPr>
          <w:p w14:paraId="32FB98F1"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проверка тока через указатель</w:t>
            </w:r>
          </w:p>
        </w:tc>
        <w:tc>
          <w:tcPr>
            <w:tcW w:w="913" w:type="dxa"/>
            <w:shd w:val="clear" w:color="auto" w:fill="auto"/>
          </w:tcPr>
          <w:p w14:paraId="7927184F" w14:textId="0D371763"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___</w:t>
            </w:r>
          </w:p>
        </w:tc>
        <w:tc>
          <w:tcPr>
            <w:tcW w:w="735" w:type="dxa"/>
            <w:shd w:val="clear" w:color="auto" w:fill="auto"/>
          </w:tcPr>
          <w:p w14:paraId="6BDC88D4"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мА</w:t>
            </w:r>
          </w:p>
        </w:tc>
        <w:tc>
          <w:tcPr>
            <w:tcW w:w="2019" w:type="dxa"/>
            <w:shd w:val="clear" w:color="auto" w:fill="auto"/>
          </w:tcPr>
          <w:p w14:paraId="067A3038"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при напряжении</w:t>
            </w:r>
          </w:p>
        </w:tc>
        <w:tc>
          <w:tcPr>
            <w:tcW w:w="696" w:type="dxa"/>
            <w:shd w:val="clear" w:color="auto" w:fill="auto"/>
          </w:tcPr>
          <w:p w14:paraId="189889EC" w14:textId="641AEC92"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4"/>
                <w:lang w:eastAsia="zh-CN"/>
              </w:rPr>
              <w:t>___</w:t>
            </w:r>
          </w:p>
        </w:tc>
        <w:tc>
          <w:tcPr>
            <w:tcW w:w="1459" w:type="dxa"/>
            <w:shd w:val="clear" w:color="auto" w:fill="auto"/>
          </w:tcPr>
          <w:p w14:paraId="2EEFD157"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В</w:t>
            </w:r>
          </w:p>
        </w:tc>
      </w:tr>
      <w:tr w:rsidR="00981EDB" w:rsidRPr="00981EDB" w14:paraId="22CDB387" w14:textId="77777777" w:rsidTr="008C03FA">
        <w:trPr>
          <w:trHeight w:val="447"/>
        </w:trPr>
        <w:tc>
          <w:tcPr>
            <w:tcW w:w="3748" w:type="dxa"/>
            <w:shd w:val="clear" w:color="auto" w:fill="auto"/>
          </w:tcPr>
          <w:p w14:paraId="21B2B862" w14:textId="77777777"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напряжение индикации</w:t>
            </w:r>
          </w:p>
        </w:tc>
        <w:tc>
          <w:tcPr>
            <w:tcW w:w="913" w:type="dxa"/>
            <w:shd w:val="clear" w:color="auto" w:fill="auto"/>
          </w:tcPr>
          <w:p w14:paraId="60583D79" w14:textId="719B4488" w:rsidR="00B56FDF" w:rsidRPr="00981EDB" w:rsidRDefault="003A2539"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4"/>
                <w:lang w:eastAsia="zh-CN"/>
              </w:rPr>
              <w:t>___</w:t>
            </w:r>
          </w:p>
        </w:tc>
        <w:tc>
          <w:tcPr>
            <w:tcW w:w="735" w:type="dxa"/>
            <w:shd w:val="clear" w:color="auto" w:fill="auto"/>
          </w:tcPr>
          <w:p w14:paraId="343B3BCD" w14:textId="4C5F456A" w:rsidR="00B56FDF" w:rsidRPr="00981EDB" w:rsidRDefault="00B56FDF" w:rsidP="00B56FDF">
            <w:pPr>
              <w:spacing w:after="0" w:line="360" w:lineRule="auto"/>
              <w:rPr>
                <w:rFonts w:ascii="Times New Roman" w:eastAsia="Times New Roman" w:hAnsi="Times New Roman"/>
                <w:sz w:val="24"/>
                <w:szCs w:val="24"/>
                <w:lang w:eastAsia="zh-CN"/>
              </w:rPr>
            </w:pPr>
            <w:r w:rsidRPr="00981EDB">
              <w:rPr>
                <w:rFonts w:ascii="Times New Roman" w:eastAsia="Times New Roman" w:hAnsi="Times New Roman"/>
                <w:sz w:val="24"/>
                <w:szCs w:val="28"/>
                <w:lang w:eastAsia="zh-CN"/>
              </w:rPr>
              <w:t>В</w:t>
            </w:r>
            <w:r w:rsidR="003A2539" w:rsidRPr="00981EDB">
              <w:rPr>
                <w:rFonts w:ascii="Times New Roman" w:eastAsia="Times New Roman" w:hAnsi="Times New Roman"/>
                <w:sz w:val="24"/>
                <w:szCs w:val="28"/>
                <w:lang w:eastAsia="zh-CN"/>
              </w:rPr>
              <w:t>.</w:t>
            </w:r>
          </w:p>
        </w:tc>
        <w:tc>
          <w:tcPr>
            <w:tcW w:w="2019" w:type="dxa"/>
            <w:shd w:val="clear" w:color="auto" w:fill="auto"/>
          </w:tcPr>
          <w:p w14:paraId="5F71F014"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tc>
        <w:tc>
          <w:tcPr>
            <w:tcW w:w="696" w:type="dxa"/>
            <w:shd w:val="clear" w:color="auto" w:fill="auto"/>
          </w:tcPr>
          <w:p w14:paraId="3114097B"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tc>
        <w:tc>
          <w:tcPr>
            <w:tcW w:w="1459" w:type="dxa"/>
            <w:shd w:val="clear" w:color="auto" w:fill="auto"/>
          </w:tcPr>
          <w:p w14:paraId="68BC81D5" w14:textId="77777777" w:rsidR="00B56FDF" w:rsidRPr="00981EDB" w:rsidRDefault="00B56FDF" w:rsidP="00B56FDF">
            <w:pPr>
              <w:snapToGrid w:val="0"/>
              <w:spacing w:after="0" w:line="360" w:lineRule="auto"/>
              <w:rPr>
                <w:rFonts w:ascii="Times New Roman" w:eastAsia="Times New Roman" w:hAnsi="Times New Roman"/>
                <w:sz w:val="24"/>
                <w:szCs w:val="28"/>
                <w:lang w:eastAsia="zh-CN"/>
              </w:rPr>
            </w:pPr>
          </w:p>
        </w:tc>
      </w:tr>
      <w:tr w:rsidR="00981EDB" w:rsidRPr="00981EDB" w14:paraId="78F18588" w14:textId="77777777" w:rsidTr="008C03FA">
        <w:trPr>
          <w:cantSplit/>
          <w:trHeight w:val="447"/>
        </w:trPr>
        <w:tc>
          <w:tcPr>
            <w:tcW w:w="3748" w:type="dxa"/>
            <w:shd w:val="clear" w:color="auto" w:fill="auto"/>
          </w:tcPr>
          <w:p w14:paraId="486D1224" w14:textId="77777777" w:rsidR="00B56FDF" w:rsidRPr="00981EDB" w:rsidRDefault="00B56FDF" w:rsidP="00B56FDF">
            <w:pPr>
              <w:snapToGrid w:val="0"/>
              <w:spacing w:after="0" w:line="360" w:lineRule="auto"/>
              <w:rPr>
                <w:rFonts w:ascii="Times New Roman" w:eastAsia="Times New Roman" w:hAnsi="Times New Roman"/>
                <w:sz w:val="28"/>
                <w:szCs w:val="28"/>
                <w:lang w:eastAsia="zh-CN"/>
              </w:rPr>
            </w:pPr>
          </w:p>
        </w:tc>
        <w:tc>
          <w:tcPr>
            <w:tcW w:w="5822" w:type="dxa"/>
            <w:gridSpan w:val="5"/>
            <w:shd w:val="clear" w:color="auto" w:fill="auto"/>
          </w:tcPr>
          <w:p w14:paraId="1B5DCF97" w14:textId="77777777" w:rsidR="00B56FDF" w:rsidRPr="00981EDB" w:rsidRDefault="00B56FDF" w:rsidP="00B56FDF">
            <w:pPr>
              <w:snapToGrid w:val="0"/>
              <w:spacing w:after="0" w:line="360" w:lineRule="auto"/>
              <w:rPr>
                <w:rFonts w:ascii="Times New Roman" w:eastAsia="Times New Roman" w:hAnsi="Times New Roman"/>
                <w:sz w:val="28"/>
                <w:szCs w:val="28"/>
                <w:lang w:eastAsia="zh-CN"/>
              </w:rPr>
            </w:pPr>
          </w:p>
        </w:tc>
      </w:tr>
      <w:tr w:rsidR="00981EDB" w:rsidRPr="00981EDB" w14:paraId="6732A262" w14:textId="77777777" w:rsidTr="008C03FA">
        <w:trPr>
          <w:cantSplit/>
          <w:trHeight w:val="90"/>
        </w:trPr>
        <w:tc>
          <w:tcPr>
            <w:tcW w:w="9570" w:type="dxa"/>
            <w:gridSpan w:val="6"/>
            <w:shd w:val="clear" w:color="auto" w:fill="auto"/>
          </w:tcPr>
          <w:p w14:paraId="649C9CA7" w14:textId="77777777" w:rsidR="00B56FDF" w:rsidRPr="00981EDB" w:rsidRDefault="00B56FDF" w:rsidP="00B56FDF">
            <w:pPr>
              <w:snapToGrid w:val="0"/>
              <w:spacing w:after="0" w:line="360" w:lineRule="auto"/>
              <w:rPr>
                <w:rFonts w:ascii="Times New Roman" w:eastAsia="Times New Roman" w:hAnsi="Times New Roman"/>
                <w:sz w:val="28"/>
                <w:szCs w:val="28"/>
                <w:lang w:eastAsia="zh-CN"/>
              </w:rPr>
            </w:pPr>
          </w:p>
        </w:tc>
      </w:tr>
    </w:tbl>
    <w:p w14:paraId="558FA104" w14:textId="26450789" w:rsidR="00B56FDF" w:rsidRPr="00981EDB" w:rsidRDefault="00B56FDF" w:rsidP="00E65C84">
      <w:pPr>
        <w:spacing w:after="0" w:line="360" w:lineRule="auto"/>
        <w:rPr>
          <w:rFonts w:ascii="Times New Roman" w:eastAsia="Times New Roman" w:hAnsi="Times New Roman"/>
          <w:sz w:val="24"/>
          <w:szCs w:val="28"/>
          <w:lang w:eastAsia="zh-CN"/>
        </w:rPr>
      </w:pPr>
      <w:r w:rsidRPr="00981EDB">
        <w:rPr>
          <w:rFonts w:ascii="Times New Roman" w:eastAsia="Times New Roman" w:hAnsi="Times New Roman"/>
          <w:sz w:val="24"/>
          <w:szCs w:val="28"/>
          <w:lang w:eastAsia="zh-CN"/>
        </w:rPr>
        <w:t xml:space="preserve">Заключение: </w:t>
      </w:r>
      <w:r w:rsidRPr="00981EDB">
        <w:rPr>
          <w:rFonts w:ascii="Times New Roman" w:eastAsia="Times New Roman" w:hAnsi="Times New Roman"/>
          <w:i/>
          <w:sz w:val="24"/>
          <w:szCs w:val="28"/>
          <w:u w:val="single"/>
          <w:lang w:eastAsia="zh-CN"/>
        </w:rPr>
        <w:t xml:space="preserve">Указатель напряжения ПИН-90М №     испытание выдержал и пригоден </w:t>
      </w:r>
      <w:r w:rsidR="003A2539" w:rsidRPr="00981EDB">
        <w:rPr>
          <w:rFonts w:ascii="Times New Roman" w:eastAsia="Times New Roman" w:hAnsi="Times New Roman"/>
          <w:i/>
          <w:sz w:val="24"/>
          <w:szCs w:val="28"/>
          <w:u w:val="single"/>
          <w:lang w:eastAsia="zh-CN"/>
        </w:rPr>
        <w:t xml:space="preserve">для </w:t>
      </w:r>
      <w:r w:rsidR="00060AC2" w:rsidRPr="00981EDB">
        <w:rPr>
          <w:rFonts w:ascii="Times New Roman" w:eastAsia="Times New Roman" w:hAnsi="Times New Roman"/>
          <w:i/>
          <w:sz w:val="24"/>
          <w:szCs w:val="28"/>
          <w:u w:val="single"/>
          <w:lang w:eastAsia="zh-CN"/>
        </w:rPr>
        <w:t>применения в</w:t>
      </w:r>
      <w:r w:rsidRPr="00981EDB">
        <w:rPr>
          <w:rFonts w:ascii="Times New Roman" w:eastAsia="Times New Roman" w:hAnsi="Times New Roman"/>
          <w:i/>
          <w:sz w:val="24"/>
          <w:szCs w:val="28"/>
          <w:u w:val="single"/>
          <w:lang w:eastAsia="zh-CN"/>
        </w:rPr>
        <w:t xml:space="preserve"> электроустановках напряжением до 1000 В</w:t>
      </w:r>
      <w:r w:rsidRPr="00981EDB">
        <w:rPr>
          <w:rFonts w:ascii="Times New Roman" w:eastAsia="Times New Roman" w:hAnsi="Times New Roman"/>
          <w:i/>
          <w:sz w:val="24"/>
          <w:szCs w:val="28"/>
          <w:lang w:eastAsia="zh-CN"/>
        </w:rPr>
        <w:t>.</w:t>
      </w:r>
    </w:p>
    <w:p w14:paraId="6C95387C" w14:textId="77777777" w:rsidR="003A2539" w:rsidRPr="00981EDB" w:rsidRDefault="003A2539" w:rsidP="003A2539">
      <w:pPr>
        <w:widowControl w:val="0"/>
        <w:spacing w:after="0" w:line="360" w:lineRule="auto"/>
        <w:textAlignment w:val="baseline"/>
        <w:rPr>
          <w:rFonts w:ascii="Liberation Serif" w:eastAsia="Arial Unicode MS" w:hAnsi="Liberation Serif" w:cs="Arial Unicode MS"/>
          <w:kern w:val="2"/>
          <w:sz w:val="24"/>
          <w:szCs w:val="24"/>
          <w:lang w:eastAsia="zh-CN" w:bidi="hi-IN"/>
        </w:rPr>
      </w:pPr>
      <w:r w:rsidRPr="00981EDB">
        <w:rPr>
          <w:rFonts w:ascii="Liberation Serif" w:eastAsia="Arial Unicode MS" w:hAnsi="Liberation Serif" w:cs="Arial Unicode MS"/>
          <w:kern w:val="2"/>
          <w:sz w:val="24"/>
          <w:szCs w:val="24"/>
          <w:lang w:eastAsia="zh-CN" w:bidi="hi-IN"/>
        </w:rPr>
        <w:t>Дата следующего испытания «___»___________.</w:t>
      </w:r>
    </w:p>
    <w:tbl>
      <w:tblPr>
        <w:tblW w:w="0" w:type="auto"/>
        <w:jc w:val="center"/>
        <w:tblLayout w:type="fixed"/>
        <w:tblLook w:val="0000" w:firstRow="0" w:lastRow="0" w:firstColumn="0" w:lastColumn="0" w:noHBand="0" w:noVBand="0"/>
      </w:tblPr>
      <w:tblGrid>
        <w:gridCol w:w="4444"/>
        <w:gridCol w:w="2376"/>
        <w:gridCol w:w="2370"/>
      </w:tblGrid>
      <w:tr w:rsidR="00981EDB" w:rsidRPr="00981EDB" w14:paraId="55924E96" w14:textId="77777777" w:rsidTr="008C03FA">
        <w:trPr>
          <w:trHeight w:val="499"/>
          <w:jc w:val="center"/>
        </w:trPr>
        <w:tc>
          <w:tcPr>
            <w:tcW w:w="4444" w:type="dxa"/>
            <w:shd w:val="clear" w:color="auto" w:fill="auto"/>
            <w:vAlign w:val="center"/>
          </w:tcPr>
          <w:p w14:paraId="26B0EB90" w14:textId="77777777" w:rsidR="003A2539" w:rsidRPr="00981EDB" w:rsidRDefault="003A2539" w:rsidP="008C03FA">
            <w:pPr>
              <w:spacing w:after="0" w:line="240" w:lineRule="auto"/>
              <w:rPr>
                <w:rFonts w:ascii="Times New Roman" w:eastAsia="Times New Roman" w:hAnsi="Times New Roman"/>
                <w:sz w:val="24"/>
                <w:szCs w:val="24"/>
                <w:lang w:eastAsia="zh-CN"/>
              </w:rPr>
            </w:pPr>
            <w:r w:rsidRPr="00981EDB">
              <w:rPr>
                <w:rFonts w:ascii="Times New Roman" w:eastAsia="Calibri" w:hAnsi="Times New Roman"/>
                <w:sz w:val="24"/>
                <w:szCs w:val="24"/>
                <w:lang w:eastAsia="zh-CN"/>
              </w:rPr>
              <w:t>Испытания провел:</w:t>
            </w:r>
          </w:p>
        </w:tc>
        <w:tc>
          <w:tcPr>
            <w:tcW w:w="2376" w:type="dxa"/>
            <w:shd w:val="clear" w:color="auto" w:fill="auto"/>
            <w:vAlign w:val="center"/>
          </w:tcPr>
          <w:p w14:paraId="6C49B253" w14:textId="77777777" w:rsidR="003A2539" w:rsidRPr="00981EDB" w:rsidRDefault="003A2539" w:rsidP="008C03FA">
            <w:pPr>
              <w:spacing w:after="0" w:line="240" w:lineRule="auto"/>
              <w:jc w:val="center"/>
              <w:rPr>
                <w:rFonts w:ascii="Times New Roman" w:eastAsia="Calibri" w:hAnsi="Times New Roman"/>
                <w:sz w:val="16"/>
                <w:szCs w:val="24"/>
                <w:lang w:eastAsia="zh-CN"/>
              </w:rPr>
            </w:pPr>
            <w:r w:rsidRPr="00981EDB">
              <w:rPr>
                <w:rFonts w:ascii="Times New Roman" w:eastAsia="Calibri" w:hAnsi="Times New Roman"/>
                <w:sz w:val="24"/>
                <w:szCs w:val="24"/>
                <w:lang w:eastAsia="zh-CN"/>
              </w:rPr>
              <w:t>__________________</w:t>
            </w:r>
          </w:p>
          <w:p w14:paraId="624B1123" w14:textId="77777777" w:rsidR="003A2539" w:rsidRPr="00981EDB" w:rsidRDefault="003A2539" w:rsidP="008C03FA">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(подпись)</w:t>
            </w:r>
          </w:p>
        </w:tc>
        <w:tc>
          <w:tcPr>
            <w:tcW w:w="2370" w:type="dxa"/>
            <w:shd w:val="clear" w:color="auto" w:fill="auto"/>
            <w:vAlign w:val="center"/>
          </w:tcPr>
          <w:p w14:paraId="74DD56A2" w14:textId="77777777" w:rsidR="003A2539" w:rsidRPr="00981EDB" w:rsidRDefault="003A2539" w:rsidP="008C03FA">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6A518CC5" w14:textId="77777777" w:rsidR="003A2539" w:rsidRPr="00981EDB" w:rsidRDefault="003A2539" w:rsidP="008C03FA">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(И.О. Фамилия)</w:t>
            </w:r>
          </w:p>
        </w:tc>
      </w:tr>
      <w:tr w:rsidR="00981EDB" w:rsidRPr="00981EDB" w14:paraId="54750511" w14:textId="77777777" w:rsidTr="008C03FA">
        <w:trPr>
          <w:trHeight w:val="297"/>
          <w:jc w:val="center"/>
        </w:trPr>
        <w:tc>
          <w:tcPr>
            <w:tcW w:w="4444" w:type="dxa"/>
            <w:shd w:val="clear" w:color="auto" w:fill="auto"/>
            <w:vAlign w:val="center"/>
          </w:tcPr>
          <w:p w14:paraId="68DDB558" w14:textId="77777777" w:rsidR="003A2539" w:rsidRPr="00981EDB" w:rsidRDefault="003A2539" w:rsidP="008C03FA">
            <w:pPr>
              <w:snapToGrid w:val="0"/>
              <w:spacing w:after="0" w:line="240" w:lineRule="auto"/>
              <w:rPr>
                <w:rFonts w:ascii="Times New Roman" w:eastAsia="Calibri" w:hAnsi="Times New Roman"/>
                <w:sz w:val="14"/>
                <w:szCs w:val="14"/>
                <w:u w:val="single"/>
                <w:lang w:eastAsia="zh-CN"/>
              </w:rPr>
            </w:pPr>
          </w:p>
        </w:tc>
        <w:tc>
          <w:tcPr>
            <w:tcW w:w="2376" w:type="dxa"/>
            <w:shd w:val="clear" w:color="auto" w:fill="auto"/>
            <w:vAlign w:val="center"/>
          </w:tcPr>
          <w:p w14:paraId="1C82DD8B" w14:textId="77777777" w:rsidR="003A2539" w:rsidRPr="00981EDB" w:rsidRDefault="003A2539" w:rsidP="008C03FA">
            <w:pPr>
              <w:snapToGrid w:val="0"/>
              <w:spacing w:after="0" w:line="240" w:lineRule="auto"/>
              <w:jc w:val="center"/>
              <w:rPr>
                <w:rFonts w:ascii="Times New Roman" w:eastAsia="Calibri" w:hAnsi="Times New Roman"/>
                <w:sz w:val="14"/>
                <w:szCs w:val="14"/>
                <w:u w:val="single"/>
                <w:lang w:eastAsia="zh-CN"/>
              </w:rPr>
            </w:pPr>
          </w:p>
        </w:tc>
        <w:tc>
          <w:tcPr>
            <w:tcW w:w="2370" w:type="dxa"/>
            <w:shd w:val="clear" w:color="auto" w:fill="auto"/>
            <w:vAlign w:val="center"/>
          </w:tcPr>
          <w:p w14:paraId="6379D88A" w14:textId="77777777" w:rsidR="003A2539" w:rsidRPr="00981EDB" w:rsidRDefault="003A2539" w:rsidP="008C03FA">
            <w:pPr>
              <w:snapToGrid w:val="0"/>
              <w:spacing w:after="0" w:line="240" w:lineRule="auto"/>
              <w:jc w:val="center"/>
              <w:rPr>
                <w:rFonts w:ascii="Times New Roman" w:eastAsia="Calibri" w:hAnsi="Times New Roman"/>
                <w:sz w:val="14"/>
                <w:szCs w:val="14"/>
                <w:u w:val="single"/>
                <w:lang w:eastAsia="zh-CN"/>
              </w:rPr>
            </w:pPr>
          </w:p>
        </w:tc>
      </w:tr>
      <w:tr w:rsidR="00981EDB" w:rsidRPr="00981EDB" w14:paraId="3D2FAD13" w14:textId="77777777" w:rsidTr="008C03FA">
        <w:trPr>
          <w:trHeight w:val="297"/>
          <w:jc w:val="center"/>
        </w:trPr>
        <w:tc>
          <w:tcPr>
            <w:tcW w:w="4444" w:type="dxa"/>
            <w:shd w:val="clear" w:color="auto" w:fill="auto"/>
            <w:vAlign w:val="center"/>
          </w:tcPr>
          <w:p w14:paraId="28503C56" w14:textId="77777777" w:rsidR="003A2539" w:rsidRPr="00981EDB" w:rsidRDefault="003A2539" w:rsidP="008C03FA">
            <w:pPr>
              <w:snapToGrid w:val="0"/>
              <w:spacing w:after="0" w:line="240" w:lineRule="auto"/>
              <w:rPr>
                <w:rFonts w:ascii="Times New Roman" w:eastAsia="Calibri" w:hAnsi="Times New Roman"/>
                <w:u w:val="single"/>
                <w:lang w:eastAsia="zh-CN"/>
              </w:rPr>
            </w:pPr>
          </w:p>
        </w:tc>
        <w:tc>
          <w:tcPr>
            <w:tcW w:w="2376" w:type="dxa"/>
            <w:shd w:val="clear" w:color="auto" w:fill="auto"/>
            <w:vAlign w:val="center"/>
          </w:tcPr>
          <w:p w14:paraId="29277CF2" w14:textId="77777777" w:rsidR="003A2539" w:rsidRPr="00981EDB" w:rsidRDefault="003A2539" w:rsidP="008C03FA">
            <w:pPr>
              <w:snapToGrid w:val="0"/>
              <w:spacing w:after="0" w:line="240" w:lineRule="auto"/>
              <w:jc w:val="center"/>
              <w:rPr>
                <w:rFonts w:ascii="Times New Roman" w:eastAsia="Calibri" w:hAnsi="Times New Roman"/>
                <w:u w:val="single"/>
                <w:lang w:eastAsia="zh-CN"/>
              </w:rPr>
            </w:pPr>
          </w:p>
        </w:tc>
        <w:tc>
          <w:tcPr>
            <w:tcW w:w="2370" w:type="dxa"/>
            <w:shd w:val="clear" w:color="auto" w:fill="auto"/>
            <w:vAlign w:val="center"/>
          </w:tcPr>
          <w:p w14:paraId="6AF11140" w14:textId="77777777" w:rsidR="003A2539" w:rsidRPr="00981EDB" w:rsidRDefault="003A2539" w:rsidP="008C03FA">
            <w:pPr>
              <w:snapToGrid w:val="0"/>
              <w:spacing w:after="0" w:line="240" w:lineRule="auto"/>
              <w:jc w:val="center"/>
              <w:rPr>
                <w:rFonts w:ascii="Times New Roman" w:eastAsia="Calibri" w:hAnsi="Times New Roman"/>
                <w:u w:val="single"/>
                <w:lang w:eastAsia="zh-CN"/>
              </w:rPr>
            </w:pPr>
          </w:p>
        </w:tc>
      </w:tr>
      <w:tr w:rsidR="00981EDB" w:rsidRPr="00981EDB" w14:paraId="6424327A" w14:textId="77777777" w:rsidTr="008C03FA">
        <w:trPr>
          <w:trHeight w:val="297"/>
          <w:jc w:val="center"/>
        </w:trPr>
        <w:tc>
          <w:tcPr>
            <w:tcW w:w="4444" w:type="dxa"/>
            <w:shd w:val="clear" w:color="auto" w:fill="auto"/>
            <w:vAlign w:val="center"/>
          </w:tcPr>
          <w:p w14:paraId="690F903C" w14:textId="77777777" w:rsidR="003A2539" w:rsidRPr="00981EDB" w:rsidRDefault="003A2539" w:rsidP="008C03FA">
            <w:pPr>
              <w:snapToGrid w:val="0"/>
              <w:spacing w:after="0" w:line="240" w:lineRule="auto"/>
              <w:rPr>
                <w:rFonts w:ascii="Times New Roman" w:eastAsia="Calibri" w:hAnsi="Times New Roman"/>
                <w:u w:val="single"/>
                <w:lang w:eastAsia="zh-CN"/>
              </w:rPr>
            </w:pPr>
          </w:p>
        </w:tc>
        <w:tc>
          <w:tcPr>
            <w:tcW w:w="2376" w:type="dxa"/>
            <w:shd w:val="clear" w:color="auto" w:fill="auto"/>
            <w:vAlign w:val="center"/>
          </w:tcPr>
          <w:p w14:paraId="151D41F0" w14:textId="77777777" w:rsidR="003A2539" w:rsidRPr="00981EDB" w:rsidRDefault="003A2539" w:rsidP="008C03FA">
            <w:pPr>
              <w:snapToGrid w:val="0"/>
              <w:spacing w:after="0" w:line="240" w:lineRule="auto"/>
              <w:jc w:val="center"/>
              <w:rPr>
                <w:rFonts w:ascii="Times New Roman" w:eastAsia="Calibri" w:hAnsi="Times New Roman"/>
                <w:u w:val="single"/>
                <w:lang w:eastAsia="zh-CN"/>
              </w:rPr>
            </w:pPr>
          </w:p>
        </w:tc>
        <w:tc>
          <w:tcPr>
            <w:tcW w:w="2370" w:type="dxa"/>
            <w:shd w:val="clear" w:color="auto" w:fill="auto"/>
            <w:vAlign w:val="center"/>
          </w:tcPr>
          <w:p w14:paraId="1E775C7F" w14:textId="77777777" w:rsidR="003A2539" w:rsidRPr="00981EDB" w:rsidRDefault="003A2539" w:rsidP="008C03FA">
            <w:pPr>
              <w:snapToGrid w:val="0"/>
              <w:spacing w:after="0" w:line="240" w:lineRule="auto"/>
              <w:jc w:val="center"/>
              <w:rPr>
                <w:rFonts w:ascii="Times New Roman" w:eastAsia="Calibri" w:hAnsi="Times New Roman"/>
                <w:u w:val="single"/>
                <w:lang w:eastAsia="zh-CN"/>
              </w:rPr>
            </w:pPr>
          </w:p>
        </w:tc>
      </w:tr>
      <w:tr w:rsidR="003A2539" w:rsidRPr="00981EDB" w14:paraId="3ADC4CF9" w14:textId="77777777" w:rsidTr="008C03FA">
        <w:trPr>
          <w:trHeight w:val="499"/>
          <w:jc w:val="center"/>
        </w:trPr>
        <w:tc>
          <w:tcPr>
            <w:tcW w:w="4444" w:type="dxa"/>
            <w:shd w:val="clear" w:color="auto" w:fill="auto"/>
            <w:vAlign w:val="center"/>
          </w:tcPr>
          <w:p w14:paraId="5BB150F4" w14:textId="77777777" w:rsidR="003A2539" w:rsidRPr="00981EDB" w:rsidRDefault="003A2539" w:rsidP="008C03FA">
            <w:pPr>
              <w:spacing w:after="0" w:line="240" w:lineRule="auto"/>
              <w:rPr>
                <w:rFonts w:ascii="Times New Roman" w:eastAsia="Times New Roman" w:hAnsi="Times New Roman"/>
                <w:sz w:val="24"/>
                <w:szCs w:val="24"/>
                <w:lang w:eastAsia="zh-CN"/>
              </w:rPr>
            </w:pPr>
            <w:r w:rsidRPr="00981EDB">
              <w:rPr>
                <w:rFonts w:ascii="Times New Roman" w:eastAsia="Calibri" w:hAnsi="Times New Roman"/>
                <w:sz w:val="24"/>
                <w:szCs w:val="24"/>
                <w:lang w:eastAsia="zh-CN"/>
              </w:rPr>
              <w:t>Начальник участка МО:</w:t>
            </w:r>
          </w:p>
        </w:tc>
        <w:tc>
          <w:tcPr>
            <w:tcW w:w="2376" w:type="dxa"/>
            <w:shd w:val="clear" w:color="auto" w:fill="auto"/>
            <w:vAlign w:val="center"/>
          </w:tcPr>
          <w:p w14:paraId="3C7B8A4A" w14:textId="77777777" w:rsidR="003A2539" w:rsidRPr="00981EDB" w:rsidRDefault="003A2539" w:rsidP="008C03FA">
            <w:pPr>
              <w:spacing w:after="0" w:line="240" w:lineRule="auto"/>
              <w:jc w:val="center"/>
              <w:rPr>
                <w:rFonts w:ascii="Times New Roman" w:eastAsia="Calibri" w:hAnsi="Times New Roman"/>
                <w:sz w:val="16"/>
                <w:szCs w:val="24"/>
                <w:lang w:eastAsia="zh-CN"/>
              </w:rPr>
            </w:pPr>
            <w:r w:rsidRPr="00981EDB">
              <w:rPr>
                <w:rFonts w:ascii="Times New Roman" w:eastAsia="Calibri" w:hAnsi="Times New Roman"/>
                <w:sz w:val="24"/>
                <w:szCs w:val="24"/>
                <w:lang w:eastAsia="zh-CN"/>
              </w:rPr>
              <w:t>__________________</w:t>
            </w:r>
          </w:p>
          <w:p w14:paraId="6A751711" w14:textId="77777777" w:rsidR="003A2539" w:rsidRPr="00981EDB" w:rsidRDefault="003A2539" w:rsidP="008C03FA">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(подпись)</w:t>
            </w:r>
          </w:p>
        </w:tc>
        <w:tc>
          <w:tcPr>
            <w:tcW w:w="2370" w:type="dxa"/>
            <w:shd w:val="clear" w:color="auto" w:fill="auto"/>
            <w:vAlign w:val="center"/>
          </w:tcPr>
          <w:p w14:paraId="2902CD61" w14:textId="77777777" w:rsidR="003A2539" w:rsidRPr="00981EDB" w:rsidRDefault="003A2539" w:rsidP="008C03FA">
            <w:pPr>
              <w:widowControl w:val="0"/>
              <w:spacing w:after="0" w:line="240" w:lineRule="auto"/>
              <w:jc w:val="center"/>
              <w:textAlignment w:val="baseline"/>
              <w:rPr>
                <w:rFonts w:ascii="Liberation Serif" w:eastAsia="Calibri" w:hAnsi="Liberation Serif" w:cs="Arial Unicode MS"/>
                <w:kern w:val="2"/>
                <w:sz w:val="24"/>
                <w:szCs w:val="24"/>
                <w:u w:val="single"/>
                <w:lang w:eastAsia="zh-CN" w:bidi="hi-IN"/>
              </w:rPr>
            </w:pPr>
            <w:r w:rsidRPr="00981EDB">
              <w:rPr>
                <w:rFonts w:ascii="Liberation Serif" w:eastAsia="Calibri" w:hAnsi="Liberation Serif" w:cs="Arial Unicode MS"/>
                <w:kern w:val="2"/>
                <w:sz w:val="24"/>
                <w:szCs w:val="24"/>
                <w:u w:val="single"/>
                <w:lang w:eastAsia="zh-CN" w:bidi="hi-IN"/>
              </w:rPr>
              <w:t>/</w:t>
            </w:r>
            <w:r w:rsidRPr="00981EDB">
              <w:rPr>
                <w:rFonts w:ascii="Liberation Serif" w:eastAsia="Calibri" w:hAnsi="Liberation Serif" w:cs="Arial Unicode MS"/>
                <w:i/>
                <w:kern w:val="2"/>
                <w:sz w:val="24"/>
                <w:szCs w:val="24"/>
                <w:u w:val="single"/>
                <w:lang w:eastAsia="zh-CN" w:bidi="hi-IN"/>
              </w:rPr>
              <w:t xml:space="preserve">                  </w:t>
            </w:r>
            <w:r w:rsidRPr="00981EDB">
              <w:rPr>
                <w:rFonts w:ascii="Liberation Serif" w:eastAsia="Calibri" w:hAnsi="Liberation Serif" w:cs="Arial Unicode MS"/>
                <w:kern w:val="2"/>
                <w:sz w:val="24"/>
                <w:szCs w:val="24"/>
                <w:u w:val="single"/>
                <w:lang w:eastAsia="zh-CN" w:bidi="hi-IN"/>
              </w:rPr>
              <w:t>/</w:t>
            </w:r>
          </w:p>
          <w:p w14:paraId="6B8DD2C9" w14:textId="77777777" w:rsidR="003A2539" w:rsidRPr="00981EDB" w:rsidRDefault="003A2539" w:rsidP="008C03FA">
            <w:pPr>
              <w:spacing w:after="0" w:line="240" w:lineRule="auto"/>
              <w:jc w:val="center"/>
              <w:rPr>
                <w:rFonts w:ascii="Times New Roman" w:eastAsia="Times New Roman" w:hAnsi="Times New Roman"/>
                <w:sz w:val="24"/>
                <w:szCs w:val="24"/>
                <w:lang w:eastAsia="zh-CN"/>
              </w:rPr>
            </w:pPr>
            <w:r w:rsidRPr="00981EDB">
              <w:rPr>
                <w:rFonts w:ascii="Times New Roman" w:eastAsia="Calibri" w:hAnsi="Times New Roman"/>
                <w:sz w:val="16"/>
                <w:szCs w:val="24"/>
                <w:lang w:eastAsia="zh-CN"/>
              </w:rPr>
              <w:t>(И.О. Фамилия)</w:t>
            </w:r>
          </w:p>
        </w:tc>
      </w:tr>
    </w:tbl>
    <w:p w14:paraId="6532A4F8" w14:textId="77777777" w:rsidR="00B56FDF" w:rsidRPr="00981EDB" w:rsidRDefault="00B56FDF" w:rsidP="003A2539">
      <w:pPr>
        <w:rPr>
          <w:rFonts w:ascii="Times New Roman" w:hAnsi="Times New Roman"/>
          <w:sz w:val="20"/>
          <w:szCs w:val="20"/>
        </w:rPr>
      </w:pPr>
    </w:p>
    <w:p w14:paraId="49EF56A0" w14:textId="77777777" w:rsidR="00DB7479" w:rsidRPr="00981EDB" w:rsidRDefault="00463D3F">
      <w:pPr>
        <w:rPr>
          <w:rFonts w:ascii="Times New Roman" w:hAnsi="Times New Roman"/>
          <w:sz w:val="20"/>
          <w:szCs w:val="20"/>
        </w:rPr>
      </w:pPr>
      <w:r w:rsidRPr="00981EDB">
        <w:br w:type="page"/>
      </w:r>
    </w:p>
    <w:p w14:paraId="2ABC4C41" w14:textId="77777777" w:rsidR="00DB7479" w:rsidRPr="00981EDB" w:rsidRDefault="00463D3F">
      <w:pPr>
        <w:pStyle w:val="1"/>
        <w:numPr>
          <w:ilvl w:val="0"/>
          <w:numId w:val="7"/>
        </w:numPr>
        <w:spacing w:after="240"/>
        <w:ind w:left="2977" w:hanging="1897"/>
        <w:rPr>
          <w:color w:val="auto"/>
          <w:sz w:val="24"/>
        </w:rPr>
      </w:pPr>
      <w:bookmarkStart w:id="52" w:name="_Toc181364723"/>
      <w:bookmarkStart w:id="53" w:name="_Toc181364713"/>
      <w:bookmarkStart w:id="54" w:name="_Toc181364714"/>
      <w:bookmarkStart w:id="55" w:name="_Toc181364724"/>
      <w:bookmarkStart w:id="56" w:name="_Toc181364711"/>
      <w:bookmarkStart w:id="57" w:name="_Toc181364715"/>
      <w:bookmarkStart w:id="58" w:name="_Toc181364722"/>
      <w:bookmarkStart w:id="59" w:name="_Toc181364716"/>
      <w:bookmarkStart w:id="60" w:name="_Toc181364712"/>
      <w:bookmarkStart w:id="61" w:name="_Toc181364726"/>
      <w:bookmarkEnd w:id="52"/>
      <w:bookmarkEnd w:id="53"/>
      <w:bookmarkEnd w:id="54"/>
      <w:bookmarkEnd w:id="55"/>
      <w:bookmarkEnd w:id="56"/>
      <w:bookmarkEnd w:id="57"/>
      <w:bookmarkEnd w:id="58"/>
      <w:bookmarkEnd w:id="59"/>
      <w:bookmarkEnd w:id="60"/>
      <w:r w:rsidRPr="00981EDB">
        <w:rPr>
          <w:color w:val="auto"/>
          <w:sz w:val="24"/>
        </w:rPr>
        <w:lastRenderedPageBreak/>
        <w:t>Нормы и сроки эксплуатационных электрических испытаний средств защиты.</w:t>
      </w:r>
      <w:bookmarkEnd w:id="61"/>
    </w:p>
    <w:tbl>
      <w:tblPr>
        <w:tblW w:w="9270" w:type="dxa"/>
        <w:tblInd w:w="20" w:type="dxa"/>
        <w:tblLayout w:type="fixed"/>
        <w:tblCellMar>
          <w:top w:w="114" w:type="dxa"/>
          <w:left w:w="28" w:type="dxa"/>
          <w:bottom w:w="114" w:type="dxa"/>
          <w:right w:w="28" w:type="dxa"/>
        </w:tblCellMar>
        <w:tblLook w:val="0000" w:firstRow="0" w:lastRow="0" w:firstColumn="0" w:lastColumn="0" w:noHBand="0" w:noVBand="0"/>
      </w:tblPr>
      <w:tblGrid>
        <w:gridCol w:w="2264"/>
        <w:gridCol w:w="1650"/>
        <w:gridCol w:w="1606"/>
        <w:gridCol w:w="1065"/>
        <w:gridCol w:w="1261"/>
        <w:gridCol w:w="1424"/>
      </w:tblGrid>
      <w:tr w:rsidR="00981EDB" w:rsidRPr="00981EDB" w14:paraId="57C64EC8" w14:textId="77777777">
        <w:trPr>
          <w:cantSplit/>
          <w:tblHeader/>
        </w:trPr>
        <w:tc>
          <w:tcPr>
            <w:tcW w:w="2264" w:type="dxa"/>
            <w:tcBorders>
              <w:top w:val="single" w:sz="6" w:space="0" w:color="000000"/>
              <w:left w:val="single" w:sz="6" w:space="0" w:color="000000"/>
              <w:bottom w:val="single" w:sz="6" w:space="0" w:color="000000"/>
              <w:right w:val="single" w:sz="6" w:space="0" w:color="000000"/>
            </w:tcBorders>
            <w:vAlign w:val="center"/>
          </w:tcPr>
          <w:p w14:paraId="14C61483"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Наименование средства защиты</w:t>
            </w:r>
          </w:p>
        </w:tc>
        <w:tc>
          <w:tcPr>
            <w:tcW w:w="1650" w:type="dxa"/>
            <w:tcBorders>
              <w:top w:val="single" w:sz="6" w:space="0" w:color="000000"/>
              <w:left w:val="single" w:sz="6" w:space="0" w:color="000000"/>
              <w:bottom w:val="single" w:sz="6" w:space="0" w:color="000000"/>
              <w:right w:val="single" w:sz="6" w:space="0" w:color="000000"/>
            </w:tcBorders>
            <w:vAlign w:val="center"/>
          </w:tcPr>
          <w:p w14:paraId="0E0D903A"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 xml:space="preserve">Напряжение электроустановок, </w:t>
            </w:r>
            <w:proofErr w:type="spellStart"/>
            <w:r w:rsidRPr="00981EDB">
              <w:rPr>
                <w:rFonts w:ascii="Times New Roman" w:hAnsi="Times New Roman" w:cs="Times New Roman"/>
                <w:b/>
                <w:sz w:val="18"/>
                <w:szCs w:val="18"/>
              </w:rPr>
              <w:t>кВ</w:t>
            </w:r>
            <w:proofErr w:type="spellEnd"/>
          </w:p>
        </w:tc>
        <w:tc>
          <w:tcPr>
            <w:tcW w:w="1606" w:type="dxa"/>
            <w:tcBorders>
              <w:top w:val="single" w:sz="6" w:space="0" w:color="000000"/>
              <w:left w:val="single" w:sz="6" w:space="0" w:color="000000"/>
              <w:bottom w:val="single" w:sz="6" w:space="0" w:color="000000"/>
              <w:right w:val="single" w:sz="6" w:space="0" w:color="000000"/>
            </w:tcBorders>
            <w:vAlign w:val="center"/>
          </w:tcPr>
          <w:p w14:paraId="3962C21C"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 xml:space="preserve">Испытательное напряжение, </w:t>
            </w:r>
            <w:proofErr w:type="spellStart"/>
            <w:r w:rsidRPr="00981EDB">
              <w:rPr>
                <w:rFonts w:ascii="Times New Roman" w:hAnsi="Times New Roman" w:cs="Times New Roman"/>
                <w:b/>
                <w:sz w:val="18"/>
                <w:szCs w:val="18"/>
              </w:rPr>
              <w:t>кВ</w:t>
            </w:r>
            <w:proofErr w:type="spellEnd"/>
          </w:p>
        </w:tc>
        <w:tc>
          <w:tcPr>
            <w:tcW w:w="1065" w:type="dxa"/>
            <w:tcBorders>
              <w:top w:val="single" w:sz="6" w:space="0" w:color="000000"/>
              <w:left w:val="single" w:sz="6" w:space="0" w:color="000000"/>
              <w:bottom w:val="single" w:sz="6" w:space="0" w:color="000000"/>
              <w:right w:val="single" w:sz="6" w:space="0" w:color="000000"/>
            </w:tcBorders>
            <w:vAlign w:val="center"/>
          </w:tcPr>
          <w:p w14:paraId="1CBD7920"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Продолжи- тельность испытания, мин.</w:t>
            </w:r>
          </w:p>
        </w:tc>
        <w:tc>
          <w:tcPr>
            <w:tcW w:w="1261" w:type="dxa"/>
            <w:tcBorders>
              <w:top w:val="single" w:sz="6" w:space="0" w:color="000000"/>
              <w:left w:val="single" w:sz="6" w:space="0" w:color="000000"/>
              <w:bottom w:val="single" w:sz="6" w:space="0" w:color="000000"/>
              <w:right w:val="single" w:sz="6" w:space="0" w:color="000000"/>
            </w:tcBorders>
            <w:vAlign w:val="center"/>
          </w:tcPr>
          <w:p w14:paraId="2BDC8902"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Ток, протекающий через изделие, мА, не более</w:t>
            </w:r>
          </w:p>
        </w:tc>
        <w:tc>
          <w:tcPr>
            <w:tcW w:w="1424" w:type="dxa"/>
            <w:tcBorders>
              <w:top w:val="single" w:sz="6" w:space="0" w:color="000000"/>
              <w:left w:val="single" w:sz="6" w:space="0" w:color="000000"/>
              <w:bottom w:val="single" w:sz="6" w:space="0" w:color="000000"/>
              <w:right w:val="single" w:sz="6" w:space="0" w:color="000000"/>
            </w:tcBorders>
            <w:vAlign w:val="center"/>
          </w:tcPr>
          <w:p w14:paraId="4680D709" w14:textId="77777777" w:rsidR="00DB7479" w:rsidRPr="00981EDB" w:rsidRDefault="00463D3F">
            <w:pPr>
              <w:pStyle w:val="FORMATTEXT"/>
              <w:jc w:val="center"/>
              <w:rPr>
                <w:rFonts w:ascii="Times New Roman" w:hAnsi="Times New Roman" w:cs="Times New Roman"/>
                <w:b/>
                <w:sz w:val="18"/>
                <w:szCs w:val="18"/>
              </w:rPr>
            </w:pPr>
            <w:r w:rsidRPr="00981EDB">
              <w:rPr>
                <w:rFonts w:ascii="Times New Roman" w:hAnsi="Times New Roman" w:cs="Times New Roman"/>
                <w:b/>
                <w:sz w:val="18"/>
                <w:szCs w:val="18"/>
              </w:rPr>
              <w:t>Периодичность испытаний</w:t>
            </w:r>
          </w:p>
        </w:tc>
      </w:tr>
      <w:tr w:rsidR="00981EDB" w:rsidRPr="00981EDB" w14:paraId="7A1DFCBF" w14:textId="77777777">
        <w:tc>
          <w:tcPr>
            <w:tcW w:w="2264" w:type="dxa"/>
            <w:tcBorders>
              <w:top w:val="single" w:sz="6" w:space="0" w:color="000000"/>
              <w:left w:val="single" w:sz="6" w:space="0" w:color="000000"/>
              <w:right w:val="single" w:sz="6" w:space="0" w:color="000000"/>
            </w:tcBorders>
          </w:tcPr>
          <w:p w14:paraId="6DC938A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Штанги изолирующие (кроме измерительных) </w:t>
            </w:r>
          </w:p>
        </w:tc>
        <w:tc>
          <w:tcPr>
            <w:tcW w:w="1650" w:type="dxa"/>
            <w:tcBorders>
              <w:top w:val="single" w:sz="6" w:space="0" w:color="000000"/>
              <w:left w:val="single" w:sz="6" w:space="0" w:color="000000"/>
              <w:right w:val="single" w:sz="6" w:space="0" w:color="000000"/>
            </w:tcBorders>
          </w:tcPr>
          <w:p w14:paraId="5B9045D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top w:val="single" w:sz="6" w:space="0" w:color="000000"/>
              <w:left w:val="single" w:sz="6" w:space="0" w:color="000000"/>
              <w:right w:val="single" w:sz="6" w:space="0" w:color="000000"/>
            </w:tcBorders>
          </w:tcPr>
          <w:p w14:paraId="48D5741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w:t>
            </w:r>
          </w:p>
        </w:tc>
        <w:tc>
          <w:tcPr>
            <w:tcW w:w="1065" w:type="dxa"/>
            <w:tcBorders>
              <w:top w:val="single" w:sz="6" w:space="0" w:color="000000"/>
              <w:left w:val="single" w:sz="6" w:space="0" w:color="000000"/>
              <w:right w:val="single" w:sz="6" w:space="0" w:color="000000"/>
            </w:tcBorders>
          </w:tcPr>
          <w:p w14:paraId="3FD4A99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right w:val="single" w:sz="6" w:space="0" w:color="000000"/>
            </w:tcBorders>
          </w:tcPr>
          <w:p w14:paraId="5C7C02DD"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val="restart"/>
            <w:tcBorders>
              <w:top w:val="single" w:sz="6" w:space="0" w:color="000000"/>
              <w:left w:val="single" w:sz="6" w:space="0" w:color="000000"/>
              <w:right w:val="single" w:sz="6" w:space="0" w:color="000000"/>
            </w:tcBorders>
            <w:vAlign w:val="center"/>
          </w:tcPr>
          <w:p w14:paraId="1C86CAC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24 мес.</w:t>
            </w:r>
          </w:p>
        </w:tc>
      </w:tr>
      <w:tr w:rsidR="00981EDB" w:rsidRPr="00981EDB" w14:paraId="4FA87A68" w14:textId="77777777">
        <w:tc>
          <w:tcPr>
            <w:tcW w:w="2264" w:type="dxa"/>
            <w:tcBorders>
              <w:left w:val="single" w:sz="6" w:space="0" w:color="000000"/>
              <w:right w:val="single" w:sz="6" w:space="0" w:color="000000"/>
            </w:tcBorders>
          </w:tcPr>
          <w:p w14:paraId="6B761E06" w14:textId="77777777" w:rsidR="00DB7479" w:rsidRPr="00981EDB" w:rsidRDefault="00DB7479">
            <w:pPr>
              <w:pStyle w:val="FORMATTEXT"/>
              <w:rPr>
                <w:rFonts w:ascii="Times New Roman" w:hAnsi="Times New Roman" w:cs="Times New Roman"/>
                <w:sz w:val="18"/>
                <w:szCs w:val="18"/>
              </w:rPr>
            </w:pPr>
          </w:p>
          <w:p w14:paraId="2D6AC916"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74B1230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35</w:t>
            </w:r>
          </w:p>
        </w:tc>
        <w:tc>
          <w:tcPr>
            <w:tcW w:w="1606" w:type="dxa"/>
            <w:tcBorders>
              <w:left w:val="single" w:sz="6" w:space="0" w:color="000000"/>
              <w:right w:val="single" w:sz="6" w:space="0" w:color="000000"/>
            </w:tcBorders>
          </w:tcPr>
          <w:p w14:paraId="4A9A0C8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3-кратное линейное, но менее 40</w:t>
            </w:r>
          </w:p>
        </w:tc>
        <w:tc>
          <w:tcPr>
            <w:tcW w:w="1065" w:type="dxa"/>
            <w:tcBorders>
              <w:left w:val="single" w:sz="6" w:space="0" w:color="000000"/>
              <w:right w:val="single" w:sz="6" w:space="0" w:color="000000"/>
            </w:tcBorders>
          </w:tcPr>
          <w:p w14:paraId="12DE6AA3"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79ADA46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15894F00" w14:textId="77777777" w:rsidR="00DB7479" w:rsidRPr="00981EDB" w:rsidRDefault="00DB7479"/>
        </w:tc>
      </w:tr>
      <w:tr w:rsidR="00981EDB" w:rsidRPr="00981EDB" w14:paraId="545AED5F" w14:textId="77777777">
        <w:tc>
          <w:tcPr>
            <w:tcW w:w="2264" w:type="dxa"/>
            <w:tcBorders>
              <w:left w:val="single" w:sz="6" w:space="0" w:color="000000"/>
              <w:bottom w:val="single" w:sz="6" w:space="0" w:color="000000"/>
              <w:right w:val="single" w:sz="6" w:space="0" w:color="000000"/>
            </w:tcBorders>
          </w:tcPr>
          <w:p w14:paraId="0D6CC598" w14:textId="77777777" w:rsidR="00DB7479" w:rsidRPr="00981EDB" w:rsidRDefault="00DB7479">
            <w:pPr>
              <w:pStyle w:val="FORMATTEXT"/>
              <w:rPr>
                <w:rFonts w:ascii="Times New Roman" w:hAnsi="Times New Roman" w:cs="Times New Roman"/>
                <w:sz w:val="18"/>
                <w:szCs w:val="18"/>
              </w:rPr>
            </w:pPr>
          </w:p>
          <w:p w14:paraId="20E51B95"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bottom w:val="single" w:sz="6" w:space="0" w:color="000000"/>
              <w:right w:val="single" w:sz="6" w:space="0" w:color="000000"/>
            </w:tcBorders>
          </w:tcPr>
          <w:p w14:paraId="105FE1EC"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110 и выше</w:t>
            </w:r>
          </w:p>
        </w:tc>
        <w:tc>
          <w:tcPr>
            <w:tcW w:w="1606" w:type="dxa"/>
            <w:tcBorders>
              <w:left w:val="single" w:sz="6" w:space="0" w:color="000000"/>
              <w:bottom w:val="single" w:sz="6" w:space="0" w:color="000000"/>
              <w:right w:val="single" w:sz="6" w:space="0" w:color="000000"/>
            </w:tcBorders>
          </w:tcPr>
          <w:p w14:paraId="496AD674"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3-кратное фазное</w:t>
            </w:r>
          </w:p>
        </w:tc>
        <w:tc>
          <w:tcPr>
            <w:tcW w:w="1065" w:type="dxa"/>
            <w:tcBorders>
              <w:left w:val="single" w:sz="6" w:space="0" w:color="000000"/>
              <w:bottom w:val="single" w:sz="6" w:space="0" w:color="000000"/>
              <w:right w:val="single" w:sz="6" w:space="0" w:color="000000"/>
            </w:tcBorders>
          </w:tcPr>
          <w:p w14:paraId="22B1F11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bottom w:val="single" w:sz="6" w:space="0" w:color="000000"/>
              <w:right w:val="single" w:sz="6" w:space="0" w:color="000000"/>
            </w:tcBorders>
          </w:tcPr>
          <w:p w14:paraId="1F79D33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1FA9E8F6" w14:textId="77777777" w:rsidR="00DB7479" w:rsidRPr="00981EDB" w:rsidRDefault="00DB7479"/>
        </w:tc>
      </w:tr>
      <w:tr w:rsidR="00981EDB" w:rsidRPr="00981EDB" w14:paraId="2915B40E" w14:textId="77777777">
        <w:tc>
          <w:tcPr>
            <w:tcW w:w="2264" w:type="dxa"/>
            <w:tcBorders>
              <w:top w:val="single" w:sz="6" w:space="0" w:color="000000"/>
              <w:left w:val="single" w:sz="6" w:space="0" w:color="000000"/>
              <w:right w:val="single" w:sz="6" w:space="0" w:color="000000"/>
            </w:tcBorders>
          </w:tcPr>
          <w:p w14:paraId="3F5144B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Изолирующая часть штанг переносных заземлений с металлическими звеньями </w:t>
            </w:r>
          </w:p>
        </w:tc>
        <w:tc>
          <w:tcPr>
            <w:tcW w:w="1650" w:type="dxa"/>
            <w:tcBorders>
              <w:top w:val="single" w:sz="6" w:space="0" w:color="000000"/>
              <w:left w:val="single" w:sz="6" w:space="0" w:color="000000"/>
              <w:right w:val="single" w:sz="6" w:space="0" w:color="000000"/>
            </w:tcBorders>
          </w:tcPr>
          <w:p w14:paraId="2BC59C8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6-10</w:t>
            </w:r>
          </w:p>
        </w:tc>
        <w:tc>
          <w:tcPr>
            <w:tcW w:w="1606" w:type="dxa"/>
            <w:tcBorders>
              <w:top w:val="single" w:sz="6" w:space="0" w:color="000000"/>
              <w:left w:val="single" w:sz="6" w:space="0" w:color="000000"/>
              <w:right w:val="single" w:sz="6" w:space="0" w:color="000000"/>
            </w:tcBorders>
          </w:tcPr>
          <w:p w14:paraId="57120F6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40</w:t>
            </w:r>
          </w:p>
        </w:tc>
        <w:tc>
          <w:tcPr>
            <w:tcW w:w="1065" w:type="dxa"/>
            <w:tcBorders>
              <w:top w:val="single" w:sz="6" w:space="0" w:color="000000"/>
              <w:left w:val="single" w:sz="6" w:space="0" w:color="000000"/>
              <w:right w:val="single" w:sz="6" w:space="0" w:color="000000"/>
            </w:tcBorders>
          </w:tcPr>
          <w:p w14:paraId="6AE4C225"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right w:val="single" w:sz="6" w:space="0" w:color="000000"/>
            </w:tcBorders>
          </w:tcPr>
          <w:p w14:paraId="64F8F156"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val="restart"/>
            <w:tcBorders>
              <w:top w:val="single" w:sz="6" w:space="0" w:color="000000"/>
              <w:left w:val="single" w:sz="6" w:space="0" w:color="000000"/>
              <w:right w:val="single" w:sz="6" w:space="0" w:color="000000"/>
            </w:tcBorders>
            <w:vAlign w:val="center"/>
          </w:tcPr>
          <w:p w14:paraId="3D4F5FA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24 мес.</w:t>
            </w:r>
          </w:p>
        </w:tc>
      </w:tr>
      <w:tr w:rsidR="00981EDB" w:rsidRPr="00981EDB" w14:paraId="63056BBD" w14:textId="77777777">
        <w:tc>
          <w:tcPr>
            <w:tcW w:w="2264" w:type="dxa"/>
            <w:tcBorders>
              <w:left w:val="single" w:sz="6" w:space="0" w:color="000000"/>
              <w:right w:val="single" w:sz="6" w:space="0" w:color="000000"/>
            </w:tcBorders>
          </w:tcPr>
          <w:p w14:paraId="40A958E0" w14:textId="77777777" w:rsidR="00DB7479" w:rsidRPr="00981EDB" w:rsidRDefault="00DB7479">
            <w:pPr>
              <w:pStyle w:val="FORMATTEXT"/>
              <w:rPr>
                <w:rFonts w:ascii="Times New Roman" w:hAnsi="Times New Roman" w:cs="Times New Roman"/>
                <w:sz w:val="18"/>
                <w:szCs w:val="18"/>
              </w:rPr>
            </w:pPr>
          </w:p>
          <w:p w14:paraId="3BC35068"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4EF0871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110-220</w:t>
            </w:r>
          </w:p>
        </w:tc>
        <w:tc>
          <w:tcPr>
            <w:tcW w:w="1606" w:type="dxa"/>
            <w:tcBorders>
              <w:left w:val="single" w:sz="6" w:space="0" w:color="000000"/>
              <w:right w:val="single" w:sz="6" w:space="0" w:color="000000"/>
            </w:tcBorders>
          </w:tcPr>
          <w:p w14:paraId="7C7C3B7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50</w:t>
            </w:r>
          </w:p>
        </w:tc>
        <w:tc>
          <w:tcPr>
            <w:tcW w:w="1065" w:type="dxa"/>
            <w:tcBorders>
              <w:left w:val="single" w:sz="6" w:space="0" w:color="000000"/>
              <w:right w:val="single" w:sz="6" w:space="0" w:color="000000"/>
            </w:tcBorders>
          </w:tcPr>
          <w:p w14:paraId="450380C8"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3270460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183C7948" w14:textId="77777777" w:rsidR="00DB7479" w:rsidRPr="00981EDB" w:rsidRDefault="00DB7479"/>
        </w:tc>
      </w:tr>
      <w:tr w:rsidR="00981EDB" w:rsidRPr="00981EDB" w14:paraId="076C471D" w14:textId="77777777">
        <w:tc>
          <w:tcPr>
            <w:tcW w:w="2264" w:type="dxa"/>
            <w:tcBorders>
              <w:left w:val="single" w:sz="6" w:space="0" w:color="000000"/>
              <w:right w:val="single" w:sz="6" w:space="0" w:color="000000"/>
            </w:tcBorders>
          </w:tcPr>
          <w:p w14:paraId="62030E6B" w14:textId="77777777" w:rsidR="00DB7479" w:rsidRPr="00981EDB" w:rsidRDefault="00DB7479">
            <w:pPr>
              <w:pStyle w:val="FORMATTEXT"/>
              <w:rPr>
                <w:rFonts w:ascii="Times New Roman" w:hAnsi="Times New Roman" w:cs="Times New Roman"/>
                <w:sz w:val="18"/>
                <w:szCs w:val="18"/>
              </w:rPr>
            </w:pPr>
          </w:p>
          <w:p w14:paraId="2A4D1A21"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6AF0361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330-500</w:t>
            </w:r>
          </w:p>
        </w:tc>
        <w:tc>
          <w:tcPr>
            <w:tcW w:w="1606" w:type="dxa"/>
            <w:tcBorders>
              <w:left w:val="single" w:sz="6" w:space="0" w:color="000000"/>
              <w:right w:val="single" w:sz="6" w:space="0" w:color="000000"/>
            </w:tcBorders>
          </w:tcPr>
          <w:p w14:paraId="1C58AD0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100</w:t>
            </w:r>
          </w:p>
        </w:tc>
        <w:tc>
          <w:tcPr>
            <w:tcW w:w="1065" w:type="dxa"/>
            <w:tcBorders>
              <w:left w:val="single" w:sz="6" w:space="0" w:color="000000"/>
              <w:right w:val="single" w:sz="6" w:space="0" w:color="000000"/>
            </w:tcBorders>
          </w:tcPr>
          <w:p w14:paraId="10F201A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2F36ABBA"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5F66D7A9" w14:textId="77777777" w:rsidR="00DB7479" w:rsidRPr="00981EDB" w:rsidRDefault="00DB7479"/>
        </w:tc>
      </w:tr>
      <w:tr w:rsidR="00981EDB" w:rsidRPr="00981EDB" w14:paraId="09B722D9" w14:textId="77777777">
        <w:tc>
          <w:tcPr>
            <w:tcW w:w="2264" w:type="dxa"/>
            <w:tcBorders>
              <w:top w:val="single" w:sz="6" w:space="0" w:color="000000"/>
              <w:left w:val="single" w:sz="6" w:space="0" w:color="000000"/>
              <w:right w:val="single" w:sz="6" w:space="0" w:color="000000"/>
            </w:tcBorders>
          </w:tcPr>
          <w:p w14:paraId="54ADF0C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Изолирующие гибкие элементы заземления </w:t>
            </w:r>
            <w:proofErr w:type="spellStart"/>
            <w:r w:rsidRPr="00981EDB">
              <w:rPr>
                <w:rFonts w:ascii="Times New Roman" w:hAnsi="Times New Roman" w:cs="Times New Roman"/>
                <w:sz w:val="18"/>
                <w:szCs w:val="18"/>
              </w:rPr>
              <w:t>бесштанговой</w:t>
            </w:r>
            <w:proofErr w:type="spellEnd"/>
            <w:r w:rsidRPr="00981EDB">
              <w:rPr>
                <w:rFonts w:ascii="Times New Roman" w:hAnsi="Times New Roman" w:cs="Times New Roman"/>
                <w:sz w:val="18"/>
                <w:szCs w:val="18"/>
              </w:rPr>
              <w:t xml:space="preserve"> конструкции </w:t>
            </w:r>
          </w:p>
        </w:tc>
        <w:tc>
          <w:tcPr>
            <w:tcW w:w="1650" w:type="dxa"/>
            <w:tcBorders>
              <w:top w:val="single" w:sz="6" w:space="0" w:color="000000"/>
              <w:left w:val="single" w:sz="6" w:space="0" w:color="000000"/>
              <w:right w:val="single" w:sz="6" w:space="0" w:color="000000"/>
            </w:tcBorders>
          </w:tcPr>
          <w:p w14:paraId="2FFB525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500</w:t>
            </w:r>
          </w:p>
        </w:tc>
        <w:tc>
          <w:tcPr>
            <w:tcW w:w="1606" w:type="dxa"/>
            <w:tcBorders>
              <w:top w:val="single" w:sz="6" w:space="0" w:color="000000"/>
              <w:left w:val="single" w:sz="6" w:space="0" w:color="000000"/>
              <w:right w:val="single" w:sz="6" w:space="0" w:color="000000"/>
            </w:tcBorders>
          </w:tcPr>
          <w:p w14:paraId="5793C9F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100</w:t>
            </w:r>
          </w:p>
        </w:tc>
        <w:tc>
          <w:tcPr>
            <w:tcW w:w="1065" w:type="dxa"/>
            <w:tcBorders>
              <w:top w:val="single" w:sz="6" w:space="0" w:color="000000"/>
              <w:left w:val="single" w:sz="6" w:space="0" w:color="000000"/>
              <w:right w:val="single" w:sz="6" w:space="0" w:color="000000"/>
            </w:tcBorders>
          </w:tcPr>
          <w:p w14:paraId="5BB7350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right w:val="single" w:sz="6" w:space="0" w:color="000000"/>
            </w:tcBorders>
          </w:tcPr>
          <w:p w14:paraId="1E7A783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top w:val="single" w:sz="6" w:space="0" w:color="000000"/>
              <w:left w:val="single" w:sz="6" w:space="0" w:color="000000"/>
              <w:right w:val="single" w:sz="6" w:space="0" w:color="000000"/>
            </w:tcBorders>
            <w:vAlign w:val="center"/>
          </w:tcPr>
          <w:p w14:paraId="5B6340B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24 мес.</w:t>
            </w:r>
          </w:p>
        </w:tc>
      </w:tr>
      <w:tr w:rsidR="00981EDB" w:rsidRPr="00981EDB" w14:paraId="6626A450" w14:textId="77777777">
        <w:tc>
          <w:tcPr>
            <w:tcW w:w="2264" w:type="dxa"/>
            <w:tcBorders>
              <w:top w:val="single" w:sz="6" w:space="0" w:color="000000"/>
              <w:left w:val="single" w:sz="6" w:space="0" w:color="000000"/>
              <w:right w:val="single" w:sz="6" w:space="0" w:color="000000"/>
            </w:tcBorders>
          </w:tcPr>
          <w:p w14:paraId="0F4AD3E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Измерительные штанги</w:t>
            </w:r>
          </w:p>
        </w:tc>
        <w:tc>
          <w:tcPr>
            <w:tcW w:w="1650" w:type="dxa"/>
            <w:tcBorders>
              <w:top w:val="single" w:sz="6" w:space="0" w:color="000000"/>
              <w:left w:val="single" w:sz="6" w:space="0" w:color="000000"/>
              <w:right w:val="single" w:sz="6" w:space="0" w:color="000000"/>
            </w:tcBorders>
          </w:tcPr>
          <w:p w14:paraId="44B0117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35</w:t>
            </w:r>
          </w:p>
        </w:tc>
        <w:tc>
          <w:tcPr>
            <w:tcW w:w="1606" w:type="dxa"/>
            <w:tcBorders>
              <w:top w:val="single" w:sz="6" w:space="0" w:color="000000"/>
              <w:left w:val="single" w:sz="6" w:space="0" w:color="000000"/>
              <w:right w:val="single" w:sz="6" w:space="0" w:color="000000"/>
            </w:tcBorders>
          </w:tcPr>
          <w:p w14:paraId="319C010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3-кратное линейное, но менее 40</w:t>
            </w:r>
          </w:p>
        </w:tc>
        <w:tc>
          <w:tcPr>
            <w:tcW w:w="1065" w:type="dxa"/>
            <w:tcBorders>
              <w:top w:val="single" w:sz="6" w:space="0" w:color="000000"/>
              <w:left w:val="single" w:sz="6" w:space="0" w:color="000000"/>
              <w:right w:val="single" w:sz="6" w:space="0" w:color="000000"/>
            </w:tcBorders>
          </w:tcPr>
          <w:p w14:paraId="48E0B68C"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right w:val="single" w:sz="6" w:space="0" w:color="000000"/>
            </w:tcBorders>
          </w:tcPr>
          <w:p w14:paraId="6FC7F17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val="restart"/>
            <w:tcBorders>
              <w:top w:val="single" w:sz="6" w:space="0" w:color="000000"/>
              <w:left w:val="single" w:sz="6" w:space="0" w:color="000000"/>
              <w:right w:val="single" w:sz="6" w:space="0" w:color="000000"/>
            </w:tcBorders>
            <w:vAlign w:val="center"/>
          </w:tcPr>
          <w:p w14:paraId="648890C4"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16383DBC" w14:textId="77777777">
        <w:tc>
          <w:tcPr>
            <w:tcW w:w="2264" w:type="dxa"/>
            <w:tcBorders>
              <w:left w:val="single" w:sz="6" w:space="0" w:color="000000"/>
              <w:bottom w:val="single" w:sz="6" w:space="0" w:color="000000"/>
              <w:right w:val="single" w:sz="6" w:space="0" w:color="000000"/>
            </w:tcBorders>
          </w:tcPr>
          <w:p w14:paraId="737A8D97" w14:textId="77777777" w:rsidR="00DB7479" w:rsidRPr="00981EDB" w:rsidRDefault="00DB7479">
            <w:pPr>
              <w:pStyle w:val="FORMATTEXT"/>
              <w:rPr>
                <w:rFonts w:ascii="Times New Roman" w:hAnsi="Times New Roman" w:cs="Times New Roman"/>
                <w:sz w:val="18"/>
                <w:szCs w:val="18"/>
              </w:rPr>
            </w:pPr>
          </w:p>
          <w:p w14:paraId="3F96D5B6"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bottom w:val="single" w:sz="6" w:space="0" w:color="000000"/>
              <w:right w:val="single" w:sz="6" w:space="0" w:color="000000"/>
            </w:tcBorders>
          </w:tcPr>
          <w:p w14:paraId="18918AB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110 и выше</w:t>
            </w:r>
          </w:p>
        </w:tc>
        <w:tc>
          <w:tcPr>
            <w:tcW w:w="1606" w:type="dxa"/>
            <w:tcBorders>
              <w:left w:val="single" w:sz="6" w:space="0" w:color="000000"/>
              <w:bottom w:val="single" w:sz="6" w:space="0" w:color="000000"/>
              <w:right w:val="single" w:sz="6" w:space="0" w:color="000000"/>
            </w:tcBorders>
          </w:tcPr>
          <w:p w14:paraId="2282B7D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3-кратное фазное</w:t>
            </w:r>
          </w:p>
        </w:tc>
        <w:tc>
          <w:tcPr>
            <w:tcW w:w="1065" w:type="dxa"/>
            <w:tcBorders>
              <w:left w:val="single" w:sz="6" w:space="0" w:color="000000"/>
              <w:bottom w:val="single" w:sz="6" w:space="0" w:color="000000"/>
              <w:right w:val="single" w:sz="6" w:space="0" w:color="000000"/>
            </w:tcBorders>
          </w:tcPr>
          <w:p w14:paraId="0BD4740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bottom w:val="single" w:sz="6" w:space="0" w:color="000000"/>
              <w:right w:val="single" w:sz="6" w:space="0" w:color="000000"/>
            </w:tcBorders>
          </w:tcPr>
          <w:p w14:paraId="7073E2BE"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28CE87B0" w14:textId="77777777" w:rsidR="00DB7479" w:rsidRPr="00981EDB" w:rsidRDefault="00DB7479"/>
        </w:tc>
      </w:tr>
      <w:tr w:rsidR="00981EDB" w:rsidRPr="00981EDB" w14:paraId="3C85BC09" w14:textId="77777777">
        <w:tc>
          <w:tcPr>
            <w:tcW w:w="2264" w:type="dxa"/>
            <w:tcBorders>
              <w:top w:val="single" w:sz="6" w:space="0" w:color="000000"/>
              <w:left w:val="single" w:sz="6" w:space="0" w:color="000000"/>
              <w:bottom w:val="single" w:sz="6" w:space="0" w:color="000000"/>
              <w:right w:val="single" w:sz="6" w:space="0" w:color="000000"/>
            </w:tcBorders>
          </w:tcPr>
          <w:p w14:paraId="06A5242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Головки измерительных штанг</w:t>
            </w:r>
          </w:p>
        </w:tc>
        <w:tc>
          <w:tcPr>
            <w:tcW w:w="1650" w:type="dxa"/>
            <w:tcBorders>
              <w:top w:val="single" w:sz="6" w:space="0" w:color="000000"/>
              <w:left w:val="single" w:sz="6" w:space="0" w:color="000000"/>
              <w:bottom w:val="single" w:sz="6" w:space="0" w:color="000000"/>
              <w:right w:val="single" w:sz="6" w:space="0" w:color="000000"/>
            </w:tcBorders>
          </w:tcPr>
          <w:p w14:paraId="0867966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35-500</w:t>
            </w:r>
          </w:p>
        </w:tc>
        <w:tc>
          <w:tcPr>
            <w:tcW w:w="1606" w:type="dxa"/>
            <w:tcBorders>
              <w:top w:val="single" w:sz="6" w:space="0" w:color="000000"/>
              <w:left w:val="single" w:sz="6" w:space="0" w:color="000000"/>
              <w:bottom w:val="single" w:sz="6" w:space="0" w:color="000000"/>
              <w:right w:val="single" w:sz="6" w:space="0" w:color="000000"/>
            </w:tcBorders>
          </w:tcPr>
          <w:p w14:paraId="0901986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30</w:t>
            </w:r>
          </w:p>
        </w:tc>
        <w:tc>
          <w:tcPr>
            <w:tcW w:w="1065" w:type="dxa"/>
            <w:tcBorders>
              <w:top w:val="single" w:sz="6" w:space="0" w:color="000000"/>
              <w:left w:val="single" w:sz="6" w:space="0" w:color="000000"/>
              <w:bottom w:val="single" w:sz="6" w:space="0" w:color="000000"/>
              <w:right w:val="single" w:sz="6" w:space="0" w:color="000000"/>
            </w:tcBorders>
          </w:tcPr>
          <w:p w14:paraId="1D41717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bottom w:val="single" w:sz="6" w:space="0" w:color="000000"/>
              <w:right w:val="single" w:sz="6" w:space="0" w:color="000000"/>
            </w:tcBorders>
          </w:tcPr>
          <w:p w14:paraId="72AB340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 </w:t>
            </w:r>
          </w:p>
        </w:tc>
        <w:tc>
          <w:tcPr>
            <w:tcW w:w="1424" w:type="dxa"/>
            <w:tcBorders>
              <w:top w:val="single" w:sz="6" w:space="0" w:color="000000"/>
              <w:left w:val="single" w:sz="6" w:space="0" w:color="000000"/>
              <w:bottom w:val="single" w:sz="6" w:space="0" w:color="000000"/>
              <w:right w:val="single" w:sz="6" w:space="0" w:color="000000"/>
            </w:tcBorders>
          </w:tcPr>
          <w:p w14:paraId="2CF7E12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42B722E4" w14:textId="77777777" w:rsidTr="00996E1D">
        <w:tc>
          <w:tcPr>
            <w:tcW w:w="2264" w:type="dxa"/>
            <w:tcBorders>
              <w:top w:val="single" w:sz="6" w:space="0" w:color="000000"/>
              <w:left w:val="single" w:sz="6" w:space="0" w:color="000000"/>
              <w:bottom w:val="single" w:sz="4" w:space="0" w:color="auto"/>
              <w:right w:val="single" w:sz="6" w:space="0" w:color="000000"/>
            </w:tcBorders>
          </w:tcPr>
          <w:p w14:paraId="718B6C7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Продольные и поперечные планки ползунковых головок и изолирующий капроновый канатик измерительных штанг</w:t>
            </w:r>
          </w:p>
        </w:tc>
        <w:tc>
          <w:tcPr>
            <w:tcW w:w="1650" w:type="dxa"/>
            <w:tcBorders>
              <w:top w:val="single" w:sz="6" w:space="0" w:color="000000"/>
              <w:left w:val="single" w:sz="6" w:space="0" w:color="000000"/>
              <w:bottom w:val="single" w:sz="6" w:space="0" w:color="000000"/>
              <w:right w:val="single" w:sz="6" w:space="0" w:color="000000"/>
            </w:tcBorders>
          </w:tcPr>
          <w:p w14:paraId="0CCC670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220-500</w:t>
            </w:r>
          </w:p>
        </w:tc>
        <w:tc>
          <w:tcPr>
            <w:tcW w:w="1606" w:type="dxa"/>
            <w:tcBorders>
              <w:top w:val="single" w:sz="6" w:space="0" w:color="000000"/>
              <w:left w:val="single" w:sz="6" w:space="0" w:color="000000"/>
              <w:bottom w:val="single" w:sz="6" w:space="0" w:color="000000"/>
              <w:right w:val="single" w:sz="6" w:space="0" w:color="000000"/>
            </w:tcBorders>
          </w:tcPr>
          <w:p w14:paraId="189A072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2,5 на 1 см длины</w:t>
            </w:r>
          </w:p>
        </w:tc>
        <w:tc>
          <w:tcPr>
            <w:tcW w:w="1065" w:type="dxa"/>
            <w:tcBorders>
              <w:top w:val="single" w:sz="6" w:space="0" w:color="000000"/>
              <w:left w:val="single" w:sz="6" w:space="0" w:color="000000"/>
              <w:bottom w:val="single" w:sz="6" w:space="0" w:color="000000"/>
              <w:right w:val="single" w:sz="6" w:space="0" w:color="000000"/>
            </w:tcBorders>
          </w:tcPr>
          <w:p w14:paraId="6811748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bottom w:val="single" w:sz="6" w:space="0" w:color="000000"/>
              <w:right w:val="single" w:sz="6" w:space="0" w:color="000000"/>
            </w:tcBorders>
          </w:tcPr>
          <w:p w14:paraId="00B0479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tcPr>
          <w:p w14:paraId="05B66E6E"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419522B5" w14:textId="77777777" w:rsidTr="00996E1D">
        <w:tc>
          <w:tcPr>
            <w:tcW w:w="2264" w:type="dxa"/>
            <w:tcBorders>
              <w:top w:val="single" w:sz="4" w:space="0" w:color="auto"/>
              <w:left w:val="single" w:sz="4" w:space="0" w:color="auto"/>
              <w:right w:val="single" w:sz="4" w:space="0" w:color="auto"/>
            </w:tcBorders>
          </w:tcPr>
          <w:p w14:paraId="06C25B4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Изолирующие клещи</w:t>
            </w:r>
          </w:p>
        </w:tc>
        <w:tc>
          <w:tcPr>
            <w:tcW w:w="1650" w:type="dxa"/>
            <w:tcBorders>
              <w:top w:val="single" w:sz="6" w:space="0" w:color="000000"/>
              <w:left w:val="single" w:sz="4" w:space="0" w:color="auto"/>
              <w:right w:val="single" w:sz="6" w:space="0" w:color="000000"/>
            </w:tcBorders>
          </w:tcPr>
          <w:p w14:paraId="69339FB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top w:val="single" w:sz="6" w:space="0" w:color="000000"/>
              <w:left w:val="single" w:sz="6" w:space="0" w:color="000000"/>
              <w:right w:val="single" w:sz="6" w:space="0" w:color="000000"/>
            </w:tcBorders>
          </w:tcPr>
          <w:p w14:paraId="7C82CD7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w:t>
            </w:r>
          </w:p>
        </w:tc>
        <w:tc>
          <w:tcPr>
            <w:tcW w:w="1065" w:type="dxa"/>
            <w:tcBorders>
              <w:top w:val="single" w:sz="6" w:space="0" w:color="000000"/>
              <w:left w:val="single" w:sz="6" w:space="0" w:color="000000"/>
              <w:right w:val="single" w:sz="6" w:space="0" w:color="000000"/>
            </w:tcBorders>
          </w:tcPr>
          <w:p w14:paraId="4110A7C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6" w:space="0" w:color="000000"/>
              <w:left w:val="single" w:sz="6" w:space="0" w:color="000000"/>
              <w:right w:val="single" w:sz="6" w:space="0" w:color="000000"/>
            </w:tcBorders>
          </w:tcPr>
          <w:p w14:paraId="3701E9B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val="restart"/>
            <w:tcBorders>
              <w:top w:val="single" w:sz="6" w:space="0" w:color="000000"/>
              <w:left w:val="single" w:sz="6" w:space="0" w:color="000000"/>
              <w:right w:val="single" w:sz="6" w:space="0" w:color="000000"/>
            </w:tcBorders>
            <w:vAlign w:val="center"/>
          </w:tcPr>
          <w:p w14:paraId="5F6F080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1 раз в 24 мес. </w:t>
            </w:r>
          </w:p>
        </w:tc>
      </w:tr>
      <w:tr w:rsidR="00981EDB" w:rsidRPr="00981EDB" w14:paraId="40695DCC" w14:textId="77777777" w:rsidTr="00996E1D">
        <w:tc>
          <w:tcPr>
            <w:tcW w:w="2264" w:type="dxa"/>
            <w:tcBorders>
              <w:left w:val="single" w:sz="4" w:space="0" w:color="auto"/>
              <w:bottom w:val="single" w:sz="4" w:space="0" w:color="auto"/>
              <w:right w:val="single" w:sz="4" w:space="0" w:color="auto"/>
            </w:tcBorders>
          </w:tcPr>
          <w:p w14:paraId="11614BE1" w14:textId="77777777" w:rsidR="00DB7479" w:rsidRPr="00981EDB" w:rsidRDefault="00DB7479">
            <w:pPr>
              <w:pStyle w:val="FORMATTEXT"/>
              <w:rPr>
                <w:rFonts w:ascii="Times New Roman" w:hAnsi="Times New Roman" w:cs="Times New Roman"/>
                <w:sz w:val="18"/>
                <w:szCs w:val="18"/>
              </w:rPr>
            </w:pPr>
          </w:p>
          <w:p w14:paraId="5CA8AD36"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4" w:space="0" w:color="auto"/>
              <w:right w:val="single" w:sz="6" w:space="0" w:color="000000"/>
            </w:tcBorders>
          </w:tcPr>
          <w:p w14:paraId="4E09CC7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Выше 1 до 10</w:t>
            </w:r>
          </w:p>
        </w:tc>
        <w:tc>
          <w:tcPr>
            <w:tcW w:w="1606" w:type="dxa"/>
            <w:tcBorders>
              <w:left w:val="single" w:sz="6" w:space="0" w:color="000000"/>
              <w:right w:val="single" w:sz="6" w:space="0" w:color="000000"/>
            </w:tcBorders>
          </w:tcPr>
          <w:p w14:paraId="68F658A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40</w:t>
            </w:r>
          </w:p>
        </w:tc>
        <w:tc>
          <w:tcPr>
            <w:tcW w:w="1065" w:type="dxa"/>
            <w:tcBorders>
              <w:left w:val="single" w:sz="6" w:space="0" w:color="000000"/>
              <w:right w:val="single" w:sz="6" w:space="0" w:color="000000"/>
            </w:tcBorders>
          </w:tcPr>
          <w:p w14:paraId="4DB50EC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36050D5C"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vMerge/>
            <w:tcBorders>
              <w:top w:val="single" w:sz="6" w:space="0" w:color="000000"/>
              <w:left w:val="single" w:sz="6" w:space="0" w:color="000000"/>
              <w:right w:val="single" w:sz="6" w:space="0" w:color="000000"/>
            </w:tcBorders>
          </w:tcPr>
          <w:p w14:paraId="7ADE622D" w14:textId="77777777" w:rsidR="00DB7479" w:rsidRPr="00981EDB" w:rsidRDefault="00DB7479"/>
        </w:tc>
      </w:tr>
      <w:tr w:rsidR="00981EDB" w:rsidRPr="00981EDB" w14:paraId="226A1726" w14:textId="77777777" w:rsidTr="00996E1D">
        <w:tc>
          <w:tcPr>
            <w:tcW w:w="2264" w:type="dxa"/>
            <w:tcBorders>
              <w:top w:val="single" w:sz="4" w:space="0" w:color="auto"/>
              <w:left w:val="single" w:sz="6" w:space="0" w:color="000000"/>
              <w:right w:val="single" w:sz="6" w:space="0" w:color="000000"/>
            </w:tcBorders>
          </w:tcPr>
          <w:p w14:paraId="254021E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Указатели напряжения выше 1000 В</w:t>
            </w:r>
          </w:p>
        </w:tc>
        <w:tc>
          <w:tcPr>
            <w:tcW w:w="1650" w:type="dxa"/>
            <w:tcBorders>
              <w:top w:val="single" w:sz="6" w:space="0" w:color="000000"/>
              <w:left w:val="single" w:sz="6" w:space="0" w:color="000000"/>
              <w:right w:val="single" w:sz="6" w:space="0" w:color="000000"/>
            </w:tcBorders>
          </w:tcPr>
          <w:p w14:paraId="286200CD" w14:textId="77777777" w:rsidR="00DB7479" w:rsidRPr="00981EDB" w:rsidRDefault="00DB7479">
            <w:pPr>
              <w:pStyle w:val="FORMATTEXT"/>
              <w:rPr>
                <w:rFonts w:ascii="Times New Roman" w:hAnsi="Times New Roman" w:cs="Times New Roman"/>
                <w:sz w:val="18"/>
                <w:szCs w:val="18"/>
              </w:rPr>
            </w:pPr>
          </w:p>
          <w:p w14:paraId="52C57670" w14:textId="77777777" w:rsidR="00DB7479" w:rsidRPr="00981EDB" w:rsidRDefault="00DB7479">
            <w:pPr>
              <w:pStyle w:val="FORMATTEXT"/>
              <w:rPr>
                <w:rFonts w:ascii="Times New Roman" w:hAnsi="Times New Roman" w:cs="Times New Roman"/>
                <w:sz w:val="18"/>
                <w:szCs w:val="18"/>
              </w:rPr>
            </w:pPr>
          </w:p>
        </w:tc>
        <w:tc>
          <w:tcPr>
            <w:tcW w:w="1606" w:type="dxa"/>
            <w:tcBorders>
              <w:top w:val="single" w:sz="6" w:space="0" w:color="000000"/>
              <w:left w:val="single" w:sz="6" w:space="0" w:color="000000"/>
              <w:right w:val="single" w:sz="6" w:space="0" w:color="000000"/>
            </w:tcBorders>
          </w:tcPr>
          <w:p w14:paraId="7C5D88D7" w14:textId="77777777" w:rsidR="00DB7479" w:rsidRPr="00981EDB" w:rsidRDefault="00DB7479">
            <w:pPr>
              <w:pStyle w:val="FORMATTEXT"/>
              <w:rPr>
                <w:rFonts w:ascii="Times New Roman" w:hAnsi="Times New Roman" w:cs="Times New Roman"/>
                <w:sz w:val="18"/>
                <w:szCs w:val="18"/>
              </w:rPr>
            </w:pPr>
          </w:p>
          <w:p w14:paraId="2B579E5C" w14:textId="77777777" w:rsidR="00DB7479" w:rsidRPr="00981EDB" w:rsidRDefault="00DB7479">
            <w:pPr>
              <w:pStyle w:val="FORMATTEXT"/>
              <w:rPr>
                <w:rFonts w:ascii="Times New Roman" w:hAnsi="Times New Roman" w:cs="Times New Roman"/>
                <w:sz w:val="18"/>
                <w:szCs w:val="18"/>
              </w:rPr>
            </w:pPr>
          </w:p>
        </w:tc>
        <w:tc>
          <w:tcPr>
            <w:tcW w:w="1065" w:type="dxa"/>
            <w:tcBorders>
              <w:top w:val="single" w:sz="6" w:space="0" w:color="000000"/>
              <w:left w:val="single" w:sz="6" w:space="0" w:color="000000"/>
              <w:right w:val="single" w:sz="6" w:space="0" w:color="000000"/>
            </w:tcBorders>
          </w:tcPr>
          <w:p w14:paraId="5B630BCF" w14:textId="77777777" w:rsidR="00DB7479" w:rsidRPr="00981EDB" w:rsidRDefault="00DB7479">
            <w:pPr>
              <w:pStyle w:val="FORMATTEXT"/>
              <w:jc w:val="center"/>
              <w:rPr>
                <w:rFonts w:ascii="Times New Roman" w:hAnsi="Times New Roman" w:cs="Times New Roman"/>
                <w:sz w:val="18"/>
                <w:szCs w:val="18"/>
              </w:rPr>
            </w:pPr>
          </w:p>
          <w:p w14:paraId="01C8DC9E" w14:textId="77777777" w:rsidR="00DB7479" w:rsidRPr="00981EDB" w:rsidRDefault="00DB7479">
            <w:pPr>
              <w:pStyle w:val="FORMATTEXT"/>
              <w:jc w:val="center"/>
              <w:rPr>
                <w:rFonts w:ascii="Times New Roman" w:hAnsi="Times New Roman" w:cs="Times New Roman"/>
                <w:sz w:val="18"/>
                <w:szCs w:val="18"/>
              </w:rPr>
            </w:pPr>
          </w:p>
        </w:tc>
        <w:tc>
          <w:tcPr>
            <w:tcW w:w="1261" w:type="dxa"/>
            <w:tcBorders>
              <w:top w:val="single" w:sz="6" w:space="0" w:color="000000"/>
              <w:left w:val="single" w:sz="6" w:space="0" w:color="000000"/>
              <w:right w:val="single" w:sz="6" w:space="0" w:color="000000"/>
            </w:tcBorders>
          </w:tcPr>
          <w:p w14:paraId="11C459C4" w14:textId="77777777" w:rsidR="00DB7479" w:rsidRPr="00981EDB" w:rsidRDefault="00DB7479">
            <w:pPr>
              <w:pStyle w:val="FORMATTEXT"/>
              <w:jc w:val="center"/>
              <w:rPr>
                <w:rFonts w:ascii="Times New Roman" w:hAnsi="Times New Roman" w:cs="Times New Roman"/>
                <w:sz w:val="18"/>
                <w:szCs w:val="18"/>
              </w:rPr>
            </w:pPr>
          </w:p>
          <w:p w14:paraId="34B468CE" w14:textId="77777777" w:rsidR="00DB7479" w:rsidRPr="00981EDB" w:rsidRDefault="00DB7479">
            <w:pPr>
              <w:pStyle w:val="FORMATTEXT"/>
              <w:jc w:val="center"/>
              <w:rPr>
                <w:rFonts w:ascii="Times New Roman" w:hAnsi="Times New Roman" w:cs="Times New Roman"/>
                <w:sz w:val="18"/>
                <w:szCs w:val="18"/>
              </w:rPr>
            </w:pPr>
          </w:p>
        </w:tc>
        <w:tc>
          <w:tcPr>
            <w:tcW w:w="1424" w:type="dxa"/>
            <w:tcBorders>
              <w:top w:val="single" w:sz="6" w:space="0" w:color="000000"/>
              <w:left w:val="single" w:sz="6" w:space="0" w:color="000000"/>
              <w:right w:val="single" w:sz="6" w:space="0" w:color="000000"/>
            </w:tcBorders>
          </w:tcPr>
          <w:p w14:paraId="082584F3"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68872257" w14:textId="77777777">
        <w:tc>
          <w:tcPr>
            <w:tcW w:w="2264" w:type="dxa"/>
            <w:tcBorders>
              <w:left w:val="single" w:sz="6" w:space="0" w:color="000000"/>
              <w:right w:val="single" w:sz="6" w:space="0" w:color="000000"/>
            </w:tcBorders>
          </w:tcPr>
          <w:p w14:paraId="5B06E17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изолирующая часть</w:t>
            </w:r>
          </w:p>
        </w:tc>
        <w:tc>
          <w:tcPr>
            <w:tcW w:w="1650" w:type="dxa"/>
            <w:tcBorders>
              <w:left w:val="single" w:sz="6" w:space="0" w:color="000000"/>
              <w:right w:val="single" w:sz="6" w:space="0" w:color="000000"/>
            </w:tcBorders>
          </w:tcPr>
          <w:p w14:paraId="3204C28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10</w:t>
            </w:r>
          </w:p>
        </w:tc>
        <w:tc>
          <w:tcPr>
            <w:tcW w:w="1606" w:type="dxa"/>
            <w:tcBorders>
              <w:left w:val="single" w:sz="6" w:space="0" w:color="000000"/>
              <w:right w:val="single" w:sz="6" w:space="0" w:color="000000"/>
            </w:tcBorders>
          </w:tcPr>
          <w:p w14:paraId="7BA7EAF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40</w:t>
            </w:r>
          </w:p>
        </w:tc>
        <w:tc>
          <w:tcPr>
            <w:tcW w:w="1065" w:type="dxa"/>
            <w:tcBorders>
              <w:left w:val="single" w:sz="6" w:space="0" w:color="000000"/>
              <w:right w:val="single" w:sz="6" w:space="0" w:color="000000"/>
            </w:tcBorders>
          </w:tcPr>
          <w:p w14:paraId="73EE06D4"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0D88F206"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59B97F29" w14:textId="77777777" w:rsidR="00DB7479" w:rsidRPr="00981EDB" w:rsidRDefault="00DB7479">
            <w:pPr>
              <w:pStyle w:val="FORMATTEXT"/>
              <w:jc w:val="center"/>
              <w:rPr>
                <w:rFonts w:ascii="Times New Roman" w:hAnsi="Times New Roman" w:cs="Times New Roman"/>
                <w:sz w:val="18"/>
                <w:szCs w:val="18"/>
              </w:rPr>
            </w:pPr>
          </w:p>
          <w:p w14:paraId="3C501D77"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1110E0D5" w14:textId="77777777">
        <w:tc>
          <w:tcPr>
            <w:tcW w:w="2264" w:type="dxa"/>
            <w:tcBorders>
              <w:left w:val="single" w:sz="6" w:space="0" w:color="000000"/>
              <w:right w:val="single" w:sz="6" w:space="0" w:color="000000"/>
            </w:tcBorders>
          </w:tcPr>
          <w:p w14:paraId="233D41B8" w14:textId="77777777" w:rsidR="00DB7479" w:rsidRPr="00981EDB" w:rsidRDefault="00DB7479">
            <w:pPr>
              <w:pStyle w:val="FORMATTEXT"/>
              <w:rPr>
                <w:rFonts w:ascii="Times New Roman" w:hAnsi="Times New Roman" w:cs="Times New Roman"/>
                <w:sz w:val="18"/>
                <w:szCs w:val="18"/>
              </w:rPr>
            </w:pPr>
          </w:p>
          <w:p w14:paraId="000EE8B8"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5702892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lastRenderedPageBreak/>
              <w:t>Выше 10 до 20</w:t>
            </w:r>
          </w:p>
        </w:tc>
        <w:tc>
          <w:tcPr>
            <w:tcW w:w="1606" w:type="dxa"/>
            <w:tcBorders>
              <w:left w:val="single" w:sz="6" w:space="0" w:color="000000"/>
              <w:right w:val="single" w:sz="6" w:space="0" w:color="000000"/>
            </w:tcBorders>
          </w:tcPr>
          <w:p w14:paraId="17545A6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60</w:t>
            </w:r>
          </w:p>
        </w:tc>
        <w:tc>
          <w:tcPr>
            <w:tcW w:w="1065" w:type="dxa"/>
            <w:tcBorders>
              <w:left w:val="single" w:sz="6" w:space="0" w:color="000000"/>
              <w:right w:val="single" w:sz="6" w:space="0" w:color="000000"/>
            </w:tcBorders>
          </w:tcPr>
          <w:p w14:paraId="1A1C587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4C799DAC"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70A2B948" w14:textId="77777777" w:rsidR="00DB7479" w:rsidRPr="00981EDB" w:rsidRDefault="00DB7479">
            <w:pPr>
              <w:pStyle w:val="FORMATTEXT"/>
              <w:jc w:val="center"/>
              <w:rPr>
                <w:rFonts w:ascii="Times New Roman" w:hAnsi="Times New Roman" w:cs="Times New Roman"/>
                <w:sz w:val="18"/>
                <w:szCs w:val="18"/>
              </w:rPr>
            </w:pPr>
          </w:p>
          <w:p w14:paraId="2DAAEB47"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596928A6" w14:textId="77777777">
        <w:tc>
          <w:tcPr>
            <w:tcW w:w="2264" w:type="dxa"/>
            <w:tcBorders>
              <w:left w:val="single" w:sz="6" w:space="0" w:color="000000"/>
              <w:right w:val="single" w:sz="6" w:space="0" w:color="000000"/>
            </w:tcBorders>
          </w:tcPr>
          <w:p w14:paraId="4F8DFD48" w14:textId="77777777" w:rsidR="00DB7479" w:rsidRPr="00981EDB" w:rsidRDefault="00DB7479">
            <w:pPr>
              <w:pStyle w:val="FORMATTEXT"/>
              <w:rPr>
                <w:rFonts w:ascii="Times New Roman" w:hAnsi="Times New Roman" w:cs="Times New Roman"/>
                <w:sz w:val="18"/>
                <w:szCs w:val="18"/>
              </w:rPr>
            </w:pPr>
          </w:p>
          <w:p w14:paraId="153A8BF3"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0217A62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Выше 20 до 35</w:t>
            </w:r>
          </w:p>
        </w:tc>
        <w:tc>
          <w:tcPr>
            <w:tcW w:w="1606" w:type="dxa"/>
            <w:tcBorders>
              <w:left w:val="single" w:sz="6" w:space="0" w:color="000000"/>
              <w:right w:val="single" w:sz="6" w:space="0" w:color="000000"/>
            </w:tcBorders>
          </w:tcPr>
          <w:p w14:paraId="604CB99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105</w:t>
            </w:r>
          </w:p>
        </w:tc>
        <w:tc>
          <w:tcPr>
            <w:tcW w:w="1065" w:type="dxa"/>
            <w:tcBorders>
              <w:left w:val="single" w:sz="6" w:space="0" w:color="000000"/>
              <w:right w:val="single" w:sz="6" w:space="0" w:color="000000"/>
            </w:tcBorders>
          </w:tcPr>
          <w:p w14:paraId="7A79D1BE"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2E7053B8"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264890B0" w14:textId="77777777" w:rsidR="00DB7479" w:rsidRPr="00981EDB" w:rsidRDefault="00DB7479">
            <w:pPr>
              <w:pStyle w:val="FORMATTEXT"/>
              <w:jc w:val="center"/>
              <w:rPr>
                <w:rFonts w:ascii="Times New Roman" w:hAnsi="Times New Roman" w:cs="Times New Roman"/>
                <w:sz w:val="18"/>
                <w:szCs w:val="18"/>
              </w:rPr>
            </w:pPr>
          </w:p>
          <w:p w14:paraId="48E3776B"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48C843C5" w14:textId="77777777">
        <w:tc>
          <w:tcPr>
            <w:tcW w:w="2264" w:type="dxa"/>
            <w:tcBorders>
              <w:left w:val="single" w:sz="6" w:space="0" w:color="000000"/>
              <w:right w:val="single" w:sz="6" w:space="0" w:color="000000"/>
            </w:tcBorders>
          </w:tcPr>
          <w:p w14:paraId="32494DE9" w14:textId="77777777" w:rsidR="00DB7479" w:rsidRPr="00981EDB" w:rsidRDefault="00DB7479">
            <w:pPr>
              <w:pStyle w:val="FORMATTEXT"/>
              <w:rPr>
                <w:rFonts w:ascii="Times New Roman" w:hAnsi="Times New Roman" w:cs="Times New Roman"/>
                <w:sz w:val="18"/>
                <w:szCs w:val="18"/>
              </w:rPr>
            </w:pPr>
          </w:p>
          <w:p w14:paraId="413EA2CF"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1AF8BDC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110</w:t>
            </w:r>
          </w:p>
        </w:tc>
        <w:tc>
          <w:tcPr>
            <w:tcW w:w="1606" w:type="dxa"/>
            <w:tcBorders>
              <w:left w:val="single" w:sz="6" w:space="0" w:color="000000"/>
              <w:right w:val="single" w:sz="6" w:space="0" w:color="000000"/>
            </w:tcBorders>
          </w:tcPr>
          <w:p w14:paraId="53949E2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190</w:t>
            </w:r>
          </w:p>
        </w:tc>
        <w:tc>
          <w:tcPr>
            <w:tcW w:w="1065" w:type="dxa"/>
            <w:tcBorders>
              <w:left w:val="single" w:sz="6" w:space="0" w:color="000000"/>
              <w:right w:val="single" w:sz="6" w:space="0" w:color="000000"/>
            </w:tcBorders>
          </w:tcPr>
          <w:p w14:paraId="078446D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789E659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6FAB661B" w14:textId="77777777" w:rsidR="00DB7479" w:rsidRPr="00981EDB" w:rsidRDefault="00DB7479">
            <w:pPr>
              <w:pStyle w:val="FORMATTEXT"/>
              <w:jc w:val="center"/>
              <w:rPr>
                <w:rFonts w:ascii="Times New Roman" w:hAnsi="Times New Roman" w:cs="Times New Roman"/>
                <w:sz w:val="18"/>
                <w:szCs w:val="18"/>
              </w:rPr>
            </w:pPr>
          </w:p>
          <w:p w14:paraId="1D791285"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5194D6ED" w14:textId="77777777">
        <w:tc>
          <w:tcPr>
            <w:tcW w:w="2264" w:type="dxa"/>
            <w:tcBorders>
              <w:left w:val="single" w:sz="6" w:space="0" w:color="000000"/>
              <w:right w:val="single" w:sz="6" w:space="0" w:color="000000"/>
            </w:tcBorders>
          </w:tcPr>
          <w:p w14:paraId="45DCB309" w14:textId="77777777" w:rsidR="00DB7479" w:rsidRPr="00981EDB" w:rsidRDefault="00DB7479">
            <w:pPr>
              <w:pStyle w:val="FORMATTEXT"/>
              <w:rPr>
                <w:rFonts w:ascii="Times New Roman" w:hAnsi="Times New Roman" w:cs="Times New Roman"/>
                <w:sz w:val="18"/>
                <w:szCs w:val="18"/>
              </w:rPr>
            </w:pPr>
          </w:p>
          <w:p w14:paraId="3ECD2B46"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6001EF7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Выше 110 до 220</w:t>
            </w:r>
          </w:p>
        </w:tc>
        <w:tc>
          <w:tcPr>
            <w:tcW w:w="1606" w:type="dxa"/>
            <w:tcBorders>
              <w:left w:val="single" w:sz="6" w:space="0" w:color="000000"/>
              <w:right w:val="single" w:sz="6" w:space="0" w:color="000000"/>
            </w:tcBorders>
          </w:tcPr>
          <w:p w14:paraId="454BF28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380</w:t>
            </w:r>
          </w:p>
        </w:tc>
        <w:tc>
          <w:tcPr>
            <w:tcW w:w="1065" w:type="dxa"/>
            <w:tcBorders>
              <w:left w:val="single" w:sz="6" w:space="0" w:color="000000"/>
              <w:right w:val="single" w:sz="6" w:space="0" w:color="000000"/>
            </w:tcBorders>
          </w:tcPr>
          <w:p w14:paraId="0DA3360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right w:val="single" w:sz="6" w:space="0" w:color="000000"/>
            </w:tcBorders>
          </w:tcPr>
          <w:p w14:paraId="495B707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53F79173" w14:textId="77777777" w:rsidR="00DB7479" w:rsidRPr="00981EDB" w:rsidRDefault="00DB7479">
            <w:pPr>
              <w:pStyle w:val="FORMATTEXT"/>
              <w:jc w:val="center"/>
              <w:rPr>
                <w:rFonts w:ascii="Times New Roman" w:hAnsi="Times New Roman" w:cs="Times New Roman"/>
                <w:sz w:val="18"/>
                <w:szCs w:val="18"/>
              </w:rPr>
            </w:pPr>
          </w:p>
          <w:p w14:paraId="5B93D665"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1CC70969" w14:textId="77777777">
        <w:tc>
          <w:tcPr>
            <w:tcW w:w="2264" w:type="dxa"/>
            <w:tcBorders>
              <w:left w:val="single" w:sz="6" w:space="0" w:color="000000"/>
              <w:right w:val="single" w:sz="6" w:space="0" w:color="000000"/>
            </w:tcBorders>
          </w:tcPr>
          <w:p w14:paraId="5606341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рабочая часть</w:t>
            </w:r>
            <w:r w:rsidRPr="00981EDB">
              <w:rPr>
                <w:noProof/>
              </w:rPr>
              <w:drawing>
                <wp:inline distT="0" distB="0" distL="0" distR="0" wp14:anchorId="36EE4767" wp14:editId="6E360F62">
                  <wp:extent cx="121285" cy="216535"/>
                  <wp:effectExtent l="0" t="0" r="0" b="0"/>
                  <wp:docPr id="2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1"/>
                          <pic:cNvPicPr>
                            <a:picLocks noChangeAspect="1" noChangeArrowheads="1"/>
                          </pic:cNvPicPr>
                        </pic:nvPicPr>
                        <pic:blipFill>
                          <a:blip r:embed="rId16"/>
                          <a:stretch>
                            <a:fillRect/>
                          </a:stretch>
                        </pic:blipFill>
                        <pic:spPr bwMode="auto">
                          <a:xfrm>
                            <a:off x="0" y="0"/>
                            <a:ext cx="121285" cy="216535"/>
                          </a:xfrm>
                          <a:prstGeom prst="rect">
                            <a:avLst/>
                          </a:prstGeom>
                        </pic:spPr>
                      </pic:pic>
                    </a:graphicData>
                  </a:graphic>
                </wp:inline>
              </w:drawing>
            </w:r>
          </w:p>
        </w:tc>
        <w:tc>
          <w:tcPr>
            <w:tcW w:w="1650" w:type="dxa"/>
            <w:tcBorders>
              <w:left w:val="single" w:sz="6" w:space="0" w:color="000000"/>
              <w:right w:val="single" w:sz="6" w:space="0" w:color="000000"/>
            </w:tcBorders>
          </w:tcPr>
          <w:p w14:paraId="47082E3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10</w:t>
            </w:r>
          </w:p>
        </w:tc>
        <w:tc>
          <w:tcPr>
            <w:tcW w:w="1606" w:type="dxa"/>
            <w:tcBorders>
              <w:left w:val="single" w:sz="6" w:space="0" w:color="000000"/>
              <w:right w:val="single" w:sz="6" w:space="0" w:color="000000"/>
            </w:tcBorders>
          </w:tcPr>
          <w:p w14:paraId="1FE1DD1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12</w:t>
            </w:r>
          </w:p>
        </w:tc>
        <w:tc>
          <w:tcPr>
            <w:tcW w:w="1065" w:type="dxa"/>
            <w:tcBorders>
              <w:left w:val="single" w:sz="6" w:space="0" w:color="000000"/>
              <w:right w:val="single" w:sz="6" w:space="0" w:color="000000"/>
            </w:tcBorders>
          </w:tcPr>
          <w:p w14:paraId="36EC2894"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1CDD9274"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7B483A10" w14:textId="77777777" w:rsidR="00DB7479" w:rsidRPr="00981EDB" w:rsidRDefault="00DB7479">
            <w:pPr>
              <w:pStyle w:val="FORMATTEXT"/>
              <w:jc w:val="center"/>
              <w:rPr>
                <w:rFonts w:ascii="Times New Roman" w:hAnsi="Times New Roman" w:cs="Times New Roman"/>
                <w:sz w:val="18"/>
                <w:szCs w:val="18"/>
              </w:rPr>
            </w:pPr>
          </w:p>
          <w:p w14:paraId="1CE8746C"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4A836CA8" w14:textId="77777777">
        <w:tc>
          <w:tcPr>
            <w:tcW w:w="2264" w:type="dxa"/>
            <w:tcBorders>
              <w:left w:val="single" w:sz="6" w:space="0" w:color="000000"/>
              <w:right w:val="single" w:sz="6" w:space="0" w:color="000000"/>
            </w:tcBorders>
          </w:tcPr>
          <w:p w14:paraId="1AC0C123" w14:textId="77777777" w:rsidR="00DB7479" w:rsidRPr="00981EDB" w:rsidRDefault="00DB7479">
            <w:pPr>
              <w:pStyle w:val="FORMATTEXT"/>
              <w:rPr>
                <w:rFonts w:ascii="Times New Roman" w:hAnsi="Times New Roman" w:cs="Times New Roman"/>
                <w:sz w:val="18"/>
                <w:szCs w:val="18"/>
              </w:rPr>
            </w:pPr>
          </w:p>
          <w:p w14:paraId="6FBE13D5"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6A0BD474"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Выше 10 до 20</w:t>
            </w:r>
          </w:p>
        </w:tc>
        <w:tc>
          <w:tcPr>
            <w:tcW w:w="1606" w:type="dxa"/>
            <w:tcBorders>
              <w:left w:val="single" w:sz="6" w:space="0" w:color="000000"/>
              <w:right w:val="single" w:sz="6" w:space="0" w:color="000000"/>
            </w:tcBorders>
          </w:tcPr>
          <w:p w14:paraId="62E24C9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24</w:t>
            </w:r>
          </w:p>
        </w:tc>
        <w:tc>
          <w:tcPr>
            <w:tcW w:w="1065" w:type="dxa"/>
            <w:tcBorders>
              <w:left w:val="single" w:sz="6" w:space="0" w:color="000000"/>
              <w:right w:val="single" w:sz="6" w:space="0" w:color="000000"/>
            </w:tcBorders>
          </w:tcPr>
          <w:p w14:paraId="1EA03C2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042F9595"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308A3592" w14:textId="77777777" w:rsidR="00DB7479" w:rsidRPr="00981EDB" w:rsidRDefault="00DB7479">
            <w:pPr>
              <w:pStyle w:val="FORMATTEXT"/>
              <w:jc w:val="center"/>
              <w:rPr>
                <w:rFonts w:ascii="Times New Roman" w:hAnsi="Times New Roman" w:cs="Times New Roman"/>
                <w:sz w:val="18"/>
                <w:szCs w:val="18"/>
              </w:rPr>
            </w:pPr>
          </w:p>
          <w:p w14:paraId="4135DD9B"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64BA06D7" w14:textId="77777777">
        <w:tc>
          <w:tcPr>
            <w:tcW w:w="2264" w:type="dxa"/>
            <w:tcBorders>
              <w:left w:val="single" w:sz="6" w:space="0" w:color="000000"/>
              <w:right w:val="single" w:sz="6" w:space="0" w:color="000000"/>
            </w:tcBorders>
          </w:tcPr>
          <w:p w14:paraId="2EEC51B5" w14:textId="77777777" w:rsidR="00DB7479" w:rsidRPr="00981EDB" w:rsidRDefault="00DB7479">
            <w:pPr>
              <w:pStyle w:val="FORMATTEXT"/>
              <w:rPr>
                <w:rFonts w:ascii="Times New Roman" w:hAnsi="Times New Roman" w:cs="Times New Roman"/>
                <w:sz w:val="18"/>
                <w:szCs w:val="18"/>
              </w:rPr>
            </w:pPr>
          </w:p>
          <w:p w14:paraId="3B075D14"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248A975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35</w:t>
            </w:r>
          </w:p>
        </w:tc>
        <w:tc>
          <w:tcPr>
            <w:tcW w:w="1606" w:type="dxa"/>
            <w:tcBorders>
              <w:left w:val="single" w:sz="6" w:space="0" w:color="000000"/>
              <w:right w:val="single" w:sz="6" w:space="0" w:color="000000"/>
            </w:tcBorders>
          </w:tcPr>
          <w:p w14:paraId="73DBCA1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42</w:t>
            </w:r>
          </w:p>
        </w:tc>
        <w:tc>
          <w:tcPr>
            <w:tcW w:w="1065" w:type="dxa"/>
            <w:tcBorders>
              <w:left w:val="single" w:sz="6" w:space="0" w:color="000000"/>
              <w:right w:val="single" w:sz="6" w:space="0" w:color="000000"/>
            </w:tcBorders>
          </w:tcPr>
          <w:p w14:paraId="51E532D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60DB6101"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5B253E7A" w14:textId="77777777" w:rsidR="00DB7479" w:rsidRPr="00981EDB" w:rsidRDefault="00DB7479">
            <w:pPr>
              <w:pStyle w:val="FORMATTEXT"/>
              <w:jc w:val="center"/>
              <w:rPr>
                <w:rFonts w:ascii="Times New Roman" w:hAnsi="Times New Roman" w:cs="Times New Roman"/>
                <w:sz w:val="18"/>
                <w:szCs w:val="18"/>
              </w:rPr>
            </w:pPr>
          </w:p>
          <w:p w14:paraId="3EDAA35D"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0C72EE43" w14:textId="77777777">
        <w:tc>
          <w:tcPr>
            <w:tcW w:w="2264" w:type="dxa"/>
            <w:tcBorders>
              <w:left w:val="single" w:sz="6" w:space="0" w:color="000000"/>
              <w:bottom w:val="single" w:sz="6" w:space="0" w:color="000000"/>
              <w:right w:val="single" w:sz="6" w:space="0" w:color="000000"/>
            </w:tcBorders>
          </w:tcPr>
          <w:p w14:paraId="4FA5611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напряжение индикации</w:t>
            </w:r>
          </w:p>
        </w:tc>
        <w:tc>
          <w:tcPr>
            <w:tcW w:w="1650" w:type="dxa"/>
            <w:tcBorders>
              <w:left w:val="single" w:sz="6" w:space="0" w:color="000000"/>
              <w:bottom w:val="single" w:sz="6" w:space="0" w:color="000000"/>
              <w:right w:val="single" w:sz="6" w:space="0" w:color="000000"/>
            </w:tcBorders>
          </w:tcPr>
          <w:p w14:paraId="16897F6D" w14:textId="77777777" w:rsidR="00DB7479" w:rsidRPr="00981EDB" w:rsidRDefault="00DB7479">
            <w:pPr>
              <w:pStyle w:val="FORMATTEXT"/>
              <w:rPr>
                <w:rFonts w:ascii="Times New Roman" w:hAnsi="Times New Roman" w:cs="Times New Roman"/>
                <w:sz w:val="18"/>
                <w:szCs w:val="18"/>
              </w:rPr>
            </w:pPr>
          </w:p>
          <w:p w14:paraId="33EA3F8E" w14:textId="77777777" w:rsidR="00DB7479" w:rsidRPr="00981EDB" w:rsidRDefault="00DB7479">
            <w:pPr>
              <w:pStyle w:val="FORMATTEXT"/>
              <w:rPr>
                <w:rFonts w:ascii="Times New Roman" w:hAnsi="Times New Roman" w:cs="Times New Roman"/>
                <w:sz w:val="18"/>
                <w:szCs w:val="18"/>
              </w:rPr>
            </w:pPr>
          </w:p>
        </w:tc>
        <w:tc>
          <w:tcPr>
            <w:tcW w:w="1606" w:type="dxa"/>
            <w:tcBorders>
              <w:left w:val="single" w:sz="6" w:space="0" w:color="000000"/>
              <w:bottom w:val="single" w:sz="6" w:space="0" w:color="000000"/>
              <w:right w:val="single" w:sz="6" w:space="0" w:color="000000"/>
            </w:tcBorders>
          </w:tcPr>
          <w:p w14:paraId="3C9504F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Не более 25% номинального напряжения электроустановки</w:t>
            </w:r>
          </w:p>
        </w:tc>
        <w:tc>
          <w:tcPr>
            <w:tcW w:w="1065" w:type="dxa"/>
            <w:tcBorders>
              <w:left w:val="single" w:sz="6" w:space="0" w:color="000000"/>
              <w:bottom w:val="single" w:sz="6" w:space="0" w:color="000000"/>
              <w:right w:val="single" w:sz="6" w:space="0" w:color="000000"/>
            </w:tcBorders>
          </w:tcPr>
          <w:p w14:paraId="3BEBBA5D"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261" w:type="dxa"/>
            <w:tcBorders>
              <w:left w:val="single" w:sz="6" w:space="0" w:color="000000"/>
              <w:bottom w:val="single" w:sz="6" w:space="0" w:color="000000"/>
              <w:right w:val="single" w:sz="6" w:space="0" w:color="000000"/>
            </w:tcBorders>
          </w:tcPr>
          <w:p w14:paraId="5D5964B0"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bottom w:val="single" w:sz="6" w:space="0" w:color="000000"/>
              <w:right w:val="single" w:sz="6" w:space="0" w:color="000000"/>
            </w:tcBorders>
          </w:tcPr>
          <w:p w14:paraId="4978AB26" w14:textId="77777777" w:rsidR="00DB7479" w:rsidRPr="00981EDB" w:rsidRDefault="00DB7479">
            <w:pPr>
              <w:pStyle w:val="FORMATTEXT"/>
              <w:jc w:val="center"/>
              <w:rPr>
                <w:rFonts w:ascii="Times New Roman" w:hAnsi="Times New Roman" w:cs="Times New Roman"/>
                <w:sz w:val="18"/>
                <w:szCs w:val="18"/>
              </w:rPr>
            </w:pPr>
          </w:p>
          <w:p w14:paraId="354AAA45"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7C977535" w14:textId="77777777">
        <w:tc>
          <w:tcPr>
            <w:tcW w:w="2264" w:type="dxa"/>
            <w:tcBorders>
              <w:top w:val="single" w:sz="6" w:space="0" w:color="000000"/>
              <w:left w:val="single" w:sz="6" w:space="0" w:color="000000"/>
              <w:right w:val="single" w:sz="6" w:space="0" w:color="000000"/>
            </w:tcBorders>
          </w:tcPr>
          <w:p w14:paraId="302B47F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Указатели напряжения до 1000 В:</w:t>
            </w:r>
          </w:p>
        </w:tc>
        <w:tc>
          <w:tcPr>
            <w:tcW w:w="1650" w:type="dxa"/>
            <w:tcBorders>
              <w:top w:val="single" w:sz="6" w:space="0" w:color="000000"/>
              <w:left w:val="single" w:sz="6" w:space="0" w:color="000000"/>
              <w:right w:val="single" w:sz="6" w:space="0" w:color="000000"/>
            </w:tcBorders>
          </w:tcPr>
          <w:p w14:paraId="0774E7D0" w14:textId="77777777" w:rsidR="00DB7479" w:rsidRPr="00981EDB" w:rsidRDefault="00DB7479">
            <w:pPr>
              <w:pStyle w:val="FORMATTEXT"/>
              <w:rPr>
                <w:rFonts w:ascii="Times New Roman" w:hAnsi="Times New Roman" w:cs="Times New Roman"/>
                <w:sz w:val="18"/>
                <w:szCs w:val="18"/>
              </w:rPr>
            </w:pPr>
          </w:p>
          <w:p w14:paraId="2AEDCD90" w14:textId="77777777" w:rsidR="00DB7479" w:rsidRPr="00981EDB" w:rsidRDefault="00DB7479">
            <w:pPr>
              <w:pStyle w:val="FORMATTEXT"/>
              <w:rPr>
                <w:rFonts w:ascii="Times New Roman" w:hAnsi="Times New Roman" w:cs="Times New Roman"/>
                <w:sz w:val="18"/>
                <w:szCs w:val="18"/>
              </w:rPr>
            </w:pPr>
          </w:p>
        </w:tc>
        <w:tc>
          <w:tcPr>
            <w:tcW w:w="1606" w:type="dxa"/>
            <w:tcBorders>
              <w:top w:val="single" w:sz="6" w:space="0" w:color="000000"/>
              <w:left w:val="single" w:sz="6" w:space="0" w:color="000000"/>
              <w:right w:val="single" w:sz="6" w:space="0" w:color="000000"/>
            </w:tcBorders>
          </w:tcPr>
          <w:p w14:paraId="7FF3CD39" w14:textId="77777777" w:rsidR="00DB7479" w:rsidRPr="00981EDB" w:rsidRDefault="00DB7479">
            <w:pPr>
              <w:pStyle w:val="FORMATTEXT"/>
              <w:rPr>
                <w:rFonts w:ascii="Times New Roman" w:hAnsi="Times New Roman" w:cs="Times New Roman"/>
                <w:sz w:val="18"/>
                <w:szCs w:val="18"/>
              </w:rPr>
            </w:pPr>
          </w:p>
          <w:p w14:paraId="47150196" w14:textId="77777777" w:rsidR="00DB7479" w:rsidRPr="00981EDB" w:rsidRDefault="00DB7479">
            <w:pPr>
              <w:pStyle w:val="FORMATTEXT"/>
              <w:rPr>
                <w:rFonts w:ascii="Times New Roman" w:hAnsi="Times New Roman" w:cs="Times New Roman"/>
                <w:sz w:val="18"/>
                <w:szCs w:val="18"/>
              </w:rPr>
            </w:pPr>
          </w:p>
        </w:tc>
        <w:tc>
          <w:tcPr>
            <w:tcW w:w="1065" w:type="dxa"/>
            <w:tcBorders>
              <w:top w:val="single" w:sz="6" w:space="0" w:color="000000"/>
              <w:left w:val="single" w:sz="6" w:space="0" w:color="000000"/>
              <w:right w:val="single" w:sz="6" w:space="0" w:color="000000"/>
            </w:tcBorders>
          </w:tcPr>
          <w:p w14:paraId="0BEAB754" w14:textId="77777777" w:rsidR="00DB7479" w:rsidRPr="00981EDB" w:rsidRDefault="00DB7479">
            <w:pPr>
              <w:pStyle w:val="FORMATTEXT"/>
              <w:jc w:val="center"/>
              <w:rPr>
                <w:rFonts w:ascii="Times New Roman" w:hAnsi="Times New Roman" w:cs="Times New Roman"/>
                <w:sz w:val="18"/>
                <w:szCs w:val="18"/>
              </w:rPr>
            </w:pPr>
          </w:p>
          <w:p w14:paraId="4687D134" w14:textId="77777777" w:rsidR="00DB7479" w:rsidRPr="00981EDB" w:rsidRDefault="00DB7479">
            <w:pPr>
              <w:pStyle w:val="FORMATTEXT"/>
              <w:jc w:val="center"/>
              <w:rPr>
                <w:rFonts w:ascii="Times New Roman" w:hAnsi="Times New Roman" w:cs="Times New Roman"/>
                <w:sz w:val="18"/>
                <w:szCs w:val="18"/>
              </w:rPr>
            </w:pPr>
          </w:p>
        </w:tc>
        <w:tc>
          <w:tcPr>
            <w:tcW w:w="1261" w:type="dxa"/>
            <w:tcBorders>
              <w:top w:val="single" w:sz="6" w:space="0" w:color="000000"/>
              <w:left w:val="single" w:sz="6" w:space="0" w:color="000000"/>
              <w:right w:val="single" w:sz="6" w:space="0" w:color="000000"/>
            </w:tcBorders>
          </w:tcPr>
          <w:p w14:paraId="6371A0DD" w14:textId="77777777" w:rsidR="00DB7479" w:rsidRPr="00981EDB" w:rsidRDefault="00DB7479">
            <w:pPr>
              <w:pStyle w:val="FORMATTEXT"/>
              <w:jc w:val="center"/>
              <w:rPr>
                <w:rFonts w:ascii="Times New Roman" w:hAnsi="Times New Roman" w:cs="Times New Roman"/>
                <w:sz w:val="18"/>
                <w:szCs w:val="18"/>
              </w:rPr>
            </w:pPr>
          </w:p>
          <w:p w14:paraId="19352A7C" w14:textId="77777777" w:rsidR="00DB7479" w:rsidRPr="00981EDB" w:rsidRDefault="00DB7479">
            <w:pPr>
              <w:pStyle w:val="FORMATTEXT"/>
              <w:jc w:val="center"/>
              <w:rPr>
                <w:rFonts w:ascii="Times New Roman" w:hAnsi="Times New Roman" w:cs="Times New Roman"/>
                <w:sz w:val="18"/>
                <w:szCs w:val="18"/>
              </w:rPr>
            </w:pPr>
          </w:p>
        </w:tc>
        <w:tc>
          <w:tcPr>
            <w:tcW w:w="1424" w:type="dxa"/>
            <w:tcBorders>
              <w:top w:val="single" w:sz="6" w:space="0" w:color="000000"/>
              <w:left w:val="single" w:sz="6" w:space="0" w:color="000000"/>
              <w:right w:val="single" w:sz="6" w:space="0" w:color="000000"/>
            </w:tcBorders>
          </w:tcPr>
          <w:p w14:paraId="27AB959D"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6AC36CC5" w14:textId="77777777">
        <w:tc>
          <w:tcPr>
            <w:tcW w:w="2264" w:type="dxa"/>
            <w:tcBorders>
              <w:left w:val="single" w:sz="6" w:space="0" w:color="000000"/>
              <w:right w:val="single" w:sz="6" w:space="0" w:color="000000"/>
            </w:tcBorders>
          </w:tcPr>
          <w:p w14:paraId="597875E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изоляция корпусов</w:t>
            </w:r>
          </w:p>
        </w:tc>
        <w:tc>
          <w:tcPr>
            <w:tcW w:w="1650" w:type="dxa"/>
            <w:tcBorders>
              <w:left w:val="single" w:sz="6" w:space="0" w:color="000000"/>
              <w:right w:val="single" w:sz="6" w:space="0" w:color="000000"/>
            </w:tcBorders>
          </w:tcPr>
          <w:p w14:paraId="7D4FFE4C"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0,5</w:t>
            </w:r>
          </w:p>
        </w:tc>
        <w:tc>
          <w:tcPr>
            <w:tcW w:w="1606" w:type="dxa"/>
            <w:tcBorders>
              <w:left w:val="single" w:sz="6" w:space="0" w:color="000000"/>
              <w:right w:val="single" w:sz="6" w:space="0" w:color="000000"/>
            </w:tcBorders>
          </w:tcPr>
          <w:p w14:paraId="00DBB29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w:t>
            </w:r>
          </w:p>
        </w:tc>
        <w:tc>
          <w:tcPr>
            <w:tcW w:w="1065" w:type="dxa"/>
            <w:tcBorders>
              <w:left w:val="single" w:sz="6" w:space="0" w:color="000000"/>
              <w:right w:val="single" w:sz="6" w:space="0" w:color="000000"/>
            </w:tcBorders>
          </w:tcPr>
          <w:p w14:paraId="075EB31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5709D665"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2F72BFE4" w14:textId="77777777" w:rsidR="00DB7479" w:rsidRPr="00981EDB" w:rsidRDefault="00DB7479">
            <w:pPr>
              <w:pStyle w:val="FORMATTEXT"/>
              <w:jc w:val="center"/>
              <w:rPr>
                <w:rFonts w:ascii="Times New Roman" w:hAnsi="Times New Roman" w:cs="Times New Roman"/>
                <w:sz w:val="18"/>
                <w:szCs w:val="18"/>
              </w:rPr>
            </w:pPr>
          </w:p>
          <w:p w14:paraId="60384BDE"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594B23C5" w14:textId="77777777">
        <w:tc>
          <w:tcPr>
            <w:tcW w:w="2264" w:type="dxa"/>
            <w:tcBorders>
              <w:left w:val="single" w:sz="6" w:space="0" w:color="000000"/>
              <w:right w:val="single" w:sz="6" w:space="0" w:color="000000"/>
            </w:tcBorders>
          </w:tcPr>
          <w:p w14:paraId="6630BBB3" w14:textId="77777777" w:rsidR="00DB7479" w:rsidRPr="00981EDB" w:rsidRDefault="00DB7479">
            <w:pPr>
              <w:pStyle w:val="FORMATTEXT"/>
              <w:rPr>
                <w:rFonts w:ascii="Times New Roman" w:hAnsi="Times New Roman" w:cs="Times New Roman"/>
                <w:sz w:val="18"/>
                <w:szCs w:val="18"/>
              </w:rPr>
            </w:pPr>
          </w:p>
          <w:p w14:paraId="769D9EB6"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17DEA06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Выше 0,5 до 1</w:t>
            </w:r>
          </w:p>
        </w:tc>
        <w:tc>
          <w:tcPr>
            <w:tcW w:w="1606" w:type="dxa"/>
            <w:tcBorders>
              <w:left w:val="single" w:sz="6" w:space="0" w:color="000000"/>
              <w:right w:val="single" w:sz="6" w:space="0" w:color="000000"/>
            </w:tcBorders>
          </w:tcPr>
          <w:p w14:paraId="52BC8C0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w:t>
            </w:r>
          </w:p>
        </w:tc>
        <w:tc>
          <w:tcPr>
            <w:tcW w:w="1065" w:type="dxa"/>
            <w:tcBorders>
              <w:left w:val="single" w:sz="6" w:space="0" w:color="000000"/>
              <w:right w:val="single" w:sz="6" w:space="0" w:color="000000"/>
            </w:tcBorders>
          </w:tcPr>
          <w:p w14:paraId="26549EA5"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1756D8F7"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79CE37F8" w14:textId="77777777" w:rsidR="00DB7479" w:rsidRPr="00981EDB" w:rsidRDefault="00DB7479">
            <w:pPr>
              <w:pStyle w:val="FORMATTEXT"/>
              <w:jc w:val="center"/>
              <w:rPr>
                <w:rFonts w:ascii="Times New Roman" w:hAnsi="Times New Roman" w:cs="Times New Roman"/>
                <w:sz w:val="18"/>
                <w:szCs w:val="18"/>
              </w:rPr>
            </w:pPr>
          </w:p>
          <w:p w14:paraId="774626CB"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44654E31" w14:textId="77777777">
        <w:tc>
          <w:tcPr>
            <w:tcW w:w="2264" w:type="dxa"/>
            <w:tcBorders>
              <w:left w:val="single" w:sz="6" w:space="0" w:color="000000"/>
              <w:right w:val="single" w:sz="6" w:space="0" w:color="000000"/>
            </w:tcBorders>
          </w:tcPr>
          <w:p w14:paraId="32A8174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проверка повышенным напряжением:</w:t>
            </w:r>
          </w:p>
        </w:tc>
        <w:tc>
          <w:tcPr>
            <w:tcW w:w="1650" w:type="dxa"/>
            <w:tcBorders>
              <w:left w:val="single" w:sz="6" w:space="0" w:color="000000"/>
              <w:right w:val="single" w:sz="6" w:space="0" w:color="000000"/>
            </w:tcBorders>
          </w:tcPr>
          <w:p w14:paraId="7592E3E6" w14:textId="77777777" w:rsidR="00DB7479" w:rsidRPr="00981EDB" w:rsidRDefault="00DB7479">
            <w:pPr>
              <w:pStyle w:val="FORMATTEXT"/>
              <w:rPr>
                <w:rFonts w:ascii="Times New Roman" w:hAnsi="Times New Roman" w:cs="Times New Roman"/>
                <w:sz w:val="18"/>
                <w:szCs w:val="18"/>
              </w:rPr>
            </w:pPr>
          </w:p>
          <w:p w14:paraId="1F3DE338" w14:textId="77777777" w:rsidR="00DB7479" w:rsidRPr="00981EDB" w:rsidRDefault="00DB7479">
            <w:pPr>
              <w:pStyle w:val="FORMATTEXT"/>
              <w:rPr>
                <w:rFonts w:ascii="Times New Roman" w:hAnsi="Times New Roman" w:cs="Times New Roman"/>
                <w:sz w:val="18"/>
                <w:szCs w:val="18"/>
              </w:rPr>
            </w:pPr>
          </w:p>
        </w:tc>
        <w:tc>
          <w:tcPr>
            <w:tcW w:w="1606" w:type="dxa"/>
            <w:tcBorders>
              <w:left w:val="single" w:sz="6" w:space="0" w:color="000000"/>
              <w:right w:val="single" w:sz="6" w:space="0" w:color="000000"/>
            </w:tcBorders>
          </w:tcPr>
          <w:p w14:paraId="2442AE24" w14:textId="77777777" w:rsidR="00DB7479" w:rsidRPr="00981EDB" w:rsidRDefault="00DB7479">
            <w:pPr>
              <w:pStyle w:val="FORMATTEXT"/>
              <w:rPr>
                <w:rFonts w:ascii="Times New Roman" w:hAnsi="Times New Roman" w:cs="Times New Roman"/>
                <w:sz w:val="18"/>
                <w:szCs w:val="18"/>
              </w:rPr>
            </w:pPr>
          </w:p>
          <w:p w14:paraId="2D1F69E7" w14:textId="77777777" w:rsidR="00DB7479" w:rsidRPr="00981EDB" w:rsidRDefault="00DB7479">
            <w:pPr>
              <w:pStyle w:val="FORMATTEXT"/>
              <w:rPr>
                <w:rFonts w:ascii="Times New Roman" w:hAnsi="Times New Roman" w:cs="Times New Roman"/>
                <w:sz w:val="18"/>
                <w:szCs w:val="18"/>
              </w:rPr>
            </w:pPr>
          </w:p>
        </w:tc>
        <w:tc>
          <w:tcPr>
            <w:tcW w:w="1065" w:type="dxa"/>
            <w:tcBorders>
              <w:left w:val="single" w:sz="6" w:space="0" w:color="000000"/>
              <w:right w:val="single" w:sz="6" w:space="0" w:color="000000"/>
            </w:tcBorders>
          </w:tcPr>
          <w:p w14:paraId="292EA00E" w14:textId="77777777" w:rsidR="00DB7479" w:rsidRPr="00981EDB" w:rsidRDefault="00DB7479">
            <w:pPr>
              <w:pStyle w:val="FORMATTEXT"/>
              <w:jc w:val="center"/>
              <w:rPr>
                <w:rFonts w:ascii="Times New Roman" w:hAnsi="Times New Roman" w:cs="Times New Roman"/>
                <w:sz w:val="18"/>
                <w:szCs w:val="18"/>
              </w:rPr>
            </w:pPr>
          </w:p>
          <w:p w14:paraId="7CBF0A74" w14:textId="77777777" w:rsidR="00DB7479" w:rsidRPr="00981EDB" w:rsidRDefault="00DB7479">
            <w:pPr>
              <w:pStyle w:val="FORMATTEXT"/>
              <w:jc w:val="center"/>
              <w:rPr>
                <w:rFonts w:ascii="Times New Roman" w:hAnsi="Times New Roman" w:cs="Times New Roman"/>
                <w:sz w:val="18"/>
                <w:szCs w:val="18"/>
              </w:rPr>
            </w:pPr>
          </w:p>
        </w:tc>
        <w:tc>
          <w:tcPr>
            <w:tcW w:w="1261" w:type="dxa"/>
            <w:tcBorders>
              <w:left w:val="single" w:sz="6" w:space="0" w:color="000000"/>
              <w:right w:val="single" w:sz="6" w:space="0" w:color="000000"/>
            </w:tcBorders>
          </w:tcPr>
          <w:p w14:paraId="48010E62" w14:textId="77777777" w:rsidR="00DB7479" w:rsidRPr="00981EDB" w:rsidRDefault="00DB7479">
            <w:pPr>
              <w:pStyle w:val="FORMATTEXT"/>
              <w:jc w:val="center"/>
              <w:rPr>
                <w:rFonts w:ascii="Times New Roman" w:hAnsi="Times New Roman" w:cs="Times New Roman"/>
                <w:sz w:val="18"/>
                <w:szCs w:val="18"/>
              </w:rPr>
            </w:pPr>
          </w:p>
          <w:p w14:paraId="6B91A462" w14:textId="77777777" w:rsidR="00DB7479" w:rsidRPr="00981EDB" w:rsidRDefault="00DB7479">
            <w:pPr>
              <w:pStyle w:val="FORMATTEXT"/>
              <w:jc w:val="center"/>
              <w:rPr>
                <w:rFonts w:ascii="Times New Roman" w:hAnsi="Times New Roman" w:cs="Times New Roman"/>
                <w:sz w:val="18"/>
                <w:szCs w:val="18"/>
              </w:rPr>
            </w:pPr>
          </w:p>
        </w:tc>
        <w:tc>
          <w:tcPr>
            <w:tcW w:w="1424" w:type="dxa"/>
            <w:tcBorders>
              <w:left w:val="single" w:sz="6" w:space="0" w:color="000000"/>
              <w:right w:val="single" w:sz="6" w:space="0" w:color="000000"/>
            </w:tcBorders>
          </w:tcPr>
          <w:p w14:paraId="4D5C3B30" w14:textId="77777777" w:rsidR="00DB7479" w:rsidRPr="00981EDB" w:rsidRDefault="00DB7479">
            <w:pPr>
              <w:pStyle w:val="FORMATTEXT"/>
              <w:jc w:val="center"/>
              <w:rPr>
                <w:rFonts w:ascii="Times New Roman" w:hAnsi="Times New Roman" w:cs="Times New Roman"/>
                <w:sz w:val="18"/>
                <w:szCs w:val="18"/>
              </w:rPr>
            </w:pPr>
          </w:p>
          <w:p w14:paraId="66577661"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430AE597" w14:textId="77777777">
        <w:tc>
          <w:tcPr>
            <w:tcW w:w="2264" w:type="dxa"/>
            <w:tcBorders>
              <w:left w:val="single" w:sz="6" w:space="0" w:color="000000"/>
              <w:right w:val="single" w:sz="6" w:space="0" w:color="000000"/>
            </w:tcBorders>
          </w:tcPr>
          <w:p w14:paraId="7D75774D"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1E6ECC72" w14:textId="77777777" w:rsidR="00DB7479" w:rsidRPr="00981EDB" w:rsidRDefault="00DB7479">
            <w:pPr>
              <w:pStyle w:val="FORMATTEXT"/>
              <w:rPr>
                <w:rFonts w:ascii="Times New Roman" w:hAnsi="Times New Roman" w:cs="Times New Roman"/>
                <w:sz w:val="18"/>
                <w:szCs w:val="18"/>
              </w:rPr>
            </w:pPr>
          </w:p>
        </w:tc>
        <w:tc>
          <w:tcPr>
            <w:tcW w:w="1606" w:type="dxa"/>
            <w:tcBorders>
              <w:left w:val="single" w:sz="6" w:space="0" w:color="000000"/>
              <w:right w:val="single" w:sz="6" w:space="0" w:color="000000"/>
            </w:tcBorders>
          </w:tcPr>
          <w:p w14:paraId="1BA5F47A" w14:textId="77777777" w:rsidR="00DB7479" w:rsidRPr="00981EDB" w:rsidRDefault="00DB7479">
            <w:pPr>
              <w:pStyle w:val="FORMATTEXT"/>
              <w:rPr>
                <w:rFonts w:ascii="Times New Roman" w:hAnsi="Times New Roman" w:cs="Times New Roman"/>
                <w:sz w:val="18"/>
                <w:szCs w:val="18"/>
              </w:rPr>
            </w:pPr>
          </w:p>
        </w:tc>
        <w:tc>
          <w:tcPr>
            <w:tcW w:w="1065" w:type="dxa"/>
            <w:tcBorders>
              <w:left w:val="single" w:sz="6" w:space="0" w:color="000000"/>
              <w:right w:val="single" w:sz="6" w:space="0" w:color="000000"/>
            </w:tcBorders>
          </w:tcPr>
          <w:p w14:paraId="48A0B59A" w14:textId="77777777" w:rsidR="00DB7479" w:rsidRPr="00981EDB" w:rsidRDefault="00DB7479">
            <w:pPr>
              <w:pStyle w:val="FORMATTEXT"/>
              <w:jc w:val="center"/>
              <w:rPr>
                <w:rFonts w:ascii="Times New Roman" w:hAnsi="Times New Roman" w:cs="Times New Roman"/>
                <w:sz w:val="18"/>
                <w:szCs w:val="18"/>
              </w:rPr>
            </w:pPr>
          </w:p>
        </w:tc>
        <w:tc>
          <w:tcPr>
            <w:tcW w:w="1261" w:type="dxa"/>
            <w:tcBorders>
              <w:left w:val="single" w:sz="6" w:space="0" w:color="000000"/>
              <w:right w:val="single" w:sz="6" w:space="0" w:color="000000"/>
            </w:tcBorders>
          </w:tcPr>
          <w:p w14:paraId="5863A125" w14:textId="77777777" w:rsidR="00DB7479" w:rsidRPr="00981EDB" w:rsidRDefault="00DB7479">
            <w:pPr>
              <w:pStyle w:val="FORMATTEXT"/>
              <w:jc w:val="center"/>
              <w:rPr>
                <w:rFonts w:ascii="Times New Roman" w:hAnsi="Times New Roman" w:cs="Times New Roman"/>
                <w:sz w:val="18"/>
                <w:szCs w:val="18"/>
              </w:rPr>
            </w:pPr>
          </w:p>
        </w:tc>
        <w:tc>
          <w:tcPr>
            <w:tcW w:w="1424" w:type="dxa"/>
            <w:tcBorders>
              <w:left w:val="single" w:sz="6" w:space="0" w:color="000000"/>
              <w:right w:val="single" w:sz="6" w:space="0" w:color="000000"/>
            </w:tcBorders>
          </w:tcPr>
          <w:p w14:paraId="0129FE3C"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63AC56CA" w14:textId="77777777">
        <w:tc>
          <w:tcPr>
            <w:tcW w:w="2264" w:type="dxa"/>
            <w:tcBorders>
              <w:left w:val="single" w:sz="6" w:space="0" w:color="000000"/>
              <w:right w:val="single" w:sz="6" w:space="0" w:color="000000"/>
            </w:tcBorders>
          </w:tcPr>
          <w:p w14:paraId="1416A8A0"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двухполюсные</w:t>
            </w:r>
          </w:p>
        </w:tc>
        <w:tc>
          <w:tcPr>
            <w:tcW w:w="1650" w:type="dxa"/>
            <w:tcBorders>
              <w:left w:val="single" w:sz="6" w:space="0" w:color="000000"/>
              <w:right w:val="single" w:sz="6" w:space="0" w:color="000000"/>
            </w:tcBorders>
          </w:tcPr>
          <w:p w14:paraId="444FCE1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left w:val="single" w:sz="6" w:space="0" w:color="000000"/>
              <w:right w:val="single" w:sz="6" w:space="0" w:color="000000"/>
            </w:tcBorders>
          </w:tcPr>
          <w:p w14:paraId="44A29C54"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1,1 </w:t>
            </w:r>
            <w:r w:rsidRPr="00981EDB">
              <w:rPr>
                <w:noProof/>
              </w:rPr>
              <w:drawing>
                <wp:inline distT="0" distB="0" distL="0" distR="0" wp14:anchorId="2AF9220E" wp14:editId="329C4BE1">
                  <wp:extent cx="618490" cy="238125"/>
                  <wp:effectExtent l="0" t="0" r="0" b="0"/>
                  <wp:docPr id="2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53"/>
                          <pic:cNvPicPr>
                            <a:picLocks noChangeAspect="1" noChangeArrowheads="1"/>
                          </pic:cNvPicPr>
                        </pic:nvPicPr>
                        <pic:blipFill>
                          <a:blip r:embed="rId17"/>
                          <a:stretch>
                            <a:fillRect/>
                          </a:stretch>
                        </pic:blipFill>
                        <pic:spPr bwMode="auto">
                          <a:xfrm>
                            <a:off x="0" y="0"/>
                            <a:ext cx="618490" cy="238125"/>
                          </a:xfrm>
                          <a:prstGeom prst="rect">
                            <a:avLst/>
                          </a:prstGeom>
                        </pic:spPr>
                      </pic:pic>
                    </a:graphicData>
                  </a:graphic>
                </wp:inline>
              </w:drawing>
            </w:r>
          </w:p>
        </w:tc>
        <w:tc>
          <w:tcPr>
            <w:tcW w:w="1065" w:type="dxa"/>
            <w:tcBorders>
              <w:left w:val="single" w:sz="6" w:space="0" w:color="000000"/>
              <w:right w:val="single" w:sz="6" w:space="0" w:color="000000"/>
            </w:tcBorders>
          </w:tcPr>
          <w:p w14:paraId="2D54170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right w:val="single" w:sz="6" w:space="0" w:color="000000"/>
            </w:tcBorders>
          </w:tcPr>
          <w:p w14:paraId="0E0489EA"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right w:val="single" w:sz="6" w:space="0" w:color="000000"/>
            </w:tcBorders>
          </w:tcPr>
          <w:p w14:paraId="5F2BA116" w14:textId="77777777" w:rsidR="00DB7479" w:rsidRPr="00981EDB" w:rsidRDefault="00DB7479">
            <w:pPr>
              <w:pStyle w:val="FORMATTEXT"/>
              <w:jc w:val="center"/>
              <w:rPr>
                <w:rFonts w:ascii="Times New Roman" w:hAnsi="Times New Roman" w:cs="Times New Roman"/>
                <w:sz w:val="18"/>
                <w:szCs w:val="18"/>
              </w:rPr>
            </w:pPr>
          </w:p>
          <w:p w14:paraId="27CFA2FC"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79F0C14D" w14:textId="77777777">
        <w:tc>
          <w:tcPr>
            <w:tcW w:w="2264" w:type="dxa"/>
            <w:tcBorders>
              <w:left w:val="single" w:sz="6" w:space="0" w:color="000000"/>
              <w:right w:val="single" w:sz="6" w:space="0" w:color="000000"/>
            </w:tcBorders>
          </w:tcPr>
          <w:p w14:paraId="658A7AE4"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проверка тока через указатель:</w:t>
            </w:r>
          </w:p>
        </w:tc>
        <w:tc>
          <w:tcPr>
            <w:tcW w:w="1650" w:type="dxa"/>
            <w:tcBorders>
              <w:left w:val="single" w:sz="6" w:space="0" w:color="000000"/>
              <w:right w:val="single" w:sz="6" w:space="0" w:color="000000"/>
            </w:tcBorders>
          </w:tcPr>
          <w:p w14:paraId="0C99722B" w14:textId="77777777" w:rsidR="00DB7479" w:rsidRPr="00981EDB" w:rsidRDefault="00DB7479">
            <w:pPr>
              <w:pStyle w:val="FORMATTEXT"/>
              <w:rPr>
                <w:rFonts w:ascii="Times New Roman" w:hAnsi="Times New Roman" w:cs="Times New Roman"/>
                <w:sz w:val="18"/>
                <w:szCs w:val="18"/>
              </w:rPr>
            </w:pPr>
          </w:p>
          <w:p w14:paraId="75BDA054" w14:textId="77777777" w:rsidR="00DB7479" w:rsidRPr="00981EDB" w:rsidRDefault="00DB7479">
            <w:pPr>
              <w:pStyle w:val="FORMATTEXT"/>
              <w:rPr>
                <w:rFonts w:ascii="Times New Roman" w:hAnsi="Times New Roman" w:cs="Times New Roman"/>
                <w:sz w:val="18"/>
                <w:szCs w:val="18"/>
              </w:rPr>
            </w:pPr>
          </w:p>
        </w:tc>
        <w:tc>
          <w:tcPr>
            <w:tcW w:w="1606" w:type="dxa"/>
            <w:tcBorders>
              <w:left w:val="single" w:sz="6" w:space="0" w:color="000000"/>
              <w:right w:val="single" w:sz="6" w:space="0" w:color="000000"/>
            </w:tcBorders>
          </w:tcPr>
          <w:p w14:paraId="06BCA603" w14:textId="77777777" w:rsidR="00DB7479" w:rsidRPr="00981EDB" w:rsidRDefault="00DB7479">
            <w:pPr>
              <w:pStyle w:val="FORMATTEXT"/>
              <w:rPr>
                <w:rFonts w:ascii="Times New Roman" w:hAnsi="Times New Roman" w:cs="Times New Roman"/>
                <w:sz w:val="18"/>
                <w:szCs w:val="18"/>
              </w:rPr>
            </w:pPr>
          </w:p>
          <w:p w14:paraId="0E397F5C" w14:textId="77777777" w:rsidR="00DB7479" w:rsidRPr="00981EDB" w:rsidRDefault="00DB7479">
            <w:pPr>
              <w:pStyle w:val="FORMATTEXT"/>
              <w:rPr>
                <w:rFonts w:ascii="Times New Roman" w:hAnsi="Times New Roman" w:cs="Times New Roman"/>
                <w:sz w:val="18"/>
                <w:szCs w:val="18"/>
              </w:rPr>
            </w:pPr>
          </w:p>
        </w:tc>
        <w:tc>
          <w:tcPr>
            <w:tcW w:w="1065" w:type="dxa"/>
            <w:tcBorders>
              <w:left w:val="single" w:sz="6" w:space="0" w:color="000000"/>
              <w:right w:val="single" w:sz="6" w:space="0" w:color="000000"/>
            </w:tcBorders>
          </w:tcPr>
          <w:p w14:paraId="4ED79DB9" w14:textId="77777777" w:rsidR="00DB7479" w:rsidRPr="00981EDB" w:rsidRDefault="00DB7479">
            <w:pPr>
              <w:pStyle w:val="FORMATTEXT"/>
              <w:jc w:val="center"/>
              <w:rPr>
                <w:rFonts w:ascii="Times New Roman" w:hAnsi="Times New Roman" w:cs="Times New Roman"/>
                <w:sz w:val="18"/>
                <w:szCs w:val="18"/>
              </w:rPr>
            </w:pPr>
          </w:p>
          <w:p w14:paraId="40CAAFFA" w14:textId="77777777" w:rsidR="00DB7479" w:rsidRPr="00981EDB" w:rsidRDefault="00DB7479">
            <w:pPr>
              <w:pStyle w:val="FORMATTEXT"/>
              <w:jc w:val="center"/>
              <w:rPr>
                <w:rFonts w:ascii="Times New Roman" w:hAnsi="Times New Roman" w:cs="Times New Roman"/>
                <w:sz w:val="18"/>
                <w:szCs w:val="18"/>
              </w:rPr>
            </w:pPr>
          </w:p>
        </w:tc>
        <w:tc>
          <w:tcPr>
            <w:tcW w:w="1261" w:type="dxa"/>
            <w:tcBorders>
              <w:left w:val="single" w:sz="6" w:space="0" w:color="000000"/>
              <w:right w:val="single" w:sz="6" w:space="0" w:color="000000"/>
            </w:tcBorders>
          </w:tcPr>
          <w:p w14:paraId="3ACDE7A2" w14:textId="77777777" w:rsidR="00DB7479" w:rsidRPr="00981EDB" w:rsidRDefault="00DB7479">
            <w:pPr>
              <w:pStyle w:val="FORMATTEXT"/>
              <w:jc w:val="center"/>
              <w:rPr>
                <w:rFonts w:ascii="Times New Roman" w:hAnsi="Times New Roman" w:cs="Times New Roman"/>
                <w:sz w:val="18"/>
                <w:szCs w:val="18"/>
              </w:rPr>
            </w:pPr>
          </w:p>
          <w:p w14:paraId="083BF537" w14:textId="77777777" w:rsidR="00DB7479" w:rsidRPr="00981EDB" w:rsidRDefault="00DB7479">
            <w:pPr>
              <w:pStyle w:val="FORMATTEXT"/>
              <w:jc w:val="center"/>
              <w:rPr>
                <w:rFonts w:ascii="Times New Roman" w:hAnsi="Times New Roman" w:cs="Times New Roman"/>
                <w:sz w:val="18"/>
                <w:szCs w:val="18"/>
              </w:rPr>
            </w:pPr>
          </w:p>
        </w:tc>
        <w:tc>
          <w:tcPr>
            <w:tcW w:w="1424" w:type="dxa"/>
            <w:tcBorders>
              <w:left w:val="single" w:sz="6" w:space="0" w:color="000000"/>
              <w:right w:val="single" w:sz="6" w:space="0" w:color="000000"/>
            </w:tcBorders>
          </w:tcPr>
          <w:p w14:paraId="7F3AFDC4" w14:textId="77777777" w:rsidR="00DB7479" w:rsidRPr="00981EDB" w:rsidRDefault="00DB7479">
            <w:pPr>
              <w:pStyle w:val="FORMATTEXT"/>
              <w:jc w:val="center"/>
              <w:rPr>
                <w:rFonts w:ascii="Times New Roman" w:hAnsi="Times New Roman" w:cs="Times New Roman"/>
                <w:sz w:val="18"/>
                <w:szCs w:val="18"/>
              </w:rPr>
            </w:pPr>
          </w:p>
          <w:p w14:paraId="152650A7"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50143D17" w14:textId="77777777">
        <w:tc>
          <w:tcPr>
            <w:tcW w:w="2264" w:type="dxa"/>
            <w:tcBorders>
              <w:left w:val="single" w:sz="6" w:space="0" w:color="000000"/>
              <w:right w:val="single" w:sz="6" w:space="0" w:color="000000"/>
            </w:tcBorders>
          </w:tcPr>
          <w:p w14:paraId="24348E60" w14:textId="77777777" w:rsidR="00DB7479" w:rsidRPr="00981EDB" w:rsidRDefault="00DB7479">
            <w:pPr>
              <w:pStyle w:val="FORMATTEXT"/>
              <w:rPr>
                <w:rFonts w:ascii="Times New Roman" w:hAnsi="Times New Roman" w:cs="Times New Roman"/>
                <w:sz w:val="18"/>
                <w:szCs w:val="18"/>
              </w:rPr>
            </w:pPr>
          </w:p>
        </w:tc>
        <w:tc>
          <w:tcPr>
            <w:tcW w:w="1650" w:type="dxa"/>
            <w:tcBorders>
              <w:left w:val="single" w:sz="6" w:space="0" w:color="000000"/>
              <w:right w:val="single" w:sz="6" w:space="0" w:color="000000"/>
            </w:tcBorders>
          </w:tcPr>
          <w:p w14:paraId="0F46C5D4" w14:textId="77777777" w:rsidR="00DB7479" w:rsidRPr="00981EDB" w:rsidRDefault="00DB7479">
            <w:pPr>
              <w:pStyle w:val="FORMATTEXT"/>
              <w:rPr>
                <w:rFonts w:ascii="Times New Roman" w:hAnsi="Times New Roman" w:cs="Times New Roman"/>
                <w:sz w:val="18"/>
                <w:szCs w:val="18"/>
              </w:rPr>
            </w:pPr>
          </w:p>
        </w:tc>
        <w:tc>
          <w:tcPr>
            <w:tcW w:w="1606" w:type="dxa"/>
            <w:tcBorders>
              <w:left w:val="single" w:sz="6" w:space="0" w:color="000000"/>
              <w:right w:val="single" w:sz="6" w:space="0" w:color="000000"/>
            </w:tcBorders>
          </w:tcPr>
          <w:p w14:paraId="29201E66" w14:textId="77777777" w:rsidR="00DB7479" w:rsidRPr="00981EDB" w:rsidRDefault="00DB7479">
            <w:pPr>
              <w:pStyle w:val="FORMATTEXT"/>
              <w:rPr>
                <w:rFonts w:ascii="Times New Roman" w:hAnsi="Times New Roman" w:cs="Times New Roman"/>
                <w:sz w:val="18"/>
                <w:szCs w:val="18"/>
              </w:rPr>
            </w:pPr>
          </w:p>
        </w:tc>
        <w:tc>
          <w:tcPr>
            <w:tcW w:w="1065" w:type="dxa"/>
            <w:tcBorders>
              <w:left w:val="single" w:sz="6" w:space="0" w:color="000000"/>
              <w:right w:val="single" w:sz="6" w:space="0" w:color="000000"/>
            </w:tcBorders>
          </w:tcPr>
          <w:p w14:paraId="503AF45D" w14:textId="77777777" w:rsidR="00DB7479" w:rsidRPr="00981EDB" w:rsidRDefault="00DB7479">
            <w:pPr>
              <w:pStyle w:val="FORMATTEXT"/>
              <w:jc w:val="center"/>
              <w:rPr>
                <w:rFonts w:ascii="Times New Roman" w:hAnsi="Times New Roman" w:cs="Times New Roman"/>
                <w:sz w:val="18"/>
                <w:szCs w:val="18"/>
              </w:rPr>
            </w:pPr>
          </w:p>
        </w:tc>
        <w:tc>
          <w:tcPr>
            <w:tcW w:w="1261" w:type="dxa"/>
            <w:tcBorders>
              <w:left w:val="single" w:sz="6" w:space="0" w:color="000000"/>
              <w:right w:val="single" w:sz="6" w:space="0" w:color="000000"/>
            </w:tcBorders>
          </w:tcPr>
          <w:p w14:paraId="00BD6E4D" w14:textId="77777777" w:rsidR="00DB7479" w:rsidRPr="00981EDB" w:rsidRDefault="00DB7479">
            <w:pPr>
              <w:pStyle w:val="FORMATTEXT"/>
              <w:jc w:val="center"/>
              <w:rPr>
                <w:rFonts w:ascii="Times New Roman" w:hAnsi="Times New Roman" w:cs="Times New Roman"/>
                <w:sz w:val="18"/>
                <w:szCs w:val="18"/>
              </w:rPr>
            </w:pPr>
          </w:p>
        </w:tc>
        <w:tc>
          <w:tcPr>
            <w:tcW w:w="1424" w:type="dxa"/>
            <w:tcBorders>
              <w:left w:val="single" w:sz="6" w:space="0" w:color="000000"/>
              <w:right w:val="single" w:sz="6" w:space="0" w:color="000000"/>
            </w:tcBorders>
          </w:tcPr>
          <w:p w14:paraId="7E3D43A1" w14:textId="77777777" w:rsidR="00DB7479" w:rsidRPr="00981EDB" w:rsidRDefault="00DB7479">
            <w:pPr>
              <w:pStyle w:val="FORMATTEXT"/>
              <w:jc w:val="center"/>
              <w:rPr>
                <w:rFonts w:ascii="Times New Roman" w:hAnsi="Times New Roman" w:cs="Times New Roman"/>
                <w:sz w:val="18"/>
                <w:szCs w:val="18"/>
              </w:rPr>
            </w:pPr>
          </w:p>
          <w:p w14:paraId="0F587885"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29A39E4B" w14:textId="77777777">
        <w:tc>
          <w:tcPr>
            <w:tcW w:w="2264" w:type="dxa"/>
            <w:tcBorders>
              <w:left w:val="single" w:sz="6" w:space="0" w:color="000000"/>
              <w:right w:val="single" w:sz="6" w:space="0" w:color="000000"/>
            </w:tcBorders>
          </w:tcPr>
          <w:p w14:paraId="33786CB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двухполюсные</w:t>
            </w:r>
            <w:r w:rsidRPr="00981EDB">
              <w:rPr>
                <w:noProof/>
              </w:rPr>
              <w:drawing>
                <wp:inline distT="0" distB="0" distL="0" distR="0" wp14:anchorId="3117B395" wp14:editId="7551217C">
                  <wp:extent cx="153035" cy="216535"/>
                  <wp:effectExtent l="0" t="0" r="0" b="0"/>
                  <wp:docPr id="2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55"/>
                          <pic:cNvPicPr>
                            <a:picLocks noChangeAspect="1" noChangeArrowheads="1"/>
                          </pic:cNvPicPr>
                        </pic:nvPicPr>
                        <pic:blipFill>
                          <a:blip r:embed="rId18"/>
                          <a:stretch>
                            <a:fillRect/>
                          </a:stretch>
                        </pic:blipFill>
                        <pic:spPr bwMode="auto">
                          <a:xfrm>
                            <a:off x="0" y="0"/>
                            <a:ext cx="153035" cy="216535"/>
                          </a:xfrm>
                          <a:prstGeom prst="rect">
                            <a:avLst/>
                          </a:prstGeom>
                        </pic:spPr>
                      </pic:pic>
                    </a:graphicData>
                  </a:graphic>
                </wp:inline>
              </w:drawing>
            </w:r>
          </w:p>
        </w:tc>
        <w:tc>
          <w:tcPr>
            <w:tcW w:w="1650" w:type="dxa"/>
            <w:tcBorders>
              <w:left w:val="single" w:sz="6" w:space="0" w:color="000000"/>
              <w:right w:val="single" w:sz="6" w:space="0" w:color="000000"/>
            </w:tcBorders>
          </w:tcPr>
          <w:p w14:paraId="2DEFFF7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left w:val="single" w:sz="6" w:space="0" w:color="000000"/>
              <w:right w:val="single" w:sz="6" w:space="0" w:color="000000"/>
            </w:tcBorders>
          </w:tcPr>
          <w:p w14:paraId="6B27BD7C" w14:textId="77777777" w:rsidR="00DB7479" w:rsidRPr="00981EDB" w:rsidRDefault="00463D3F">
            <w:pPr>
              <w:pStyle w:val="FORMATTEXT"/>
              <w:rPr>
                <w:rFonts w:ascii="Times New Roman" w:hAnsi="Times New Roman" w:cs="Times New Roman"/>
                <w:sz w:val="18"/>
                <w:szCs w:val="18"/>
              </w:rPr>
            </w:pPr>
            <w:r w:rsidRPr="00981EDB">
              <w:rPr>
                <w:noProof/>
              </w:rPr>
              <w:drawing>
                <wp:inline distT="0" distB="0" distL="0" distR="0" wp14:anchorId="447E8164" wp14:editId="4436B02C">
                  <wp:extent cx="618490" cy="238125"/>
                  <wp:effectExtent l="0" t="0" r="0" b="0"/>
                  <wp:docPr id="2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56"/>
                          <pic:cNvPicPr>
                            <a:picLocks noChangeAspect="1" noChangeArrowheads="1"/>
                          </pic:cNvPicPr>
                        </pic:nvPicPr>
                        <pic:blipFill>
                          <a:blip r:embed="rId17"/>
                          <a:stretch>
                            <a:fillRect/>
                          </a:stretch>
                        </pic:blipFill>
                        <pic:spPr bwMode="auto">
                          <a:xfrm>
                            <a:off x="0" y="0"/>
                            <a:ext cx="618490" cy="238125"/>
                          </a:xfrm>
                          <a:prstGeom prst="rect">
                            <a:avLst/>
                          </a:prstGeom>
                        </pic:spPr>
                      </pic:pic>
                    </a:graphicData>
                  </a:graphic>
                </wp:inline>
              </w:drawing>
            </w:r>
          </w:p>
        </w:tc>
        <w:tc>
          <w:tcPr>
            <w:tcW w:w="1065" w:type="dxa"/>
            <w:tcBorders>
              <w:left w:val="single" w:sz="6" w:space="0" w:color="000000"/>
              <w:right w:val="single" w:sz="6" w:space="0" w:color="000000"/>
            </w:tcBorders>
          </w:tcPr>
          <w:p w14:paraId="6E9D2EA9"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261" w:type="dxa"/>
            <w:tcBorders>
              <w:left w:val="single" w:sz="6" w:space="0" w:color="000000"/>
              <w:right w:val="single" w:sz="6" w:space="0" w:color="000000"/>
            </w:tcBorders>
          </w:tcPr>
          <w:p w14:paraId="1F1409E6"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10</w:t>
            </w:r>
          </w:p>
        </w:tc>
        <w:tc>
          <w:tcPr>
            <w:tcW w:w="1424" w:type="dxa"/>
            <w:tcBorders>
              <w:left w:val="single" w:sz="6" w:space="0" w:color="000000"/>
              <w:right w:val="single" w:sz="6" w:space="0" w:color="000000"/>
            </w:tcBorders>
          </w:tcPr>
          <w:p w14:paraId="5ECC83CF" w14:textId="77777777" w:rsidR="00DB7479" w:rsidRPr="00981EDB" w:rsidRDefault="00DB7479">
            <w:pPr>
              <w:pStyle w:val="FORMATTEXT"/>
              <w:jc w:val="center"/>
              <w:rPr>
                <w:rFonts w:ascii="Times New Roman" w:hAnsi="Times New Roman" w:cs="Times New Roman"/>
                <w:sz w:val="18"/>
                <w:szCs w:val="18"/>
              </w:rPr>
            </w:pPr>
          </w:p>
          <w:p w14:paraId="66E9926F"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768B7F9B" w14:textId="77777777">
        <w:tc>
          <w:tcPr>
            <w:tcW w:w="2264" w:type="dxa"/>
            <w:tcBorders>
              <w:left w:val="single" w:sz="6" w:space="0" w:color="000000"/>
              <w:bottom w:val="single" w:sz="6" w:space="0" w:color="000000"/>
              <w:right w:val="single" w:sz="6" w:space="0" w:color="000000"/>
            </w:tcBorders>
          </w:tcPr>
          <w:p w14:paraId="04FC614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напряжение индикации</w:t>
            </w:r>
          </w:p>
        </w:tc>
        <w:tc>
          <w:tcPr>
            <w:tcW w:w="1650" w:type="dxa"/>
            <w:tcBorders>
              <w:left w:val="single" w:sz="6" w:space="0" w:color="000000"/>
              <w:bottom w:val="single" w:sz="6" w:space="0" w:color="000000"/>
              <w:right w:val="single" w:sz="6" w:space="0" w:color="000000"/>
            </w:tcBorders>
          </w:tcPr>
          <w:p w14:paraId="612D16A4"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left w:val="single" w:sz="6" w:space="0" w:color="000000"/>
              <w:bottom w:val="single" w:sz="6" w:space="0" w:color="000000"/>
              <w:right w:val="single" w:sz="6" w:space="0" w:color="000000"/>
            </w:tcBorders>
          </w:tcPr>
          <w:p w14:paraId="19CA8BB7" w14:textId="77777777" w:rsidR="00DB7479" w:rsidRPr="00981EDB" w:rsidRDefault="00463D3F">
            <w:pPr>
              <w:pStyle w:val="FORMATTEXT"/>
              <w:rPr>
                <w:rFonts w:ascii="Times New Roman" w:hAnsi="Times New Roman" w:cs="Times New Roman"/>
                <w:sz w:val="18"/>
                <w:szCs w:val="18"/>
              </w:rPr>
            </w:pPr>
            <w:proofErr w:type="spellStart"/>
            <w:r w:rsidRPr="00981EDB">
              <w:rPr>
                <w:rFonts w:ascii="Times New Roman" w:hAnsi="Times New Roman" w:cs="Times New Roman"/>
                <w:sz w:val="18"/>
                <w:szCs w:val="18"/>
              </w:rPr>
              <w:t>He</w:t>
            </w:r>
            <w:proofErr w:type="spellEnd"/>
            <w:r w:rsidRPr="00981EDB">
              <w:rPr>
                <w:rFonts w:ascii="Times New Roman" w:hAnsi="Times New Roman" w:cs="Times New Roman"/>
                <w:sz w:val="18"/>
                <w:szCs w:val="18"/>
              </w:rPr>
              <w:t xml:space="preserve"> выше 0,05</w:t>
            </w:r>
          </w:p>
        </w:tc>
        <w:tc>
          <w:tcPr>
            <w:tcW w:w="1065" w:type="dxa"/>
            <w:tcBorders>
              <w:left w:val="single" w:sz="6" w:space="0" w:color="000000"/>
              <w:bottom w:val="single" w:sz="6" w:space="0" w:color="000000"/>
              <w:right w:val="single" w:sz="6" w:space="0" w:color="000000"/>
            </w:tcBorders>
          </w:tcPr>
          <w:p w14:paraId="0A5EA1CF"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261" w:type="dxa"/>
            <w:tcBorders>
              <w:left w:val="single" w:sz="6" w:space="0" w:color="000000"/>
              <w:bottom w:val="single" w:sz="6" w:space="0" w:color="000000"/>
              <w:right w:val="single" w:sz="6" w:space="0" w:color="000000"/>
            </w:tcBorders>
          </w:tcPr>
          <w:p w14:paraId="6B7229C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bottom w:val="single" w:sz="6" w:space="0" w:color="000000"/>
              <w:right w:val="single" w:sz="6" w:space="0" w:color="000000"/>
            </w:tcBorders>
          </w:tcPr>
          <w:p w14:paraId="15B8F416" w14:textId="77777777" w:rsidR="00DB7479" w:rsidRPr="00981EDB" w:rsidRDefault="00DB7479">
            <w:pPr>
              <w:pStyle w:val="FORMATTEXT"/>
              <w:jc w:val="center"/>
              <w:rPr>
                <w:rFonts w:ascii="Times New Roman" w:hAnsi="Times New Roman" w:cs="Times New Roman"/>
                <w:sz w:val="18"/>
                <w:szCs w:val="18"/>
              </w:rPr>
            </w:pPr>
          </w:p>
          <w:p w14:paraId="7378A62A" w14:textId="77777777" w:rsidR="00DB7479" w:rsidRPr="00981EDB" w:rsidRDefault="00DB7479">
            <w:pPr>
              <w:pStyle w:val="FORMATTEXT"/>
              <w:jc w:val="center"/>
              <w:rPr>
                <w:rFonts w:ascii="Times New Roman" w:hAnsi="Times New Roman" w:cs="Times New Roman"/>
                <w:sz w:val="18"/>
                <w:szCs w:val="18"/>
              </w:rPr>
            </w:pPr>
          </w:p>
        </w:tc>
      </w:tr>
      <w:tr w:rsidR="00981EDB" w:rsidRPr="00981EDB" w14:paraId="758E1026" w14:textId="77777777" w:rsidTr="00EF2E37">
        <w:tc>
          <w:tcPr>
            <w:tcW w:w="2264" w:type="dxa"/>
            <w:tcBorders>
              <w:top w:val="single" w:sz="6" w:space="0" w:color="000000"/>
              <w:left w:val="single" w:sz="6" w:space="0" w:color="000000"/>
              <w:right w:val="single" w:sz="6" w:space="0" w:color="000000"/>
            </w:tcBorders>
          </w:tcPr>
          <w:p w14:paraId="08C1AD16" w14:textId="37095D4C" w:rsidR="00A13236" w:rsidRPr="00981EDB" w:rsidRDefault="00A13236">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Указатели напряжения для проверки совпадения фаз:</w:t>
            </w:r>
          </w:p>
        </w:tc>
        <w:tc>
          <w:tcPr>
            <w:tcW w:w="5582" w:type="dxa"/>
            <w:gridSpan w:val="4"/>
            <w:tcBorders>
              <w:top w:val="single" w:sz="6" w:space="0" w:color="000000"/>
              <w:left w:val="single" w:sz="6" w:space="0" w:color="000000"/>
              <w:right w:val="single" w:sz="6" w:space="0" w:color="000000"/>
            </w:tcBorders>
          </w:tcPr>
          <w:p w14:paraId="4194DDAB" w14:textId="77777777" w:rsidR="00A13236" w:rsidRPr="00981EDB" w:rsidRDefault="00A13236">
            <w:pPr>
              <w:pStyle w:val="FORMATTEXT"/>
              <w:jc w:val="center"/>
              <w:rPr>
                <w:rFonts w:ascii="Times New Roman" w:hAnsi="Times New Roman" w:cs="Times New Roman"/>
                <w:sz w:val="18"/>
                <w:szCs w:val="18"/>
              </w:rPr>
            </w:pPr>
          </w:p>
        </w:tc>
        <w:tc>
          <w:tcPr>
            <w:tcW w:w="1424" w:type="dxa"/>
            <w:tcBorders>
              <w:top w:val="single" w:sz="6" w:space="0" w:color="000000"/>
              <w:left w:val="single" w:sz="6" w:space="0" w:color="000000"/>
              <w:right w:val="single" w:sz="6" w:space="0" w:color="000000"/>
            </w:tcBorders>
          </w:tcPr>
          <w:p w14:paraId="0708BED8" w14:textId="77777777" w:rsidR="00A13236" w:rsidRPr="00981EDB" w:rsidRDefault="00A13236">
            <w:pPr>
              <w:pStyle w:val="FORMATTEXT"/>
              <w:jc w:val="center"/>
              <w:rPr>
                <w:rFonts w:ascii="Times New Roman" w:hAnsi="Times New Roman" w:cs="Times New Roman"/>
                <w:sz w:val="18"/>
                <w:szCs w:val="18"/>
              </w:rPr>
            </w:pPr>
          </w:p>
        </w:tc>
      </w:tr>
      <w:tr w:rsidR="00981EDB" w:rsidRPr="00981EDB" w14:paraId="37DACD99" w14:textId="77777777" w:rsidTr="00EF2E37">
        <w:tc>
          <w:tcPr>
            <w:tcW w:w="2264" w:type="dxa"/>
            <w:vMerge w:val="restart"/>
            <w:tcBorders>
              <w:top w:val="single" w:sz="6" w:space="0" w:color="000000"/>
              <w:left w:val="single" w:sz="6" w:space="0" w:color="000000"/>
              <w:right w:val="single" w:sz="6" w:space="0" w:color="000000"/>
            </w:tcBorders>
            <w:vAlign w:val="center"/>
          </w:tcPr>
          <w:p w14:paraId="5F4F373C" w14:textId="47F47843"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lastRenderedPageBreak/>
              <w:t>- изолирующая часть</w:t>
            </w:r>
          </w:p>
        </w:tc>
        <w:tc>
          <w:tcPr>
            <w:tcW w:w="1650" w:type="dxa"/>
            <w:tcBorders>
              <w:top w:val="single" w:sz="6" w:space="0" w:color="000000"/>
              <w:left w:val="single" w:sz="6" w:space="0" w:color="000000"/>
              <w:right w:val="single" w:sz="6" w:space="0" w:color="000000"/>
            </w:tcBorders>
            <w:vAlign w:val="center"/>
          </w:tcPr>
          <w:p w14:paraId="7D06ED88" w14:textId="08B67DD5"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До 10</w:t>
            </w:r>
          </w:p>
        </w:tc>
        <w:tc>
          <w:tcPr>
            <w:tcW w:w="1606" w:type="dxa"/>
            <w:tcBorders>
              <w:top w:val="single" w:sz="6" w:space="0" w:color="000000"/>
              <w:left w:val="single" w:sz="6" w:space="0" w:color="000000"/>
              <w:right w:val="single" w:sz="6" w:space="0" w:color="000000"/>
            </w:tcBorders>
            <w:vAlign w:val="center"/>
          </w:tcPr>
          <w:p w14:paraId="0DD37A76" w14:textId="5C05FF89"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40</w:t>
            </w:r>
          </w:p>
        </w:tc>
        <w:tc>
          <w:tcPr>
            <w:tcW w:w="1065" w:type="dxa"/>
            <w:tcBorders>
              <w:top w:val="single" w:sz="6" w:space="0" w:color="000000"/>
              <w:left w:val="single" w:sz="6" w:space="0" w:color="000000"/>
              <w:right w:val="single" w:sz="6" w:space="0" w:color="000000"/>
            </w:tcBorders>
            <w:vAlign w:val="center"/>
          </w:tcPr>
          <w:p w14:paraId="050DC4AE" w14:textId="6D291C95"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5</w:t>
            </w:r>
          </w:p>
        </w:tc>
        <w:tc>
          <w:tcPr>
            <w:tcW w:w="1261" w:type="dxa"/>
            <w:tcBorders>
              <w:top w:val="single" w:sz="6" w:space="0" w:color="000000"/>
              <w:left w:val="single" w:sz="6" w:space="0" w:color="000000"/>
              <w:right w:val="single" w:sz="6" w:space="0" w:color="000000"/>
            </w:tcBorders>
            <w:vAlign w:val="center"/>
          </w:tcPr>
          <w:p w14:paraId="7C3F0972" w14:textId="5D3A7CF5"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val="restart"/>
            <w:tcBorders>
              <w:top w:val="single" w:sz="6" w:space="0" w:color="000000"/>
              <w:left w:val="single" w:sz="6" w:space="0" w:color="000000"/>
              <w:right w:val="single" w:sz="6" w:space="0" w:color="000000"/>
            </w:tcBorders>
          </w:tcPr>
          <w:p w14:paraId="195A4A23" w14:textId="349DB866"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0EA264F2" w14:textId="77777777" w:rsidTr="00EF2E37">
        <w:tc>
          <w:tcPr>
            <w:tcW w:w="2264" w:type="dxa"/>
            <w:vMerge/>
            <w:tcBorders>
              <w:left w:val="single" w:sz="6" w:space="0" w:color="000000"/>
              <w:right w:val="single" w:sz="6" w:space="0" w:color="000000"/>
            </w:tcBorders>
          </w:tcPr>
          <w:p w14:paraId="6264CAED" w14:textId="77777777" w:rsidR="004B3517" w:rsidRPr="00981EDB" w:rsidRDefault="004B3517" w:rsidP="008B33EE">
            <w:pPr>
              <w:pStyle w:val="FORMATTEXT"/>
              <w:rPr>
                <w:rFonts w:ascii="Times New Roman" w:hAnsi="Times New Roman" w:cs="Times New Roman"/>
                <w:sz w:val="18"/>
                <w:szCs w:val="18"/>
              </w:rPr>
            </w:pPr>
          </w:p>
        </w:tc>
        <w:tc>
          <w:tcPr>
            <w:tcW w:w="1650" w:type="dxa"/>
            <w:tcBorders>
              <w:top w:val="single" w:sz="6" w:space="0" w:color="000000"/>
              <w:left w:val="single" w:sz="6" w:space="0" w:color="000000"/>
              <w:right w:val="single" w:sz="6" w:space="0" w:color="000000"/>
            </w:tcBorders>
            <w:vAlign w:val="center"/>
          </w:tcPr>
          <w:p w14:paraId="4FC9DBF6" w14:textId="4839284A"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Выше 10 до 20</w:t>
            </w:r>
          </w:p>
        </w:tc>
        <w:tc>
          <w:tcPr>
            <w:tcW w:w="1606" w:type="dxa"/>
            <w:tcBorders>
              <w:top w:val="single" w:sz="6" w:space="0" w:color="000000"/>
              <w:left w:val="single" w:sz="6" w:space="0" w:color="000000"/>
              <w:right w:val="single" w:sz="6" w:space="0" w:color="000000"/>
            </w:tcBorders>
            <w:vAlign w:val="center"/>
          </w:tcPr>
          <w:p w14:paraId="0E083B7F" w14:textId="3F816747"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60</w:t>
            </w:r>
          </w:p>
        </w:tc>
        <w:tc>
          <w:tcPr>
            <w:tcW w:w="1065" w:type="dxa"/>
            <w:tcBorders>
              <w:top w:val="single" w:sz="6" w:space="0" w:color="000000"/>
              <w:left w:val="single" w:sz="6" w:space="0" w:color="000000"/>
              <w:right w:val="single" w:sz="6" w:space="0" w:color="000000"/>
            </w:tcBorders>
            <w:vAlign w:val="center"/>
          </w:tcPr>
          <w:p w14:paraId="6CDF236B" w14:textId="2BCF7852"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5</w:t>
            </w:r>
          </w:p>
        </w:tc>
        <w:tc>
          <w:tcPr>
            <w:tcW w:w="1261" w:type="dxa"/>
            <w:tcBorders>
              <w:top w:val="single" w:sz="6" w:space="0" w:color="000000"/>
              <w:left w:val="single" w:sz="6" w:space="0" w:color="000000"/>
              <w:right w:val="single" w:sz="6" w:space="0" w:color="000000"/>
            </w:tcBorders>
            <w:vAlign w:val="center"/>
          </w:tcPr>
          <w:p w14:paraId="475EA71F" w14:textId="468BB175"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153E35CB" w14:textId="77777777" w:rsidR="004B3517" w:rsidRPr="00981EDB" w:rsidRDefault="004B3517" w:rsidP="008B33EE">
            <w:pPr>
              <w:pStyle w:val="FORMATTEXT"/>
              <w:jc w:val="center"/>
              <w:rPr>
                <w:rFonts w:ascii="Times New Roman" w:hAnsi="Times New Roman" w:cs="Times New Roman"/>
                <w:sz w:val="18"/>
                <w:szCs w:val="18"/>
              </w:rPr>
            </w:pPr>
          </w:p>
        </w:tc>
      </w:tr>
      <w:tr w:rsidR="00981EDB" w:rsidRPr="00981EDB" w14:paraId="2E29CEFC" w14:textId="77777777" w:rsidTr="00EF2E37">
        <w:tc>
          <w:tcPr>
            <w:tcW w:w="2264" w:type="dxa"/>
            <w:vMerge w:val="restart"/>
            <w:tcBorders>
              <w:top w:val="single" w:sz="6" w:space="0" w:color="000000"/>
              <w:left w:val="single" w:sz="6" w:space="0" w:color="000000"/>
              <w:right w:val="single" w:sz="6" w:space="0" w:color="000000"/>
            </w:tcBorders>
          </w:tcPr>
          <w:p w14:paraId="0DFEB795" w14:textId="5FA2FDA9"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 рабочая часть</w:t>
            </w:r>
          </w:p>
        </w:tc>
        <w:tc>
          <w:tcPr>
            <w:tcW w:w="1650" w:type="dxa"/>
            <w:tcBorders>
              <w:top w:val="single" w:sz="6" w:space="0" w:color="000000"/>
              <w:left w:val="single" w:sz="6" w:space="0" w:color="000000"/>
              <w:right w:val="single" w:sz="6" w:space="0" w:color="000000"/>
            </w:tcBorders>
            <w:vAlign w:val="center"/>
          </w:tcPr>
          <w:p w14:paraId="7FD593D6" w14:textId="467F97F6"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До 10</w:t>
            </w:r>
          </w:p>
        </w:tc>
        <w:tc>
          <w:tcPr>
            <w:tcW w:w="1606" w:type="dxa"/>
            <w:tcBorders>
              <w:top w:val="single" w:sz="6" w:space="0" w:color="000000"/>
              <w:left w:val="single" w:sz="6" w:space="0" w:color="000000"/>
              <w:right w:val="single" w:sz="6" w:space="0" w:color="000000"/>
            </w:tcBorders>
            <w:vAlign w:val="center"/>
          </w:tcPr>
          <w:p w14:paraId="3F95683C" w14:textId="27F5A491"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12</w:t>
            </w:r>
          </w:p>
        </w:tc>
        <w:tc>
          <w:tcPr>
            <w:tcW w:w="1065" w:type="dxa"/>
            <w:tcBorders>
              <w:top w:val="single" w:sz="6" w:space="0" w:color="000000"/>
              <w:left w:val="single" w:sz="6" w:space="0" w:color="000000"/>
              <w:right w:val="single" w:sz="6" w:space="0" w:color="000000"/>
            </w:tcBorders>
            <w:vAlign w:val="center"/>
          </w:tcPr>
          <w:p w14:paraId="61CCAA6D" w14:textId="15B70D3E"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1</w:t>
            </w:r>
          </w:p>
        </w:tc>
        <w:tc>
          <w:tcPr>
            <w:tcW w:w="1261" w:type="dxa"/>
            <w:tcBorders>
              <w:top w:val="single" w:sz="6" w:space="0" w:color="000000"/>
              <w:left w:val="single" w:sz="6" w:space="0" w:color="000000"/>
              <w:right w:val="single" w:sz="6" w:space="0" w:color="000000"/>
            </w:tcBorders>
            <w:vAlign w:val="center"/>
          </w:tcPr>
          <w:p w14:paraId="03B2EF45" w14:textId="2A83D0B4"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0291CB1D" w14:textId="77777777" w:rsidR="004B3517" w:rsidRPr="00981EDB" w:rsidRDefault="004B3517" w:rsidP="008B33EE">
            <w:pPr>
              <w:pStyle w:val="FORMATTEXT"/>
              <w:jc w:val="center"/>
              <w:rPr>
                <w:rFonts w:ascii="Times New Roman" w:hAnsi="Times New Roman" w:cs="Times New Roman"/>
                <w:sz w:val="18"/>
                <w:szCs w:val="18"/>
              </w:rPr>
            </w:pPr>
          </w:p>
        </w:tc>
      </w:tr>
      <w:tr w:rsidR="00981EDB" w:rsidRPr="00981EDB" w14:paraId="1166F3A0" w14:textId="77777777" w:rsidTr="00EF2E37">
        <w:tc>
          <w:tcPr>
            <w:tcW w:w="2264" w:type="dxa"/>
            <w:vMerge/>
            <w:tcBorders>
              <w:left w:val="single" w:sz="6" w:space="0" w:color="000000"/>
              <w:right w:val="single" w:sz="6" w:space="0" w:color="000000"/>
            </w:tcBorders>
          </w:tcPr>
          <w:p w14:paraId="5842B361" w14:textId="77777777" w:rsidR="004B3517" w:rsidRPr="00981EDB" w:rsidRDefault="004B3517" w:rsidP="008B33EE">
            <w:pPr>
              <w:pStyle w:val="FORMATTEXT"/>
              <w:rPr>
                <w:rFonts w:ascii="Times New Roman" w:hAnsi="Times New Roman" w:cs="Times New Roman"/>
                <w:sz w:val="18"/>
                <w:szCs w:val="18"/>
              </w:rPr>
            </w:pPr>
          </w:p>
        </w:tc>
        <w:tc>
          <w:tcPr>
            <w:tcW w:w="1650" w:type="dxa"/>
            <w:tcBorders>
              <w:top w:val="single" w:sz="6" w:space="0" w:color="000000"/>
              <w:left w:val="single" w:sz="6" w:space="0" w:color="000000"/>
              <w:right w:val="single" w:sz="6" w:space="0" w:color="000000"/>
            </w:tcBorders>
            <w:vAlign w:val="center"/>
          </w:tcPr>
          <w:p w14:paraId="11E86C67" w14:textId="1DEA4051"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15</w:t>
            </w:r>
          </w:p>
        </w:tc>
        <w:tc>
          <w:tcPr>
            <w:tcW w:w="1606" w:type="dxa"/>
            <w:tcBorders>
              <w:top w:val="single" w:sz="6" w:space="0" w:color="000000"/>
              <w:left w:val="single" w:sz="6" w:space="0" w:color="000000"/>
              <w:right w:val="single" w:sz="6" w:space="0" w:color="000000"/>
            </w:tcBorders>
            <w:vAlign w:val="center"/>
          </w:tcPr>
          <w:p w14:paraId="1C936EEE" w14:textId="3EB21C5F"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17</w:t>
            </w:r>
          </w:p>
        </w:tc>
        <w:tc>
          <w:tcPr>
            <w:tcW w:w="1065" w:type="dxa"/>
            <w:tcBorders>
              <w:top w:val="single" w:sz="6" w:space="0" w:color="000000"/>
              <w:left w:val="single" w:sz="6" w:space="0" w:color="000000"/>
              <w:right w:val="single" w:sz="6" w:space="0" w:color="000000"/>
            </w:tcBorders>
            <w:vAlign w:val="center"/>
          </w:tcPr>
          <w:p w14:paraId="5F136D30" w14:textId="51F74426"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1</w:t>
            </w:r>
          </w:p>
        </w:tc>
        <w:tc>
          <w:tcPr>
            <w:tcW w:w="1261" w:type="dxa"/>
            <w:tcBorders>
              <w:top w:val="single" w:sz="6" w:space="0" w:color="000000"/>
              <w:left w:val="single" w:sz="6" w:space="0" w:color="000000"/>
              <w:right w:val="single" w:sz="6" w:space="0" w:color="000000"/>
            </w:tcBorders>
            <w:vAlign w:val="center"/>
          </w:tcPr>
          <w:p w14:paraId="0750A448" w14:textId="15FE4544"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3BBB0977" w14:textId="77777777" w:rsidR="004B3517" w:rsidRPr="00981EDB" w:rsidRDefault="004B3517" w:rsidP="008B33EE">
            <w:pPr>
              <w:pStyle w:val="FORMATTEXT"/>
              <w:jc w:val="center"/>
              <w:rPr>
                <w:rFonts w:ascii="Times New Roman" w:hAnsi="Times New Roman" w:cs="Times New Roman"/>
                <w:sz w:val="18"/>
                <w:szCs w:val="18"/>
              </w:rPr>
            </w:pPr>
          </w:p>
        </w:tc>
      </w:tr>
      <w:tr w:rsidR="00981EDB" w:rsidRPr="00981EDB" w14:paraId="5C6C2C87" w14:textId="77777777" w:rsidTr="00EF2E37">
        <w:tc>
          <w:tcPr>
            <w:tcW w:w="2264" w:type="dxa"/>
            <w:tcBorders>
              <w:top w:val="single" w:sz="6" w:space="0" w:color="000000"/>
              <w:left w:val="single" w:sz="6" w:space="0" w:color="000000"/>
              <w:right w:val="single" w:sz="6" w:space="0" w:color="000000"/>
            </w:tcBorders>
          </w:tcPr>
          <w:p w14:paraId="6EC36F36" w14:textId="1DD72EF0" w:rsidR="004B3517" w:rsidRPr="00981EDB" w:rsidRDefault="004B3517" w:rsidP="008B33EE">
            <w:pPr>
              <w:pStyle w:val="FORMATTEXT"/>
              <w:rPr>
                <w:rFonts w:ascii="Times New Roman" w:hAnsi="Times New Roman" w:cs="Times New Roman"/>
                <w:sz w:val="18"/>
                <w:szCs w:val="18"/>
              </w:rPr>
            </w:pPr>
            <w:r w:rsidRPr="00981EDB">
              <w:rPr>
                <w:rFonts w:ascii="Times New Roman" w:hAnsi="Times New Roman" w:cs="Times New Roman"/>
              </w:rPr>
              <w:t>- напряжение индикации:</w:t>
            </w:r>
          </w:p>
        </w:tc>
        <w:tc>
          <w:tcPr>
            <w:tcW w:w="5582" w:type="dxa"/>
            <w:gridSpan w:val="4"/>
            <w:tcBorders>
              <w:top w:val="single" w:sz="6" w:space="0" w:color="000000"/>
              <w:left w:val="single" w:sz="6" w:space="0" w:color="000000"/>
              <w:right w:val="single" w:sz="6" w:space="0" w:color="000000"/>
            </w:tcBorders>
          </w:tcPr>
          <w:p w14:paraId="05DC6232" w14:textId="77777777" w:rsidR="004B3517" w:rsidRPr="00981EDB" w:rsidRDefault="004B3517" w:rsidP="008B33EE">
            <w:pPr>
              <w:pStyle w:val="FORMATTEXT"/>
              <w:jc w:val="center"/>
              <w:rPr>
                <w:rFonts w:ascii="Times New Roman" w:hAnsi="Times New Roman" w:cs="Times New Roman"/>
                <w:sz w:val="18"/>
                <w:szCs w:val="18"/>
              </w:rPr>
            </w:pPr>
          </w:p>
        </w:tc>
        <w:tc>
          <w:tcPr>
            <w:tcW w:w="1424" w:type="dxa"/>
            <w:vMerge w:val="restart"/>
            <w:tcBorders>
              <w:top w:val="single" w:sz="6" w:space="0" w:color="000000"/>
              <w:left w:val="single" w:sz="6" w:space="0" w:color="000000"/>
              <w:right w:val="single" w:sz="6" w:space="0" w:color="000000"/>
            </w:tcBorders>
          </w:tcPr>
          <w:p w14:paraId="72AFC6D7" w14:textId="0B8A9B63" w:rsidR="004B3517" w:rsidRPr="00981EDB" w:rsidRDefault="004B3517" w:rsidP="008B33EE">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4E5C4660" w14:textId="77777777" w:rsidTr="00EF2E37">
        <w:tc>
          <w:tcPr>
            <w:tcW w:w="2264" w:type="dxa"/>
            <w:vMerge w:val="restart"/>
            <w:tcBorders>
              <w:top w:val="single" w:sz="6" w:space="0" w:color="000000"/>
              <w:left w:val="single" w:sz="6" w:space="0" w:color="000000"/>
              <w:right w:val="single" w:sz="6" w:space="0" w:color="000000"/>
            </w:tcBorders>
            <w:vAlign w:val="center"/>
          </w:tcPr>
          <w:p w14:paraId="39A4F55A" w14:textId="71053577"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по схеме согласного включения</w:t>
            </w:r>
          </w:p>
        </w:tc>
        <w:tc>
          <w:tcPr>
            <w:tcW w:w="1650" w:type="dxa"/>
            <w:tcBorders>
              <w:top w:val="single" w:sz="6" w:space="0" w:color="000000"/>
              <w:left w:val="single" w:sz="6" w:space="0" w:color="000000"/>
              <w:right w:val="single" w:sz="6" w:space="0" w:color="000000"/>
            </w:tcBorders>
            <w:vAlign w:val="center"/>
          </w:tcPr>
          <w:p w14:paraId="08655A4F" w14:textId="4F4E8D21"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6</w:t>
            </w:r>
          </w:p>
        </w:tc>
        <w:tc>
          <w:tcPr>
            <w:tcW w:w="1606" w:type="dxa"/>
            <w:tcBorders>
              <w:top w:val="single" w:sz="6" w:space="0" w:color="000000"/>
              <w:left w:val="single" w:sz="6" w:space="0" w:color="000000"/>
              <w:right w:val="single" w:sz="6" w:space="0" w:color="000000"/>
            </w:tcBorders>
            <w:vAlign w:val="center"/>
          </w:tcPr>
          <w:p w14:paraId="33464FA8" w14:textId="13890B20"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Не менее 7,6</w:t>
            </w:r>
          </w:p>
        </w:tc>
        <w:tc>
          <w:tcPr>
            <w:tcW w:w="1065" w:type="dxa"/>
            <w:tcBorders>
              <w:top w:val="single" w:sz="6" w:space="0" w:color="000000"/>
              <w:left w:val="single" w:sz="6" w:space="0" w:color="000000"/>
              <w:right w:val="single" w:sz="6" w:space="0" w:color="000000"/>
            </w:tcBorders>
            <w:vAlign w:val="center"/>
          </w:tcPr>
          <w:p w14:paraId="2B6ABA65" w14:textId="0B7C7FD4"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387D90C7" w14:textId="42409A25"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44280533" w14:textId="77777777" w:rsidR="004B3517" w:rsidRPr="00981EDB" w:rsidRDefault="004B3517" w:rsidP="00A93E8C">
            <w:pPr>
              <w:pStyle w:val="FORMATTEXT"/>
              <w:jc w:val="center"/>
              <w:rPr>
                <w:rFonts w:ascii="Times New Roman" w:hAnsi="Times New Roman" w:cs="Times New Roman"/>
                <w:sz w:val="18"/>
                <w:szCs w:val="18"/>
              </w:rPr>
            </w:pPr>
          </w:p>
        </w:tc>
      </w:tr>
      <w:tr w:rsidR="00981EDB" w:rsidRPr="00981EDB" w14:paraId="6F0557D1" w14:textId="77777777" w:rsidTr="00EF2E37">
        <w:tc>
          <w:tcPr>
            <w:tcW w:w="2264" w:type="dxa"/>
            <w:vMerge/>
            <w:tcBorders>
              <w:left w:val="single" w:sz="6" w:space="0" w:color="000000"/>
              <w:right w:val="single" w:sz="6" w:space="0" w:color="000000"/>
            </w:tcBorders>
            <w:vAlign w:val="center"/>
          </w:tcPr>
          <w:p w14:paraId="05877CE2" w14:textId="4855AC50" w:rsidR="004B3517" w:rsidRPr="00981EDB" w:rsidRDefault="004B3517" w:rsidP="00A93E8C">
            <w:pPr>
              <w:pStyle w:val="FORMATTEXT"/>
              <w:rPr>
                <w:rFonts w:ascii="Times New Roman" w:hAnsi="Times New Roman" w:cs="Times New Roman"/>
                <w:sz w:val="18"/>
                <w:szCs w:val="18"/>
                <w:lang w:val="en-US"/>
              </w:rPr>
            </w:pPr>
          </w:p>
        </w:tc>
        <w:tc>
          <w:tcPr>
            <w:tcW w:w="1650" w:type="dxa"/>
            <w:tcBorders>
              <w:top w:val="single" w:sz="6" w:space="0" w:color="000000"/>
              <w:left w:val="single" w:sz="6" w:space="0" w:color="000000"/>
              <w:right w:val="single" w:sz="6" w:space="0" w:color="000000"/>
            </w:tcBorders>
            <w:vAlign w:val="center"/>
          </w:tcPr>
          <w:p w14:paraId="39CEB029" w14:textId="436644C6"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10</w:t>
            </w:r>
          </w:p>
        </w:tc>
        <w:tc>
          <w:tcPr>
            <w:tcW w:w="1606" w:type="dxa"/>
            <w:tcBorders>
              <w:top w:val="single" w:sz="6" w:space="0" w:color="000000"/>
              <w:left w:val="single" w:sz="6" w:space="0" w:color="000000"/>
              <w:right w:val="single" w:sz="6" w:space="0" w:color="000000"/>
            </w:tcBorders>
            <w:vAlign w:val="center"/>
          </w:tcPr>
          <w:p w14:paraId="4948E85D" w14:textId="456936C6"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Не менее 12,7</w:t>
            </w:r>
          </w:p>
        </w:tc>
        <w:tc>
          <w:tcPr>
            <w:tcW w:w="1065" w:type="dxa"/>
            <w:tcBorders>
              <w:top w:val="single" w:sz="6" w:space="0" w:color="000000"/>
              <w:left w:val="single" w:sz="6" w:space="0" w:color="000000"/>
              <w:right w:val="single" w:sz="6" w:space="0" w:color="000000"/>
            </w:tcBorders>
            <w:vAlign w:val="center"/>
          </w:tcPr>
          <w:p w14:paraId="0D071EF7" w14:textId="70671169"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653BA1C6" w14:textId="3D13CDEC"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3BBA240A" w14:textId="77777777" w:rsidR="004B3517" w:rsidRPr="00981EDB" w:rsidRDefault="004B3517" w:rsidP="00A93E8C">
            <w:pPr>
              <w:pStyle w:val="FORMATTEXT"/>
              <w:jc w:val="center"/>
              <w:rPr>
                <w:rFonts w:ascii="Times New Roman" w:hAnsi="Times New Roman" w:cs="Times New Roman"/>
                <w:sz w:val="18"/>
                <w:szCs w:val="18"/>
              </w:rPr>
            </w:pPr>
          </w:p>
        </w:tc>
      </w:tr>
      <w:tr w:rsidR="00981EDB" w:rsidRPr="00981EDB" w14:paraId="285D8E39" w14:textId="77777777" w:rsidTr="00EF2E37">
        <w:tc>
          <w:tcPr>
            <w:tcW w:w="2264" w:type="dxa"/>
            <w:vMerge/>
            <w:tcBorders>
              <w:left w:val="single" w:sz="6" w:space="0" w:color="000000"/>
              <w:right w:val="single" w:sz="6" w:space="0" w:color="000000"/>
            </w:tcBorders>
          </w:tcPr>
          <w:p w14:paraId="685F3DC3" w14:textId="77777777" w:rsidR="004B3517" w:rsidRPr="00981EDB" w:rsidRDefault="004B3517" w:rsidP="00A93E8C">
            <w:pPr>
              <w:pStyle w:val="FORMATTEXT"/>
              <w:rPr>
                <w:rFonts w:ascii="Times New Roman" w:hAnsi="Times New Roman" w:cs="Times New Roman"/>
                <w:sz w:val="18"/>
                <w:szCs w:val="18"/>
              </w:rPr>
            </w:pPr>
          </w:p>
        </w:tc>
        <w:tc>
          <w:tcPr>
            <w:tcW w:w="1650" w:type="dxa"/>
            <w:tcBorders>
              <w:top w:val="single" w:sz="6" w:space="0" w:color="000000"/>
              <w:left w:val="single" w:sz="6" w:space="0" w:color="000000"/>
              <w:right w:val="single" w:sz="6" w:space="0" w:color="000000"/>
            </w:tcBorders>
            <w:vAlign w:val="center"/>
          </w:tcPr>
          <w:p w14:paraId="28D15E26" w14:textId="3BCFBC6A"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15</w:t>
            </w:r>
          </w:p>
        </w:tc>
        <w:tc>
          <w:tcPr>
            <w:tcW w:w="1606" w:type="dxa"/>
            <w:tcBorders>
              <w:top w:val="single" w:sz="6" w:space="0" w:color="000000"/>
              <w:left w:val="single" w:sz="6" w:space="0" w:color="000000"/>
              <w:right w:val="single" w:sz="6" w:space="0" w:color="000000"/>
            </w:tcBorders>
            <w:vAlign w:val="center"/>
          </w:tcPr>
          <w:p w14:paraId="03159866" w14:textId="2B7BF4A4" w:rsidR="004B3517" w:rsidRPr="00981EDB" w:rsidRDefault="004B3517" w:rsidP="00A93E8C">
            <w:pPr>
              <w:pStyle w:val="FORMATTEXT"/>
              <w:rPr>
                <w:rFonts w:ascii="Times New Roman" w:hAnsi="Times New Roman" w:cs="Times New Roman"/>
                <w:sz w:val="18"/>
                <w:szCs w:val="18"/>
              </w:rPr>
            </w:pPr>
            <w:r w:rsidRPr="00981EDB">
              <w:rPr>
                <w:rFonts w:ascii="Times New Roman" w:hAnsi="Times New Roman" w:cs="Times New Roman"/>
              </w:rPr>
              <w:t>Не менее 20</w:t>
            </w:r>
          </w:p>
        </w:tc>
        <w:tc>
          <w:tcPr>
            <w:tcW w:w="1065" w:type="dxa"/>
            <w:tcBorders>
              <w:top w:val="single" w:sz="6" w:space="0" w:color="000000"/>
              <w:left w:val="single" w:sz="6" w:space="0" w:color="000000"/>
              <w:right w:val="single" w:sz="6" w:space="0" w:color="000000"/>
            </w:tcBorders>
            <w:vAlign w:val="center"/>
          </w:tcPr>
          <w:p w14:paraId="6E842432" w14:textId="4D651204"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5E6D7346" w14:textId="39710682" w:rsidR="004B3517" w:rsidRPr="00981EDB" w:rsidRDefault="004B3517" w:rsidP="00A93E8C">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27EC1E92" w14:textId="77777777" w:rsidR="004B3517" w:rsidRPr="00981EDB" w:rsidRDefault="004B3517" w:rsidP="00A93E8C">
            <w:pPr>
              <w:pStyle w:val="FORMATTEXT"/>
              <w:jc w:val="center"/>
              <w:rPr>
                <w:rFonts w:ascii="Times New Roman" w:hAnsi="Times New Roman" w:cs="Times New Roman"/>
                <w:sz w:val="18"/>
                <w:szCs w:val="18"/>
              </w:rPr>
            </w:pPr>
          </w:p>
        </w:tc>
      </w:tr>
      <w:tr w:rsidR="00981EDB" w:rsidRPr="00981EDB" w14:paraId="5FFC280F" w14:textId="77777777" w:rsidTr="00EF2E37">
        <w:tc>
          <w:tcPr>
            <w:tcW w:w="2264" w:type="dxa"/>
            <w:vMerge w:val="restart"/>
            <w:tcBorders>
              <w:top w:val="single" w:sz="6" w:space="0" w:color="000000"/>
              <w:left w:val="single" w:sz="6" w:space="0" w:color="000000"/>
              <w:right w:val="single" w:sz="6" w:space="0" w:color="000000"/>
            </w:tcBorders>
          </w:tcPr>
          <w:p w14:paraId="7BA707BC" w14:textId="19C04F02"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по схеме встречного включения</w:t>
            </w:r>
          </w:p>
        </w:tc>
        <w:tc>
          <w:tcPr>
            <w:tcW w:w="1650" w:type="dxa"/>
            <w:tcBorders>
              <w:top w:val="single" w:sz="6" w:space="0" w:color="000000"/>
              <w:left w:val="single" w:sz="6" w:space="0" w:color="000000"/>
              <w:right w:val="single" w:sz="6" w:space="0" w:color="000000"/>
            </w:tcBorders>
            <w:vAlign w:val="center"/>
          </w:tcPr>
          <w:p w14:paraId="51E0B759" w14:textId="6226E4C9"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6</w:t>
            </w:r>
          </w:p>
        </w:tc>
        <w:tc>
          <w:tcPr>
            <w:tcW w:w="1606" w:type="dxa"/>
            <w:tcBorders>
              <w:top w:val="single" w:sz="6" w:space="0" w:color="000000"/>
              <w:left w:val="single" w:sz="6" w:space="0" w:color="000000"/>
              <w:right w:val="single" w:sz="6" w:space="0" w:color="000000"/>
            </w:tcBorders>
            <w:vAlign w:val="center"/>
          </w:tcPr>
          <w:p w14:paraId="34E6BB82" w14:textId="0923CF43"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Не выше 1,5</w:t>
            </w:r>
          </w:p>
        </w:tc>
        <w:tc>
          <w:tcPr>
            <w:tcW w:w="1065" w:type="dxa"/>
            <w:tcBorders>
              <w:top w:val="single" w:sz="6" w:space="0" w:color="000000"/>
              <w:left w:val="single" w:sz="6" w:space="0" w:color="000000"/>
              <w:right w:val="single" w:sz="6" w:space="0" w:color="000000"/>
            </w:tcBorders>
            <w:vAlign w:val="center"/>
          </w:tcPr>
          <w:p w14:paraId="12B42C77" w14:textId="3DD2E175"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251A9A96" w14:textId="5E200E1C"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08A93FAB" w14:textId="77777777" w:rsidR="004B3517" w:rsidRPr="00981EDB" w:rsidRDefault="004B3517" w:rsidP="004B3517">
            <w:pPr>
              <w:pStyle w:val="FORMATTEXT"/>
              <w:jc w:val="center"/>
              <w:rPr>
                <w:rFonts w:ascii="Times New Roman" w:hAnsi="Times New Roman" w:cs="Times New Roman"/>
                <w:sz w:val="18"/>
                <w:szCs w:val="18"/>
              </w:rPr>
            </w:pPr>
          </w:p>
        </w:tc>
      </w:tr>
      <w:tr w:rsidR="00981EDB" w:rsidRPr="00981EDB" w14:paraId="00FE38B4" w14:textId="77777777" w:rsidTr="00EF2E37">
        <w:tc>
          <w:tcPr>
            <w:tcW w:w="2264" w:type="dxa"/>
            <w:vMerge/>
            <w:tcBorders>
              <w:left w:val="single" w:sz="6" w:space="0" w:color="000000"/>
              <w:right w:val="single" w:sz="6" w:space="0" w:color="000000"/>
            </w:tcBorders>
          </w:tcPr>
          <w:p w14:paraId="5B94A5BB" w14:textId="77777777" w:rsidR="004B3517" w:rsidRPr="00981EDB" w:rsidRDefault="004B3517" w:rsidP="004B3517">
            <w:pPr>
              <w:pStyle w:val="FORMATTEXT"/>
              <w:rPr>
                <w:rFonts w:ascii="Times New Roman" w:hAnsi="Times New Roman" w:cs="Times New Roman"/>
                <w:sz w:val="18"/>
                <w:szCs w:val="18"/>
              </w:rPr>
            </w:pPr>
          </w:p>
        </w:tc>
        <w:tc>
          <w:tcPr>
            <w:tcW w:w="1650" w:type="dxa"/>
            <w:tcBorders>
              <w:top w:val="single" w:sz="6" w:space="0" w:color="000000"/>
              <w:left w:val="single" w:sz="6" w:space="0" w:color="000000"/>
              <w:right w:val="single" w:sz="6" w:space="0" w:color="000000"/>
            </w:tcBorders>
            <w:vAlign w:val="center"/>
          </w:tcPr>
          <w:p w14:paraId="70A6DDA8" w14:textId="0ECA2264"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10</w:t>
            </w:r>
          </w:p>
        </w:tc>
        <w:tc>
          <w:tcPr>
            <w:tcW w:w="1606" w:type="dxa"/>
            <w:tcBorders>
              <w:top w:val="single" w:sz="6" w:space="0" w:color="000000"/>
              <w:left w:val="single" w:sz="6" w:space="0" w:color="000000"/>
              <w:right w:val="single" w:sz="6" w:space="0" w:color="000000"/>
            </w:tcBorders>
            <w:vAlign w:val="center"/>
          </w:tcPr>
          <w:p w14:paraId="4C92775B" w14:textId="7B95FE1D"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Не выше 2,5</w:t>
            </w:r>
          </w:p>
        </w:tc>
        <w:tc>
          <w:tcPr>
            <w:tcW w:w="1065" w:type="dxa"/>
            <w:tcBorders>
              <w:top w:val="single" w:sz="6" w:space="0" w:color="000000"/>
              <w:left w:val="single" w:sz="6" w:space="0" w:color="000000"/>
              <w:right w:val="single" w:sz="6" w:space="0" w:color="000000"/>
            </w:tcBorders>
            <w:vAlign w:val="center"/>
          </w:tcPr>
          <w:p w14:paraId="29F9CBAE" w14:textId="444289AF"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6F07A215" w14:textId="47A8CED3"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12E1F199" w14:textId="77777777" w:rsidR="004B3517" w:rsidRPr="00981EDB" w:rsidRDefault="004B3517" w:rsidP="004B3517">
            <w:pPr>
              <w:pStyle w:val="FORMATTEXT"/>
              <w:jc w:val="center"/>
              <w:rPr>
                <w:rFonts w:ascii="Times New Roman" w:hAnsi="Times New Roman" w:cs="Times New Roman"/>
                <w:sz w:val="18"/>
                <w:szCs w:val="18"/>
              </w:rPr>
            </w:pPr>
          </w:p>
        </w:tc>
      </w:tr>
      <w:tr w:rsidR="00981EDB" w:rsidRPr="00981EDB" w14:paraId="5D3A3746" w14:textId="77777777" w:rsidTr="00EF2E37">
        <w:tc>
          <w:tcPr>
            <w:tcW w:w="2264" w:type="dxa"/>
            <w:vMerge/>
            <w:tcBorders>
              <w:left w:val="single" w:sz="6" w:space="0" w:color="000000"/>
              <w:right w:val="single" w:sz="6" w:space="0" w:color="000000"/>
            </w:tcBorders>
          </w:tcPr>
          <w:p w14:paraId="0428F41C" w14:textId="77777777" w:rsidR="004B3517" w:rsidRPr="00981EDB" w:rsidRDefault="004B3517" w:rsidP="004B3517">
            <w:pPr>
              <w:pStyle w:val="FORMATTEXT"/>
              <w:rPr>
                <w:rFonts w:ascii="Times New Roman" w:hAnsi="Times New Roman" w:cs="Times New Roman"/>
                <w:sz w:val="18"/>
                <w:szCs w:val="18"/>
              </w:rPr>
            </w:pPr>
          </w:p>
        </w:tc>
        <w:tc>
          <w:tcPr>
            <w:tcW w:w="1650" w:type="dxa"/>
            <w:tcBorders>
              <w:top w:val="single" w:sz="6" w:space="0" w:color="000000"/>
              <w:left w:val="single" w:sz="6" w:space="0" w:color="000000"/>
              <w:right w:val="single" w:sz="6" w:space="0" w:color="000000"/>
            </w:tcBorders>
            <w:vAlign w:val="center"/>
          </w:tcPr>
          <w:p w14:paraId="322986F4" w14:textId="32133CBC"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15</w:t>
            </w:r>
          </w:p>
        </w:tc>
        <w:tc>
          <w:tcPr>
            <w:tcW w:w="1606" w:type="dxa"/>
            <w:tcBorders>
              <w:top w:val="single" w:sz="6" w:space="0" w:color="000000"/>
              <w:left w:val="single" w:sz="6" w:space="0" w:color="000000"/>
              <w:right w:val="single" w:sz="6" w:space="0" w:color="000000"/>
            </w:tcBorders>
            <w:vAlign w:val="center"/>
          </w:tcPr>
          <w:p w14:paraId="7E2B129F" w14:textId="270DC819"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Не выше 3,5</w:t>
            </w:r>
          </w:p>
        </w:tc>
        <w:tc>
          <w:tcPr>
            <w:tcW w:w="1065" w:type="dxa"/>
            <w:tcBorders>
              <w:top w:val="single" w:sz="6" w:space="0" w:color="000000"/>
              <w:left w:val="single" w:sz="6" w:space="0" w:color="000000"/>
              <w:right w:val="single" w:sz="6" w:space="0" w:color="000000"/>
            </w:tcBorders>
            <w:vAlign w:val="center"/>
          </w:tcPr>
          <w:p w14:paraId="55766678" w14:textId="56C22BB7"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3A45DFD6" w14:textId="7213F401"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vMerge/>
            <w:tcBorders>
              <w:left w:val="single" w:sz="6" w:space="0" w:color="000000"/>
              <w:right w:val="single" w:sz="6" w:space="0" w:color="000000"/>
            </w:tcBorders>
          </w:tcPr>
          <w:p w14:paraId="25A8F135" w14:textId="77777777" w:rsidR="004B3517" w:rsidRPr="00981EDB" w:rsidRDefault="004B3517" w:rsidP="004B3517">
            <w:pPr>
              <w:pStyle w:val="FORMATTEXT"/>
              <w:jc w:val="center"/>
              <w:rPr>
                <w:rFonts w:ascii="Times New Roman" w:hAnsi="Times New Roman" w:cs="Times New Roman"/>
                <w:sz w:val="18"/>
                <w:szCs w:val="18"/>
              </w:rPr>
            </w:pPr>
          </w:p>
        </w:tc>
      </w:tr>
      <w:tr w:rsidR="00981EDB" w:rsidRPr="00981EDB" w14:paraId="61FC3E90" w14:textId="77777777" w:rsidTr="00996E1D">
        <w:tc>
          <w:tcPr>
            <w:tcW w:w="2264" w:type="dxa"/>
            <w:tcBorders>
              <w:top w:val="single" w:sz="6" w:space="0" w:color="000000"/>
              <w:left w:val="single" w:sz="6" w:space="0" w:color="000000"/>
              <w:right w:val="single" w:sz="6" w:space="0" w:color="000000"/>
            </w:tcBorders>
          </w:tcPr>
          <w:p w14:paraId="0188721E" w14:textId="2E100AAC"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 соединительный провод</w:t>
            </w:r>
          </w:p>
        </w:tc>
        <w:tc>
          <w:tcPr>
            <w:tcW w:w="1650" w:type="dxa"/>
            <w:tcBorders>
              <w:top w:val="single" w:sz="6" w:space="0" w:color="000000"/>
              <w:left w:val="single" w:sz="6" w:space="0" w:color="000000"/>
              <w:right w:val="single" w:sz="6" w:space="0" w:color="000000"/>
            </w:tcBorders>
            <w:vAlign w:val="center"/>
          </w:tcPr>
          <w:p w14:paraId="6A8E988D" w14:textId="59FC5595"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До 20</w:t>
            </w:r>
          </w:p>
        </w:tc>
        <w:tc>
          <w:tcPr>
            <w:tcW w:w="1606" w:type="dxa"/>
            <w:tcBorders>
              <w:top w:val="single" w:sz="6" w:space="0" w:color="000000"/>
              <w:left w:val="single" w:sz="6" w:space="0" w:color="000000"/>
              <w:right w:val="single" w:sz="6" w:space="0" w:color="000000"/>
            </w:tcBorders>
            <w:vAlign w:val="center"/>
          </w:tcPr>
          <w:p w14:paraId="7B7F4724" w14:textId="406C0873" w:rsidR="004B3517" w:rsidRPr="00981EDB" w:rsidRDefault="004B3517" w:rsidP="004B3517">
            <w:pPr>
              <w:pStyle w:val="FORMATTEXT"/>
              <w:rPr>
                <w:rFonts w:ascii="Times New Roman" w:hAnsi="Times New Roman" w:cs="Times New Roman"/>
                <w:sz w:val="18"/>
                <w:szCs w:val="18"/>
              </w:rPr>
            </w:pPr>
            <w:r w:rsidRPr="00981EDB">
              <w:rPr>
                <w:rFonts w:ascii="Times New Roman" w:hAnsi="Times New Roman" w:cs="Times New Roman"/>
              </w:rPr>
              <w:t>20</w:t>
            </w:r>
          </w:p>
        </w:tc>
        <w:tc>
          <w:tcPr>
            <w:tcW w:w="1065" w:type="dxa"/>
            <w:tcBorders>
              <w:top w:val="single" w:sz="6" w:space="0" w:color="000000"/>
              <w:left w:val="single" w:sz="6" w:space="0" w:color="000000"/>
              <w:right w:val="single" w:sz="6" w:space="0" w:color="000000"/>
            </w:tcBorders>
            <w:vAlign w:val="center"/>
          </w:tcPr>
          <w:p w14:paraId="5CD9274A" w14:textId="0B8CFD05"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261" w:type="dxa"/>
            <w:tcBorders>
              <w:top w:val="single" w:sz="6" w:space="0" w:color="000000"/>
              <w:left w:val="single" w:sz="6" w:space="0" w:color="000000"/>
              <w:right w:val="single" w:sz="6" w:space="0" w:color="000000"/>
            </w:tcBorders>
            <w:vAlign w:val="center"/>
          </w:tcPr>
          <w:p w14:paraId="11C51B6D" w14:textId="3AD3691B"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rPr>
              <w:t>-</w:t>
            </w:r>
          </w:p>
        </w:tc>
        <w:tc>
          <w:tcPr>
            <w:tcW w:w="1424" w:type="dxa"/>
            <w:tcBorders>
              <w:top w:val="single" w:sz="6" w:space="0" w:color="000000"/>
              <w:left w:val="single" w:sz="6" w:space="0" w:color="000000"/>
              <w:right w:val="single" w:sz="6" w:space="0" w:color="000000"/>
            </w:tcBorders>
          </w:tcPr>
          <w:p w14:paraId="51B9DA65" w14:textId="60BFDF79" w:rsidR="004B3517" w:rsidRPr="00981EDB" w:rsidRDefault="004B3517" w:rsidP="004B3517">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3D9F4E2B" w14:textId="77777777" w:rsidTr="00996E1D">
        <w:tc>
          <w:tcPr>
            <w:tcW w:w="2264" w:type="dxa"/>
            <w:tcBorders>
              <w:top w:val="single" w:sz="6" w:space="0" w:color="000000"/>
              <w:left w:val="single" w:sz="6" w:space="0" w:color="000000"/>
              <w:bottom w:val="single" w:sz="4" w:space="0" w:color="auto"/>
              <w:right w:val="single" w:sz="6" w:space="0" w:color="000000"/>
            </w:tcBorders>
          </w:tcPr>
          <w:p w14:paraId="710CE760" w14:textId="77777777" w:rsidR="00A93E8C" w:rsidRPr="00981EDB" w:rsidRDefault="00A93E8C" w:rsidP="00A93E8C">
            <w:pPr>
              <w:pStyle w:val="FORMATTEXT"/>
              <w:rPr>
                <w:rFonts w:ascii="Times New Roman" w:hAnsi="Times New Roman" w:cs="Times New Roman"/>
                <w:sz w:val="18"/>
                <w:szCs w:val="18"/>
              </w:rPr>
            </w:pPr>
          </w:p>
        </w:tc>
        <w:tc>
          <w:tcPr>
            <w:tcW w:w="1650" w:type="dxa"/>
            <w:tcBorders>
              <w:top w:val="single" w:sz="6" w:space="0" w:color="000000"/>
              <w:left w:val="single" w:sz="6" w:space="0" w:color="000000"/>
              <w:bottom w:val="single" w:sz="4" w:space="0" w:color="auto"/>
              <w:right w:val="single" w:sz="6" w:space="0" w:color="000000"/>
            </w:tcBorders>
          </w:tcPr>
          <w:p w14:paraId="17153953" w14:textId="77777777" w:rsidR="00A93E8C" w:rsidRPr="00981EDB" w:rsidRDefault="00A93E8C" w:rsidP="00A93E8C">
            <w:pPr>
              <w:pStyle w:val="FORMATTEXT"/>
              <w:rPr>
                <w:rFonts w:ascii="Times New Roman" w:hAnsi="Times New Roman" w:cs="Times New Roman"/>
                <w:sz w:val="18"/>
                <w:szCs w:val="18"/>
              </w:rPr>
            </w:pPr>
          </w:p>
        </w:tc>
        <w:tc>
          <w:tcPr>
            <w:tcW w:w="1606" w:type="dxa"/>
            <w:tcBorders>
              <w:top w:val="single" w:sz="6" w:space="0" w:color="000000"/>
              <w:left w:val="single" w:sz="6" w:space="0" w:color="000000"/>
              <w:bottom w:val="single" w:sz="4" w:space="0" w:color="auto"/>
              <w:right w:val="single" w:sz="6" w:space="0" w:color="000000"/>
            </w:tcBorders>
          </w:tcPr>
          <w:p w14:paraId="2444EAEA" w14:textId="77777777" w:rsidR="00A93E8C" w:rsidRPr="00981EDB" w:rsidRDefault="00A93E8C" w:rsidP="00A93E8C">
            <w:pPr>
              <w:pStyle w:val="FORMATTEXT"/>
              <w:rPr>
                <w:rFonts w:ascii="Times New Roman" w:hAnsi="Times New Roman" w:cs="Times New Roman"/>
                <w:sz w:val="18"/>
                <w:szCs w:val="18"/>
              </w:rPr>
            </w:pPr>
          </w:p>
        </w:tc>
        <w:tc>
          <w:tcPr>
            <w:tcW w:w="1065" w:type="dxa"/>
            <w:tcBorders>
              <w:top w:val="single" w:sz="6" w:space="0" w:color="000000"/>
              <w:left w:val="single" w:sz="6" w:space="0" w:color="000000"/>
              <w:bottom w:val="single" w:sz="4" w:space="0" w:color="auto"/>
              <w:right w:val="single" w:sz="6" w:space="0" w:color="000000"/>
            </w:tcBorders>
          </w:tcPr>
          <w:p w14:paraId="02F4CA9C" w14:textId="77777777" w:rsidR="00A93E8C" w:rsidRPr="00981EDB" w:rsidRDefault="00A93E8C" w:rsidP="00A93E8C">
            <w:pPr>
              <w:pStyle w:val="FORMATTEXT"/>
              <w:jc w:val="center"/>
              <w:rPr>
                <w:rFonts w:ascii="Times New Roman" w:hAnsi="Times New Roman" w:cs="Times New Roman"/>
                <w:sz w:val="18"/>
                <w:szCs w:val="18"/>
              </w:rPr>
            </w:pPr>
          </w:p>
        </w:tc>
        <w:tc>
          <w:tcPr>
            <w:tcW w:w="1261" w:type="dxa"/>
            <w:tcBorders>
              <w:top w:val="single" w:sz="6" w:space="0" w:color="000000"/>
              <w:left w:val="single" w:sz="6" w:space="0" w:color="000000"/>
              <w:bottom w:val="single" w:sz="4" w:space="0" w:color="auto"/>
              <w:right w:val="single" w:sz="6" w:space="0" w:color="000000"/>
            </w:tcBorders>
          </w:tcPr>
          <w:p w14:paraId="040D6D9C" w14:textId="77777777" w:rsidR="00A93E8C" w:rsidRPr="00981EDB" w:rsidRDefault="00A93E8C" w:rsidP="00A93E8C">
            <w:pPr>
              <w:pStyle w:val="FORMATTEXT"/>
              <w:jc w:val="center"/>
              <w:rPr>
                <w:rFonts w:ascii="Times New Roman" w:hAnsi="Times New Roman" w:cs="Times New Roman"/>
                <w:sz w:val="18"/>
                <w:szCs w:val="18"/>
              </w:rPr>
            </w:pPr>
          </w:p>
        </w:tc>
        <w:tc>
          <w:tcPr>
            <w:tcW w:w="1424" w:type="dxa"/>
            <w:tcBorders>
              <w:top w:val="single" w:sz="6" w:space="0" w:color="000000"/>
              <w:left w:val="single" w:sz="6" w:space="0" w:color="000000"/>
              <w:bottom w:val="single" w:sz="4" w:space="0" w:color="auto"/>
              <w:right w:val="single" w:sz="6" w:space="0" w:color="000000"/>
            </w:tcBorders>
          </w:tcPr>
          <w:p w14:paraId="1232B03A" w14:textId="77777777" w:rsidR="00A93E8C" w:rsidRPr="00981EDB" w:rsidRDefault="00A93E8C" w:rsidP="00A93E8C">
            <w:pPr>
              <w:pStyle w:val="FORMATTEXT"/>
              <w:jc w:val="center"/>
              <w:rPr>
                <w:rFonts w:ascii="Times New Roman" w:hAnsi="Times New Roman" w:cs="Times New Roman"/>
                <w:sz w:val="18"/>
                <w:szCs w:val="18"/>
              </w:rPr>
            </w:pPr>
          </w:p>
        </w:tc>
      </w:tr>
      <w:tr w:rsidR="00981EDB" w:rsidRPr="00981EDB" w14:paraId="5F2EE6D4" w14:textId="77777777" w:rsidTr="00996E1D">
        <w:tc>
          <w:tcPr>
            <w:tcW w:w="2264" w:type="dxa"/>
            <w:tcBorders>
              <w:top w:val="single" w:sz="4" w:space="0" w:color="auto"/>
              <w:left w:val="single" w:sz="4" w:space="0" w:color="auto"/>
              <w:right w:val="single" w:sz="6" w:space="0" w:color="000000"/>
            </w:tcBorders>
          </w:tcPr>
          <w:p w14:paraId="60AB624E"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Электроизмерительные клещи</w:t>
            </w:r>
          </w:p>
        </w:tc>
        <w:tc>
          <w:tcPr>
            <w:tcW w:w="1650" w:type="dxa"/>
            <w:tcBorders>
              <w:top w:val="single" w:sz="4" w:space="0" w:color="auto"/>
              <w:left w:val="single" w:sz="6" w:space="0" w:color="000000"/>
              <w:right w:val="single" w:sz="6" w:space="0" w:color="000000"/>
            </w:tcBorders>
          </w:tcPr>
          <w:p w14:paraId="29E73410"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top w:val="single" w:sz="4" w:space="0" w:color="auto"/>
              <w:left w:val="single" w:sz="6" w:space="0" w:color="000000"/>
              <w:right w:val="single" w:sz="6" w:space="0" w:color="000000"/>
            </w:tcBorders>
          </w:tcPr>
          <w:p w14:paraId="25C5089B"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2</w:t>
            </w:r>
          </w:p>
        </w:tc>
        <w:tc>
          <w:tcPr>
            <w:tcW w:w="1065" w:type="dxa"/>
            <w:tcBorders>
              <w:top w:val="single" w:sz="4" w:space="0" w:color="auto"/>
              <w:left w:val="single" w:sz="6" w:space="0" w:color="000000"/>
              <w:right w:val="single" w:sz="6" w:space="0" w:color="000000"/>
            </w:tcBorders>
          </w:tcPr>
          <w:p w14:paraId="12E7DE08"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top w:val="single" w:sz="4" w:space="0" w:color="auto"/>
              <w:left w:val="single" w:sz="6" w:space="0" w:color="000000"/>
              <w:right w:val="single" w:sz="6" w:space="0" w:color="000000"/>
            </w:tcBorders>
          </w:tcPr>
          <w:p w14:paraId="643D8377"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top w:val="single" w:sz="4" w:space="0" w:color="auto"/>
              <w:left w:val="single" w:sz="6" w:space="0" w:color="000000"/>
              <w:right w:val="single" w:sz="4" w:space="0" w:color="auto"/>
            </w:tcBorders>
          </w:tcPr>
          <w:p w14:paraId="26E94CAA"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24 мес.</w:t>
            </w:r>
          </w:p>
        </w:tc>
      </w:tr>
      <w:tr w:rsidR="00981EDB" w:rsidRPr="00981EDB" w14:paraId="26AEE503" w14:textId="77777777" w:rsidTr="00996E1D">
        <w:tc>
          <w:tcPr>
            <w:tcW w:w="2264" w:type="dxa"/>
            <w:tcBorders>
              <w:left w:val="single" w:sz="4" w:space="0" w:color="auto"/>
              <w:bottom w:val="single" w:sz="4" w:space="0" w:color="auto"/>
              <w:right w:val="single" w:sz="6" w:space="0" w:color="000000"/>
            </w:tcBorders>
          </w:tcPr>
          <w:p w14:paraId="255A4163" w14:textId="77777777" w:rsidR="00A93E8C" w:rsidRPr="00981EDB" w:rsidRDefault="00A93E8C" w:rsidP="00A93E8C">
            <w:pPr>
              <w:pStyle w:val="FORMATTEXT"/>
              <w:rPr>
                <w:rFonts w:ascii="Times New Roman" w:hAnsi="Times New Roman" w:cs="Times New Roman"/>
                <w:sz w:val="18"/>
                <w:szCs w:val="18"/>
              </w:rPr>
            </w:pPr>
          </w:p>
          <w:p w14:paraId="128B3BCC" w14:textId="77777777" w:rsidR="00A93E8C" w:rsidRPr="00981EDB" w:rsidRDefault="00A93E8C" w:rsidP="00A93E8C">
            <w:pPr>
              <w:pStyle w:val="FORMATTEXT"/>
              <w:rPr>
                <w:rFonts w:ascii="Times New Roman" w:hAnsi="Times New Roman" w:cs="Times New Roman"/>
                <w:sz w:val="18"/>
                <w:szCs w:val="18"/>
              </w:rPr>
            </w:pPr>
          </w:p>
        </w:tc>
        <w:tc>
          <w:tcPr>
            <w:tcW w:w="1650" w:type="dxa"/>
            <w:tcBorders>
              <w:left w:val="single" w:sz="6" w:space="0" w:color="000000"/>
              <w:bottom w:val="single" w:sz="4" w:space="0" w:color="auto"/>
              <w:right w:val="single" w:sz="6" w:space="0" w:color="000000"/>
            </w:tcBorders>
          </w:tcPr>
          <w:p w14:paraId="0281C9DE"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Выше 1 до 10</w:t>
            </w:r>
          </w:p>
        </w:tc>
        <w:tc>
          <w:tcPr>
            <w:tcW w:w="1606" w:type="dxa"/>
            <w:tcBorders>
              <w:left w:val="single" w:sz="6" w:space="0" w:color="000000"/>
              <w:bottom w:val="single" w:sz="4" w:space="0" w:color="auto"/>
              <w:right w:val="single" w:sz="6" w:space="0" w:color="000000"/>
            </w:tcBorders>
          </w:tcPr>
          <w:p w14:paraId="482A0B6F"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40</w:t>
            </w:r>
          </w:p>
        </w:tc>
        <w:tc>
          <w:tcPr>
            <w:tcW w:w="1065" w:type="dxa"/>
            <w:tcBorders>
              <w:left w:val="single" w:sz="6" w:space="0" w:color="000000"/>
              <w:bottom w:val="single" w:sz="4" w:space="0" w:color="auto"/>
              <w:right w:val="single" w:sz="6" w:space="0" w:color="000000"/>
            </w:tcBorders>
          </w:tcPr>
          <w:p w14:paraId="10058D9A"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1261" w:type="dxa"/>
            <w:tcBorders>
              <w:left w:val="single" w:sz="6" w:space="0" w:color="000000"/>
              <w:bottom w:val="single" w:sz="4" w:space="0" w:color="auto"/>
              <w:right w:val="single" w:sz="6" w:space="0" w:color="000000"/>
            </w:tcBorders>
          </w:tcPr>
          <w:p w14:paraId="4016031E"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w:t>
            </w:r>
          </w:p>
        </w:tc>
        <w:tc>
          <w:tcPr>
            <w:tcW w:w="1424" w:type="dxa"/>
            <w:tcBorders>
              <w:left w:val="single" w:sz="6" w:space="0" w:color="000000"/>
              <w:bottom w:val="single" w:sz="4" w:space="0" w:color="auto"/>
              <w:right w:val="single" w:sz="4" w:space="0" w:color="auto"/>
            </w:tcBorders>
          </w:tcPr>
          <w:p w14:paraId="27827C41" w14:textId="77777777" w:rsidR="00A93E8C" w:rsidRPr="00981EDB" w:rsidRDefault="00A93E8C" w:rsidP="00A93E8C">
            <w:pPr>
              <w:pStyle w:val="FORMATTEXT"/>
              <w:jc w:val="center"/>
              <w:rPr>
                <w:rFonts w:ascii="Times New Roman" w:hAnsi="Times New Roman" w:cs="Times New Roman"/>
                <w:sz w:val="18"/>
                <w:szCs w:val="18"/>
              </w:rPr>
            </w:pPr>
          </w:p>
          <w:p w14:paraId="53E581BC" w14:textId="77777777" w:rsidR="00A93E8C" w:rsidRPr="00981EDB" w:rsidRDefault="00A93E8C" w:rsidP="00A93E8C">
            <w:pPr>
              <w:pStyle w:val="FORMATTEXT"/>
              <w:jc w:val="center"/>
              <w:rPr>
                <w:rFonts w:ascii="Times New Roman" w:hAnsi="Times New Roman" w:cs="Times New Roman"/>
                <w:sz w:val="18"/>
                <w:szCs w:val="18"/>
              </w:rPr>
            </w:pPr>
          </w:p>
        </w:tc>
      </w:tr>
      <w:tr w:rsidR="00981EDB" w:rsidRPr="00981EDB" w14:paraId="5533E038" w14:textId="77777777" w:rsidTr="00996E1D">
        <w:tc>
          <w:tcPr>
            <w:tcW w:w="2264" w:type="dxa"/>
            <w:tcBorders>
              <w:top w:val="single" w:sz="4" w:space="0" w:color="auto"/>
              <w:left w:val="single" w:sz="6" w:space="0" w:color="000000"/>
              <w:right w:val="single" w:sz="6" w:space="0" w:color="000000"/>
            </w:tcBorders>
          </w:tcPr>
          <w:p w14:paraId="1E946428"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Перчатки диэлектрические</w:t>
            </w:r>
          </w:p>
        </w:tc>
        <w:tc>
          <w:tcPr>
            <w:tcW w:w="1650" w:type="dxa"/>
            <w:tcBorders>
              <w:top w:val="single" w:sz="4" w:space="0" w:color="auto"/>
              <w:left w:val="single" w:sz="6" w:space="0" w:color="000000"/>
              <w:right w:val="single" w:sz="6" w:space="0" w:color="000000"/>
            </w:tcBorders>
          </w:tcPr>
          <w:p w14:paraId="3DD3119F"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Все напряжения</w:t>
            </w:r>
          </w:p>
        </w:tc>
        <w:tc>
          <w:tcPr>
            <w:tcW w:w="1606" w:type="dxa"/>
            <w:tcBorders>
              <w:top w:val="single" w:sz="4" w:space="0" w:color="auto"/>
              <w:left w:val="single" w:sz="6" w:space="0" w:color="000000"/>
              <w:right w:val="single" w:sz="6" w:space="0" w:color="000000"/>
            </w:tcBorders>
          </w:tcPr>
          <w:p w14:paraId="6557D85A"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6</w:t>
            </w:r>
          </w:p>
        </w:tc>
        <w:tc>
          <w:tcPr>
            <w:tcW w:w="1065" w:type="dxa"/>
            <w:tcBorders>
              <w:top w:val="single" w:sz="4" w:space="0" w:color="auto"/>
              <w:left w:val="single" w:sz="6" w:space="0" w:color="000000"/>
              <w:right w:val="single" w:sz="6" w:space="0" w:color="000000"/>
            </w:tcBorders>
          </w:tcPr>
          <w:p w14:paraId="7613DB7E"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top w:val="single" w:sz="4" w:space="0" w:color="auto"/>
              <w:left w:val="single" w:sz="6" w:space="0" w:color="000000"/>
              <w:right w:val="single" w:sz="6" w:space="0" w:color="000000"/>
            </w:tcBorders>
          </w:tcPr>
          <w:p w14:paraId="72D87911"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6</w:t>
            </w:r>
          </w:p>
        </w:tc>
        <w:tc>
          <w:tcPr>
            <w:tcW w:w="1424" w:type="dxa"/>
            <w:tcBorders>
              <w:top w:val="single" w:sz="4" w:space="0" w:color="auto"/>
              <w:left w:val="single" w:sz="6" w:space="0" w:color="000000"/>
              <w:right w:val="single" w:sz="6" w:space="0" w:color="000000"/>
            </w:tcBorders>
          </w:tcPr>
          <w:p w14:paraId="75A96A99"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6</w:t>
            </w:r>
          </w:p>
          <w:p w14:paraId="7F6B5F4C"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мес.</w:t>
            </w:r>
          </w:p>
        </w:tc>
      </w:tr>
      <w:tr w:rsidR="00981EDB" w:rsidRPr="00981EDB" w14:paraId="411D9B64" w14:textId="77777777">
        <w:tc>
          <w:tcPr>
            <w:tcW w:w="2264" w:type="dxa"/>
            <w:tcBorders>
              <w:top w:val="single" w:sz="6" w:space="0" w:color="000000"/>
              <w:left w:val="single" w:sz="6" w:space="0" w:color="000000"/>
              <w:bottom w:val="single" w:sz="6" w:space="0" w:color="000000"/>
              <w:right w:val="single" w:sz="6" w:space="0" w:color="000000"/>
            </w:tcBorders>
          </w:tcPr>
          <w:p w14:paraId="422D96B1"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Боты диэлектрические</w:t>
            </w:r>
          </w:p>
        </w:tc>
        <w:tc>
          <w:tcPr>
            <w:tcW w:w="1650" w:type="dxa"/>
            <w:tcBorders>
              <w:top w:val="single" w:sz="6" w:space="0" w:color="000000"/>
              <w:left w:val="single" w:sz="6" w:space="0" w:color="000000"/>
              <w:bottom w:val="single" w:sz="6" w:space="0" w:color="000000"/>
              <w:right w:val="single" w:sz="6" w:space="0" w:color="000000"/>
            </w:tcBorders>
          </w:tcPr>
          <w:p w14:paraId="69FACFAD"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Все напряжения</w:t>
            </w:r>
          </w:p>
        </w:tc>
        <w:tc>
          <w:tcPr>
            <w:tcW w:w="1606" w:type="dxa"/>
            <w:tcBorders>
              <w:top w:val="single" w:sz="6" w:space="0" w:color="000000"/>
              <w:left w:val="single" w:sz="6" w:space="0" w:color="000000"/>
              <w:bottom w:val="single" w:sz="6" w:space="0" w:color="000000"/>
              <w:right w:val="single" w:sz="6" w:space="0" w:color="000000"/>
            </w:tcBorders>
          </w:tcPr>
          <w:p w14:paraId="55FE15B5"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15</w:t>
            </w:r>
          </w:p>
        </w:tc>
        <w:tc>
          <w:tcPr>
            <w:tcW w:w="1065" w:type="dxa"/>
            <w:tcBorders>
              <w:top w:val="single" w:sz="6" w:space="0" w:color="000000"/>
              <w:left w:val="single" w:sz="6" w:space="0" w:color="000000"/>
              <w:bottom w:val="single" w:sz="6" w:space="0" w:color="000000"/>
              <w:right w:val="single" w:sz="6" w:space="0" w:color="000000"/>
            </w:tcBorders>
          </w:tcPr>
          <w:p w14:paraId="0F93B63F"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top w:val="single" w:sz="6" w:space="0" w:color="000000"/>
              <w:left w:val="single" w:sz="6" w:space="0" w:color="000000"/>
              <w:bottom w:val="single" w:sz="6" w:space="0" w:color="000000"/>
              <w:right w:val="single" w:sz="6" w:space="0" w:color="000000"/>
            </w:tcBorders>
          </w:tcPr>
          <w:p w14:paraId="30C33B2C"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7,5</w:t>
            </w:r>
          </w:p>
        </w:tc>
        <w:tc>
          <w:tcPr>
            <w:tcW w:w="1424" w:type="dxa"/>
            <w:tcBorders>
              <w:top w:val="single" w:sz="6" w:space="0" w:color="000000"/>
              <w:left w:val="single" w:sz="6" w:space="0" w:color="000000"/>
              <w:bottom w:val="single" w:sz="6" w:space="0" w:color="000000"/>
              <w:right w:val="single" w:sz="6" w:space="0" w:color="000000"/>
            </w:tcBorders>
          </w:tcPr>
          <w:p w14:paraId="4CC1C7DF"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36 мес.</w:t>
            </w:r>
          </w:p>
        </w:tc>
      </w:tr>
      <w:tr w:rsidR="00981EDB" w:rsidRPr="00981EDB" w14:paraId="3D75B056" w14:textId="77777777">
        <w:tc>
          <w:tcPr>
            <w:tcW w:w="2264" w:type="dxa"/>
            <w:tcBorders>
              <w:left w:val="single" w:sz="6" w:space="0" w:color="000000"/>
              <w:bottom w:val="single" w:sz="6" w:space="0" w:color="000000"/>
              <w:right w:val="single" w:sz="6" w:space="0" w:color="000000"/>
            </w:tcBorders>
          </w:tcPr>
          <w:p w14:paraId="27DF1BF4"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Галоши диэлектрические</w:t>
            </w:r>
          </w:p>
        </w:tc>
        <w:tc>
          <w:tcPr>
            <w:tcW w:w="1650" w:type="dxa"/>
            <w:tcBorders>
              <w:left w:val="single" w:sz="6" w:space="0" w:color="000000"/>
              <w:bottom w:val="single" w:sz="6" w:space="0" w:color="000000"/>
              <w:right w:val="single" w:sz="6" w:space="0" w:color="000000"/>
            </w:tcBorders>
          </w:tcPr>
          <w:p w14:paraId="35402433"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left w:val="single" w:sz="6" w:space="0" w:color="000000"/>
              <w:bottom w:val="single" w:sz="6" w:space="0" w:color="000000"/>
              <w:right w:val="single" w:sz="6" w:space="0" w:color="000000"/>
            </w:tcBorders>
          </w:tcPr>
          <w:p w14:paraId="78B99A15"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3,5</w:t>
            </w:r>
          </w:p>
        </w:tc>
        <w:tc>
          <w:tcPr>
            <w:tcW w:w="1065" w:type="dxa"/>
            <w:tcBorders>
              <w:left w:val="single" w:sz="6" w:space="0" w:color="000000"/>
              <w:bottom w:val="single" w:sz="6" w:space="0" w:color="000000"/>
              <w:right w:val="single" w:sz="6" w:space="0" w:color="000000"/>
            </w:tcBorders>
          </w:tcPr>
          <w:p w14:paraId="03590481"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left w:val="single" w:sz="6" w:space="0" w:color="000000"/>
              <w:bottom w:val="single" w:sz="6" w:space="0" w:color="000000"/>
              <w:right w:val="single" w:sz="6" w:space="0" w:color="000000"/>
            </w:tcBorders>
          </w:tcPr>
          <w:p w14:paraId="090E797F"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2</w:t>
            </w:r>
          </w:p>
        </w:tc>
        <w:tc>
          <w:tcPr>
            <w:tcW w:w="1424" w:type="dxa"/>
            <w:tcBorders>
              <w:left w:val="single" w:sz="6" w:space="0" w:color="000000"/>
              <w:bottom w:val="single" w:sz="6" w:space="0" w:color="000000"/>
              <w:right w:val="single" w:sz="6" w:space="0" w:color="000000"/>
            </w:tcBorders>
          </w:tcPr>
          <w:p w14:paraId="0B57AC32"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596718D5" w14:textId="77777777">
        <w:tc>
          <w:tcPr>
            <w:tcW w:w="2264" w:type="dxa"/>
            <w:tcBorders>
              <w:top w:val="single" w:sz="6" w:space="0" w:color="000000"/>
              <w:left w:val="single" w:sz="6" w:space="0" w:color="000000"/>
              <w:bottom w:val="single" w:sz="6" w:space="0" w:color="000000"/>
              <w:right w:val="single" w:sz="6" w:space="0" w:color="000000"/>
            </w:tcBorders>
          </w:tcPr>
          <w:p w14:paraId="66FAB998"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Изолирующий инструмент с однослойной изоляцией</w:t>
            </w:r>
          </w:p>
        </w:tc>
        <w:tc>
          <w:tcPr>
            <w:tcW w:w="1650" w:type="dxa"/>
            <w:tcBorders>
              <w:top w:val="single" w:sz="6" w:space="0" w:color="000000"/>
              <w:left w:val="single" w:sz="6" w:space="0" w:color="000000"/>
              <w:bottom w:val="single" w:sz="6" w:space="0" w:color="000000"/>
              <w:right w:val="single" w:sz="6" w:space="0" w:color="000000"/>
            </w:tcBorders>
          </w:tcPr>
          <w:p w14:paraId="3BAEDAB4"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До 1</w:t>
            </w:r>
          </w:p>
        </w:tc>
        <w:tc>
          <w:tcPr>
            <w:tcW w:w="1606" w:type="dxa"/>
            <w:tcBorders>
              <w:top w:val="single" w:sz="6" w:space="0" w:color="000000"/>
              <w:left w:val="single" w:sz="6" w:space="0" w:color="000000"/>
              <w:bottom w:val="single" w:sz="6" w:space="0" w:color="000000"/>
              <w:right w:val="single" w:sz="6" w:space="0" w:color="000000"/>
            </w:tcBorders>
          </w:tcPr>
          <w:p w14:paraId="3E09071A"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2</w:t>
            </w:r>
          </w:p>
        </w:tc>
        <w:tc>
          <w:tcPr>
            <w:tcW w:w="1065" w:type="dxa"/>
            <w:tcBorders>
              <w:top w:val="single" w:sz="6" w:space="0" w:color="000000"/>
              <w:left w:val="single" w:sz="6" w:space="0" w:color="000000"/>
              <w:bottom w:val="single" w:sz="6" w:space="0" w:color="000000"/>
              <w:right w:val="single" w:sz="6" w:space="0" w:color="000000"/>
            </w:tcBorders>
          </w:tcPr>
          <w:p w14:paraId="7B6256DE"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top w:val="single" w:sz="6" w:space="0" w:color="000000"/>
              <w:left w:val="single" w:sz="6" w:space="0" w:color="000000"/>
              <w:bottom w:val="single" w:sz="6" w:space="0" w:color="000000"/>
              <w:right w:val="single" w:sz="6" w:space="0" w:color="000000"/>
            </w:tcBorders>
          </w:tcPr>
          <w:p w14:paraId="06AB8E78"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 </w:t>
            </w:r>
          </w:p>
        </w:tc>
        <w:tc>
          <w:tcPr>
            <w:tcW w:w="1424" w:type="dxa"/>
            <w:tcBorders>
              <w:top w:val="single" w:sz="6" w:space="0" w:color="000000"/>
              <w:left w:val="single" w:sz="6" w:space="0" w:color="000000"/>
              <w:bottom w:val="single" w:sz="6" w:space="0" w:color="000000"/>
              <w:right w:val="single" w:sz="6" w:space="0" w:color="000000"/>
            </w:tcBorders>
          </w:tcPr>
          <w:p w14:paraId="7E8542F8"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12 мес.</w:t>
            </w:r>
          </w:p>
        </w:tc>
      </w:tr>
      <w:tr w:rsidR="00981EDB" w:rsidRPr="00981EDB" w14:paraId="6F67A295" w14:textId="77777777">
        <w:tc>
          <w:tcPr>
            <w:tcW w:w="2264" w:type="dxa"/>
            <w:tcBorders>
              <w:top w:val="single" w:sz="6" w:space="0" w:color="000000"/>
              <w:left w:val="single" w:sz="6" w:space="0" w:color="000000"/>
              <w:bottom w:val="single" w:sz="6" w:space="0" w:color="000000"/>
              <w:right w:val="single" w:sz="6" w:space="0" w:color="000000"/>
            </w:tcBorders>
          </w:tcPr>
          <w:p w14:paraId="63307D37"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Приставные изолирующие лестницы и стремянки</w:t>
            </w:r>
          </w:p>
        </w:tc>
        <w:tc>
          <w:tcPr>
            <w:tcW w:w="1650" w:type="dxa"/>
            <w:tcBorders>
              <w:top w:val="single" w:sz="6" w:space="0" w:color="000000"/>
              <w:left w:val="single" w:sz="6" w:space="0" w:color="000000"/>
              <w:bottom w:val="single" w:sz="6" w:space="0" w:color="000000"/>
              <w:right w:val="single" w:sz="6" w:space="0" w:color="000000"/>
            </w:tcBorders>
          </w:tcPr>
          <w:p w14:paraId="56409F04"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До и выше 1</w:t>
            </w:r>
          </w:p>
        </w:tc>
        <w:tc>
          <w:tcPr>
            <w:tcW w:w="1606" w:type="dxa"/>
            <w:tcBorders>
              <w:top w:val="single" w:sz="6" w:space="0" w:color="000000"/>
              <w:left w:val="single" w:sz="6" w:space="0" w:color="000000"/>
              <w:bottom w:val="single" w:sz="6" w:space="0" w:color="000000"/>
              <w:right w:val="single" w:sz="6" w:space="0" w:color="000000"/>
            </w:tcBorders>
          </w:tcPr>
          <w:p w14:paraId="082135D9" w14:textId="77777777" w:rsidR="00A93E8C" w:rsidRPr="00981EDB" w:rsidRDefault="00A93E8C" w:rsidP="00A93E8C">
            <w:pPr>
              <w:pStyle w:val="FORMATTEXT"/>
              <w:rPr>
                <w:rFonts w:ascii="Times New Roman" w:hAnsi="Times New Roman" w:cs="Times New Roman"/>
                <w:sz w:val="18"/>
                <w:szCs w:val="18"/>
              </w:rPr>
            </w:pPr>
            <w:r w:rsidRPr="00981EDB">
              <w:rPr>
                <w:rFonts w:ascii="Times New Roman" w:hAnsi="Times New Roman" w:cs="Times New Roman"/>
                <w:sz w:val="18"/>
                <w:szCs w:val="18"/>
              </w:rPr>
              <w:t>1 на 1 см длины</w:t>
            </w:r>
          </w:p>
        </w:tc>
        <w:tc>
          <w:tcPr>
            <w:tcW w:w="1065" w:type="dxa"/>
            <w:tcBorders>
              <w:top w:val="single" w:sz="6" w:space="0" w:color="000000"/>
              <w:left w:val="single" w:sz="6" w:space="0" w:color="000000"/>
              <w:bottom w:val="single" w:sz="6" w:space="0" w:color="000000"/>
              <w:right w:val="single" w:sz="6" w:space="0" w:color="000000"/>
            </w:tcBorders>
          </w:tcPr>
          <w:p w14:paraId="7D1B6DB1"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1261" w:type="dxa"/>
            <w:tcBorders>
              <w:top w:val="single" w:sz="6" w:space="0" w:color="000000"/>
              <w:left w:val="single" w:sz="6" w:space="0" w:color="000000"/>
              <w:bottom w:val="single" w:sz="6" w:space="0" w:color="000000"/>
              <w:right w:val="single" w:sz="6" w:space="0" w:color="000000"/>
            </w:tcBorders>
          </w:tcPr>
          <w:p w14:paraId="204C116B"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 </w:t>
            </w:r>
          </w:p>
        </w:tc>
        <w:tc>
          <w:tcPr>
            <w:tcW w:w="1424" w:type="dxa"/>
            <w:tcBorders>
              <w:top w:val="single" w:sz="6" w:space="0" w:color="000000"/>
              <w:left w:val="single" w:sz="6" w:space="0" w:color="000000"/>
              <w:bottom w:val="single" w:sz="6" w:space="0" w:color="000000"/>
              <w:right w:val="single" w:sz="6" w:space="0" w:color="000000"/>
            </w:tcBorders>
          </w:tcPr>
          <w:p w14:paraId="214501ED" w14:textId="77777777" w:rsidR="00A93E8C" w:rsidRPr="00981EDB" w:rsidRDefault="00A93E8C" w:rsidP="00A93E8C">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 раз в 6 мес.</w:t>
            </w:r>
          </w:p>
        </w:tc>
      </w:tr>
    </w:tbl>
    <w:p w14:paraId="75D524E3" w14:textId="77777777" w:rsidR="00DB7479" w:rsidRPr="00981EDB" w:rsidRDefault="00463D3F">
      <w:pPr>
        <w:pStyle w:val="FORMATTEXT"/>
        <w:spacing w:before="240" w:after="120"/>
        <w:ind w:firstLine="1134"/>
        <w:jc w:val="both"/>
        <w:rPr>
          <w:rFonts w:ascii="Times New Roman" w:hAnsi="Times New Roman" w:cs="Times New Roman"/>
          <w:sz w:val="24"/>
        </w:rPr>
      </w:pPr>
      <w:r w:rsidRPr="00981EDB">
        <w:rPr>
          <w:rFonts w:ascii="Times New Roman" w:hAnsi="Times New Roman" w:cs="Times New Roman"/>
          <w:sz w:val="24"/>
        </w:rPr>
        <w:t>Примечания:</w:t>
      </w:r>
    </w:p>
    <w:p w14:paraId="0CF514ED" w14:textId="77777777" w:rsidR="00DB7479" w:rsidRPr="00981EDB" w:rsidRDefault="00463D3F">
      <w:pPr>
        <w:pStyle w:val="FORMATTEXT"/>
        <w:numPr>
          <w:ilvl w:val="1"/>
          <w:numId w:val="36"/>
        </w:numPr>
        <w:spacing w:after="120"/>
        <w:ind w:left="0" w:firstLine="1648"/>
        <w:jc w:val="both"/>
        <w:rPr>
          <w:rFonts w:ascii="Times New Roman" w:hAnsi="Times New Roman" w:cs="Times New Roman"/>
          <w:sz w:val="24"/>
        </w:rPr>
      </w:pPr>
      <w:r w:rsidRPr="00981EDB">
        <w:rPr>
          <w:rFonts w:ascii="Times New Roman" w:hAnsi="Times New Roman" w:cs="Times New Roman"/>
          <w:sz w:val="24"/>
        </w:rPr>
        <w:t xml:space="preserve">Испытание рабочей части указателей напряжения до 35 </w:t>
      </w:r>
      <w:proofErr w:type="spellStart"/>
      <w:r w:rsidRPr="00981EDB">
        <w:rPr>
          <w:rFonts w:ascii="Times New Roman" w:hAnsi="Times New Roman" w:cs="Times New Roman"/>
          <w:sz w:val="24"/>
        </w:rPr>
        <w:t>кВ</w:t>
      </w:r>
      <w:proofErr w:type="spellEnd"/>
      <w:r w:rsidRPr="00981EDB">
        <w:rPr>
          <w:rFonts w:ascii="Times New Roman" w:hAnsi="Times New Roman" w:cs="Times New Roman"/>
          <w:sz w:val="24"/>
        </w:rPr>
        <w:t xml:space="preserve"> проводится для указателей такой конструкции, при операциях с которыми рабочая часть может стать причиной междуфазного замыкания или замыкания фазы на землю. </w:t>
      </w:r>
    </w:p>
    <w:p w14:paraId="31307056" w14:textId="77777777" w:rsidR="00DB7479" w:rsidRPr="00981EDB" w:rsidRDefault="00463D3F" w:rsidP="008A1CC6">
      <w:pPr>
        <w:pStyle w:val="FORMATTEXT"/>
        <w:numPr>
          <w:ilvl w:val="1"/>
          <w:numId w:val="36"/>
        </w:numPr>
        <w:spacing w:after="120"/>
        <w:ind w:left="0" w:firstLine="1648"/>
        <w:rPr>
          <w:rFonts w:ascii="Times New Roman" w:hAnsi="Times New Roman" w:cs="Times New Roman"/>
          <w:sz w:val="24"/>
        </w:rPr>
      </w:pPr>
      <w:r w:rsidRPr="00981EDB">
        <w:rPr>
          <w:rFonts w:ascii="Times New Roman" w:hAnsi="Times New Roman" w:cs="Times New Roman"/>
          <w:sz w:val="24"/>
        </w:rPr>
        <w:t xml:space="preserve">Для двухполюсных указателей напряжения с лампой накаливания до </w:t>
      </w:r>
      <w:r w:rsidRPr="00981EDB">
        <w:rPr>
          <w:rFonts w:ascii="Times New Roman" w:hAnsi="Times New Roman" w:cs="Times New Roman"/>
          <w:sz w:val="24"/>
        </w:rPr>
        <w:br/>
        <w:t>10 Вт напряжением 220 В значение тока определяется мощностью лампы.</w:t>
      </w:r>
    </w:p>
    <w:p w14:paraId="2A525B7A" w14:textId="77777777" w:rsidR="00DB7479" w:rsidRPr="00981EDB" w:rsidRDefault="00DB7479" w:rsidP="00AA3EE9">
      <w:pPr>
        <w:pStyle w:val="FORMATTEXT"/>
        <w:jc w:val="both"/>
        <w:rPr>
          <w:rFonts w:ascii="Times New Roman" w:hAnsi="Times New Roman" w:cs="Times New Roman"/>
        </w:rPr>
      </w:pPr>
    </w:p>
    <w:p w14:paraId="348C0EB1" w14:textId="77777777" w:rsidR="00DB7479" w:rsidRPr="00981EDB" w:rsidRDefault="00DB7479">
      <w:pPr>
        <w:pStyle w:val="FORMATTEXT"/>
        <w:jc w:val="right"/>
        <w:rPr>
          <w:rFonts w:ascii="Times New Roman" w:hAnsi="Times New Roman" w:cs="Times New Roman"/>
        </w:rPr>
      </w:pPr>
    </w:p>
    <w:p w14:paraId="7C1C7F0E" w14:textId="77777777" w:rsidR="00DB7479" w:rsidRPr="00981EDB" w:rsidRDefault="00463D3F">
      <w:pPr>
        <w:rPr>
          <w:rFonts w:ascii="Times New Roman" w:hAnsi="Times New Roman"/>
          <w:sz w:val="20"/>
          <w:szCs w:val="20"/>
        </w:rPr>
      </w:pPr>
      <w:r w:rsidRPr="00981EDB">
        <w:br w:type="page"/>
      </w:r>
    </w:p>
    <w:p w14:paraId="6C43255C" w14:textId="77777777" w:rsidR="00DB7479" w:rsidRPr="00981EDB" w:rsidRDefault="00463D3F">
      <w:pPr>
        <w:pStyle w:val="1"/>
        <w:numPr>
          <w:ilvl w:val="0"/>
          <w:numId w:val="7"/>
        </w:numPr>
        <w:spacing w:after="240"/>
        <w:ind w:left="2977" w:hanging="1897"/>
        <w:rPr>
          <w:b/>
          <w:bCs/>
          <w:color w:val="auto"/>
        </w:rPr>
      </w:pPr>
      <w:bookmarkStart w:id="62" w:name="_Toc181364727"/>
      <w:r w:rsidRPr="00981EDB">
        <w:rPr>
          <w:color w:val="auto"/>
          <w:sz w:val="24"/>
        </w:rPr>
        <w:lastRenderedPageBreak/>
        <w:t>Нормы комплектования средствами защиты</w:t>
      </w:r>
      <w:r w:rsidRPr="00981EDB">
        <w:rPr>
          <w:color w:val="auto"/>
          <w:sz w:val="24"/>
          <w:lang w:val="en-US"/>
        </w:rPr>
        <w:t>.</w:t>
      </w:r>
      <w:bookmarkEnd w:id="62"/>
    </w:p>
    <w:tbl>
      <w:tblPr>
        <w:tblW w:w="8235" w:type="dxa"/>
        <w:tblInd w:w="20" w:type="dxa"/>
        <w:tblLayout w:type="fixed"/>
        <w:tblCellMar>
          <w:top w:w="114" w:type="dxa"/>
          <w:left w:w="28" w:type="dxa"/>
          <w:bottom w:w="114" w:type="dxa"/>
          <w:right w:w="28" w:type="dxa"/>
        </w:tblCellMar>
        <w:tblLook w:val="0000" w:firstRow="0" w:lastRow="0" w:firstColumn="0" w:lastColumn="0" w:noHBand="0" w:noVBand="0"/>
      </w:tblPr>
      <w:tblGrid>
        <w:gridCol w:w="4274"/>
        <w:gridCol w:w="3961"/>
      </w:tblGrid>
      <w:tr w:rsidR="00981EDB" w:rsidRPr="00981EDB" w14:paraId="20A6A4C3" w14:textId="77777777">
        <w:tc>
          <w:tcPr>
            <w:tcW w:w="4274" w:type="dxa"/>
            <w:tcBorders>
              <w:top w:val="single" w:sz="6" w:space="0" w:color="000000"/>
              <w:left w:val="single" w:sz="6" w:space="0" w:color="000000"/>
              <w:bottom w:val="single" w:sz="6" w:space="0" w:color="000000"/>
              <w:right w:val="single" w:sz="6" w:space="0" w:color="000000"/>
            </w:tcBorders>
          </w:tcPr>
          <w:p w14:paraId="66FD1C34"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Наименование средств защиты</w:t>
            </w:r>
          </w:p>
        </w:tc>
        <w:tc>
          <w:tcPr>
            <w:tcW w:w="3961" w:type="dxa"/>
            <w:tcBorders>
              <w:top w:val="single" w:sz="6" w:space="0" w:color="000000"/>
              <w:left w:val="single" w:sz="6" w:space="0" w:color="000000"/>
              <w:bottom w:val="single" w:sz="6" w:space="0" w:color="000000"/>
              <w:right w:val="single" w:sz="6" w:space="0" w:color="000000"/>
            </w:tcBorders>
          </w:tcPr>
          <w:p w14:paraId="172FD262" w14:textId="77777777" w:rsidR="00DB7479" w:rsidRPr="00981EDB" w:rsidRDefault="00463D3F">
            <w:pPr>
              <w:pStyle w:val="FORMATTEXT"/>
              <w:jc w:val="center"/>
              <w:rPr>
                <w:rFonts w:ascii="Times New Roman" w:hAnsi="Times New Roman" w:cs="Times New Roman"/>
                <w:sz w:val="18"/>
                <w:szCs w:val="18"/>
                <w:lang w:val="en-US"/>
              </w:rPr>
            </w:pPr>
            <w:r w:rsidRPr="00981EDB">
              <w:rPr>
                <w:rFonts w:ascii="Times New Roman" w:hAnsi="Times New Roman" w:cs="Times New Roman"/>
                <w:sz w:val="18"/>
                <w:szCs w:val="18"/>
              </w:rPr>
              <w:t>Количество</w:t>
            </w:r>
            <w:r w:rsidRPr="00981EDB">
              <w:rPr>
                <w:rFonts w:ascii="Times New Roman" w:hAnsi="Times New Roman" w:cs="Times New Roman"/>
                <w:sz w:val="18"/>
                <w:szCs w:val="18"/>
                <w:lang w:val="en-US"/>
              </w:rPr>
              <w:t xml:space="preserve"> (</w:t>
            </w:r>
            <w:proofErr w:type="spellStart"/>
            <w:r w:rsidRPr="00981EDB">
              <w:rPr>
                <w:rFonts w:ascii="Times New Roman" w:hAnsi="Times New Roman" w:cs="Times New Roman"/>
                <w:sz w:val="18"/>
                <w:szCs w:val="18"/>
                <w:lang w:val="en-US"/>
              </w:rPr>
              <w:t>указывается</w:t>
            </w:r>
            <w:proofErr w:type="spellEnd"/>
            <w:r w:rsidRPr="00981EDB">
              <w:rPr>
                <w:rFonts w:ascii="Times New Roman" w:hAnsi="Times New Roman" w:cs="Times New Roman"/>
                <w:sz w:val="18"/>
                <w:szCs w:val="18"/>
                <w:lang w:val="en-US"/>
              </w:rPr>
              <w:t xml:space="preserve"> </w:t>
            </w:r>
            <w:proofErr w:type="spellStart"/>
            <w:r w:rsidRPr="00981EDB">
              <w:rPr>
                <w:rFonts w:ascii="Times New Roman" w:hAnsi="Times New Roman" w:cs="Times New Roman"/>
                <w:sz w:val="18"/>
                <w:szCs w:val="18"/>
                <w:lang w:val="en-US"/>
              </w:rPr>
              <w:t>минимальное</w:t>
            </w:r>
            <w:proofErr w:type="spellEnd"/>
            <w:r w:rsidRPr="00981EDB">
              <w:rPr>
                <w:rFonts w:ascii="Times New Roman" w:hAnsi="Times New Roman" w:cs="Times New Roman"/>
                <w:sz w:val="18"/>
                <w:szCs w:val="18"/>
                <w:lang w:val="en-US"/>
              </w:rPr>
              <w:t xml:space="preserve"> </w:t>
            </w:r>
            <w:proofErr w:type="spellStart"/>
            <w:r w:rsidRPr="00981EDB">
              <w:rPr>
                <w:rFonts w:ascii="Times New Roman" w:hAnsi="Times New Roman" w:cs="Times New Roman"/>
                <w:sz w:val="18"/>
                <w:szCs w:val="18"/>
                <w:lang w:val="en-US"/>
              </w:rPr>
              <w:t>количество</w:t>
            </w:r>
            <w:proofErr w:type="spellEnd"/>
            <w:r w:rsidRPr="00981EDB">
              <w:rPr>
                <w:rFonts w:ascii="Times New Roman" w:hAnsi="Times New Roman" w:cs="Times New Roman"/>
                <w:sz w:val="18"/>
                <w:szCs w:val="18"/>
                <w:lang w:val="en-US"/>
              </w:rPr>
              <w:t>)</w:t>
            </w:r>
          </w:p>
        </w:tc>
      </w:tr>
      <w:tr w:rsidR="00981EDB" w:rsidRPr="00981EDB" w14:paraId="3BDE4BB7" w14:textId="77777777">
        <w:tc>
          <w:tcPr>
            <w:tcW w:w="8235" w:type="dxa"/>
            <w:gridSpan w:val="2"/>
            <w:tcBorders>
              <w:top w:val="single" w:sz="6" w:space="0" w:color="000000"/>
              <w:left w:val="single" w:sz="6" w:space="0" w:color="000000"/>
              <w:bottom w:val="single" w:sz="6" w:space="0" w:color="000000"/>
              <w:right w:val="single" w:sz="6" w:space="0" w:color="000000"/>
            </w:tcBorders>
          </w:tcPr>
          <w:p w14:paraId="340B984B"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Распределительные устройства напряжением выше 1000 В</w:t>
            </w:r>
          </w:p>
        </w:tc>
      </w:tr>
      <w:tr w:rsidR="00981EDB" w:rsidRPr="00981EDB" w14:paraId="5205DDE8" w14:textId="77777777">
        <w:tc>
          <w:tcPr>
            <w:tcW w:w="4274" w:type="dxa"/>
            <w:tcBorders>
              <w:top w:val="single" w:sz="6" w:space="0" w:color="000000"/>
              <w:left w:val="single" w:sz="6" w:space="0" w:color="000000"/>
              <w:right w:val="single" w:sz="6" w:space="0" w:color="000000"/>
            </w:tcBorders>
          </w:tcPr>
          <w:p w14:paraId="5A0B767C"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Изолирующая штанга (оперативная или универсальная)</w:t>
            </w:r>
          </w:p>
        </w:tc>
        <w:tc>
          <w:tcPr>
            <w:tcW w:w="3961" w:type="dxa"/>
            <w:tcBorders>
              <w:top w:val="single" w:sz="6" w:space="0" w:color="000000"/>
              <w:left w:val="single" w:sz="6" w:space="0" w:color="000000"/>
              <w:right w:val="single" w:sz="6" w:space="0" w:color="000000"/>
            </w:tcBorders>
          </w:tcPr>
          <w:p w14:paraId="04CD461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 шт. на каждый класс напряжения</w:t>
            </w:r>
          </w:p>
        </w:tc>
      </w:tr>
      <w:tr w:rsidR="00981EDB" w:rsidRPr="00981EDB" w14:paraId="2092DA72" w14:textId="77777777">
        <w:tc>
          <w:tcPr>
            <w:tcW w:w="4274" w:type="dxa"/>
            <w:tcBorders>
              <w:left w:val="single" w:sz="6" w:space="0" w:color="000000"/>
              <w:right w:val="single" w:sz="6" w:space="0" w:color="000000"/>
            </w:tcBorders>
          </w:tcPr>
          <w:p w14:paraId="461EDE0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Указатель напряжения</w:t>
            </w:r>
          </w:p>
        </w:tc>
        <w:tc>
          <w:tcPr>
            <w:tcW w:w="3961" w:type="dxa"/>
            <w:tcBorders>
              <w:left w:val="single" w:sz="6" w:space="0" w:color="000000"/>
              <w:right w:val="single" w:sz="6" w:space="0" w:color="000000"/>
            </w:tcBorders>
          </w:tcPr>
          <w:p w14:paraId="2939919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 шт. на каждый класс напряжения</w:t>
            </w:r>
          </w:p>
        </w:tc>
      </w:tr>
      <w:tr w:rsidR="00981EDB" w:rsidRPr="00981EDB" w14:paraId="376F1106" w14:textId="77777777">
        <w:tc>
          <w:tcPr>
            <w:tcW w:w="4274" w:type="dxa"/>
            <w:tcBorders>
              <w:left w:val="single" w:sz="6" w:space="0" w:color="000000"/>
              <w:right w:val="single" w:sz="6" w:space="0" w:color="000000"/>
            </w:tcBorders>
          </w:tcPr>
          <w:p w14:paraId="3CD30EAC"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Изолирующие клещи (при отсутствии универсальной штанги)</w:t>
            </w:r>
          </w:p>
        </w:tc>
        <w:tc>
          <w:tcPr>
            <w:tcW w:w="3961" w:type="dxa"/>
            <w:tcBorders>
              <w:left w:val="single" w:sz="6" w:space="0" w:color="000000"/>
              <w:right w:val="single" w:sz="6" w:space="0" w:color="000000"/>
            </w:tcBorders>
          </w:tcPr>
          <w:p w14:paraId="07E6AC5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 шт. на каждый класс напряжения (при наличии соответствующих предохранителей)</w:t>
            </w:r>
          </w:p>
        </w:tc>
      </w:tr>
      <w:tr w:rsidR="00981EDB" w:rsidRPr="00981EDB" w14:paraId="315AA962" w14:textId="77777777">
        <w:tc>
          <w:tcPr>
            <w:tcW w:w="4274" w:type="dxa"/>
            <w:tcBorders>
              <w:left w:val="single" w:sz="6" w:space="0" w:color="000000"/>
              <w:right w:val="single" w:sz="6" w:space="0" w:color="000000"/>
            </w:tcBorders>
          </w:tcPr>
          <w:p w14:paraId="3AECF79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Диэлектрические перчатки</w:t>
            </w:r>
          </w:p>
        </w:tc>
        <w:tc>
          <w:tcPr>
            <w:tcW w:w="3961" w:type="dxa"/>
            <w:tcBorders>
              <w:left w:val="single" w:sz="6" w:space="0" w:color="000000"/>
              <w:right w:val="single" w:sz="6" w:space="0" w:color="000000"/>
            </w:tcBorders>
          </w:tcPr>
          <w:p w14:paraId="2FE2F84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Не менее 2 пар</w:t>
            </w:r>
          </w:p>
        </w:tc>
      </w:tr>
      <w:tr w:rsidR="00981EDB" w:rsidRPr="00981EDB" w14:paraId="277BE872" w14:textId="77777777">
        <w:tc>
          <w:tcPr>
            <w:tcW w:w="4274" w:type="dxa"/>
            <w:tcBorders>
              <w:left w:val="single" w:sz="6" w:space="0" w:color="000000"/>
              <w:right w:val="single" w:sz="6" w:space="0" w:color="000000"/>
            </w:tcBorders>
          </w:tcPr>
          <w:p w14:paraId="7E20F14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Диэлектрические боты</w:t>
            </w:r>
          </w:p>
        </w:tc>
        <w:tc>
          <w:tcPr>
            <w:tcW w:w="3961" w:type="dxa"/>
            <w:tcBorders>
              <w:left w:val="single" w:sz="6" w:space="0" w:color="000000"/>
              <w:right w:val="single" w:sz="6" w:space="0" w:color="000000"/>
            </w:tcBorders>
          </w:tcPr>
          <w:p w14:paraId="50D571C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 пара</w:t>
            </w:r>
          </w:p>
        </w:tc>
      </w:tr>
      <w:tr w:rsidR="00981EDB" w:rsidRPr="00981EDB" w14:paraId="51EF9E10" w14:textId="77777777">
        <w:tc>
          <w:tcPr>
            <w:tcW w:w="4274" w:type="dxa"/>
            <w:tcBorders>
              <w:left w:val="single" w:sz="6" w:space="0" w:color="000000"/>
              <w:right w:val="single" w:sz="6" w:space="0" w:color="000000"/>
            </w:tcBorders>
          </w:tcPr>
          <w:p w14:paraId="5791138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Переносные заземления</w:t>
            </w:r>
          </w:p>
        </w:tc>
        <w:tc>
          <w:tcPr>
            <w:tcW w:w="3961" w:type="dxa"/>
            <w:tcBorders>
              <w:left w:val="single" w:sz="6" w:space="0" w:color="000000"/>
              <w:right w:val="single" w:sz="6" w:space="0" w:color="000000"/>
            </w:tcBorders>
          </w:tcPr>
          <w:p w14:paraId="73A667F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Не менее 2 на каждый класс напряжения</w:t>
            </w:r>
          </w:p>
        </w:tc>
      </w:tr>
      <w:tr w:rsidR="00981EDB" w:rsidRPr="00981EDB" w14:paraId="3C032DF5" w14:textId="77777777">
        <w:tc>
          <w:tcPr>
            <w:tcW w:w="4274" w:type="dxa"/>
            <w:tcBorders>
              <w:left w:val="single" w:sz="6" w:space="0" w:color="000000"/>
              <w:right w:val="single" w:sz="6" w:space="0" w:color="000000"/>
            </w:tcBorders>
          </w:tcPr>
          <w:p w14:paraId="708FA726"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Защитные ограждения (щиты)</w:t>
            </w:r>
          </w:p>
        </w:tc>
        <w:tc>
          <w:tcPr>
            <w:tcW w:w="3961" w:type="dxa"/>
            <w:tcBorders>
              <w:left w:val="single" w:sz="6" w:space="0" w:color="000000"/>
              <w:right w:val="single" w:sz="6" w:space="0" w:color="000000"/>
            </w:tcBorders>
          </w:tcPr>
          <w:p w14:paraId="520C46C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Не менее 2 шт.</w:t>
            </w:r>
          </w:p>
        </w:tc>
      </w:tr>
      <w:tr w:rsidR="00981EDB" w:rsidRPr="00981EDB" w14:paraId="3D16CF25" w14:textId="77777777">
        <w:tc>
          <w:tcPr>
            <w:tcW w:w="4274" w:type="dxa"/>
            <w:tcBorders>
              <w:left w:val="single" w:sz="6" w:space="0" w:color="000000"/>
              <w:right w:val="single" w:sz="6" w:space="0" w:color="000000"/>
            </w:tcBorders>
          </w:tcPr>
          <w:p w14:paraId="6106F3A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Плакаты и знаки безопасности (переносные)</w:t>
            </w:r>
          </w:p>
        </w:tc>
        <w:tc>
          <w:tcPr>
            <w:tcW w:w="3961" w:type="dxa"/>
            <w:tcBorders>
              <w:left w:val="single" w:sz="6" w:space="0" w:color="000000"/>
              <w:right w:val="single" w:sz="6" w:space="0" w:color="000000"/>
            </w:tcBorders>
          </w:tcPr>
          <w:p w14:paraId="62BE643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По местным условиям</w:t>
            </w:r>
          </w:p>
        </w:tc>
      </w:tr>
      <w:tr w:rsidR="00981EDB" w:rsidRPr="00981EDB" w14:paraId="6A5D5561" w14:textId="77777777">
        <w:tc>
          <w:tcPr>
            <w:tcW w:w="8235" w:type="dxa"/>
            <w:gridSpan w:val="2"/>
            <w:tcBorders>
              <w:top w:val="single" w:sz="6" w:space="0" w:color="000000"/>
              <w:left w:val="single" w:sz="6" w:space="0" w:color="000000"/>
              <w:bottom w:val="single" w:sz="6" w:space="0" w:color="000000"/>
              <w:right w:val="single" w:sz="6" w:space="0" w:color="000000"/>
            </w:tcBorders>
          </w:tcPr>
          <w:p w14:paraId="2F15976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Электроустановки напряжением 330 </w:t>
            </w:r>
            <w:proofErr w:type="spellStart"/>
            <w:r w:rsidRPr="00981EDB">
              <w:rPr>
                <w:rFonts w:ascii="Times New Roman" w:hAnsi="Times New Roman" w:cs="Times New Roman"/>
                <w:sz w:val="18"/>
                <w:szCs w:val="18"/>
              </w:rPr>
              <w:t>кВ</w:t>
            </w:r>
            <w:proofErr w:type="spellEnd"/>
            <w:r w:rsidRPr="00981EDB">
              <w:rPr>
                <w:rFonts w:ascii="Times New Roman" w:hAnsi="Times New Roman" w:cs="Times New Roman"/>
                <w:sz w:val="18"/>
                <w:szCs w:val="18"/>
              </w:rPr>
              <w:t xml:space="preserve"> и выше (дополнительно)</w:t>
            </w:r>
          </w:p>
        </w:tc>
      </w:tr>
      <w:tr w:rsidR="00981EDB" w:rsidRPr="00981EDB" w14:paraId="5EB0810D" w14:textId="77777777">
        <w:tc>
          <w:tcPr>
            <w:tcW w:w="4274" w:type="dxa"/>
            <w:tcBorders>
              <w:top w:val="single" w:sz="6" w:space="0" w:color="000000"/>
              <w:left w:val="single" w:sz="6" w:space="0" w:color="000000"/>
              <w:right w:val="single" w:sz="6" w:space="0" w:color="000000"/>
            </w:tcBorders>
          </w:tcPr>
          <w:p w14:paraId="19A14EB8"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Комплекты экранирующие (зимний и летний)</w:t>
            </w:r>
          </w:p>
        </w:tc>
        <w:tc>
          <w:tcPr>
            <w:tcW w:w="3961" w:type="dxa"/>
            <w:tcBorders>
              <w:top w:val="single" w:sz="6" w:space="0" w:color="000000"/>
              <w:left w:val="single" w:sz="6" w:space="0" w:color="000000"/>
              <w:right w:val="single" w:sz="6" w:space="0" w:color="000000"/>
            </w:tcBorders>
          </w:tcPr>
          <w:p w14:paraId="5C55B292"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По одному сезонному комплекту </w:t>
            </w:r>
          </w:p>
        </w:tc>
      </w:tr>
      <w:tr w:rsidR="00981EDB" w:rsidRPr="00981EDB" w14:paraId="07F7C83D" w14:textId="77777777">
        <w:tc>
          <w:tcPr>
            <w:tcW w:w="4274" w:type="dxa"/>
            <w:tcBorders>
              <w:left w:val="single" w:sz="6" w:space="0" w:color="000000"/>
              <w:bottom w:val="single" w:sz="6" w:space="0" w:color="000000"/>
              <w:right w:val="single" w:sz="6" w:space="0" w:color="000000"/>
            </w:tcBorders>
          </w:tcPr>
          <w:p w14:paraId="3453ACC9"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Устройства экранирующие</w:t>
            </w:r>
          </w:p>
        </w:tc>
        <w:tc>
          <w:tcPr>
            <w:tcW w:w="3961" w:type="dxa"/>
            <w:tcBorders>
              <w:left w:val="single" w:sz="6" w:space="0" w:color="000000"/>
              <w:bottom w:val="single" w:sz="6" w:space="0" w:color="000000"/>
              <w:right w:val="single" w:sz="6" w:space="0" w:color="000000"/>
            </w:tcBorders>
          </w:tcPr>
          <w:p w14:paraId="0918656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По местным условиям</w:t>
            </w:r>
          </w:p>
        </w:tc>
      </w:tr>
      <w:tr w:rsidR="00981EDB" w:rsidRPr="00981EDB" w14:paraId="18DEDA21" w14:textId="77777777">
        <w:tc>
          <w:tcPr>
            <w:tcW w:w="8235" w:type="dxa"/>
            <w:gridSpan w:val="2"/>
            <w:tcBorders>
              <w:top w:val="single" w:sz="6" w:space="0" w:color="000000"/>
              <w:left w:val="single" w:sz="6" w:space="0" w:color="000000"/>
              <w:bottom w:val="single" w:sz="6" w:space="0" w:color="000000"/>
              <w:right w:val="single" w:sz="6" w:space="0" w:color="000000"/>
            </w:tcBorders>
          </w:tcPr>
          <w:p w14:paraId="47C98422"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Распределительные устройства напряжением до 1000 В</w:t>
            </w:r>
          </w:p>
        </w:tc>
      </w:tr>
      <w:tr w:rsidR="00981EDB" w:rsidRPr="00981EDB" w14:paraId="69C291E9" w14:textId="77777777">
        <w:tc>
          <w:tcPr>
            <w:tcW w:w="4274" w:type="dxa"/>
            <w:tcBorders>
              <w:top w:val="single" w:sz="6" w:space="0" w:color="000000"/>
              <w:left w:val="single" w:sz="6" w:space="0" w:color="000000"/>
              <w:right w:val="single" w:sz="6" w:space="0" w:color="000000"/>
            </w:tcBorders>
          </w:tcPr>
          <w:p w14:paraId="3862EC4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Изолирующая штанга (оперативная или универсальная)</w:t>
            </w:r>
          </w:p>
        </w:tc>
        <w:tc>
          <w:tcPr>
            <w:tcW w:w="3961" w:type="dxa"/>
            <w:tcBorders>
              <w:top w:val="single" w:sz="6" w:space="0" w:color="000000"/>
              <w:left w:val="single" w:sz="6" w:space="0" w:color="000000"/>
              <w:right w:val="single" w:sz="6" w:space="0" w:color="000000"/>
            </w:tcBorders>
          </w:tcPr>
          <w:p w14:paraId="460FDDF3"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По местным условиям</w:t>
            </w:r>
          </w:p>
        </w:tc>
      </w:tr>
      <w:tr w:rsidR="00981EDB" w:rsidRPr="00981EDB" w14:paraId="70077A29" w14:textId="77777777">
        <w:tc>
          <w:tcPr>
            <w:tcW w:w="4274" w:type="dxa"/>
            <w:tcBorders>
              <w:left w:val="single" w:sz="6" w:space="0" w:color="000000"/>
              <w:right w:val="single" w:sz="6" w:space="0" w:color="000000"/>
            </w:tcBorders>
          </w:tcPr>
          <w:p w14:paraId="6864814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Указатель напряжения</w:t>
            </w:r>
          </w:p>
        </w:tc>
        <w:tc>
          <w:tcPr>
            <w:tcW w:w="3961" w:type="dxa"/>
            <w:tcBorders>
              <w:left w:val="single" w:sz="6" w:space="0" w:color="000000"/>
              <w:right w:val="single" w:sz="6" w:space="0" w:color="000000"/>
            </w:tcBorders>
          </w:tcPr>
          <w:p w14:paraId="72C0F86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 шт.</w:t>
            </w:r>
          </w:p>
        </w:tc>
      </w:tr>
      <w:tr w:rsidR="00981EDB" w:rsidRPr="00981EDB" w14:paraId="104419EF" w14:textId="77777777">
        <w:tc>
          <w:tcPr>
            <w:tcW w:w="4274" w:type="dxa"/>
            <w:tcBorders>
              <w:left w:val="single" w:sz="6" w:space="0" w:color="000000"/>
              <w:right w:val="single" w:sz="6" w:space="0" w:color="000000"/>
            </w:tcBorders>
          </w:tcPr>
          <w:p w14:paraId="69E66DC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Изолирующие клещи</w:t>
            </w:r>
          </w:p>
        </w:tc>
        <w:tc>
          <w:tcPr>
            <w:tcW w:w="3961" w:type="dxa"/>
            <w:tcBorders>
              <w:left w:val="single" w:sz="6" w:space="0" w:color="000000"/>
              <w:right w:val="single" w:sz="6" w:space="0" w:color="000000"/>
            </w:tcBorders>
          </w:tcPr>
          <w:p w14:paraId="480F5BDD"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1 шт.</w:t>
            </w:r>
          </w:p>
        </w:tc>
      </w:tr>
      <w:tr w:rsidR="00981EDB" w:rsidRPr="00981EDB" w14:paraId="6845021E" w14:textId="77777777">
        <w:tc>
          <w:tcPr>
            <w:tcW w:w="4274" w:type="dxa"/>
            <w:tcBorders>
              <w:left w:val="single" w:sz="6" w:space="0" w:color="000000"/>
              <w:right w:val="single" w:sz="6" w:space="0" w:color="000000"/>
            </w:tcBorders>
          </w:tcPr>
          <w:p w14:paraId="1FA3A7D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Диэлектрические перчатки</w:t>
            </w:r>
          </w:p>
        </w:tc>
        <w:tc>
          <w:tcPr>
            <w:tcW w:w="3961" w:type="dxa"/>
            <w:tcBorders>
              <w:left w:val="single" w:sz="6" w:space="0" w:color="000000"/>
              <w:right w:val="single" w:sz="6" w:space="0" w:color="000000"/>
            </w:tcBorders>
          </w:tcPr>
          <w:p w14:paraId="646A978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Не менее 2 пары</w:t>
            </w:r>
          </w:p>
        </w:tc>
      </w:tr>
      <w:tr w:rsidR="00981EDB" w:rsidRPr="00981EDB" w14:paraId="693A2123" w14:textId="77777777">
        <w:tc>
          <w:tcPr>
            <w:tcW w:w="4274" w:type="dxa"/>
            <w:tcBorders>
              <w:left w:val="single" w:sz="6" w:space="0" w:color="000000"/>
              <w:bottom w:val="single" w:sz="6" w:space="0" w:color="000000"/>
              <w:right w:val="single" w:sz="6" w:space="0" w:color="000000"/>
            </w:tcBorders>
          </w:tcPr>
          <w:p w14:paraId="3A6F2971"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Диэлектрические галоши</w:t>
            </w:r>
          </w:p>
        </w:tc>
        <w:tc>
          <w:tcPr>
            <w:tcW w:w="3961" w:type="dxa"/>
            <w:tcBorders>
              <w:left w:val="single" w:sz="6" w:space="0" w:color="000000"/>
              <w:bottom w:val="single" w:sz="6" w:space="0" w:color="000000"/>
              <w:right w:val="single" w:sz="6" w:space="0" w:color="000000"/>
            </w:tcBorders>
          </w:tcPr>
          <w:p w14:paraId="5595A725"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2 пары</w:t>
            </w:r>
          </w:p>
        </w:tc>
      </w:tr>
      <w:tr w:rsidR="00981EDB" w:rsidRPr="00981EDB" w14:paraId="4C0B8ECE" w14:textId="77777777">
        <w:tc>
          <w:tcPr>
            <w:tcW w:w="8235" w:type="dxa"/>
            <w:gridSpan w:val="2"/>
            <w:tcBorders>
              <w:top w:val="single" w:sz="6" w:space="0" w:color="000000"/>
              <w:left w:val="single" w:sz="6" w:space="0" w:color="000000"/>
              <w:bottom w:val="single" w:sz="6" w:space="0" w:color="000000"/>
              <w:right w:val="single" w:sz="6" w:space="0" w:color="000000"/>
            </w:tcBorders>
          </w:tcPr>
          <w:p w14:paraId="76162EBA" w14:textId="77777777" w:rsidR="00DB7479" w:rsidRPr="00981EDB" w:rsidRDefault="00463D3F">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Распределительные устройства напряжением до 1000 В</w:t>
            </w:r>
          </w:p>
        </w:tc>
      </w:tr>
      <w:tr w:rsidR="00981EDB" w:rsidRPr="00981EDB" w14:paraId="436F898B" w14:textId="77777777">
        <w:tc>
          <w:tcPr>
            <w:tcW w:w="4274" w:type="dxa"/>
            <w:tcBorders>
              <w:top w:val="single" w:sz="6" w:space="0" w:color="000000"/>
              <w:left w:val="single" w:sz="6" w:space="0" w:color="000000"/>
              <w:right w:val="single" w:sz="6" w:space="0" w:color="000000"/>
            </w:tcBorders>
          </w:tcPr>
          <w:p w14:paraId="72724AC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Диэлектрический ковер или изолирующая подставка</w:t>
            </w:r>
          </w:p>
        </w:tc>
        <w:tc>
          <w:tcPr>
            <w:tcW w:w="3961" w:type="dxa"/>
            <w:tcBorders>
              <w:top w:val="single" w:sz="6" w:space="0" w:color="000000"/>
              <w:left w:val="single" w:sz="6" w:space="0" w:color="000000"/>
              <w:right w:val="single" w:sz="6" w:space="0" w:color="000000"/>
            </w:tcBorders>
          </w:tcPr>
          <w:p w14:paraId="25AB9B3F"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По местным условиям</w:t>
            </w:r>
          </w:p>
        </w:tc>
      </w:tr>
      <w:tr w:rsidR="00981EDB" w:rsidRPr="00981EDB" w14:paraId="7B5EE06F" w14:textId="77777777">
        <w:tc>
          <w:tcPr>
            <w:tcW w:w="4274" w:type="dxa"/>
            <w:tcBorders>
              <w:left w:val="single" w:sz="6" w:space="0" w:color="000000"/>
              <w:right w:val="single" w:sz="6" w:space="0" w:color="000000"/>
            </w:tcBorders>
          </w:tcPr>
          <w:p w14:paraId="28FC622E"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Защитные ограждения, изолирующие накладки, переносные плакаты и знаки безопасности</w:t>
            </w:r>
          </w:p>
        </w:tc>
        <w:tc>
          <w:tcPr>
            <w:tcW w:w="3961" w:type="dxa"/>
            <w:tcBorders>
              <w:left w:val="single" w:sz="6" w:space="0" w:color="000000"/>
              <w:right w:val="single" w:sz="6" w:space="0" w:color="000000"/>
            </w:tcBorders>
          </w:tcPr>
          <w:p w14:paraId="754F3987"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По местным условиям</w:t>
            </w:r>
          </w:p>
        </w:tc>
      </w:tr>
      <w:tr w:rsidR="00981EDB" w:rsidRPr="00981EDB" w14:paraId="2AC2E9EC" w14:textId="77777777">
        <w:tc>
          <w:tcPr>
            <w:tcW w:w="4274" w:type="dxa"/>
            <w:tcBorders>
              <w:left w:val="single" w:sz="6" w:space="0" w:color="000000"/>
              <w:bottom w:val="single" w:sz="6" w:space="0" w:color="000000"/>
              <w:right w:val="single" w:sz="6" w:space="0" w:color="000000"/>
            </w:tcBorders>
          </w:tcPr>
          <w:p w14:paraId="01D4EDDA"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Переносные заземления</w:t>
            </w:r>
          </w:p>
        </w:tc>
        <w:tc>
          <w:tcPr>
            <w:tcW w:w="3961" w:type="dxa"/>
            <w:tcBorders>
              <w:left w:val="single" w:sz="6" w:space="0" w:color="000000"/>
              <w:bottom w:val="single" w:sz="6" w:space="0" w:color="000000"/>
              <w:right w:val="single" w:sz="6" w:space="0" w:color="000000"/>
            </w:tcBorders>
          </w:tcPr>
          <w:p w14:paraId="60B56A7B" w14:textId="77777777" w:rsidR="00DB7479" w:rsidRPr="00981EDB" w:rsidRDefault="00463D3F">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Не менее 2 </w:t>
            </w:r>
            <w:proofErr w:type="spellStart"/>
            <w:r w:rsidRPr="00981EDB">
              <w:rPr>
                <w:rFonts w:ascii="Times New Roman" w:hAnsi="Times New Roman" w:cs="Times New Roman"/>
                <w:sz w:val="18"/>
                <w:szCs w:val="18"/>
              </w:rPr>
              <w:t>шт</w:t>
            </w:r>
            <w:proofErr w:type="spellEnd"/>
          </w:p>
        </w:tc>
      </w:tr>
    </w:tbl>
    <w:p w14:paraId="1294C92C" w14:textId="77777777" w:rsidR="00DB7479" w:rsidRPr="00981EDB" w:rsidRDefault="00463D3F">
      <w:pPr>
        <w:pStyle w:val="FORMATTEXT"/>
        <w:spacing w:before="240" w:after="120"/>
        <w:ind w:firstLine="1134"/>
        <w:jc w:val="both"/>
        <w:rPr>
          <w:rFonts w:ascii="Times New Roman" w:hAnsi="Times New Roman" w:cs="Times New Roman"/>
          <w:sz w:val="24"/>
        </w:rPr>
      </w:pPr>
      <w:r w:rsidRPr="00981EDB">
        <w:rPr>
          <w:rFonts w:ascii="Times New Roman" w:hAnsi="Times New Roman" w:cs="Times New Roman"/>
          <w:sz w:val="24"/>
        </w:rPr>
        <w:t>Примечания:</w:t>
      </w:r>
    </w:p>
    <w:p w14:paraId="70F64691" w14:textId="77777777" w:rsidR="00DB7479" w:rsidRPr="00981EDB" w:rsidRDefault="00463D3F">
      <w:pPr>
        <w:pStyle w:val="FORMATTEXT"/>
        <w:numPr>
          <w:ilvl w:val="1"/>
          <w:numId w:val="37"/>
        </w:numPr>
        <w:spacing w:after="120"/>
        <w:ind w:left="0" w:firstLine="1418"/>
        <w:jc w:val="both"/>
        <w:rPr>
          <w:rFonts w:ascii="Times New Roman" w:hAnsi="Times New Roman" w:cs="Times New Roman"/>
          <w:sz w:val="24"/>
        </w:rPr>
      </w:pPr>
      <w:r w:rsidRPr="00981EDB">
        <w:rPr>
          <w:rFonts w:ascii="Times New Roman" w:hAnsi="Times New Roman" w:cs="Times New Roman"/>
          <w:sz w:val="24"/>
        </w:rPr>
        <w:t>Нормы комплектования являются минимальными и обязательными. Техническим руководителям предоставляется право, в зависимости от местных условий, увеличивать количество и дополнять номенклатуру средств защиты.</w:t>
      </w:r>
    </w:p>
    <w:p w14:paraId="32FE219C" w14:textId="77777777" w:rsidR="00DB7479" w:rsidRPr="00981EDB" w:rsidRDefault="00463D3F">
      <w:pPr>
        <w:pStyle w:val="FORMATTEXT"/>
        <w:numPr>
          <w:ilvl w:val="1"/>
          <w:numId w:val="37"/>
        </w:numPr>
        <w:spacing w:after="120"/>
        <w:ind w:left="0" w:firstLine="1418"/>
        <w:jc w:val="both"/>
        <w:rPr>
          <w:rFonts w:ascii="Times New Roman" w:hAnsi="Times New Roman" w:cs="Times New Roman"/>
          <w:sz w:val="24"/>
        </w:rPr>
      </w:pPr>
      <w:r w:rsidRPr="00981EDB">
        <w:rPr>
          <w:rFonts w:ascii="Times New Roman" w:hAnsi="Times New Roman" w:cs="Times New Roman"/>
          <w:sz w:val="24"/>
        </w:rPr>
        <w:lastRenderedPageBreak/>
        <w:t>При размещении оборудования РУ до и выше 1000 В на разных этажах или в нескольких помещениях, отделенных друг от друга дверями или другими помещениями, указанное количество средств защиты относится ко всему РУ в целом.</w:t>
      </w:r>
    </w:p>
    <w:p w14:paraId="5A5C3E1A" w14:textId="77777777" w:rsidR="00DB7479" w:rsidRPr="00981EDB" w:rsidRDefault="00463D3F">
      <w:pPr>
        <w:pStyle w:val="FORMATTEXT"/>
        <w:numPr>
          <w:ilvl w:val="1"/>
          <w:numId w:val="37"/>
        </w:numPr>
        <w:spacing w:after="120"/>
        <w:ind w:left="0" w:firstLine="1418"/>
        <w:jc w:val="both"/>
        <w:rPr>
          <w:rFonts w:ascii="Times New Roman" w:hAnsi="Times New Roman" w:cs="Times New Roman"/>
          <w:sz w:val="24"/>
        </w:rPr>
      </w:pPr>
      <w:r w:rsidRPr="00981EDB">
        <w:rPr>
          <w:rFonts w:ascii="Times New Roman" w:hAnsi="Times New Roman" w:cs="Times New Roman"/>
          <w:sz w:val="24"/>
        </w:rPr>
        <w:t>РУ одного напряжения при числе их не более четырех, расположенные в пределах одного здания и обслуживаемые одним и тем же персоналом, могут обеспечиваться одним комплектом средств защиты, исключая защитные ограждения и переносные заземления.</w:t>
      </w:r>
    </w:p>
    <w:p w14:paraId="1FC762E2" w14:textId="77777777" w:rsidR="00DB7479" w:rsidRPr="00981EDB" w:rsidRDefault="00463D3F">
      <w:pPr>
        <w:rPr>
          <w:rFonts w:ascii="Times New Roman" w:hAnsi="Times New Roman"/>
          <w:sz w:val="20"/>
          <w:szCs w:val="20"/>
        </w:rPr>
      </w:pPr>
      <w:r w:rsidRPr="00981EDB">
        <w:br w:type="page"/>
      </w:r>
    </w:p>
    <w:p w14:paraId="3F29401C" w14:textId="77777777" w:rsidR="00DB7479" w:rsidRPr="00981EDB" w:rsidRDefault="00463D3F">
      <w:pPr>
        <w:pStyle w:val="1"/>
        <w:numPr>
          <w:ilvl w:val="0"/>
          <w:numId w:val="7"/>
        </w:numPr>
        <w:spacing w:after="240"/>
        <w:ind w:left="2977" w:hanging="1897"/>
        <w:rPr>
          <w:color w:val="auto"/>
          <w:sz w:val="24"/>
        </w:rPr>
      </w:pPr>
      <w:bookmarkStart w:id="63" w:name="_Toc181364728"/>
      <w:r w:rsidRPr="00981EDB">
        <w:rPr>
          <w:color w:val="auto"/>
          <w:sz w:val="24"/>
          <w:lang w:val="en-US"/>
        </w:rPr>
        <w:lastRenderedPageBreak/>
        <w:t>П</w:t>
      </w:r>
      <w:proofErr w:type="spellStart"/>
      <w:r w:rsidRPr="00981EDB">
        <w:rPr>
          <w:color w:val="auto"/>
          <w:sz w:val="24"/>
        </w:rPr>
        <w:t>лакаты</w:t>
      </w:r>
      <w:proofErr w:type="spellEnd"/>
      <w:r w:rsidRPr="00981EDB">
        <w:rPr>
          <w:color w:val="auto"/>
          <w:sz w:val="24"/>
        </w:rPr>
        <w:t xml:space="preserve"> и знаки безопасности</w:t>
      </w:r>
      <w:r w:rsidRPr="00981EDB">
        <w:rPr>
          <w:color w:val="auto"/>
          <w:sz w:val="24"/>
          <w:lang w:val="en-US"/>
        </w:rPr>
        <w:t>.</w:t>
      </w:r>
      <w:bookmarkEnd w:id="63"/>
    </w:p>
    <w:tbl>
      <w:tblPr>
        <w:tblW w:w="9753" w:type="dxa"/>
        <w:tblInd w:w="20" w:type="dxa"/>
        <w:tblLayout w:type="fixed"/>
        <w:tblCellMar>
          <w:top w:w="114" w:type="dxa"/>
          <w:left w:w="28" w:type="dxa"/>
          <w:bottom w:w="114" w:type="dxa"/>
          <w:right w:w="28" w:type="dxa"/>
        </w:tblCellMar>
        <w:tblLook w:val="0000" w:firstRow="0" w:lastRow="0" w:firstColumn="0" w:lastColumn="0" w:noHBand="0" w:noVBand="0"/>
      </w:tblPr>
      <w:tblGrid>
        <w:gridCol w:w="855"/>
        <w:gridCol w:w="3086"/>
        <w:gridCol w:w="5812"/>
      </w:tblGrid>
      <w:tr w:rsidR="00981EDB" w:rsidRPr="00981EDB" w14:paraId="42859963" w14:textId="77777777" w:rsidTr="00996E1D">
        <w:tc>
          <w:tcPr>
            <w:tcW w:w="855" w:type="dxa"/>
            <w:tcBorders>
              <w:top w:val="single" w:sz="6" w:space="0" w:color="000000"/>
              <w:left w:val="single" w:sz="6" w:space="0" w:color="000000"/>
              <w:bottom w:val="single" w:sz="6" w:space="0" w:color="000000"/>
              <w:right w:val="single" w:sz="6" w:space="0" w:color="000000"/>
            </w:tcBorders>
          </w:tcPr>
          <w:p w14:paraId="2C8D3B01"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Номер плаката или знака</w:t>
            </w:r>
          </w:p>
        </w:tc>
        <w:tc>
          <w:tcPr>
            <w:tcW w:w="3086" w:type="dxa"/>
            <w:tcBorders>
              <w:top w:val="single" w:sz="6" w:space="0" w:color="000000"/>
              <w:left w:val="single" w:sz="6" w:space="0" w:color="000000"/>
              <w:bottom w:val="single" w:sz="6" w:space="0" w:color="000000"/>
              <w:right w:val="single" w:sz="6" w:space="0" w:color="000000"/>
            </w:tcBorders>
          </w:tcPr>
          <w:p w14:paraId="411D5E1E"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Назначение и наименование</w:t>
            </w:r>
          </w:p>
        </w:tc>
        <w:tc>
          <w:tcPr>
            <w:tcW w:w="5812" w:type="dxa"/>
            <w:tcBorders>
              <w:top w:val="single" w:sz="6" w:space="0" w:color="000000"/>
              <w:left w:val="single" w:sz="6" w:space="0" w:color="000000"/>
              <w:bottom w:val="single" w:sz="6" w:space="0" w:color="000000"/>
              <w:right w:val="single" w:sz="6" w:space="0" w:color="000000"/>
            </w:tcBorders>
          </w:tcPr>
          <w:p w14:paraId="761FF1A1"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Область применения</w:t>
            </w:r>
          </w:p>
        </w:tc>
      </w:tr>
      <w:tr w:rsidR="00981EDB" w:rsidRPr="00981EDB" w14:paraId="118A817B" w14:textId="77777777" w:rsidTr="00996E1D">
        <w:tc>
          <w:tcPr>
            <w:tcW w:w="9753" w:type="dxa"/>
            <w:gridSpan w:val="3"/>
            <w:tcBorders>
              <w:top w:val="single" w:sz="6" w:space="0" w:color="000000"/>
              <w:left w:val="single" w:sz="6" w:space="0" w:color="000000"/>
              <w:bottom w:val="single" w:sz="6" w:space="0" w:color="000000"/>
              <w:right w:val="single" w:sz="6" w:space="0" w:color="000000"/>
            </w:tcBorders>
          </w:tcPr>
          <w:p w14:paraId="4FDE6247"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Плакаты запрещающие</w:t>
            </w:r>
          </w:p>
        </w:tc>
      </w:tr>
      <w:tr w:rsidR="00981EDB" w:rsidRPr="00981EDB" w14:paraId="13BF9B0D" w14:textId="77777777" w:rsidTr="00996E1D">
        <w:tc>
          <w:tcPr>
            <w:tcW w:w="855" w:type="dxa"/>
            <w:tcBorders>
              <w:top w:val="single" w:sz="6" w:space="0" w:color="000000"/>
              <w:left w:val="single" w:sz="6" w:space="0" w:color="000000"/>
              <w:bottom w:val="single" w:sz="6" w:space="0" w:color="000000"/>
              <w:right w:val="single" w:sz="6" w:space="0" w:color="000000"/>
            </w:tcBorders>
          </w:tcPr>
          <w:p w14:paraId="0996011C"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w:t>
            </w:r>
          </w:p>
        </w:tc>
        <w:tc>
          <w:tcPr>
            <w:tcW w:w="3086" w:type="dxa"/>
            <w:tcBorders>
              <w:top w:val="single" w:sz="6" w:space="0" w:color="000000"/>
              <w:left w:val="single" w:sz="6" w:space="0" w:color="000000"/>
              <w:bottom w:val="single" w:sz="6" w:space="0" w:color="000000"/>
              <w:right w:val="single" w:sz="6" w:space="0" w:color="000000"/>
            </w:tcBorders>
          </w:tcPr>
          <w:p w14:paraId="5AB55634"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запрещения подачи напряжения на рабочее место </w:t>
            </w:r>
          </w:p>
          <w:p w14:paraId="79B8EA38"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НЕ ВКЛЮЧАТЬ! РАБОТАЮТ ЛЮДИ</w:t>
            </w:r>
          </w:p>
        </w:tc>
        <w:tc>
          <w:tcPr>
            <w:tcW w:w="5812" w:type="dxa"/>
            <w:tcBorders>
              <w:top w:val="single" w:sz="6" w:space="0" w:color="000000"/>
              <w:left w:val="single" w:sz="6" w:space="0" w:color="000000"/>
              <w:bottom w:val="single" w:sz="6" w:space="0" w:color="000000"/>
              <w:right w:val="single" w:sz="6" w:space="0" w:color="000000"/>
            </w:tcBorders>
          </w:tcPr>
          <w:p w14:paraId="15E1D546"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 электроустановках до и выше 1000 В вывешивают на приводах разъединителей и выключателей нагрузки, на ключах и кнопках дистанционного управления, на коммутационной аппаратуре до 1000 В (автоматах, рубильниках, выключателях), при ошибочном включении которых может быть подано напряжение на рабочее место. На присоединениях до 1000 В, не имеющих в схеме коммутационных аппаратов, плакат вывешивают у снятых предохранителей</w:t>
            </w:r>
          </w:p>
        </w:tc>
      </w:tr>
      <w:tr w:rsidR="00981EDB" w:rsidRPr="00981EDB" w14:paraId="7826260D" w14:textId="77777777" w:rsidTr="00996E1D">
        <w:tc>
          <w:tcPr>
            <w:tcW w:w="855" w:type="dxa"/>
            <w:tcBorders>
              <w:top w:val="single" w:sz="6" w:space="0" w:color="000000"/>
              <w:left w:val="single" w:sz="6" w:space="0" w:color="000000"/>
              <w:bottom w:val="single" w:sz="6" w:space="0" w:color="000000"/>
              <w:right w:val="single" w:sz="6" w:space="0" w:color="000000"/>
            </w:tcBorders>
          </w:tcPr>
          <w:p w14:paraId="38ABF32D"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2</w:t>
            </w:r>
          </w:p>
        </w:tc>
        <w:tc>
          <w:tcPr>
            <w:tcW w:w="3086" w:type="dxa"/>
            <w:tcBorders>
              <w:top w:val="single" w:sz="6" w:space="0" w:color="000000"/>
              <w:left w:val="single" w:sz="6" w:space="0" w:color="000000"/>
              <w:bottom w:val="single" w:sz="6" w:space="0" w:color="000000"/>
              <w:right w:val="single" w:sz="6" w:space="0" w:color="000000"/>
            </w:tcBorders>
          </w:tcPr>
          <w:p w14:paraId="379CDAB1"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запрещения подачи напряжения на линию, на которой работают люди </w:t>
            </w:r>
          </w:p>
          <w:p w14:paraId="177E8DDF"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НЕ ВКЛЮЧАТЬ! РАБОТА НА ЛИНИИ</w:t>
            </w:r>
          </w:p>
        </w:tc>
        <w:tc>
          <w:tcPr>
            <w:tcW w:w="5812" w:type="dxa"/>
            <w:tcBorders>
              <w:top w:val="single" w:sz="6" w:space="0" w:color="000000"/>
              <w:left w:val="single" w:sz="6" w:space="0" w:color="000000"/>
              <w:bottom w:val="single" w:sz="6" w:space="0" w:color="000000"/>
              <w:right w:val="single" w:sz="6" w:space="0" w:color="000000"/>
            </w:tcBorders>
          </w:tcPr>
          <w:p w14:paraId="15805AC0"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То же, но вывешивают на приводах, ключах и кнопках управления тех коммутационных аппаратов, при ошибочном включении которых может быть подано напряжение на воздушную или кабельную линию, на которой работают люди.</w:t>
            </w:r>
          </w:p>
        </w:tc>
      </w:tr>
      <w:tr w:rsidR="00981EDB" w:rsidRPr="00981EDB" w14:paraId="2F0642D0" w14:textId="77777777" w:rsidTr="00996E1D">
        <w:tc>
          <w:tcPr>
            <w:tcW w:w="855" w:type="dxa"/>
            <w:tcBorders>
              <w:top w:val="single" w:sz="6" w:space="0" w:color="000000"/>
              <w:left w:val="single" w:sz="6" w:space="0" w:color="000000"/>
              <w:bottom w:val="single" w:sz="6" w:space="0" w:color="000000"/>
              <w:right w:val="single" w:sz="6" w:space="0" w:color="000000"/>
            </w:tcBorders>
          </w:tcPr>
          <w:p w14:paraId="6A8ECAAA"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3</w:t>
            </w:r>
          </w:p>
        </w:tc>
        <w:tc>
          <w:tcPr>
            <w:tcW w:w="3086" w:type="dxa"/>
            <w:tcBorders>
              <w:top w:val="single" w:sz="6" w:space="0" w:color="000000"/>
              <w:left w:val="single" w:sz="6" w:space="0" w:color="000000"/>
              <w:bottom w:val="single" w:sz="6" w:space="0" w:color="000000"/>
              <w:right w:val="single" w:sz="6" w:space="0" w:color="000000"/>
            </w:tcBorders>
          </w:tcPr>
          <w:p w14:paraId="0301C509"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запрещения подачи сжатого воздуха, газа </w:t>
            </w:r>
          </w:p>
          <w:p w14:paraId="75F0A59C"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НЕ ОТКРЫВАТЬ! РАБОТАЮТ ЛЮДИ</w:t>
            </w:r>
          </w:p>
        </w:tc>
        <w:tc>
          <w:tcPr>
            <w:tcW w:w="5812" w:type="dxa"/>
            <w:tcBorders>
              <w:top w:val="single" w:sz="6" w:space="0" w:color="000000"/>
              <w:left w:val="single" w:sz="6" w:space="0" w:color="000000"/>
              <w:bottom w:val="single" w:sz="6" w:space="0" w:color="000000"/>
              <w:right w:val="single" w:sz="6" w:space="0" w:color="000000"/>
            </w:tcBorders>
          </w:tcPr>
          <w:p w14:paraId="7549E5EA"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 Вывешивают на вентилях и задвижках: воздухопроводов к воздухосборниками пневматическим приводам выключателей и разъединителей, при ошибочном открытии которых может быть подан сжатый воздух на работающих людей или приведен в действие выключатель или разъединитель, на котором работают люди; масляных, водяных, воздушных и прочих трубопроводов, при ошибочном открытии которых может возникнуть опасность для работающих людей</w:t>
            </w:r>
          </w:p>
        </w:tc>
      </w:tr>
      <w:tr w:rsidR="00981EDB" w:rsidRPr="00981EDB" w14:paraId="38746D87" w14:textId="77777777" w:rsidTr="00996E1D">
        <w:tc>
          <w:tcPr>
            <w:tcW w:w="855" w:type="dxa"/>
            <w:tcBorders>
              <w:top w:val="single" w:sz="6" w:space="0" w:color="000000"/>
              <w:left w:val="single" w:sz="6" w:space="0" w:color="000000"/>
              <w:bottom w:val="single" w:sz="6" w:space="0" w:color="000000"/>
              <w:right w:val="single" w:sz="6" w:space="0" w:color="000000"/>
            </w:tcBorders>
          </w:tcPr>
          <w:p w14:paraId="1E3DE255"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3.1</w:t>
            </w:r>
          </w:p>
        </w:tc>
        <w:tc>
          <w:tcPr>
            <w:tcW w:w="3086" w:type="dxa"/>
            <w:tcBorders>
              <w:top w:val="single" w:sz="6" w:space="0" w:color="000000"/>
              <w:left w:val="single" w:sz="6" w:space="0" w:color="000000"/>
              <w:bottom w:val="single" w:sz="6" w:space="0" w:color="000000"/>
              <w:right w:val="single" w:sz="6" w:space="0" w:color="000000"/>
            </w:tcBorders>
          </w:tcPr>
          <w:p w14:paraId="47209645"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запрещения закрытия задвижки, шибера и т.д. </w:t>
            </w:r>
          </w:p>
          <w:p w14:paraId="4831A22B"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НЕ ЗАКРЫВАТЬ! РАБОТАЮТ ЛЮДИ</w:t>
            </w:r>
          </w:p>
        </w:tc>
        <w:tc>
          <w:tcPr>
            <w:tcW w:w="5812" w:type="dxa"/>
            <w:tcBorders>
              <w:top w:val="single" w:sz="6" w:space="0" w:color="000000"/>
              <w:left w:val="single" w:sz="6" w:space="0" w:color="000000"/>
              <w:bottom w:val="single" w:sz="6" w:space="0" w:color="000000"/>
              <w:right w:val="single" w:sz="6" w:space="0" w:color="000000"/>
            </w:tcBorders>
          </w:tcPr>
          <w:p w14:paraId="6855A3A9"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Вывешивают на вентилях и задвижках: воздухопроводов к воздухосборниками пневматическим приводам выключателей и разъединителей, при ошибочном закрытии которых может быть подан сжатый воздух на работающих людей или приведен в действие выключатель или разъединитель, на котором работают люди; масляных, водяных, воздушных и прочих трубопроводов, при ошибочном закрытии которых может возникнуть опасность для работающих людей</w:t>
            </w:r>
          </w:p>
        </w:tc>
      </w:tr>
      <w:tr w:rsidR="00981EDB" w:rsidRPr="00981EDB" w14:paraId="7C02ACCA" w14:textId="77777777" w:rsidTr="00996E1D">
        <w:tc>
          <w:tcPr>
            <w:tcW w:w="855" w:type="dxa"/>
            <w:tcBorders>
              <w:top w:val="single" w:sz="6" w:space="0" w:color="000000"/>
              <w:left w:val="single" w:sz="6" w:space="0" w:color="000000"/>
              <w:bottom w:val="single" w:sz="6" w:space="0" w:color="000000"/>
              <w:right w:val="single" w:sz="6" w:space="0" w:color="000000"/>
            </w:tcBorders>
          </w:tcPr>
          <w:p w14:paraId="659A936E"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4</w:t>
            </w:r>
          </w:p>
        </w:tc>
        <w:tc>
          <w:tcPr>
            <w:tcW w:w="3086" w:type="dxa"/>
            <w:tcBorders>
              <w:top w:val="single" w:sz="6" w:space="0" w:color="000000"/>
              <w:left w:val="single" w:sz="6" w:space="0" w:color="000000"/>
              <w:bottom w:val="single" w:sz="6" w:space="0" w:color="000000"/>
              <w:right w:val="single" w:sz="6" w:space="0" w:color="000000"/>
            </w:tcBorders>
          </w:tcPr>
          <w:p w14:paraId="7616D66C"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запрещения повторного ручного включения выключателей ВЛ после их автоматического отключения без согласования с производителем работ </w:t>
            </w:r>
          </w:p>
          <w:p w14:paraId="652CE9EA"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РАБОТА ПОД НАПРЯЖЕНИЕМ. ПОВТОРНО НЕ ВКЛЮЧАТЬ!</w:t>
            </w:r>
          </w:p>
        </w:tc>
        <w:tc>
          <w:tcPr>
            <w:tcW w:w="5812" w:type="dxa"/>
            <w:tcBorders>
              <w:top w:val="single" w:sz="6" w:space="0" w:color="000000"/>
              <w:left w:val="single" w:sz="6" w:space="0" w:color="000000"/>
              <w:bottom w:val="single" w:sz="6" w:space="0" w:color="000000"/>
              <w:right w:val="single" w:sz="6" w:space="0" w:color="000000"/>
            </w:tcBorders>
          </w:tcPr>
          <w:p w14:paraId="41DAA542"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На ключах управления выключателей ремонтируемой ВЛ при производстве работ под напряжением</w:t>
            </w:r>
          </w:p>
        </w:tc>
      </w:tr>
      <w:tr w:rsidR="00981EDB" w:rsidRPr="00981EDB" w14:paraId="62E26EC3" w14:textId="77777777" w:rsidTr="00981EDB">
        <w:tc>
          <w:tcPr>
            <w:tcW w:w="9753" w:type="dxa"/>
            <w:gridSpan w:val="3"/>
            <w:tcBorders>
              <w:top w:val="single" w:sz="6" w:space="0" w:color="000000"/>
              <w:left w:val="single" w:sz="6" w:space="0" w:color="000000"/>
              <w:bottom w:val="single" w:sz="6" w:space="0" w:color="000000"/>
              <w:right w:val="single" w:sz="6" w:space="0" w:color="000000"/>
            </w:tcBorders>
          </w:tcPr>
          <w:p w14:paraId="45DA4DAB" w14:textId="1D9F1037" w:rsidR="00BA3B54" w:rsidRPr="00981EDB" w:rsidRDefault="00BA3B54" w:rsidP="00996E1D">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Знаки и плакаты предупреждающие</w:t>
            </w:r>
          </w:p>
        </w:tc>
      </w:tr>
      <w:tr w:rsidR="00981EDB" w:rsidRPr="00981EDB" w14:paraId="7ED5E4CF" w14:textId="77777777" w:rsidTr="00996E1D">
        <w:tc>
          <w:tcPr>
            <w:tcW w:w="855" w:type="dxa"/>
            <w:tcBorders>
              <w:top w:val="single" w:sz="6" w:space="0" w:color="000000"/>
              <w:left w:val="single" w:sz="6" w:space="0" w:color="000000"/>
              <w:right w:val="single" w:sz="6" w:space="0" w:color="000000"/>
            </w:tcBorders>
          </w:tcPr>
          <w:p w14:paraId="64075814"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5</w:t>
            </w:r>
          </w:p>
        </w:tc>
        <w:tc>
          <w:tcPr>
            <w:tcW w:w="3086" w:type="dxa"/>
            <w:tcBorders>
              <w:top w:val="single" w:sz="6" w:space="0" w:color="000000"/>
              <w:left w:val="single" w:sz="6" w:space="0" w:color="000000"/>
              <w:right w:val="single" w:sz="6" w:space="0" w:color="000000"/>
            </w:tcBorders>
          </w:tcPr>
          <w:p w14:paraId="08CAD142"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поражения электрическим током </w:t>
            </w:r>
          </w:p>
          <w:p w14:paraId="67CA8A38"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ОСТОРОЖНО ЭЛЕКТРИЧЕСКОЕ НАПРЯЖЕНИЕ</w:t>
            </w:r>
          </w:p>
        </w:tc>
        <w:tc>
          <w:tcPr>
            <w:tcW w:w="5812" w:type="dxa"/>
            <w:tcBorders>
              <w:top w:val="single" w:sz="6" w:space="0" w:color="000000"/>
              <w:left w:val="single" w:sz="6" w:space="0" w:color="000000"/>
              <w:right w:val="single" w:sz="6" w:space="0" w:color="000000"/>
            </w:tcBorders>
          </w:tcPr>
          <w:p w14:paraId="2E2C917B"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В электроустановках до и выше 1000 В электростанций и подстанций. Укрепляется на внешней стороне входных дверей РУ (за исключением дверей РУ и ТП, расположенных в этих устройствах); наружных дверей камер выключателей и трансформаторов; ограждений токоведущих частей, расположенных в производственных помещениях; дверей щитов и сборок напряжением до 1000 В </w:t>
            </w:r>
          </w:p>
        </w:tc>
      </w:tr>
      <w:tr w:rsidR="00981EDB" w:rsidRPr="00981EDB" w14:paraId="193DD2AF" w14:textId="77777777" w:rsidTr="00996E1D">
        <w:tc>
          <w:tcPr>
            <w:tcW w:w="855" w:type="dxa"/>
            <w:tcBorders>
              <w:top w:val="single" w:sz="6" w:space="0" w:color="000000"/>
              <w:left w:val="single" w:sz="6" w:space="0" w:color="000000"/>
              <w:bottom w:val="single" w:sz="6" w:space="0" w:color="000000"/>
              <w:right w:val="single" w:sz="6" w:space="0" w:color="000000"/>
            </w:tcBorders>
          </w:tcPr>
          <w:p w14:paraId="0C231D8E"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6</w:t>
            </w:r>
          </w:p>
        </w:tc>
        <w:tc>
          <w:tcPr>
            <w:tcW w:w="3086" w:type="dxa"/>
            <w:tcBorders>
              <w:top w:val="single" w:sz="6" w:space="0" w:color="000000"/>
              <w:left w:val="single" w:sz="6" w:space="0" w:color="000000"/>
              <w:bottom w:val="single" w:sz="6" w:space="0" w:color="000000"/>
              <w:right w:val="single" w:sz="6" w:space="0" w:color="000000"/>
            </w:tcBorders>
          </w:tcPr>
          <w:p w14:paraId="3A317D0E"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поражения электрическим током </w:t>
            </w:r>
          </w:p>
          <w:p w14:paraId="17975096"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ОСТОРОЖНО ЭЛЕКТРИЧЕСКОЕ НАПРЯЖЕНИЕ</w:t>
            </w:r>
          </w:p>
        </w:tc>
        <w:tc>
          <w:tcPr>
            <w:tcW w:w="5812" w:type="dxa"/>
            <w:tcBorders>
              <w:top w:val="single" w:sz="6" w:space="0" w:color="000000"/>
              <w:left w:val="single" w:sz="6" w:space="0" w:color="000000"/>
              <w:bottom w:val="single" w:sz="6" w:space="0" w:color="000000"/>
              <w:right w:val="single" w:sz="6" w:space="0" w:color="000000"/>
            </w:tcBorders>
          </w:tcPr>
          <w:p w14:paraId="7B41754C"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На железобетонных опорах ВЛ и ограждениях ОРУ из бетонных плит</w:t>
            </w:r>
          </w:p>
        </w:tc>
      </w:tr>
      <w:tr w:rsidR="00981EDB" w:rsidRPr="00981EDB" w14:paraId="460EE1B8" w14:textId="77777777" w:rsidTr="00996E1D">
        <w:tc>
          <w:tcPr>
            <w:tcW w:w="855" w:type="dxa"/>
            <w:tcBorders>
              <w:top w:val="single" w:sz="6" w:space="0" w:color="000000"/>
              <w:left w:val="single" w:sz="6" w:space="0" w:color="000000"/>
              <w:bottom w:val="single" w:sz="6" w:space="0" w:color="000000"/>
              <w:right w:val="single" w:sz="6" w:space="0" w:color="000000"/>
            </w:tcBorders>
          </w:tcPr>
          <w:p w14:paraId="73C8309A"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7</w:t>
            </w:r>
          </w:p>
        </w:tc>
        <w:tc>
          <w:tcPr>
            <w:tcW w:w="3086" w:type="dxa"/>
            <w:tcBorders>
              <w:top w:val="single" w:sz="6" w:space="0" w:color="000000"/>
              <w:left w:val="single" w:sz="6" w:space="0" w:color="000000"/>
              <w:bottom w:val="single" w:sz="6" w:space="0" w:color="000000"/>
              <w:right w:val="single" w:sz="6" w:space="0" w:color="000000"/>
            </w:tcBorders>
          </w:tcPr>
          <w:p w14:paraId="61FD8A84"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поражения электрическим током </w:t>
            </w:r>
          </w:p>
          <w:p w14:paraId="56B7CC7C"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СТОЙ!</w:t>
            </w:r>
          </w:p>
          <w:p w14:paraId="642C856A"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lastRenderedPageBreak/>
              <w:t>НАПРЯЖЕНИЕ</w:t>
            </w:r>
          </w:p>
        </w:tc>
        <w:tc>
          <w:tcPr>
            <w:tcW w:w="5812" w:type="dxa"/>
            <w:tcBorders>
              <w:top w:val="single" w:sz="6" w:space="0" w:color="000000"/>
              <w:left w:val="single" w:sz="6" w:space="0" w:color="000000"/>
              <w:bottom w:val="single" w:sz="6" w:space="0" w:color="000000"/>
              <w:right w:val="single" w:sz="6" w:space="0" w:color="000000"/>
            </w:tcBorders>
          </w:tcPr>
          <w:p w14:paraId="38C79FD8"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lastRenderedPageBreak/>
              <w:t xml:space="preserve">В электроустановках до и выше 1000 В электростанций и подстанций. В ЗРУ вывешивают на защитных временных ограждениях токоведущих частей, находящихся под рабочим напряжением (когда снято постоянное </w:t>
            </w:r>
            <w:r w:rsidRPr="00981EDB">
              <w:rPr>
                <w:rFonts w:ascii="Times New Roman" w:hAnsi="Times New Roman" w:cs="Times New Roman"/>
                <w:sz w:val="18"/>
                <w:szCs w:val="18"/>
              </w:rPr>
              <w:lastRenderedPageBreak/>
              <w:t xml:space="preserve">ограждение); на временных ограждениях, устанавливаемых в проходах, куда не следует заходить; на постоянных ограждениях камер, соседних с рабочим местом. </w:t>
            </w:r>
          </w:p>
          <w:p w14:paraId="5D4BF550"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 ОРУ вывешивают при работах, выполняемых с земли, на канатах и шнурах, ограждающих рабочее место; на конструкциях, вблизи рабочего места на пути к ближайшим токоведущим частям, находящимся под напряжением</w:t>
            </w:r>
          </w:p>
        </w:tc>
      </w:tr>
      <w:tr w:rsidR="00981EDB" w:rsidRPr="00981EDB" w14:paraId="7A27194C" w14:textId="77777777" w:rsidTr="00996E1D">
        <w:tc>
          <w:tcPr>
            <w:tcW w:w="855" w:type="dxa"/>
            <w:tcBorders>
              <w:top w:val="single" w:sz="6" w:space="0" w:color="000000"/>
              <w:left w:val="single" w:sz="6" w:space="0" w:color="000000"/>
              <w:bottom w:val="single" w:sz="6" w:space="0" w:color="000000"/>
              <w:right w:val="single" w:sz="6" w:space="0" w:color="000000"/>
            </w:tcBorders>
          </w:tcPr>
          <w:p w14:paraId="43F619A6"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lastRenderedPageBreak/>
              <w:t>7.1</w:t>
            </w:r>
          </w:p>
        </w:tc>
        <w:tc>
          <w:tcPr>
            <w:tcW w:w="3086" w:type="dxa"/>
            <w:tcBorders>
              <w:top w:val="single" w:sz="6" w:space="0" w:color="000000"/>
              <w:left w:val="single" w:sz="6" w:space="0" w:color="000000"/>
              <w:bottom w:val="single" w:sz="6" w:space="0" w:color="000000"/>
              <w:right w:val="single" w:sz="6" w:space="0" w:color="000000"/>
            </w:tcBorders>
          </w:tcPr>
          <w:p w14:paraId="5342CBEC"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поражения электрическим током </w:t>
            </w:r>
          </w:p>
          <w:p w14:paraId="4495F5AD"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ОСТОРОЖНО!</w:t>
            </w:r>
          </w:p>
          <w:p w14:paraId="47FEB8A0"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ОБОРУДОВАНИЕ В РАБОТЕ</w:t>
            </w:r>
          </w:p>
        </w:tc>
        <w:tc>
          <w:tcPr>
            <w:tcW w:w="5812" w:type="dxa"/>
            <w:tcBorders>
              <w:top w:val="single" w:sz="6" w:space="0" w:color="000000"/>
              <w:left w:val="single" w:sz="6" w:space="0" w:color="000000"/>
              <w:bottom w:val="single" w:sz="6" w:space="0" w:color="000000"/>
              <w:right w:val="single" w:sz="6" w:space="0" w:color="000000"/>
            </w:tcBorders>
          </w:tcPr>
          <w:p w14:paraId="1118A964"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На оборудовании (на котором отсутствуют токоведущие части (воздухосборники, магистрали жидкостей и т.д.), работающем вблизи места ремонта.</w:t>
            </w:r>
          </w:p>
        </w:tc>
      </w:tr>
      <w:tr w:rsidR="00981EDB" w:rsidRPr="00981EDB" w14:paraId="02A69C9C" w14:textId="77777777" w:rsidTr="00996E1D">
        <w:tc>
          <w:tcPr>
            <w:tcW w:w="855" w:type="dxa"/>
            <w:tcBorders>
              <w:left w:val="single" w:sz="6" w:space="0" w:color="000000"/>
              <w:bottom w:val="single" w:sz="6" w:space="0" w:color="000000"/>
              <w:right w:val="single" w:sz="6" w:space="0" w:color="000000"/>
            </w:tcBorders>
          </w:tcPr>
          <w:p w14:paraId="49026CBF"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8</w:t>
            </w:r>
          </w:p>
        </w:tc>
        <w:tc>
          <w:tcPr>
            <w:tcW w:w="3086" w:type="dxa"/>
            <w:tcBorders>
              <w:left w:val="single" w:sz="6" w:space="0" w:color="000000"/>
              <w:bottom w:val="single" w:sz="6" w:space="0" w:color="000000"/>
              <w:right w:val="single" w:sz="6" w:space="0" w:color="000000"/>
            </w:tcBorders>
          </w:tcPr>
          <w:p w14:paraId="7D12CA34"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поражения электрическим током при проведении испытаний повышенным напряжением </w:t>
            </w:r>
          </w:p>
          <w:p w14:paraId="54E41F88"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ИСПЫТАНИЕ. ОПАСНО ДЛЯ ЖИЗНИ</w:t>
            </w:r>
          </w:p>
        </w:tc>
        <w:tc>
          <w:tcPr>
            <w:tcW w:w="5812" w:type="dxa"/>
            <w:tcBorders>
              <w:left w:val="single" w:sz="6" w:space="0" w:color="000000"/>
              <w:bottom w:val="single" w:sz="6" w:space="0" w:color="000000"/>
              <w:right w:val="single" w:sz="6" w:space="0" w:color="000000"/>
            </w:tcBorders>
          </w:tcPr>
          <w:p w14:paraId="73579972"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Вывешивают надписью наружу на оборудовании и ограждениях токоведущих частей при подготовке рабочего места для проведения испытания повышенным напряжением</w:t>
            </w:r>
          </w:p>
        </w:tc>
      </w:tr>
      <w:tr w:rsidR="00981EDB" w:rsidRPr="00981EDB" w14:paraId="31DC1D68" w14:textId="77777777" w:rsidTr="00996E1D">
        <w:tc>
          <w:tcPr>
            <w:tcW w:w="855" w:type="dxa"/>
            <w:tcBorders>
              <w:top w:val="single" w:sz="6" w:space="0" w:color="000000"/>
              <w:left w:val="single" w:sz="6" w:space="0" w:color="000000"/>
              <w:bottom w:val="single" w:sz="6" w:space="0" w:color="000000"/>
              <w:right w:val="single" w:sz="6" w:space="0" w:color="000000"/>
            </w:tcBorders>
          </w:tcPr>
          <w:p w14:paraId="4CD2B941"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9</w:t>
            </w:r>
          </w:p>
        </w:tc>
        <w:tc>
          <w:tcPr>
            <w:tcW w:w="3086" w:type="dxa"/>
            <w:tcBorders>
              <w:top w:val="single" w:sz="6" w:space="0" w:color="000000"/>
              <w:left w:val="single" w:sz="6" w:space="0" w:color="000000"/>
              <w:bottom w:val="single" w:sz="6" w:space="0" w:color="000000"/>
              <w:right w:val="single" w:sz="6" w:space="0" w:color="000000"/>
            </w:tcBorders>
          </w:tcPr>
          <w:p w14:paraId="4B19CF60"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подъема по конструкциям, при котором возможно приближение к токоведущим частям, находящимся под напряжением </w:t>
            </w:r>
          </w:p>
          <w:p w14:paraId="383581C6"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НЕ ВЛЕЗАЙ! УБЬЕТ</w:t>
            </w:r>
          </w:p>
        </w:tc>
        <w:tc>
          <w:tcPr>
            <w:tcW w:w="5812" w:type="dxa"/>
            <w:tcBorders>
              <w:top w:val="single" w:sz="6" w:space="0" w:color="000000"/>
              <w:left w:val="single" w:sz="6" w:space="0" w:color="000000"/>
              <w:bottom w:val="single" w:sz="6" w:space="0" w:color="000000"/>
              <w:right w:val="single" w:sz="6" w:space="0" w:color="000000"/>
            </w:tcBorders>
          </w:tcPr>
          <w:p w14:paraId="5709E67D"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 РУ вывешивают на конструкциях, соседних с той, которая предназначена для подъема персонала к рабочему месту, расположенному на высоте</w:t>
            </w:r>
          </w:p>
        </w:tc>
      </w:tr>
      <w:tr w:rsidR="00981EDB" w:rsidRPr="00981EDB" w14:paraId="15D2BEB4" w14:textId="77777777" w:rsidTr="00996E1D">
        <w:tc>
          <w:tcPr>
            <w:tcW w:w="855" w:type="dxa"/>
            <w:tcBorders>
              <w:top w:val="single" w:sz="6" w:space="0" w:color="000000"/>
              <w:left w:val="single" w:sz="6" w:space="0" w:color="000000"/>
              <w:bottom w:val="single" w:sz="6" w:space="0" w:color="000000"/>
              <w:right w:val="single" w:sz="6" w:space="0" w:color="000000"/>
            </w:tcBorders>
          </w:tcPr>
          <w:p w14:paraId="6460EA02"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10</w:t>
            </w:r>
          </w:p>
        </w:tc>
        <w:tc>
          <w:tcPr>
            <w:tcW w:w="3086" w:type="dxa"/>
            <w:tcBorders>
              <w:top w:val="single" w:sz="6" w:space="0" w:color="000000"/>
              <w:left w:val="single" w:sz="6" w:space="0" w:color="000000"/>
              <w:bottom w:val="single" w:sz="6" w:space="0" w:color="000000"/>
              <w:right w:val="single" w:sz="6" w:space="0" w:color="000000"/>
            </w:tcBorders>
          </w:tcPr>
          <w:p w14:paraId="74FE36A6"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предупреждения об опасности воздействия ЭП на </w:t>
            </w:r>
            <w:proofErr w:type="spellStart"/>
            <w:r w:rsidRPr="00981EDB">
              <w:rPr>
                <w:rFonts w:ascii="Times New Roman" w:hAnsi="Times New Roman" w:cs="Times New Roman"/>
                <w:sz w:val="18"/>
                <w:szCs w:val="18"/>
              </w:rPr>
              <w:t>персонализапрещения</w:t>
            </w:r>
            <w:proofErr w:type="spellEnd"/>
            <w:r w:rsidRPr="00981EDB">
              <w:rPr>
                <w:rFonts w:ascii="Times New Roman" w:hAnsi="Times New Roman" w:cs="Times New Roman"/>
                <w:sz w:val="18"/>
                <w:szCs w:val="18"/>
              </w:rPr>
              <w:t xml:space="preserve"> передвижения без средств защиты </w:t>
            </w:r>
          </w:p>
          <w:p w14:paraId="57837C09"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 xml:space="preserve">ОПАСНОЕ ЭЛЕКТРИЧЕСКОЕ ПОЛЕ БЕЗ СРЕДСТВ ЗАЩИТЫ </w:t>
            </w:r>
          </w:p>
          <w:p w14:paraId="6A3A3750"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ПРОХОД ЗАПРЕЩЕН</w:t>
            </w:r>
          </w:p>
        </w:tc>
        <w:tc>
          <w:tcPr>
            <w:tcW w:w="5812" w:type="dxa"/>
            <w:tcBorders>
              <w:top w:val="single" w:sz="6" w:space="0" w:color="000000"/>
              <w:left w:val="single" w:sz="6" w:space="0" w:color="000000"/>
              <w:bottom w:val="single" w:sz="6" w:space="0" w:color="000000"/>
              <w:right w:val="single" w:sz="6" w:space="0" w:color="000000"/>
            </w:tcBorders>
          </w:tcPr>
          <w:p w14:paraId="296E9A2F"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В ОРУ напряжением 330 </w:t>
            </w:r>
            <w:proofErr w:type="spellStart"/>
            <w:r w:rsidRPr="00981EDB">
              <w:rPr>
                <w:rFonts w:ascii="Times New Roman" w:hAnsi="Times New Roman" w:cs="Times New Roman"/>
                <w:sz w:val="18"/>
                <w:szCs w:val="18"/>
              </w:rPr>
              <w:t>кВ</w:t>
            </w:r>
            <w:proofErr w:type="spellEnd"/>
            <w:r w:rsidRPr="00981EDB">
              <w:rPr>
                <w:rFonts w:ascii="Times New Roman" w:hAnsi="Times New Roman" w:cs="Times New Roman"/>
                <w:sz w:val="18"/>
                <w:szCs w:val="18"/>
              </w:rPr>
              <w:t xml:space="preserve"> и выше. Устанавливается на ограждениях участков, на которых уровень ЭП выше допустимого: </w:t>
            </w:r>
          </w:p>
          <w:p w14:paraId="131DC3A9"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на маршрутах обхода ОРУ;</w:t>
            </w:r>
          </w:p>
          <w:p w14:paraId="77E7E1EA"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вне маршрута обхода ОРУ, но в местах, где возможно пребывание персонала при выполнении других работ (например, под низко провисшей ошиновкой оборудования или системы шин). Плакат может крепиться на специально для этого предназначенном столбе высотой 1,5-2 м</w:t>
            </w:r>
          </w:p>
        </w:tc>
      </w:tr>
      <w:tr w:rsidR="00981EDB" w:rsidRPr="00981EDB" w14:paraId="11405E6E" w14:textId="77777777" w:rsidTr="00981EDB">
        <w:tc>
          <w:tcPr>
            <w:tcW w:w="9753" w:type="dxa"/>
            <w:gridSpan w:val="3"/>
            <w:tcBorders>
              <w:top w:val="single" w:sz="6" w:space="0" w:color="000000"/>
              <w:left w:val="single" w:sz="6" w:space="0" w:color="000000"/>
              <w:bottom w:val="single" w:sz="6" w:space="0" w:color="000000"/>
              <w:right w:val="single" w:sz="6" w:space="0" w:color="000000"/>
            </w:tcBorders>
          </w:tcPr>
          <w:p w14:paraId="7D89243E" w14:textId="6DDE22E9" w:rsidR="00BA3B54" w:rsidRPr="00981EDB" w:rsidRDefault="00BA3B54" w:rsidP="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Плакаты предписывающие</w:t>
            </w:r>
          </w:p>
        </w:tc>
      </w:tr>
      <w:tr w:rsidR="00981EDB" w:rsidRPr="00981EDB" w14:paraId="416228B7" w14:textId="77777777" w:rsidTr="00996E1D">
        <w:tc>
          <w:tcPr>
            <w:tcW w:w="855" w:type="dxa"/>
            <w:tcBorders>
              <w:top w:val="single" w:sz="6" w:space="0" w:color="000000"/>
              <w:left w:val="single" w:sz="6" w:space="0" w:color="000000"/>
              <w:bottom w:val="single" w:sz="6" w:space="0" w:color="000000"/>
              <w:right w:val="single" w:sz="6" w:space="0" w:color="000000"/>
            </w:tcBorders>
          </w:tcPr>
          <w:p w14:paraId="483298AF"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11</w:t>
            </w:r>
          </w:p>
        </w:tc>
        <w:tc>
          <w:tcPr>
            <w:tcW w:w="3086" w:type="dxa"/>
            <w:tcBorders>
              <w:top w:val="single" w:sz="6" w:space="0" w:color="000000"/>
              <w:left w:val="single" w:sz="6" w:space="0" w:color="000000"/>
              <w:bottom w:val="single" w:sz="6" w:space="0" w:color="000000"/>
              <w:right w:val="single" w:sz="6" w:space="0" w:color="000000"/>
            </w:tcBorders>
          </w:tcPr>
          <w:p w14:paraId="58183D67"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указания рабочего места </w:t>
            </w:r>
          </w:p>
          <w:p w14:paraId="34F86B5D"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РАБОТАТЬ ЗДЕСЬ</w:t>
            </w:r>
          </w:p>
        </w:tc>
        <w:tc>
          <w:tcPr>
            <w:tcW w:w="5812" w:type="dxa"/>
            <w:tcBorders>
              <w:top w:val="single" w:sz="6" w:space="0" w:color="000000"/>
              <w:left w:val="single" w:sz="6" w:space="0" w:color="000000"/>
              <w:bottom w:val="single" w:sz="6" w:space="0" w:color="000000"/>
              <w:right w:val="single" w:sz="6" w:space="0" w:color="000000"/>
            </w:tcBorders>
          </w:tcPr>
          <w:p w14:paraId="0C94BEA3"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 электроустановках электростанций и подстанций. Вывешивают на рабочем месте. В ОРУ при наличии защитных ограждений рабочего места вывешивают в месте прохода за ограждение</w:t>
            </w:r>
          </w:p>
        </w:tc>
      </w:tr>
      <w:tr w:rsidR="00981EDB" w:rsidRPr="00981EDB" w14:paraId="6EFDE3C6" w14:textId="77777777" w:rsidTr="00996E1D">
        <w:tc>
          <w:tcPr>
            <w:tcW w:w="855" w:type="dxa"/>
            <w:tcBorders>
              <w:top w:val="single" w:sz="6" w:space="0" w:color="000000"/>
              <w:left w:val="single" w:sz="6" w:space="0" w:color="000000"/>
              <w:bottom w:val="single" w:sz="6" w:space="0" w:color="000000"/>
              <w:right w:val="single" w:sz="6" w:space="0" w:color="000000"/>
            </w:tcBorders>
          </w:tcPr>
          <w:p w14:paraId="6DC0C27A"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12</w:t>
            </w:r>
          </w:p>
        </w:tc>
        <w:tc>
          <w:tcPr>
            <w:tcW w:w="3086" w:type="dxa"/>
            <w:tcBorders>
              <w:top w:val="single" w:sz="6" w:space="0" w:color="000000"/>
              <w:left w:val="single" w:sz="6" w:space="0" w:color="000000"/>
              <w:bottom w:val="single" w:sz="6" w:space="0" w:color="000000"/>
              <w:right w:val="single" w:sz="6" w:space="0" w:color="000000"/>
            </w:tcBorders>
          </w:tcPr>
          <w:p w14:paraId="16F1C5E6"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указания безопасного пути подъема к рабочему месту, расположенному на высоте </w:t>
            </w:r>
          </w:p>
          <w:p w14:paraId="5441BA88"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ВЛЕЗАТЬ ЗДЕСЬ</w:t>
            </w:r>
          </w:p>
        </w:tc>
        <w:tc>
          <w:tcPr>
            <w:tcW w:w="5812" w:type="dxa"/>
            <w:tcBorders>
              <w:top w:val="single" w:sz="6" w:space="0" w:color="000000"/>
              <w:left w:val="single" w:sz="6" w:space="0" w:color="000000"/>
              <w:bottom w:val="single" w:sz="6" w:space="0" w:color="000000"/>
              <w:right w:val="single" w:sz="6" w:space="0" w:color="000000"/>
            </w:tcBorders>
          </w:tcPr>
          <w:p w14:paraId="59BAD157"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Вывешивают на конструкциях или стационарных лестницах, по которым разрешен подъем к расположенному на высоте рабочему месту</w:t>
            </w:r>
          </w:p>
        </w:tc>
      </w:tr>
      <w:tr w:rsidR="00981EDB" w:rsidRPr="00981EDB" w14:paraId="7229C3C1" w14:textId="77777777" w:rsidTr="00981EDB">
        <w:tc>
          <w:tcPr>
            <w:tcW w:w="9753" w:type="dxa"/>
            <w:gridSpan w:val="3"/>
            <w:tcBorders>
              <w:top w:val="single" w:sz="6" w:space="0" w:color="000000"/>
              <w:left w:val="single" w:sz="6" w:space="0" w:color="000000"/>
              <w:bottom w:val="single" w:sz="6" w:space="0" w:color="000000"/>
              <w:right w:val="single" w:sz="6" w:space="0" w:color="000000"/>
            </w:tcBorders>
          </w:tcPr>
          <w:p w14:paraId="1D0F61DB" w14:textId="1487034B" w:rsidR="00BA3B54" w:rsidRPr="00981EDB" w:rsidRDefault="00BA3B54" w:rsidP="00996E1D">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Плакат указательный</w:t>
            </w:r>
          </w:p>
        </w:tc>
      </w:tr>
      <w:tr w:rsidR="00981EDB" w:rsidRPr="00981EDB" w14:paraId="222BDB6E" w14:textId="77777777" w:rsidTr="00996E1D">
        <w:tc>
          <w:tcPr>
            <w:tcW w:w="855" w:type="dxa"/>
            <w:tcBorders>
              <w:top w:val="single" w:sz="6" w:space="0" w:color="000000"/>
              <w:left w:val="single" w:sz="6" w:space="0" w:color="000000"/>
              <w:bottom w:val="single" w:sz="6" w:space="0" w:color="000000"/>
              <w:right w:val="single" w:sz="6" w:space="0" w:color="000000"/>
            </w:tcBorders>
          </w:tcPr>
          <w:p w14:paraId="44DA3224"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13</w:t>
            </w:r>
          </w:p>
        </w:tc>
        <w:tc>
          <w:tcPr>
            <w:tcW w:w="3086" w:type="dxa"/>
            <w:tcBorders>
              <w:top w:val="single" w:sz="6" w:space="0" w:color="000000"/>
              <w:left w:val="single" w:sz="6" w:space="0" w:color="000000"/>
              <w:bottom w:val="single" w:sz="6" w:space="0" w:color="000000"/>
              <w:right w:val="single" w:sz="6" w:space="0" w:color="000000"/>
            </w:tcBorders>
          </w:tcPr>
          <w:p w14:paraId="01C266F9"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 xml:space="preserve">Для указания о недопустимости подачи напряжения на заземленный участок электроустановки </w:t>
            </w:r>
          </w:p>
          <w:p w14:paraId="19F51468" w14:textId="77777777" w:rsidR="00BA3B54" w:rsidRPr="00981EDB" w:rsidRDefault="00BA3B54">
            <w:pPr>
              <w:pStyle w:val="FORMATTEXT"/>
              <w:jc w:val="center"/>
              <w:rPr>
                <w:rFonts w:ascii="Times New Roman" w:hAnsi="Times New Roman" w:cs="Times New Roman"/>
                <w:sz w:val="18"/>
                <w:szCs w:val="18"/>
              </w:rPr>
            </w:pPr>
            <w:r w:rsidRPr="00981EDB">
              <w:rPr>
                <w:rFonts w:ascii="Times New Roman" w:hAnsi="Times New Roman" w:cs="Times New Roman"/>
                <w:sz w:val="18"/>
                <w:szCs w:val="18"/>
              </w:rPr>
              <w:t>ЗАЗЕМЛЕНО</w:t>
            </w:r>
          </w:p>
        </w:tc>
        <w:tc>
          <w:tcPr>
            <w:tcW w:w="5812" w:type="dxa"/>
            <w:tcBorders>
              <w:top w:val="single" w:sz="6" w:space="0" w:color="000000"/>
              <w:left w:val="single" w:sz="6" w:space="0" w:color="000000"/>
              <w:bottom w:val="single" w:sz="6" w:space="0" w:color="000000"/>
              <w:right w:val="single" w:sz="6" w:space="0" w:color="000000"/>
            </w:tcBorders>
          </w:tcPr>
          <w:p w14:paraId="3A3F1C42" w14:textId="77777777" w:rsidR="00BA3B54" w:rsidRPr="00981EDB" w:rsidRDefault="00BA3B54">
            <w:pPr>
              <w:pStyle w:val="FORMATTEXT"/>
              <w:rPr>
                <w:rFonts w:ascii="Times New Roman" w:hAnsi="Times New Roman" w:cs="Times New Roman"/>
                <w:sz w:val="18"/>
                <w:szCs w:val="18"/>
              </w:rPr>
            </w:pPr>
            <w:r w:rsidRPr="00981EDB">
              <w:rPr>
                <w:rFonts w:ascii="Times New Roman" w:hAnsi="Times New Roman" w:cs="Times New Roman"/>
                <w:sz w:val="18"/>
                <w:szCs w:val="18"/>
              </w:rPr>
              <w:t>В электроустановках электростанций и подстанций. Вывешивают на приводах разъединителей, отделителей и выключателей нагрузки, при ошибочном включении которых может быть подано напряжение на заземленный участок электроустановки, и на ключах и кнопках дистанционного управления ими</w:t>
            </w:r>
          </w:p>
        </w:tc>
      </w:tr>
    </w:tbl>
    <w:p w14:paraId="078DE16F" w14:textId="77777777" w:rsidR="00DB7479" w:rsidRPr="00981EDB" w:rsidRDefault="00463D3F">
      <w:pPr>
        <w:pStyle w:val="FORMATTEXT"/>
        <w:spacing w:before="240" w:after="120"/>
        <w:ind w:firstLine="1134"/>
        <w:jc w:val="both"/>
        <w:rPr>
          <w:rFonts w:ascii="Times New Roman" w:hAnsi="Times New Roman" w:cs="Times New Roman"/>
          <w:sz w:val="24"/>
        </w:rPr>
      </w:pPr>
      <w:r w:rsidRPr="00981EDB">
        <w:rPr>
          <w:rFonts w:ascii="Times New Roman" w:hAnsi="Times New Roman" w:cs="Times New Roman"/>
          <w:sz w:val="24"/>
        </w:rPr>
        <w:t>Примечание.</w:t>
      </w:r>
    </w:p>
    <w:p w14:paraId="690E03F6" w14:textId="77777777" w:rsidR="00DB7479" w:rsidRPr="00981EDB" w:rsidRDefault="00463D3F">
      <w:pPr>
        <w:pStyle w:val="FORMATTEXT"/>
        <w:spacing w:before="240" w:after="120"/>
        <w:ind w:firstLine="1134"/>
        <w:jc w:val="both"/>
        <w:rPr>
          <w:rFonts w:ascii="Times New Roman" w:hAnsi="Times New Roman" w:cs="Times New Roman"/>
          <w:sz w:val="24"/>
        </w:rPr>
      </w:pPr>
      <w:r w:rsidRPr="00981EDB">
        <w:rPr>
          <w:rFonts w:ascii="Times New Roman" w:hAnsi="Times New Roman" w:cs="Times New Roman"/>
          <w:sz w:val="24"/>
        </w:rPr>
        <w:t xml:space="preserve">В электроустановках с крупногабаритным оборудованием размеры плакатов и знаков разрешается увеличивать в соответствии с </w:t>
      </w:r>
      <w:hyperlink r:id="rId19">
        <w:r w:rsidRPr="00981EDB">
          <w:rPr>
            <w:rFonts w:ascii="Times New Roman" w:hAnsi="Times New Roman" w:cs="Times New Roman"/>
            <w:sz w:val="24"/>
          </w:rPr>
          <w:t xml:space="preserve">ГОСТ Р 12.4.026 </w:t>
        </w:r>
      </w:hyperlink>
      <w:r w:rsidRPr="00981EDB">
        <w:rPr>
          <w:rFonts w:ascii="Times New Roman" w:hAnsi="Times New Roman" w:cs="Times New Roman"/>
          <w:sz w:val="24"/>
        </w:rPr>
        <w:t>.</w:t>
      </w:r>
    </w:p>
    <w:p w14:paraId="59BAEDC0" w14:textId="77777777" w:rsidR="00DB7479" w:rsidRPr="00981EDB" w:rsidRDefault="00DB7479">
      <w:pPr>
        <w:pStyle w:val="HEADERTEXT"/>
        <w:spacing w:before="120" w:after="240"/>
        <w:jc w:val="center"/>
        <w:rPr>
          <w:rFonts w:ascii="Times New Roman" w:hAnsi="Times New Roman" w:cs="Times New Roman"/>
          <w:b/>
          <w:bCs/>
          <w:color w:val="auto"/>
          <w:sz w:val="24"/>
        </w:rPr>
      </w:pPr>
    </w:p>
    <w:p w14:paraId="733FC27A" w14:textId="77777777" w:rsidR="00DB7479" w:rsidRPr="00981EDB" w:rsidRDefault="00DB7479">
      <w:pPr>
        <w:pStyle w:val="HEADERTEXT"/>
        <w:spacing w:before="120" w:after="240"/>
        <w:jc w:val="center"/>
        <w:rPr>
          <w:rFonts w:ascii="Times New Roman" w:hAnsi="Times New Roman" w:cs="Times New Roman"/>
          <w:b/>
          <w:bCs/>
          <w:color w:val="auto"/>
          <w:sz w:val="24"/>
        </w:rPr>
      </w:pPr>
    </w:p>
    <w:p w14:paraId="7014B974" w14:textId="77777777" w:rsidR="00DB7479" w:rsidRPr="00981EDB" w:rsidRDefault="00463D3F">
      <w:pPr>
        <w:pStyle w:val="HEADERTEXT"/>
        <w:spacing w:before="120" w:after="240"/>
        <w:jc w:val="center"/>
        <w:rPr>
          <w:rFonts w:ascii="Times New Roman" w:hAnsi="Times New Roman" w:cs="Times New Roman"/>
          <w:b/>
          <w:bCs/>
          <w:color w:val="auto"/>
          <w:sz w:val="24"/>
        </w:rPr>
      </w:pPr>
      <w:r w:rsidRPr="00981EDB">
        <w:rPr>
          <w:rFonts w:ascii="Times New Roman" w:hAnsi="Times New Roman" w:cs="Times New Roman"/>
          <w:b/>
          <w:bCs/>
          <w:color w:val="auto"/>
          <w:sz w:val="24"/>
        </w:rPr>
        <w:t>Плакаты запрещающие</w:t>
      </w:r>
    </w:p>
    <w:p w14:paraId="661B9026" w14:textId="77777777" w:rsidR="00DB7479" w:rsidRPr="00981EDB" w:rsidRDefault="00463D3F">
      <w:pPr>
        <w:pStyle w:val="HEADERTEXT"/>
        <w:jc w:val="center"/>
        <w:rPr>
          <w:rFonts w:ascii="Times New Roman" w:hAnsi="Times New Roman" w:cs="Times New Roman"/>
          <w:b/>
          <w:bCs/>
          <w:color w:val="auto"/>
        </w:rPr>
      </w:pPr>
      <w:r w:rsidRPr="00981EDB">
        <w:rPr>
          <w:noProof/>
          <w:color w:val="auto"/>
        </w:rPr>
        <w:drawing>
          <wp:inline distT="0" distB="0" distL="0" distR="0" wp14:anchorId="01114F78" wp14:editId="10226D03">
            <wp:extent cx="4677410" cy="2922905"/>
            <wp:effectExtent l="0" t="0" r="0" b="0"/>
            <wp:docPr id="2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59"/>
                    <pic:cNvPicPr>
                      <a:picLocks noChangeAspect="1" noChangeArrowheads="1"/>
                    </pic:cNvPicPr>
                  </pic:nvPicPr>
                  <pic:blipFill>
                    <a:blip r:embed="rId20"/>
                    <a:stretch>
                      <a:fillRect/>
                    </a:stretch>
                  </pic:blipFill>
                  <pic:spPr bwMode="auto">
                    <a:xfrm>
                      <a:off x="0" y="0"/>
                      <a:ext cx="4677410" cy="2922905"/>
                    </a:xfrm>
                    <a:prstGeom prst="rect">
                      <a:avLst/>
                    </a:prstGeom>
                  </pic:spPr>
                </pic:pic>
              </a:graphicData>
            </a:graphic>
          </wp:inline>
        </w:drawing>
      </w:r>
    </w:p>
    <w:p w14:paraId="4A75E921" w14:textId="77777777" w:rsidR="00DB7479" w:rsidRPr="00981EDB" w:rsidRDefault="00463D3F">
      <w:pPr>
        <w:pStyle w:val="HEADERTEXT"/>
        <w:spacing w:before="60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Знаки и плакаты предупреждающие</w:t>
      </w:r>
    </w:p>
    <w:p w14:paraId="287D8356" w14:textId="77777777" w:rsidR="00DB7479" w:rsidRPr="00981EDB" w:rsidRDefault="00463D3F">
      <w:pPr>
        <w:pStyle w:val="HEADERTEXT"/>
        <w:jc w:val="center"/>
        <w:rPr>
          <w:rFonts w:ascii="Times New Roman" w:hAnsi="Times New Roman" w:cs="Times New Roman"/>
          <w:b/>
          <w:bCs/>
          <w:color w:val="auto"/>
        </w:rPr>
      </w:pPr>
      <w:r w:rsidRPr="00981EDB">
        <w:rPr>
          <w:noProof/>
          <w:color w:val="auto"/>
        </w:rPr>
        <w:drawing>
          <wp:inline distT="0" distB="0" distL="0" distR="0" wp14:anchorId="13BCCB55" wp14:editId="4CD1468B">
            <wp:extent cx="5074285" cy="3467100"/>
            <wp:effectExtent l="0" t="0" r="0" b="0"/>
            <wp:docPr id="2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61"/>
                    <pic:cNvPicPr>
                      <a:picLocks noChangeAspect="1" noChangeArrowheads="1"/>
                    </pic:cNvPicPr>
                  </pic:nvPicPr>
                  <pic:blipFill>
                    <a:blip r:embed="rId21"/>
                    <a:stretch>
                      <a:fillRect/>
                    </a:stretch>
                  </pic:blipFill>
                  <pic:spPr bwMode="auto">
                    <a:xfrm>
                      <a:off x="0" y="0"/>
                      <a:ext cx="5074285" cy="3467100"/>
                    </a:xfrm>
                    <a:prstGeom prst="rect">
                      <a:avLst/>
                    </a:prstGeom>
                  </pic:spPr>
                </pic:pic>
              </a:graphicData>
            </a:graphic>
          </wp:inline>
        </w:drawing>
      </w:r>
    </w:p>
    <w:p w14:paraId="722446BE" w14:textId="77777777" w:rsidR="00DB7479" w:rsidRPr="00981EDB" w:rsidRDefault="00463D3F">
      <w:pPr>
        <w:pStyle w:val="HEADERTEXT"/>
        <w:spacing w:before="60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Плакаты предписывающие</w:t>
      </w:r>
    </w:p>
    <w:p w14:paraId="74BAD251" w14:textId="77777777" w:rsidR="00DB7479" w:rsidRPr="00981EDB" w:rsidRDefault="00463D3F">
      <w:pPr>
        <w:pStyle w:val="TOPLEVELTEXT"/>
        <w:jc w:val="center"/>
        <w:rPr>
          <w:rFonts w:ascii="Times New Roman" w:hAnsi="Times New Roman"/>
        </w:rPr>
      </w:pPr>
      <w:r w:rsidRPr="00981EDB">
        <w:rPr>
          <w:noProof/>
        </w:rPr>
        <w:lastRenderedPageBreak/>
        <w:drawing>
          <wp:inline distT="0" distB="0" distL="0" distR="0" wp14:anchorId="138C2FB5" wp14:editId="040EEF73">
            <wp:extent cx="2600325" cy="1410970"/>
            <wp:effectExtent l="0" t="0" r="0" b="0"/>
            <wp:docPr id="2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62"/>
                    <pic:cNvPicPr>
                      <a:picLocks noChangeAspect="1" noChangeArrowheads="1"/>
                    </pic:cNvPicPr>
                  </pic:nvPicPr>
                  <pic:blipFill>
                    <a:blip r:embed="rId22"/>
                    <a:stretch>
                      <a:fillRect/>
                    </a:stretch>
                  </pic:blipFill>
                  <pic:spPr bwMode="auto">
                    <a:xfrm>
                      <a:off x="0" y="0"/>
                      <a:ext cx="2600325" cy="1410970"/>
                    </a:xfrm>
                    <a:prstGeom prst="rect">
                      <a:avLst/>
                    </a:prstGeom>
                  </pic:spPr>
                </pic:pic>
              </a:graphicData>
            </a:graphic>
          </wp:inline>
        </w:drawing>
      </w:r>
    </w:p>
    <w:p w14:paraId="3E2371D3" w14:textId="77777777" w:rsidR="00DB7479" w:rsidRPr="00981EDB" w:rsidRDefault="00DB7479">
      <w:pPr>
        <w:pStyle w:val="HEADERTEXT"/>
        <w:rPr>
          <w:rFonts w:ascii="Times New Roman" w:hAnsi="Times New Roman" w:cs="Times New Roman"/>
          <w:b/>
          <w:bCs/>
          <w:color w:val="auto"/>
        </w:rPr>
      </w:pPr>
    </w:p>
    <w:p w14:paraId="70D283FD" w14:textId="77777777" w:rsidR="00DB7479" w:rsidRPr="00981EDB" w:rsidRDefault="00463D3F">
      <w:pPr>
        <w:pStyle w:val="HEADERTEXT"/>
        <w:spacing w:before="600" w:after="120"/>
        <w:jc w:val="center"/>
        <w:rPr>
          <w:rFonts w:ascii="Times New Roman" w:hAnsi="Times New Roman" w:cs="Times New Roman"/>
          <w:b/>
          <w:bCs/>
          <w:color w:val="auto"/>
          <w:sz w:val="24"/>
        </w:rPr>
      </w:pPr>
      <w:r w:rsidRPr="00981EDB">
        <w:rPr>
          <w:rFonts w:ascii="Times New Roman" w:hAnsi="Times New Roman" w:cs="Times New Roman"/>
          <w:b/>
          <w:bCs/>
          <w:color w:val="auto"/>
          <w:sz w:val="24"/>
        </w:rPr>
        <w:t>Плакат указательный</w:t>
      </w:r>
    </w:p>
    <w:p w14:paraId="571E8708" w14:textId="77777777" w:rsidR="00DB7479" w:rsidRPr="00981EDB" w:rsidRDefault="00463D3F">
      <w:pPr>
        <w:pStyle w:val="TOPLEVELTEXT"/>
        <w:jc w:val="center"/>
        <w:rPr>
          <w:rFonts w:ascii="Times New Roman" w:hAnsi="Times New Roman"/>
        </w:rPr>
      </w:pPr>
      <w:r w:rsidRPr="00981EDB">
        <w:rPr>
          <w:noProof/>
        </w:rPr>
        <w:drawing>
          <wp:inline distT="0" distB="0" distL="0" distR="0" wp14:anchorId="4C04C733" wp14:editId="6E5AC0BF">
            <wp:extent cx="2077085" cy="1199515"/>
            <wp:effectExtent l="0" t="0" r="0" b="0"/>
            <wp:docPr id="2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63"/>
                    <pic:cNvPicPr>
                      <a:picLocks noChangeAspect="1" noChangeArrowheads="1"/>
                    </pic:cNvPicPr>
                  </pic:nvPicPr>
                  <pic:blipFill>
                    <a:blip r:embed="rId23"/>
                    <a:stretch>
                      <a:fillRect/>
                    </a:stretch>
                  </pic:blipFill>
                  <pic:spPr bwMode="auto">
                    <a:xfrm>
                      <a:off x="0" y="0"/>
                      <a:ext cx="2077085" cy="1199515"/>
                    </a:xfrm>
                    <a:prstGeom prst="rect">
                      <a:avLst/>
                    </a:prstGeom>
                  </pic:spPr>
                </pic:pic>
              </a:graphicData>
            </a:graphic>
          </wp:inline>
        </w:drawing>
      </w:r>
    </w:p>
    <w:p w14:paraId="492F1D24" w14:textId="77777777" w:rsidR="00DB7479" w:rsidRPr="00981EDB" w:rsidRDefault="00463D3F">
      <w:pPr>
        <w:rPr>
          <w:rFonts w:ascii="Times New Roman" w:hAnsi="Times New Roman"/>
          <w:sz w:val="20"/>
          <w:szCs w:val="20"/>
        </w:rPr>
      </w:pPr>
      <w:r w:rsidRPr="00981EDB">
        <w:br w:type="page"/>
      </w:r>
    </w:p>
    <w:p w14:paraId="2F1D68F0" w14:textId="77777777" w:rsidR="00DB7479" w:rsidRPr="00981EDB" w:rsidRDefault="00DB7479">
      <w:pPr>
        <w:pStyle w:val="FORMATTEXT"/>
        <w:rPr>
          <w:rFonts w:ascii="Times New Roman" w:hAnsi="Times New Roman" w:cs="Times New Roman"/>
        </w:rPr>
      </w:pPr>
    </w:p>
    <w:p w14:paraId="164F858C" w14:textId="386794CA" w:rsidR="00DB7479" w:rsidRPr="00981EDB" w:rsidRDefault="00463D3F">
      <w:pPr>
        <w:pStyle w:val="FORMATTEXT"/>
        <w:spacing w:before="240" w:after="120"/>
        <w:ind w:firstLine="1134"/>
        <w:jc w:val="both"/>
        <w:rPr>
          <w:rFonts w:ascii="Times New Roman" w:hAnsi="Times New Roman" w:cs="Times New Roman"/>
          <w:sz w:val="24"/>
        </w:rPr>
      </w:pPr>
      <w:r w:rsidRPr="00981EDB">
        <w:rPr>
          <w:rFonts w:ascii="Times New Roman" w:hAnsi="Times New Roman" w:cs="Times New Roman"/>
          <w:sz w:val="24"/>
        </w:rPr>
        <w:t>.</w:t>
      </w:r>
    </w:p>
    <w:p w14:paraId="03C314D8" w14:textId="77777777" w:rsidR="00DB7479" w:rsidRPr="00981EDB" w:rsidRDefault="00DB7479">
      <w:pPr>
        <w:widowControl w:val="0"/>
        <w:spacing w:after="0" w:line="240" w:lineRule="auto"/>
      </w:pPr>
    </w:p>
    <w:sectPr w:rsidR="00DB7479" w:rsidRPr="00981EDB">
      <w:footerReference w:type="default" r:id="rId24"/>
      <w:footerReference w:type="first" r:id="rId25"/>
      <w:pgSz w:w="12240" w:h="15840"/>
      <w:pgMar w:top="1134" w:right="850" w:bottom="1134" w:left="1701" w:header="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CCD0F" w14:textId="77777777" w:rsidR="00981EDB" w:rsidRDefault="00981EDB">
      <w:pPr>
        <w:spacing w:after="0" w:line="240" w:lineRule="auto"/>
      </w:pPr>
      <w:r>
        <w:separator/>
      </w:r>
    </w:p>
  </w:endnote>
  <w:endnote w:type="continuationSeparator" w:id="0">
    <w:p w14:paraId="597EBDBB" w14:textId="77777777" w:rsidR="00981EDB" w:rsidRDefault="0098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sans-serif">
    <w:altName w:val="Arial"/>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Liberation Serif">
    <w:altName w:val="Times New Roman"/>
    <w:charset w:val="01"/>
    <w:family w:val="roman"/>
    <w:pitch w:val="variable"/>
    <w:sig w:usb0="00000201" w:usb1="00000000" w:usb2="00000000" w:usb3="00000000" w:csb0="00000004"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57B0" w14:textId="77777777" w:rsidR="00981EDB" w:rsidRDefault="00981EDB">
    <w:pPr>
      <w:pStyle w:val="a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AF52" w14:textId="3E7F658A" w:rsidR="00981EDB" w:rsidRPr="00D5494C" w:rsidRDefault="00981EDB">
    <w:pPr>
      <w:pStyle w:val="ad"/>
      <w:jc w:val="right"/>
      <w:rPr>
        <w:rFonts w:ascii="Times New Roman" w:hAnsi="Times New Roman"/>
      </w:rPr>
    </w:pPr>
    <w:r w:rsidRPr="00D5494C">
      <w:fldChar w:fldCharType="begin"/>
    </w:r>
    <w:r w:rsidRPr="00996E1D">
      <w:rPr>
        <w:rFonts w:ascii="Times New Roman" w:hAnsi="Times New Roman"/>
      </w:rPr>
      <w:instrText xml:space="preserve"> PAGE </w:instrText>
    </w:r>
    <w:r w:rsidRPr="00D5494C">
      <w:fldChar w:fldCharType="separate"/>
    </w:r>
    <w:r>
      <w:rPr>
        <w:rFonts w:ascii="Times New Roman" w:hAnsi="Times New Roman"/>
        <w:noProof/>
      </w:rPr>
      <w:t>44</w:t>
    </w:r>
    <w:r w:rsidRPr="00D5494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144D" w14:textId="40C70161" w:rsidR="00981EDB" w:rsidRDefault="00981EDB">
    <w:pPr>
      <w:pStyle w:val="ad"/>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E8979" w14:textId="77777777" w:rsidR="00981EDB" w:rsidRDefault="00981EDB">
      <w:pPr>
        <w:spacing w:after="0" w:line="240" w:lineRule="auto"/>
      </w:pPr>
      <w:r>
        <w:separator/>
      </w:r>
    </w:p>
  </w:footnote>
  <w:footnote w:type="continuationSeparator" w:id="0">
    <w:p w14:paraId="126A482A" w14:textId="77777777" w:rsidR="00981EDB" w:rsidRDefault="00981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3AC"/>
    <w:multiLevelType w:val="multilevel"/>
    <w:tmpl w:val="AE4059B8"/>
    <w:lvl w:ilvl="0">
      <w:start w:val="1"/>
      <w:numFmt w:val="decimal"/>
      <w:lvlText w:val="%1."/>
      <w:lvlJc w:val="left"/>
      <w:pPr>
        <w:tabs>
          <w:tab w:val="num" w:pos="0"/>
        </w:tabs>
        <w:ind w:left="1288" w:hanging="360"/>
      </w:pPr>
    </w:lvl>
    <w:lvl w:ilvl="1">
      <w:start w:val="1"/>
      <w:numFmt w:val="decimal"/>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 w15:restartNumberingAfterBreak="0">
    <w:nsid w:val="05F4156C"/>
    <w:multiLevelType w:val="multilevel"/>
    <w:tmpl w:val="24FC2664"/>
    <w:lvl w:ilvl="0">
      <w:start w:val="1"/>
      <w:numFmt w:val="decimal"/>
      <w:lvlText w:val="%1."/>
      <w:lvlJc w:val="left"/>
      <w:pPr>
        <w:tabs>
          <w:tab w:val="num" w:pos="0"/>
        </w:tabs>
        <w:ind w:left="2992"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6D6D14"/>
    <w:multiLevelType w:val="hybridMultilevel"/>
    <w:tmpl w:val="E472AC4C"/>
    <w:lvl w:ilvl="0" w:tplc="95F8E90A">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A35172"/>
    <w:multiLevelType w:val="multilevel"/>
    <w:tmpl w:val="A66E4D20"/>
    <w:lvl w:ilvl="0">
      <w:start w:val="1"/>
      <w:numFmt w:val="decimal"/>
      <w:lvlText w:val="2.%1."/>
      <w:lvlJc w:val="left"/>
      <w:pPr>
        <w:tabs>
          <w:tab w:val="num" w:pos="0"/>
        </w:tabs>
        <w:ind w:left="1440" w:hanging="360"/>
      </w:pPr>
      <w:rPr>
        <w:rFonts w:ascii="Times New Roman" w:hAnsi="Times New Roman" w:cs="Times New Roman"/>
        <w:b w:val="0"/>
        <w:color w:val="1F4E79"/>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76680E"/>
    <w:multiLevelType w:val="multilevel"/>
    <w:tmpl w:val="4B926F7C"/>
    <w:lvl w:ilvl="0">
      <w:start w:val="1"/>
      <w:numFmt w:val="decimal"/>
      <w:lvlText w:val="4.%1."/>
      <w:lvlJc w:val="left"/>
      <w:pPr>
        <w:tabs>
          <w:tab w:val="num" w:pos="0"/>
        </w:tabs>
        <w:ind w:left="1440" w:hanging="360"/>
      </w:pPr>
      <w:rPr>
        <w:rFonts w:ascii="Times New Roman" w:hAnsi="Times New Roman" w:cs="Times New Roman"/>
        <w:b w:val="0"/>
        <w:color w:val="1F4E7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420B86"/>
    <w:multiLevelType w:val="multilevel"/>
    <w:tmpl w:val="ABD45540"/>
    <w:lvl w:ilvl="0">
      <w:start w:val="1"/>
      <w:numFmt w:val="decimal"/>
      <w:lvlText w:val="%1."/>
      <w:lvlJc w:val="left"/>
      <w:pPr>
        <w:tabs>
          <w:tab w:val="num" w:pos="0"/>
        </w:tabs>
        <w:ind w:left="1288" w:hanging="360"/>
      </w:pPr>
    </w:lvl>
    <w:lvl w:ilvl="1">
      <w:start w:val="1"/>
      <w:numFmt w:val="decimal"/>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6" w15:restartNumberingAfterBreak="0">
    <w:nsid w:val="17B660DD"/>
    <w:multiLevelType w:val="multilevel"/>
    <w:tmpl w:val="8542D4F0"/>
    <w:lvl w:ilvl="0">
      <w:start w:val="1"/>
      <w:numFmt w:val="decimal"/>
      <w:lvlText w:val="2.5.%1."/>
      <w:lvlJc w:val="left"/>
      <w:pPr>
        <w:tabs>
          <w:tab w:val="num" w:pos="0"/>
        </w:tabs>
        <w:ind w:left="242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DA40C8"/>
    <w:multiLevelType w:val="multilevel"/>
    <w:tmpl w:val="0CC8BA7E"/>
    <w:lvl w:ilvl="0">
      <w:start w:val="1"/>
      <w:numFmt w:val="decimal"/>
      <w:lvlText w:val="%1."/>
      <w:lvlJc w:val="left"/>
      <w:pPr>
        <w:tabs>
          <w:tab w:val="num" w:pos="0"/>
        </w:tabs>
        <w:ind w:left="1854" w:hanging="360"/>
      </w:pPr>
    </w:lvl>
    <w:lvl w:ilvl="1">
      <w:start w:val="1"/>
      <w:numFmt w:val="decimal"/>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 w15:restartNumberingAfterBreak="0">
    <w:nsid w:val="19A336FE"/>
    <w:multiLevelType w:val="multilevel"/>
    <w:tmpl w:val="CB7E4E1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1AD354A7"/>
    <w:multiLevelType w:val="multilevel"/>
    <w:tmpl w:val="AF70CBA8"/>
    <w:lvl w:ilvl="0">
      <w:start w:val="1"/>
      <w:numFmt w:val="bullet"/>
      <w:lvlText w:val="−"/>
      <w:lvlJc w:val="left"/>
      <w:pPr>
        <w:tabs>
          <w:tab w:val="num" w:pos="0"/>
        </w:tabs>
        <w:ind w:left="1288" w:hanging="360"/>
      </w:pPr>
      <w:rPr>
        <w:rFonts w:ascii="Times New Roman" w:hAnsi="Times New Roman" w:cs="Times New Roman"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10" w15:restartNumberingAfterBreak="0">
    <w:nsid w:val="212D02D9"/>
    <w:multiLevelType w:val="multilevel"/>
    <w:tmpl w:val="C22EF986"/>
    <w:lvl w:ilvl="0">
      <w:start w:val="1"/>
      <w:numFmt w:val="decimal"/>
      <w:lvlText w:val="3.%1."/>
      <w:lvlJc w:val="left"/>
      <w:pPr>
        <w:tabs>
          <w:tab w:val="num" w:pos="0"/>
        </w:tabs>
        <w:ind w:left="1440" w:hanging="360"/>
      </w:pPr>
      <w:rPr>
        <w:rFonts w:ascii="Times New Roman" w:hAnsi="Times New Roman" w:cs="Times New Roman"/>
        <w:b w:val="0"/>
        <w:color w:val="1F4E7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DB0BB9"/>
    <w:multiLevelType w:val="multilevel"/>
    <w:tmpl w:val="B7C6A866"/>
    <w:lvl w:ilvl="0">
      <w:start w:val="1"/>
      <w:numFmt w:val="decimal"/>
      <w:lvlText w:val="2.3.%1."/>
      <w:lvlJc w:val="left"/>
      <w:pPr>
        <w:tabs>
          <w:tab w:val="num" w:pos="0"/>
        </w:tabs>
        <w:ind w:left="18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3715F46"/>
    <w:multiLevelType w:val="multilevel"/>
    <w:tmpl w:val="92CAF56C"/>
    <w:lvl w:ilvl="0">
      <w:start w:val="1"/>
      <w:numFmt w:val="decimal"/>
      <w:lvlText w:val="3.3.%1."/>
      <w:lvlJc w:val="left"/>
      <w:pPr>
        <w:tabs>
          <w:tab w:val="num" w:pos="0"/>
        </w:tabs>
        <w:ind w:left="128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4E33CF"/>
    <w:multiLevelType w:val="multilevel"/>
    <w:tmpl w:val="8C40D6B8"/>
    <w:lvl w:ilvl="0">
      <w:start w:val="1"/>
      <w:numFmt w:val="decimal"/>
      <w:lvlText w:val="Приложение %1."/>
      <w:lvlJc w:val="left"/>
      <w:pPr>
        <w:tabs>
          <w:tab w:val="num" w:pos="480"/>
        </w:tabs>
        <w:ind w:left="1920" w:hanging="360"/>
      </w:pPr>
      <w:rPr>
        <w:rFonts w:ascii="Times New Roman" w:hAnsi="Times New Roman" w:cs="Times New Roman"/>
        <w:b w:val="0"/>
        <w:color w:val="1F4E79"/>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6ED14C3"/>
    <w:multiLevelType w:val="hybridMultilevel"/>
    <w:tmpl w:val="3CFE4BB0"/>
    <w:lvl w:ilvl="0" w:tplc="D99840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7434AA"/>
    <w:multiLevelType w:val="multilevel"/>
    <w:tmpl w:val="219E115E"/>
    <w:lvl w:ilvl="0">
      <w:start w:val="1"/>
      <w:numFmt w:val="decimal"/>
      <w:lvlText w:val="2.8.%1."/>
      <w:lvlJc w:val="left"/>
      <w:pPr>
        <w:tabs>
          <w:tab w:val="num" w:pos="0"/>
        </w:tabs>
        <w:ind w:left="41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D53D55"/>
    <w:multiLevelType w:val="multilevel"/>
    <w:tmpl w:val="5ECC465E"/>
    <w:lvl w:ilvl="0">
      <w:start w:val="1"/>
      <w:numFmt w:val="decimal"/>
      <w:lvlText w:val="%1."/>
      <w:lvlJc w:val="left"/>
      <w:pPr>
        <w:tabs>
          <w:tab w:val="num" w:pos="0"/>
        </w:tabs>
        <w:ind w:left="2992"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04F71D0"/>
    <w:multiLevelType w:val="multilevel"/>
    <w:tmpl w:val="228E14BC"/>
    <w:lvl w:ilvl="0">
      <w:start w:val="1"/>
      <w:numFmt w:val="decimal"/>
      <w:lvlText w:val="4.3.%1."/>
      <w:lvlJc w:val="left"/>
      <w:pPr>
        <w:tabs>
          <w:tab w:val="num" w:pos="0"/>
        </w:tabs>
        <w:ind w:left="18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AD243F"/>
    <w:multiLevelType w:val="multilevel"/>
    <w:tmpl w:val="5CE2D010"/>
    <w:lvl w:ilvl="0">
      <w:start w:val="1"/>
      <w:numFmt w:val="decimal"/>
      <w:lvlText w:val="1.3.%1."/>
      <w:lvlJc w:val="left"/>
      <w:pPr>
        <w:tabs>
          <w:tab w:val="num" w:pos="0"/>
        </w:tabs>
        <w:ind w:left="200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EF15F43"/>
    <w:multiLevelType w:val="multilevel"/>
    <w:tmpl w:val="BE6E32C2"/>
    <w:lvl w:ilvl="0">
      <w:start w:val="1"/>
      <w:numFmt w:val="decimal"/>
      <w:lvlText w:val="1.2.%1."/>
      <w:lvlJc w:val="left"/>
      <w:pPr>
        <w:tabs>
          <w:tab w:val="num" w:pos="0"/>
        </w:tabs>
        <w:ind w:left="2340" w:hanging="360"/>
      </w:pPr>
    </w:lvl>
    <w:lvl w:ilvl="1">
      <w:start w:val="1"/>
      <w:numFmt w:val="decimal"/>
      <w:lvlText w:val="1.2.%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FE7306C"/>
    <w:multiLevelType w:val="multilevel"/>
    <w:tmpl w:val="9AF2C728"/>
    <w:lvl w:ilvl="0">
      <w:start w:val="1"/>
      <w:numFmt w:val="upperRoman"/>
      <w:suff w:val="nothing"/>
      <w:lvlText w:val="%1."/>
      <w:lvlJc w:val="left"/>
      <w:pPr>
        <w:tabs>
          <w:tab w:val="num" w:pos="0"/>
        </w:tabs>
        <w:ind w:left="720" w:hanging="663"/>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6265FA0"/>
    <w:multiLevelType w:val="multilevel"/>
    <w:tmpl w:val="7BAE31CC"/>
    <w:lvl w:ilvl="0">
      <w:start w:val="1"/>
      <w:numFmt w:val="decimal"/>
      <w:lvlText w:val="2.9.%1."/>
      <w:lvlJc w:val="left"/>
      <w:pPr>
        <w:tabs>
          <w:tab w:val="num" w:pos="0"/>
        </w:tabs>
        <w:ind w:left="469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82A36D5"/>
    <w:multiLevelType w:val="multilevel"/>
    <w:tmpl w:val="938E5478"/>
    <w:lvl w:ilvl="0">
      <w:start w:val="1"/>
      <w:numFmt w:val="decimal"/>
      <w:lvlText w:val="2.11.%1."/>
      <w:lvlJc w:val="left"/>
      <w:pPr>
        <w:tabs>
          <w:tab w:val="num" w:pos="0"/>
        </w:tabs>
        <w:ind w:left="583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89D0213"/>
    <w:multiLevelType w:val="multilevel"/>
    <w:tmpl w:val="6FFA2404"/>
    <w:lvl w:ilvl="0">
      <w:start w:val="1"/>
      <w:numFmt w:val="decimal"/>
      <w:lvlText w:val="1.5.%1."/>
      <w:lvlJc w:val="left"/>
      <w:pPr>
        <w:tabs>
          <w:tab w:val="num" w:pos="0"/>
        </w:tabs>
        <w:ind w:left="257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1962968"/>
    <w:multiLevelType w:val="multilevel"/>
    <w:tmpl w:val="7C181E08"/>
    <w:lvl w:ilvl="0">
      <w:start w:val="1"/>
      <w:numFmt w:val="decimal"/>
      <w:lvlText w:val="1.4.%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9A4997"/>
    <w:multiLevelType w:val="multilevel"/>
    <w:tmpl w:val="E75C680A"/>
    <w:lvl w:ilvl="0">
      <w:start w:val="1"/>
      <w:numFmt w:val="decimal"/>
      <w:lvlText w:val="2.6.%1."/>
      <w:lvlJc w:val="left"/>
      <w:pPr>
        <w:tabs>
          <w:tab w:val="num" w:pos="0"/>
        </w:tabs>
        <w:ind w:left="299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40C060A"/>
    <w:multiLevelType w:val="multilevel"/>
    <w:tmpl w:val="9698C8D0"/>
    <w:lvl w:ilvl="0">
      <w:start w:val="1"/>
      <w:numFmt w:val="decimal"/>
      <w:lvlText w:val="2.7.%1."/>
      <w:lvlJc w:val="left"/>
      <w:pPr>
        <w:tabs>
          <w:tab w:val="num" w:pos="0"/>
        </w:tabs>
        <w:ind w:left="35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05D185F"/>
    <w:multiLevelType w:val="multilevel"/>
    <w:tmpl w:val="548853D0"/>
    <w:lvl w:ilvl="0">
      <w:start w:val="1"/>
      <w:numFmt w:val="decimal"/>
      <w:suff w:val="nothing"/>
      <w:lvlText w:val="%1."/>
      <w:lvlJc w:val="left"/>
      <w:pPr>
        <w:tabs>
          <w:tab w:val="num" w:pos="0"/>
        </w:tabs>
        <w:ind w:left="57"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EC0516"/>
    <w:multiLevelType w:val="multilevel"/>
    <w:tmpl w:val="8186569C"/>
    <w:lvl w:ilvl="0">
      <w:start w:val="1"/>
      <w:numFmt w:val="decimal"/>
      <w:lvlText w:val="1.1.%1."/>
      <w:lvlJc w:val="left"/>
      <w:pPr>
        <w:tabs>
          <w:tab w:val="num" w:pos="0"/>
        </w:tabs>
        <w:ind w:left="1288" w:hanging="360"/>
      </w:pPr>
    </w:lvl>
    <w:lvl w:ilvl="1">
      <w:start w:val="1"/>
      <w:numFmt w:val="lowerLetter"/>
      <w:lvlText w:val="%2."/>
      <w:lvlJc w:val="left"/>
      <w:pPr>
        <w:tabs>
          <w:tab w:val="num" w:pos="0"/>
        </w:tabs>
        <w:ind w:left="1440" w:hanging="360"/>
      </w:pPr>
    </w:lvl>
    <w:lvl w:ilvl="2">
      <w:start w:val="1"/>
      <w:numFmt w:val="decimal"/>
      <w:lvlText w:val="1.1.%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637B74"/>
    <w:multiLevelType w:val="multilevel"/>
    <w:tmpl w:val="C7A0D210"/>
    <w:lvl w:ilvl="0">
      <w:start w:val="1"/>
      <w:numFmt w:val="decimal"/>
      <w:lvlText w:val="4.4.%1."/>
      <w:lvlJc w:val="left"/>
      <w:pPr>
        <w:tabs>
          <w:tab w:val="num" w:pos="0"/>
        </w:tabs>
        <w:ind w:left="242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9D14A3F"/>
    <w:multiLevelType w:val="hybridMultilevel"/>
    <w:tmpl w:val="20A6E4AC"/>
    <w:lvl w:ilvl="0" w:tplc="1C008C0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C4726E6"/>
    <w:multiLevelType w:val="multilevel"/>
    <w:tmpl w:val="094ADC20"/>
    <w:lvl w:ilvl="0">
      <w:start w:val="1"/>
      <w:numFmt w:val="decimal"/>
      <w:lvlText w:val="3.2.%1."/>
      <w:lvlJc w:val="left"/>
      <w:pPr>
        <w:tabs>
          <w:tab w:val="num" w:pos="0"/>
        </w:tabs>
        <w:ind w:left="128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CB94C7C"/>
    <w:multiLevelType w:val="multilevel"/>
    <w:tmpl w:val="F93048B8"/>
    <w:lvl w:ilvl="0">
      <w:start w:val="1"/>
      <w:numFmt w:val="decimal"/>
      <w:lvlText w:val="1.%1."/>
      <w:lvlJc w:val="left"/>
      <w:pPr>
        <w:tabs>
          <w:tab w:val="num" w:pos="0"/>
        </w:tabs>
        <w:ind w:left="720" w:hanging="360"/>
      </w:pPr>
    </w:lvl>
    <w:lvl w:ilvl="1">
      <w:start w:val="1"/>
      <w:numFmt w:val="decimal"/>
      <w:lvlText w:val="1.%2."/>
      <w:lvlJc w:val="left"/>
      <w:pPr>
        <w:tabs>
          <w:tab w:val="num" w:pos="0"/>
        </w:tabs>
        <w:ind w:left="1440" w:hanging="360"/>
      </w:pPr>
      <w:rPr>
        <w:color w:val="1F4E79"/>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D563D44"/>
    <w:multiLevelType w:val="multilevel"/>
    <w:tmpl w:val="413C099C"/>
    <w:lvl w:ilvl="0">
      <w:start w:val="1"/>
      <w:numFmt w:val="decimal"/>
      <w:lvlText w:val="2.12.%1."/>
      <w:lvlJc w:val="left"/>
      <w:pPr>
        <w:tabs>
          <w:tab w:val="num" w:pos="0"/>
        </w:tabs>
        <w:ind w:left="64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0571431"/>
    <w:multiLevelType w:val="multilevel"/>
    <w:tmpl w:val="A308EAC0"/>
    <w:lvl w:ilvl="0">
      <w:start w:val="1"/>
      <w:numFmt w:val="decimal"/>
      <w:lvlText w:val="4.2.%1."/>
      <w:lvlJc w:val="left"/>
      <w:pPr>
        <w:tabs>
          <w:tab w:val="num" w:pos="0"/>
        </w:tabs>
        <w:ind w:left="1288"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1D25A8"/>
    <w:multiLevelType w:val="hybridMultilevel"/>
    <w:tmpl w:val="2A86B38A"/>
    <w:lvl w:ilvl="0" w:tplc="D99840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D99840AC">
      <w:start w:val="1"/>
      <w:numFmt w:val="bullet"/>
      <w:lvlText w:val="−"/>
      <w:lvlJc w:val="left"/>
      <w:pPr>
        <w:ind w:left="1495"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5D5169"/>
    <w:multiLevelType w:val="multilevel"/>
    <w:tmpl w:val="F25C4270"/>
    <w:lvl w:ilvl="0">
      <w:start w:val="1"/>
      <w:numFmt w:val="decimal"/>
      <w:lvlText w:val="2.4.%1."/>
      <w:lvlJc w:val="left"/>
      <w:pPr>
        <w:tabs>
          <w:tab w:val="num" w:pos="0"/>
        </w:tabs>
        <w:ind w:left="242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D66D8B"/>
    <w:multiLevelType w:val="multilevel"/>
    <w:tmpl w:val="8CE0EDBA"/>
    <w:lvl w:ilvl="0">
      <w:start w:val="1"/>
      <w:numFmt w:val="decimal"/>
      <w:lvlText w:val="2.10.%1."/>
      <w:lvlJc w:val="left"/>
      <w:pPr>
        <w:tabs>
          <w:tab w:val="num" w:pos="0"/>
        </w:tabs>
        <w:ind w:left="526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3177AE7"/>
    <w:multiLevelType w:val="multilevel"/>
    <w:tmpl w:val="9110BE9C"/>
    <w:lvl w:ilvl="0">
      <w:start w:val="1"/>
      <w:numFmt w:val="decimal"/>
      <w:lvlText w:val="3.1.%1."/>
      <w:lvlJc w:val="left"/>
      <w:pPr>
        <w:tabs>
          <w:tab w:val="num" w:pos="0"/>
        </w:tabs>
        <w:ind w:left="6968" w:hanging="360"/>
      </w:pPr>
    </w:lvl>
    <w:lvl w:ilvl="1">
      <w:start w:val="1"/>
      <w:numFmt w:val="lowerLetter"/>
      <w:lvlText w:val="%2."/>
      <w:lvlJc w:val="left"/>
      <w:pPr>
        <w:tabs>
          <w:tab w:val="num" w:pos="0"/>
        </w:tabs>
        <w:ind w:left="1440" w:hanging="360"/>
      </w:pPr>
    </w:lvl>
    <w:lvl w:ilvl="2">
      <w:start w:val="1"/>
      <w:numFmt w:val="decimal"/>
      <w:lvlText w:val="3.1.%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7FA00E6"/>
    <w:multiLevelType w:val="multilevel"/>
    <w:tmpl w:val="27E4D0A8"/>
    <w:lvl w:ilvl="0">
      <w:start w:val="1"/>
      <w:numFmt w:val="decimal"/>
      <w:lvlText w:val="2.2.%1."/>
      <w:lvlJc w:val="left"/>
      <w:pPr>
        <w:tabs>
          <w:tab w:val="num" w:pos="0"/>
        </w:tabs>
        <w:ind w:left="128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90E605F"/>
    <w:multiLevelType w:val="multilevel"/>
    <w:tmpl w:val="C0B208C6"/>
    <w:lvl w:ilvl="0">
      <w:start w:val="1"/>
      <w:numFmt w:val="decimal"/>
      <w:lvlText w:val="%1."/>
      <w:lvlJc w:val="left"/>
      <w:pPr>
        <w:tabs>
          <w:tab w:val="num" w:pos="0"/>
        </w:tabs>
        <w:ind w:left="720" w:hanging="360"/>
      </w:pPr>
      <w:rPr>
        <w:color w:val="1F4E79"/>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1" w15:restartNumberingAfterBreak="0">
    <w:nsid w:val="7AEC0725"/>
    <w:multiLevelType w:val="multilevel"/>
    <w:tmpl w:val="ACF48572"/>
    <w:lvl w:ilvl="0">
      <w:start w:val="1"/>
      <w:numFmt w:val="decimal"/>
      <w:lvlText w:val="4.1.%1."/>
      <w:lvlJc w:val="left"/>
      <w:pPr>
        <w:tabs>
          <w:tab w:val="num" w:pos="0"/>
        </w:tabs>
        <w:ind w:left="1856" w:hanging="360"/>
      </w:pPr>
    </w:lvl>
    <w:lvl w:ilvl="1">
      <w:start w:val="1"/>
      <w:numFmt w:val="lowerLetter"/>
      <w:lvlText w:val="%2."/>
      <w:lvlJc w:val="left"/>
      <w:pPr>
        <w:tabs>
          <w:tab w:val="num" w:pos="0"/>
        </w:tabs>
        <w:ind w:left="1440" w:hanging="360"/>
      </w:pPr>
    </w:lvl>
    <w:lvl w:ilvl="2">
      <w:start w:val="1"/>
      <w:numFmt w:val="decimal"/>
      <w:lvlText w:val="4.1.%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EF72854"/>
    <w:multiLevelType w:val="multilevel"/>
    <w:tmpl w:val="A2343C4E"/>
    <w:lvl w:ilvl="0">
      <w:start w:val="1"/>
      <w:numFmt w:val="decimal"/>
      <w:lvlText w:val="2.1.%1."/>
      <w:lvlJc w:val="left"/>
      <w:pPr>
        <w:tabs>
          <w:tab w:val="num" w:pos="0"/>
        </w:tabs>
        <w:ind w:left="3144" w:hanging="360"/>
      </w:pPr>
    </w:lvl>
    <w:lvl w:ilvl="1">
      <w:start w:val="1"/>
      <w:numFmt w:val="lowerLetter"/>
      <w:lvlText w:val="%2."/>
      <w:lvlJc w:val="left"/>
      <w:pPr>
        <w:tabs>
          <w:tab w:val="num" w:pos="0"/>
        </w:tabs>
        <w:ind w:left="1440" w:hanging="360"/>
      </w:pPr>
    </w:lvl>
    <w:lvl w:ilvl="2">
      <w:start w:val="1"/>
      <w:numFmt w:val="decimal"/>
      <w:lvlText w:val="2.1.%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40"/>
  </w:num>
  <w:num w:numId="3">
    <w:abstractNumId w:val="32"/>
  </w:num>
  <w:num w:numId="4">
    <w:abstractNumId w:val="3"/>
  </w:num>
  <w:num w:numId="5">
    <w:abstractNumId w:val="10"/>
  </w:num>
  <w:num w:numId="6">
    <w:abstractNumId w:val="4"/>
  </w:num>
  <w:num w:numId="7">
    <w:abstractNumId w:val="13"/>
  </w:num>
  <w:num w:numId="8">
    <w:abstractNumId w:val="28"/>
  </w:num>
  <w:num w:numId="9">
    <w:abstractNumId w:val="9"/>
  </w:num>
  <w:num w:numId="10">
    <w:abstractNumId w:val="19"/>
  </w:num>
  <w:num w:numId="11">
    <w:abstractNumId w:val="24"/>
  </w:num>
  <w:num w:numId="12">
    <w:abstractNumId w:val="18"/>
  </w:num>
  <w:num w:numId="13">
    <w:abstractNumId w:val="23"/>
  </w:num>
  <w:num w:numId="14">
    <w:abstractNumId w:val="42"/>
  </w:num>
  <w:num w:numId="15">
    <w:abstractNumId w:val="39"/>
  </w:num>
  <w:num w:numId="16">
    <w:abstractNumId w:val="11"/>
  </w:num>
  <w:num w:numId="17">
    <w:abstractNumId w:val="36"/>
  </w:num>
  <w:num w:numId="18">
    <w:abstractNumId w:val="6"/>
  </w:num>
  <w:num w:numId="19">
    <w:abstractNumId w:val="25"/>
  </w:num>
  <w:num w:numId="20">
    <w:abstractNumId w:val="26"/>
  </w:num>
  <w:num w:numId="21">
    <w:abstractNumId w:val="15"/>
  </w:num>
  <w:num w:numId="22">
    <w:abstractNumId w:val="21"/>
  </w:num>
  <w:num w:numId="23">
    <w:abstractNumId w:val="37"/>
  </w:num>
  <w:num w:numId="24">
    <w:abstractNumId w:val="22"/>
  </w:num>
  <w:num w:numId="25">
    <w:abstractNumId w:val="33"/>
  </w:num>
  <w:num w:numId="26">
    <w:abstractNumId w:val="38"/>
  </w:num>
  <w:num w:numId="27">
    <w:abstractNumId w:val="31"/>
  </w:num>
  <w:num w:numId="28">
    <w:abstractNumId w:val="12"/>
  </w:num>
  <w:num w:numId="29">
    <w:abstractNumId w:val="41"/>
  </w:num>
  <w:num w:numId="30">
    <w:abstractNumId w:val="34"/>
  </w:num>
  <w:num w:numId="31">
    <w:abstractNumId w:val="17"/>
  </w:num>
  <w:num w:numId="32">
    <w:abstractNumId w:val="29"/>
  </w:num>
  <w:num w:numId="33">
    <w:abstractNumId w:val="16"/>
  </w:num>
  <w:num w:numId="34">
    <w:abstractNumId w:val="1"/>
  </w:num>
  <w:num w:numId="35">
    <w:abstractNumId w:val="7"/>
  </w:num>
  <w:num w:numId="36">
    <w:abstractNumId w:val="5"/>
  </w:num>
  <w:num w:numId="37">
    <w:abstractNumId w:val="0"/>
  </w:num>
  <w:num w:numId="38">
    <w:abstractNumId w:val="20"/>
  </w:num>
  <w:num w:numId="39">
    <w:abstractNumId w:val="27"/>
  </w:num>
  <w:num w:numId="40">
    <w:abstractNumId w:val="2"/>
  </w:num>
  <w:num w:numId="41">
    <w:abstractNumId w:val="30"/>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trackRevisions/>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79"/>
    <w:rsid w:val="000123B2"/>
    <w:rsid w:val="000600E5"/>
    <w:rsid w:val="00060AC2"/>
    <w:rsid w:val="000748B9"/>
    <w:rsid w:val="000823E9"/>
    <w:rsid w:val="000B1C6E"/>
    <w:rsid w:val="000C21F9"/>
    <w:rsid w:val="00105E57"/>
    <w:rsid w:val="00156578"/>
    <w:rsid w:val="0016457E"/>
    <w:rsid w:val="001647A1"/>
    <w:rsid w:val="0019135E"/>
    <w:rsid w:val="001B7E2F"/>
    <w:rsid w:val="001C477D"/>
    <w:rsid w:val="001E44F5"/>
    <w:rsid w:val="001E6F10"/>
    <w:rsid w:val="002008A1"/>
    <w:rsid w:val="00250EFD"/>
    <w:rsid w:val="002A35AE"/>
    <w:rsid w:val="002A7FF2"/>
    <w:rsid w:val="002C0B74"/>
    <w:rsid w:val="002E4A48"/>
    <w:rsid w:val="002E7535"/>
    <w:rsid w:val="002F592D"/>
    <w:rsid w:val="00300B74"/>
    <w:rsid w:val="00332A00"/>
    <w:rsid w:val="003970D4"/>
    <w:rsid w:val="003A2539"/>
    <w:rsid w:val="003B66B9"/>
    <w:rsid w:val="00412EF1"/>
    <w:rsid w:val="00463D3F"/>
    <w:rsid w:val="004723BA"/>
    <w:rsid w:val="004A1A85"/>
    <w:rsid w:val="004B3517"/>
    <w:rsid w:val="004D6821"/>
    <w:rsid w:val="004E5E8E"/>
    <w:rsid w:val="005470D4"/>
    <w:rsid w:val="005476E8"/>
    <w:rsid w:val="005575D4"/>
    <w:rsid w:val="00564CEE"/>
    <w:rsid w:val="0056715C"/>
    <w:rsid w:val="00590EE5"/>
    <w:rsid w:val="005B32CA"/>
    <w:rsid w:val="005C4435"/>
    <w:rsid w:val="005F78F7"/>
    <w:rsid w:val="00615FC0"/>
    <w:rsid w:val="00655506"/>
    <w:rsid w:val="0066536F"/>
    <w:rsid w:val="00680CF7"/>
    <w:rsid w:val="00731EAD"/>
    <w:rsid w:val="00744969"/>
    <w:rsid w:val="007667FE"/>
    <w:rsid w:val="007A36EE"/>
    <w:rsid w:val="007C64E4"/>
    <w:rsid w:val="007D3328"/>
    <w:rsid w:val="007F3B5C"/>
    <w:rsid w:val="007F52EA"/>
    <w:rsid w:val="0084496D"/>
    <w:rsid w:val="00845E5B"/>
    <w:rsid w:val="00864094"/>
    <w:rsid w:val="0086666D"/>
    <w:rsid w:val="008A1CC6"/>
    <w:rsid w:val="008B33EE"/>
    <w:rsid w:val="008C03FA"/>
    <w:rsid w:val="008C24A6"/>
    <w:rsid w:val="008C474A"/>
    <w:rsid w:val="008C66C1"/>
    <w:rsid w:val="008D33D0"/>
    <w:rsid w:val="008D740E"/>
    <w:rsid w:val="008E3EA6"/>
    <w:rsid w:val="008E4FF2"/>
    <w:rsid w:val="00907051"/>
    <w:rsid w:val="00965421"/>
    <w:rsid w:val="00981EDB"/>
    <w:rsid w:val="00985D12"/>
    <w:rsid w:val="00996E1D"/>
    <w:rsid w:val="009B2391"/>
    <w:rsid w:val="009D2937"/>
    <w:rsid w:val="009E3C74"/>
    <w:rsid w:val="009F406F"/>
    <w:rsid w:val="009F4CA3"/>
    <w:rsid w:val="00A00990"/>
    <w:rsid w:val="00A07F75"/>
    <w:rsid w:val="00A13236"/>
    <w:rsid w:val="00A1491B"/>
    <w:rsid w:val="00A44884"/>
    <w:rsid w:val="00A52A37"/>
    <w:rsid w:val="00A93E8C"/>
    <w:rsid w:val="00A94BB5"/>
    <w:rsid w:val="00AA3EE9"/>
    <w:rsid w:val="00AC231B"/>
    <w:rsid w:val="00AC406B"/>
    <w:rsid w:val="00B403A3"/>
    <w:rsid w:val="00B41AF9"/>
    <w:rsid w:val="00B43D27"/>
    <w:rsid w:val="00B45667"/>
    <w:rsid w:val="00B56FDF"/>
    <w:rsid w:val="00B651D5"/>
    <w:rsid w:val="00B864C3"/>
    <w:rsid w:val="00B9563B"/>
    <w:rsid w:val="00BA3B54"/>
    <w:rsid w:val="00BC6B2A"/>
    <w:rsid w:val="00C150F0"/>
    <w:rsid w:val="00C2312A"/>
    <w:rsid w:val="00C315C8"/>
    <w:rsid w:val="00C60210"/>
    <w:rsid w:val="00C81D39"/>
    <w:rsid w:val="00C87BFF"/>
    <w:rsid w:val="00CA06A6"/>
    <w:rsid w:val="00CA50BD"/>
    <w:rsid w:val="00CF4AD8"/>
    <w:rsid w:val="00D2123B"/>
    <w:rsid w:val="00D508B1"/>
    <w:rsid w:val="00D5494C"/>
    <w:rsid w:val="00D6080C"/>
    <w:rsid w:val="00D616C2"/>
    <w:rsid w:val="00D61C77"/>
    <w:rsid w:val="00D90395"/>
    <w:rsid w:val="00DA4739"/>
    <w:rsid w:val="00DB7479"/>
    <w:rsid w:val="00E00CD9"/>
    <w:rsid w:val="00E074DC"/>
    <w:rsid w:val="00E50046"/>
    <w:rsid w:val="00E60BFA"/>
    <w:rsid w:val="00E65C84"/>
    <w:rsid w:val="00E72E17"/>
    <w:rsid w:val="00EB369B"/>
    <w:rsid w:val="00EB3818"/>
    <w:rsid w:val="00EF2E37"/>
    <w:rsid w:val="00EF41CF"/>
    <w:rsid w:val="00F00188"/>
    <w:rsid w:val="00F618A9"/>
    <w:rsid w:val="00F6270F"/>
    <w:rsid w:val="00F63C3D"/>
    <w:rsid w:val="00F959B2"/>
    <w:rsid w:val="00FC76A6"/>
    <w:rsid w:val="00FE2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71A0"/>
  <w15:docId w15:val="{956D8E85-983C-48C6-97DA-14037432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ahoma"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240" w:after="0"/>
      <w:outlineLvl w:val="0"/>
    </w:pPr>
    <w:rPr>
      <w:rFonts w:ascii="Times New Roman" w:hAnsi="Times New Roman"/>
      <w:color w:val="2E74B5"/>
      <w:sz w:val="28"/>
      <w:szCs w:val="32"/>
    </w:rPr>
  </w:style>
  <w:style w:type="paragraph" w:styleId="2">
    <w:name w:val="heading 2"/>
    <w:basedOn w:val="a"/>
    <w:next w:val="a"/>
    <w:link w:val="20"/>
    <w:uiPriority w:val="9"/>
    <w:unhideWhenUsed/>
    <w:qFormat/>
    <w:pPr>
      <w:keepNext/>
      <w:keepLines/>
      <w:spacing w:before="40" w:after="0"/>
      <w:outlineLvl w:val="1"/>
    </w:pPr>
    <w:rPr>
      <w:rFonts w:ascii="Times New Roman" w:hAnsi="Times New Roman"/>
      <w:color w:val="2E74B5"/>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rFonts w:cs="Times New Roman"/>
      <w:sz w:val="16"/>
      <w:szCs w:val="16"/>
    </w:rPr>
  </w:style>
  <w:style w:type="character" w:customStyle="1" w:styleId="a4">
    <w:name w:val="Текст примечания Знак"/>
    <w:basedOn w:val="a0"/>
    <w:link w:val="a5"/>
    <w:qFormat/>
    <w:rPr>
      <w:rFonts w:cs="Times New Roman"/>
      <w:sz w:val="20"/>
      <w:szCs w:val="20"/>
    </w:rPr>
  </w:style>
  <w:style w:type="character" w:customStyle="1" w:styleId="a6">
    <w:name w:val="Тема примечания Знак"/>
    <w:basedOn w:val="a4"/>
    <w:link w:val="a7"/>
    <w:qFormat/>
    <w:rPr>
      <w:rFonts w:cs="Times New Roman"/>
      <w:b/>
      <w:bCs/>
      <w:sz w:val="20"/>
      <w:szCs w:val="20"/>
    </w:rPr>
  </w:style>
  <w:style w:type="character" w:customStyle="1" w:styleId="a8">
    <w:name w:val="Текст выноски Знак"/>
    <w:basedOn w:val="a0"/>
    <w:link w:val="a9"/>
    <w:qFormat/>
    <w:rPr>
      <w:rFonts w:ascii="Segoe UI" w:hAnsi="Segoe UI" w:cs="Segoe UI"/>
      <w:sz w:val="18"/>
      <w:szCs w:val="18"/>
    </w:rPr>
  </w:style>
  <w:style w:type="character" w:customStyle="1" w:styleId="aa">
    <w:name w:val="Верхний колонтитул Знак"/>
    <w:basedOn w:val="a0"/>
    <w:link w:val="ab"/>
    <w:qFormat/>
    <w:rPr>
      <w:rFonts w:cs="Times New Roman"/>
    </w:rPr>
  </w:style>
  <w:style w:type="character" w:customStyle="1" w:styleId="ac">
    <w:name w:val="Нижний колонтитул Знак"/>
    <w:basedOn w:val="a0"/>
    <w:link w:val="ad"/>
    <w:qFormat/>
    <w:rPr>
      <w:rFonts w:cs="Times New Roman"/>
    </w:rPr>
  </w:style>
  <w:style w:type="character" w:customStyle="1" w:styleId="ae">
    <w:name w:val="Заголовок Знак"/>
    <w:basedOn w:val="a0"/>
    <w:link w:val="af"/>
    <w:qFormat/>
    <w:rPr>
      <w:rFonts w:ascii="Calibri Light" w:eastAsia="Tahoma" w:hAnsi="Calibri Light" w:cs="Times New Roman"/>
      <w:spacing w:val="-10"/>
      <w:kern w:val="2"/>
      <w:sz w:val="56"/>
      <w:szCs w:val="56"/>
    </w:rPr>
  </w:style>
  <w:style w:type="character" w:customStyle="1" w:styleId="20">
    <w:name w:val="Заголовок 2 Знак"/>
    <w:basedOn w:val="a0"/>
    <w:link w:val="2"/>
    <w:qFormat/>
    <w:rPr>
      <w:rFonts w:ascii="Times New Roman" w:eastAsia="Tahoma" w:hAnsi="Times New Roman" w:cs="Times New Roman"/>
      <w:color w:val="2E74B5"/>
      <w:sz w:val="24"/>
      <w:szCs w:val="26"/>
    </w:rPr>
  </w:style>
  <w:style w:type="character" w:customStyle="1" w:styleId="10">
    <w:name w:val="Заголовок 1 Знак"/>
    <w:basedOn w:val="a0"/>
    <w:link w:val="1"/>
    <w:qFormat/>
    <w:rPr>
      <w:rFonts w:ascii="Times New Roman" w:eastAsia="Tahoma" w:hAnsi="Times New Roman" w:cs="Times New Roman"/>
      <w:color w:val="2E74B5"/>
      <w:sz w:val="28"/>
      <w:szCs w:val="32"/>
    </w:rPr>
  </w:style>
  <w:style w:type="character" w:styleId="af0">
    <w:name w:val="Hyperlink"/>
    <w:basedOn w:val="a0"/>
    <w:rPr>
      <w:color w:val="0563C1"/>
      <w:u w:val="single"/>
    </w:rPr>
  </w:style>
  <w:style w:type="character" w:customStyle="1" w:styleId="af1">
    <w:name w:val="Ссылка указателя"/>
    <w:qFormat/>
  </w:style>
  <w:style w:type="character" w:styleId="af2">
    <w:name w:val="line number"/>
  </w:style>
  <w:style w:type="paragraph" w:styleId="af">
    <w:name w:val="Title"/>
    <w:basedOn w:val="a"/>
    <w:next w:val="af3"/>
    <w:link w:val="ae"/>
    <w:uiPriority w:val="10"/>
    <w:qFormat/>
    <w:pPr>
      <w:spacing w:after="0" w:line="240" w:lineRule="auto"/>
      <w:contextualSpacing/>
    </w:pPr>
    <w:rPr>
      <w:rFonts w:ascii="Calibri Light" w:hAnsi="Calibri Light"/>
      <w:spacing w:val="-10"/>
      <w:kern w:val="2"/>
      <w:sz w:val="56"/>
      <w:szCs w:val="56"/>
    </w:rPr>
  </w:style>
  <w:style w:type="paragraph" w:styleId="af3">
    <w:name w:val="Body Text"/>
    <w:basedOn w:val="a"/>
    <w:pPr>
      <w:spacing w:after="140" w:line="276" w:lineRule="auto"/>
    </w:pPr>
  </w:style>
  <w:style w:type="paragraph" w:styleId="af4">
    <w:name w:val="List"/>
    <w:basedOn w:val="af3"/>
  </w:style>
  <w:style w:type="paragraph" w:styleId="af5">
    <w:name w:val="caption"/>
    <w:basedOn w:val="a"/>
    <w:qFormat/>
    <w:pPr>
      <w:suppressLineNumbers/>
      <w:spacing w:before="120" w:after="120"/>
    </w:pPr>
    <w:rPr>
      <w:i/>
      <w:iCs/>
      <w:sz w:val="24"/>
      <w:szCs w:val="24"/>
    </w:rPr>
  </w:style>
  <w:style w:type="paragraph" w:styleId="af6">
    <w:name w:val="index heading"/>
    <w:basedOn w:val="af"/>
  </w:style>
  <w:style w:type="paragraph" w:customStyle="1" w:styleId="COLBOTTOM">
    <w:name w:val="#COL_BOTTOM"/>
    <w:qFormat/>
    <w:pPr>
      <w:widowControl w:val="0"/>
    </w:pPr>
    <w:rPr>
      <w:rFonts w:ascii="Arial, sans-serif" w:hAnsi="Arial, sans-serif"/>
      <w:sz w:val="16"/>
      <w:szCs w:val="16"/>
    </w:rPr>
  </w:style>
  <w:style w:type="paragraph" w:customStyle="1" w:styleId="COLTOP">
    <w:name w:val="#COL_TOP"/>
    <w:qFormat/>
    <w:pPr>
      <w:widowControl w:val="0"/>
    </w:pPr>
    <w:rPr>
      <w:rFonts w:ascii="Arial, sans-serif" w:hAnsi="Arial, sans-serif"/>
      <w:sz w:val="16"/>
      <w:szCs w:val="16"/>
    </w:rPr>
  </w:style>
  <w:style w:type="paragraph" w:customStyle="1" w:styleId="PRINTSECTION">
    <w:name w:val="#PRINT_SECTION"/>
    <w:qFormat/>
    <w:pPr>
      <w:widowControl w:val="0"/>
    </w:pPr>
    <w:rPr>
      <w:rFonts w:ascii="Arial, sans-serif" w:hAnsi="Arial, sans-serif"/>
      <w:sz w:val="16"/>
      <w:szCs w:val="16"/>
    </w:rPr>
  </w:style>
  <w:style w:type="paragraph" w:customStyle="1" w:styleId="CENTERTEXT">
    <w:name w:val=".CENTERTEXT"/>
    <w:qFormat/>
    <w:pPr>
      <w:widowControl w:val="0"/>
    </w:pPr>
    <w:rPr>
      <w:rFonts w:ascii="Arial, sans-serif" w:hAnsi="Arial, sans-serif"/>
      <w:sz w:val="24"/>
      <w:szCs w:val="24"/>
    </w:rPr>
  </w:style>
  <w:style w:type="paragraph" w:customStyle="1" w:styleId="DJVU">
    <w:name w:val=".DJVU"/>
    <w:qFormat/>
    <w:pPr>
      <w:widowControl w:val="0"/>
    </w:pPr>
    <w:rPr>
      <w:rFonts w:ascii="Arial, sans-serif" w:hAnsi="Arial, sans-serif"/>
      <w:sz w:val="24"/>
      <w:szCs w:val="24"/>
    </w:rPr>
  </w:style>
  <w:style w:type="paragraph" w:customStyle="1" w:styleId="EMPTYLINE">
    <w:name w:val=".EMPTY_LINE"/>
    <w:qFormat/>
    <w:pPr>
      <w:widowControl w:val="0"/>
    </w:pPr>
    <w:rPr>
      <w:rFonts w:ascii="Arial, sans-serif" w:hAnsi="Arial, sans-serif"/>
      <w:sz w:val="24"/>
      <w:szCs w:val="24"/>
    </w:rPr>
  </w:style>
  <w:style w:type="paragraph" w:customStyle="1" w:styleId="FORMATTEXT">
    <w:name w:val=".FORMATTEXT"/>
    <w:uiPriority w:val="99"/>
    <w:qFormat/>
    <w:pPr>
      <w:widowControl w:val="0"/>
    </w:pPr>
    <w:rPr>
      <w:rFonts w:ascii="Arial" w:hAnsi="Arial" w:cs="Arial"/>
      <w:sz w:val="20"/>
      <w:szCs w:val="20"/>
    </w:rPr>
  </w:style>
  <w:style w:type="paragraph" w:customStyle="1" w:styleId="HEADERTEXT">
    <w:name w:val=".HEADERTEXT"/>
    <w:qFormat/>
    <w:pPr>
      <w:widowControl w:val="0"/>
    </w:pPr>
    <w:rPr>
      <w:rFonts w:ascii="Arial" w:hAnsi="Arial" w:cs="Arial"/>
      <w:color w:val="2B4279"/>
      <w:sz w:val="20"/>
      <w:szCs w:val="20"/>
    </w:rPr>
  </w:style>
  <w:style w:type="paragraph" w:customStyle="1" w:styleId="HORIZLINE">
    <w:name w:val=".HORIZLINE"/>
    <w:qFormat/>
    <w:pPr>
      <w:widowControl w:val="0"/>
    </w:pPr>
    <w:rPr>
      <w:rFonts w:ascii="Arial, sans-serif" w:hAnsi="Arial, sans-serif"/>
      <w:sz w:val="24"/>
      <w:szCs w:val="24"/>
    </w:rPr>
  </w:style>
  <w:style w:type="paragraph" w:customStyle="1" w:styleId="IMAGE">
    <w:name w:val=".IMAGE"/>
    <w:qFormat/>
    <w:pPr>
      <w:widowControl w:val="0"/>
    </w:pPr>
    <w:rPr>
      <w:rFonts w:ascii="Arial, sans-serif" w:hAnsi="Arial, sans-serif"/>
      <w:sz w:val="24"/>
      <w:szCs w:val="24"/>
    </w:rPr>
  </w:style>
  <w:style w:type="paragraph" w:customStyle="1" w:styleId="MIDDLEPICT">
    <w:name w:val=".MIDDLEPICT"/>
    <w:qFormat/>
    <w:pPr>
      <w:widowControl w:val="0"/>
    </w:pPr>
    <w:rPr>
      <w:rFonts w:ascii="Arial, sans-serif" w:hAnsi="Arial, sans-serif"/>
      <w:sz w:val="24"/>
      <w:szCs w:val="24"/>
    </w:rPr>
  </w:style>
  <w:style w:type="paragraph" w:customStyle="1" w:styleId="OPENTAB">
    <w:name w:val=".OPENTAB"/>
    <w:qFormat/>
    <w:pPr>
      <w:widowControl w:val="0"/>
    </w:pPr>
    <w:rPr>
      <w:rFonts w:ascii="Arial, sans-serif" w:hAnsi="Arial, sans-serif"/>
      <w:sz w:val="24"/>
      <w:szCs w:val="24"/>
    </w:rPr>
  </w:style>
  <w:style w:type="paragraph" w:customStyle="1" w:styleId="TOPLEVELTEXT">
    <w:name w:val=".TOPLEVELTEXT"/>
    <w:qFormat/>
    <w:pPr>
      <w:widowControl w:val="0"/>
    </w:pPr>
    <w:rPr>
      <w:rFonts w:ascii="Arial, sans-serif" w:hAnsi="Arial, sans-serif"/>
      <w:sz w:val="24"/>
      <w:szCs w:val="24"/>
    </w:rPr>
  </w:style>
  <w:style w:type="paragraph" w:customStyle="1" w:styleId="TradeMark">
    <w:name w:val=".TradeMark"/>
    <w:qFormat/>
    <w:pPr>
      <w:widowControl w:val="0"/>
    </w:pPr>
    <w:rPr>
      <w:rFonts w:ascii="Arial, sans-serif" w:hAnsi="Arial, sans-serif" w:cs="Arial, sans-serif"/>
      <w:sz w:val="16"/>
      <w:szCs w:val="16"/>
    </w:rPr>
  </w:style>
  <w:style w:type="paragraph" w:customStyle="1" w:styleId="UNFORMATTEXT">
    <w:name w:val=".UNFORMATTEXT"/>
    <w:qFormat/>
    <w:pPr>
      <w:widowControl w:val="0"/>
    </w:pPr>
    <w:rPr>
      <w:rFonts w:ascii="Courier New" w:hAnsi="Courier New" w:cs="Courier New"/>
      <w:sz w:val="20"/>
      <w:szCs w:val="20"/>
    </w:rPr>
  </w:style>
  <w:style w:type="paragraph" w:customStyle="1" w:styleId="BODY">
    <w:name w:val="BODY"/>
    <w:qFormat/>
    <w:pPr>
      <w:widowControl w:val="0"/>
    </w:pPr>
    <w:rPr>
      <w:rFonts w:ascii="Arial" w:hAnsi="Arial" w:cs="Arial"/>
      <w:sz w:val="20"/>
      <w:szCs w:val="20"/>
    </w:rPr>
  </w:style>
  <w:style w:type="paragraph" w:customStyle="1" w:styleId="HTML">
    <w:name w:val="HTML"/>
    <w:qFormat/>
    <w:pPr>
      <w:widowControl w:val="0"/>
    </w:pPr>
    <w:rPr>
      <w:rFonts w:ascii="Arial, sans-serif" w:hAnsi="Arial, sans-serif"/>
      <w:sz w:val="24"/>
      <w:szCs w:val="24"/>
    </w:rPr>
  </w:style>
  <w:style w:type="paragraph" w:customStyle="1" w:styleId="TABLE">
    <w:name w:val="TABLE"/>
    <w:qFormat/>
    <w:pPr>
      <w:widowControl w:val="0"/>
    </w:pPr>
    <w:rPr>
      <w:rFonts w:ascii="Arial, sans-serif" w:hAnsi="Arial, sans-serif"/>
      <w:sz w:val="24"/>
      <w:szCs w:val="24"/>
    </w:rPr>
  </w:style>
  <w:style w:type="paragraph" w:styleId="a5">
    <w:name w:val="annotation text"/>
    <w:basedOn w:val="a"/>
    <w:link w:val="a4"/>
    <w:qFormat/>
    <w:rPr>
      <w:sz w:val="20"/>
      <w:szCs w:val="20"/>
    </w:rPr>
  </w:style>
  <w:style w:type="paragraph" w:styleId="a7">
    <w:name w:val="annotation subject"/>
    <w:basedOn w:val="a5"/>
    <w:next w:val="a5"/>
    <w:link w:val="a6"/>
    <w:qFormat/>
    <w:rPr>
      <w:b/>
      <w:bCs/>
    </w:rPr>
  </w:style>
  <w:style w:type="paragraph" w:styleId="a9">
    <w:name w:val="Balloon Text"/>
    <w:basedOn w:val="a"/>
    <w:link w:val="a8"/>
    <w:qFormat/>
    <w:pPr>
      <w:spacing w:after="0" w:line="240" w:lineRule="auto"/>
    </w:pPr>
    <w:rPr>
      <w:rFonts w:ascii="Segoe UI" w:hAnsi="Segoe UI" w:cs="Segoe UI"/>
      <w:sz w:val="18"/>
      <w:szCs w:val="18"/>
    </w:rPr>
  </w:style>
  <w:style w:type="paragraph" w:customStyle="1" w:styleId="formattext0">
    <w:name w:val="formattext"/>
    <w:basedOn w:val="a"/>
    <w:qFormat/>
    <w:pPr>
      <w:spacing w:before="280" w:after="280" w:line="240" w:lineRule="auto"/>
    </w:pPr>
    <w:rPr>
      <w:rFonts w:ascii="Times New Roman" w:hAnsi="Times New Roman"/>
      <w:sz w:val="24"/>
      <w:szCs w:val="24"/>
    </w:rPr>
  </w:style>
  <w:style w:type="paragraph" w:styleId="af7">
    <w:name w:val="Revision"/>
    <w:qFormat/>
  </w:style>
  <w:style w:type="paragraph" w:customStyle="1" w:styleId="af8">
    <w:name w:val="Колонтитул"/>
    <w:basedOn w:val="a"/>
    <w:qFormat/>
  </w:style>
  <w:style w:type="paragraph" w:styleId="ab">
    <w:name w:val="header"/>
    <w:basedOn w:val="a"/>
    <w:link w:val="aa"/>
    <w:pPr>
      <w:tabs>
        <w:tab w:val="center" w:pos="4677"/>
        <w:tab w:val="right" w:pos="9355"/>
      </w:tabs>
    </w:pPr>
  </w:style>
  <w:style w:type="paragraph" w:styleId="ad">
    <w:name w:val="footer"/>
    <w:basedOn w:val="a"/>
    <w:link w:val="ac"/>
    <w:pPr>
      <w:tabs>
        <w:tab w:val="center" w:pos="4677"/>
        <w:tab w:val="right" w:pos="9355"/>
      </w:tabs>
    </w:pPr>
  </w:style>
  <w:style w:type="paragraph" w:customStyle="1" w:styleId="caption1">
    <w:name w:val="caption1"/>
    <w:basedOn w:val="a"/>
    <w:next w:val="a"/>
    <w:qFormat/>
    <w:pPr>
      <w:spacing w:after="200" w:line="240" w:lineRule="auto"/>
    </w:pPr>
    <w:rPr>
      <w:i/>
      <w:iCs/>
      <w:color w:val="44546A"/>
      <w:sz w:val="18"/>
      <w:szCs w:val="18"/>
    </w:rPr>
  </w:style>
  <w:style w:type="paragraph" w:styleId="af9">
    <w:name w:val="List Paragraph"/>
    <w:basedOn w:val="a"/>
    <w:link w:val="afa"/>
    <w:uiPriority w:val="34"/>
    <w:qFormat/>
    <w:pPr>
      <w:ind w:left="720"/>
      <w:contextualSpacing/>
    </w:pPr>
  </w:style>
  <w:style w:type="paragraph" w:styleId="afb">
    <w:name w:val="TOC Heading"/>
    <w:basedOn w:val="1"/>
    <w:next w:val="a"/>
    <w:qFormat/>
    <w:pPr>
      <w:outlineLvl w:val="9"/>
    </w:pPr>
    <w:rPr>
      <w:rFonts w:ascii="Calibri Light" w:hAnsi="Calibri Light"/>
      <w:sz w:val="32"/>
    </w:rPr>
  </w:style>
  <w:style w:type="paragraph" w:styleId="11">
    <w:name w:val="toc 1"/>
    <w:basedOn w:val="a"/>
    <w:next w:val="a"/>
    <w:autoRedefine/>
    <w:pPr>
      <w:spacing w:after="100"/>
    </w:pPr>
  </w:style>
  <w:style w:type="paragraph" w:styleId="21">
    <w:name w:val="toc 2"/>
    <w:basedOn w:val="a"/>
    <w:next w:val="a"/>
    <w:autoRedefine/>
    <w:pPr>
      <w:spacing w:after="100"/>
      <w:ind w:left="220"/>
    </w:pPr>
  </w:style>
  <w:style w:type="paragraph" w:styleId="afc">
    <w:name w:val="No Spacing"/>
    <w:qFormat/>
  </w:style>
  <w:style w:type="paragraph" w:customStyle="1" w:styleId="afd">
    <w:name w:val="Содержимое врезки"/>
    <w:basedOn w:val="a"/>
    <w:qFormat/>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character" w:customStyle="1" w:styleId="4">
    <w:name w:val="Заголовок 4 Знак"/>
    <w:rsid w:val="00A44884"/>
    <w:rPr>
      <w:rFonts w:ascii="Calibri" w:eastAsia="Times New Roman" w:hAnsi="Calibri" w:cs="Times New Roman"/>
      <w:b/>
      <w:bCs/>
      <w:sz w:val="28"/>
      <w:szCs w:val="28"/>
    </w:rPr>
  </w:style>
  <w:style w:type="character" w:customStyle="1" w:styleId="WW8Num3z0">
    <w:name w:val="WW8Num3z0"/>
    <w:rsid w:val="00B45667"/>
    <w:rPr>
      <w:rFonts w:hint="default"/>
    </w:rPr>
  </w:style>
  <w:style w:type="character" w:customStyle="1" w:styleId="afa">
    <w:name w:val="Абзац списка Знак"/>
    <w:link w:val="af9"/>
    <w:uiPriority w:val="34"/>
    <w:rsid w:val="000B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6750">
      <w:bodyDiv w:val="1"/>
      <w:marLeft w:val="0"/>
      <w:marRight w:val="0"/>
      <w:marTop w:val="0"/>
      <w:marBottom w:val="0"/>
      <w:divBdr>
        <w:top w:val="none" w:sz="0" w:space="0" w:color="auto"/>
        <w:left w:val="none" w:sz="0" w:space="0" w:color="auto"/>
        <w:bottom w:val="none" w:sz="0" w:space="0" w:color="auto"/>
        <w:right w:val="none" w:sz="0" w:space="0" w:color="auto"/>
      </w:divBdr>
    </w:div>
    <w:div w:id="319818867">
      <w:bodyDiv w:val="1"/>
      <w:marLeft w:val="0"/>
      <w:marRight w:val="0"/>
      <w:marTop w:val="0"/>
      <w:marBottom w:val="0"/>
      <w:divBdr>
        <w:top w:val="none" w:sz="0" w:space="0" w:color="auto"/>
        <w:left w:val="none" w:sz="0" w:space="0" w:color="auto"/>
        <w:bottom w:val="none" w:sz="0" w:space="0" w:color="auto"/>
        <w:right w:val="none" w:sz="0" w:space="0" w:color="auto"/>
      </w:divBdr>
    </w:div>
    <w:div w:id="628364499">
      <w:bodyDiv w:val="1"/>
      <w:marLeft w:val="0"/>
      <w:marRight w:val="0"/>
      <w:marTop w:val="0"/>
      <w:marBottom w:val="0"/>
      <w:divBdr>
        <w:top w:val="none" w:sz="0" w:space="0" w:color="auto"/>
        <w:left w:val="none" w:sz="0" w:space="0" w:color="auto"/>
        <w:bottom w:val="none" w:sz="0" w:space="0" w:color="auto"/>
        <w:right w:val="none" w:sz="0" w:space="0" w:color="auto"/>
      </w:divBdr>
    </w:div>
    <w:div w:id="659187977">
      <w:bodyDiv w:val="1"/>
      <w:marLeft w:val="0"/>
      <w:marRight w:val="0"/>
      <w:marTop w:val="0"/>
      <w:marBottom w:val="0"/>
      <w:divBdr>
        <w:top w:val="none" w:sz="0" w:space="0" w:color="auto"/>
        <w:left w:val="none" w:sz="0" w:space="0" w:color="auto"/>
        <w:bottom w:val="none" w:sz="0" w:space="0" w:color="auto"/>
        <w:right w:val="none" w:sz="0" w:space="0" w:color="auto"/>
      </w:divBdr>
    </w:div>
    <w:div w:id="1111707231">
      <w:bodyDiv w:val="1"/>
      <w:marLeft w:val="0"/>
      <w:marRight w:val="0"/>
      <w:marTop w:val="0"/>
      <w:marBottom w:val="0"/>
      <w:divBdr>
        <w:top w:val="none" w:sz="0" w:space="0" w:color="auto"/>
        <w:left w:val="none" w:sz="0" w:space="0" w:color="auto"/>
        <w:bottom w:val="none" w:sz="0" w:space="0" w:color="auto"/>
        <w:right w:val="none" w:sz="0" w:space="0" w:color="auto"/>
      </w:divBdr>
    </w:div>
    <w:div w:id="132103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kodeks://link/d?nd=1200003114" TargetMode="External"/><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hyperlink" Target="kodeks://link/d?nd=1200026571%22\o%22&#8217;&#8217;&#1043;&#1054;&#1057;&#1058;%20&#1056;%2012.4.026-2001%20&#1057;&#1080;&#1089;&#1090;&#1077;&#1084;&#1072;%20&#1089;&#1090;&#1072;&#1085;&#1076;&#1072;&#1088;&#1090;&#1086;&#1074;%20&#1073;&#1077;&#1079;&#1086;&#1087;&#1072;&#1089;&#1085;&#1086;&#1089;&#1090;&#1080;%20&#1090;&#1088;&#1091;&#1076;&#1072;%20(&#1057;&#1057;&#1041;&#1058;).%20&#1062;&#1074;&#1077;&#1090;&#1072;%20&#1089;&#1080;&#1075;&#1085;&#1072;&#1083;&#1100;&#1085;&#1099;&#1077;,%20&#1079;&#1085;&#1072;&#1082;&#1080;%20...&#8217;&#8217;(&#1091;&#1090;&#1074;.%20&#1087;&#1088;&#1080;&#1082;&#1072;&#1079;&#1086;&#1084;%20&#1056;&#1086;&#1089;&#1089;&#1090;&#1072;&#1085;&#1076;&#1072;&#1088;&#1090;&#1072;%20&#1086;&#1090;%209/19/2001%20N%20387-&#1089;&#1090;)&#1057;&#1090;&#1072;&#1090;&#1091;&#1089;:%20&#1087;&#1088;&#1080;&#1084;&#1077;&#1085;&#1103;&#1077;&#1090;&#1089;&#1103;%20&#1076;&#1083;&#1103;%20&#1094;&#1077;&#1083;&#1077;&#1081;%20&#1090;&#1077;&#1093;&#1085;&#1080;&#1095;&#1077;&#1089;&#1082;&#1086;&#1075;&#1086;%20&#1088;&#1077;&#1075;&#1083;&#1072;&#1084;&#1077;&#1085;&#1090;&#107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5988-1942-4FCF-B055-FBF8E358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52</Pages>
  <Words>13330</Words>
  <Characters>75982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Инструкция по применению и испытанию средств защиты, используемых в электроустановках</vt:lpstr>
    </vt:vector>
  </TitlesOfParts>
  <Company>РусГидро</Company>
  <LinksUpToDate>false</LinksUpToDate>
  <CharactersWithSpaces>89134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применению и испытанию средств защиты, используемых в электроустановках</dc:title>
  <dc:subject/>
  <dc:creator>Зарькова Марина Николаевна</dc:creator>
  <dc:description/>
  <cp:lastModifiedBy>Васильев Николай Иванович</cp:lastModifiedBy>
  <cp:revision>28</cp:revision>
  <dcterms:created xsi:type="dcterms:W3CDTF">2024-11-11T07:03:00Z</dcterms:created>
  <dcterms:modified xsi:type="dcterms:W3CDTF">2024-12-05T10:27:00Z</dcterms:modified>
  <dc:language>ru-RU</dc:language>
</cp:coreProperties>
</file>