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Запрос на получение КП для заключения Договора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 2027г.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Прошу Вас принять участие в конкурсе в марте/апреле 2027г. И дать коммерческое предложение для заключения Договора: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ru-RU"/>
        </w:rPr>
        <w:t>«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en-US"/>
        </w:rPr>
        <w:t>Оказание услуг по техническому обслуживанию А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en-US"/>
        </w:rPr>
        <w:t>втоматических систем противопожарной защиты: автоматических установок пожарной сигнализации и системы оповещения и управления эвакуацией людей пр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FFFFFF" w:val="clear"/>
          <w:lang w:eastAsia="en-US"/>
        </w:rPr>
        <w:t xml:space="preserve">и  пожаре,  автоматических  установок порошкового пожаротушения, 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FFFFFF" w:val="clear"/>
          <w:lang w:eastAsia="en-US"/>
        </w:rPr>
        <w:t>противопожарных клапанов приточной-вытяжной вентиляции, АППЗ противопожарного водопровода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FFFFFF" w:val="clear"/>
          <w:lang w:eastAsia="en-US"/>
        </w:rPr>
        <w:t>; охранной  сигнализации;  систем видеонаблюдения; систем контроля и управления доступом; объектовых систем оповещения для нужд АО "ВНИИГ им. Б.Е. Веденеева", по адресу: г. Санкт-Петербург, ул. Гжатская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en-US"/>
        </w:rPr>
        <w:t>, дом 21», (далшее систем безопасности)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en-US"/>
        </w:rPr>
        <w:t>Оказание услуг будет осуществляться с 01.07.2027г по 30.06.2028г.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en-US"/>
        </w:rPr>
        <w:t>Коммерческое предложение составить на основании технического задания (прилагается).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en-US"/>
        </w:rPr>
        <w:t>Цена Коммерческого предложения должна состоять из: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tbl>
      <w:tblPr>
        <w:tblW w:w="923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2"/>
        <w:gridCol w:w="3971"/>
        <w:gridCol w:w="1367"/>
        <w:gridCol w:w="1416"/>
        <w:gridCol w:w="1467"/>
      </w:tblGrid>
      <w:tr>
        <w:trPr/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системы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за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</w:p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</w:p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НДС</w:t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«Техническое обслуживание автоматических установок пожарной сигнализации и системы оповещения и управления эвакуацией людей при  пожаре»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«Техническое обслуживание автоматических  установок порошкового пожаротушения»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Theme="minorHAnsi" w:eastAsiaTheme="minorHAnsi" w:hAnsiTheme="minorHAnsi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asciiTheme="minorHAnsi" w:eastAsiaTheme="minorHAnsi" w:hAnsiTheme="minorHAnsi" w:ascii="Times New Roman" w:hAnsi="Times New Roman"/>
                <w:sz w:val="24"/>
                <w:szCs w:val="24"/>
                <w:shd w:fill="auto" w:val="clear"/>
              </w:rPr>
              <w:t>«Техническое обслуживание противопожарных клапанов приточной-вытяжной вентиляции»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Theme="minorHAnsi" w:eastAsiaTheme="minorHAnsi" w:hAnsiTheme="minorHAnsi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Theme="minorHAnsi" w:eastAsiaTheme="minorHAnsi" w:hAnsiTheme="minorHAnsi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asciiTheme="minorHAnsi" w:eastAsiaTheme="minorHAnsi" w:hAnsiTheme="minorHAnsi" w:ascii="Times New Roman" w:hAnsi="Times New Roman"/>
                <w:sz w:val="24"/>
                <w:szCs w:val="24"/>
                <w:shd w:fill="auto" w:val="clear"/>
              </w:rPr>
              <w:t>«Техническое обслуживание АППЗ противопожарного водопровода»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Theme="minorHAnsi" w:eastAsiaTheme="minorHAnsi" w:hAnsiTheme="minorHAnsi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«Техническое обслуживание охранной  сигнализации»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«Техническое обслуживание систем видеонаблюдения»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«Техническое обслуживание систем контроля и управления доступом»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«Техническое обслуживание объектовых систем оповещения»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0"/>
              </w:numPr>
              <w:ind w:hanging="0" w:left="72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Итого техническое обслуживание систем безопасности за год с 01.07.2027г по 30.06.2027г.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shd w:fill="auto" w:val="clear"/>
              </w:rPr>
              <w:t>Услуги по устранению неисправностей, возникающих в процессе эксплуатации по аварийным заявкам Заказчика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" w:cstheme="minorBidi" w:eastAsiaTheme="minorHAnsi"/>
                <w:sz w:val="24"/>
                <w:szCs w:val="24"/>
                <w:shd w:fill="auto" w:val="clear"/>
              </w:rPr>
              <w:t>Дополнительные Услуги: Ремонт систем безопасности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numPr>
                <w:ilvl w:val="0"/>
                <w:numId w:val="0"/>
              </w:numPr>
              <w:ind w:hanging="0" w:left="72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shd w:fill="auto" w:val="clear"/>
              </w:rPr>
              <w:t>Итого: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shd w:fill="auto" w:val="clear"/>
              </w:rPr>
              <w:t>по Договору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397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b5774"/>
    <w:pPr>
      <w:spacing w:lineRule="auto" w:line="276" w:before="0" w:after="200"/>
      <w:ind w:hanging="0" w:left="72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28230025651">
    <w:name w:val="2823002565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57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Application>AlterOffice/2026.0.1.1$Linux_X86_64 LibreOffice_project/8ed090b92615492561dee3ed0fff427c76b62756</Application>
  <AppVersion>15.0000</AppVersion>
  <Pages>2</Pages>
  <Words>219</Words>
  <Characters>1679</Characters>
  <CharactersWithSpaces>1890</CharactersWithSpaces>
  <Paragraphs>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2023-09-18T05:29:00Z</dcterms:created>
  <dc:creator>Петровский Георгий Константинович</dc:creator>
  <dc:description/>
  <dc:language>ru-RU</dc:language>
  <cp:lastModifiedBy>petrovskiygk</cp:lastModifiedBy>
  <dcterms:modified xsi:type="dcterms:W3CDTF">2026-07-06T09:44:41Z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