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lang w:val="ru-RU"/>
        </w:rPr>
        <w:t>_________________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33.15.10.000   Услуги по текущему ремонту водного транспорта для нужд Воткинского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Воткинского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shd w:fill="auto" w:val="clea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марта 2028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Application>AlterOffice/3.4.0.9$Linux_X86_64 LibreOffice_project/b8daf9e823b1a5463a2f48435ddc2e8696e7d4fc</Application>
  <AppVersion>15.0000</AppVersion>
  <Pages>22</Pages>
  <Words>7808</Words>
  <Characters>55407</Characters>
  <CharactersWithSpaces>63003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2026-07-07T11:14:14Z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