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sz w:val="20"/>
          <w:szCs w:val="20"/>
          <w:lang w:eastAsia="ru-RU"/>
        </w:rPr>
        <w:t>ТЕХНИЧЕСКИЕ ТРЕБОВАНИЯ</w:t>
      </w:r>
    </w:p>
    <w:p>
      <w:pPr>
        <w:sectPr>
          <w:footerReference w:type="default" r:id="rId2"/>
          <w:type w:val="nextPage"/>
          <w:pgSz w:w="11906" w:h="16838"/>
          <w:pgMar w:left="1134" w:right="850" w:gutter="0" w:header="0" w:top="993" w:footer="709" w:bottom="851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  <w:t xml:space="preserve">«ОКПД-50.40.19 Перевозка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  <w:t>инертных материалов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  <w:t xml:space="preserve"> водным транспортом по маршруту Якутск - Жиганск»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1. Общие сведения</w:t>
      </w:r>
    </w:p>
    <w:p>
      <w:pPr>
        <w:pStyle w:val="ListParagraph"/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1.1 Наименование закупаемой продукции</w:t>
      </w:r>
    </w:p>
    <w:p>
      <w:pPr>
        <w:pStyle w:val="ListParagraph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Перевозка </w:t>
      </w:r>
      <w:r>
        <w:rPr>
          <w:rFonts w:cs="Times New Roman" w:ascii="Times New Roman" w:hAnsi="Times New Roman"/>
          <w:sz w:val="20"/>
          <w:szCs w:val="20"/>
        </w:rPr>
        <w:t>инертных материалов</w:t>
      </w:r>
      <w:r>
        <w:rPr>
          <w:rFonts w:cs="Times New Roman" w:ascii="Times New Roman" w:hAnsi="Times New Roman"/>
          <w:sz w:val="20"/>
          <w:szCs w:val="20"/>
        </w:rPr>
        <w:t xml:space="preserve"> в навигацию 2026г для нужд Жиганского РЭС</w:t>
      </w:r>
    </w:p>
    <w:p>
      <w:pPr>
        <w:pStyle w:val="ListParagraph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1.2 Цель оказания услуг</w:t>
      </w:r>
    </w:p>
    <w:p>
      <w:pPr>
        <w:pStyle w:val="ListParagraph"/>
        <w:ind w:left="0" w:firstLine="567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cs="Times New Roman" w:ascii="Times New Roman" w:hAnsi="Times New Roman"/>
          <w:iCs/>
          <w:sz w:val="20"/>
          <w:szCs w:val="20"/>
        </w:rPr>
        <w:t xml:space="preserve">Перевозка резервуаров </w:t>
      </w:r>
      <w:r>
        <w:rPr>
          <w:rFonts w:cs="Times New Roman" w:ascii="Times New Roman" w:hAnsi="Times New Roman"/>
          <w:b/>
          <w:bCs/>
          <w:iCs/>
          <w:sz w:val="20"/>
          <w:szCs w:val="20"/>
        </w:rPr>
        <w:t>ПГС</w:t>
      </w:r>
      <w:r>
        <w:rPr>
          <w:rFonts w:cs="Times New Roman" w:ascii="Times New Roman" w:hAnsi="Times New Roman"/>
          <w:iCs/>
          <w:sz w:val="20"/>
          <w:szCs w:val="20"/>
        </w:rPr>
        <w:t xml:space="preserve"> водным транспортом по маршруту Якутск - Жиганск для нужд Жиганского РЭС.</w:t>
      </w:r>
    </w:p>
    <w:p>
      <w:pPr>
        <w:pStyle w:val="ListParagraph"/>
        <w:ind w:left="0" w:firstLine="567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cs="Times New Roman" w:ascii="Times New Roman" w:hAnsi="Times New Roman"/>
          <w:iCs/>
          <w:sz w:val="20"/>
          <w:szCs w:val="20"/>
        </w:rPr>
        <w:t>Груз:</w:t>
      </w:r>
    </w:p>
    <w:p>
      <w:pPr>
        <w:pStyle w:val="ListParagraph"/>
        <w:ind w:left="0" w:firstLine="567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cs="Times New Roman" w:ascii="Times New Roman" w:hAnsi="Times New Roman"/>
          <w:iCs/>
          <w:sz w:val="20"/>
          <w:szCs w:val="20"/>
        </w:rPr>
        <w:t>-</w:t>
      </w:r>
      <w:r>
        <w:rPr>
          <w:rFonts w:cs="Times New Roman" w:ascii="Times New Roman" w:hAnsi="Times New Roman"/>
          <w:iCs/>
          <w:sz w:val="20"/>
          <w:szCs w:val="20"/>
        </w:rPr>
        <w:t>песчано-гравийная смесь в мешках по 1 тонне (биг-бэг), общий объем — 400,00 тонн</w:t>
      </w:r>
      <w:r>
        <w:rPr>
          <w:rFonts w:eastAsia="Times New Roman" w:cs="Times New Roman" w:ascii="Times New Roman" w:hAnsi="Times New Roman"/>
          <w:iCs/>
          <w:sz w:val="20"/>
          <w:szCs w:val="20"/>
        </w:rPr>
        <w:t>.</w:t>
      </w:r>
    </w:p>
    <w:p>
      <w:pPr>
        <w:pStyle w:val="ListParagraph"/>
        <w:spacing w:lineRule="atLeast" w:line="240" w:before="0" w:after="0"/>
        <w:ind w:left="0" w:firstLine="567"/>
        <w:contextualSpacing w:val="false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eastAsia="Times New Roman" w:cs="Times New Roman" w:ascii="Times New Roman" w:hAnsi="Times New Roman"/>
          <w:iCs/>
          <w:sz w:val="20"/>
          <w:szCs w:val="20"/>
        </w:rPr>
        <w:t>Почтовый адрес получения груза к перевозке: 677004, г.Якутск, ул.Беринга, д.42, Производственная база АО «Сахаэнерго»;</w:t>
      </w:r>
    </w:p>
    <w:p>
      <w:pPr>
        <w:pStyle w:val="ListParagraph"/>
        <w:spacing w:lineRule="atLeast" w:line="240" w:before="0" w:after="0"/>
        <w:ind w:left="0" w:firstLine="567"/>
        <w:contextualSpacing w:val="false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eastAsia="Times New Roman" w:cs="Times New Roman" w:ascii="Times New Roman" w:hAnsi="Times New Roman"/>
          <w:iCs/>
          <w:sz w:val="20"/>
          <w:szCs w:val="20"/>
        </w:rPr>
        <w:t xml:space="preserve">Почтовый адрес передачи груза грузополучателю: </w:t>
      </w:r>
      <w:r>
        <w:rPr>
          <w:rFonts w:eastAsia="Times New Roman" w:cs="Times New Roman" w:ascii="Times New Roman" w:hAnsi="Times New Roman"/>
          <w:sz w:val="20"/>
          <w:szCs w:val="20"/>
        </w:rPr>
        <w:t>678330, Жиганский улус, с.Жиганск, ул.Октябрьская, д.53, Жиганский РЭС.</w:t>
      </w:r>
    </w:p>
    <w:p>
      <w:pPr>
        <w:pStyle w:val="Normal"/>
        <w:widowControl/>
        <w:spacing w:lineRule="atLeast" w:line="65" w:before="0" w:after="0"/>
        <w:ind w:left="0" w:righ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5040" w:leader="none"/>
        </w:tabs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2. Требования к продукции</w:t>
      </w:r>
    </w:p>
    <w:p>
      <w:pPr>
        <w:pStyle w:val="Normal"/>
        <w:tabs>
          <w:tab w:val="clear" w:pos="708"/>
          <w:tab w:val="left" w:pos="5040" w:leader="none"/>
        </w:tabs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2.1 Требования к объемам и срокам оказания услуг</w:t>
      </w:r>
    </w:p>
    <w:p>
      <w:pPr>
        <w:pStyle w:val="Normal"/>
        <w:tabs>
          <w:tab w:val="clear" w:pos="708"/>
          <w:tab w:val="left" w:pos="5040" w:leader="none"/>
        </w:tabs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2.1.2 Требования к перечню и объему услуг</w:t>
      </w:r>
    </w:p>
    <w:p>
      <w:pPr>
        <w:pStyle w:val="Normal"/>
        <w:tabs>
          <w:tab w:val="clear" w:pos="708"/>
          <w:tab w:val="left" w:pos="5040" w:leader="none"/>
        </w:tabs>
        <w:ind w:firstLine="567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cs="Times New Roman" w:ascii="Times New Roman" w:hAnsi="Times New Roman"/>
          <w:sz w:val="20"/>
          <w:szCs w:val="20"/>
        </w:rPr>
        <w:t>Таблица 2 Перечень оказываемых услуг</w:t>
      </w:r>
    </w:p>
    <w:tbl>
      <w:tblPr>
        <w:tblStyle w:val="893"/>
        <w:tblW w:w="9897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2"/>
        <w:gridCol w:w="7249"/>
        <w:gridCol w:w="2206"/>
      </w:tblGrid>
      <w:tr>
        <w:trPr/>
        <w:tc>
          <w:tcPr>
            <w:tcW w:w="442" w:type="dxa"/>
            <w:tcBorders/>
            <w:shd w:color="FFFFFF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№</w:t>
            </w:r>
          </w:p>
        </w:tc>
        <w:tc>
          <w:tcPr>
            <w:tcW w:w="724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Наименование услуг / этапа услуг</w:t>
            </w:r>
          </w:p>
          <w:p>
            <w:pPr>
              <w:pStyle w:val="Normal"/>
              <w:widowControl w:val="false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206" w:type="dxa"/>
            <w:tcBorders/>
            <w:shd w:color="FFFFFF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Техника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для оказания услуг</w:t>
            </w:r>
          </w:p>
        </w:tc>
      </w:tr>
      <w:tr>
        <w:trPr>
          <w:trHeight w:val="116" w:hRule="atLeast"/>
        </w:trPr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7249" w:type="dxa"/>
            <w:tcBorders/>
            <w:vAlign w:val="center"/>
          </w:tcPr>
          <w:p>
            <w:pPr>
              <w:pStyle w:val="Normal"/>
              <w:widowControl w:val="false"/>
              <w:rPr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перевозка автотранспортом: Якутск — причал-берег Якутск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Бортовой транспорт</w:t>
            </w:r>
          </w:p>
        </w:tc>
      </w:tr>
      <w:tr>
        <w:trPr>
          <w:trHeight w:val="116" w:hRule="atLeast"/>
        </w:trPr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7249" w:type="dxa"/>
            <w:tcBorders/>
            <w:vAlign w:val="center"/>
          </w:tcPr>
          <w:p>
            <w:pPr>
              <w:pStyle w:val="Normal"/>
              <w:widowControl w:val="false"/>
              <w:rPr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перевозка водным транспортом: Якутск — Жиганск (в том числе: погрузо-разгрузочные работы в пунктах погрузки и доставки)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Водный транспорт с крановой установкой</w:t>
            </w:r>
          </w:p>
        </w:tc>
      </w:tr>
      <w:tr>
        <w:trPr>
          <w:trHeight w:val="116" w:hRule="atLeast"/>
        </w:trPr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7249" w:type="dxa"/>
            <w:tcBorders/>
            <w:vAlign w:val="center"/>
          </w:tcPr>
          <w:p>
            <w:pPr>
              <w:pStyle w:val="Normal"/>
              <w:widowControl w:val="false"/>
              <w:rPr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перевозка автотранспортом: причал-берег Жиганск — территория ДЭС Жиганск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Бортовой транспорт</w:t>
            </w:r>
          </w:p>
        </w:tc>
      </w:tr>
      <w:tr>
        <w:trPr>
          <w:trHeight w:val="116" w:hRule="atLeast"/>
        </w:trPr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7249" w:type="dxa"/>
            <w:tcBorders/>
            <w:vAlign w:val="center"/>
          </w:tcPr>
          <w:p>
            <w:pPr>
              <w:pStyle w:val="Normal"/>
              <w:widowControl w:val="false"/>
              <w:rPr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услуги автокрана: погрузо-разгрузочные работы на территории нефтесклада ДЭС Жиганск Жиганского РЭС.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Крановая техника</w:t>
            </w:r>
          </w:p>
        </w:tc>
      </w:tr>
    </w:tbl>
    <w:p>
      <w:pPr>
        <w:pStyle w:val="Normal"/>
        <w:tabs>
          <w:tab w:val="clear" w:pos="708"/>
          <w:tab w:val="left" w:pos="5040" w:leader="none"/>
        </w:tabs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5040" w:leader="none"/>
        </w:tabs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2.1.3 Требования к срокам услуг</w:t>
      </w:r>
    </w:p>
    <w:p>
      <w:pPr>
        <w:pStyle w:val="Normal"/>
        <w:tabs>
          <w:tab w:val="clear" w:pos="708"/>
          <w:tab w:val="left" w:pos="5040" w:leader="none"/>
        </w:tabs>
        <w:ind w:firstLine="567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cs="Times New Roman" w:ascii="Times New Roman" w:hAnsi="Times New Roman"/>
          <w:sz w:val="20"/>
          <w:szCs w:val="20"/>
        </w:rPr>
        <w:t>Таблица 3 Требования к срокам услуг</w:t>
      </w:r>
    </w:p>
    <w:tbl>
      <w:tblPr>
        <w:tblStyle w:val="893"/>
        <w:tblW w:w="9948" w:type="dxa"/>
        <w:jc w:val="left"/>
        <w:tblInd w:w="-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9"/>
        <w:gridCol w:w="3734"/>
        <w:gridCol w:w="2125"/>
        <w:gridCol w:w="1949"/>
        <w:gridCol w:w="1691"/>
      </w:tblGrid>
      <w:tr>
        <w:trPr/>
        <w:tc>
          <w:tcPr>
            <w:tcW w:w="449" w:type="dxa"/>
            <w:tcBorders/>
            <w:shd w:color="FFFFFF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№</w:t>
            </w:r>
          </w:p>
        </w:tc>
        <w:tc>
          <w:tcPr>
            <w:tcW w:w="37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Наименование услуг/ этапа услуг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Требования к началу срока оказания услуг/ этапа услуг</w:t>
            </w:r>
          </w:p>
        </w:tc>
        <w:tc>
          <w:tcPr>
            <w:tcW w:w="194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Требования к окончанию срока выполнения услуг / этапа услуг</w:t>
            </w:r>
          </w:p>
        </w:tc>
        <w:tc>
          <w:tcPr>
            <w:tcW w:w="1691" w:type="dxa"/>
            <w:tcBorders/>
            <w:shd w:color="FFFFFF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Примечание</w:t>
            </w:r>
          </w:p>
        </w:tc>
      </w:tr>
      <w:tr>
        <w:trPr>
          <w:trHeight w:val="264" w:hRule="atLeast"/>
        </w:trPr>
        <w:tc>
          <w:tcPr>
            <w:tcW w:w="44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734" w:type="dxa"/>
            <w:tcBorders/>
            <w:vAlign w:val="center"/>
          </w:tcPr>
          <w:p>
            <w:pPr>
              <w:pStyle w:val="Normal"/>
              <w:widowControl w:val="false"/>
              <w:rPr>
                <w:kern w:val="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</w:rPr>
              <w:t xml:space="preserve">Перевозка резервуаров </w:t>
            </w:r>
            <w:r>
              <w:rPr>
                <w:rFonts w:cs="Times New Roman" w:ascii="Times New Roman" w:hAnsi="Times New Roman"/>
                <w:b/>
                <w:bCs/>
                <w:iCs/>
                <w:kern w:val="0"/>
                <w:sz w:val="20"/>
                <w:szCs w:val="20"/>
              </w:rPr>
              <w:t>ПГС</w:t>
            </w: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</w:rPr>
              <w:t xml:space="preserve"> водным транспортом по маршруту Якутск - Жиганск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0"/>
                <w:szCs w:val="20"/>
                <w:lang w:val="ru-RU" w:eastAsia="en-US" w:bidi="ar-SA"/>
              </w:rPr>
              <w:t>с момента подписания договора</w:t>
            </w:r>
          </w:p>
        </w:tc>
        <w:tc>
          <w:tcPr>
            <w:tcW w:w="194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0"/>
                <w:szCs w:val="20"/>
                <w:lang w:val="ru-RU" w:eastAsia="en-US" w:bidi="ar-SA"/>
              </w:rPr>
              <w:t>в течении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0"/>
                <w:szCs w:val="20"/>
                <w:lang w:val="ru-RU" w:eastAsia="en-US" w:bidi="ar-SA"/>
              </w:rPr>
              <w:t>45 дней</w:t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Normal"/>
              <w:widowControl w:val="false"/>
              <w:rPr>
                <w:kern w:val="0"/>
              </w:rPr>
            </w:pPr>
            <w:r>
              <w:rPr>
                <w:kern w:val="0"/>
              </w:rPr>
            </w:r>
          </w:p>
        </w:tc>
      </w:tr>
    </w:tbl>
    <w:p>
      <w:pPr>
        <w:pStyle w:val="Normal"/>
        <w:tabs>
          <w:tab w:val="clear" w:pos="708"/>
          <w:tab w:val="left" w:pos="5040" w:leader="none"/>
        </w:tabs>
        <w:ind w:firstLine="567"/>
        <w:jc w:val="both"/>
        <w:rPr>
          <w:rFonts w:ascii="Times New Roman" w:hAnsi="Times New Roman" w:cs="Times New Roman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ind w:firstLine="567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2.2 Требования к качеству услуг: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cs="Times New Roman" w:ascii="Times New Roman" w:hAnsi="Times New Roman"/>
          <w:sz w:val="20"/>
          <w:szCs w:val="20"/>
        </w:rPr>
        <w:t>Исполнитель гарантирует качественную организацию услуг.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/>
      </w:r>
    </w:p>
    <w:sectPr>
      <w:footerReference w:type="default" r:id="rId3"/>
      <w:footerReference w:type="first" r:id="rId4"/>
      <w:type w:val="nextPage"/>
      <w:pgSz w:w="11906" w:h="16838"/>
      <w:pgMar w:left="1134" w:right="850" w:gutter="0" w:header="0" w:top="993" w:footer="708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1</w:t>
    </w:r>
    <w:r>
      <w:rPr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2</w:t>
    </w:r>
    <w:r>
      <w:rPr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 w:val="true"/>
      <w:keepLines/>
      <w:spacing w:before="40" w:after="0"/>
      <w:outlineLvl w:val="2"/>
    </w:pPr>
    <w:rPr>
      <w:rFonts w:ascii="Cambria" w:hAnsi="Cambria" w:eastAsia="Arial" w:cs="Arial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1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 w:customStyle="1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2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3" w:customStyle="1">
    <w:name w:val="Текст примечания Знак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Style4" w:customStyle="1">
    <w:name w:val="Тема примечания Знак"/>
    <w:basedOn w:val="Style3"/>
    <w:link w:val="Annotationsubject"/>
    <w:uiPriority w:val="99"/>
    <w:semiHidden/>
    <w:qFormat/>
    <w:rPr>
      <w:b/>
      <w:bCs/>
      <w:sz w:val="20"/>
      <w:szCs w:val="20"/>
    </w:rPr>
  </w:style>
  <w:style w:type="character" w:styleId="Style5" w:customStyle="1">
    <w:name w:val="Верхний колонтитул Знак"/>
    <w:basedOn w:val="DefaultParagraphFont"/>
    <w:uiPriority w:val="99"/>
    <w:qFormat/>
    <w:rPr/>
  </w:style>
  <w:style w:type="character" w:styleId="Style6" w:customStyle="1">
    <w:name w:val="Нижний колонтитул Знак"/>
    <w:basedOn w:val="DefaultParagraphFont"/>
    <w:uiPriority w:val="99"/>
    <w:qFormat/>
    <w:rPr/>
  </w:style>
  <w:style w:type="character" w:styleId="3" w:customStyle="1">
    <w:name w:val="Заголовок 3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7" w:customStyle="1">
    <w:name w:val="Абзац списка Знак"/>
    <w:link w:val="ListParagraph"/>
    <w:uiPriority w:val="34"/>
    <w:qFormat/>
    <w:rPr/>
  </w:style>
  <w:style w:type="character" w:styleId="Style8" w:customStyle="1">
    <w:name w:val="комментарий"/>
    <w:qFormat/>
    <w:rPr>
      <w:b/>
      <w:i/>
      <w:shd w:fill="FFFF99" w:val="clear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Indexheading1">
    <w:name w:val="index heading1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link w:val="Style7"/>
    <w:uiPriority w:val="34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2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3"/>
    <w:uiPriority w:val="99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4"/>
    <w:uiPriority w:val="99"/>
    <w:semiHidden/>
    <w:unhideWhenUsed/>
    <w:qFormat/>
    <w:pPr/>
    <w:rPr>
      <w:b/>
      <w:bCs/>
    </w:rPr>
  </w:style>
  <w:style w:type="paragraph" w:styleId="Style1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5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6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styleId="767">
    <w:name w:val="Table Grid Light"/>
    <w:basedOn w:val="89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Plain Table 1"/>
    <w:basedOn w:val="89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9">
    <w:name w:val="Plain Table 2"/>
    <w:basedOn w:val="89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0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3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4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5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2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3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4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5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6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7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8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809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810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811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812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813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814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815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6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7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8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9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0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1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2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3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4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5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9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0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1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2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3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4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5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6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7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8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9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0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1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2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3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4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5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6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7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8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9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0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51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52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53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54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55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56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57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8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9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0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1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2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3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4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65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866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867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868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869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870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871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2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3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4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5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6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7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8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9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0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1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2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3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4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5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6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7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8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9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0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1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892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3">
    <w:name w:val="Table Grid"/>
    <w:basedOn w:val="89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4">
    <w:name w:val="Заголовок 1 Знак1"/>
    <w:basedOn w:val="892"/>
    <w:uiPriority w:val="5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5">
    <w:name w:val="Сетка таблицы2"/>
    <w:basedOn w:val="892"/>
    <w:uiPriority w:val="3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6">
    <w:name w:val="Сетка таблицы5"/>
    <w:basedOn w:val="892"/>
    <w:uiPriority w:val="3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5F34C-5214-4446-8327-E69AFFC9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AlterOffice/2025.3.0.0$Linux_X86_64 LibreOffice_project/4ba31b6a4271509a884f95065d0a726e9cb2bdbb</Application>
  <AppVersion>15.0000</AppVersion>
  <Pages>2</Pages>
  <Words>240</Words>
  <Characters>1562</Characters>
  <CharactersWithSpaces>1759</CharactersWithSpaces>
  <Paragraphs>47</Paragraphs>
  <Company>ATOL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2023-11-14T06:36:00Z</dcterms:created>
  <dc:creator>Егорова Юлия Николаевна</dc:creator>
  <dc:description/>
  <dc:language>ru-RU</dc:language>
  <cp:lastModifiedBy>molorovvv@sed.local</cp:lastModifiedBy>
  <cp:lastPrinted>2026-04-02T13:20:18Z</cp:lastPrinted>
  <dcterms:modified xsi:type="dcterms:W3CDTF">2026-07-08T09:28:20Z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