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E1E56" w14:textId="77777777" w:rsidR="000942EC" w:rsidRPr="007C7A47" w:rsidRDefault="000942EC" w:rsidP="000942EC">
      <w:pPr>
        <w:spacing w:after="0" w:line="240" w:lineRule="auto"/>
        <w:jc w:val="center"/>
        <w:rPr>
          <w:rFonts w:ascii="Times New Roman" w:eastAsia="Times New Roman" w:hAnsi="Times New Roman" w:cs="Times New Roman"/>
          <w:b/>
          <w:bCs/>
          <w:iCs/>
          <w:sz w:val="28"/>
          <w:szCs w:val="28"/>
          <w:lang w:eastAsia="ru-RU"/>
        </w:rPr>
      </w:pPr>
      <w:bookmarkStart w:id="0" w:name="_Toc14270630"/>
      <w:bookmarkStart w:id="1" w:name="_Toc15548639"/>
      <w:r w:rsidRPr="007C7A47">
        <w:rPr>
          <w:rFonts w:ascii="Times New Roman" w:eastAsia="Times New Roman" w:hAnsi="Times New Roman" w:cs="Times New Roman"/>
          <w:b/>
          <w:bCs/>
          <w:iCs/>
          <w:sz w:val="28"/>
          <w:szCs w:val="28"/>
          <w:lang w:eastAsia="ru-RU"/>
        </w:rPr>
        <w:t xml:space="preserve">Информация о товарах, работах, услугах </w:t>
      </w:r>
    </w:p>
    <w:p w14:paraId="58FED07D" w14:textId="77777777" w:rsidR="000942EC" w:rsidRPr="007C7A47" w:rsidRDefault="000942EC" w:rsidP="000942EC">
      <w:pPr>
        <w:spacing w:after="0" w:line="240" w:lineRule="auto"/>
        <w:jc w:val="center"/>
        <w:rPr>
          <w:rFonts w:ascii="Times New Roman" w:eastAsia="Times New Roman" w:hAnsi="Times New Roman" w:cs="Times New Roman"/>
          <w:b/>
          <w:bCs/>
          <w:iCs/>
          <w:sz w:val="28"/>
          <w:szCs w:val="28"/>
          <w:lang w:eastAsia="ru-RU"/>
        </w:rPr>
      </w:pPr>
      <w:r w:rsidRPr="007C7A47">
        <w:rPr>
          <w:rFonts w:ascii="Times New Roman" w:eastAsia="Times New Roman" w:hAnsi="Times New Roman" w:cs="Times New Roman"/>
          <w:b/>
          <w:bCs/>
          <w:iCs/>
          <w:sz w:val="28"/>
          <w:szCs w:val="28"/>
          <w:lang w:eastAsia="ru-RU"/>
        </w:rPr>
        <w:t xml:space="preserve">для проведения закупки способом </w:t>
      </w:r>
      <w:bookmarkEnd w:id="0"/>
      <w:bookmarkEnd w:id="1"/>
      <w:r w:rsidRPr="007C7A47">
        <w:rPr>
          <w:rFonts w:ascii="Times New Roman" w:eastAsia="Times New Roman" w:hAnsi="Times New Roman" w:cs="Times New Roman"/>
          <w:b/>
          <w:bCs/>
          <w:iCs/>
          <w:sz w:val="28"/>
          <w:szCs w:val="28"/>
          <w:lang w:eastAsia="ru-RU"/>
        </w:rPr>
        <w:t>ЭМ СМСП</w:t>
      </w:r>
    </w:p>
    <w:p w14:paraId="42912001" w14:textId="77777777" w:rsidR="000942EC" w:rsidRPr="007C7A47" w:rsidRDefault="000942EC" w:rsidP="000942EC">
      <w:pPr>
        <w:spacing w:after="0" w:line="240" w:lineRule="auto"/>
        <w:jc w:val="center"/>
        <w:rPr>
          <w:rFonts w:ascii="Times New Roman" w:eastAsia="Times New Roman" w:hAnsi="Times New Roman" w:cs="Times New Roman"/>
          <w:bCs/>
          <w:i/>
          <w:iCs/>
          <w:sz w:val="24"/>
          <w:szCs w:val="24"/>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969"/>
      </w:tblGrid>
      <w:tr w:rsidR="0014260B" w:rsidRPr="007C7A47" w14:paraId="54FF07A8" w14:textId="77777777" w:rsidTr="0022541B">
        <w:trPr>
          <w:trHeight w:val="20"/>
          <w:tblHeader/>
        </w:trPr>
        <w:tc>
          <w:tcPr>
            <w:tcW w:w="5382" w:type="dxa"/>
            <w:vAlign w:val="center"/>
          </w:tcPr>
          <w:p w14:paraId="5485A2F9" w14:textId="77777777" w:rsidR="009E2E45" w:rsidRPr="007C7A47" w:rsidRDefault="009E2E45" w:rsidP="00565DCA">
            <w:pPr>
              <w:tabs>
                <w:tab w:val="right" w:pos="9354"/>
              </w:tabs>
              <w:spacing w:after="0" w:line="240" w:lineRule="auto"/>
              <w:jc w:val="center"/>
              <w:rPr>
                <w:rFonts w:ascii="Times New Roman" w:eastAsia="Times New Roman" w:hAnsi="Times New Roman" w:cs="Times New Roman"/>
                <w:b/>
                <w:sz w:val="24"/>
                <w:szCs w:val="24"/>
                <w:lang w:eastAsia="ru-RU"/>
              </w:rPr>
            </w:pPr>
            <w:r w:rsidRPr="007C7A47">
              <w:rPr>
                <w:rFonts w:ascii="Times New Roman" w:eastAsia="Times New Roman" w:hAnsi="Times New Roman" w:cs="Times New Roman"/>
                <w:b/>
                <w:sz w:val="24"/>
                <w:szCs w:val="24"/>
                <w:lang w:eastAsia="ru-RU"/>
              </w:rPr>
              <w:t>Информация</w:t>
            </w:r>
          </w:p>
        </w:tc>
        <w:tc>
          <w:tcPr>
            <w:tcW w:w="3969" w:type="dxa"/>
            <w:vAlign w:val="center"/>
          </w:tcPr>
          <w:p w14:paraId="25CA17C8" w14:textId="77777777" w:rsidR="009E2E45" w:rsidRPr="007C7A47" w:rsidRDefault="009E2E45" w:rsidP="00565DCA">
            <w:pPr>
              <w:tabs>
                <w:tab w:val="right" w:pos="9354"/>
              </w:tabs>
              <w:spacing w:after="0" w:line="240" w:lineRule="auto"/>
              <w:jc w:val="center"/>
              <w:rPr>
                <w:rFonts w:ascii="Times New Roman" w:eastAsia="Times New Roman" w:hAnsi="Times New Roman" w:cs="Times New Roman"/>
                <w:b/>
                <w:sz w:val="24"/>
                <w:szCs w:val="24"/>
                <w:lang w:eastAsia="ru-RU"/>
              </w:rPr>
            </w:pPr>
            <w:r w:rsidRPr="007C7A47">
              <w:rPr>
                <w:rFonts w:ascii="Times New Roman" w:eastAsia="Times New Roman" w:hAnsi="Times New Roman" w:cs="Times New Roman"/>
                <w:b/>
                <w:sz w:val="24"/>
                <w:szCs w:val="24"/>
                <w:lang w:eastAsia="ru-RU"/>
              </w:rPr>
              <w:t>Пояснения заполнения</w:t>
            </w:r>
          </w:p>
        </w:tc>
      </w:tr>
      <w:tr w:rsidR="0014260B" w:rsidRPr="007C7A47" w14:paraId="4CD720AF" w14:textId="77777777" w:rsidTr="0022541B">
        <w:trPr>
          <w:trHeight w:val="20"/>
        </w:trPr>
        <w:tc>
          <w:tcPr>
            <w:tcW w:w="5382" w:type="dxa"/>
          </w:tcPr>
          <w:p w14:paraId="56D5941E" w14:textId="77777777" w:rsidR="009E2E45" w:rsidRPr="007C7A47" w:rsidRDefault="009E2E45" w:rsidP="00565DCA">
            <w:pPr>
              <w:tabs>
                <w:tab w:val="right" w:pos="9354"/>
              </w:tabs>
              <w:spacing w:after="0" w:line="240" w:lineRule="auto"/>
              <w:rPr>
                <w:rFonts w:ascii="Times New Roman" w:eastAsia="Times New Roman" w:hAnsi="Times New Roman" w:cs="Times New Roman"/>
                <w:b/>
                <w:sz w:val="24"/>
                <w:szCs w:val="24"/>
                <w:lang w:eastAsia="ru-RU"/>
              </w:rPr>
            </w:pPr>
            <w:r w:rsidRPr="007C7A47">
              <w:rPr>
                <w:rFonts w:ascii="Times New Roman" w:eastAsia="Times New Roman" w:hAnsi="Times New Roman" w:cs="Times New Roman"/>
                <w:b/>
                <w:sz w:val="24"/>
                <w:szCs w:val="24"/>
                <w:lang w:eastAsia="ru-RU"/>
              </w:rPr>
              <w:t>Наименование Заказчика (уровень заключения договора)</w:t>
            </w:r>
          </w:p>
        </w:tc>
        <w:tc>
          <w:tcPr>
            <w:tcW w:w="3969" w:type="dxa"/>
          </w:tcPr>
          <w:p w14:paraId="5AA025CD" w14:textId="3C49654A" w:rsidR="009E2E45" w:rsidRPr="007C7A47" w:rsidRDefault="00A07391" w:rsidP="007F402B">
            <w:pPr>
              <w:tabs>
                <w:tab w:val="right" w:pos="9354"/>
              </w:tabs>
              <w:spacing w:after="0" w:line="240" w:lineRule="auto"/>
              <w:rPr>
                <w:rFonts w:ascii="Times New Roman" w:eastAsia="Times New Roman" w:hAnsi="Times New Roman" w:cs="Times New Roman"/>
                <w:sz w:val="24"/>
                <w:szCs w:val="24"/>
                <w:lang w:val="en-US" w:eastAsia="ru-RU"/>
              </w:rPr>
            </w:pPr>
            <w:r w:rsidRPr="007C7A47">
              <w:rPr>
                <w:rFonts w:ascii="Times New Roman" w:eastAsia="Times New Roman" w:hAnsi="Times New Roman" w:cs="Times New Roman"/>
                <w:sz w:val="24"/>
                <w:szCs w:val="24"/>
                <w:lang w:eastAsia="ru-RU"/>
              </w:rPr>
              <w:t xml:space="preserve">УФПС </w:t>
            </w:r>
            <w:r w:rsidR="007F402B" w:rsidRPr="007C7A47">
              <w:rPr>
                <w:rFonts w:ascii="Times New Roman" w:eastAsia="Times New Roman" w:hAnsi="Times New Roman" w:cs="Times New Roman"/>
                <w:sz w:val="24"/>
                <w:szCs w:val="24"/>
                <w:lang w:eastAsia="ru-RU"/>
              </w:rPr>
              <w:t>г. Москвы</w:t>
            </w:r>
          </w:p>
        </w:tc>
      </w:tr>
      <w:tr w:rsidR="0014260B" w:rsidRPr="007C7A47" w14:paraId="58C19BB9" w14:textId="77777777" w:rsidTr="0022541B">
        <w:trPr>
          <w:trHeight w:val="20"/>
        </w:trPr>
        <w:tc>
          <w:tcPr>
            <w:tcW w:w="5382" w:type="dxa"/>
          </w:tcPr>
          <w:p w14:paraId="740DB309" w14:textId="77777777" w:rsidR="009E2E45" w:rsidRPr="007C7A47" w:rsidRDefault="009E2E45" w:rsidP="00565DCA">
            <w:pPr>
              <w:tabs>
                <w:tab w:val="right" w:pos="9354"/>
              </w:tabs>
              <w:spacing w:after="0" w:line="240" w:lineRule="auto"/>
              <w:rPr>
                <w:rFonts w:ascii="Times New Roman" w:eastAsia="Times New Roman" w:hAnsi="Times New Roman" w:cs="Times New Roman"/>
                <w:b/>
                <w:sz w:val="24"/>
                <w:szCs w:val="24"/>
                <w:lang w:eastAsia="ru-RU"/>
              </w:rPr>
            </w:pPr>
            <w:r w:rsidRPr="007C7A47">
              <w:rPr>
                <w:rFonts w:ascii="Times New Roman" w:eastAsia="Times New Roman" w:hAnsi="Times New Roman" w:cs="Times New Roman"/>
                <w:b/>
                <w:sz w:val="24"/>
                <w:szCs w:val="24"/>
                <w:lang w:eastAsia="ru-RU"/>
              </w:rPr>
              <w:t>Место нахождения Организатора закупки</w:t>
            </w:r>
          </w:p>
        </w:tc>
        <w:tc>
          <w:tcPr>
            <w:tcW w:w="3969" w:type="dxa"/>
          </w:tcPr>
          <w:p w14:paraId="4C9A5BD3" w14:textId="77777777" w:rsidR="009E2E45" w:rsidRPr="007C7A47" w:rsidRDefault="009E2E45" w:rsidP="00565DCA">
            <w:pPr>
              <w:tabs>
                <w:tab w:val="right" w:pos="9354"/>
              </w:tabs>
              <w:spacing w:after="0" w:line="240" w:lineRule="auto"/>
              <w:rPr>
                <w:rFonts w:ascii="Times New Roman" w:eastAsia="Times New Roman" w:hAnsi="Times New Roman" w:cs="Times New Roman"/>
                <w:sz w:val="24"/>
                <w:szCs w:val="24"/>
                <w:lang w:eastAsia="ru-RU"/>
              </w:rPr>
            </w:pPr>
            <w:r w:rsidRPr="007C7A47">
              <w:rPr>
                <w:rFonts w:ascii="Times New Roman" w:eastAsia="Times New Roman" w:hAnsi="Times New Roman" w:cs="Times New Roman"/>
                <w:sz w:val="24"/>
                <w:szCs w:val="24"/>
                <w:lang w:eastAsia="ru-RU"/>
              </w:rPr>
              <w:t>г. Москва</w:t>
            </w:r>
          </w:p>
        </w:tc>
      </w:tr>
      <w:tr w:rsidR="0014260B" w:rsidRPr="007C7A47" w14:paraId="5325E7CF" w14:textId="77777777" w:rsidTr="0022541B">
        <w:trPr>
          <w:trHeight w:val="20"/>
        </w:trPr>
        <w:tc>
          <w:tcPr>
            <w:tcW w:w="5382" w:type="dxa"/>
          </w:tcPr>
          <w:p w14:paraId="167FDB88" w14:textId="77777777" w:rsidR="009E2E45" w:rsidRPr="007C7A47" w:rsidRDefault="009E2E45" w:rsidP="00565DCA">
            <w:pPr>
              <w:tabs>
                <w:tab w:val="right" w:pos="9354"/>
              </w:tabs>
              <w:spacing w:after="0" w:line="240" w:lineRule="auto"/>
              <w:rPr>
                <w:rFonts w:ascii="Times New Roman" w:eastAsia="Times New Roman" w:hAnsi="Times New Roman" w:cs="Times New Roman"/>
                <w:b/>
                <w:sz w:val="24"/>
                <w:szCs w:val="24"/>
                <w:lang w:eastAsia="ru-RU"/>
              </w:rPr>
            </w:pPr>
            <w:r w:rsidRPr="007C7A47">
              <w:rPr>
                <w:rFonts w:ascii="Times New Roman" w:eastAsia="Times New Roman" w:hAnsi="Times New Roman" w:cs="Times New Roman"/>
                <w:b/>
                <w:sz w:val="24"/>
                <w:szCs w:val="24"/>
                <w:lang w:eastAsia="ru-RU"/>
              </w:rPr>
              <w:t>Наименование Организатора</w:t>
            </w:r>
          </w:p>
        </w:tc>
        <w:tc>
          <w:tcPr>
            <w:tcW w:w="3969" w:type="dxa"/>
          </w:tcPr>
          <w:p w14:paraId="4215A348" w14:textId="77777777" w:rsidR="009E2E45" w:rsidRPr="007C7A47" w:rsidRDefault="009E2E45" w:rsidP="00565DCA">
            <w:pPr>
              <w:tabs>
                <w:tab w:val="right" w:pos="9354"/>
              </w:tabs>
              <w:spacing w:after="0" w:line="240" w:lineRule="auto"/>
              <w:rPr>
                <w:rFonts w:ascii="Times New Roman" w:eastAsia="Times New Roman" w:hAnsi="Times New Roman" w:cs="Times New Roman"/>
                <w:sz w:val="24"/>
                <w:szCs w:val="24"/>
                <w:lang w:eastAsia="ru-RU"/>
              </w:rPr>
            </w:pPr>
            <w:r w:rsidRPr="007C7A47">
              <w:rPr>
                <w:rFonts w:ascii="Times New Roman" w:eastAsia="Times New Roman" w:hAnsi="Times New Roman" w:cs="Times New Roman"/>
                <w:sz w:val="24"/>
                <w:szCs w:val="24"/>
                <w:lang w:eastAsia="ru-RU"/>
              </w:rPr>
              <w:t>УФПС г. Москвы</w:t>
            </w:r>
          </w:p>
        </w:tc>
      </w:tr>
      <w:tr w:rsidR="0014260B" w:rsidRPr="007C7A47" w14:paraId="31284D41" w14:textId="77777777" w:rsidTr="0022541B">
        <w:trPr>
          <w:trHeight w:val="20"/>
        </w:trPr>
        <w:tc>
          <w:tcPr>
            <w:tcW w:w="5382" w:type="dxa"/>
          </w:tcPr>
          <w:p w14:paraId="703AC431" w14:textId="77777777" w:rsidR="000367C3" w:rsidRPr="007C7A47" w:rsidRDefault="000367C3" w:rsidP="000367C3">
            <w:pPr>
              <w:tabs>
                <w:tab w:val="right" w:pos="9354"/>
              </w:tabs>
              <w:spacing w:after="0" w:line="240" w:lineRule="auto"/>
              <w:rPr>
                <w:rFonts w:ascii="Times New Roman" w:eastAsia="Times New Roman" w:hAnsi="Times New Roman" w:cs="Times New Roman"/>
                <w:b/>
                <w:sz w:val="24"/>
                <w:szCs w:val="24"/>
                <w:lang w:eastAsia="ru-RU"/>
              </w:rPr>
            </w:pPr>
            <w:r w:rsidRPr="007C7A47">
              <w:rPr>
                <w:rFonts w:ascii="Times New Roman" w:eastAsia="Times New Roman" w:hAnsi="Times New Roman" w:cs="Times New Roman"/>
                <w:b/>
                <w:sz w:val="24"/>
                <w:szCs w:val="24"/>
                <w:lang w:eastAsia="ru-RU"/>
              </w:rPr>
              <w:t>Контактная информация</w:t>
            </w:r>
          </w:p>
        </w:tc>
        <w:tc>
          <w:tcPr>
            <w:tcW w:w="3969" w:type="dxa"/>
          </w:tcPr>
          <w:p w14:paraId="17572197" w14:textId="77777777" w:rsidR="000367C3" w:rsidRPr="007C7A47" w:rsidRDefault="000367C3" w:rsidP="000367C3">
            <w:pPr>
              <w:spacing w:after="0" w:line="240" w:lineRule="auto"/>
              <w:rPr>
                <w:rFonts w:ascii="Times New Roman" w:eastAsia="Times New Roman" w:hAnsi="Times New Roman" w:cs="Times New Roman"/>
                <w:sz w:val="24"/>
                <w:szCs w:val="24"/>
                <w:lang w:eastAsia="ru-RU"/>
              </w:rPr>
            </w:pPr>
            <w:r w:rsidRPr="007C7A47">
              <w:rPr>
                <w:rFonts w:ascii="Times New Roman" w:eastAsia="Times New Roman" w:hAnsi="Times New Roman" w:cs="Times New Roman"/>
                <w:sz w:val="24"/>
                <w:szCs w:val="24"/>
                <w:lang w:eastAsia="ru-RU"/>
              </w:rPr>
              <w:t>Асатрян Ирина Алексеевна</w:t>
            </w:r>
          </w:p>
          <w:p w14:paraId="04B05AB4" w14:textId="77777777" w:rsidR="000367C3" w:rsidRPr="007C7A47" w:rsidRDefault="000367C3" w:rsidP="000367C3">
            <w:pPr>
              <w:spacing w:after="0" w:line="240" w:lineRule="auto"/>
              <w:rPr>
                <w:rFonts w:ascii="Times New Roman" w:eastAsia="Times New Roman" w:hAnsi="Times New Roman" w:cs="Times New Roman"/>
                <w:sz w:val="24"/>
                <w:szCs w:val="24"/>
                <w:lang w:eastAsia="ru-RU"/>
              </w:rPr>
            </w:pPr>
            <w:r w:rsidRPr="007C7A47">
              <w:rPr>
                <w:rFonts w:ascii="Times New Roman" w:hAnsi="Times New Roman" w:cs="Times New Roman"/>
                <w:sz w:val="24"/>
                <w:szCs w:val="24"/>
              </w:rPr>
              <w:t>8(499) 550-55-77</w:t>
            </w:r>
            <w:r w:rsidRPr="007C7A47">
              <w:rPr>
                <w:rFonts w:ascii="Times New Roman" w:eastAsia="Times New Roman" w:hAnsi="Times New Roman" w:cs="Times New Roman"/>
                <w:sz w:val="24"/>
                <w:szCs w:val="24"/>
                <w:lang w:eastAsia="ru-RU"/>
              </w:rPr>
              <w:t xml:space="preserve"> </w:t>
            </w:r>
          </w:p>
          <w:p w14:paraId="19857D65" w14:textId="7C944B62" w:rsidR="000367C3" w:rsidRPr="007C7A47" w:rsidRDefault="000367C3" w:rsidP="000367C3">
            <w:pPr>
              <w:tabs>
                <w:tab w:val="right" w:pos="9354"/>
              </w:tabs>
              <w:spacing w:after="0" w:line="240" w:lineRule="auto"/>
              <w:rPr>
                <w:rFonts w:ascii="Times New Roman" w:eastAsia="Times New Roman" w:hAnsi="Times New Roman" w:cs="Times New Roman"/>
                <w:i/>
                <w:sz w:val="24"/>
                <w:szCs w:val="24"/>
                <w:lang w:eastAsia="ru-RU"/>
              </w:rPr>
            </w:pPr>
            <w:r w:rsidRPr="007C7A47">
              <w:rPr>
                <w:rFonts w:ascii="Times New Roman" w:eastAsia="Times New Roman" w:hAnsi="Times New Roman" w:cs="Times New Roman"/>
                <w:sz w:val="24"/>
                <w:szCs w:val="24"/>
                <w:lang w:eastAsia="ru-RU"/>
              </w:rPr>
              <w:t>Irina.Asatryan@russianpost.ru</w:t>
            </w:r>
          </w:p>
        </w:tc>
      </w:tr>
      <w:tr w:rsidR="0014260B" w:rsidRPr="007C7A47" w14:paraId="3DCBF5A3" w14:textId="77777777" w:rsidTr="0022541B">
        <w:trPr>
          <w:trHeight w:val="20"/>
        </w:trPr>
        <w:tc>
          <w:tcPr>
            <w:tcW w:w="5382" w:type="dxa"/>
            <w:shd w:val="clear" w:color="auto" w:fill="auto"/>
          </w:tcPr>
          <w:p w14:paraId="72288DFA" w14:textId="77777777" w:rsidR="000367C3" w:rsidRPr="007C7A47" w:rsidRDefault="000367C3" w:rsidP="000367C3">
            <w:pPr>
              <w:tabs>
                <w:tab w:val="right" w:pos="9354"/>
              </w:tabs>
              <w:spacing w:after="0" w:line="240" w:lineRule="auto"/>
              <w:rPr>
                <w:rFonts w:ascii="Times New Roman" w:eastAsia="Times New Roman" w:hAnsi="Times New Roman" w:cs="Times New Roman"/>
                <w:b/>
                <w:sz w:val="24"/>
                <w:szCs w:val="24"/>
                <w:lang w:eastAsia="ru-RU"/>
              </w:rPr>
            </w:pPr>
            <w:r w:rsidRPr="007C7A47">
              <w:rPr>
                <w:rFonts w:ascii="Times New Roman" w:eastAsia="Times New Roman" w:hAnsi="Times New Roman" w:cs="Times New Roman"/>
                <w:b/>
                <w:sz w:val="24"/>
                <w:szCs w:val="24"/>
                <w:lang w:eastAsia="ru-RU"/>
              </w:rPr>
              <w:t>ЭП, на которых размещается Информация о ТРУ</w:t>
            </w:r>
          </w:p>
        </w:tc>
        <w:tc>
          <w:tcPr>
            <w:tcW w:w="3969" w:type="dxa"/>
            <w:shd w:val="clear" w:color="auto" w:fill="auto"/>
          </w:tcPr>
          <w:p w14:paraId="18DBA815" w14:textId="43441D24" w:rsidR="000367C3" w:rsidRPr="007C7A47" w:rsidRDefault="00473CD4" w:rsidP="000367C3">
            <w:pPr>
              <w:tabs>
                <w:tab w:val="right" w:pos="9354"/>
              </w:tabs>
              <w:spacing w:after="0" w:line="240" w:lineRule="auto"/>
              <w:rPr>
                <w:rFonts w:ascii="Times New Roman" w:eastAsia="Times New Roman" w:hAnsi="Times New Roman" w:cs="Times New Roman"/>
                <w:i/>
                <w:sz w:val="24"/>
                <w:szCs w:val="24"/>
                <w:lang w:eastAsia="ru-RU"/>
              </w:rPr>
            </w:pPr>
            <w:hyperlink r:id="rId8" w:history="1">
              <w:r>
                <w:rPr>
                  <w:rStyle w:val="af3"/>
                  <w:rFonts w:ascii="Times New Roman" w:eastAsia="Times New Roman" w:hAnsi="Times New Roman" w:cs="Times New Roman"/>
                  <w:i/>
                  <w:sz w:val="24"/>
                  <w:szCs w:val="24"/>
                  <w:lang w:eastAsia="ru-RU"/>
                </w:rPr>
                <w:t>https://tender.lot-online.ru/</w:t>
              </w:r>
            </w:hyperlink>
          </w:p>
        </w:tc>
      </w:tr>
      <w:tr w:rsidR="0014260B" w:rsidRPr="00C91241" w14:paraId="619B901D" w14:textId="77777777" w:rsidTr="00565DCA">
        <w:trPr>
          <w:trHeight w:val="20"/>
        </w:trPr>
        <w:tc>
          <w:tcPr>
            <w:tcW w:w="9351" w:type="dxa"/>
            <w:gridSpan w:val="2"/>
            <w:shd w:val="clear" w:color="auto" w:fill="auto"/>
          </w:tcPr>
          <w:p w14:paraId="549B370B" w14:textId="77777777" w:rsidR="00EE3960" w:rsidRPr="00C91241" w:rsidRDefault="00EE3960" w:rsidP="00EE3960">
            <w:pPr>
              <w:tabs>
                <w:tab w:val="right" w:pos="9354"/>
              </w:tabs>
              <w:spacing w:after="0" w:line="240" w:lineRule="auto"/>
              <w:jc w:val="center"/>
              <w:rPr>
                <w:rFonts w:ascii="Times New Roman" w:eastAsia="Times New Roman" w:hAnsi="Times New Roman" w:cs="Times New Roman"/>
                <w:i/>
                <w:sz w:val="24"/>
                <w:szCs w:val="24"/>
                <w:lang w:eastAsia="ru-RU"/>
              </w:rPr>
            </w:pPr>
            <w:r w:rsidRPr="007C7A47">
              <w:rPr>
                <w:rFonts w:ascii="Times New Roman" w:eastAsia="Times New Roman" w:hAnsi="Times New Roman" w:cs="Times New Roman"/>
                <w:b/>
                <w:iCs/>
                <w:sz w:val="24"/>
                <w:szCs w:val="24"/>
                <w:lang w:eastAsia="ru-RU"/>
              </w:rPr>
              <w:t>Порядок проведения процедуры</w:t>
            </w:r>
          </w:p>
        </w:tc>
      </w:tr>
      <w:tr w:rsidR="0014260B" w:rsidRPr="00C91241" w14:paraId="2538CB5E" w14:textId="77777777" w:rsidTr="0022541B">
        <w:trPr>
          <w:trHeight w:val="20"/>
        </w:trPr>
        <w:tc>
          <w:tcPr>
            <w:tcW w:w="5382" w:type="dxa"/>
          </w:tcPr>
          <w:p w14:paraId="27F490B0" w14:textId="77777777" w:rsidR="009E2E45" w:rsidRPr="00C91241" w:rsidRDefault="009E2E45" w:rsidP="00565DCA">
            <w:pPr>
              <w:tabs>
                <w:tab w:val="right" w:pos="9354"/>
              </w:tabs>
              <w:spacing w:after="0" w:line="240" w:lineRule="auto"/>
              <w:rPr>
                <w:rFonts w:ascii="Times New Roman" w:eastAsia="Times New Roman" w:hAnsi="Times New Roman" w:cs="Times New Roman"/>
                <w:b/>
                <w:sz w:val="24"/>
                <w:szCs w:val="24"/>
                <w:lang w:eastAsia="ru-RU"/>
              </w:rPr>
            </w:pPr>
            <w:r w:rsidRPr="00C91241">
              <w:rPr>
                <w:rFonts w:ascii="Times New Roman" w:eastAsia="Times New Roman" w:hAnsi="Times New Roman" w:cs="Times New Roman"/>
                <w:b/>
                <w:sz w:val="24"/>
                <w:szCs w:val="24"/>
                <w:lang w:eastAsia="ru-RU"/>
              </w:rPr>
              <w:t>Срок начала отбора оператором ЭП предложений после размещения на ЭП Информации о ТРУ</w:t>
            </w:r>
          </w:p>
        </w:tc>
        <w:tc>
          <w:tcPr>
            <w:tcW w:w="3969" w:type="dxa"/>
          </w:tcPr>
          <w:p w14:paraId="6C5F75D8" w14:textId="7E96BCD9" w:rsidR="009E2E45" w:rsidRPr="00473CD4" w:rsidRDefault="00473CD4" w:rsidP="000B67C2">
            <w:pPr>
              <w:tabs>
                <w:tab w:val="right" w:pos="9354"/>
              </w:tabs>
              <w:spacing w:after="0" w:line="240" w:lineRule="auto"/>
              <w:rPr>
                <w:rFonts w:ascii="Times New Roman" w:eastAsia="Times New Roman" w:hAnsi="Times New Roman" w:cs="Times New Roman"/>
                <w:iCs/>
                <w:sz w:val="24"/>
                <w:szCs w:val="24"/>
                <w:lang w:eastAsia="ru-RU"/>
              </w:rPr>
            </w:pPr>
            <w:r>
              <w:rPr>
                <w:rFonts w:ascii="Times New Roman" w:eastAsia="Times New Roman" w:hAnsi="Times New Roman"/>
                <w:sz w:val="24"/>
                <w:szCs w:val="24"/>
                <w:lang w:eastAsia="ru-RU"/>
              </w:rPr>
              <w:t>5 (пять) рабочих дней</w:t>
            </w:r>
          </w:p>
        </w:tc>
      </w:tr>
      <w:tr w:rsidR="0014260B" w:rsidRPr="00C91241" w14:paraId="0D680E8E" w14:textId="77777777" w:rsidTr="00565DCA">
        <w:trPr>
          <w:trHeight w:val="20"/>
        </w:trPr>
        <w:tc>
          <w:tcPr>
            <w:tcW w:w="9351" w:type="dxa"/>
            <w:gridSpan w:val="2"/>
          </w:tcPr>
          <w:p w14:paraId="0EDE9E35" w14:textId="77777777" w:rsidR="00EE3960" w:rsidRPr="00C91241" w:rsidRDefault="00EE3960" w:rsidP="00EE3960">
            <w:pPr>
              <w:tabs>
                <w:tab w:val="right" w:pos="9354"/>
              </w:tabs>
              <w:spacing w:after="0" w:line="240" w:lineRule="auto"/>
              <w:jc w:val="center"/>
              <w:rPr>
                <w:rFonts w:ascii="Times New Roman" w:eastAsia="Times New Roman" w:hAnsi="Times New Roman" w:cs="Times New Roman"/>
                <w:i/>
                <w:sz w:val="24"/>
                <w:szCs w:val="24"/>
                <w:lang w:eastAsia="ru-RU"/>
              </w:rPr>
            </w:pPr>
            <w:r w:rsidRPr="00C91241">
              <w:rPr>
                <w:rFonts w:ascii="Times New Roman" w:eastAsia="Times New Roman" w:hAnsi="Times New Roman" w:cs="Times New Roman"/>
                <w:b/>
                <w:iCs/>
                <w:sz w:val="24"/>
                <w:szCs w:val="24"/>
                <w:lang w:eastAsia="ru-RU"/>
              </w:rPr>
              <w:t>Описание закупки</w:t>
            </w:r>
          </w:p>
        </w:tc>
      </w:tr>
      <w:tr w:rsidR="0014260B" w:rsidRPr="00C91241" w14:paraId="25EC8398" w14:textId="77777777" w:rsidTr="0022541B">
        <w:trPr>
          <w:trHeight w:val="20"/>
        </w:trPr>
        <w:tc>
          <w:tcPr>
            <w:tcW w:w="5382" w:type="dxa"/>
          </w:tcPr>
          <w:p w14:paraId="6C031302" w14:textId="77777777" w:rsidR="009E2E45" w:rsidRPr="00C91241" w:rsidRDefault="009E2E45" w:rsidP="00565DCA">
            <w:pPr>
              <w:tabs>
                <w:tab w:val="right" w:pos="9354"/>
              </w:tabs>
              <w:spacing w:after="0" w:line="240" w:lineRule="auto"/>
              <w:rPr>
                <w:rFonts w:ascii="Times New Roman" w:eastAsia="Times New Roman" w:hAnsi="Times New Roman" w:cs="Times New Roman"/>
                <w:b/>
                <w:sz w:val="24"/>
                <w:szCs w:val="24"/>
                <w:lang w:eastAsia="ru-RU"/>
              </w:rPr>
            </w:pPr>
            <w:r w:rsidRPr="00C91241">
              <w:rPr>
                <w:rFonts w:ascii="Times New Roman" w:eastAsia="Times New Roman" w:hAnsi="Times New Roman" w:cs="Times New Roman"/>
                <w:b/>
                <w:sz w:val="24"/>
                <w:szCs w:val="24"/>
                <w:lang w:eastAsia="ru-RU"/>
              </w:rPr>
              <w:t>Описание потребности</w:t>
            </w:r>
          </w:p>
        </w:tc>
        <w:tc>
          <w:tcPr>
            <w:tcW w:w="3969" w:type="dxa"/>
          </w:tcPr>
          <w:p w14:paraId="314D91D8" w14:textId="77777777" w:rsidR="004744C2" w:rsidRPr="004744C2" w:rsidRDefault="0014260B" w:rsidP="004744C2">
            <w:pPr>
              <w:tabs>
                <w:tab w:val="right" w:pos="9354"/>
              </w:tabs>
              <w:spacing w:after="0" w:line="240" w:lineRule="auto"/>
              <w:rPr>
                <w:rFonts w:ascii="Times New Roman" w:eastAsia="Times New Roman" w:hAnsi="Times New Roman" w:cs="Times New Roman"/>
                <w:sz w:val="24"/>
                <w:szCs w:val="24"/>
                <w:lang w:eastAsia="ru-RU"/>
              </w:rPr>
            </w:pPr>
            <w:r w:rsidRPr="00C91241">
              <w:rPr>
                <w:rFonts w:ascii="Times New Roman" w:eastAsia="Times New Roman" w:hAnsi="Times New Roman" w:cs="Times New Roman"/>
                <w:sz w:val="24"/>
                <w:szCs w:val="24"/>
                <w:lang w:eastAsia="ru-RU"/>
              </w:rPr>
              <w:t xml:space="preserve">Поставка </w:t>
            </w:r>
            <w:r w:rsidR="004744C2" w:rsidRPr="004744C2">
              <w:rPr>
                <w:rFonts w:ascii="Times New Roman" w:eastAsia="Times New Roman" w:hAnsi="Times New Roman" w:cs="Times New Roman"/>
                <w:sz w:val="24"/>
                <w:szCs w:val="24"/>
                <w:lang w:eastAsia="ru-RU"/>
              </w:rPr>
              <w:t>номерных сигнальных пластиковых устройств (НСПУ–2)</w:t>
            </w:r>
          </w:p>
          <w:p w14:paraId="4CFD211F" w14:textId="07E0EADB" w:rsidR="009E2E45" w:rsidRPr="00C91241" w:rsidRDefault="004744C2" w:rsidP="004744C2">
            <w:pPr>
              <w:tabs>
                <w:tab w:val="right" w:pos="9354"/>
              </w:tabs>
              <w:spacing w:after="0" w:line="240" w:lineRule="auto"/>
              <w:rPr>
                <w:rFonts w:ascii="Times New Roman" w:eastAsia="Times New Roman" w:hAnsi="Times New Roman" w:cs="Times New Roman"/>
                <w:sz w:val="24"/>
                <w:szCs w:val="24"/>
                <w:lang w:eastAsia="ru-RU"/>
              </w:rPr>
            </w:pPr>
            <w:r w:rsidRPr="004744C2">
              <w:rPr>
                <w:rFonts w:ascii="Times New Roman" w:eastAsia="Times New Roman" w:hAnsi="Times New Roman" w:cs="Times New Roman"/>
                <w:sz w:val="24"/>
                <w:szCs w:val="24"/>
                <w:lang w:eastAsia="ru-RU"/>
              </w:rPr>
              <w:t>для нужд УФПС г. Москвы и УФПС Московской области</w:t>
            </w:r>
          </w:p>
        </w:tc>
      </w:tr>
      <w:tr w:rsidR="0014260B" w:rsidRPr="00C91241" w14:paraId="536B16B2" w14:textId="77777777" w:rsidTr="0022541B">
        <w:trPr>
          <w:trHeight w:val="20"/>
        </w:trPr>
        <w:tc>
          <w:tcPr>
            <w:tcW w:w="5382" w:type="dxa"/>
          </w:tcPr>
          <w:p w14:paraId="7D81362E" w14:textId="77777777" w:rsidR="009E2E45" w:rsidRPr="00C91241" w:rsidRDefault="009E2E45" w:rsidP="00565DCA">
            <w:pPr>
              <w:tabs>
                <w:tab w:val="right" w:pos="9354"/>
              </w:tabs>
              <w:spacing w:after="0" w:line="240" w:lineRule="auto"/>
              <w:rPr>
                <w:rFonts w:ascii="Times New Roman" w:eastAsia="Times New Roman" w:hAnsi="Times New Roman" w:cs="Times New Roman"/>
                <w:b/>
                <w:sz w:val="24"/>
                <w:szCs w:val="24"/>
                <w:lang w:eastAsia="ru-RU"/>
              </w:rPr>
            </w:pPr>
            <w:r w:rsidRPr="00C91241">
              <w:rPr>
                <w:rFonts w:ascii="Times New Roman" w:eastAsia="Times New Roman" w:hAnsi="Times New Roman" w:cs="Times New Roman"/>
                <w:b/>
                <w:sz w:val="24"/>
                <w:szCs w:val="24"/>
                <w:lang w:eastAsia="ru-RU"/>
              </w:rPr>
              <w:t xml:space="preserve">Требования к характеристикам поставляемой продукции </w:t>
            </w:r>
          </w:p>
        </w:tc>
        <w:tc>
          <w:tcPr>
            <w:tcW w:w="3969" w:type="dxa"/>
          </w:tcPr>
          <w:p w14:paraId="61088C5A" w14:textId="77777777" w:rsidR="009E2E45" w:rsidRPr="00C91241" w:rsidRDefault="009E2E45" w:rsidP="003C0157">
            <w:pPr>
              <w:spacing w:after="0" w:line="240" w:lineRule="auto"/>
              <w:jc w:val="both"/>
              <w:rPr>
                <w:rFonts w:ascii="Times New Roman" w:eastAsia="Times New Roman" w:hAnsi="Times New Roman" w:cs="Times New Roman"/>
                <w:bCs/>
                <w:iCs/>
                <w:sz w:val="24"/>
                <w:szCs w:val="24"/>
                <w:lang w:eastAsia="ru-RU"/>
              </w:rPr>
            </w:pPr>
            <w:r w:rsidRPr="00C91241">
              <w:rPr>
                <w:rFonts w:ascii="Times New Roman" w:eastAsia="Times New Roman" w:hAnsi="Times New Roman" w:cs="Times New Roman"/>
                <w:sz w:val="24"/>
                <w:szCs w:val="24"/>
                <w:lang w:eastAsia="ru-RU"/>
              </w:rPr>
              <w:t xml:space="preserve">Согласно приложению № 2 к </w:t>
            </w:r>
            <w:r w:rsidRPr="00C91241">
              <w:rPr>
                <w:rFonts w:ascii="Times New Roman" w:eastAsia="Times New Roman" w:hAnsi="Times New Roman" w:cs="Times New Roman"/>
                <w:bCs/>
                <w:iCs/>
                <w:sz w:val="24"/>
                <w:szCs w:val="24"/>
                <w:lang w:eastAsia="ru-RU"/>
              </w:rPr>
              <w:t>информации о товарах, работах, услугах для проведения закупки способом ЭМ СМСП</w:t>
            </w:r>
          </w:p>
          <w:p w14:paraId="1FFD4C76" w14:textId="77777777" w:rsidR="009E2E45" w:rsidRPr="00C91241" w:rsidRDefault="009E2E45" w:rsidP="003C0157">
            <w:pPr>
              <w:spacing w:after="0" w:line="240" w:lineRule="auto"/>
              <w:jc w:val="both"/>
              <w:rPr>
                <w:rFonts w:ascii="Times New Roman" w:eastAsia="Times New Roman" w:hAnsi="Times New Roman" w:cs="Times New Roman"/>
                <w:bCs/>
                <w:iCs/>
                <w:sz w:val="24"/>
                <w:szCs w:val="24"/>
                <w:lang w:eastAsia="ru-RU"/>
              </w:rPr>
            </w:pPr>
          </w:p>
        </w:tc>
      </w:tr>
      <w:tr w:rsidR="0014260B" w:rsidRPr="00C91241" w14:paraId="6834C777" w14:textId="77777777" w:rsidTr="0022541B">
        <w:trPr>
          <w:trHeight w:val="20"/>
        </w:trPr>
        <w:tc>
          <w:tcPr>
            <w:tcW w:w="5382" w:type="dxa"/>
          </w:tcPr>
          <w:p w14:paraId="4E527D9C" w14:textId="77777777" w:rsidR="009E2E45" w:rsidRPr="00C91241" w:rsidRDefault="009E2E45" w:rsidP="00B37E32">
            <w:pPr>
              <w:tabs>
                <w:tab w:val="right" w:pos="9354"/>
              </w:tabs>
              <w:spacing w:after="0" w:line="240" w:lineRule="auto"/>
              <w:rPr>
                <w:rFonts w:ascii="Times New Roman" w:eastAsia="Times New Roman" w:hAnsi="Times New Roman" w:cs="Times New Roman"/>
                <w:b/>
                <w:sz w:val="24"/>
                <w:szCs w:val="24"/>
                <w:lang w:eastAsia="ru-RU"/>
              </w:rPr>
            </w:pPr>
            <w:r w:rsidRPr="00C91241">
              <w:rPr>
                <w:rFonts w:ascii="Times New Roman" w:eastAsia="Times New Roman" w:hAnsi="Times New Roman" w:cs="Times New Roman"/>
                <w:b/>
                <w:sz w:val="24"/>
                <w:szCs w:val="24"/>
                <w:lang w:eastAsia="ru-RU"/>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9" w:history="1">
              <w:r w:rsidRPr="00C91241">
                <w:rPr>
                  <w:rFonts w:ascii="Times New Roman" w:eastAsia="Times New Roman" w:hAnsi="Times New Roman" w:cs="Times New Roman"/>
                  <w:b/>
                  <w:sz w:val="24"/>
                  <w:szCs w:val="24"/>
                  <w:lang w:eastAsia="ru-RU"/>
                </w:rPr>
                <w:t>пунктом 1 части 2 статьи 3.1-4</w:t>
              </w:r>
            </w:hyperlink>
            <w:r w:rsidRPr="00C91241">
              <w:rPr>
                <w:rFonts w:ascii="Times New Roman" w:eastAsia="Times New Roman" w:hAnsi="Times New Roman" w:cs="Times New Roman"/>
                <w:b/>
                <w:sz w:val="24"/>
                <w:szCs w:val="24"/>
                <w:lang w:eastAsia="ru-RU"/>
              </w:rPr>
              <w:t xml:space="preserve"> Закона № 223-ФЗ</w:t>
            </w:r>
          </w:p>
          <w:p w14:paraId="4DA9A66F" w14:textId="77777777" w:rsidR="009E2E45" w:rsidRPr="00C91241" w:rsidRDefault="009E2E45" w:rsidP="00B37E32">
            <w:pPr>
              <w:tabs>
                <w:tab w:val="right" w:pos="9354"/>
              </w:tabs>
              <w:spacing w:after="0" w:line="240" w:lineRule="auto"/>
              <w:rPr>
                <w:rFonts w:ascii="Times New Roman" w:eastAsia="Times New Roman" w:hAnsi="Times New Roman" w:cs="Times New Roman"/>
                <w:b/>
                <w:sz w:val="24"/>
                <w:szCs w:val="24"/>
                <w:highlight w:val="yellow"/>
                <w:lang w:eastAsia="ru-RU"/>
              </w:rPr>
            </w:pPr>
          </w:p>
        </w:tc>
        <w:tc>
          <w:tcPr>
            <w:tcW w:w="3969" w:type="dxa"/>
          </w:tcPr>
          <w:p w14:paraId="1DC00793" w14:textId="77777777" w:rsidR="00963615" w:rsidRPr="00D22F87" w:rsidRDefault="00963615" w:rsidP="00963615">
            <w:pPr>
              <w:jc w:val="both"/>
              <w:rPr>
                <w:rFonts w:ascii="Times New Roman" w:eastAsia="Times New Roman" w:hAnsi="Times New Roman" w:cs="Times New Roman"/>
                <w:sz w:val="24"/>
                <w:szCs w:val="24"/>
              </w:rPr>
            </w:pPr>
            <w:r w:rsidRPr="001374B9">
              <w:rPr>
                <w:rFonts w:ascii="Times New Roman" w:eastAsia="Times New Roman" w:hAnsi="Times New Roman" w:cs="Times New Roman"/>
                <w:sz w:val="24"/>
                <w:szCs w:val="24"/>
              </w:rPr>
              <w:t xml:space="preserve">В соответствии с ППРФ № 1875 и Положением о закупке товаров, работ, услуг для нужд АО «Почта России» при проведении настоящей закупки устанавливается: </w:t>
            </w:r>
          </w:p>
          <w:p w14:paraId="5BD0C821" w14:textId="77777777" w:rsidR="009E2E45" w:rsidRDefault="00963615" w:rsidP="00963615">
            <w:pPr>
              <w:tabs>
                <w:tab w:val="right" w:pos="9354"/>
              </w:tabs>
              <w:spacing w:after="0" w:line="240" w:lineRule="auto"/>
              <w:rPr>
                <w:rFonts w:ascii="Times New Roman" w:eastAsia="Times New Roman" w:hAnsi="Times New Roman" w:cs="Times New Roman"/>
                <w:sz w:val="24"/>
                <w:szCs w:val="24"/>
                <w:lang w:eastAsia="ru-RU"/>
              </w:rPr>
            </w:pPr>
            <w:r w:rsidRPr="00246F27">
              <w:rPr>
                <w:rFonts w:ascii="Times New Roman" w:eastAsia="Times New Roman" w:hAnsi="Times New Roman" w:cs="Times New Roman"/>
                <w:b/>
                <w:sz w:val="24"/>
                <w:szCs w:val="24"/>
                <w:lang w:eastAsia="ru-RU"/>
              </w:rPr>
              <w:t>ЗАПРЕТ</w:t>
            </w:r>
            <w:r w:rsidRPr="00246F27">
              <w:rPr>
                <w:rFonts w:ascii="Times New Roman" w:eastAsia="Times New Roman" w:hAnsi="Times New Roman" w:cs="Times New Roman"/>
                <w:sz w:val="24"/>
                <w:szCs w:val="24"/>
                <w:lang w:eastAsia="ru-RU"/>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0A233D9E" w14:textId="77777777" w:rsidR="00473CD4" w:rsidRDefault="00473CD4" w:rsidP="00963615">
            <w:pPr>
              <w:tabs>
                <w:tab w:val="right" w:pos="9354"/>
              </w:tabs>
              <w:spacing w:after="0" w:line="240" w:lineRule="auto"/>
              <w:rPr>
                <w:rFonts w:ascii="Times New Roman" w:eastAsia="Times New Roman" w:hAnsi="Times New Roman" w:cs="Times New Roman"/>
                <w:sz w:val="24"/>
                <w:szCs w:val="24"/>
                <w:highlight w:val="yellow"/>
                <w:lang w:eastAsia="ru-RU"/>
              </w:rPr>
            </w:pPr>
          </w:p>
          <w:p w14:paraId="04FF975D" w14:textId="77777777" w:rsidR="00473CD4" w:rsidRPr="00895124" w:rsidRDefault="00473CD4" w:rsidP="00473CD4">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Порядок и условия применения «защитных» мер</w:t>
            </w:r>
            <w:r w:rsidRPr="00895124">
              <w:rPr>
                <w:rFonts w:ascii="Times New Roman" w:eastAsia="Times New Roman" w:hAnsi="Times New Roman" w:cs="Times New Roman"/>
                <w:sz w:val="24"/>
                <w:szCs w:val="24"/>
              </w:rPr>
              <w:t xml:space="preserve"> национального режима при осуществлении закупки установлены приложением к настоящей информации о товарах, работах, услугах, для проведения закупки, способом ЭМ СМСП.</w:t>
            </w:r>
          </w:p>
          <w:p w14:paraId="0062C539" w14:textId="5A846CFE" w:rsidR="00473CD4" w:rsidRPr="00473CD4" w:rsidRDefault="00473CD4" w:rsidP="00473CD4">
            <w:pPr>
              <w:spacing w:line="240" w:lineRule="auto"/>
              <w:rPr>
                <w:rFonts w:ascii="Times New Roman" w:eastAsia="Times New Roman" w:hAnsi="Times New Roman" w:cs="Times New Roman"/>
                <w:sz w:val="24"/>
                <w:szCs w:val="24"/>
              </w:rPr>
            </w:pPr>
            <w:r w:rsidRPr="00895124">
              <w:rPr>
                <w:rFonts w:ascii="Times New Roman" w:eastAsia="Times New Roman" w:hAnsi="Times New Roman" w:cs="Times New Roman"/>
                <w:sz w:val="24"/>
                <w:szCs w:val="24"/>
              </w:rPr>
              <w:t xml:space="preserve">Участник предоставляет необходимые информацию и </w:t>
            </w:r>
            <w:r w:rsidRPr="00895124">
              <w:rPr>
                <w:rFonts w:ascii="Times New Roman" w:eastAsia="Times New Roman" w:hAnsi="Times New Roman" w:cs="Times New Roman"/>
                <w:sz w:val="24"/>
                <w:szCs w:val="24"/>
              </w:rPr>
              <w:lastRenderedPageBreak/>
              <w:t>документы, подтверждающие страну происхождения товара, в соответствии с законодательством Российской Федерации.</w:t>
            </w:r>
          </w:p>
        </w:tc>
      </w:tr>
      <w:tr w:rsidR="0014260B" w:rsidRPr="00C91241" w14:paraId="4742A1CD" w14:textId="77777777" w:rsidTr="0022541B">
        <w:trPr>
          <w:trHeight w:val="20"/>
        </w:trPr>
        <w:tc>
          <w:tcPr>
            <w:tcW w:w="5382" w:type="dxa"/>
          </w:tcPr>
          <w:p w14:paraId="4BD4FD11" w14:textId="77777777" w:rsidR="009E2E45" w:rsidRPr="00C91241" w:rsidRDefault="009E2E45" w:rsidP="00B37E32">
            <w:pPr>
              <w:tabs>
                <w:tab w:val="right" w:pos="9354"/>
              </w:tabs>
              <w:spacing w:after="0" w:line="240" w:lineRule="auto"/>
              <w:rPr>
                <w:rFonts w:ascii="Times New Roman" w:eastAsia="Times New Roman" w:hAnsi="Times New Roman" w:cs="Times New Roman"/>
                <w:b/>
                <w:sz w:val="24"/>
                <w:szCs w:val="24"/>
                <w:lang w:eastAsia="ru-RU"/>
              </w:rPr>
            </w:pPr>
            <w:r w:rsidRPr="00C91241">
              <w:rPr>
                <w:rFonts w:ascii="Times New Roman" w:eastAsia="Times New Roman" w:hAnsi="Times New Roman" w:cs="Times New Roman"/>
                <w:b/>
                <w:sz w:val="24"/>
                <w:szCs w:val="24"/>
                <w:lang w:eastAsia="ru-RU"/>
              </w:rPr>
              <w:lastRenderedPageBreak/>
              <w:t>Предложения</w:t>
            </w:r>
            <w:r w:rsidRPr="00C91241">
              <w:rPr>
                <w:rFonts w:ascii="Times New Roman" w:eastAsia="Times New Roman" w:hAnsi="Times New Roman" w:cs="Times New Roman"/>
                <w:b/>
                <w:sz w:val="24"/>
                <w:szCs w:val="24"/>
                <w:lang w:eastAsia="ru-RU"/>
              </w:rPr>
              <w:br/>
              <w:t>по эквивалентам (необязательно</w:t>
            </w:r>
            <w:r w:rsidRPr="00C91241">
              <w:rPr>
                <w:rFonts w:ascii="Times New Roman" w:eastAsia="Times New Roman" w:hAnsi="Times New Roman" w:cs="Times New Roman"/>
                <w:b/>
                <w:sz w:val="24"/>
                <w:szCs w:val="24"/>
                <w:lang w:eastAsia="ru-RU"/>
              </w:rPr>
              <w:br/>
              <w:t>к заполнению, заполняется при наличии таких предложений</w:t>
            </w:r>
            <w:r w:rsidRPr="00C91241">
              <w:rPr>
                <w:rFonts w:ascii="Times New Roman" w:eastAsia="Times New Roman" w:hAnsi="Times New Roman" w:cs="Times New Roman"/>
                <w:b/>
                <w:sz w:val="24"/>
                <w:szCs w:val="24"/>
                <w:lang w:eastAsia="ru-RU"/>
              </w:rPr>
              <w:br/>
              <w:t xml:space="preserve">и допустимости поставки эквивалентов) </w:t>
            </w:r>
          </w:p>
        </w:tc>
        <w:tc>
          <w:tcPr>
            <w:tcW w:w="3969" w:type="dxa"/>
          </w:tcPr>
          <w:p w14:paraId="44FD5F6D" w14:textId="77777777" w:rsidR="009E2E45" w:rsidRPr="00C91241" w:rsidRDefault="009E2E45" w:rsidP="00B37E32">
            <w:pPr>
              <w:tabs>
                <w:tab w:val="right" w:pos="9354"/>
              </w:tabs>
              <w:spacing w:after="0" w:line="240" w:lineRule="auto"/>
              <w:rPr>
                <w:rFonts w:ascii="Times New Roman" w:eastAsia="Times New Roman" w:hAnsi="Times New Roman" w:cs="Times New Roman"/>
                <w:sz w:val="24"/>
                <w:szCs w:val="24"/>
                <w:lang w:eastAsia="ru-RU"/>
              </w:rPr>
            </w:pPr>
            <w:r w:rsidRPr="00C91241">
              <w:rPr>
                <w:rFonts w:ascii="Times New Roman" w:eastAsia="Times New Roman" w:hAnsi="Times New Roman" w:cs="Times New Roman"/>
                <w:sz w:val="24"/>
                <w:szCs w:val="24"/>
                <w:lang w:eastAsia="ru-RU"/>
              </w:rPr>
              <w:t>Не применимо</w:t>
            </w:r>
          </w:p>
        </w:tc>
      </w:tr>
      <w:tr w:rsidR="0014260B" w:rsidRPr="00C91241" w14:paraId="090BC85B" w14:textId="77777777" w:rsidTr="0022541B">
        <w:trPr>
          <w:trHeight w:val="20"/>
        </w:trPr>
        <w:tc>
          <w:tcPr>
            <w:tcW w:w="5382" w:type="dxa"/>
          </w:tcPr>
          <w:p w14:paraId="6CC60E1B" w14:textId="16D0405A" w:rsidR="000367C3" w:rsidRPr="00C91241" w:rsidRDefault="000367C3" w:rsidP="00B37E32">
            <w:pPr>
              <w:tabs>
                <w:tab w:val="right" w:pos="9354"/>
              </w:tabs>
              <w:spacing w:after="0" w:line="240" w:lineRule="auto"/>
              <w:rPr>
                <w:rFonts w:ascii="Times New Roman" w:eastAsia="Times New Roman" w:hAnsi="Times New Roman" w:cs="Times New Roman"/>
                <w:b/>
                <w:sz w:val="24"/>
                <w:szCs w:val="24"/>
                <w:lang w:eastAsia="ru-RU"/>
              </w:rPr>
            </w:pPr>
            <w:r w:rsidRPr="00C91241">
              <w:rPr>
                <w:rFonts w:ascii="Times New Roman" w:eastAsia="Times New Roman" w:hAnsi="Times New Roman" w:cs="Times New Roman"/>
                <w:b/>
                <w:sz w:val="24"/>
                <w:szCs w:val="24"/>
                <w:lang w:eastAsia="ru-RU"/>
              </w:rPr>
              <w:t>Информация о предельном размере денежных средств бюджета Заказчика по планируемой закупке или сведения о НМЦ</w:t>
            </w:r>
          </w:p>
        </w:tc>
        <w:tc>
          <w:tcPr>
            <w:tcW w:w="3969" w:type="dxa"/>
          </w:tcPr>
          <w:p w14:paraId="05181C8C" w14:textId="4024A81E" w:rsidR="000367C3" w:rsidRPr="00C91241" w:rsidRDefault="00473CD4" w:rsidP="000367C3">
            <w:pPr>
              <w:tabs>
                <w:tab w:val="right" w:pos="9354"/>
              </w:tabs>
              <w:spacing w:after="0" w:line="240" w:lineRule="auto"/>
              <w:rPr>
                <w:rFonts w:ascii="Times New Roman" w:eastAsia="Times New Roman" w:hAnsi="Times New Roman" w:cs="Times New Roman"/>
                <w:sz w:val="24"/>
                <w:szCs w:val="24"/>
                <w:lang w:eastAsia="ru-RU"/>
              </w:rPr>
            </w:pPr>
            <w:r w:rsidRPr="00A33F3A">
              <w:rPr>
                <w:rFonts w:ascii="Times New Roman" w:eastAsia="Times New Roman" w:hAnsi="Times New Roman" w:cs="Times New Roman"/>
                <w:sz w:val="24"/>
                <w:szCs w:val="24"/>
                <w:lang w:eastAsia="ru-RU"/>
              </w:rPr>
              <w:t xml:space="preserve">Сумма доведенного бюджета по данной </w:t>
            </w:r>
            <w:r w:rsidRPr="008B14C3">
              <w:rPr>
                <w:rFonts w:ascii="Times New Roman" w:eastAsia="Times New Roman" w:hAnsi="Times New Roman" w:cs="Times New Roman"/>
                <w:sz w:val="24"/>
                <w:szCs w:val="24"/>
                <w:lang w:eastAsia="ru-RU"/>
              </w:rPr>
              <w:t xml:space="preserve">закупке: </w:t>
            </w:r>
            <w:r w:rsidRPr="00473CD4">
              <w:rPr>
                <w:rFonts w:ascii="Times New Roman" w:eastAsia="Times New Roman" w:hAnsi="Times New Roman" w:cs="Times New Roman"/>
                <w:sz w:val="24"/>
                <w:szCs w:val="24"/>
                <w:lang w:eastAsia="ru-RU"/>
              </w:rPr>
              <w:t>3 938</w:t>
            </w:r>
            <w:r>
              <w:rPr>
                <w:rFonts w:ascii="Times New Roman" w:eastAsia="Times New Roman" w:hAnsi="Times New Roman" w:cs="Times New Roman"/>
                <w:sz w:val="24"/>
                <w:szCs w:val="24"/>
                <w:lang w:eastAsia="ru-RU"/>
              </w:rPr>
              <w:t> </w:t>
            </w:r>
            <w:r w:rsidRPr="00473CD4">
              <w:rPr>
                <w:rFonts w:ascii="Times New Roman" w:eastAsia="Times New Roman" w:hAnsi="Times New Roman" w:cs="Times New Roman"/>
                <w:sz w:val="24"/>
                <w:szCs w:val="24"/>
                <w:lang w:eastAsia="ru-RU"/>
              </w:rPr>
              <w:t>160</w:t>
            </w:r>
            <w:r>
              <w:rPr>
                <w:rFonts w:ascii="Times New Roman" w:eastAsia="Times New Roman" w:hAnsi="Times New Roman" w:cs="Times New Roman"/>
                <w:sz w:val="24"/>
                <w:szCs w:val="24"/>
                <w:lang w:eastAsia="ru-RU"/>
              </w:rPr>
              <w:t xml:space="preserve"> </w:t>
            </w:r>
            <w:r w:rsidRPr="008B14C3">
              <w:rPr>
                <w:rFonts w:ascii="Times New Roman" w:eastAsia="Times New Roman" w:hAnsi="Times New Roman" w:cs="Times New Roman"/>
                <w:sz w:val="24"/>
                <w:szCs w:val="24"/>
                <w:lang w:eastAsia="ru-RU"/>
              </w:rPr>
              <w:t>(</w:t>
            </w:r>
            <w:r w:rsidRPr="00473CD4">
              <w:rPr>
                <w:rFonts w:ascii="Times New Roman" w:eastAsia="Times New Roman" w:hAnsi="Times New Roman" w:cs="Times New Roman"/>
                <w:sz w:val="24"/>
                <w:szCs w:val="24"/>
                <w:lang w:eastAsia="ru-RU"/>
              </w:rPr>
              <w:t>Три миллиона девятьсот тридцать восемь тысяч сто шестьдесят</w:t>
            </w:r>
            <w:r w:rsidRPr="00E32A1B">
              <w:rPr>
                <w:rFonts w:ascii="Times New Roman" w:eastAsia="Times New Roman" w:hAnsi="Times New Roman" w:cs="Times New Roman"/>
                <w:sz w:val="24"/>
                <w:szCs w:val="24"/>
                <w:lang w:eastAsia="ru-RU"/>
              </w:rPr>
              <w:t>) рублей 00 копеек, с учетом всех налогов и сборов, и других обязательных платежей</w:t>
            </w:r>
          </w:p>
        </w:tc>
      </w:tr>
      <w:tr w:rsidR="0014260B" w:rsidRPr="00C91241" w14:paraId="4C04AAC6" w14:textId="77777777" w:rsidTr="0022541B">
        <w:trPr>
          <w:trHeight w:val="20"/>
        </w:trPr>
        <w:tc>
          <w:tcPr>
            <w:tcW w:w="5382" w:type="dxa"/>
          </w:tcPr>
          <w:p w14:paraId="62462111" w14:textId="77777777" w:rsidR="009E2E45" w:rsidRPr="00C91241" w:rsidRDefault="009E2E45" w:rsidP="00B37E32">
            <w:pPr>
              <w:tabs>
                <w:tab w:val="right" w:pos="9354"/>
              </w:tabs>
              <w:spacing w:after="0" w:line="240" w:lineRule="auto"/>
              <w:rPr>
                <w:rFonts w:ascii="Times New Roman" w:eastAsia="Times New Roman" w:hAnsi="Times New Roman" w:cs="Times New Roman"/>
                <w:b/>
                <w:sz w:val="24"/>
                <w:szCs w:val="24"/>
                <w:lang w:eastAsia="ru-RU"/>
              </w:rPr>
            </w:pPr>
            <w:r w:rsidRPr="00C91241">
              <w:rPr>
                <w:rFonts w:ascii="Times New Roman" w:eastAsia="Times New Roman" w:hAnsi="Times New Roman" w:cs="Times New Roman"/>
                <w:b/>
                <w:sz w:val="24"/>
                <w:szCs w:val="24"/>
                <w:lang w:eastAsia="ru-RU"/>
              </w:rPr>
              <w:t>Обеспечение исполнения договора (при необходимости)</w:t>
            </w:r>
          </w:p>
        </w:tc>
        <w:tc>
          <w:tcPr>
            <w:tcW w:w="3969" w:type="dxa"/>
          </w:tcPr>
          <w:p w14:paraId="376F8316" w14:textId="16866260" w:rsidR="009E2E45" w:rsidRPr="000B1D2D" w:rsidRDefault="000B1D2D" w:rsidP="00B37E32">
            <w:pPr>
              <w:tabs>
                <w:tab w:val="right" w:pos="9354"/>
              </w:tabs>
              <w:spacing w:after="0" w:line="240" w:lineRule="auto"/>
              <w:rPr>
                <w:rFonts w:ascii="Times New Roman" w:eastAsia="Times New Roman" w:hAnsi="Times New Roman" w:cs="Times New Roman"/>
                <w:iCs/>
                <w:sz w:val="24"/>
                <w:szCs w:val="24"/>
                <w:lang w:eastAsia="ru-RU"/>
              </w:rPr>
            </w:pPr>
            <w:r w:rsidRPr="000B1D2D">
              <w:rPr>
                <w:rFonts w:ascii="Times New Roman" w:eastAsia="Times New Roman" w:hAnsi="Times New Roman" w:cs="Times New Roman"/>
                <w:iCs/>
                <w:sz w:val="24"/>
                <w:szCs w:val="24"/>
                <w:lang w:eastAsia="ru-RU"/>
              </w:rPr>
              <w:t>Не применимо</w:t>
            </w:r>
          </w:p>
        </w:tc>
      </w:tr>
      <w:tr w:rsidR="0014260B" w:rsidRPr="00C91241" w14:paraId="0A82D2E6" w14:textId="77777777" w:rsidTr="0022541B">
        <w:trPr>
          <w:trHeight w:val="20"/>
        </w:trPr>
        <w:tc>
          <w:tcPr>
            <w:tcW w:w="5382" w:type="dxa"/>
          </w:tcPr>
          <w:p w14:paraId="6A184837" w14:textId="77777777" w:rsidR="009E2E45" w:rsidRPr="00C91241" w:rsidRDefault="009E2E45" w:rsidP="00B37E32">
            <w:pPr>
              <w:tabs>
                <w:tab w:val="right" w:pos="9354"/>
              </w:tabs>
              <w:spacing w:after="0" w:line="240" w:lineRule="auto"/>
              <w:rPr>
                <w:rFonts w:ascii="Times New Roman" w:eastAsia="Times New Roman" w:hAnsi="Times New Roman" w:cs="Times New Roman"/>
                <w:b/>
                <w:sz w:val="24"/>
                <w:szCs w:val="24"/>
                <w:lang w:eastAsia="ru-RU"/>
              </w:rPr>
            </w:pPr>
            <w:r w:rsidRPr="00C91241">
              <w:rPr>
                <w:rFonts w:ascii="Times New Roman" w:eastAsia="Times New Roman" w:hAnsi="Times New Roman" w:cs="Times New Roman"/>
                <w:b/>
                <w:sz w:val="24"/>
                <w:szCs w:val="24"/>
                <w:lang w:eastAsia="ru-RU"/>
              </w:rPr>
              <w:t>Адрес поставки товара / оказания услуг / выполнения работ</w:t>
            </w:r>
          </w:p>
        </w:tc>
        <w:tc>
          <w:tcPr>
            <w:tcW w:w="3969" w:type="dxa"/>
          </w:tcPr>
          <w:p w14:paraId="4263BD01" w14:textId="29B9E403" w:rsidR="004744C2" w:rsidRDefault="007C7A47" w:rsidP="007C7A47">
            <w:pPr>
              <w:tabs>
                <w:tab w:val="right" w:pos="9354"/>
              </w:tabs>
              <w:spacing w:after="0" w:line="240" w:lineRule="auto"/>
              <w:rPr>
                <w:rFonts w:ascii="Times New Roman" w:eastAsia="Times New Roman" w:hAnsi="Times New Roman" w:cs="Times New Roman"/>
                <w:sz w:val="24"/>
                <w:szCs w:val="24"/>
                <w:lang w:eastAsia="ru-RU"/>
              </w:rPr>
            </w:pPr>
            <w:r w:rsidRPr="007C7A47">
              <w:rPr>
                <w:rFonts w:ascii="Times New Roman" w:eastAsia="Times New Roman" w:hAnsi="Times New Roman" w:cs="Times New Roman"/>
                <w:b/>
                <w:sz w:val="24"/>
                <w:szCs w:val="24"/>
                <w:lang w:eastAsia="ru-RU"/>
              </w:rPr>
              <w:t>УФПС г. Москвы:</w:t>
            </w:r>
            <w:r w:rsidRPr="007C7A47">
              <w:rPr>
                <w:rFonts w:ascii="Times New Roman" w:eastAsia="Times New Roman" w:hAnsi="Times New Roman" w:cs="Times New Roman"/>
                <w:sz w:val="24"/>
                <w:szCs w:val="24"/>
                <w:lang w:eastAsia="ru-RU"/>
              </w:rPr>
              <w:t xml:space="preserve"> 108809, г. </w:t>
            </w:r>
            <w:r w:rsidR="004744C2">
              <w:rPr>
                <w:rFonts w:ascii="Times New Roman" w:eastAsia="Times New Roman" w:hAnsi="Times New Roman" w:cs="Times New Roman"/>
                <w:sz w:val="24"/>
                <w:szCs w:val="24"/>
                <w:lang w:eastAsia="ru-RU"/>
              </w:rPr>
              <w:t xml:space="preserve">– </w:t>
            </w:r>
          </w:p>
          <w:p w14:paraId="5130B3FE" w14:textId="15FB8F01" w:rsidR="007C7A47" w:rsidRPr="007C7A47" w:rsidRDefault="004744C2" w:rsidP="007C7A47">
            <w:pPr>
              <w:tabs>
                <w:tab w:val="right" w:pos="9354"/>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C7A47" w:rsidRPr="007C7A47">
              <w:rPr>
                <w:rFonts w:ascii="Times New Roman" w:eastAsia="Times New Roman" w:hAnsi="Times New Roman" w:cs="Times New Roman"/>
                <w:sz w:val="24"/>
                <w:szCs w:val="24"/>
                <w:lang w:eastAsia="ru-RU"/>
              </w:rPr>
              <w:t>Москва, Новомосковский АО, пос. Марушкинское, квартал №63, домовладение 1, строение 36 (корпус 4);</w:t>
            </w:r>
          </w:p>
          <w:p w14:paraId="0EBCFE5B" w14:textId="699161B5" w:rsidR="004744C2" w:rsidRDefault="007C7A47" w:rsidP="007C7A47">
            <w:pPr>
              <w:tabs>
                <w:tab w:val="right" w:pos="9354"/>
              </w:tabs>
              <w:spacing w:after="0" w:line="240" w:lineRule="auto"/>
              <w:rPr>
                <w:rFonts w:ascii="Times New Roman" w:eastAsia="Times New Roman" w:hAnsi="Times New Roman" w:cs="Times New Roman"/>
                <w:sz w:val="24"/>
                <w:szCs w:val="24"/>
                <w:lang w:eastAsia="ru-RU"/>
              </w:rPr>
            </w:pPr>
            <w:r w:rsidRPr="007C7A47">
              <w:rPr>
                <w:rFonts w:ascii="Times New Roman" w:eastAsia="Times New Roman" w:hAnsi="Times New Roman" w:cs="Times New Roman"/>
                <w:b/>
                <w:sz w:val="24"/>
                <w:szCs w:val="24"/>
                <w:lang w:eastAsia="ru-RU"/>
              </w:rPr>
              <w:t>УФПС Московской области:</w:t>
            </w:r>
            <w:r w:rsidRPr="007C7A47">
              <w:rPr>
                <w:rFonts w:ascii="Times New Roman" w:eastAsia="Times New Roman" w:hAnsi="Times New Roman" w:cs="Times New Roman"/>
                <w:sz w:val="24"/>
                <w:szCs w:val="24"/>
                <w:lang w:eastAsia="ru-RU"/>
              </w:rPr>
              <w:t xml:space="preserve"> </w:t>
            </w:r>
            <w:r w:rsidR="004744C2">
              <w:rPr>
                <w:rFonts w:ascii="Times New Roman" w:eastAsia="Times New Roman" w:hAnsi="Times New Roman" w:cs="Times New Roman"/>
                <w:sz w:val="24"/>
                <w:szCs w:val="24"/>
                <w:lang w:eastAsia="ru-RU"/>
              </w:rPr>
              <w:t xml:space="preserve">- </w:t>
            </w:r>
          </w:p>
          <w:p w14:paraId="5B9C82F4" w14:textId="47C89103" w:rsidR="007C7A47" w:rsidRDefault="004744C2" w:rsidP="007C7A47">
            <w:pPr>
              <w:tabs>
                <w:tab w:val="right" w:pos="9354"/>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C7A47" w:rsidRPr="007C7A47">
              <w:rPr>
                <w:rFonts w:ascii="Times New Roman" w:eastAsia="Times New Roman" w:hAnsi="Times New Roman" w:cs="Times New Roman"/>
                <w:sz w:val="24"/>
                <w:szCs w:val="24"/>
                <w:lang w:eastAsia="ru-RU"/>
              </w:rPr>
              <w:t>127411, г. Мо</w:t>
            </w:r>
            <w:r>
              <w:rPr>
                <w:rFonts w:ascii="Times New Roman" w:eastAsia="Times New Roman" w:hAnsi="Times New Roman" w:cs="Times New Roman"/>
                <w:sz w:val="24"/>
                <w:szCs w:val="24"/>
                <w:lang w:eastAsia="ru-RU"/>
              </w:rPr>
              <w:t>сква ул. Вагоноремонтная дом 23;</w:t>
            </w:r>
          </w:p>
          <w:p w14:paraId="11278F2F" w14:textId="198F0F28" w:rsidR="004744C2" w:rsidRDefault="004744C2" w:rsidP="004744C2">
            <w:pPr>
              <w:spacing w:after="0" w:line="240" w:lineRule="auto"/>
              <w:ind w:right="-285"/>
              <w:jc w:val="both"/>
              <w:rPr>
                <w:rFonts w:ascii="Times New Roman" w:hAnsi="Times New Roman"/>
                <w:sz w:val="24"/>
                <w:szCs w:val="24"/>
              </w:rPr>
            </w:pPr>
            <w:r>
              <w:rPr>
                <w:rFonts w:ascii="Times New Roman" w:hAnsi="Times New Roman"/>
                <w:sz w:val="24"/>
                <w:szCs w:val="24"/>
              </w:rPr>
              <w:t xml:space="preserve">- </w:t>
            </w:r>
            <w:r w:rsidRPr="004744C2">
              <w:rPr>
                <w:rFonts w:ascii="Times New Roman" w:hAnsi="Times New Roman"/>
                <w:sz w:val="24"/>
                <w:szCs w:val="24"/>
              </w:rPr>
              <w:t xml:space="preserve">УФПС Московской обл.: </w:t>
            </w:r>
            <w:r w:rsidRPr="00DF1190">
              <w:rPr>
                <w:rFonts w:ascii="Times New Roman" w:hAnsi="Times New Roman"/>
                <w:sz w:val="24"/>
                <w:szCs w:val="24"/>
              </w:rPr>
              <w:t>140960, Московская обл., г.</w:t>
            </w:r>
            <w:r>
              <w:rPr>
                <w:rFonts w:ascii="Times New Roman" w:hAnsi="Times New Roman"/>
                <w:sz w:val="24"/>
                <w:szCs w:val="24"/>
              </w:rPr>
              <w:t xml:space="preserve"> </w:t>
            </w:r>
            <w:r w:rsidRPr="00DF1190">
              <w:rPr>
                <w:rFonts w:ascii="Times New Roman" w:hAnsi="Times New Roman"/>
                <w:sz w:val="24"/>
                <w:szCs w:val="24"/>
              </w:rPr>
              <w:t>Подольск, мкрн. Львовский, ул. Магистральная, д.7.</w:t>
            </w:r>
          </w:p>
          <w:p w14:paraId="40976176" w14:textId="76CAC2B5" w:rsidR="004744C2" w:rsidRPr="007C7A47" w:rsidRDefault="004744C2" w:rsidP="007C7A47">
            <w:pPr>
              <w:tabs>
                <w:tab w:val="right" w:pos="9354"/>
              </w:tabs>
              <w:spacing w:after="0" w:line="240" w:lineRule="auto"/>
              <w:rPr>
                <w:rFonts w:ascii="Times New Roman" w:eastAsia="Times New Roman" w:hAnsi="Times New Roman" w:cs="Times New Roman"/>
                <w:sz w:val="24"/>
                <w:szCs w:val="24"/>
                <w:lang w:eastAsia="ru-RU"/>
              </w:rPr>
            </w:pPr>
          </w:p>
        </w:tc>
      </w:tr>
      <w:tr w:rsidR="0014260B" w:rsidRPr="00C91241" w14:paraId="69D6A3D2" w14:textId="77777777" w:rsidTr="0022541B">
        <w:trPr>
          <w:trHeight w:val="20"/>
        </w:trPr>
        <w:tc>
          <w:tcPr>
            <w:tcW w:w="5382" w:type="dxa"/>
          </w:tcPr>
          <w:p w14:paraId="57E16BAA" w14:textId="77777777" w:rsidR="009E2E45" w:rsidRPr="00C91241" w:rsidRDefault="009E2E45" w:rsidP="00B37E32">
            <w:pPr>
              <w:tabs>
                <w:tab w:val="right" w:pos="9354"/>
              </w:tabs>
              <w:spacing w:after="0" w:line="240" w:lineRule="auto"/>
              <w:rPr>
                <w:rFonts w:ascii="Times New Roman" w:eastAsia="Times New Roman" w:hAnsi="Times New Roman" w:cs="Times New Roman"/>
                <w:b/>
                <w:sz w:val="24"/>
                <w:szCs w:val="24"/>
                <w:lang w:eastAsia="ru-RU"/>
              </w:rPr>
            </w:pPr>
            <w:r w:rsidRPr="00C91241">
              <w:rPr>
                <w:rFonts w:ascii="Times New Roman" w:eastAsia="Times New Roman" w:hAnsi="Times New Roman" w:cs="Times New Roman"/>
                <w:b/>
                <w:sz w:val="24"/>
                <w:szCs w:val="24"/>
                <w:lang w:eastAsia="ru-RU"/>
              </w:rPr>
              <w:t>Срок поставки товаров, выполнения работ, оказания услуг</w:t>
            </w:r>
          </w:p>
        </w:tc>
        <w:tc>
          <w:tcPr>
            <w:tcW w:w="3969" w:type="dxa"/>
          </w:tcPr>
          <w:p w14:paraId="7DEC35BE" w14:textId="581DFFB7" w:rsidR="009E2E45" w:rsidRPr="00C91241" w:rsidRDefault="00D11078" w:rsidP="0082097E">
            <w:pPr>
              <w:tabs>
                <w:tab w:val="right" w:pos="9354"/>
              </w:tabs>
              <w:spacing w:after="0" w:line="240" w:lineRule="auto"/>
              <w:rPr>
                <w:rFonts w:ascii="Times New Roman" w:eastAsia="Times New Roman" w:hAnsi="Times New Roman" w:cs="Times New Roman"/>
                <w:sz w:val="24"/>
                <w:szCs w:val="24"/>
                <w:lang w:eastAsia="ru-RU"/>
              </w:rPr>
            </w:pPr>
            <w:r w:rsidRPr="00C91241">
              <w:rPr>
                <w:rFonts w:ascii="Times New Roman" w:eastAsia="Times New Roman" w:hAnsi="Times New Roman" w:cs="Times New Roman"/>
                <w:sz w:val="24"/>
                <w:szCs w:val="24"/>
                <w:lang w:eastAsia="ru-RU"/>
              </w:rPr>
              <w:t xml:space="preserve">Товар в течение </w:t>
            </w:r>
            <w:r w:rsidR="004744C2" w:rsidRPr="00635EFB">
              <w:rPr>
                <w:rFonts w:ascii="Times New Roman" w:hAnsi="Times New Roman"/>
                <w:sz w:val="24"/>
                <w:szCs w:val="24"/>
              </w:rPr>
              <w:t xml:space="preserve">20 (двадцати) </w:t>
            </w:r>
            <w:r w:rsidR="004744C2">
              <w:rPr>
                <w:rFonts w:ascii="Times New Roman" w:hAnsi="Times New Roman"/>
                <w:sz w:val="24"/>
                <w:szCs w:val="24"/>
              </w:rPr>
              <w:t>календарных</w:t>
            </w:r>
            <w:r w:rsidR="004744C2" w:rsidRPr="00635EFB">
              <w:rPr>
                <w:rFonts w:ascii="Times New Roman" w:hAnsi="Times New Roman"/>
                <w:sz w:val="24"/>
                <w:szCs w:val="24"/>
              </w:rPr>
              <w:t xml:space="preserve"> дней</w:t>
            </w:r>
            <w:r w:rsidR="007C7A47" w:rsidRPr="007C7A47">
              <w:rPr>
                <w:rFonts w:ascii="Times New Roman" w:eastAsia="Times New Roman" w:hAnsi="Times New Roman" w:cs="Times New Roman"/>
                <w:sz w:val="24"/>
                <w:szCs w:val="24"/>
                <w:lang w:eastAsia="ru-RU"/>
              </w:rPr>
              <w:t xml:space="preserve"> с момента получения Заявки Заказчика. Срок поставки начинает исчисляться со следующего календарного дня после получения Поставщиком Заявки.</w:t>
            </w:r>
          </w:p>
        </w:tc>
      </w:tr>
      <w:tr w:rsidR="0014260B" w:rsidRPr="00C91241" w14:paraId="0488821C" w14:textId="77777777" w:rsidTr="0022541B">
        <w:trPr>
          <w:trHeight w:val="20"/>
        </w:trPr>
        <w:tc>
          <w:tcPr>
            <w:tcW w:w="5382" w:type="dxa"/>
          </w:tcPr>
          <w:p w14:paraId="6A579B69" w14:textId="77777777" w:rsidR="009E2E45" w:rsidRPr="00C91241" w:rsidRDefault="009E2E45" w:rsidP="00B37E32">
            <w:pPr>
              <w:tabs>
                <w:tab w:val="right" w:pos="9354"/>
              </w:tabs>
              <w:spacing w:after="0" w:line="240" w:lineRule="auto"/>
              <w:rPr>
                <w:rFonts w:ascii="Times New Roman" w:eastAsia="Times New Roman" w:hAnsi="Times New Roman" w:cs="Times New Roman"/>
                <w:b/>
                <w:sz w:val="24"/>
                <w:szCs w:val="24"/>
                <w:lang w:eastAsia="ru-RU"/>
              </w:rPr>
            </w:pPr>
            <w:r w:rsidRPr="00C91241">
              <w:rPr>
                <w:rFonts w:ascii="Times New Roman" w:eastAsia="Times New Roman" w:hAnsi="Times New Roman" w:cs="Times New Roman"/>
                <w:b/>
                <w:sz w:val="24"/>
                <w:szCs w:val="24"/>
                <w:lang w:eastAsia="ru-RU"/>
              </w:rPr>
              <w:t>Сроки и порядок оплаты по договору</w:t>
            </w:r>
          </w:p>
        </w:tc>
        <w:tc>
          <w:tcPr>
            <w:tcW w:w="3969" w:type="dxa"/>
          </w:tcPr>
          <w:p w14:paraId="3DF1E91B" w14:textId="77777777" w:rsidR="009E2E45" w:rsidRPr="00C91241" w:rsidRDefault="009E2E45" w:rsidP="00B37E32">
            <w:pPr>
              <w:tabs>
                <w:tab w:val="right" w:pos="9354"/>
              </w:tabs>
              <w:spacing w:after="0" w:line="240" w:lineRule="auto"/>
              <w:rPr>
                <w:rFonts w:ascii="Times New Roman" w:eastAsia="Times New Roman" w:hAnsi="Times New Roman" w:cs="Times New Roman"/>
                <w:sz w:val="24"/>
                <w:szCs w:val="24"/>
                <w:lang w:eastAsia="ru-RU"/>
              </w:rPr>
            </w:pPr>
            <w:r w:rsidRPr="00C91241">
              <w:rPr>
                <w:rFonts w:ascii="Times New Roman" w:eastAsia="Times New Roman" w:hAnsi="Times New Roman" w:cs="Times New Roman"/>
                <w:sz w:val="24"/>
                <w:szCs w:val="24"/>
                <w:lang w:eastAsia="ru-RU"/>
              </w:rPr>
              <w:t>7 (семь) рабочих дней со дня подписания Покупателем товарной накладной по форме ТОРГ-12/УПД.</w:t>
            </w:r>
          </w:p>
        </w:tc>
      </w:tr>
      <w:tr w:rsidR="0014260B" w:rsidRPr="00C91241" w14:paraId="2FFFE9BA" w14:textId="77777777" w:rsidTr="0022541B">
        <w:trPr>
          <w:trHeight w:val="20"/>
        </w:trPr>
        <w:tc>
          <w:tcPr>
            <w:tcW w:w="5382" w:type="dxa"/>
            <w:tcBorders>
              <w:bottom w:val="single" w:sz="4" w:space="0" w:color="auto"/>
            </w:tcBorders>
          </w:tcPr>
          <w:p w14:paraId="03F422B9" w14:textId="77777777" w:rsidR="009E2E45" w:rsidRPr="00C91241" w:rsidRDefault="009E2E45" w:rsidP="00B37E32">
            <w:pPr>
              <w:tabs>
                <w:tab w:val="right" w:pos="9354"/>
              </w:tabs>
              <w:spacing w:after="0" w:line="240" w:lineRule="auto"/>
              <w:rPr>
                <w:rFonts w:ascii="Times New Roman" w:eastAsia="Times New Roman" w:hAnsi="Times New Roman" w:cs="Times New Roman"/>
                <w:b/>
                <w:sz w:val="24"/>
                <w:szCs w:val="24"/>
                <w:lang w:eastAsia="ru-RU"/>
              </w:rPr>
            </w:pPr>
            <w:r w:rsidRPr="00C91241">
              <w:rPr>
                <w:rFonts w:ascii="Times New Roman" w:eastAsia="Times New Roman" w:hAnsi="Times New Roman" w:cs="Times New Roman"/>
                <w:b/>
                <w:sz w:val="24"/>
                <w:szCs w:val="24"/>
                <w:lang w:eastAsia="ru-RU"/>
              </w:rPr>
              <w:t>Срок заключения договора общий</w:t>
            </w:r>
          </w:p>
        </w:tc>
        <w:tc>
          <w:tcPr>
            <w:tcW w:w="3969" w:type="dxa"/>
            <w:tcBorders>
              <w:bottom w:val="single" w:sz="4" w:space="0" w:color="auto"/>
            </w:tcBorders>
          </w:tcPr>
          <w:p w14:paraId="47E4CFAD" w14:textId="55AB777E" w:rsidR="009E2E45" w:rsidRPr="00C91241" w:rsidRDefault="000B1D2D" w:rsidP="00B37E32">
            <w:pPr>
              <w:tabs>
                <w:tab w:val="right" w:pos="9354"/>
              </w:tabs>
              <w:spacing w:after="0" w:line="240" w:lineRule="auto"/>
              <w:rPr>
                <w:rFonts w:ascii="Times New Roman" w:eastAsia="Times New Roman" w:hAnsi="Times New Roman" w:cs="Times New Roman"/>
                <w:i/>
                <w:sz w:val="24"/>
                <w:szCs w:val="24"/>
                <w:lang w:eastAsia="ru-RU"/>
              </w:rPr>
            </w:pPr>
            <w:r w:rsidRPr="00BF5121">
              <w:rPr>
                <w:rFonts w:ascii="Times New Roman" w:eastAsia="Times New Roman" w:hAnsi="Times New Roman" w:cs="Times New Roman"/>
                <w:sz w:val="24"/>
                <w:szCs w:val="24"/>
                <w:lang w:eastAsia="ru-RU"/>
              </w:rPr>
              <w:t>Не более 15 рабочих дней</w:t>
            </w:r>
          </w:p>
        </w:tc>
      </w:tr>
      <w:tr w:rsidR="0014260B" w:rsidRPr="00C91241" w14:paraId="7AE06D59" w14:textId="77777777" w:rsidTr="009E2E45">
        <w:trPr>
          <w:trHeight w:val="20"/>
        </w:trPr>
        <w:tc>
          <w:tcPr>
            <w:tcW w:w="9351" w:type="dxa"/>
            <w:gridSpan w:val="2"/>
            <w:tcBorders>
              <w:bottom w:val="single" w:sz="4" w:space="0" w:color="auto"/>
            </w:tcBorders>
          </w:tcPr>
          <w:p w14:paraId="07B66229" w14:textId="77777777" w:rsidR="009E2E45" w:rsidRPr="00C91241" w:rsidRDefault="009E2E45" w:rsidP="009E2E45">
            <w:pPr>
              <w:tabs>
                <w:tab w:val="right" w:pos="9354"/>
              </w:tabs>
              <w:spacing w:after="0" w:line="240" w:lineRule="auto"/>
              <w:jc w:val="center"/>
              <w:rPr>
                <w:rFonts w:ascii="Times New Roman" w:eastAsia="Times New Roman" w:hAnsi="Times New Roman" w:cs="Times New Roman"/>
                <w:i/>
                <w:sz w:val="24"/>
                <w:szCs w:val="24"/>
                <w:lang w:eastAsia="ru-RU"/>
              </w:rPr>
            </w:pPr>
            <w:r w:rsidRPr="00C91241">
              <w:rPr>
                <w:rFonts w:ascii="Times New Roman" w:eastAsia="Times New Roman" w:hAnsi="Times New Roman" w:cs="Times New Roman"/>
                <w:b/>
                <w:sz w:val="24"/>
                <w:szCs w:val="24"/>
                <w:lang w:eastAsia="ru-RU"/>
              </w:rPr>
              <w:t>Спецификация (сведения о лоте)</w:t>
            </w:r>
          </w:p>
        </w:tc>
      </w:tr>
      <w:tr w:rsidR="0014260B" w:rsidRPr="00C91241" w14:paraId="714091BD" w14:textId="77777777" w:rsidTr="0022541B">
        <w:trPr>
          <w:trHeight w:val="20"/>
        </w:trPr>
        <w:tc>
          <w:tcPr>
            <w:tcW w:w="5382" w:type="dxa"/>
            <w:tcBorders>
              <w:top w:val="nil"/>
              <w:left w:val="single" w:sz="4" w:space="0" w:color="auto"/>
              <w:bottom w:val="single" w:sz="4" w:space="0" w:color="auto"/>
              <w:right w:val="single" w:sz="4" w:space="0" w:color="auto"/>
            </w:tcBorders>
          </w:tcPr>
          <w:p w14:paraId="0ECFE0DA" w14:textId="77777777" w:rsidR="009E2E45" w:rsidRPr="00C91241" w:rsidRDefault="009E2E45" w:rsidP="00F5467C">
            <w:pPr>
              <w:tabs>
                <w:tab w:val="right" w:pos="9354"/>
              </w:tabs>
              <w:spacing w:after="0" w:line="240" w:lineRule="auto"/>
              <w:rPr>
                <w:rFonts w:ascii="Times New Roman" w:eastAsia="Times New Roman" w:hAnsi="Times New Roman" w:cs="Times New Roman"/>
                <w:b/>
                <w:sz w:val="24"/>
                <w:szCs w:val="24"/>
                <w:lang w:eastAsia="ru-RU"/>
              </w:rPr>
            </w:pPr>
            <w:r w:rsidRPr="00C91241">
              <w:rPr>
                <w:rFonts w:ascii="Times New Roman" w:eastAsia="Times New Roman" w:hAnsi="Times New Roman" w:cs="Times New Roman"/>
                <w:b/>
                <w:sz w:val="24"/>
                <w:szCs w:val="24"/>
                <w:lang w:eastAsia="ru-RU"/>
              </w:rPr>
              <w:t>ОКПД2</w:t>
            </w:r>
          </w:p>
        </w:tc>
        <w:tc>
          <w:tcPr>
            <w:tcW w:w="3969" w:type="dxa"/>
            <w:tcBorders>
              <w:top w:val="nil"/>
              <w:left w:val="single" w:sz="4" w:space="0" w:color="auto"/>
              <w:bottom w:val="single" w:sz="4" w:space="0" w:color="auto"/>
              <w:right w:val="single" w:sz="4" w:space="0" w:color="auto"/>
            </w:tcBorders>
          </w:tcPr>
          <w:p w14:paraId="57F1C5DD" w14:textId="4BD2FAE4" w:rsidR="009E2E45" w:rsidRPr="00C91241" w:rsidRDefault="004744C2" w:rsidP="000F57D9">
            <w:pPr>
              <w:tabs>
                <w:tab w:val="right" w:pos="9354"/>
              </w:tabs>
              <w:spacing w:after="0" w:line="240" w:lineRule="auto"/>
              <w:rPr>
                <w:rFonts w:ascii="Times New Roman" w:eastAsia="Times New Roman" w:hAnsi="Times New Roman" w:cs="Times New Roman"/>
                <w:sz w:val="24"/>
                <w:szCs w:val="24"/>
                <w:lang w:eastAsia="ru-RU"/>
              </w:rPr>
            </w:pPr>
            <w:r w:rsidRPr="004744C2">
              <w:rPr>
                <w:rFonts w:ascii="Times New Roman" w:eastAsia="Times New Roman" w:hAnsi="Times New Roman" w:cs="Times New Roman"/>
                <w:sz w:val="24"/>
                <w:szCs w:val="24"/>
                <w:lang w:eastAsia="ru-RU"/>
              </w:rPr>
              <w:t>22.29.29.121</w:t>
            </w:r>
            <w:r>
              <w:rPr>
                <w:rFonts w:ascii="Times New Roman" w:eastAsia="Times New Roman" w:hAnsi="Times New Roman" w:cs="Times New Roman"/>
                <w:sz w:val="24"/>
                <w:szCs w:val="24"/>
                <w:lang w:eastAsia="ru-RU"/>
              </w:rPr>
              <w:t xml:space="preserve"> </w:t>
            </w:r>
            <w:r w:rsidR="002D6302" w:rsidRPr="00C91241">
              <w:rPr>
                <w:rFonts w:ascii="Times New Roman" w:eastAsia="Times New Roman" w:hAnsi="Times New Roman" w:cs="Times New Roman"/>
                <w:sz w:val="24"/>
                <w:szCs w:val="24"/>
                <w:lang w:eastAsia="ru-RU"/>
              </w:rPr>
              <w:t xml:space="preserve">- </w:t>
            </w:r>
            <w:r w:rsidRPr="004744C2">
              <w:rPr>
                <w:rFonts w:ascii="Times New Roman" w:eastAsia="Times New Roman" w:hAnsi="Times New Roman" w:cs="Times New Roman"/>
                <w:sz w:val="24"/>
                <w:szCs w:val="24"/>
                <w:lang w:eastAsia="ru-RU"/>
              </w:rPr>
              <w:t>Устройства пломбировочные индикаторные (пломбы индикаторные, пломбы контрольные) из пластика без применения технологии ГЛОНАСС</w:t>
            </w:r>
          </w:p>
        </w:tc>
      </w:tr>
      <w:tr w:rsidR="0014260B" w:rsidRPr="00C91241" w14:paraId="783BD069" w14:textId="77777777" w:rsidTr="0022541B">
        <w:trPr>
          <w:trHeight w:val="20"/>
        </w:trPr>
        <w:tc>
          <w:tcPr>
            <w:tcW w:w="5382" w:type="dxa"/>
          </w:tcPr>
          <w:p w14:paraId="5523F36C" w14:textId="77777777" w:rsidR="009E2E45" w:rsidRPr="00C91241" w:rsidRDefault="009E2E45" w:rsidP="00F5467C">
            <w:pPr>
              <w:tabs>
                <w:tab w:val="right" w:pos="9354"/>
              </w:tabs>
              <w:spacing w:after="0" w:line="240" w:lineRule="auto"/>
              <w:rPr>
                <w:rFonts w:ascii="Times New Roman" w:eastAsia="Times New Roman" w:hAnsi="Times New Roman" w:cs="Times New Roman"/>
                <w:b/>
                <w:sz w:val="24"/>
                <w:szCs w:val="24"/>
                <w:lang w:eastAsia="ru-RU"/>
              </w:rPr>
            </w:pPr>
            <w:r w:rsidRPr="00C91241">
              <w:rPr>
                <w:rFonts w:ascii="Times New Roman" w:eastAsia="Times New Roman" w:hAnsi="Times New Roman" w:cs="Times New Roman"/>
                <w:b/>
                <w:sz w:val="24"/>
                <w:szCs w:val="24"/>
                <w:lang w:eastAsia="ru-RU"/>
              </w:rPr>
              <w:t>Единица измерения продукции</w:t>
            </w:r>
          </w:p>
        </w:tc>
        <w:tc>
          <w:tcPr>
            <w:tcW w:w="3969" w:type="dxa"/>
          </w:tcPr>
          <w:p w14:paraId="5F3E6880" w14:textId="664894AC" w:rsidR="009E2E45" w:rsidRPr="00C91241" w:rsidRDefault="004744C2" w:rsidP="00F5467C">
            <w:pPr>
              <w:tabs>
                <w:tab w:val="right" w:pos="9354"/>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Штука</w:t>
            </w:r>
          </w:p>
        </w:tc>
      </w:tr>
      <w:tr w:rsidR="0014260B" w:rsidRPr="00C91241" w14:paraId="39207560" w14:textId="77777777" w:rsidTr="0022541B">
        <w:trPr>
          <w:trHeight w:val="20"/>
        </w:trPr>
        <w:tc>
          <w:tcPr>
            <w:tcW w:w="5382" w:type="dxa"/>
          </w:tcPr>
          <w:p w14:paraId="29B74B26" w14:textId="77777777" w:rsidR="009E2E45" w:rsidRPr="00C91241" w:rsidRDefault="009E2E45" w:rsidP="00B37E32">
            <w:pPr>
              <w:tabs>
                <w:tab w:val="right" w:pos="9354"/>
              </w:tabs>
              <w:spacing w:after="0" w:line="240" w:lineRule="auto"/>
              <w:rPr>
                <w:rFonts w:ascii="Times New Roman" w:eastAsia="Times New Roman" w:hAnsi="Times New Roman" w:cs="Times New Roman"/>
                <w:b/>
                <w:sz w:val="24"/>
                <w:szCs w:val="24"/>
                <w:lang w:eastAsia="ru-RU"/>
              </w:rPr>
            </w:pPr>
            <w:r w:rsidRPr="00C91241">
              <w:rPr>
                <w:rFonts w:ascii="Times New Roman" w:eastAsia="Times New Roman" w:hAnsi="Times New Roman" w:cs="Times New Roman"/>
                <w:b/>
                <w:sz w:val="24"/>
                <w:szCs w:val="24"/>
                <w:lang w:eastAsia="ru-RU"/>
              </w:rPr>
              <w:t>Объем потребности (полный)</w:t>
            </w:r>
          </w:p>
        </w:tc>
        <w:tc>
          <w:tcPr>
            <w:tcW w:w="3969" w:type="dxa"/>
          </w:tcPr>
          <w:p w14:paraId="77CAC625" w14:textId="216D7E99" w:rsidR="009E2E45" w:rsidRPr="00C91241" w:rsidRDefault="004744C2" w:rsidP="00F5467C">
            <w:pPr>
              <w:tabs>
                <w:tab w:val="right" w:pos="9354"/>
              </w:tabs>
              <w:spacing w:after="0" w:line="240" w:lineRule="auto"/>
              <w:rPr>
                <w:rFonts w:ascii="Times New Roman" w:eastAsia="Times New Roman" w:hAnsi="Times New Roman" w:cs="Times New Roman"/>
                <w:sz w:val="24"/>
                <w:szCs w:val="24"/>
                <w:lang w:eastAsia="ru-RU"/>
              </w:rPr>
            </w:pPr>
            <w:r w:rsidRPr="004744C2">
              <w:rPr>
                <w:rFonts w:ascii="Times New Roman" w:eastAsia="Times New Roman" w:hAnsi="Times New Roman" w:cs="Times New Roman"/>
                <w:sz w:val="24"/>
                <w:szCs w:val="24"/>
                <w:lang w:eastAsia="ru-RU"/>
              </w:rPr>
              <w:t>807 000</w:t>
            </w:r>
          </w:p>
        </w:tc>
      </w:tr>
      <w:tr w:rsidR="0014260B" w:rsidRPr="00C91241" w14:paraId="17960C67" w14:textId="77777777" w:rsidTr="00565DCA">
        <w:trPr>
          <w:trHeight w:val="20"/>
        </w:trPr>
        <w:tc>
          <w:tcPr>
            <w:tcW w:w="9351" w:type="dxa"/>
            <w:gridSpan w:val="2"/>
          </w:tcPr>
          <w:p w14:paraId="2D43A823" w14:textId="77777777" w:rsidR="002601DC" w:rsidRPr="00C91241" w:rsidRDefault="002601DC" w:rsidP="002601DC">
            <w:pPr>
              <w:tabs>
                <w:tab w:val="right" w:pos="9354"/>
              </w:tabs>
              <w:spacing w:after="0" w:line="240" w:lineRule="auto"/>
              <w:jc w:val="center"/>
              <w:rPr>
                <w:rFonts w:ascii="Times New Roman" w:eastAsia="Times New Roman" w:hAnsi="Times New Roman" w:cs="Times New Roman"/>
                <w:sz w:val="24"/>
                <w:szCs w:val="24"/>
                <w:lang w:eastAsia="ru-RU"/>
              </w:rPr>
            </w:pPr>
            <w:r w:rsidRPr="00C91241">
              <w:rPr>
                <w:rFonts w:ascii="Times New Roman" w:eastAsia="Times New Roman" w:hAnsi="Times New Roman" w:cs="Times New Roman"/>
                <w:b/>
                <w:sz w:val="24"/>
                <w:szCs w:val="24"/>
                <w:lang w:eastAsia="ru-RU"/>
              </w:rPr>
              <w:t>Приложения</w:t>
            </w:r>
          </w:p>
        </w:tc>
      </w:tr>
      <w:tr w:rsidR="0014260B" w:rsidRPr="00C91241" w14:paraId="1B6487D5" w14:textId="77777777" w:rsidTr="0022541B">
        <w:trPr>
          <w:trHeight w:val="20"/>
        </w:trPr>
        <w:tc>
          <w:tcPr>
            <w:tcW w:w="5382" w:type="dxa"/>
          </w:tcPr>
          <w:p w14:paraId="72667C0B" w14:textId="77777777" w:rsidR="009E2E45" w:rsidRPr="00C91241" w:rsidRDefault="009E2E45" w:rsidP="00B37E32">
            <w:pPr>
              <w:tabs>
                <w:tab w:val="right" w:pos="9354"/>
              </w:tabs>
              <w:spacing w:after="0" w:line="240" w:lineRule="auto"/>
              <w:rPr>
                <w:rFonts w:ascii="Times New Roman" w:eastAsia="Times New Roman" w:hAnsi="Times New Roman" w:cs="Times New Roman"/>
                <w:b/>
                <w:sz w:val="24"/>
                <w:szCs w:val="24"/>
                <w:lang w:eastAsia="ru-RU"/>
              </w:rPr>
            </w:pPr>
            <w:r w:rsidRPr="00C91241">
              <w:rPr>
                <w:rFonts w:ascii="Times New Roman" w:eastAsia="Times New Roman" w:hAnsi="Times New Roman" w:cs="Times New Roman"/>
                <w:b/>
                <w:sz w:val="24"/>
                <w:szCs w:val="24"/>
                <w:lang w:eastAsia="ru-RU"/>
              </w:rPr>
              <w:t>Приложение № 1</w:t>
            </w:r>
          </w:p>
        </w:tc>
        <w:tc>
          <w:tcPr>
            <w:tcW w:w="3969" w:type="dxa"/>
          </w:tcPr>
          <w:p w14:paraId="60B1ADC7" w14:textId="77777777" w:rsidR="009E2E45" w:rsidRPr="00C91241" w:rsidRDefault="009E2E45" w:rsidP="00F5467C">
            <w:pPr>
              <w:tabs>
                <w:tab w:val="right" w:pos="9354"/>
              </w:tabs>
              <w:spacing w:after="0" w:line="240" w:lineRule="auto"/>
              <w:rPr>
                <w:rFonts w:ascii="Times New Roman" w:eastAsia="Times New Roman" w:hAnsi="Times New Roman" w:cs="Times New Roman"/>
                <w:i/>
                <w:sz w:val="24"/>
                <w:szCs w:val="24"/>
                <w:lang w:eastAsia="ru-RU"/>
              </w:rPr>
            </w:pPr>
            <w:r w:rsidRPr="00C91241">
              <w:rPr>
                <w:rFonts w:ascii="Times New Roman" w:hAnsi="Times New Roman" w:cs="Times New Roman"/>
                <w:sz w:val="24"/>
                <w:szCs w:val="24"/>
              </w:rPr>
              <w:t>Условия закупки</w:t>
            </w:r>
          </w:p>
        </w:tc>
      </w:tr>
      <w:tr w:rsidR="0014260B" w:rsidRPr="00C91241" w14:paraId="30E7ACA4" w14:textId="77777777" w:rsidTr="0022541B">
        <w:trPr>
          <w:trHeight w:val="20"/>
        </w:trPr>
        <w:tc>
          <w:tcPr>
            <w:tcW w:w="5382" w:type="dxa"/>
          </w:tcPr>
          <w:p w14:paraId="7ABBB65D" w14:textId="77777777" w:rsidR="009E2E45" w:rsidRPr="00C91241" w:rsidRDefault="009E2E45" w:rsidP="00B37E32">
            <w:pPr>
              <w:tabs>
                <w:tab w:val="right" w:pos="9354"/>
              </w:tabs>
              <w:spacing w:after="0" w:line="240" w:lineRule="auto"/>
              <w:rPr>
                <w:rFonts w:ascii="Times New Roman" w:eastAsia="Times New Roman" w:hAnsi="Times New Roman" w:cs="Times New Roman"/>
                <w:b/>
                <w:sz w:val="24"/>
                <w:szCs w:val="24"/>
                <w:lang w:eastAsia="ru-RU"/>
              </w:rPr>
            </w:pPr>
            <w:r w:rsidRPr="00C91241">
              <w:rPr>
                <w:rFonts w:ascii="Times New Roman" w:eastAsia="Times New Roman" w:hAnsi="Times New Roman" w:cs="Times New Roman"/>
                <w:b/>
                <w:sz w:val="24"/>
                <w:szCs w:val="24"/>
                <w:lang w:eastAsia="ru-RU"/>
              </w:rPr>
              <w:lastRenderedPageBreak/>
              <w:t>Приложение № 2</w:t>
            </w:r>
          </w:p>
        </w:tc>
        <w:tc>
          <w:tcPr>
            <w:tcW w:w="3969" w:type="dxa"/>
          </w:tcPr>
          <w:p w14:paraId="0E5012A3" w14:textId="77777777" w:rsidR="009E2E45" w:rsidRPr="00C91241" w:rsidRDefault="009E2E45" w:rsidP="00F5467C">
            <w:pPr>
              <w:spacing w:after="0" w:line="240" w:lineRule="auto"/>
              <w:rPr>
                <w:rFonts w:ascii="Times New Roman" w:hAnsi="Times New Roman" w:cs="Times New Roman"/>
                <w:sz w:val="24"/>
                <w:szCs w:val="24"/>
              </w:rPr>
            </w:pPr>
            <w:r w:rsidRPr="00C91241">
              <w:rPr>
                <w:rFonts w:ascii="Times New Roman" w:hAnsi="Times New Roman" w:cs="Times New Roman"/>
                <w:sz w:val="24"/>
                <w:szCs w:val="24"/>
              </w:rPr>
              <w:t>Техническое задание</w:t>
            </w:r>
          </w:p>
        </w:tc>
      </w:tr>
      <w:tr w:rsidR="000B1D2D" w:rsidRPr="00C91241" w14:paraId="74AB5BE6" w14:textId="77777777" w:rsidTr="0022541B">
        <w:trPr>
          <w:trHeight w:val="20"/>
        </w:trPr>
        <w:tc>
          <w:tcPr>
            <w:tcW w:w="5382" w:type="dxa"/>
          </w:tcPr>
          <w:p w14:paraId="496D7605" w14:textId="0DD5D0C6" w:rsidR="000B1D2D" w:rsidRPr="00C91241" w:rsidRDefault="000B1D2D" w:rsidP="00B37E32">
            <w:pPr>
              <w:tabs>
                <w:tab w:val="right" w:pos="9354"/>
              </w:tabs>
              <w:spacing w:after="0" w:line="240" w:lineRule="auto"/>
              <w:rPr>
                <w:rFonts w:ascii="Times New Roman" w:eastAsia="Times New Roman" w:hAnsi="Times New Roman" w:cs="Times New Roman"/>
                <w:b/>
                <w:sz w:val="24"/>
                <w:szCs w:val="24"/>
                <w:lang w:eastAsia="ru-RU"/>
              </w:rPr>
            </w:pPr>
            <w:r w:rsidRPr="00C91241">
              <w:rPr>
                <w:rFonts w:ascii="Times New Roman" w:eastAsia="Times New Roman" w:hAnsi="Times New Roman" w:cs="Times New Roman"/>
                <w:b/>
                <w:sz w:val="24"/>
                <w:szCs w:val="24"/>
                <w:lang w:eastAsia="ru-RU"/>
              </w:rPr>
              <w:t>Приложение № 3</w:t>
            </w:r>
          </w:p>
        </w:tc>
        <w:tc>
          <w:tcPr>
            <w:tcW w:w="3969" w:type="dxa"/>
          </w:tcPr>
          <w:p w14:paraId="07557663" w14:textId="55DBE6C9" w:rsidR="000B1D2D" w:rsidRPr="00C91241" w:rsidRDefault="000B1D2D" w:rsidP="00F5467C">
            <w:pPr>
              <w:spacing w:after="0" w:line="240" w:lineRule="auto"/>
              <w:rPr>
                <w:rFonts w:ascii="Times New Roman" w:hAnsi="Times New Roman" w:cs="Times New Roman"/>
                <w:sz w:val="24"/>
                <w:szCs w:val="24"/>
              </w:rPr>
            </w:pPr>
            <w:r>
              <w:rPr>
                <w:rFonts w:ascii="Times New Roman" w:hAnsi="Times New Roman" w:cs="Times New Roman"/>
                <w:sz w:val="24"/>
                <w:szCs w:val="24"/>
              </w:rPr>
              <w:t>Проект договора</w:t>
            </w:r>
          </w:p>
        </w:tc>
      </w:tr>
    </w:tbl>
    <w:p w14:paraId="3619BFCC" w14:textId="77777777" w:rsidR="000942EC" w:rsidRPr="00C91241" w:rsidRDefault="000942EC" w:rsidP="000942EC">
      <w:pPr>
        <w:tabs>
          <w:tab w:val="left" w:pos="-284"/>
          <w:tab w:val="left" w:pos="0"/>
          <w:tab w:val="left" w:pos="1134"/>
          <w:tab w:val="left" w:pos="1276"/>
        </w:tabs>
        <w:spacing w:after="0" w:line="240" w:lineRule="auto"/>
        <w:contextualSpacing/>
        <w:rPr>
          <w:rFonts w:ascii="Times New Roman" w:eastAsia="Calibri" w:hAnsi="Times New Roman" w:cs="Times New Roman"/>
          <w:bCs/>
          <w:iCs/>
          <w:sz w:val="28"/>
          <w:szCs w:val="28"/>
        </w:rPr>
      </w:pPr>
    </w:p>
    <w:p w14:paraId="14DFC270" w14:textId="77777777" w:rsidR="003536DA" w:rsidRPr="00C91241" w:rsidRDefault="003536DA" w:rsidP="000942EC">
      <w:pPr>
        <w:jc w:val="both"/>
        <w:rPr>
          <w:rFonts w:ascii="Times New Roman" w:hAnsi="Times New Roman" w:cs="Times New Roman"/>
          <w:sz w:val="28"/>
          <w:szCs w:val="28"/>
        </w:rPr>
      </w:pPr>
    </w:p>
    <w:p w14:paraId="6733078B" w14:textId="77777777" w:rsidR="004752F1" w:rsidRPr="00C91241" w:rsidRDefault="004752F1" w:rsidP="000942EC">
      <w:pPr>
        <w:jc w:val="both"/>
        <w:rPr>
          <w:rFonts w:ascii="Times New Roman" w:hAnsi="Times New Roman" w:cs="Times New Roman"/>
          <w:sz w:val="28"/>
          <w:szCs w:val="28"/>
        </w:rPr>
      </w:pPr>
    </w:p>
    <w:p w14:paraId="2BB55CED" w14:textId="77777777" w:rsidR="004752F1" w:rsidRPr="00C91241" w:rsidRDefault="004752F1" w:rsidP="000942EC">
      <w:pPr>
        <w:jc w:val="both"/>
        <w:rPr>
          <w:rFonts w:ascii="Times New Roman" w:hAnsi="Times New Roman" w:cs="Times New Roman"/>
          <w:sz w:val="28"/>
          <w:szCs w:val="28"/>
        </w:rPr>
      </w:pPr>
    </w:p>
    <w:p w14:paraId="5129CECE" w14:textId="77777777" w:rsidR="000B1D2D" w:rsidRDefault="000B1D2D" w:rsidP="0015195A">
      <w:pPr>
        <w:spacing w:after="0"/>
        <w:ind w:firstLine="4253"/>
        <w:jc w:val="right"/>
        <w:rPr>
          <w:rFonts w:ascii="Times New Roman" w:hAnsi="Times New Roman" w:cs="Times New Roman"/>
          <w:sz w:val="24"/>
          <w:szCs w:val="24"/>
        </w:rPr>
        <w:sectPr w:rsidR="000B1D2D" w:rsidSect="00587C93">
          <w:footerReference w:type="default" r:id="rId10"/>
          <w:headerReference w:type="first" r:id="rId11"/>
          <w:pgSz w:w="11906" w:h="16838"/>
          <w:pgMar w:top="720" w:right="1134" w:bottom="720" w:left="1559" w:header="709" w:footer="709" w:gutter="0"/>
          <w:cols w:space="708"/>
          <w:titlePg/>
          <w:docGrid w:linePitch="360"/>
        </w:sectPr>
      </w:pPr>
    </w:p>
    <w:p w14:paraId="48F919B1" w14:textId="3AA46E57" w:rsidR="007765DE" w:rsidRPr="00C91241" w:rsidRDefault="007765DE" w:rsidP="0015195A">
      <w:pPr>
        <w:spacing w:after="0"/>
        <w:ind w:firstLine="4253"/>
        <w:jc w:val="right"/>
        <w:rPr>
          <w:rFonts w:ascii="Times New Roman" w:hAnsi="Times New Roman" w:cs="Times New Roman"/>
          <w:sz w:val="24"/>
          <w:szCs w:val="24"/>
        </w:rPr>
      </w:pPr>
      <w:r w:rsidRPr="00C91241">
        <w:rPr>
          <w:rFonts w:ascii="Times New Roman" w:hAnsi="Times New Roman" w:cs="Times New Roman"/>
          <w:sz w:val="24"/>
          <w:szCs w:val="24"/>
        </w:rPr>
        <w:lastRenderedPageBreak/>
        <w:t xml:space="preserve">Приложение № 1 </w:t>
      </w:r>
    </w:p>
    <w:p w14:paraId="175B6E66" w14:textId="77777777" w:rsidR="007765DE" w:rsidRPr="00C91241" w:rsidRDefault="007765DE" w:rsidP="0015195A">
      <w:pPr>
        <w:spacing w:after="0"/>
        <w:ind w:firstLine="4253"/>
        <w:jc w:val="right"/>
        <w:rPr>
          <w:rFonts w:ascii="Times New Roman" w:eastAsia="Times New Roman" w:hAnsi="Times New Roman" w:cs="Times New Roman"/>
          <w:bCs/>
          <w:iCs/>
          <w:sz w:val="24"/>
          <w:szCs w:val="24"/>
          <w:lang w:eastAsia="ru-RU"/>
        </w:rPr>
      </w:pPr>
      <w:r w:rsidRPr="00C91241">
        <w:rPr>
          <w:rFonts w:ascii="Times New Roman" w:hAnsi="Times New Roman" w:cs="Times New Roman"/>
          <w:sz w:val="24"/>
          <w:szCs w:val="24"/>
        </w:rPr>
        <w:t xml:space="preserve">к </w:t>
      </w:r>
      <w:r w:rsidRPr="00C91241">
        <w:rPr>
          <w:rFonts w:ascii="Times New Roman" w:eastAsia="Times New Roman" w:hAnsi="Times New Roman" w:cs="Times New Roman"/>
          <w:bCs/>
          <w:iCs/>
          <w:sz w:val="24"/>
          <w:szCs w:val="24"/>
          <w:lang w:eastAsia="ru-RU"/>
        </w:rPr>
        <w:t xml:space="preserve">информации о товарах, работах, услугах </w:t>
      </w:r>
    </w:p>
    <w:p w14:paraId="29A70364" w14:textId="77777777" w:rsidR="007765DE" w:rsidRPr="00C91241" w:rsidRDefault="007765DE" w:rsidP="0015195A">
      <w:pPr>
        <w:spacing w:after="0"/>
        <w:ind w:firstLine="4253"/>
        <w:jc w:val="right"/>
        <w:rPr>
          <w:rFonts w:ascii="Times New Roman" w:eastAsia="Times New Roman" w:hAnsi="Times New Roman" w:cs="Times New Roman"/>
          <w:bCs/>
          <w:iCs/>
          <w:sz w:val="24"/>
          <w:szCs w:val="24"/>
          <w:lang w:eastAsia="ru-RU"/>
        </w:rPr>
      </w:pPr>
      <w:r w:rsidRPr="00C91241">
        <w:rPr>
          <w:rFonts w:ascii="Times New Roman" w:eastAsia="Times New Roman" w:hAnsi="Times New Roman" w:cs="Times New Roman"/>
          <w:bCs/>
          <w:iCs/>
          <w:sz w:val="24"/>
          <w:szCs w:val="24"/>
          <w:lang w:eastAsia="ru-RU"/>
        </w:rPr>
        <w:t>для проведения закупки способом ЭМ СМСП</w:t>
      </w:r>
    </w:p>
    <w:p w14:paraId="739F673C" w14:textId="3ECB73E4" w:rsidR="00F37183" w:rsidRPr="004744C2" w:rsidRDefault="00F37183" w:rsidP="00F37183">
      <w:pPr>
        <w:tabs>
          <w:tab w:val="right" w:pos="9354"/>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iCs/>
          <w:sz w:val="24"/>
          <w:szCs w:val="24"/>
          <w:lang w:eastAsia="ru-RU"/>
        </w:rPr>
        <w:t xml:space="preserve">                                 </w:t>
      </w:r>
      <w:r w:rsidR="0015195A" w:rsidRPr="00C91241">
        <w:rPr>
          <w:rFonts w:ascii="Times New Roman" w:eastAsia="Times New Roman" w:hAnsi="Times New Roman" w:cs="Times New Roman"/>
          <w:bCs/>
          <w:iCs/>
          <w:sz w:val="24"/>
          <w:szCs w:val="24"/>
          <w:lang w:eastAsia="ru-RU"/>
        </w:rPr>
        <w:t xml:space="preserve">на поставку </w:t>
      </w:r>
      <w:r w:rsidRPr="004744C2">
        <w:rPr>
          <w:rFonts w:ascii="Times New Roman" w:eastAsia="Times New Roman" w:hAnsi="Times New Roman" w:cs="Times New Roman"/>
          <w:sz w:val="24"/>
          <w:szCs w:val="24"/>
          <w:lang w:eastAsia="ru-RU"/>
        </w:rPr>
        <w:t>номерных сигнальных пластиковых устройств (НСПУ–2)</w:t>
      </w:r>
    </w:p>
    <w:p w14:paraId="4014B5E1" w14:textId="77FA69AA" w:rsidR="0015195A" w:rsidRDefault="00F37183" w:rsidP="00F37183">
      <w:pPr>
        <w:spacing w:after="0"/>
        <w:ind w:firstLine="4253"/>
        <w:jc w:val="right"/>
        <w:rPr>
          <w:rFonts w:ascii="Times New Roman" w:eastAsia="Times New Roman" w:hAnsi="Times New Roman" w:cs="Times New Roman"/>
          <w:sz w:val="24"/>
          <w:szCs w:val="24"/>
          <w:lang w:eastAsia="ru-RU"/>
        </w:rPr>
      </w:pPr>
      <w:r w:rsidRPr="004744C2">
        <w:rPr>
          <w:rFonts w:ascii="Times New Roman" w:eastAsia="Times New Roman" w:hAnsi="Times New Roman" w:cs="Times New Roman"/>
          <w:sz w:val="24"/>
          <w:szCs w:val="24"/>
          <w:lang w:eastAsia="ru-RU"/>
        </w:rPr>
        <w:t>для нужд УФПС г. Москвы и УФПС Московской области</w:t>
      </w:r>
    </w:p>
    <w:p w14:paraId="29D572A4" w14:textId="7C9BB818" w:rsidR="007C7A47" w:rsidRDefault="007C7A47" w:rsidP="007C7A47">
      <w:pPr>
        <w:spacing w:after="0"/>
        <w:rPr>
          <w:rFonts w:ascii="Times New Roman" w:eastAsia="Times New Roman" w:hAnsi="Times New Roman" w:cs="Times New Roman"/>
          <w:sz w:val="24"/>
          <w:szCs w:val="24"/>
          <w:lang w:eastAsia="ru-RU"/>
        </w:rPr>
      </w:pPr>
    </w:p>
    <w:p w14:paraId="7CF26B99" w14:textId="77777777" w:rsidR="007C7A47" w:rsidRPr="00C91241" w:rsidRDefault="007C7A47" w:rsidP="007C7A47">
      <w:pPr>
        <w:spacing w:after="0"/>
        <w:rPr>
          <w:rFonts w:ascii="Times New Roman" w:eastAsia="Times New Roman" w:hAnsi="Times New Roman" w:cs="Times New Roman"/>
          <w:bCs/>
          <w:iCs/>
          <w:sz w:val="24"/>
          <w:szCs w:val="24"/>
          <w:lang w:eastAsia="ru-RU"/>
        </w:rPr>
      </w:pPr>
    </w:p>
    <w:p w14:paraId="181F53AE" w14:textId="77777777" w:rsidR="00F513CE" w:rsidRPr="00C91241" w:rsidRDefault="00F513CE" w:rsidP="00F513CE">
      <w:pPr>
        <w:tabs>
          <w:tab w:val="left" w:pos="0"/>
          <w:tab w:val="left" w:pos="1134"/>
          <w:tab w:val="left" w:pos="1276"/>
        </w:tabs>
        <w:autoSpaceDE w:val="0"/>
        <w:autoSpaceDN w:val="0"/>
        <w:adjustRightInd w:val="0"/>
        <w:spacing w:after="0" w:line="240" w:lineRule="auto"/>
        <w:jc w:val="center"/>
        <w:rPr>
          <w:rFonts w:ascii="Times New Roman" w:hAnsi="Times New Roman" w:cs="Times New Roman"/>
          <w:sz w:val="24"/>
          <w:szCs w:val="24"/>
        </w:rPr>
      </w:pPr>
      <w:r w:rsidRPr="00C91241">
        <w:rPr>
          <w:rFonts w:ascii="Times New Roman" w:hAnsi="Times New Roman" w:cs="Times New Roman"/>
          <w:sz w:val="24"/>
          <w:szCs w:val="24"/>
        </w:rPr>
        <w:t>Условия закупки</w:t>
      </w:r>
    </w:p>
    <w:p w14:paraId="04D9EF0A" w14:textId="77777777" w:rsidR="00F513CE" w:rsidRPr="00C91241" w:rsidRDefault="00F513CE" w:rsidP="00F513CE">
      <w:pPr>
        <w:tabs>
          <w:tab w:val="left" w:pos="0"/>
          <w:tab w:val="left" w:pos="1134"/>
          <w:tab w:val="left" w:pos="1276"/>
        </w:tabs>
        <w:autoSpaceDE w:val="0"/>
        <w:autoSpaceDN w:val="0"/>
        <w:adjustRightInd w:val="0"/>
        <w:spacing w:after="0" w:line="240" w:lineRule="auto"/>
        <w:ind w:firstLine="567"/>
        <w:jc w:val="both"/>
        <w:rPr>
          <w:rFonts w:ascii="Times New Roman" w:hAnsi="Times New Roman" w:cs="Times New Roman"/>
          <w:sz w:val="24"/>
          <w:szCs w:val="24"/>
        </w:rPr>
      </w:pPr>
    </w:p>
    <w:p w14:paraId="3E989521" w14:textId="473136CA" w:rsidR="000B1D2D" w:rsidRPr="000B1D2D" w:rsidRDefault="000B1D2D" w:rsidP="000B1D2D">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0B1D2D">
        <w:rPr>
          <w:rFonts w:ascii="Times New Roman" w:eastAsia="Calibri" w:hAnsi="Times New Roman" w:cs="Times New Roman"/>
          <w:bCs/>
          <w:iCs/>
          <w:sz w:val="24"/>
          <w:szCs w:val="24"/>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w:t>
      </w:r>
      <w:r>
        <w:rPr>
          <w:rFonts w:ascii="Times New Roman" w:eastAsia="Calibri" w:hAnsi="Times New Roman" w:cs="Times New Roman"/>
          <w:bCs/>
          <w:iCs/>
          <w:sz w:val="24"/>
          <w:szCs w:val="24"/>
        </w:rPr>
        <w:t xml:space="preserve"> </w:t>
      </w:r>
      <w:r w:rsidRPr="000B1D2D">
        <w:rPr>
          <w:rFonts w:ascii="Times New Roman" w:eastAsia="Calibri" w:hAnsi="Times New Roman" w:cs="Times New Roman"/>
          <w:bCs/>
          <w:iCs/>
          <w:sz w:val="24"/>
          <w:szCs w:val="24"/>
        </w:rPr>
        <w:t>о поставляемой продукции в соответствии с настоящей информацией</w:t>
      </w:r>
      <w:r>
        <w:rPr>
          <w:rFonts w:ascii="Times New Roman" w:eastAsia="Calibri" w:hAnsi="Times New Roman" w:cs="Times New Roman"/>
          <w:bCs/>
          <w:iCs/>
          <w:sz w:val="24"/>
          <w:szCs w:val="24"/>
        </w:rPr>
        <w:t xml:space="preserve"> </w:t>
      </w:r>
      <w:r w:rsidRPr="000B1D2D">
        <w:rPr>
          <w:rFonts w:ascii="Times New Roman" w:eastAsia="Calibri" w:hAnsi="Times New Roman" w:cs="Times New Roman"/>
          <w:bCs/>
          <w:iCs/>
          <w:sz w:val="24"/>
          <w:szCs w:val="24"/>
        </w:rP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r w:rsidRPr="000B1D2D">
        <w:rPr>
          <w:rFonts w:ascii="Times New Roman" w:eastAsia="Calibri" w:hAnsi="Times New Roman" w:cs="Times New Roman"/>
          <w:bCs/>
          <w:iCs/>
          <w:sz w:val="24"/>
          <w:szCs w:val="24"/>
        </w:rPr>
        <w:br/>
        <w:t xml:space="preserve">В случае изменения сведений, указанных в предложении, участник обязан </w:t>
      </w:r>
      <w:r>
        <w:rPr>
          <w:rFonts w:ascii="Times New Roman" w:eastAsia="Calibri" w:hAnsi="Times New Roman" w:cs="Times New Roman"/>
          <w:bCs/>
          <w:iCs/>
          <w:sz w:val="24"/>
          <w:szCs w:val="24"/>
        </w:rPr>
        <w:t>а</w:t>
      </w:r>
      <w:r w:rsidRPr="000B1D2D">
        <w:rPr>
          <w:rFonts w:ascii="Times New Roman" w:eastAsia="Calibri" w:hAnsi="Times New Roman" w:cs="Times New Roman"/>
          <w:bCs/>
          <w:iCs/>
          <w:sz w:val="24"/>
          <w:szCs w:val="24"/>
        </w:rPr>
        <w:t xml:space="preserve">ктуализировать свое предложение до окончания срока подачи предложения, размещенное в электронном магазине СМСП на ЭП. </w:t>
      </w:r>
    </w:p>
    <w:p w14:paraId="7E9DDD8A" w14:textId="77777777" w:rsidR="000B1D2D" w:rsidRPr="000B1D2D" w:rsidRDefault="000B1D2D" w:rsidP="000B1D2D">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0B1D2D">
        <w:rPr>
          <w:rFonts w:ascii="Times New Roman" w:eastAsia="Calibri" w:hAnsi="Times New Roman" w:cs="Times New Roman"/>
          <w:bCs/>
          <w:iCs/>
          <w:sz w:val="24"/>
          <w:szCs w:val="24"/>
        </w:rPr>
        <w:t>Участники, размещая предложения, подтверждают, что согласны</w:t>
      </w:r>
      <w:r w:rsidRPr="000B1D2D">
        <w:rPr>
          <w:rFonts w:ascii="Times New Roman" w:eastAsia="Calibri" w:hAnsi="Times New Roman" w:cs="Times New Roman"/>
          <w:bCs/>
          <w:iCs/>
          <w:sz w:val="24"/>
          <w:szCs w:val="24"/>
        </w:rPr>
        <w:br/>
        <w:t>с условиями проведения закупок способом электронный магазин СМСП, предусмотренным Положением о закупке товаров, работ, услуг для нужд</w:t>
      </w:r>
      <w:r w:rsidRPr="000B1D2D">
        <w:rPr>
          <w:rFonts w:ascii="Times New Roman" w:eastAsia="Calibri" w:hAnsi="Times New Roman" w:cs="Times New Roman"/>
          <w:bCs/>
          <w:iCs/>
          <w:sz w:val="24"/>
          <w:szCs w:val="24"/>
        </w:rPr>
        <w:br/>
        <w:t>АО «Почта России» (далее также – Положение о закупке), а также порядком проведения таких закупок, предусмотренным функционалом ЭП.</w:t>
      </w:r>
    </w:p>
    <w:p w14:paraId="0948ED13" w14:textId="77777777" w:rsidR="000B1D2D" w:rsidRPr="000B1D2D" w:rsidRDefault="000B1D2D" w:rsidP="000B1D2D">
      <w:pPr>
        <w:spacing w:after="0" w:line="240" w:lineRule="auto"/>
        <w:ind w:firstLine="709"/>
        <w:jc w:val="both"/>
        <w:rPr>
          <w:rFonts w:ascii="Times New Roman" w:eastAsia="Calibri" w:hAnsi="Times New Roman" w:cs="Times New Roman"/>
          <w:bCs/>
          <w:iCs/>
          <w:sz w:val="24"/>
          <w:szCs w:val="24"/>
          <w:lang w:eastAsia="ru-RU"/>
        </w:rPr>
      </w:pPr>
      <w:r w:rsidRPr="000B1D2D">
        <w:rPr>
          <w:rFonts w:ascii="Times New Roman" w:eastAsia="Calibri" w:hAnsi="Times New Roman" w:cs="Times New Roman"/>
          <w:bCs/>
          <w:iCs/>
          <w:sz w:val="24"/>
          <w:szCs w:val="24"/>
          <w:lang w:eastAsia="ru-RU"/>
        </w:rPr>
        <w:t>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14:paraId="4DBBA1C8" w14:textId="77777777" w:rsidR="000B1D2D" w:rsidRPr="000B1D2D" w:rsidRDefault="000B1D2D" w:rsidP="000B1D2D">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0B1D2D">
        <w:rPr>
          <w:rFonts w:ascii="Times New Roman" w:eastAsia="Calibri" w:hAnsi="Times New Roman" w:cs="Times New Roman"/>
          <w:bCs/>
          <w:iCs/>
          <w:sz w:val="24"/>
          <w:szCs w:val="24"/>
        </w:rPr>
        <w:t>Заказчик вправе отклонить отобранные оператором ЭП предложения,</w:t>
      </w:r>
      <w:r w:rsidRPr="000B1D2D">
        <w:rPr>
          <w:rFonts w:ascii="Times New Roman" w:eastAsia="Calibri" w:hAnsi="Times New Roman" w:cs="Times New Roman"/>
          <w:bCs/>
          <w:iCs/>
          <w:sz w:val="24"/>
          <w:szCs w:val="24"/>
        </w:rPr>
        <w:br/>
        <w:t>в том числе в следующих случаях:</w:t>
      </w:r>
    </w:p>
    <w:p w14:paraId="323A521E" w14:textId="77777777" w:rsidR="000B1D2D" w:rsidRPr="000B1D2D" w:rsidRDefault="000B1D2D" w:rsidP="000B1D2D">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4"/>
          <w:szCs w:val="24"/>
        </w:rPr>
      </w:pPr>
      <w:r w:rsidRPr="000B1D2D">
        <w:rPr>
          <w:rFonts w:ascii="Times New Roman" w:eastAsia="Calibri" w:hAnsi="Times New Roman" w:cs="Times New Roman"/>
          <w:bCs/>
          <w:iCs/>
          <w:sz w:val="24"/>
          <w:szCs w:val="24"/>
        </w:rPr>
        <w:t>1)</w:t>
      </w:r>
      <w:r w:rsidRPr="000B1D2D">
        <w:rPr>
          <w:rFonts w:ascii="Times New Roman" w:eastAsia="Calibri" w:hAnsi="Times New Roman" w:cs="Times New Roman"/>
          <w:bCs/>
          <w:iCs/>
          <w:sz w:val="24"/>
          <w:szCs w:val="24"/>
        </w:rPr>
        <w:tab/>
        <w:t>предложение не соответствует требованиям, установленным</w:t>
      </w:r>
      <w:r w:rsidRPr="000B1D2D">
        <w:rPr>
          <w:rFonts w:ascii="Times New Roman" w:eastAsia="Calibri" w:hAnsi="Times New Roman" w:cs="Times New Roman"/>
          <w:bCs/>
          <w:iCs/>
          <w:sz w:val="24"/>
          <w:szCs w:val="24"/>
        </w:rPr>
        <w:b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14:paraId="026D2849" w14:textId="77777777" w:rsidR="000B1D2D" w:rsidRPr="000B1D2D" w:rsidRDefault="000B1D2D" w:rsidP="000B1D2D">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4"/>
          <w:szCs w:val="24"/>
        </w:rPr>
      </w:pPr>
      <w:r w:rsidRPr="000B1D2D">
        <w:rPr>
          <w:rFonts w:ascii="Times New Roman" w:eastAsia="Calibri" w:hAnsi="Times New Roman" w:cs="Times New Roman"/>
          <w:bCs/>
          <w:iCs/>
          <w:sz w:val="24"/>
          <w:szCs w:val="24"/>
        </w:rPr>
        <w:t>2)</w:t>
      </w:r>
      <w:r w:rsidRPr="000B1D2D">
        <w:rPr>
          <w:rFonts w:ascii="Times New Roman" w:eastAsia="Calibri" w:hAnsi="Times New Roman" w:cs="Times New Roman"/>
          <w:bCs/>
          <w:iCs/>
          <w:sz w:val="24"/>
          <w:szCs w:val="24"/>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14:paraId="30AF34C3" w14:textId="77777777" w:rsidR="000B1D2D" w:rsidRPr="000B1D2D" w:rsidRDefault="000B1D2D" w:rsidP="000B1D2D">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4"/>
          <w:szCs w:val="24"/>
        </w:rPr>
      </w:pPr>
      <w:r w:rsidRPr="000B1D2D">
        <w:rPr>
          <w:rFonts w:ascii="Times New Roman" w:eastAsia="Calibri" w:hAnsi="Times New Roman" w:cs="Times New Roman"/>
          <w:bCs/>
          <w:iCs/>
          <w:sz w:val="24"/>
          <w:szCs w:val="24"/>
        </w:rPr>
        <w:t>3)</w:t>
      </w:r>
      <w:r w:rsidRPr="000B1D2D">
        <w:rPr>
          <w:rFonts w:ascii="Times New Roman" w:eastAsia="Calibri" w:hAnsi="Times New Roman" w:cs="Times New Roman"/>
          <w:bCs/>
          <w:iCs/>
          <w:sz w:val="24"/>
          <w:szCs w:val="24"/>
        </w:rPr>
        <w:tab/>
        <w:t>заказчик вправе отклонить предложения участника в случае, если</w:t>
      </w:r>
      <w:r w:rsidRPr="000B1D2D">
        <w:rPr>
          <w:rFonts w:ascii="Times New Roman" w:eastAsia="Calibri" w:hAnsi="Times New Roman" w:cs="Times New Roman"/>
          <w:bCs/>
          <w:iCs/>
          <w:sz w:val="24"/>
          <w:szCs w:val="24"/>
        </w:rPr>
        <w:br/>
        <w:t>с таким участником заказчик расторгал ранее заключенные договоры в связи с неисполнением, ненадлежащим исполнением;</w:t>
      </w:r>
    </w:p>
    <w:p w14:paraId="4C87F82E" w14:textId="600B4800" w:rsidR="000B1D2D" w:rsidRDefault="000B1D2D" w:rsidP="000B1D2D">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4"/>
          <w:szCs w:val="24"/>
        </w:rPr>
      </w:pPr>
      <w:r w:rsidRPr="000B1D2D">
        <w:rPr>
          <w:rFonts w:ascii="Times New Roman" w:eastAsia="Calibri" w:hAnsi="Times New Roman" w:cs="Times New Roman"/>
          <w:bCs/>
          <w:iCs/>
          <w:sz w:val="24"/>
          <w:szCs w:val="24"/>
        </w:rPr>
        <w:t>4) если участник включен в реестр недобросовестных поставщиков, предусмотренных законом № 223-ФЗ или законом № 44-ФЗ.</w:t>
      </w:r>
    </w:p>
    <w:p w14:paraId="2BD60177" w14:textId="77777777" w:rsidR="000B1D2D" w:rsidRPr="000B1D2D" w:rsidRDefault="000B1D2D" w:rsidP="000B1D2D">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4"/>
          <w:szCs w:val="24"/>
        </w:rPr>
      </w:pPr>
    </w:p>
    <w:p w14:paraId="1748D74D" w14:textId="4C03076C" w:rsidR="000B1D2D" w:rsidRDefault="000B1D2D" w:rsidP="000B1D2D">
      <w:pPr>
        <w:keepNext/>
        <w:keepLines/>
        <w:widowControl w:val="0"/>
        <w:suppressLineNumbers/>
        <w:tabs>
          <w:tab w:val="left" w:pos="426"/>
        </w:tabs>
        <w:suppressAutoHyphens/>
        <w:spacing w:after="0" w:line="240" w:lineRule="auto"/>
        <w:jc w:val="center"/>
        <w:outlineLvl w:val="1"/>
        <w:rPr>
          <w:rFonts w:ascii="Times New Roman" w:eastAsia="Times New Roman" w:hAnsi="Times New Roman" w:cs="Times New Roman"/>
          <w:sz w:val="24"/>
          <w:szCs w:val="24"/>
          <w:lang w:eastAsia="x-none"/>
        </w:rPr>
      </w:pPr>
      <w:r w:rsidRPr="000B1D2D">
        <w:rPr>
          <w:rFonts w:ascii="Times New Roman" w:eastAsia="Times New Roman" w:hAnsi="Times New Roman" w:cs="Times New Roman"/>
          <w:sz w:val="24"/>
          <w:szCs w:val="24"/>
          <w:lang w:eastAsia="x-none"/>
        </w:rPr>
        <w:t xml:space="preserve">ИНФОРМАЦИЯ О </w:t>
      </w:r>
      <w:r w:rsidRPr="000B1D2D">
        <w:rPr>
          <w:rFonts w:ascii="Times New Roman" w:eastAsia="Times New Roman" w:hAnsi="Times New Roman" w:cs="Times New Roman"/>
          <w:sz w:val="24"/>
          <w:szCs w:val="24"/>
          <w:lang w:val="x-none" w:eastAsia="x-none"/>
        </w:rPr>
        <w:t>ПОРЯД</w:t>
      </w:r>
      <w:r w:rsidRPr="000B1D2D">
        <w:rPr>
          <w:rFonts w:ascii="Times New Roman" w:eastAsia="Times New Roman" w:hAnsi="Times New Roman" w:cs="Times New Roman"/>
          <w:sz w:val="24"/>
          <w:szCs w:val="24"/>
          <w:lang w:eastAsia="x-none"/>
        </w:rPr>
        <w:t>КЕ</w:t>
      </w:r>
      <w:r w:rsidRPr="000B1D2D">
        <w:rPr>
          <w:rFonts w:ascii="Times New Roman" w:eastAsia="Times New Roman" w:hAnsi="Times New Roman" w:cs="Times New Roman"/>
          <w:sz w:val="24"/>
          <w:szCs w:val="24"/>
          <w:lang w:val="x-none" w:eastAsia="x-none"/>
        </w:rPr>
        <w:t xml:space="preserve"> И УСЛОВИЯ</w:t>
      </w:r>
      <w:r w:rsidRPr="000B1D2D">
        <w:rPr>
          <w:rFonts w:ascii="Times New Roman" w:eastAsia="Times New Roman" w:hAnsi="Times New Roman" w:cs="Times New Roman"/>
          <w:sz w:val="24"/>
          <w:szCs w:val="24"/>
          <w:lang w:eastAsia="x-none"/>
        </w:rPr>
        <w:t>Х</w:t>
      </w:r>
      <w:r w:rsidRPr="000B1D2D">
        <w:rPr>
          <w:rFonts w:ascii="Times New Roman" w:eastAsia="Times New Roman" w:hAnsi="Times New Roman" w:cs="Times New Roman"/>
          <w:sz w:val="24"/>
          <w:szCs w:val="24"/>
          <w:lang w:val="x-none" w:eastAsia="x-none"/>
        </w:rPr>
        <w:t xml:space="preserve"> П</w:t>
      </w:r>
      <w:r w:rsidRPr="000B1D2D">
        <w:rPr>
          <w:rFonts w:ascii="Times New Roman" w:eastAsia="Times New Roman" w:hAnsi="Times New Roman" w:cs="Times New Roman"/>
          <w:sz w:val="24"/>
          <w:szCs w:val="24"/>
          <w:lang w:eastAsia="x-none"/>
        </w:rPr>
        <w:t>РИМЕНЕНИЯ «ЗАЩИТНЫХ» МЕР</w:t>
      </w:r>
      <w:r w:rsidRPr="000B1D2D">
        <w:rPr>
          <w:rFonts w:ascii="Times New Roman" w:eastAsia="Times New Roman" w:hAnsi="Times New Roman" w:cs="Times New Roman"/>
          <w:sz w:val="24"/>
          <w:szCs w:val="24"/>
          <w:lang w:val="x-none" w:eastAsia="x-none"/>
        </w:rPr>
        <w:t xml:space="preserve"> </w:t>
      </w:r>
      <w:r w:rsidRPr="000B1D2D">
        <w:rPr>
          <w:rFonts w:ascii="Times New Roman" w:eastAsia="Times New Roman" w:hAnsi="Times New Roman" w:cs="Times New Roman"/>
          <w:sz w:val="24"/>
          <w:szCs w:val="24"/>
          <w:lang w:eastAsia="x-none"/>
        </w:rPr>
        <w:t>НАЦИОНАЛЬНОГО РЕЖИМА ПРИ ОСУЩЕСТВЛЕНИИ НАСТОЯЩЕЙ ЗАКУПКИ</w:t>
      </w:r>
    </w:p>
    <w:p w14:paraId="2B40A83B" w14:textId="77777777" w:rsidR="000B1D2D" w:rsidRPr="000B1D2D" w:rsidRDefault="000B1D2D" w:rsidP="000B1D2D">
      <w:pPr>
        <w:keepNext/>
        <w:keepLines/>
        <w:widowControl w:val="0"/>
        <w:suppressLineNumbers/>
        <w:tabs>
          <w:tab w:val="left" w:pos="426"/>
        </w:tabs>
        <w:suppressAutoHyphens/>
        <w:spacing w:after="0" w:line="240" w:lineRule="auto"/>
        <w:jc w:val="center"/>
        <w:outlineLvl w:val="1"/>
        <w:rPr>
          <w:rFonts w:ascii="Times New Roman" w:eastAsia="Times New Roman" w:hAnsi="Times New Roman" w:cs="Times New Roman"/>
          <w:sz w:val="24"/>
          <w:szCs w:val="24"/>
          <w:lang w:val="x-none" w:eastAsia="x-none"/>
        </w:rPr>
      </w:pPr>
    </w:p>
    <w:p w14:paraId="60786F99" w14:textId="77777777" w:rsidR="000B1D2D" w:rsidRPr="000B1D2D" w:rsidRDefault="000B1D2D" w:rsidP="000B1D2D">
      <w:pPr>
        <w:widowControl w:val="0"/>
        <w:suppressLineNumbers/>
        <w:tabs>
          <w:tab w:val="left" w:pos="1134"/>
        </w:tabs>
        <w:suppressAutoHyphens/>
        <w:spacing w:after="0" w:line="240" w:lineRule="auto"/>
        <w:ind w:firstLine="709"/>
        <w:jc w:val="both"/>
        <w:rPr>
          <w:rFonts w:ascii="Times New Roman" w:eastAsia="Times New Roman" w:hAnsi="Times New Roman" w:cs="Times New Roman"/>
          <w:sz w:val="24"/>
          <w:szCs w:val="24"/>
          <w:lang w:val="x-none" w:eastAsia="x-none"/>
        </w:rPr>
      </w:pPr>
      <w:r w:rsidRPr="000B1D2D">
        <w:rPr>
          <w:rFonts w:ascii="Times New Roman" w:eastAsia="Times New Roman" w:hAnsi="Times New Roman" w:cs="Times New Roman"/>
          <w:sz w:val="24"/>
          <w:szCs w:val="24"/>
          <w:lang w:eastAsia="x-none"/>
        </w:rPr>
        <w:t>1.</w:t>
      </w:r>
      <w:r w:rsidRPr="000B1D2D">
        <w:rPr>
          <w:rFonts w:ascii="Times New Roman" w:eastAsia="Times New Roman" w:hAnsi="Times New Roman" w:cs="Times New Roman"/>
          <w:sz w:val="24"/>
          <w:szCs w:val="24"/>
          <w:lang w:eastAsia="x-none"/>
        </w:rPr>
        <w:tab/>
        <w:t xml:space="preserve">При проведении настоящей закупки Заказчик (АО «Почта России») соблюдает </w:t>
      </w:r>
      <w:r w:rsidRPr="000B1D2D">
        <w:rPr>
          <w:rFonts w:ascii="Times New Roman" w:eastAsia="Times New Roman" w:hAnsi="Times New Roman" w:cs="Times New Roman"/>
          <w:sz w:val="24"/>
          <w:szCs w:val="24"/>
          <w:lang w:eastAsia="x-none"/>
        </w:rPr>
        <w:lastRenderedPageBreak/>
        <w:t>действующие нормы законодательства Российской Федерации в области предоставления национального режима, постановления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14:paraId="075E3D7E" w14:textId="32051B62" w:rsidR="000B1D2D" w:rsidRPr="000B1D2D" w:rsidRDefault="000B1D2D" w:rsidP="000B1D2D">
      <w:pPr>
        <w:widowControl w:val="0"/>
        <w:suppressLineNumbers/>
        <w:tabs>
          <w:tab w:val="left" w:pos="1134"/>
        </w:tabs>
        <w:suppressAutoHyphens/>
        <w:spacing w:after="0" w:line="240" w:lineRule="auto"/>
        <w:ind w:firstLine="709"/>
        <w:jc w:val="both"/>
        <w:rPr>
          <w:rFonts w:ascii="Times New Roman" w:eastAsia="Times New Roman" w:hAnsi="Times New Roman" w:cs="Times New Roman"/>
          <w:sz w:val="24"/>
          <w:szCs w:val="24"/>
          <w:lang w:val="x-none" w:eastAsia="x-none"/>
        </w:rPr>
      </w:pPr>
      <w:r w:rsidRPr="000B1D2D">
        <w:rPr>
          <w:rFonts w:ascii="Times New Roman" w:eastAsia="Times New Roman" w:hAnsi="Times New Roman" w:cs="Times New Roman"/>
          <w:sz w:val="24"/>
          <w:szCs w:val="24"/>
          <w:lang w:eastAsia="x-none"/>
        </w:rPr>
        <w:t>2.</w:t>
      </w:r>
      <w:r w:rsidRPr="000B1D2D">
        <w:rPr>
          <w:rFonts w:ascii="Times New Roman" w:eastAsia="Times New Roman" w:hAnsi="Times New Roman" w:cs="Times New Roman"/>
          <w:sz w:val="24"/>
          <w:szCs w:val="24"/>
          <w:lang w:eastAsia="x-none"/>
        </w:rPr>
        <w:tab/>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w:t>
      </w:r>
      <w:r w:rsidRPr="000B1D2D">
        <w:rPr>
          <w:rFonts w:ascii="Times New Roman" w:eastAsia="Times New Roman" w:hAnsi="Times New Roman" w:cs="Times New Roman"/>
          <w:spacing w:val="-4"/>
          <w:sz w:val="24"/>
          <w:szCs w:val="24"/>
          <w:lang w:eastAsia="x-none"/>
        </w:rPr>
        <w:t xml:space="preserve">в соответствии с </w:t>
      </w:r>
      <w:hyperlink r:id="rId12" w:history="1">
        <w:r w:rsidRPr="000B1D2D">
          <w:rPr>
            <w:rFonts w:ascii="Times New Roman" w:eastAsia="Times New Roman" w:hAnsi="Times New Roman" w:cs="Times New Roman"/>
            <w:spacing w:val="-4"/>
            <w:sz w:val="24"/>
            <w:szCs w:val="24"/>
            <w:lang w:eastAsia="x-none"/>
          </w:rPr>
          <w:t>п. 1 ч. 2 ст. 3.1–4</w:t>
        </w:r>
      </w:hyperlink>
      <w:r w:rsidRPr="000B1D2D">
        <w:rPr>
          <w:rFonts w:ascii="Times New Roman" w:eastAsia="Times New Roman" w:hAnsi="Times New Roman" w:cs="Times New Roman"/>
          <w:spacing w:val="-4"/>
          <w:sz w:val="24"/>
          <w:szCs w:val="24"/>
          <w:lang w:eastAsia="x-none"/>
        </w:rPr>
        <w:t xml:space="preserve"> Федерального закона от 18.07.2011 № 223-ФЗ</w:t>
      </w:r>
      <w:r w:rsidRPr="000B1D2D">
        <w:rPr>
          <w:rFonts w:ascii="Times New Roman" w:eastAsia="Times New Roman" w:hAnsi="Times New Roman" w:cs="Times New Roman"/>
          <w:sz w:val="24"/>
          <w:szCs w:val="24"/>
          <w:lang w:eastAsia="x-none"/>
        </w:rPr>
        <w:t xml:space="preserve"> «О закупках товаров, работ, услуг отдельными видами юридических лиц» (далее – Закон № 223-ФЗ): в</w:t>
      </w:r>
      <w:r w:rsidRPr="000B1D2D">
        <w:rPr>
          <w:rFonts w:ascii="Times New Roman" w:eastAsia="Times New Roman" w:hAnsi="Times New Roman" w:cs="Times New Roman"/>
          <w:sz w:val="24"/>
          <w:szCs w:val="24"/>
          <w:lang w:val="x-none" w:eastAsia="x-none"/>
        </w:rPr>
        <w:t xml:space="preserve"> соответствии с ППРФ № 1875 и Положением о закупке товаров, работ, услуг для нужд АО «Почта России» при проведении настоящей закупки устанавливается: </w:t>
      </w:r>
    </w:p>
    <w:p w14:paraId="4569B662" w14:textId="77777777" w:rsidR="000B1D2D" w:rsidRPr="000B1D2D" w:rsidRDefault="000B1D2D" w:rsidP="000B1D2D">
      <w:pPr>
        <w:spacing w:after="0" w:line="240" w:lineRule="auto"/>
        <w:ind w:firstLine="851"/>
        <w:jc w:val="both"/>
        <w:rPr>
          <w:rFonts w:ascii="Times New Roman" w:eastAsia="Times New Roman" w:hAnsi="Times New Roman" w:cs="Times New Roman"/>
          <w:color w:val="000000"/>
          <w:sz w:val="24"/>
          <w:szCs w:val="24"/>
          <w:lang w:eastAsia="ru-RU"/>
        </w:rPr>
      </w:pPr>
    </w:p>
    <w:p w14:paraId="03869C81" w14:textId="77777777" w:rsidR="000B1D2D" w:rsidRPr="000B1D2D" w:rsidRDefault="000B1D2D" w:rsidP="000B1D2D">
      <w:pPr>
        <w:tabs>
          <w:tab w:val="left" w:pos="1134"/>
        </w:tabs>
        <w:spacing w:after="0" w:line="240" w:lineRule="auto"/>
        <w:ind w:firstLine="709"/>
        <w:jc w:val="both"/>
        <w:rPr>
          <w:rFonts w:ascii="Times New Roman" w:eastAsia="Times New Roman" w:hAnsi="Times New Roman" w:cs="Times New Roman"/>
          <w:color w:val="000000"/>
          <w:sz w:val="24"/>
          <w:szCs w:val="24"/>
          <w:lang w:eastAsia="ru-RU"/>
        </w:rPr>
      </w:pPr>
      <w:r w:rsidRPr="000B1D2D">
        <w:rPr>
          <w:rFonts w:ascii="Times New Roman" w:eastAsia="Times New Roman" w:hAnsi="Times New Roman" w:cs="Times New Roman"/>
          <w:b/>
          <w:color w:val="000000"/>
          <w:sz w:val="24"/>
          <w:szCs w:val="24"/>
          <w:lang w:eastAsia="ru-RU"/>
        </w:rPr>
        <w:t>ЗАПРЕТ</w:t>
      </w:r>
      <w:r w:rsidRPr="000B1D2D">
        <w:rPr>
          <w:rFonts w:ascii="Times New Roman" w:eastAsia="Times New Roman" w:hAnsi="Times New Roman" w:cs="Times New Roman"/>
          <w:color w:val="000000"/>
          <w:sz w:val="24"/>
          <w:szCs w:val="24"/>
          <w:lang w:eastAsia="ru-RU"/>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14:paraId="5E2EBE9A" w14:textId="77777777" w:rsidR="000B1D2D" w:rsidRPr="000B1D2D" w:rsidRDefault="000B1D2D" w:rsidP="000B1D2D">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0B1D2D">
        <w:rPr>
          <w:rFonts w:ascii="Times New Roman" w:eastAsia="Times New Roman" w:hAnsi="Times New Roman" w:cs="Times New Roman"/>
          <w:sz w:val="24"/>
          <w:szCs w:val="24"/>
          <w:lang w:eastAsia="ru-RU"/>
        </w:rPr>
        <w:t xml:space="preserve">при осуществлении закупки товара не допускается: </w:t>
      </w:r>
    </w:p>
    <w:p w14:paraId="42530D8F" w14:textId="77777777" w:rsidR="000B1D2D" w:rsidRPr="000B1D2D" w:rsidRDefault="000B1D2D" w:rsidP="000B1D2D">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0B1D2D">
        <w:rPr>
          <w:rFonts w:ascii="Times New Roman" w:eastAsia="Times New Roman" w:hAnsi="Times New Roman" w:cs="Times New Roman"/>
          <w:sz w:val="24"/>
          <w:szCs w:val="24"/>
          <w:lang w:eastAsia="ru-RU"/>
        </w:rPr>
        <w:t>–</w:t>
      </w:r>
      <w:r w:rsidRPr="000B1D2D">
        <w:rPr>
          <w:rFonts w:ascii="Times New Roman" w:eastAsia="Times New Roman" w:hAnsi="Times New Roman" w:cs="Times New Roman"/>
          <w:sz w:val="24"/>
          <w:szCs w:val="24"/>
          <w:lang w:eastAsia="ru-RU"/>
        </w:rPr>
        <w:tab/>
        <w:t xml:space="preserve">заключение договора на поставку такого товара (предложение участника не учитывается); </w:t>
      </w:r>
    </w:p>
    <w:p w14:paraId="073C0B35" w14:textId="77777777" w:rsidR="000B1D2D" w:rsidRPr="000B1D2D" w:rsidRDefault="000B1D2D" w:rsidP="000B1D2D">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0B1D2D">
        <w:rPr>
          <w:rFonts w:ascii="Times New Roman" w:eastAsia="Times New Roman" w:hAnsi="Times New Roman" w:cs="Times New Roman"/>
          <w:sz w:val="24"/>
          <w:szCs w:val="24"/>
          <w:lang w:eastAsia="ru-RU"/>
        </w:rPr>
        <w:t>–</w:t>
      </w:r>
      <w:r w:rsidRPr="000B1D2D">
        <w:rPr>
          <w:rFonts w:ascii="Times New Roman" w:eastAsia="Times New Roman" w:hAnsi="Times New Roman" w:cs="Times New Roman"/>
          <w:sz w:val="24"/>
          <w:szCs w:val="24"/>
          <w:lang w:eastAsia="ru-RU"/>
        </w:rPr>
        <w:tab/>
        <w:t xml:space="preserve">при исполнении договора замена такого товара на происходящий из иностранного государства товар, в отношении которого установлен данный запрет; </w:t>
      </w:r>
    </w:p>
    <w:p w14:paraId="2586A515" w14:textId="77777777" w:rsidR="000B1D2D" w:rsidRPr="000B1D2D" w:rsidRDefault="000B1D2D" w:rsidP="000B1D2D">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0B1D2D">
        <w:rPr>
          <w:rFonts w:ascii="Times New Roman" w:eastAsia="Times New Roman" w:hAnsi="Times New Roman" w:cs="Times New Roman"/>
          <w:sz w:val="24"/>
          <w:szCs w:val="24"/>
          <w:lang w:eastAsia="ru-RU"/>
        </w:rPr>
        <w:t xml:space="preserve">при осуществлении закупки работы, услуги не допускаются: </w:t>
      </w:r>
    </w:p>
    <w:p w14:paraId="3977CC47" w14:textId="77777777" w:rsidR="000B1D2D" w:rsidRPr="000B1D2D" w:rsidRDefault="000B1D2D" w:rsidP="000B1D2D">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0B1D2D">
        <w:rPr>
          <w:rFonts w:ascii="Times New Roman" w:eastAsia="Times New Roman" w:hAnsi="Times New Roman" w:cs="Times New Roman"/>
          <w:sz w:val="24"/>
          <w:szCs w:val="24"/>
          <w:lang w:eastAsia="ru-RU"/>
        </w:rPr>
        <w:t>–</w:t>
      </w:r>
      <w:r w:rsidRPr="000B1D2D">
        <w:rPr>
          <w:rFonts w:ascii="Times New Roman" w:eastAsia="Times New Roman" w:hAnsi="Times New Roman" w:cs="Times New Roman"/>
          <w:sz w:val="24"/>
          <w:szCs w:val="24"/>
          <w:lang w:eastAsia="ru-RU"/>
        </w:rPr>
        <w:tab/>
        <w:t xml:space="preserve">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14:paraId="43E49BBB" w14:textId="77777777" w:rsidR="000B1D2D" w:rsidRPr="000B1D2D" w:rsidRDefault="000B1D2D" w:rsidP="000B1D2D">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0B1D2D">
        <w:rPr>
          <w:rFonts w:ascii="Times New Roman" w:eastAsia="Times New Roman" w:hAnsi="Times New Roman" w:cs="Times New Roman"/>
          <w:sz w:val="24"/>
          <w:szCs w:val="24"/>
          <w:lang w:eastAsia="ru-RU"/>
        </w:rPr>
        <w:t>–</w:t>
      </w:r>
      <w:r w:rsidRPr="000B1D2D">
        <w:rPr>
          <w:rFonts w:ascii="Times New Roman" w:eastAsia="Times New Roman" w:hAnsi="Times New Roman" w:cs="Times New Roman"/>
          <w:sz w:val="24"/>
          <w:szCs w:val="24"/>
          <w:lang w:eastAsia="ru-RU"/>
        </w:rPr>
        <w:tab/>
        <w:t xml:space="preserve">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14:paraId="343729E7" w14:textId="77777777" w:rsidR="000B1D2D" w:rsidRPr="000B1D2D" w:rsidRDefault="000B1D2D" w:rsidP="000B1D2D">
      <w:pPr>
        <w:tabs>
          <w:tab w:val="left" w:pos="250"/>
          <w:tab w:val="left" w:pos="534"/>
          <w:tab w:val="left" w:pos="864"/>
          <w:tab w:val="left" w:pos="1134"/>
        </w:tabs>
        <w:spacing w:after="0" w:line="240" w:lineRule="auto"/>
        <w:ind w:firstLine="709"/>
        <w:jc w:val="both"/>
        <w:rPr>
          <w:rFonts w:ascii="Times New Roman" w:eastAsia="Times New Roman" w:hAnsi="Times New Roman" w:cs="Times New Roman"/>
          <w:sz w:val="24"/>
          <w:szCs w:val="24"/>
          <w:lang w:val="ru" w:eastAsia="x-none"/>
        </w:rPr>
      </w:pPr>
      <w:r w:rsidRPr="000B1D2D">
        <w:rPr>
          <w:rFonts w:ascii="Times New Roman" w:hAnsi="Times New Roman" w:cs="Times New Roman"/>
          <w:sz w:val="24"/>
          <w:szCs w:val="24"/>
          <w:lang w:val="ru" w:eastAsia="x-none"/>
        </w:rPr>
        <w:t xml:space="preserve">В целях соблюдения </w:t>
      </w:r>
      <w:r w:rsidRPr="000B1D2D">
        <w:rPr>
          <w:rFonts w:ascii="Times New Roman" w:hAnsi="Times New Roman" w:cs="Times New Roman"/>
          <w:sz w:val="24"/>
          <w:szCs w:val="24"/>
          <w:lang w:eastAsia="x-none"/>
        </w:rPr>
        <w:t>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w:t>
      </w:r>
      <w:r w:rsidRPr="000B1D2D">
        <w:rPr>
          <w:rFonts w:ascii="Times New Roman" w:hAnsi="Times New Roman" w:cs="Times New Roman"/>
          <w:sz w:val="24"/>
          <w:szCs w:val="24"/>
          <w:lang w:val="ru" w:eastAsia="x-none"/>
        </w:rPr>
        <w:t xml:space="preserve"> в соответствии с законодательством Российской Федерации и настоящей информацией,</w:t>
      </w:r>
      <w:r w:rsidRPr="000B1D2D">
        <w:rPr>
          <w:rFonts w:ascii="Times New Roman" w:hAnsi="Times New Roman" w:cs="Times New Roman"/>
          <w:sz w:val="24"/>
          <w:szCs w:val="24"/>
          <w:lang w:eastAsia="x-none"/>
        </w:rPr>
        <w:t xml:space="preserve"> участник закупки должен предоставить при обращении Заказчика информацию и документы</w:t>
      </w:r>
      <w:r w:rsidRPr="000B1D2D">
        <w:rPr>
          <w:rFonts w:ascii="Times New Roman" w:eastAsia="Times New Roman" w:hAnsi="Times New Roman" w:cs="Times New Roman"/>
          <w:sz w:val="24"/>
          <w:szCs w:val="24"/>
          <w:lang w:eastAsia="x-none"/>
        </w:rPr>
        <w:t xml:space="preserve">,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w:t>
      </w:r>
      <w:r w:rsidRPr="000B1D2D">
        <w:rPr>
          <w:rFonts w:ascii="Times New Roman" w:eastAsia="Times New Roman" w:hAnsi="Times New Roman" w:cs="Times New Roman"/>
          <w:sz w:val="24"/>
          <w:szCs w:val="24"/>
          <w:lang w:val="ru" w:eastAsia="x-none"/>
        </w:rPr>
        <w:t>в случае внесения изменений в ППРФ № 1875</w:t>
      </w:r>
      <w:r w:rsidRPr="000B1D2D">
        <w:rPr>
          <w:rFonts w:ascii="Times New Roman" w:eastAsia="Times New Roman" w:hAnsi="Times New Roman" w:cs="Times New Roman"/>
          <w:sz w:val="24"/>
          <w:szCs w:val="24"/>
          <w:lang w:eastAsia="x-none"/>
        </w:rPr>
        <w:t>)</w:t>
      </w:r>
      <w:r w:rsidRPr="000B1D2D">
        <w:rPr>
          <w:rFonts w:ascii="Times New Roman" w:eastAsia="Times New Roman" w:hAnsi="Times New Roman" w:cs="Times New Roman"/>
          <w:sz w:val="24"/>
          <w:szCs w:val="24"/>
          <w:lang w:val="ru" w:eastAsia="x-none"/>
        </w:rPr>
        <w:t>.</w:t>
      </w:r>
    </w:p>
    <w:p w14:paraId="434F5C02" w14:textId="77777777" w:rsidR="000B1D2D" w:rsidRPr="000B1D2D" w:rsidRDefault="000B1D2D" w:rsidP="000B1D2D">
      <w:pPr>
        <w:tabs>
          <w:tab w:val="left" w:pos="250"/>
          <w:tab w:val="left" w:pos="534"/>
          <w:tab w:val="left" w:pos="864"/>
          <w:tab w:val="left" w:pos="1134"/>
        </w:tabs>
        <w:spacing w:after="0" w:line="240" w:lineRule="auto"/>
        <w:ind w:firstLine="709"/>
        <w:jc w:val="both"/>
        <w:rPr>
          <w:rFonts w:ascii="Times New Roman" w:eastAsia="Times New Roman" w:hAnsi="Times New Roman" w:cs="Times New Roman"/>
          <w:sz w:val="24"/>
          <w:szCs w:val="24"/>
          <w:lang w:val="ru" w:eastAsia="x-none"/>
        </w:rPr>
      </w:pPr>
      <w:r w:rsidRPr="000B1D2D">
        <w:rPr>
          <w:rFonts w:ascii="Times New Roman" w:eastAsia="Times New Roman" w:hAnsi="Times New Roman" w:cs="Times New Roman"/>
          <w:sz w:val="24"/>
          <w:szCs w:val="24"/>
          <w:lang w:eastAsia="ru-RU"/>
        </w:rPr>
        <w:t>Направление Заказчику информации и документов, подтверждающих страну происхождения товара для целей применения «защитных» мер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один рабочий день).</w:t>
      </w:r>
    </w:p>
    <w:p w14:paraId="56899171" w14:textId="77777777" w:rsidR="000B1D2D" w:rsidRPr="000B1D2D" w:rsidRDefault="000B1D2D" w:rsidP="000B1D2D">
      <w:pPr>
        <w:tabs>
          <w:tab w:val="left" w:pos="1134"/>
        </w:tabs>
        <w:spacing w:after="0" w:line="240" w:lineRule="auto"/>
        <w:ind w:firstLine="709"/>
        <w:jc w:val="both"/>
        <w:rPr>
          <w:rFonts w:ascii="Times New Roman" w:eastAsia="Times New Roman" w:hAnsi="Times New Roman" w:cs="Times New Roman"/>
          <w:color w:val="000000"/>
          <w:sz w:val="24"/>
          <w:szCs w:val="24"/>
          <w:lang w:eastAsia="ru-RU"/>
        </w:rPr>
      </w:pPr>
      <w:r w:rsidRPr="000B1D2D">
        <w:rPr>
          <w:rFonts w:ascii="Times New Roman" w:eastAsia="Times New Roman" w:hAnsi="Times New Roman" w:cs="Times New Roman"/>
          <w:color w:val="000000"/>
          <w:sz w:val="24"/>
          <w:szCs w:val="24"/>
          <w:lang w:eastAsia="x-none"/>
        </w:rPr>
        <w:t xml:space="preserve">В случаях, при которых ППРФ № 1875 предусматривается возможность указания </w:t>
      </w:r>
      <w:r w:rsidRPr="000B1D2D">
        <w:rPr>
          <w:rFonts w:ascii="Times New Roman" w:eastAsia="Times New Roman" w:hAnsi="Times New Roman" w:cs="Times New Roman"/>
          <w:sz w:val="24"/>
          <w:szCs w:val="24"/>
          <w:lang w:eastAsia="ru-RU"/>
        </w:rPr>
        <w:t>участником наименования страны происхождения товара (</w:t>
      </w:r>
      <w:r w:rsidRPr="000B1D2D">
        <w:rPr>
          <w:rFonts w:ascii="Times New Roman" w:eastAsia="Times New Roman" w:hAnsi="Times New Roman" w:cs="Times New Roman"/>
          <w:color w:val="000000"/>
          <w:sz w:val="24"/>
          <w:szCs w:val="24"/>
          <w:lang w:eastAsia="ru-RU"/>
        </w:rPr>
        <w:t xml:space="preserve">для подтверждения происхождения товаров из Российской Федерации, не указанных в позициях 1–146 приложения № 1 к </w:t>
      </w:r>
      <w:r w:rsidRPr="000B1D2D">
        <w:rPr>
          <w:rFonts w:ascii="Times New Roman" w:eastAsia="Times New Roman" w:hAnsi="Times New Roman" w:cs="Times New Roman"/>
          <w:color w:val="000000"/>
          <w:sz w:val="24"/>
          <w:szCs w:val="24"/>
          <w:lang w:eastAsia="x-none"/>
        </w:rPr>
        <w:t>ППРФ № 1875)</w:t>
      </w:r>
      <w:r w:rsidRPr="000B1D2D">
        <w:rPr>
          <w:rFonts w:ascii="Times New Roman" w:eastAsia="Times New Roman" w:hAnsi="Times New Roman" w:cs="Times New Roman"/>
          <w:color w:val="000000"/>
          <w:sz w:val="24"/>
          <w:szCs w:val="24"/>
          <w:lang w:eastAsia="ru-RU"/>
        </w:rPr>
        <w:t xml:space="preserve">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14:paraId="769D7849" w14:textId="77777777" w:rsidR="000B1D2D" w:rsidRPr="000B1D2D" w:rsidRDefault="000B1D2D" w:rsidP="000B1D2D">
      <w:pPr>
        <w:widowControl w:val="0"/>
        <w:suppressLineNumbers/>
        <w:tabs>
          <w:tab w:val="left" w:pos="1134"/>
          <w:tab w:val="left" w:pos="1276"/>
          <w:tab w:val="left" w:pos="1701"/>
        </w:tabs>
        <w:suppressAutoHyphens/>
        <w:spacing w:after="0" w:line="240" w:lineRule="auto"/>
        <w:ind w:firstLine="709"/>
        <w:jc w:val="both"/>
        <w:rPr>
          <w:rFonts w:ascii="Times New Roman" w:eastAsia="Times New Roman" w:hAnsi="Times New Roman" w:cs="Times New Roman"/>
          <w:sz w:val="24"/>
          <w:szCs w:val="24"/>
          <w:lang w:eastAsia="x-none"/>
        </w:rPr>
      </w:pPr>
      <w:r w:rsidRPr="000B1D2D">
        <w:rPr>
          <w:rFonts w:ascii="Times New Roman" w:eastAsia="Times New Roman" w:hAnsi="Times New Roman" w:cs="Times New Roman"/>
          <w:sz w:val="24"/>
          <w:szCs w:val="24"/>
          <w:lang w:val="ru" w:eastAsia="x-none"/>
        </w:rPr>
        <w:lastRenderedPageBreak/>
        <w:t xml:space="preserve">В целях соблюдения </w:t>
      </w:r>
      <w:r w:rsidRPr="000B1D2D">
        <w:rPr>
          <w:rFonts w:ascii="Times New Roman" w:eastAsia="Times New Roman" w:hAnsi="Times New Roman" w:cs="Times New Roman"/>
          <w:sz w:val="24"/>
          <w:szCs w:val="24"/>
          <w:lang w:eastAsia="x-none"/>
        </w:rPr>
        <w:t>з</w:t>
      </w:r>
      <w:r w:rsidRPr="000B1D2D">
        <w:rPr>
          <w:rFonts w:ascii="Times New Roman" w:eastAsia="Times New Roman" w:hAnsi="Times New Roman" w:cs="Times New Roman"/>
          <w:sz w:val="24"/>
          <w:szCs w:val="24"/>
          <w:lang w:val="x-none" w:eastAsia="x-none"/>
        </w:rPr>
        <w:t>апрет</w:t>
      </w:r>
      <w:r w:rsidRPr="000B1D2D">
        <w:rPr>
          <w:rFonts w:ascii="Times New Roman" w:eastAsia="Times New Roman" w:hAnsi="Times New Roman" w:cs="Times New Roman"/>
          <w:sz w:val="24"/>
          <w:szCs w:val="24"/>
          <w:lang w:eastAsia="x-none"/>
        </w:rPr>
        <w:t>а</w:t>
      </w:r>
      <w:r w:rsidRPr="000B1D2D">
        <w:rPr>
          <w:rFonts w:ascii="Times New Roman" w:eastAsia="Times New Roman" w:hAnsi="Times New Roman" w:cs="Times New Roman"/>
          <w:sz w:val="24"/>
          <w:szCs w:val="24"/>
          <w:lang w:val="x-none" w:eastAsia="x-none"/>
        </w:rPr>
        <w:t xml:space="preserve"> закупок работ, услуг, соответственно выполняемых, оказываемых иностранными лицами, участник закупки должен предоставить</w:t>
      </w:r>
      <w:r w:rsidRPr="000B1D2D">
        <w:rPr>
          <w:rFonts w:ascii="Times New Roman" w:eastAsia="Times New Roman" w:hAnsi="Times New Roman" w:cs="Times New Roman"/>
          <w:sz w:val="24"/>
          <w:szCs w:val="24"/>
          <w:lang w:eastAsia="x-none"/>
        </w:rPr>
        <w:t>:</w:t>
      </w:r>
    </w:p>
    <w:p w14:paraId="121C795D" w14:textId="77777777" w:rsidR="000B1D2D" w:rsidRPr="000B1D2D" w:rsidRDefault="000B1D2D" w:rsidP="000B1D2D">
      <w:pPr>
        <w:tabs>
          <w:tab w:val="left" w:pos="250"/>
          <w:tab w:val="left" w:pos="353"/>
          <w:tab w:val="left" w:pos="534"/>
          <w:tab w:val="left" w:pos="1134"/>
        </w:tabs>
        <w:spacing w:after="0" w:line="240" w:lineRule="auto"/>
        <w:ind w:firstLine="709"/>
        <w:jc w:val="both"/>
        <w:rPr>
          <w:rFonts w:ascii="Times New Roman" w:eastAsia="Times New Roman" w:hAnsi="Times New Roman" w:cs="Times New Roman"/>
          <w:iCs/>
          <w:sz w:val="24"/>
          <w:szCs w:val="24"/>
        </w:rPr>
      </w:pPr>
      <w:r w:rsidRPr="000B1D2D">
        <w:rPr>
          <w:rFonts w:ascii="Times New Roman" w:eastAsia="Times New Roman" w:hAnsi="Times New Roman" w:cs="Times New Roman"/>
          <w:iCs/>
          <w:sz w:val="24"/>
          <w:szCs w:val="24"/>
        </w:rPr>
        <w:t>–</w:t>
      </w:r>
      <w:r w:rsidRPr="000B1D2D">
        <w:rPr>
          <w:rFonts w:ascii="Times New Roman" w:eastAsia="Times New Roman" w:hAnsi="Times New Roman" w:cs="Times New Roman"/>
          <w:iCs/>
          <w:sz w:val="24"/>
          <w:szCs w:val="24"/>
        </w:rPr>
        <w:tab/>
        <w:t>для юридических лиц: копию выписки из единого государственного реестра юридических лиц (далее – выписка из ЕГРЮЛ);</w:t>
      </w:r>
    </w:p>
    <w:p w14:paraId="6968AD8A" w14:textId="77777777" w:rsidR="000B1D2D" w:rsidRPr="000B1D2D" w:rsidRDefault="000B1D2D" w:rsidP="000B1D2D">
      <w:pPr>
        <w:tabs>
          <w:tab w:val="left" w:pos="250"/>
          <w:tab w:val="left" w:pos="353"/>
          <w:tab w:val="left" w:pos="534"/>
          <w:tab w:val="left" w:pos="1134"/>
        </w:tabs>
        <w:spacing w:after="0" w:line="240" w:lineRule="auto"/>
        <w:ind w:firstLine="709"/>
        <w:jc w:val="both"/>
        <w:rPr>
          <w:rFonts w:ascii="Times New Roman" w:eastAsia="Times New Roman" w:hAnsi="Times New Roman" w:cs="Times New Roman"/>
          <w:iCs/>
          <w:sz w:val="24"/>
          <w:szCs w:val="24"/>
        </w:rPr>
      </w:pPr>
      <w:r w:rsidRPr="000B1D2D">
        <w:rPr>
          <w:rFonts w:ascii="Times New Roman" w:eastAsia="Times New Roman" w:hAnsi="Times New Roman" w:cs="Times New Roman"/>
          <w:iCs/>
          <w:sz w:val="24"/>
          <w:szCs w:val="24"/>
        </w:rPr>
        <w:t>–</w:t>
      </w:r>
      <w:r w:rsidRPr="000B1D2D">
        <w:rPr>
          <w:rFonts w:ascii="Times New Roman" w:eastAsia="Times New Roman" w:hAnsi="Times New Roman" w:cs="Times New Roman"/>
          <w:iCs/>
          <w:sz w:val="24"/>
          <w:szCs w:val="24"/>
        </w:rPr>
        <w:tab/>
        <w:t xml:space="preserve">для индивидуальных предпринимателей: копию выписки из единого государственного реестра индивидуальных предпринимателей (далее – выписка ЕГРИП). </w:t>
      </w:r>
    </w:p>
    <w:p w14:paraId="6FD66F48" w14:textId="77777777" w:rsidR="000B1D2D" w:rsidRPr="000B1D2D" w:rsidRDefault="000B1D2D" w:rsidP="000B1D2D">
      <w:pPr>
        <w:tabs>
          <w:tab w:val="left" w:pos="250"/>
          <w:tab w:val="left" w:pos="300"/>
          <w:tab w:val="left" w:pos="534"/>
          <w:tab w:val="left" w:pos="1134"/>
        </w:tabs>
        <w:spacing w:after="0" w:line="240" w:lineRule="auto"/>
        <w:ind w:firstLine="709"/>
        <w:jc w:val="both"/>
        <w:rPr>
          <w:rFonts w:ascii="Times New Roman" w:eastAsia="Times New Roman" w:hAnsi="Times New Roman" w:cs="Times New Roman"/>
          <w:iCs/>
          <w:sz w:val="24"/>
          <w:szCs w:val="24"/>
        </w:rPr>
      </w:pPr>
      <w:r w:rsidRPr="000B1D2D">
        <w:rPr>
          <w:rFonts w:ascii="Times New Roman" w:eastAsia="Times New Roman" w:hAnsi="Times New Roman" w:cs="Times New Roman"/>
          <w:iCs/>
          <w:sz w:val="24"/>
          <w:szCs w:val="24"/>
        </w:rPr>
        <w:t xml:space="preserve">Выписка из ЕГРЮЛ или выписка из ЕГРИП должна быть получена не ранее чем за шесть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w:t>
      </w:r>
      <w:hyperlink r:id="rId13" w:history="1">
        <w:r w:rsidRPr="000B1D2D">
          <w:rPr>
            <w:rFonts w:ascii="Times New Roman" w:eastAsia="Times New Roman" w:hAnsi="Times New Roman" w:cs="Times New Roman"/>
            <w:iCs/>
            <w:sz w:val="24"/>
            <w:szCs w:val="24"/>
          </w:rPr>
          <w:t>http://egrul.nalog.ru/#</w:t>
        </w:r>
      </w:hyperlink>
      <w:r w:rsidRPr="000B1D2D">
        <w:rPr>
          <w:rFonts w:ascii="Times New Roman" w:eastAsia="Times New Roman" w:hAnsi="Times New Roman" w:cs="Times New Roman"/>
          <w:iCs/>
          <w:sz w:val="24"/>
          <w:szCs w:val="24"/>
        </w:rPr>
        <w:t>;</w:t>
      </w:r>
    </w:p>
    <w:p w14:paraId="1078096E" w14:textId="77777777" w:rsidR="000B1D2D" w:rsidRPr="000B1D2D" w:rsidRDefault="000B1D2D" w:rsidP="000B1D2D">
      <w:pPr>
        <w:tabs>
          <w:tab w:val="left" w:pos="250"/>
          <w:tab w:val="left" w:pos="353"/>
          <w:tab w:val="left" w:pos="534"/>
          <w:tab w:val="left" w:pos="1134"/>
        </w:tabs>
        <w:spacing w:after="0" w:line="240" w:lineRule="auto"/>
        <w:ind w:firstLine="709"/>
        <w:jc w:val="both"/>
        <w:rPr>
          <w:rFonts w:ascii="Times New Roman" w:eastAsia="Times New Roman" w:hAnsi="Times New Roman" w:cs="Times New Roman"/>
          <w:iCs/>
          <w:sz w:val="24"/>
          <w:szCs w:val="24"/>
        </w:rPr>
      </w:pPr>
      <w:r w:rsidRPr="000B1D2D">
        <w:rPr>
          <w:rFonts w:ascii="Times New Roman" w:eastAsia="Times New Roman" w:hAnsi="Times New Roman" w:cs="Times New Roman"/>
          <w:iCs/>
          <w:sz w:val="24"/>
          <w:szCs w:val="24"/>
        </w:rPr>
        <w:t>–</w:t>
      </w:r>
      <w:r w:rsidRPr="000B1D2D">
        <w:rPr>
          <w:rFonts w:ascii="Times New Roman" w:eastAsia="Times New Roman" w:hAnsi="Times New Roman" w:cs="Times New Roman"/>
          <w:iCs/>
          <w:sz w:val="24"/>
          <w:szCs w:val="24"/>
        </w:rPr>
        <w:tab/>
        <w:t>для иных физических лиц: копии документов, удостоверяющих личность;</w:t>
      </w:r>
    </w:p>
    <w:p w14:paraId="680E8691" w14:textId="77777777" w:rsidR="000B1D2D" w:rsidRPr="000B1D2D" w:rsidRDefault="000B1D2D" w:rsidP="000B1D2D">
      <w:pPr>
        <w:tabs>
          <w:tab w:val="left" w:pos="250"/>
          <w:tab w:val="left" w:pos="353"/>
          <w:tab w:val="left" w:pos="534"/>
          <w:tab w:val="left" w:pos="1134"/>
        </w:tabs>
        <w:spacing w:after="0" w:line="240" w:lineRule="auto"/>
        <w:ind w:firstLine="709"/>
        <w:jc w:val="both"/>
        <w:rPr>
          <w:rFonts w:ascii="Times New Roman" w:eastAsia="Times New Roman" w:hAnsi="Times New Roman" w:cs="Times New Roman"/>
          <w:iCs/>
          <w:sz w:val="24"/>
          <w:szCs w:val="24"/>
        </w:rPr>
      </w:pPr>
      <w:r w:rsidRPr="000B1D2D">
        <w:rPr>
          <w:rFonts w:ascii="Times New Roman" w:eastAsia="Times New Roman" w:hAnsi="Times New Roman" w:cs="Times New Roman"/>
          <w:iCs/>
          <w:sz w:val="24"/>
          <w:szCs w:val="24"/>
        </w:rPr>
        <w:t>–</w:t>
      </w:r>
      <w:r w:rsidRPr="000B1D2D">
        <w:rPr>
          <w:rFonts w:ascii="Times New Roman" w:eastAsia="Times New Roman" w:hAnsi="Times New Roman" w:cs="Times New Roman"/>
          <w:iCs/>
          <w:sz w:val="24"/>
          <w:szCs w:val="24"/>
        </w:rPr>
        <w:tab/>
        <w:t>для иностранных лиц: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14:paraId="104D5F11" w14:textId="77777777" w:rsidR="000B1D2D" w:rsidRPr="000B1D2D" w:rsidRDefault="000B1D2D" w:rsidP="000B1D2D">
      <w:pPr>
        <w:tabs>
          <w:tab w:val="left" w:pos="250"/>
          <w:tab w:val="left" w:pos="534"/>
          <w:tab w:val="left" w:pos="864"/>
          <w:tab w:val="left" w:pos="1134"/>
        </w:tabs>
        <w:spacing w:after="0" w:line="240" w:lineRule="auto"/>
        <w:ind w:firstLine="709"/>
        <w:jc w:val="both"/>
        <w:rPr>
          <w:rFonts w:ascii="Times New Roman" w:eastAsia="Times New Roman" w:hAnsi="Times New Roman" w:cs="Times New Roman"/>
          <w:sz w:val="24"/>
          <w:szCs w:val="24"/>
          <w:lang w:eastAsia="x-none"/>
        </w:rPr>
      </w:pPr>
      <w:r w:rsidRPr="000B1D2D">
        <w:rPr>
          <w:rFonts w:ascii="Times New Roman" w:eastAsia="Times New Roman" w:hAnsi="Times New Roman" w:cs="Times New Roman"/>
          <w:sz w:val="24"/>
          <w:szCs w:val="24"/>
          <w:lang w:val="ru" w:eastAsia="x-none"/>
        </w:rPr>
        <w:t xml:space="preserve">Непредставление таких </w:t>
      </w:r>
      <w:r w:rsidRPr="000B1D2D">
        <w:rPr>
          <w:rFonts w:ascii="Times New Roman" w:eastAsia="Times New Roman" w:hAnsi="Times New Roman" w:cs="Times New Roman"/>
          <w:color w:val="000000"/>
          <w:sz w:val="24"/>
          <w:szCs w:val="24"/>
          <w:lang w:eastAsia="x-none"/>
        </w:rPr>
        <w:t>информации и документов, подтверждающих российское происхождение товара, о</w:t>
      </w:r>
      <w:r w:rsidRPr="000B1D2D">
        <w:rPr>
          <w:rFonts w:ascii="Times New Roman" w:hAnsi="Times New Roman" w:cs="Times New Roman"/>
          <w:sz w:val="24"/>
          <w:szCs w:val="24"/>
        </w:rPr>
        <w:t>тнесение участника закупки к российским лицам</w:t>
      </w:r>
      <w:r w:rsidRPr="000B1D2D">
        <w:rPr>
          <w:rFonts w:ascii="Times New Roman" w:eastAsia="Times New Roman" w:hAnsi="Times New Roman" w:cs="Times New Roman"/>
          <w:color w:val="000000"/>
          <w:sz w:val="24"/>
          <w:szCs w:val="24"/>
          <w:lang w:eastAsia="x-none"/>
        </w:rPr>
        <w:t xml:space="preserve"> в соответствии с ППРФ № 1875</w:t>
      </w:r>
      <w:r w:rsidRPr="000B1D2D">
        <w:rPr>
          <w:rFonts w:ascii="Times New Roman" w:eastAsia="Times New Roman" w:hAnsi="Times New Roman" w:cs="Times New Roman"/>
          <w:color w:val="000000"/>
          <w:sz w:val="24"/>
          <w:szCs w:val="24"/>
          <w:lang w:val="ru" w:eastAsia="x-none"/>
        </w:rPr>
        <w:t>, приравнивается к предложению о поставке товара</w:t>
      </w:r>
      <w:r w:rsidRPr="000B1D2D">
        <w:rPr>
          <w:rFonts w:ascii="Times New Roman" w:eastAsia="Times New Roman" w:hAnsi="Times New Roman" w:cs="Times New Roman"/>
          <w:sz w:val="24"/>
          <w:szCs w:val="24"/>
          <w:lang w:eastAsia="x-none"/>
        </w:rPr>
        <w:t xml:space="preserve"> иностранного происхождения, признанию лица иностранным</w:t>
      </w:r>
      <w:r w:rsidRPr="000B1D2D">
        <w:rPr>
          <w:rFonts w:ascii="Times New Roman" w:eastAsia="Times New Roman" w:hAnsi="Times New Roman" w:cs="Times New Roman"/>
          <w:color w:val="000000"/>
          <w:sz w:val="24"/>
          <w:szCs w:val="24"/>
          <w:lang w:val="ru" w:eastAsia="x-none"/>
        </w:rPr>
        <w:t>.</w:t>
      </w:r>
      <w:r w:rsidRPr="000B1D2D">
        <w:rPr>
          <w:rFonts w:ascii="Times New Roman" w:eastAsia="Times New Roman" w:hAnsi="Times New Roman" w:cs="Times New Roman"/>
          <w:sz w:val="24"/>
          <w:szCs w:val="24"/>
          <w:lang w:eastAsia="x-none"/>
        </w:rPr>
        <w:t xml:space="preserve">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14:paraId="0344C25B" w14:textId="77777777" w:rsidR="000B1D2D" w:rsidRPr="000B1D2D" w:rsidRDefault="000B1D2D" w:rsidP="000B1D2D">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B1D2D">
        <w:rPr>
          <w:rFonts w:ascii="Times New Roman" w:eastAsia="Times New Roman" w:hAnsi="Times New Roman" w:cs="Times New Roman"/>
          <w:sz w:val="24"/>
          <w:szCs w:val="24"/>
          <w:lang w:eastAsia="ru-RU"/>
        </w:rPr>
        <w:t>Рассмотрение полученных ценовых предложений Заказчиком осуществляется с учетом норм законодательства Российской Федерации о применении «защитных» мер национального режима.</w:t>
      </w:r>
    </w:p>
    <w:p w14:paraId="7FE0D2DB" w14:textId="77777777" w:rsidR="000B1D2D" w:rsidRPr="000B1D2D" w:rsidRDefault="000B1D2D" w:rsidP="000B1D2D">
      <w:pPr>
        <w:widowControl w:val="0"/>
        <w:suppressLineNumbers/>
        <w:tabs>
          <w:tab w:val="left" w:pos="1134"/>
          <w:tab w:val="left" w:pos="1276"/>
          <w:tab w:val="left" w:pos="1701"/>
        </w:tabs>
        <w:suppressAutoHyphens/>
        <w:spacing w:after="0" w:line="240" w:lineRule="auto"/>
        <w:ind w:firstLine="709"/>
        <w:jc w:val="both"/>
        <w:rPr>
          <w:rFonts w:ascii="Times New Roman" w:eastAsia="Times New Roman" w:hAnsi="Times New Roman" w:cs="Times New Roman"/>
          <w:sz w:val="24"/>
          <w:szCs w:val="24"/>
          <w:lang w:val="x-none" w:eastAsia="x-none"/>
        </w:rPr>
      </w:pPr>
      <w:r w:rsidRPr="000B1D2D">
        <w:rPr>
          <w:rFonts w:ascii="Times New Roman" w:eastAsia="Times New Roman" w:hAnsi="Times New Roman" w:cs="Times New Roman"/>
          <w:sz w:val="24"/>
          <w:szCs w:val="24"/>
          <w:lang w:eastAsia="x-none"/>
        </w:rPr>
        <w:t xml:space="preserve">Особенности приравнивания заявки участника закупки к заявке, содержащей предложение о поставке иностранного товара, устанавливаются </w:t>
      </w:r>
      <w:r w:rsidRPr="000B1D2D">
        <w:rPr>
          <w:rFonts w:ascii="Times New Roman" w:eastAsia="Times New Roman" w:hAnsi="Times New Roman" w:cs="Times New Roman"/>
          <w:sz w:val="24"/>
          <w:szCs w:val="24"/>
          <w:lang w:val="x-none" w:eastAsia="x-none"/>
        </w:rPr>
        <w:t>ППРФ № 1875 (в том числе пп. «т»</w:t>
      </w:r>
      <w:r w:rsidRPr="000B1D2D">
        <w:rPr>
          <w:rFonts w:ascii="Times New Roman" w:eastAsia="Times New Roman" w:hAnsi="Times New Roman" w:cs="Times New Roman"/>
          <w:sz w:val="24"/>
          <w:szCs w:val="24"/>
          <w:lang w:eastAsia="x-none"/>
        </w:rPr>
        <w:t xml:space="preserve"> –</w:t>
      </w:r>
      <w:r w:rsidRPr="000B1D2D">
        <w:rPr>
          <w:rFonts w:ascii="Times New Roman" w:eastAsia="Times New Roman" w:hAnsi="Times New Roman" w:cs="Times New Roman"/>
          <w:sz w:val="24"/>
          <w:szCs w:val="24"/>
          <w:lang w:val="x-none" w:eastAsia="x-none"/>
        </w:rPr>
        <w:t xml:space="preserve"> «</w:t>
      </w:r>
      <w:r w:rsidRPr="000B1D2D">
        <w:rPr>
          <w:rFonts w:ascii="Times New Roman" w:eastAsia="Times New Roman" w:hAnsi="Times New Roman" w:cs="Times New Roman"/>
          <w:sz w:val="24"/>
          <w:szCs w:val="24"/>
          <w:lang w:eastAsia="x-none"/>
        </w:rPr>
        <w:t>х</w:t>
      </w:r>
      <w:r w:rsidRPr="000B1D2D">
        <w:rPr>
          <w:rFonts w:ascii="Times New Roman" w:eastAsia="Times New Roman" w:hAnsi="Times New Roman" w:cs="Times New Roman"/>
          <w:sz w:val="24"/>
          <w:szCs w:val="24"/>
          <w:lang w:val="x-none" w:eastAsia="x-none"/>
        </w:rPr>
        <w:t xml:space="preserve">» п. </w:t>
      </w:r>
      <w:r w:rsidRPr="000B1D2D">
        <w:rPr>
          <w:rFonts w:ascii="Times New Roman" w:eastAsia="Times New Roman" w:hAnsi="Times New Roman" w:cs="Times New Roman"/>
          <w:sz w:val="24"/>
          <w:szCs w:val="24"/>
          <w:lang w:eastAsia="x-none"/>
        </w:rPr>
        <w:t>4,</w:t>
      </w:r>
      <w:r w:rsidRPr="000B1D2D">
        <w:rPr>
          <w:rFonts w:ascii="Times New Roman" w:eastAsia="Times New Roman" w:hAnsi="Times New Roman" w:cs="Times New Roman"/>
          <w:sz w:val="24"/>
          <w:szCs w:val="24"/>
          <w:lang w:val="x-none" w:eastAsia="x-none"/>
        </w:rPr>
        <w:t xml:space="preserve"> с учетом пп. «</w:t>
      </w:r>
      <w:r w:rsidRPr="000B1D2D">
        <w:rPr>
          <w:rFonts w:ascii="Times New Roman" w:eastAsia="Times New Roman" w:hAnsi="Times New Roman" w:cs="Times New Roman"/>
          <w:sz w:val="24"/>
          <w:szCs w:val="24"/>
          <w:lang w:eastAsia="x-none"/>
        </w:rPr>
        <w:t>е</w:t>
      </w:r>
      <w:r w:rsidRPr="000B1D2D">
        <w:rPr>
          <w:rFonts w:ascii="Times New Roman" w:eastAsia="Times New Roman" w:hAnsi="Times New Roman" w:cs="Times New Roman"/>
          <w:sz w:val="24"/>
          <w:szCs w:val="24"/>
          <w:lang w:val="x-none" w:eastAsia="x-none"/>
        </w:rPr>
        <w:t>»</w:t>
      </w:r>
      <w:r w:rsidRPr="000B1D2D">
        <w:rPr>
          <w:rFonts w:ascii="Times New Roman" w:eastAsia="Times New Roman" w:hAnsi="Times New Roman" w:cs="Times New Roman"/>
          <w:sz w:val="24"/>
          <w:szCs w:val="24"/>
          <w:lang w:eastAsia="x-none"/>
        </w:rPr>
        <w:t>,</w:t>
      </w:r>
      <w:r w:rsidRPr="000B1D2D">
        <w:rPr>
          <w:rFonts w:ascii="Times New Roman" w:eastAsia="Times New Roman" w:hAnsi="Times New Roman" w:cs="Times New Roman"/>
          <w:sz w:val="24"/>
          <w:szCs w:val="24"/>
          <w:lang w:val="x-none" w:eastAsia="x-none"/>
        </w:rPr>
        <w:t xml:space="preserve"> «</w:t>
      </w:r>
      <w:r w:rsidRPr="000B1D2D">
        <w:rPr>
          <w:rFonts w:ascii="Times New Roman" w:eastAsia="Times New Roman" w:hAnsi="Times New Roman" w:cs="Times New Roman"/>
          <w:sz w:val="24"/>
          <w:szCs w:val="24"/>
          <w:lang w:eastAsia="x-none"/>
        </w:rPr>
        <w:t>ж</w:t>
      </w:r>
      <w:r w:rsidRPr="000B1D2D">
        <w:rPr>
          <w:rFonts w:ascii="Times New Roman" w:eastAsia="Times New Roman" w:hAnsi="Times New Roman" w:cs="Times New Roman"/>
          <w:sz w:val="24"/>
          <w:szCs w:val="24"/>
          <w:lang w:val="x-none" w:eastAsia="x-none"/>
        </w:rPr>
        <w:t>» п. 10 ППРФ № 1875</w:t>
      </w:r>
      <w:r w:rsidRPr="000B1D2D">
        <w:rPr>
          <w:rFonts w:ascii="Times New Roman" w:eastAsia="Times New Roman" w:hAnsi="Times New Roman" w:cs="Times New Roman"/>
          <w:sz w:val="24"/>
          <w:szCs w:val="24"/>
          <w:lang w:eastAsia="x-none"/>
        </w:rPr>
        <w:t xml:space="preserve"> или иных положений в случае внесения изменений в ППРФ № 1875</w:t>
      </w:r>
      <w:r w:rsidRPr="000B1D2D">
        <w:rPr>
          <w:rFonts w:ascii="Times New Roman" w:eastAsia="Times New Roman" w:hAnsi="Times New Roman" w:cs="Times New Roman"/>
          <w:sz w:val="24"/>
          <w:szCs w:val="24"/>
          <w:lang w:val="x-none" w:eastAsia="x-none"/>
        </w:rPr>
        <w:t>)</w:t>
      </w:r>
      <w:r w:rsidRPr="000B1D2D">
        <w:rPr>
          <w:rFonts w:ascii="Times New Roman" w:eastAsia="Times New Roman" w:hAnsi="Times New Roman" w:cs="Times New Roman"/>
          <w:sz w:val="24"/>
          <w:szCs w:val="24"/>
          <w:lang w:eastAsia="x-none"/>
        </w:rPr>
        <w:t>.</w:t>
      </w:r>
    </w:p>
    <w:p w14:paraId="6F06056F" w14:textId="77777777" w:rsidR="000B1D2D" w:rsidRPr="000B1D2D" w:rsidRDefault="000B1D2D" w:rsidP="000B1D2D">
      <w:pPr>
        <w:widowControl w:val="0"/>
        <w:suppressLineNumbers/>
        <w:tabs>
          <w:tab w:val="left" w:pos="1134"/>
          <w:tab w:val="left" w:pos="1276"/>
        </w:tabs>
        <w:suppressAutoHyphens/>
        <w:spacing w:after="0" w:line="240" w:lineRule="auto"/>
        <w:ind w:firstLine="709"/>
        <w:jc w:val="both"/>
        <w:rPr>
          <w:rFonts w:ascii="Times New Roman" w:eastAsia="Times New Roman" w:hAnsi="Times New Roman" w:cs="Times New Roman"/>
          <w:sz w:val="24"/>
          <w:szCs w:val="24"/>
          <w:lang w:val="x-none" w:eastAsia="x-none"/>
        </w:rPr>
      </w:pPr>
      <w:r w:rsidRPr="000B1D2D">
        <w:rPr>
          <w:rFonts w:ascii="Times New Roman" w:eastAsia="Times New Roman" w:hAnsi="Times New Roman" w:cs="Times New Roman"/>
          <w:sz w:val="24"/>
          <w:szCs w:val="24"/>
          <w:lang w:eastAsia="x-none"/>
        </w:rPr>
        <w:t>В случае возникновения противоречий положений настоящей информации с нормами законодательства Российской Федерации в области предоставления «защитных» мер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26C23166" w14:textId="77777777" w:rsidR="00963615" w:rsidRPr="000B1D2D" w:rsidRDefault="00963615" w:rsidP="000B1D2D">
      <w:pPr>
        <w:tabs>
          <w:tab w:val="left" w:pos="250"/>
          <w:tab w:val="left" w:pos="534"/>
          <w:tab w:val="left" w:pos="864"/>
        </w:tabs>
        <w:spacing w:after="0" w:line="240" w:lineRule="auto"/>
        <w:ind w:firstLine="568"/>
        <w:jc w:val="both"/>
        <w:rPr>
          <w:rFonts w:ascii="Times New Roman" w:eastAsia="Times New Roman" w:hAnsi="Times New Roman" w:cs="Times New Roman"/>
          <w:sz w:val="24"/>
          <w:szCs w:val="24"/>
          <w:lang w:val="x-none" w:eastAsia="ru-RU"/>
        </w:rPr>
      </w:pPr>
    </w:p>
    <w:p w14:paraId="1E83E44E" w14:textId="77777777" w:rsidR="000B1D2D" w:rsidRPr="000B1D2D" w:rsidRDefault="000B1D2D" w:rsidP="000B1D2D">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B1D2D">
        <w:rPr>
          <w:rFonts w:ascii="Times New Roman" w:eastAsia="Times New Roman" w:hAnsi="Times New Roman" w:cs="Times New Roman"/>
          <w:sz w:val="24"/>
          <w:szCs w:val="24"/>
          <w:lang w:eastAsia="ru-RU"/>
        </w:rPr>
        <w:t>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14:paraId="44DA4573" w14:textId="36832578" w:rsidR="000B1D2D" w:rsidRPr="000B1D2D" w:rsidRDefault="000B1D2D" w:rsidP="000B1D2D">
      <w:pPr>
        <w:widowControl w:val="0"/>
        <w:suppressLineNumbers/>
        <w:tabs>
          <w:tab w:val="left" w:pos="1276"/>
          <w:tab w:val="left" w:pos="1701"/>
        </w:tabs>
        <w:suppressAutoHyphens/>
        <w:spacing w:after="0" w:line="240" w:lineRule="auto"/>
        <w:ind w:firstLine="709"/>
        <w:jc w:val="both"/>
        <w:rPr>
          <w:rFonts w:ascii="Times New Roman" w:eastAsia="Times New Roman" w:hAnsi="Times New Roman" w:cs="Times New Roman"/>
          <w:sz w:val="24"/>
          <w:szCs w:val="24"/>
          <w:lang w:val="x-none" w:eastAsia="x-none"/>
        </w:rPr>
      </w:pPr>
      <w:r w:rsidRPr="000B1D2D">
        <w:rPr>
          <w:rFonts w:ascii="Times New Roman" w:eastAsia="Times New Roman" w:hAnsi="Times New Roman" w:cs="Times New Roman"/>
          <w:sz w:val="24"/>
          <w:szCs w:val="24"/>
          <w:lang w:eastAsia="x-none"/>
        </w:rPr>
        <w:t xml:space="preserve">Особенности приравнивания заявки участника закупки к заявке, содержащей предложение о поставке иностранного товара, устанавливаются </w:t>
      </w:r>
      <w:r w:rsidRPr="000B1D2D">
        <w:rPr>
          <w:rFonts w:ascii="Times New Roman" w:eastAsia="Times New Roman" w:hAnsi="Times New Roman" w:cs="Times New Roman"/>
          <w:sz w:val="24"/>
          <w:szCs w:val="24"/>
          <w:lang w:val="x-none" w:eastAsia="x-none"/>
        </w:rPr>
        <w:t xml:space="preserve">ППРФ № 1875 (в том числе пп. «т» </w:t>
      </w:r>
      <w:r w:rsidRPr="000B1D2D">
        <w:rPr>
          <w:rFonts w:ascii="Times New Roman" w:eastAsia="Times New Roman" w:hAnsi="Times New Roman" w:cs="Times New Roman"/>
          <w:sz w:val="24"/>
          <w:szCs w:val="24"/>
          <w:lang w:eastAsia="x-none"/>
        </w:rPr>
        <w:t>–</w:t>
      </w:r>
      <w:r w:rsidRPr="000B1D2D">
        <w:rPr>
          <w:rFonts w:ascii="Times New Roman" w:eastAsia="Times New Roman" w:hAnsi="Times New Roman" w:cs="Times New Roman"/>
          <w:sz w:val="24"/>
          <w:szCs w:val="24"/>
          <w:lang w:val="x-none" w:eastAsia="x-none"/>
        </w:rPr>
        <w:t xml:space="preserve"> «</w:t>
      </w:r>
      <w:r w:rsidRPr="000B1D2D">
        <w:rPr>
          <w:rFonts w:ascii="Times New Roman" w:eastAsia="Times New Roman" w:hAnsi="Times New Roman" w:cs="Times New Roman"/>
          <w:sz w:val="24"/>
          <w:szCs w:val="24"/>
          <w:lang w:eastAsia="x-none"/>
        </w:rPr>
        <w:t>х</w:t>
      </w:r>
      <w:r w:rsidRPr="000B1D2D">
        <w:rPr>
          <w:rFonts w:ascii="Times New Roman" w:eastAsia="Times New Roman" w:hAnsi="Times New Roman" w:cs="Times New Roman"/>
          <w:sz w:val="24"/>
          <w:szCs w:val="24"/>
          <w:lang w:val="x-none" w:eastAsia="x-none"/>
        </w:rPr>
        <w:t xml:space="preserve">» п. </w:t>
      </w:r>
      <w:r w:rsidRPr="000B1D2D">
        <w:rPr>
          <w:rFonts w:ascii="Times New Roman" w:eastAsia="Times New Roman" w:hAnsi="Times New Roman" w:cs="Times New Roman"/>
          <w:sz w:val="24"/>
          <w:szCs w:val="24"/>
          <w:lang w:eastAsia="x-none"/>
        </w:rPr>
        <w:t>4,</w:t>
      </w:r>
      <w:r w:rsidRPr="000B1D2D">
        <w:rPr>
          <w:rFonts w:ascii="Times New Roman" w:eastAsia="Times New Roman" w:hAnsi="Times New Roman" w:cs="Times New Roman"/>
          <w:sz w:val="24"/>
          <w:szCs w:val="24"/>
          <w:lang w:val="x-none" w:eastAsia="x-none"/>
        </w:rPr>
        <w:t xml:space="preserve"> с учетом пп. «</w:t>
      </w:r>
      <w:r w:rsidRPr="000B1D2D">
        <w:rPr>
          <w:rFonts w:ascii="Times New Roman" w:eastAsia="Times New Roman" w:hAnsi="Times New Roman" w:cs="Times New Roman"/>
          <w:sz w:val="24"/>
          <w:szCs w:val="24"/>
          <w:lang w:eastAsia="x-none"/>
        </w:rPr>
        <w:t>е</w:t>
      </w:r>
      <w:r w:rsidRPr="000B1D2D">
        <w:rPr>
          <w:rFonts w:ascii="Times New Roman" w:eastAsia="Times New Roman" w:hAnsi="Times New Roman" w:cs="Times New Roman"/>
          <w:sz w:val="24"/>
          <w:szCs w:val="24"/>
          <w:lang w:val="x-none" w:eastAsia="x-none"/>
        </w:rPr>
        <w:t>»</w:t>
      </w:r>
      <w:r w:rsidRPr="000B1D2D">
        <w:rPr>
          <w:rFonts w:ascii="Times New Roman" w:eastAsia="Times New Roman" w:hAnsi="Times New Roman" w:cs="Times New Roman"/>
          <w:sz w:val="24"/>
          <w:szCs w:val="24"/>
          <w:lang w:eastAsia="x-none"/>
        </w:rPr>
        <w:t>,</w:t>
      </w:r>
      <w:r w:rsidRPr="000B1D2D">
        <w:rPr>
          <w:rFonts w:ascii="Times New Roman" w:eastAsia="Times New Roman" w:hAnsi="Times New Roman" w:cs="Times New Roman"/>
          <w:sz w:val="24"/>
          <w:szCs w:val="24"/>
          <w:lang w:val="x-none" w:eastAsia="x-none"/>
        </w:rPr>
        <w:t xml:space="preserve"> «</w:t>
      </w:r>
      <w:r w:rsidRPr="000B1D2D">
        <w:rPr>
          <w:rFonts w:ascii="Times New Roman" w:eastAsia="Times New Roman" w:hAnsi="Times New Roman" w:cs="Times New Roman"/>
          <w:sz w:val="24"/>
          <w:szCs w:val="24"/>
          <w:lang w:eastAsia="x-none"/>
        </w:rPr>
        <w:t>ж</w:t>
      </w:r>
      <w:r w:rsidRPr="000B1D2D">
        <w:rPr>
          <w:rFonts w:ascii="Times New Roman" w:eastAsia="Times New Roman" w:hAnsi="Times New Roman" w:cs="Times New Roman"/>
          <w:sz w:val="24"/>
          <w:szCs w:val="24"/>
          <w:lang w:val="x-none" w:eastAsia="x-none"/>
        </w:rPr>
        <w:t>» п. 10 ППРФ № 1875</w:t>
      </w:r>
      <w:r w:rsidRPr="000B1D2D">
        <w:rPr>
          <w:rFonts w:ascii="Times New Roman" w:eastAsia="Times New Roman" w:hAnsi="Times New Roman" w:cs="Times New Roman"/>
          <w:sz w:val="24"/>
          <w:szCs w:val="24"/>
          <w:lang w:eastAsia="x-none"/>
        </w:rPr>
        <w:t xml:space="preserve"> или иных положений в случае внесения изменений в ППРФ № 1875</w:t>
      </w:r>
      <w:r w:rsidRPr="000B1D2D">
        <w:rPr>
          <w:rFonts w:ascii="Times New Roman" w:eastAsia="Times New Roman" w:hAnsi="Times New Roman" w:cs="Times New Roman"/>
          <w:sz w:val="24"/>
          <w:szCs w:val="24"/>
          <w:lang w:val="x-none" w:eastAsia="x-none"/>
        </w:rPr>
        <w:t>)</w:t>
      </w:r>
      <w:r w:rsidRPr="000B1D2D">
        <w:rPr>
          <w:rFonts w:ascii="Times New Roman" w:eastAsia="Times New Roman" w:hAnsi="Times New Roman" w:cs="Times New Roman"/>
          <w:sz w:val="24"/>
          <w:szCs w:val="24"/>
          <w:lang w:eastAsia="x-none"/>
        </w:rPr>
        <w:t>.</w:t>
      </w:r>
    </w:p>
    <w:p w14:paraId="04A72C34" w14:textId="77777777" w:rsidR="000B1D2D" w:rsidRPr="000B1D2D" w:rsidRDefault="000B1D2D" w:rsidP="000B1D2D">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4"/>
          <w:szCs w:val="24"/>
        </w:rPr>
      </w:pPr>
      <w:r w:rsidRPr="000B1D2D">
        <w:rPr>
          <w:rFonts w:ascii="Times New Roman" w:hAnsi="Times New Roman" w:cs="Times New Roman"/>
          <w:sz w:val="24"/>
          <w:szCs w:val="24"/>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1C577367" w14:textId="77777777" w:rsidR="000B1D2D" w:rsidRPr="000B1D2D" w:rsidRDefault="000B1D2D" w:rsidP="000B1D2D">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0B1D2D">
        <w:rPr>
          <w:rFonts w:ascii="Times New Roman" w:eastAsia="Calibri" w:hAnsi="Times New Roman" w:cs="Times New Roman"/>
          <w:bCs/>
          <w:iCs/>
          <w:sz w:val="24"/>
          <w:szCs w:val="24"/>
        </w:rPr>
        <w:t>Осуществление закупок способом ЭМ СМСП не является извещением</w:t>
      </w:r>
      <w:r w:rsidRPr="000B1D2D">
        <w:rPr>
          <w:rFonts w:ascii="Times New Roman" w:eastAsia="Calibri" w:hAnsi="Times New Roman" w:cs="Times New Roman"/>
          <w:bCs/>
          <w:iCs/>
          <w:sz w:val="24"/>
          <w:szCs w:val="24"/>
        </w:rPr>
        <w:br/>
        <w:t>о проведении торгов или приглашением принять участие в торгах, а также</w:t>
      </w:r>
      <w:r w:rsidRPr="000B1D2D">
        <w:rPr>
          <w:rFonts w:ascii="Times New Roman" w:eastAsia="Calibri" w:hAnsi="Times New Roman" w:cs="Times New Roman"/>
          <w:bCs/>
          <w:iCs/>
          <w:sz w:val="24"/>
          <w:szCs w:val="24"/>
        </w:rPr>
        <w:br/>
        <w:t>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14:paraId="61F2E5D9" w14:textId="77777777" w:rsidR="000B1D2D" w:rsidRPr="000B1D2D" w:rsidRDefault="000B1D2D" w:rsidP="000B1D2D">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0B1D2D">
        <w:rPr>
          <w:rFonts w:ascii="Times New Roman" w:eastAsia="Calibri" w:hAnsi="Times New Roman" w:cs="Times New Roman"/>
          <w:bCs/>
          <w:iCs/>
          <w:sz w:val="24"/>
          <w:szCs w:val="24"/>
        </w:rPr>
        <w:t xml:space="preserve">Заказчик имеет право в любой момент отказаться от проведения процедуры закупки способом электронный магазин СМСП, в том числе отказаться от заключения </w:t>
      </w:r>
      <w:r w:rsidRPr="000B1D2D">
        <w:rPr>
          <w:rFonts w:ascii="Times New Roman" w:eastAsia="Calibri" w:hAnsi="Times New Roman" w:cs="Times New Roman"/>
          <w:bCs/>
          <w:iCs/>
          <w:sz w:val="24"/>
          <w:szCs w:val="24"/>
        </w:rPr>
        <w:lastRenderedPageBreak/>
        <w:t xml:space="preserve">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14:paraId="3E688ED9" w14:textId="3F71AE7B" w:rsidR="000B1D2D" w:rsidRPr="000B1D2D" w:rsidRDefault="000B1D2D" w:rsidP="000B1D2D">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0B1D2D">
        <w:rPr>
          <w:rFonts w:ascii="Times New Roman" w:eastAsia="Calibri" w:hAnsi="Times New Roman" w:cs="Times New Roman"/>
          <w:bCs/>
          <w:iCs/>
          <w:sz w:val="24"/>
          <w:szCs w:val="24"/>
        </w:rPr>
        <w:t>В случае поступления от ЭП предложений от участников с одинаковым ценовым предложением заказчик рассматривает предложение, которое было</w:t>
      </w:r>
      <w:r w:rsidR="00E67FCF">
        <w:rPr>
          <w:rFonts w:ascii="Times New Roman" w:eastAsia="Calibri" w:hAnsi="Times New Roman" w:cs="Times New Roman"/>
          <w:bCs/>
          <w:iCs/>
          <w:sz w:val="24"/>
          <w:szCs w:val="24"/>
        </w:rPr>
        <w:t xml:space="preserve"> </w:t>
      </w:r>
      <w:r w:rsidRPr="000B1D2D">
        <w:rPr>
          <w:rFonts w:ascii="Times New Roman" w:eastAsia="Calibri" w:hAnsi="Times New Roman" w:cs="Times New Roman"/>
          <w:bCs/>
          <w:iCs/>
          <w:sz w:val="24"/>
          <w:szCs w:val="24"/>
        </w:rPr>
        <w:t>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14:paraId="4C3CEC94" w14:textId="77777777" w:rsidR="000B1D2D" w:rsidRPr="000B1D2D" w:rsidRDefault="000B1D2D" w:rsidP="000B1D2D">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0B1D2D">
        <w:rPr>
          <w:rFonts w:ascii="Times New Roman" w:eastAsia="Calibri" w:hAnsi="Times New Roman" w:cs="Times New Roman"/>
          <w:bCs/>
          <w:iCs/>
          <w:sz w:val="24"/>
          <w:szCs w:val="24"/>
        </w:rPr>
        <w:t>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14:paraId="584CCA1F" w14:textId="77777777" w:rsidR="000B1D2D" w:rsidRPr="000B1D2D" w:rsidRDefault="000B1D2D" w:rsidP="000B1D2D">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sz w:val="24"/>
          <w:szCs w:val="24"/>
        </w:rPr>
      </w:pPr>
      <w:r w:rsidRPr="000B1D2D">
        <w:rPr>
          <w:rFonts w:ascii="Times New Roman" w:eastAsia="Calibri" w:hAnsi="Times New Roman" w:cs="Times New Roman"/>
          <w:bCs/>
          <w:iCs/>
          <w:sz w:val="24"/>
          <w:szCs w:val="24"/>
        </w:rPr>
        <w:t>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w:t>
      </w:r>
      <w:r w:rsidRPr="000B1D2D">
        <w:rPr>
          <w:rFonts w:ascii="Times New Roman" w:eastAsia="Calibri" w:hAnsi="Times New Roman" w:cs="Times New Roman"/>
          <w:sz w:val="24"/>
          <w:szCs w:val="24"/>
        </w:rPr>
        <w:t>в том числе на основании ч. 5.10.7 ст. 5.10 Положения о закупке)</w:t>
      </w:r>
      <w:r w:rsidRPr="000B1D2D">
        <w:rPr>
          <w:rFonts w:ascii="Times New Roman" w:eastAsia="Calibri" w:hAnsi="Times New Roman" w:cs="Times New Roman"/>
          <w:bCs/>
          <w:iCs/>
          <w:sz w:val="24"/>
          <w:szCs w:val="24"/>
        </w:rPr>
        <w:t xml:space="preserve">, а победитель обязан их предоставить вместе с подписанным со своей стороны договором </w:t>
      </w:r>
      <w:r w:rsidRPr="000B1D2D">
        <w:rPr>
          <w:rFonts w:ascii="Times New Roman" w:eastAsia="Calibri" w:hAnsi="Times New Roman" w:cs="Times New Roman"/>
          <w:sz w:val="24"/>
          <w:szCs w:val="24"/>
        </w:rPr>
        <w:t>или в иной срок, определенный заказчиком.</w:t>
      </w:r>
    </w:p>
    <w:p w14:paraId="14F2F7BB" w14:textId="77777777" w:rsidR="000B1D2D" w:rsidRPr="000B1D2D" w:rsidRDefault="000B1D2D" w:rsidP="000B1D2D">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sz w:val="24"/>
          <w:szCs w:val="24"/>
        </w:rPr>
      </w:pPr>
      <w:r w:rsidRPr="000B1D2D">
        <w:rPr>
          <w:rFonts w:ascii="Times New Roman" w:eastAsia="Calibri" w:hAnsi="Times New Roman" w:cs="Times New Roman"/>
          <w:sz w:val="24"/>
          <w:szCs w:val="24"/>
        </w:rPr>
        <w:t>Срок подписания договора поставщиком (и предоставления всех необходимых документов при необходимости) – не более пяти рабочих дней</w:t>
      </w:r>
      <w:r w:rsidRPr="000B1D2D">
        <w:rPr>
          <w:rFonts w:ascii="Times New Roman" w:eastAsia="Calibri" w:hAnsi="Times New Roman" w:cs="Times New Roman"/>
          <w:sz w:val="24"/>
          <w:szCs w:val="24"/>
        </w:rPr>
        <w:br/>
        <w:t>с момента получения проекта договора на ЭП.</w:t>
      </w:r>
    </w:p>
    <w:p w14:paraId="48168D10" w14:textId="77777777" w:rsidR="000B1D2D" w:rsidRPr="000B1D2D" w:rsidRDefault="000B1D2D" w:rsidP="000B1D2D">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0B1D2D">
        <w:rPr>
          <w:rFonts w:ascii="Times New Roman" w:eastAsia="Calibri" w:hAnsi="Times New Roman" w:cs="Times New Roman"/>
          <w:bCs/>
          <w:iCs/>
          <w:sz w:val="24"/>
          <w:szCs w:val="24"/>
        </w:rPr>
        <w:t>В случае незаключения договора с участником з</w:t>
      </w:r>
      <w:r w:rsidRPr="000B1D2D">
        <w:rPr>
          <w:rFonts w:ascii="Times New Roman" w:eastAsia="Times New Roman" w:hAnsi="Times New Roman" w:cs="Times New Roman"/>
          <w:sz w:val="24"/>
          <w:szCs w:val="24"/>
          <w:lang w:eastAsia="ru-RU"/>
        </w:rPr>
        <w:t>аказчик</w:t>
      </w:r>
      <w:r w:rsidRPr="000B1D2D">
        <w:rPr>
          <w:rFonts w:ascii="Times New Roman" w:eastAsia="Calibri" w:hAnsi="Times New Roman" w:cs="Times New Roman"/>
          <w:sz w:val="24"/>
          <w:szCs w:val="24"/>
          <w:lang w:eastAsia="ru-RU"/>
        </w:rPr>
        <w:t xml:space="preserve"> вправе заключить договор с </w:t>
      </w:r>
      <w:r w:rsidRPr="000B1D2D">
        <w:rPr>
          <w:rFonts w:ascii="Times New Roman" w:eastAsia="Calibri" w:hAnsi="Times New Roman" w:cs="Times New Roman"/>
          <w:bCs/>
          <w:iCs/>
          <w:sz w:val="24"/>
          <w:szCs w:val="24"/>
        </w:rPr>
        <w:t>участником, занявшим следующее место при оценке предложений участников.</w:t>
      </w:r>
    </w:p>
    <w:p w14:paraId="242E6745" w14:textId="77777777" w:rsidR="000B1D2D" w:rsidRPr="000B1D2D" w:rsidRDefault="000B1D2D" w:rsidP="000B1D2D">
      <w:pPr>
        <w:spacing w:after="0" w:line="240" w:lineRule="auto"/>
        <w:ind w:firstLine="709"/>
        <w:jc w:val="both"/>
        <w:rPr>
          <w:rFonts w:ascii="Times New Roman" w:eastAsia="Times New Roman" w:hAnsi="Times New Roman" w:cs="Times New Roman"/>
          <w:sz w:val="24"/>
          <w:szCs w:val="24"/>
          <w:lang w:eastAsia="ru-RU"/>
        </w:rPr>
      </w:pPr>
      <w:r w:rsidRPr="000B1D2D">
        <w:rPr>
          <w:rFonts w:ascii="Times New Roman" w:eastAsia="Times New Roman" w:hAnsi="Times New Roman" w:cs="Times New Roman"/>
          <w:sz w:val="24"/>
          <w:szCs w:val="24"/>
          <w:lang w:eastAsia="ru-RU"/>
        </w:rPr>
        <w:t>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w:t>
      </w:r>
    </w:p>
    <w:p w14:paraId="233C8E58" w14:textId="28A3BAD6" w:rsidR="000B1D2D" w:rsidRPr="000B1D2D" w:rsidRDefault="000B1D2D" w:rsidP="000B1D2D">
      <w:pPr>
        <w:spacing w:after="0" w:line="240" w:lineRule="auto"/>
        <w:ind w:firstLine="709"/>
        <w:jc w:val="both"/>
        <w:rPr>
          <w:rFonts w:ascii="Times New Roman" w:eastAsia="Times New Roman" w:hAnsi="Times New Roman" w:cs="Times New Roman"/>
          <w:sz w:val="24"/>
          <w:szCs w:val="24"/>
          <w:lang w:eastAsia="ru-RU"/>
        </w:rPr>
      </w:pPr>
      <w:r w:rsidRPr="000B1D2D">
        <w:rPr>
          <w:rFonts w:ascii="Times New Roman" w:eastAsia="Times New Roman" w:hAnsi="Times New Roman" w:cs="Times New Roman"/>
          <w:sz w:val="24"/>
          <w:szCs w:val="24"/>
          <w:lang w:eastAsia="ru-RU"/>
        </w:rPr>
        <w:t xml:space="preserve">Банковская гарантия, предоставляемая в качестве обеспечения исполнения договора, заключаемого при осуществлении настоящей закупки, должна быть предоставлена с соблюдением формы и условий, предусмотренных постановлением Правительства Российской Федерации </w:t>
      </w:r>
      <w:r w:rsidR="00E67FCF">
        <w:rPr>
          <w:rFonts w:ascii="Times New Roman" w:eastAsia="Times New Roman" w:hAnsi="Times New Roman" w:cs="Times New Roman"/>
          <w:sz w:val="24"/>
          <w:szCs w:val="24"/>
          <w:lang w:eastAsia="ru-RU"/>
        </w:rPr>
        <w:t xml:space="preserve"> </w:t>
      </w:r>
      <w:r w:rsidRPr="000B1D2D">
        <w:rPr>
          <w:rFonts w:ascii="Times New Roman" w:eastAsia="Times New Roman" w:hAnsi="Times New Roman" w:cs="Times New Roman"/>
          <w:sz w:val="24"/>
          <w:szCs w:val="24"/>
          <w:lang w:eastAsia="ru-RU"/>
        </w:rPr>
        <w:t xml:space="preserve">от 09.08.2022 №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w:t>
      </w:r>
    </w:p>
    <w:p w14:paraId="652D9C5C" w14:textId="77777777" w:rsidR="000B1D2D" w:rsidRPr="000B1D2D" w:rsidRDefault="000B1D2D" w:rsidP="000B1D2D">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0B1D2D">
        <w:rPr>
          <w:rFonts w:ascii="Times New Roman" w:eastAsia="Calibri" w:hAnsi="Times New Roman" w:cs="Times New Roman"/>
          <w:bCs/>
          <w:iCs/>
          <w:sz w:val="24"/>
          <w:szCs w:val="24"/>
        </w:rPr>
        <w:t>Заказчик вправе заключить договор с участником, единственное предложение которого было направлено ЭП в адрес заказчика.</w:t>
      </w:r>
    </w:p>
    <w:p w14:paraId="21D45FD2" w14:textId="2C437E55" w:rsidR="000B1D2D" w:rsidRPr="000B1D2D" w:rsidRDefault="000B1D2D" w:rsidP="000B1D2D">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0B1D2D">
        <w:rPr>
          <w:rFonts w:ascii="Times New Roman" w:eastAsia="Calibri" w:hAnsi="Times New Roman" w:cs="Times New Roman"/>
          <w:bCs/>
          <w:iCs/>
          <w:sz w:val="24"/>
          <w:szCs w:val="24"/>
        </w:rPr>
        <w:t xml:space="preserve">Победитель должен представить заказчику подписанный им договор, </w:t>
      </w:r>
      <w:r w:rsidRPr="000B1D2D">
        <w:rPr>
          <w:rFonts w:ascii="Times New Roman" w:eastAsia="Calibri" w:hAnsi="Times New Roman" w:cs="Times New Roman"/>
          <w:bCs/>
          <w:iCs/>
          <w:sz w:val="24"/>
          <w:szCs w:val="24"/>
        </w:rPr>
        <w:br/>
        <w:t>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14:paraId="6B6CD26E" w14:textId="77777777" w:rsidR="000B1D2D" w:rsidRPr="000B1D2D" w:rsidRDefault="000B1D2D" w:rsidP="000B1D2D">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0B1D2D">
        <w:rPr>
          <w:rFonts w:ascii="Times New Roman" w:eastAsia="Calibri" w:hAnsi="Times New Roman" w:cs="Times New Roman"/>
          <w:bCs/>
          <w:iCs/>
          <w:sz w:val="24"/>
          <w:szCs w:val="24"/>
        </w:rPr>
        <w:t>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14:paraId="48D1A951" w14:textId="77777777" w:rsidR="000B1D2D" w:rsidRPr="000B1D2D" w:rsidRDefault="000B1D2D" w:rsidP="000B1D2D">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0B1D2D">
        <w:rPr>
          <w:rFonts w:ascii="Times New Roman" w:eastAsia="Calibri" w:hAnsi="Times New Roman" w:cs="Times New Roman"/>
          <w:bCs/>
          <w:iCs/>
          <w:sz w:val="24"/>
          <w:szCs w:val="24"/>
        </w:rPr>
        <w:t>Договор считается заключенным с момента его подписания электронной подписью уполномоченным лицом участника и уполномоченным лицом заказчика.</w:t>
      </w:r>
      <w:r w:rsidRPr="000B1D2D" w:rsidDel="00546EDE">
        <w:rPr>
          <w:rFonts w:ascii="Times New Roman" w:eastAsia="Calibri" w:hAnsi="Times New Roman" w:cs="Times New Roman"/>
          <w:bCs/>
          <w:iCs/>
          <w:sz w:val="24"/>
          <w:szCs w:val="24"/>
        </w:rPr>
        <w:t xml:space="preserve"> </w:t>
      </w:r>
    </w:p>
    <w:p w14:paraId="76188794" w14:textId="0D6E9980" w:rsidR="00983255" w:rsidRPr="000B1D2D" w:rsidRDefault="00983255" w:rsidP="000942EC">
      <w:pPr>
        <w:jc w:val="both"/>
        <w:rPr>
          <w:rFonts w:ascii="Times New Roman" w:hAnsi="Times New Roman" w:cs="Times New Roman"/>
          <w:sz w:val="28"/>
          <w:szCs w:val="28"/>
        </w:rPr>
      </w:pPr>
    </w:p>
    <w:p w14:paraId="67037D6B" w14:textId="34D496A9" w:rsidR="00963615" w:rsidRDefault="00963615" w:rsidP="000942EC">
      <w:pPr>
        <w:jc w:val="both"/>
        <w:rPr>
          <w:rFonts w:ascii="Times New Roman" w:hAnsi="Times New Roman" w:cs="Times New Roman"/>
          <w:sz w:val="28"/>
          <w:szCs w:val="28"/>
          <w:lang w:val="x-none"/>
        </w:rPr>
      </w:pPr>
    </w:p>
    <w:p w14:paraId="54744AC5" w14:textId="77777777" w:rsidR="00E67FCF" w:rsidRDefault="00E67FCF" w:rsidP="0015195A">
      <w:pPr>
        <w:spacing w:after="0" w:line="276" w:lineRule="auto"/>
        <w:ind w:left="5387"/>
        <w:jc w:val="right"/>
        <w:rPr>
          <w:rFonts w:ascii="Times New Roman" w:hAnsi="Times New Roman" w:cs="Times New Roman"/>
          <w:sz w:val="24"/>
          <w:szCs w:val="24"/>
        </w:rPr>
        <w:sectPr w:rsidR="00E67FCF" w:rsidSect="00587C93">
          <w:pgSz w:w="11906" w:h="16838"/>
          <w:pgMar w:top="720" w:right="1134" w:bottom="720" w:left="1559" w:header="709" w:footer="709" w:gutter="0"/>
          <w:cols w:space="708"/>
          <w:titlePg/>
          <w:docGrid w:linePitch="360"/>
        </w:sectPr>
      </w:pPr>
    </w:p>
    <w:p w14:paraId="57899C87" w14:textId="34524D82" w:rsidR="004752F1" w:rsidRPr="00C91241" w:rsidRDefault="007765DE" w:rsidP="0015195A">
      <w:pPr>
        <w:spacing w:after="0" w:line="276" w:lineRule="auto"/>
        <w:ind w:left="5387"/>
        <w:jc w:val="right"/>
        <w:rPr>
          <w:rFonts w:ascii="Times New Roman" w:hAnsi="Times New Roman" w:cs="Times New Roman"/>
          <w:sz w:val="24"/>
          <w:szCs w:val="24"/>
        </w:rPr>
      </w:pPr>
      <w:r w:rsidRPr="00C91241">
        <w:rPr>
          <w:rFonts w:ascii="Times New Roman" w:hAnsi="Times New Roman" w:cs="Times New Roman"/>
          <w:sz w:val="24"/>
          <w:szCs w:val="24"/>
        </w:rPr>
        <w:lastRenderedPageBreak/>
        <w:t>Приложение № 2</w:t>
      </w:r>
      <w:r w:rsidR="004752F1" w:rsidRPr="00C91241">
        <w:rPr>
          <w:rFonts w:ascii="Times New Roman" w:hAnsi="Times New Roman" w:cs="Times New Roman"/>
          <w:sz w:val="24"/>
          <w:szCs w:val="24"/>
        </w:rPr>
        <w:t xml:space="preserve"> </w:t>
      </w:r>
    </w:p>
    <w:p w14:paraId="5546BC76" w14:textId="77777777" w:rsidR="0015195A" w:rsidRPr="00C91241" w:rsidRDefault="0015195A" w:rsidP="0015195A">
      <w:pPr>
        <w:spacing w:after="0"/>
        <w:ind w:firstLine="4253"/>
        <w:jc w:val="right"/>
        <w:rPr>
          <w:rFonts w:ascii="Times New Roman" w:eastAsia="Times New Roman" w:hAnsi="Times New Roman" w:cs="Times New Roman"/>
          <w:bCs/>
          <w:iCs/>
          <w:sz w:val="24"/>
          <w:szCs w:val="24"/>
          <w:lang w:eastAsia="ru-RU"/>
        </w:rPr>
      </w:pPr>
      <w:r w:rsidRPr="00C91241">
        <w:rPr>
          <w:rFonts w:ascii="Times New Roman" w:hAnsi="Times New Roman" w:cs="Times New Roman"/>
          <w:sz w:val="24"/>
          <w:szCs w:val="24"/>
        </w:rPr>
        <w:t xml:space="preserve">к </w:t>
      </w:r>
      <w:r w:rsidRPr="00C91241">
        <w:rPr>
          <w:rFonts w:ascii="Times New Roman" w:eastAsia="Times New Roman" w:hAnsi="Times New Roman" w:cs="Times New Roman"/>
          <w:bCs/>
          <w:iCs/>
          <w:sz w:val="24"/>
          <w:szCs w:val="24"/>
          <w:lang w:eastAsia="ru-RU"/>
        </w:rPr>
        <w:t xml:space="preserve">информации о товарах, работах, услугах </w:t>
      </w:r>
    </w:p>
    <w:p w14:paraId="15B8D768" w14:textId="77777777" w:rsidR="0015195A" w:rsidRPr="00C91241" w:rsidRDefault="0015195A" w:rsidP="0015195A">
      <w:pPr>
        <w:spacing w:after="0"/>
        <w:ind w:firstLine="4253"/>
        <w:jc w:val="right"/>
        <w:rPr>
          <w:rFonts w:ascii="Times New Roman" w:eastAsia="Times New Roman" w:hAnsi="Times New Roman" w:cs="Times New Roman"/>
          <w:bCs/>
          <w:iCs/>
          <w:sz w:val="24"/>
          <w:szCs w:val="24"/>
          <w:lang w:eastAsia="ru-RU"/>
        </w:rPr>
      </w:pPr>
      <w:r w:rsidRPr="00C91241">
        <w:rPr>
          <w:rFonts w:ascii="Times New Roman" w:eastAsia="Times New Roman" w:hAnsi="Times New Roman" w:cs="Times New Roman"/>
          <w:bCs/>
          <w:iCs/>
          <w:sz w:val="24"/>
          <w:szCs w:val="24"/>
          <w:lang w:eastAsia="ru-RU"/>
        </w:rPr>
        <w:t>для проведения закупки способом ЭМ СМСП</w:t>
      </w:r>
    </w:p>
    <w:p w14:paraId="22F47200" w14:textId="7562990F" w:rsidR="003D334D" w:rsidRPr="004744C2" w:rsidRDefault="003D334D" w:rsidP="003D334D">
      <w:pPr>
        <w:tabs>
          <w:tab w:val="right" w:pos="9354"/>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iCs/>
          <w:sz w:val="24"/>
          <w:szCs w:val="24"/>
          <w:lang w:eastAsia="ru-RU"/>
        </w:rPr>
        <w:t xml:space="preserve">                                 </w:t>
      </w:r>
      <w:r w:rsidR="0015195A" w:rsidRPr="00C91241">
        <w:rPr>
          <w:rFonts w:ascii="Times New Roman" w:eastAsia="Times New Roman" w:hAnsi="Times New Roman" w:cs="Times New Roman"/>
          <w:bCs/>
          <w:iCs/>
          <w:sz w:val="24"/>
          <w:szCs w:val="24"/>
          <w:lang w:eastAsia="ru-RU"/>
        </w:rPr>
        <w:t>на поставку</w:t>
      </w:r>
      <w:r w:rsidR="00A07391" w:rsidRPr="00C91241">
        <w:rPr>
          <w:rFonts w:ascii="Times New Roman" w:eastAsia="Times New Roman" w:hAnsi="Times New Roman" w:cs="Times New Roman"/>
          <w:sz w:val="24"/>
          <w:szCs w:val="24"/>
          <w:lang w:eastAsia="ru-RU"/>
        </w:rPr>
        <w:t xml:space="preserve"> </w:t>
      </w:r>
      <w:r w:rsidRPr="004744C2">
        <w:rPr>
          <w:rFonts w:ascii="Times New Roman" w:eastAsia="Times New Roman" w:hAnsi="Times New Roman" w:cs="Times New Roman"/>
          <w:sz w:val="24"/>
          <w:szCs w:val="24"/>
          <w:lang w:eastAsia="ru-RU"/>
        </w:rPr>
        <w:t>номерных сигнальных пластиковых устройств (НСПУ–2)</w:t>
      </w:r>
    </w:p>
    <w:p w14:paraId="5A5B9F18" w14:textId="16C6414B" w:rsidR="00722BFB" w:rsidRPr="00C91241" w:rsidRDefault="003D334D" w:rsidP="003D334D">
      <w:pPr>
        <w:spacing w:after="0"/>
        <w:ind w:firstLine="4253"/>
        <w:jc w:val="right"/>
        <w:rPr>
          <w:rFonts w:ascii="Times New Roman" w:hAnsi="Times New Roman"/>
          <w:caps/>
          <w:sz w:val="24"/>
          <w:szCs w:val="24"/>
        </w:rPr>
      </w:pPr>
      <w:r w:rsidRPr="004744C2">
        <w:rPr>
          <w:rFonts w:ascii="Times New Roman" w:eastAsia="Times New Roman" w:hAnsi="Times New Roman" w:cs="Times New Roman"/>
          <w:sz w:val="24"/>
          <w:szCs w:val="24"/>
          <w:lang w:eastAsia="ru-RU"/>
        </w:rPr>
        <w:t>для нужд УФПС г. Москвы и УФПС Московской области</w:t>
      </w:r>
    </w:p>
    <w:p w14:paraId="07F333B0" w14:textId="77777777" w:rsidR="00722BFB" w:rsidRPr="00C91241" w:rsidRDefault="00722BFB" w:rsidP="00722BFB">
      <w:pPr>
        <w:jc w:val="center"/>
        <w:rPr>
          <w:rFonts w:ascii="Times New Roman" w:hAnsi="Times New Roman"/>
          <w:caps/>
          <w:sz w:val="24"/>
          <w:szCs w:val="24"/>
        </w:rPr>
      </w:pPr>
    </w:p>
    <w:p w14:paraId="09D3A6EC" w14:textId="72A6D77E" w:rsidR="00BD2F93" w:rsidRDefault="00BD2F93" w:rsidP="00565DCA">
      <w:pPr>
        <w:pStyle w:val="ConsPlusTitle"/>
        <w:tabs>
          <w:tab w:val="left" w:pos="6521"/>
          <w:tab w:val="left" w:pos="10206"/>
        </w:tabs>
        <w:ind w:right="-141" w:firstLine="709"/>
        <w:jc w:val="center"/>
        <w:rPr>
          <w:rFonts w:ascii="Times New Roman" w:hAnsi="Times New Roman" w:cs="Times New Roman"/>
          <w:b w:val="0"/>
          <w:sz w:val="28"/>
          <w:szCs w:val="28"/>
        </w:rPr>
      </w:pPr>
    </w:p>
    <w:p w14:paraId="05A5EE5E" w14:textId="49B64DB6" w:rsidR="00C75EEA" w:rsidRDefault="00C75EEA" w:rsidP="00565DCA">
      <w:pPr>
        <w:pStyle w:val="ConsPlusTitle"/>
        <w:tabs>
          <w:tab w:val="left" w:pos="6521"/>
          <w:tab w:val="left" w:pos="10206"/>
        </w:tabs>
        <w:ind w:right="-141" w:firstLine="709"/>
        <w:jc w:val="center"/>
        <w:rPr>
          <w:rFonts w:ascii="Times New Roman" w:hAnsi="Times New Roman" w:cs="Times New Roman"/>
          <w:b w:val="0"/>
          <w:sz w:val="28"/>
          <w:szCs w:val="28"/>
        </w:rPr>
      </w:pPr>
    </w:p>
    <w:p w14:paraId="71D0167B" w14:textId="77777777" w:rsidR="00C75EEA" w:rsidRPr="00C91241" w:rsidRDefault="00C75EEA" w:rsidP="00565DCA">
      <w:pPr>
        <w:pStyle w:val="ConsPlusTitle"/>
        <w:tabs>
          <w:tab w:val="left" w:pos="6521"/>
          <w:tab w:val="left" w:pos="10206"/>
        </w:tabs>
        <w:ind w:right="-141" w:firstLine="709"/>
        <w:jc w:val="center"/>
        <w:rPr>
          <w:rFonts w:ascii="Times New Roman" w:hAnsi="Times New Roman" w:cs="Times New Roman"/>
          <w:b w:val="0"/>
          <w:sz w:val="28"/>
          <w:szCs w:val="28"/>
        </w:rPr>
      </w:pPr>
    </w:p>
    <w:p w14:paraId="739DEBD3" w14:textId="0C6CFED5" w:rsidR="00BD2F93" w:rsidRPr="00C91241" w:rsidRDefault="00BD2F93" w:rsidP="00565DCA">
      <w:pPr>
        <w:pStyle w:val="ConsPlusTitle"/>
        <w:tabs>
          <w:tab w:val="left" w:pos="6521"/>
          <w:tab w:val="left" w:pos="10206"/>
        </w:tabs>
        <w:ind w:right="-141" w:firstLine="709"/>
        <w:jc w:val="center"/>
        <w:rPr>
          <w:rFonts w:ascii="Times New Roman" w:hAnsi="Times New Roman" w:cs="Times New Roman"/>
          <w:b w:val="0"/>
          <w:sz w:val="28"/>
          <w:szCs w:val="28"/>
        </w:rPr>
      </w:pPr>
    </w:p>
    <w:p w14:paraId="4C78EA8C" w14:textId="77777777" w:rsidR="00BD2F93" w:rsidRPr="00C91241" w:rsidRDefault="00BD2F93" w:rsidP="00565DCA">
      <w:pPr>
        <w:pStyle w:val="ConsPlusTitle"/>
        <w:tabs>
          <w:tab w:val="left" w:pos="6521"/>
          <w:tab w:val="left" w:pos="10206"/>
        </w:tabs>
        <w:ind w:right="-141" w:firstLine="709"/>
        <w:jc w:val="center"/>
        <w:rPr>
          <w:rFonts w:ascii="Times New Roman" w:hAnsi="Times New Roman" w:cs="Times New Roman"/>
          <w:b w:val="0"/>
          <w:sz w:val="28"/>
          <w:szCs w:val="28"/>
        </w:rPr>
      </w:pPr>
    </w:p>
    <w:p w14:paraId="245C2D3E" w14:textId="7F4076B1" w:rsidR="00BD2F93" w:rsidRPr="00C91241" w:rsidRDefault="00BD2F93" w:rsidP="00565DCA">
      <w:pPr>
        <w:pStyle w:val="ConsPlusTitle"/>
        <w:tabs>
          <w:tab w:val="left" w:pos="6521"/>
          <w:tab w:val="left" w:pos="10206"/>
        </w:tabs>
        <w:ind w:right="-141" w:firstLine="709"/>
        <w:jc w:val="center"/>
        <w:rPr>
          <w:rFonts w:ascii="Times New Roman" w:hAnsi="Times New Roman" w:cs="Times New Roman"/>
          <w:b w:val="0"/>
          <w:sz w:val="28"/>
          <w:szCs w:val="28"/>
        </w:rPr>
      </w:pPr>
    </w:p>
    <w:p w14:paraId="671655F7" w14:textId="5EECD3B3" w:rsidR="00BD2F93" w:rsidRPr="00C91241" w:rsidRDefault="00BD2F93" w:rsidP="00565DCA">
      <w:pPr>
        <w:pStyle w:val="ConsPlusTitle"/>
        <w:tabs>
          <w:tab w:val="left" w:pos="6521"/>
          <w:tab w:val="left" w:pos="10206"/>
        </w:tabs>
        <w:ind w:right="-141" w:firstLine="709"/>
        <w:jc w:val="center"/>
        <w:rPr>
          <w:rFonts w:ascii="Times New Roman" w:hAnsi="Times New Roman" w:cs="Times New Roman"/>
          <w:b w:val="0"/>
          <w:sz w:val="28"/>
          <w:szCs w:val="28"/>
        </w:rPr>
      </w:pPr>
    </w:p>
    <w:p w14:paraId="3E82543E" w14:textId="28E69CAD" w:rsidR="00BD2F93" w:rsidRPr="00C91241" w:rsidRDefault="00BD2F93" w:rsidP="00565DCA">
      <w:pPr>
        <w:pStyle w:val="ConsPlusTitle"/>
        <w:tabs>
          <w:tab w:val="left" w:pos="6521"/>
          <w:tab w:val="left" w:pos="10206"/>
        </w:tabs>
        <w:ind w:right="-141" w:firstLine="709"/>
        <w:jc w:val="center"/>
        <w:rPr>
          <w:rFonts w:ascii="Times New Roman" w:hAnsi="Times New Roman" w:cs="Times New Roman"/>
          <w:b w:val="0"/>
          <w:sz w:val="28"/>
          <w:szCs w:val="28"/>
        </w:rPr>
      </w:pPr>
    </w:p>
    <w:p w14:paraId="32155DA2" w14:textId="78B5DFF2" w:rsidR="00BD2F93" w:rsidRPr="00C91241" w:rsidRDefault="00BD2F93" w:rsidP="00565DCA">
      <w:pPr>
        <w:pStyle w:val="ConsPlusTitle"/>
        <w:tabs>
          <w:tab w:val="left" w:pos="6521"/>
          <w:tab w:val="left" w:pos="10206"/>
        </w:tabs>
        <w:ind w:right="-141" w:firstLine="709"/>
        <w:jc w:val="center"/>
        <w:rPr>
          <w:rFonts w:ascii="Times New Roman" w:hAnsi="Times New Roman" w:cs="Times New Roman"/>
          <w:b w:val="0"/>
          <w:sz w:val="28"/>
          <w:szCs w:val="28"/>
        </w:rPr>
      </w:pPr>
    </w:p>
    <w:p w14:paraId="452044D3" w14:textId="77777777" w:rsidR="00BD2F93" w:rsidRPr="00C91241" w:rsidRDefault="00BD2F93" w:rsidP="00BD2F93">
      <w:pPr>
        <w:pStyle w:val="ConsPlusNormal"/>
        <w:tabs>
          <w:tab w:val="left" w:pos="6521"/>
          <w:tab w:val="left" w:pos="10206"/>
        </w:tabs>
        <w:ind w:right="-141" w:firstLine="709"/>
        <w:jc w:val="center"/>
        <w:rPr>
          <w:rFonts w:ascii="Times New Roman" w:hAnsi="Times New Roman" w:cs="Times New Roman"/>
          <w:sz w:val="24"/>
          <w:szCs w:val="24"/>
        </w:rPr>
      </w:pPr>
      <w:r w:rsidRPr="00C91241">
        <w:rPr>
          <w:rFonts w:ascii="Times New Roman" w:hAnsi="Times New Roman" w:cs="Times New Roman"/>
          <w:b/>
          <w:sz w:val="24"/>
          <w:szCs w:val="24"/>
        </w:rPr>
        <w:t>ТЕХНИЧЕСКОЕ ЗАДАНИЕ</w:t>
      </w:r>
    </w:p>
    <w:p w14:paraId="01FD2FB8" w14:textId="77777777" w:rsidR="00BD2F93" w:rsidRPr="00C91241" w:rsidRDefault="00BD2F93" w:rsidP="00BD2F93">
      <w:pPr>
        <w:pStyle w:val="ConsPlusNormal"/>
        <w:tabs>
          <w:tab w:val="left" w:pos="6521"/>
          <w:tab w:val="left" w:pos="10206"/>
        </w:tabs>
        <w:ind w:right="-141" w:firstLine="709"/>
        <w:jc w:val="center"/>
        <w:rPr>
          <w:rFonts w:ascii="Times New Roman" w:hAnsi="Times New Roman" w:cs="Times New Roman"/>
          <w:sz w:val="24"/>
          <w:szCs w:val="24"/>
        </w:rPr>
      </w:pPr>
    </w:p>
    <w:p w14:paraId="46CE0518" w14:textId="77777777" w:rsidR="004744C2" w:rsidRPr="00694525" w:rsidRDefault="004744C2" w:rsidP="004744C2">
      <w:pPr>
        <w:spacing w:after="0" w:line="240" w:lineRule="atLeast"/>
        <w:ind w:left="284" w:right="401"/>
        <w:jc w:val="center"/>
        <w:rPr>
          <w:rFonts w:ascii="Times New Roman" w:hAnsi="Times New Roman"/>
          <w:sz w:val="24"/>
          <w:szCs w:val="24"/>
        </w:rPr>
      </w:pPr>
      <w:r w:rsidRPr="00AA0DB5">
        <w:rPr>
          <w:rFonts w:ascii="Times New Roman" w:hAnsi="Times New Roman"/>
          <w:b/>
          <w:sz w:val="24"/>
          <w:szCs w:val="24"/>
        </w:rPr>
        <w:t>Предмет закупки:</w:t>
      </w:r>
      <w:r w:rsidRPr="00694525">
        <w:t xml:space="preserve"> </w:t>
      </w:r>
      <w:r w:rsidRPr="00694525">
        <w:rPr>
          <w:rFonts w:ascii="Times New Roman" w:hAnsi="Times New Roman"/>
          <w:sz w:val="24"/>
          <w:szCs w:val="24"/>
        </w:rPr>
        <w:t xml:space="preserve">Поставка номерных сигнальных пластиковых устройств </w:t>
      </w:r>
      <w:r>
        <w:rPr>
          <w:rFonts w:ascii="Times New Roman" w:hAnsi="Times New Roman"/>
          <w:sz w:val="24"/>
          <w:szCs w:val="24"/>
        </w:rPr>
        <w:t>(НСПУ–2)</w:t>
      </w:r>
    </w:p>
    <w:p w14:paraId="68A63B2A" w14:textId="77777777" w:rsidR="004744C2" w:rsidRPr="00694525" w:rsidRDefault="004744C2" w:rsidP="004744C2">
      <w:pPr>
        <w:spacing w:after="0" w:line="240" w:lineRule="atLeast"/>
        <w:ind w:left="284" w:right="401"/>
        <w:jc w:val="center"/>
        <w:rPr>
          <w:rFonts w:ascii="Times New Roman" w:hAnsi="Times New Roman"/>
          <w:sz w:val="24"/>
          <w:szCs w:val="24"/>
        </w:rPr>
      </w:pPr>
      <w:r w:rsidRPr="00694525">
        <w:rPr>
          <w:rFonts w:ascii="Times New Roman" w:hAnsi="Times New Roman"/>
          <w:sz w:val="24"/>
          <w:szCs w:val="24"/>
        </w:rPr>
        <w:t xml:space="preserve">для нужд </w:t>
      </w:r>
      <w:r>
        <w:rPr>
          <w:rFonts w:ascii="Times New Roman" w:hAnsi="Times New Roman"/>
          <w:sz w:val="24"/>
          <w:szCs w:val="24"/>
        </w:rPr>
        <w:t xml:space="preserve">УФПС г. Москвы </w:t>
      </w:r>
      <w:r w:rsidRPr="007E358F">
        <w:rPr>
          <w:rFonts w:ascii="Times New Roman" w:hAnsi="Times New Roman"/>
          <w:sz w:val="24"/>
          <w:szCs w:val="24"/>
        </w:rPr>
        <w:t>и УФПС Московской области</w:t>
      </w:r>
    </w:p>
    <w:p w14:paraId="4C38A51B" w14:textId="77777777" w:rsidR="004744C2" w:rsidRPr="00694525" w:rsidRDefault="004744C2" w:rsidP="004744C2">
      <w:pPr>
        <w:spacing w:after="0" w:line="240" w:lineRule="atLeast"/>
        <w:jc w:val="center"/>
        <w:rPr>
          <w:rFonts w:ascii="Times New Roman" w:hAnsi="Times New Roman"/>
          <w:sz w:val="24"/>
          <w:szCs w:val="24"/>
        </w:rPr>
      </w:pPr>
    </w:p>
    <w:p w14:paraId="3422D766" w14:textId="77777777" w:rsidR="004744C2" w:rsidRPr="00694525" w:rsidRDefault="004744C2" w:rsidP="004744C2">
      <w:pPr>
        <w:spacing w:after="0" w:line="240" w:lineRule="atLeast"/>
        <w:jc w:val="center"/>
        <w:rPr>
          <w:rFonts w:ascii="Times New Roman" w:hAnsi="Times New Roman"/>
          <w:sz w:val="24"/>
          <w:szCs w:val="24"/>
        </w:rPr>
      </w:pPr>
    </w:p>
    <w:p w14:paraId="37AE2EAF" w14:textId="77777777" w:rsidR="004744C2" w:rsidRPr="00694525" w:rsidRDefault="004744C2" w:rsidP="004744C2">
      <w:pPr>
        <w:spacing w:after="0" w:line="240" w:lineRule="atLeast"/>
        <w:jc w:val="center"/>
        <w:rPr>
          <w:rFonts w:ascii="Times New Roman" w:hAnsi="Times New Roman"/>
          <w:sz w:val="24"/>
          <w:szCs w:val="24"/>
        </w:rPr>
      </w:pPr>
    </w:p>
    <w:p w14:paraId="3041C61E" w14:textId="77777777" w:rsidR="004744C2" w:rsidRPr="00694525" w:rsidRDefault="004744C2" w:rsidP="004744C2">
      <w:pPr>
        <w:spacing w:after="0" w:line="240" w:lineRule="atLeast"/>
        <w:jc w:val="center"/>
        <w:rPr>
          <w:rFonts w:ascii="Times New Roman" w:hAnsi="Times New Roman"/>
          <w:sz w:val="24"/>
          <w:szCs w:val="24"/>
        </w:rPr>
      </w:pPr>
    </w:p>
    <w:p w14:paraId="665A3EDE" w14:textId="77777777" w:rsidR="004744C2" w:rsidRPr="00694525" w:rsidRDefault="004744C2" w:rsidP="004744C2">
      <w:pPr>
        <w:spacing w:after="0" w:line="240" w:lineRule="atLeast"/>
        <w:jc w:val="center"/>
        <w:rPr>
          <w:rFonts w:ascii="Times New Roman" w:hAnsi="Times New Roman"/>
          <w:sz w:val="24"/>
          <w:szCs w:val="24"/>
        </w:rPr>
      </w:pPr>
    </w:p>
    <w:p w14:paraId="2F2ABFEA" w14:textId="77777777" w:rsidR="004744C2" w:rsidRPr="00694525" w:rsidRDefault="004744C2" w:rsidP="004744C2">
      <w:pPr>
        <w:spacing w:after="0" w:line="240" w:lineRule="atLeast"/>
        <w:jc w:val="center"/>
        <w:rPr>
          <w:rFonts w:ascii="Times New Roman" w:hAnsi="Times New Roman"/>
          <w:sz w:val="24"/>
          <w:szCs w:val="24"/>
        </w:rPr>
      </w:pPr>
    </w:p>
    <w:p w14:paraId="161131C0" w14:textId="77777777" w:rsidR="004744C2" w:rsidRPr="00694525" w:rsidRDefault="004744C2" w:rsidP="004744C2">
      <w:pPr>
        <w:spacing w:after="0" w:line="240" w:lineRule="atLeast"/>
        <w:jc w:val="center"/>
        <w:rPr>
          <w:rFonts w:ascii="Times New Roman" w:hAnsi="Times New Roman"/>
          <w:sz w:val="24"/>
          <w:szCs w:val="24"/>
        </w:rPr>
      </w:pPr>
    </w:p>
    <w:p w14:paraId="2CAE6001" w14:textId="77777777" w:rsidR="004744C2" w:rsidRPr="00694525" w:rsidRDefault="004744C2" w:rsidP="004744C2">
      <w:pPr>
        <w:spacing w:after="0" w:line="240" w:lineRule="atLeast"/>
        <w:jc w:val="center"/>
        <w:rPr>
          <w:rFonts w:ascii="Times New Roman" w:hAnsi="Times New Roman"/>
          <w:sz w:val="24"/>
          <w:szCs w:val="24"/>
        </w:rPr>
      </w:pPr>
    </w:p>
    <w:p w14:paraId="38A5C441" w14:textId="77777777" w:rsidR="004744C2" w:rsidRPr="00694525" w:rsidRDefault="004744C2" w:rsidP="004744C2">
      <w:pPr>
        <w:spacing w:after="0" w:line="240" w:lineRule="atLeast"/>
        <w:jc w:val="center"/>
        <w:rPr>
          <w:rFonts w:ascii="Times New Roman" w:hAnsi="Times New Roman"/>
          <w:sz w:val="24"/>
          <w:szCs w:val="24"/>
        </w:rPr>
      </w:pPr>
    </w:p>
    <w:p w14:paraId="4A66CCCD" w14:textId="77777777" w:rsidR="004744C2" w:rsidRPr="00694525" w:rsidRDefault="004744C2" w:rsidP="004744C2">
      <w:pPr>
        <w:spacing w:after="0" w:line="240" w:lineRule="atLeast"/>
        <w:jc w:val="center"/>
        <w:rPr>
          <w:rFonts w:ascii="Times New Roman" w:hAnsi="Times New Roman"/>
          <w:sz w:val="24"/>
          <w:szCs w:val="24"/>
        </w:rPr>
      </w:pPr>
    </w:p>
    <w:p w14:paraId="64CBB07C" w14:textId="77777777" w:rsidR="004744C2" w:rsidRPr="00694525" w:rsidRDefault="004744C2" w:rsidP="004744C2">
      <w:pPr>
        <w:spacing w:after="0" w:line="240" w:lineRule="atLeast"/>
        <w:jc w:val="center"/>
        <w:rPr>
          <w:rFonts w:ascii="Times New Roman" w:hAnsi="Times New Roman"/>
          <w:sz w:val="24"/>
          <w:szCs w:val="24"/>
        </w:rPr>
      </w:pPr>
    </w:p>
    <w:p w14:paraId="753E60FB" w14:textId="77777777" w:rsidR="004744C2" w:rsidRPr="00694525" w:rsidRDefault="004744C2" w:rsidP="004744C2">
      <w:pPr>
        <w:spacing w:after="0" w:line="240" w:lineRule="atLeast"/>
        <w:jc w:val="center"/>
        <w:rPr>
          <w:rFonts w:ascii="Times New Roman" w:hAnsi="Times New Roman"/>
          <w:sz w:val="24"/>
          <w:szCs w:val="24"/>
        </w:rPr>
      </w:pPr>
    </w:p>
    <w:p w14:paraId="751B7883" w14:textId="77777777" w:rsidR="004744C2" w:rsidRPr="00694525" w:rsidRDefault="004744C2" w:rsidP="004744C2">
      <w:pPr>
        <w:spacing w:after="0" w:line="240" w:lineRule="atLeast"/>
        <w:jc w:val="center"/>
        <w:rPr>
          <w:rFonts w:ascii="Times New Roman" w:hAnsi="Times New Roman"/>
          <w:sz w:val="24"/>
          <w:szCs w:val="24"/>
        </w:rPr>
      </w:pPr>
    </w:p>
    <w:p w14:paraId="39EB3932" w14:textId="77777777" w:rsidR="004744C2" w:rsidRPr="00694525" w:rsidRDefault="004744C2" w:rsidP="004744C2">
      <w:pPr>
        <w:spacing w:after="0" w:line="240" w:lineRule="atLeast"/>
        <w:jc w:val="center"/>
        <w:rPr>
          <w:rFonts w:ascii="Times New Roman" w:hAnsi="Times New Roman"/>
          <w:sz w:val="24"/>
          <w:szCs w:val="24"/>
        </w:rPr>
      </w:pPr>
    </w:p>
    <w:p w14:paraId="0FFDF388" w14:textId="77777777" w:rsidR="004744C2" w:rsidRPr="00694525" w:rsidRDefault="004744C2" w:rsidP="004744C2">
      <w:pPr>
        <w:spacing w:after="0" w:line="240" w:lineRule="atLeast"/>
        <w:jc w:val="center"/>
        <w:rPr>
          <w:rFonts w:ascii="Times New Roman" w:hAnsi="Times New Roman"/>
          <w:sz w:val="24"/>
          <w:szCs w:val="24"/>
        </w:rPr>
      </w:pPr>
    </w:p>
    <w:p w14:paraId="1C745D02" w14:textId="77777777" w:rsidR="004744C2" w:rsidRPr="00694525" w:rsidRDefault="004744C2" w:rsidP="004744C2">
      <w:pPr>
        <w:spacing w:after="0" w:line="240" w:lineRule="atLeast"/>
        <w:jc w:val="center"/>
        <w:rPr>
          <w:rFonts w:ascii="Times New Roman" w:hAnsi="Times New Roman"/>
          <w:sz w:val="24"/>
          <w:szCs w:val="24"/>
        </w:rPr>
      </w:pPr>
    </w:p>
    <w:p w14:paraId="3720DCD6" w14:textId="77777777" w:rsidR="004744C2" w:rsidRPr="00694525" w:rsidRDefault="004744C2" w:rsidP="004744C2">
      <w:pPr>
        <w:spacing w:after="0" w:line="240" w:lineRule="atLeast"/>
        <w:jc w:val="center"/>
        <w:rPr>
          <w:rFonts w:ascii="Times New Roman" w:hAnsi="Times New Roman"/>
          <w:sz w:val="24"/>
          <w:szCs w:val="24"/>
        </w:rPr>
      </w:pPr>
    </w:p>
    <w:p w14:paraId="02C4BFAF" w14:textId="77777777" w:rsidR="004744C2" w:rsidRPr="00694525" w:rsidRDefault="004744C2" w:rsidP="004744C2">
      <w:pPr>
        <w:spacing w:after="0" w:line="240" w:lineRule="atLeast"/>
        <w:jc w:val="center"/>
        <w:rPr>
          <w:rFonts w:ascii="Times New Roman" w:hAnsi="Times New Roman"/>
          <w:sz w:val="24"/>
          <w:szCs w:val="24"/>
        </w:rPr>
      </w:pPr>
    </w:p>
    <w:p w14:paraId="50FA4A0E" w14:textId="423E1013" w:rsidR="004744C2" w:rsidRDefault="004744C2" w:rsidP="004744C2">
      <w:pPr>
        <w:spacing w:after="0" w:line="240" w:lineRule="atLeast"/>
        <w:jc w:val="center"/>
        <w:rPr>
          <w:rFonts w:ascii="Times New Roman" w:hAnsi="Times New Roman"/>
          <w:sz w:val="24"/>
          <w:szCs w:val="24"/>
        </w:rPr>
      </w:pPr>
    </w:p>
    <w:p w14:paraId="61FB8896" w14:textId="5C9EE80E" w:rsidR="00983255" w:rsidRDefault="00983255" w:rsidP="004744C2">
      <w:pPr>
        <w:spacing w:after="0" w:line="240" w:lineRule="atLeast"/>
        <w:jc w:val="center"/>
        <w:rPr>
          <w:rFonts w:ascii="Times New Roman" w:hAnsi="Times New Roman"/>
          <w:sz w:val="24"/>
          <w:szCs w:val="24"/>
        </w:rPr>
      </w:pPr>
    </w:p>
    <w:p w14:paraId="57394184" w14:textId="52A3BCEE" w:rsidR="00983255" w:rsidRDefault="00983255" w:rsidP="004744C2">
      <w:pPr>
        <w:spacing w:after="0" w:line="240" w:lineRule="atLeast"/>
        <w:jc w:val="center"/>
        <w:rPr>
          <w:rFonts w:ascii="Times New Roman" w:hAnsi="Times New Roman"/>
          <w:sz w:val="24"/>
          <w:szCs w:val="24"/>
        </w:rPr>
      </w:pPr>
    </w:p>
    <w:p w14:paraId="6E93DC49" w14:textId="77777777" w:rsidR="00CD1CF0" w:rsidRDefault="00CD1CF0" w:rsidP="004744C2">
      <w:pPr>
        <w:spacing w:after="0" w:line="240" w:lineRule="atLeast"/>
        <w:jc w:val="center"/>
        <w:rPr>
          <w:rFonts w:ascii="Times New Roman" w:hAnsi="Times New Roman"/>
          <w:sz w:val="24"/>
          <w:szCs w:val="24"/>
        </w:rPr>
      </w:pPr>
    </w:p>
    <w:p w14:paraId="41B99875" w14:textId="7A16DA5C" w:rsidR="00983255" w:rsidRDefault="00983255" w:rsidP="004744C2">
      <w:pPr>
        <w:spacing w:after="0" w:line="240" w:lineRule="atLeast"/>
        <w:jc w:val="center"/>
        <w:rPr>
          <w:rFonts w:ascii="Times New Roman" w:hAnsi="Times New Roman"/>
          <w:sz w:val="24"/>
          <w:szCs w:val="24"/>
        </w:rPr>
      </w:pPr>
    </w:p>
    <w:p w14:paraId="59C3E24C" w14:textId="77777777" w:rsidR="00983255" w:rsidRPr="00694525" w:rsidRDefault="00983255" w:rsidP="004744C2">
      <w:pPr>
        <w:spacing w:after="0" w:line="240" w:lineRule="atLeast"/>
        <w:jc w:val="center"/>
        <w:rPr>
          <w:rFonts w:ascii="Times New Roman" w:hAnsi="Times New Roman"/>
          <w:sz w:val="24"/>
          <w:szCs w:val="24"/>
        </w:rPr>
      </w:pPr>
    </w:p>
    <w:p w14:paraId="2CF7DEBF" w14:textId="77777777" w:rsidR="004744C2" w:rsidRPr="00694525" w:rsidRDefault="004744C2" w:rsidP="004744C2">
      <w:pPr>
        <w:spacing w:after="0" w:line="240" w:lineRule="atLeast"/>
        <w:jc w:val="center"/>
        <w:rPr>
          <w:rFonts w:ascii="Times New Roman" w:hAnsi="Times New Roman"/>
          <w:sz w:val="24"/>
          <w:szCs w:val="24"/>
        </w:rPr>
      </w:pPr>
    </w:p>
    <w:p w14:paraId="3C28FFD5" w14:textId="6B6ED46E" w:rsidR="004744C2" w:rsidRDefault="004744C2" w:rsidP="004744C2">
      <w:pPr>
        <w:spacing w:after="0" w:line="240" w:lineRule="atLeast"/>
        <w:ind w:right="593"/>
        <w:jc w:val="center"/>
        <w:rPr>
          <w:rFonts w:ascii="Times New Roman" w:hAnsi="Times New Roman"/>
          <w:sz w:val="24"/>
          <w:szCs w:val="24"/>
        </w:rPr>
      </w:pPr>
      <w:r w:rsidRPr="00694525">
        <w:rPr>
          <w:rFonts w:ascii="Times New Roman" w:hAnsi="Times New Roman"/>
          <w:sz w:val="24"/>
          <w:szCs w:val="24"/>
        </w:rPr>
        <w:t>Москва 202</w:t>
      </w:r>
      <w:r>
        <w:rPr>
          <w:rFonts w:ascii="Times New Roman" w:hAnsi="Times New Roman"/>
          <w:sz w:val="24"/>
          <w:szCs w:val="24"/>
        </w:rPr>
        <w:t>6</w:t>
      </w:r>
    </w:p>
    <w:p w14:paraId="15D874C7" w14:textId="12C75351" w:rsidR="00983255" w:rsidRDefault="00983255" w:rsidP="004744C2">
      <w:pPr>
        <w:spacing w:after="0" w:line="240" w:lineRule="atLeast"/>
        <w:ind w:right="593"/>
        <w:jc w:val="center"/>
        <w:rPr>
          <w:rFonts w:ascii="Times New Roman" w:hAnsi="Times New Roman"/>
          <w:sz w:val="24"/>
          <w:szCs w:val="24"/>
        </w:rPr>
      </w:pPr>
    </w:p>
    <w:p w14:paraId="03D3FF7B" w14:textId="77777777" w:rsidR="00983255" w:rsidRDefault="00983255" w:rsidP="004744C2">
      <w:pPr>
        <w:spacing w:after="0" w:line="240" w:lineRule="atLeast"/>
        <w:ind w:right="593"/>
        <w:jc w:val="center"/>
        <w:rPr>
          <w:rFonts w:ascii="Times New Roman" w:hAnsi="Times New Roman"/>
          <w:sz w:val="24"/>
          <w:szCs w:val="24"/>
        </w:rPr>
      </w:pPr>
    </w:p>
    <w:p w14:paraId="0BEB5BEF" w14:textId="77777777" w:rsidR="004744C2" w:rsidRPr="00694525" w:rsidRDefault="004744C2" w:rsidP="004744C2">
      <w:pPr>
        <w:spacing w:after="0" w:line="240" w:lineRule="atLeast"/>
        <w:ind w:right="593"/>
        <w:jc w:val="center"/>
        <w:rPr>
          <w:rFonts w:ascii="Times New Roman" w:hAnsi="Times New Roman"/>
          <w:sz w:val="24"/>
          <w:szCs w:val="24"/>
        </w:rPr>
      </w:pPr>
    </w:p>
    <w:p w14:paraId="5F329339" w14:textId="77777777" w:rsidR="004744C2" w:rsidRPr="00694525" w:rsidRDefault="004744C2" w:rsidP="004744C2">
      <w:pPr>
        <w:spacing w:after="0" w:line="240" w:lineRule="atLeast"/>
        <w:ind w:right="593"/>
        <w:jc w:val="center"/>
        <w:rPr>
          <w:rFonts w:ascii="Times New Roman" w:hAnsi="Times New Roman"/>
          <w:sz w:val="24"/>
          <w:szCs w:val="24"/>
        </w:rPr>
      </w:pPr>
    </w:p>
    <w:p w14:paraId="3246E2C6" w14:textId="77777777" w:rsidR="004744C2" w:rsidRPr="00694525" w:rsidRDefault="004744C2" w:rsidP="004744C2">
      <w:pPr>
        <w:ind w:right="-166"/>
        <w:jc w:val="center"/>
        <w:rPr>
          <w:rFonts w:ascii="Times New Roman" w:hAnsi="Times New Roman"/>
          <w:b/>
          <w:sz w:val="24"/>
          <w:szCs w:val="24"/>
          <w:lang w:eastAsia="ar-SA"/>
        </w:rPr>
      </w:pPr>
      <w:r w:rsidRPr="00694525">
        <w:rPr>
          <w:rFonts w:ascii="Times New Roman" w:hAnsi="Times New Roman"/>
          <w:b/>
          <w:sz w:val="24"/>
          <w:szCs w:val="24"/>
          <w:lang w:eastAsia="ar-SA"/>
        </w:rPr>
        <w:lastRenderedPageBreak/>
        <w:t>1. ПЕРЕЧЕНЬ ПРИНЯТЫХ СОКРАЩЕНИЙ</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2268"/>
        <w:gridCol w:w="6520"/>
      </w:tblGrid>
      <w:tr w:rsidR="004744C2" w:rsidRPr="003B6A46" w14:paraId="775E3AAF" w14:textId="77777777" w:rsidTr="00B9517D">
        <w:trPr>
          <w:trHeight w:val="459"/>
        </w:trPr>
        <w:tc>
          <w:tcPr>
            <w:tcW w:w="738" w:type="dxa"/>
            <w:shd w:val="clear" w:color="auto" w:fill="auto"/>
            <w:vAlign w:val="center"/>
          </w:tcPr>
          <w:p w14:paraId="6476A370" w14:textId="77777777" w:rsidR="004744C2" w:rsidRDefault="004744C2" w:rsidP="00E67FCF">
            <w:pPr>
              <w:spacing w:after="0" w:line="240" w:lineRule="auto"/>
              <w:ind w:right="-166"/>
              <w:jc w:val="center"/>
              <w:rPr>
                <w:rFonts w:ascii="Times New Roman" w:hAnsi="Times New Roman"/>
                <w:lang w:eastAsia="ar-SA"/>
              </w:rPr>
            </w:pPr>
            <w:r w:rsidRPr="00902A0B">
              <w:rPr>
                <w:rFonts w:ascii="Times New Roman" w:hAnsi="Times New Roman"/>
                <w:lang w:eastAsia="ar-SA"/>
              </w:rPr>
              <w:t xml:space="preserve">№ </w:t>
            </w:r>
          </w:p>
          <w:p w14:paraId="3668F3E7" w14:textId="77777777" w:rsidR="004744C2" w:rsidRPr="00902A0B" w:rsidRDefault="004744C2" w:rsidP="00E67FCF">
            <w:pPr>
              <w:spacing w:after="0" w:line="240" w:lineRule="auto"/>
              <w:ind w:right="-166"/>
              <w:jc w:val="center"/>
              <w:rPr>
                <w:rFonts w:ascii="Times New Roman" w:hAnsi="Times New Roman"/>
                <w:lang w:eastAsia="ar-SA"/>
              </w:rPr>
            </w:pPr>
            <w:r w:rsidRPr="00902A0B">
              <w:rPr>
                <w:rFonts w:ascii="Times New Roman" w:hAnsi="Times New Roman"/>
                <w:lang w:eastAsia="ar-SA"/>
              </w:rPr>
              <w:t>п/п</w:t>
            </w:r>
          </w:p>
        </w:tc>
        <w:tc>
          <w:tcPr>
            <w:tcW w:w="2268" w:type="dxa"/>
            <w:shd w:val="clear" w:color="auto" w:fill="auto"/>
            <w:vAlign w:val="center"/>
          </w:tcPr>
          <w:p w14:paraId="7361B430" w14:textId="77777777" w:rsidR="004744C2" w:rsidRPr="00902A0B" w:rsidRDefault="004744C2" w:rsidP="00E67FCF">
            <w:pPr>
              <w:spacing w:after="0" w:line="240" w:lineRule="auto"/>
              <w:ind w:right="-166"/>
              <w:jc w:val="center"/>
              <w:rPr>
                <w:rFonts w:ascii="Times New Roman" w:hAnsi="Times New Roman"/>
                <w:lang w:eastAsia="ar-SA"/>
              </w:rPr>
            </w:pPr>
            <w:r w:rsidRPr="00902A0B">
              <w:rPr>
                <w:rFonts w:ascii="Times New Roman" w:hAnsi="Times New Roman"/>
                <w:lang w:eastAsia="ar-SA"/>
              </w:rPr>
              <w:t>Сокращение</w:t>
            </w:r>
          </w:p>
        </w:tc>
        <w:tc>
          <w:tcPr>
            <w:tcW w:w="6520" w:type="dxa"/>
            <w:shd w:val="clear" w:color="auto" w:fill="auto"/>
            <w:vAlign w:val="center"/>
          </w:tcPr>
          <w:p w14:paraId="064A9C63" w14:textId="77777777" w:rsidR="004744C2" w:rsidRPr="00902A0B" w:rsidRDefault="004744C2" w:rsidP="00E67FCF">
            <w:pPr>
              <w:spacing w:after="0" w:line="240" w:lineRule="auto"/>
              <w:ind w:right="-166"/>
              <w:jc w:val="center"/>
              <w:rPr>
                <w:rFonts w:ascii="Times New Roman" w:hAnsi="Times New Roman"/>
                <w:lang w:eastAsia="ar-SA"/>
              </w:rPr>
            </w:pPr>
            <w:r w:rsidRPr="00902A0B">
              <w:rPr>
                <w:rFonts w:ascii="Times New Roman" w:hAnsi="Times New Roman"/>
                <w:lang w:eastAsia="ar-SA"/>
              </w:rPr>
              <w:t>Расшифровка сокращения</w:t>
            </w:r>
          </w:p>
        </w:tc>
      </w:tr>
      <w:tr w:rsidR="004744C2" w:rsidRPr="003B6A46" w14:paraId="4A5C2AA7" w14:textId="77777777" w:rsidTr="00B9517D">
        <w:trPr>
          <w:trHeight w:val="851"/>
        </w:trPr>
        <w:tc>
          <w:tcPr>
            <w:tcW w:w="738" w:type="dxa"/>
            <w:shd w:val="clear" w:color="auto" w:fill="auto"/>
            <w:vAlign w:val="center"/>
          </w:tcPr>
          <w:p w14:paraId="74FE38AB" w14:textId="77777777" w:rsidR="004744C2" w:rsidRPr="00902A0B" w:rsidRDefault="004744C2" w:rsidP="00E67FCF">
            <w:pPr>
              <w:spacing w:after="0" w:line="240" w:lineRule="auto"/>
              <w:ind w:right="-166"/>
              <w:jc w:val="center"/>
              <w:rPr>
                <w:rFonts w:ascii="Times New Roman" w:hAnsi="Times New Roman"/>
                <w:lang w:eastAsia="ar-SA"/>
              </w:rPr>
            </w:pPr>
            <w:r w:rsidRPr="00902A0B">
              <w:rPr>
                <w:rFonts w:ascii="Times New Roman" w:hAnsi="Times New Roman"/>
                <w:lang w:eastAsia="ar-SA"/>
              </w:rPr>
              <w:t>1</w:t>
            </w:r>
          </w:p>
        </w:tc>
        <w:tc>
          <w:tcPr>
            <w:tcW w:w="2268" w:type="dxa"/>
            <w:vAlign w:val="center"/>
          </w:tcPr>
          <w:p w14:paraId="57D0E3F1" w14:textId="77777777" w:rsidR="004744C2" w:rsidRPr="00902A0B" w:rsidRDefault="004744C2" w:rsidP="00E67FCF">
            <w:pPr>
              <w:spacing w:after="0" w:line="240" w:lineRule="auto"/>
              <w:ind w:right="-285"/>
              <w:rPr>
                <w:rFonts w:ascii="Times New Roman" w:hAnsi="Times New Roman"/>
                <w:sz w:val="24"/>
                <w:szCs w:val="24"/>
              </w:rPr>
            </w:pPr>
            <w:r w:rsidRPr="00902A0B">
              <w:rPr>
                <w:rFonts w:ascii="Times New Roman" w:hAnsi="Times New Roman"/>
                <w:sz w:val="24"/>
                <w:szCs w:val="24"/>
                <w:lang w:eastAsia="ar-SA"/>
              </w:rPr>
              <w:t>Покупатель</w:t>
            </w:r>
          </w:p>
        </w:tc>
        <w:tc>
          <w:tcPr>
            <w:tcW w:w="6520" w:type="dxa"/>
            <w:vAlign w:val="center"/>
          </w:tcPr>
          <w:p w14:paraId="03C57D14" w14:textId="77777777" w:rsidR="004744C2" w:rsidRPr="00902A0B" w:rsidRDefault="004744C2" w:rsidP="00E67FCF">
            <w:pPr>
              <w:pStyle w:val="ConsPlusNormal"/>
              <w:ind w:right="-111" w:firstLine="0"/>
              <w:rPr>
                <w:rFonts w:ascii="Times New Roman" w:hAnsi="Times New Roman" w:cs="Times New Roman"/>
                <w:sz w:val="24"/>
                <w:szCs w:val="24"/>
              </w:rPr>
            </w:pPr>
            <w:r w:rsidRPr="00902A0B">
              <w:rPr>
                <w:rFonts w:ascii="Times New Roman" w:hAnsi="Times New Roman" w:cs="Times New Roman"/>
                <w:sz w:val="24"/>
                <w:szCs w:val="24"/>
              </w:rPr>
              <w:t>Акционерное Общество «Почта России»,  АО «Почта России»,  в лице УФПС г. Москвы</w:t>
            </w:r>
          </w:p>
        </w:tc>
      </w:tr>
      <w:tr w:rsidR="004744C2" w:rsidRPr="003B6A46" w14:paraId="3277D13F" w14:textId="77777777" w:rsidTr="00B9517D">
        <w:trPr>
          <w:trHeight w:val="851"/>
        </w:trPr>
        <w:tc>
          <w:tcPr>
            <w:tcW w:w="738" w:type="dxa"/>
            <w:shd w:val="clear" w:color="auto" w:fill="auto"/>
            <w:vAlign w:val="center"/>
          </w:tcPr>
          <w:p w14:paraId="4CDD1FF5" w14:textId="77777777" w:rsidR="004744C2" w:rsidRPr="00902A0B" w:rsidRDefault="004744C2" w:rsidP="00E67FCF">
            <w:pPr>
              <w:spacing w:after="0" w:line="240" w:lineRule="auto"/>
              <w:ind w:right="-166"/>
              <w:jc w:val="center"/>
              <w:rPr>
                <w:rFonts w:ascii="Times New Roman" w:hAnsi="Times New Roman"/>
                <w:lang w:eastAsia="ar-SA"/>
              </w:rPr>
            </w:pPr>
            <w:r w:rsidRPr="00902A0B">
              <w:rPr>
                <w:rFonts w:ascii="Times New Roman" w:hAnsi="Times New Roman"/>
                <w:lang w:eastAsia="ar-SA"/>
              </w:rPr>
              <w:t>2</w:t>
            </w:r>
          </w:p>
        </w:tc>
        <w:tc>
          <w:tcPr>
            <w:tcW w:w="2268" w:type="dxa"/>
            <w:shd w:val="clear" w:color="auto" w:fill="auto"/>
            <w:vAlign w:val="center"/>
          </w:tcPr>
          <w:p w14:paraId="5A1FEB4B" w14:textId="77777777" w:rsidR="004744C2" w:rsidRPr="00902A0B" w:rsidRDefault="004744C2" w:rsidP="00E67FCF">
            <w:pPr>
              <w:spacing w:after="0" w:line="240" w:lineRule="auto"/>
              <w:ind w:right="-166"/>
              <w:rPr>
                <w:rFonts w:ascii="Times New Roman" w:hAnsi="Times New Roman"/>
                <w:lang w:eastAsia="ar-SA"/>
              </w:rPr>
            </w:pPr>
            <w:r w:rsidRPr="00902A0B">
              <w:rPr>
                <w:rFonts w:ascii="Times New Roman" w:hAnsi="Times New Roman"/>
                <w:sz w:val="24"/>
                <w:szCs w:val="24"/>
              </w:rPr>
              <w:t>Товар</w:t>
            </w:r>
          </w:p>
        </w:tc>
        <w:tc>
          <w:tcPr>
            <w:tcW w:w="6520" w:type="dxa"/>
            <w:shd w:val="clear" w:color="auto" w:fill="auto"/>
            <w:vAlign w:val="center"/>
          </w:tcPr>
          <w:p w14:paraId="15928EAA" w14:textId="77777777" w:rsidR="004744C2" w:rsidRPr="00902A0B" w:rsidRDefault="004744C2" w:rsidP="00E67FCF">
            <w:pPr>
              <w:spacing w:after="0" w:line="240" w:lineRule="auto"/>
              <w:rPr>
                <w:rFonts w:ascii="Times New Roman" w:hAnsi="Times New Roman"/>
                <w:sz w:val="24"/>
                <w:szCs w:val="24"/>
              </w:rPr>
            </w:pPr>
            <w:r w:rsidRPr="00902A0B">
              <w:rPr>
                <w:rFonts w:ascii="Times New Roman" w:hAnsi="Times New Roman"/>
                <w:sz w:val="24"/>
                <w:szCs w:val="24"/>
              </w:rPr>
              <w:t>Пломба "Номерная для мешка" ШК   – (НСПУ-</w:t>
            </w:r>
            <w:r>
              <w:rPr>
                <w:rFonts w:ascii="Times New Roman" w:hAnsi="Times New Roman"/>
                <w:sz w:val="24"/>
                <w:szCs w:val="24"/>
              </w:rPr>
              <w:t>2</w:t>
            </w:r>
            <w:r w:rsidRPr="00902A0B">
              <w:rPr>
                <w:rFonts w:ascii="Times New Roman" w:hAnsi="Times New Roman"/>
                <w:sz w:val="24"/>
                <w:szCs w:val="24"/>
              </w:rPr>
              <w:t>)</w:t>
            </w:r>
          </w:p>
        </w:tc>
      </w:tr>
      <w:tr w:rsidR="004744C2" w:rsidRPr="003B6A46" w14:paraId="00A528B0" w14:textId="77777777" w:rsidTr="00B9517D">
        <w:trPr>
          <w:trHeight w:val="851"/>
        </w:trPr>
        <w:tc>
          <w:tcPr>
            <w:tcW w:w="738" w:type="dxa"/>
            <w:shd w:val="clear" w:color="auto" w:fill="auto"/>
            <w:vAlign w:val="center"/>
          </w:tcPr>
          <w:p w14:paraId="39A32E49" w14:textId="77777777" w:rsidR="004744C2" w:rsidRPr="00902A0B" w:rsidRDefault="004744C2" w:rsidP="00E67FCF">
            <w:pPr>
              <w:spacing w:after="0" w:line="240" w:lineRule="auto"/>
              <w:ind w:right="-166"/>
              <w:jc w:val="center"/>
              <w:rPr>
                <w:rFonts w:ascii="Times New Roman" w:hAnsi="Times New Roman"/>
                <w:lang w:eastAsia="ar-SA"/>
              </w:rPr>
            </w:pPr>
            <w:r w:rsidRPr="00902A0B">
              <w:rPr>
                <w:rFonts w:ascii="Times New Roman" w:hAnsi="Times New Roman"/>
                <w:lang w:eastAsia="ar-SA"/>
              </w:rPr>
              <w:t>3</w:t>
            </w:r>
          </w:p>
        </w:tc>
        <w:tc>
          <w:tcPr>
            <w:tcW w:w="2268" w:type="dxa"/>
            <w:shd w:val="clear" w:color="auto" w:fill="auto"/>
            <w:vAlign w:val="center"/>
          </w:tcPr>
          <w:p w14:paraId="44337C8A" w14:textId="77777777" w:rsidR="004744C2" w:rsidRPr="00902A0B" w:rsidRDefault="004744C2" w:rsidP="00E67FCF">
            <w:pPr>
              <w:spacing w:after="0" w:line="240" w:lineRule="auto"/>
              <w:ind w:right="-166"/>
              <w:rPr>
                <w:rFonts w:ascii="Times New Roman" w:hAnsi="Times New Roman"/>
                <w:sz w:val="24"/>
                <w:szCs w:val="24"/>
              </w:rPr>
            </w:pPr>
            <w:r>
              <w:rPr>
                <w:rFonts w:ascii="Times New Roman" w:hAnsi="Times New Roman"/>
                <w:sz w:val="24"/>
                <w:szCs w:val="24"/>
              </w:rPr>
              <w:t>НСПУ-2</w:t>
            </w:r>
          </w:p>
        </w:tc>
        <w:tc>
          <w:tcPr>
            <w:tcW w:w="6520" w:type="dxa"/>
            <w:shd w:val="clear" w:color="auto" w:fill="auto"/>
            <w:vAlign w:val="center"/>
          </w:tcPr>
          <w:p w14:paraId="063D81B1" w14:textId="77777777" w:rsidR="004744C2" w:rsidRPr="00902A0B" w:rsidRDefault="004744C2" w:rsidP="00E67FCF">
            <w:pPr>
              <w:spacing w:after="0" w:line="240" w:lineRule="auto"/>
              <w:rPr>
                <w:rFonts w:ascii="Times New Roman" w:hAnsi="Times New Roman"/>
                <w:sz w:val="24"/>
                <w:szCs w:val="24"/>
              </w:rPr>
            </w:pPr>
            <w:r w:rsidRPr="00902A0B">
              <w:rPr>
                <w:rFonts w:ascii="Times New Roman" w:hAnsi="Times New Roman"/>
                <w:sz w:val="24"/>
                <w:szCs w:val="24"/>
              </w:rPr>
              <w:t xml:space="preserve">Номерное сигнальное пластиковое устройство </w:t>
            </w:r>
            <w:r>
              <w:rPr>
                <w:rFonts w:ascii="Times New Roman" w:hAnsi="Times New Roman"/>
                <w:sz w:val="24"/>
                <w:szCs w:val="24"/>
              </w:rPr>
              <w:t>2</w:t>
            </w:r>
            <w:r w:rsidRPr="00902A0B">
              <w:rPr>
                <w:rFonts w:ascii="Times New Roman" w:hAnsi="Times New Roman"/>
                <w:sz w:val="24"/>
                <w:szCs w:val="24"/>
              </w:rPr>
              <w:t>-го типа</w:t>
            </w:r>
          </w:p>
        </w:tc>
      </w:tr>
      <w:tr w:rsidR="004744C2" w:rsidRPr="003B6A46" w14:paraId="2986D591" w14:textId="77777777" w:rsidTr="00B9517D">
        <w:trPr>
          <w:trHeight w:val="851"/>
        </w:trPr>
        <w:tc>
          <w:tcPr>
            <w:tcW w:w="738" w:type="dxa"/>
            <w:shd w:val="clear" w:color="auto" w:fill="auto"/>
            <w:vAlign w:val="center"/>
          </w:tcPr>
          <w:p w14:paraId="5B16A30E" w14:textId="77777777" w:rsidR="004744C2" w:rsidRPr="00902A0B" w:rsidRDefault="004744C2" w:rsidP="00E67FCF">
            <w:pPr>
              <w:spacing w:after="0" w:line="240" w:lineRule="auto"/>
              <w:ind w:right="-166"/>
              <w:jc w:val="center"/>
              <w:rPr>
                <w:rFonts w:ascii="Times New Roman" w:hAnsi="Times New Roman"/>
                <w:lang w:eastAsia="ar-SA"/>
              </w:rPr>
            </w:pPr>
            <w:r>
              <w:rPr>
                <w:rFonts w:ascii="Times New Roman" w:hAnsi="Times New Roman"/>
                <w:lang w:eastAsia="ar-SA"/>
              </w:rPr>
              <w:t>4</w:t>
            </w:r>
          </w:p>
        </w:tc>
        <w:tc>
          <w:tcPr>
            <w:tcW w:w="2268" w:type="dxa"/>
            <w:shd w:val="clear" w:color="auto" w:fill="auto"/>
            <w:vAlign w:val="center"/>
          </w:tcPr>
          <w:p w14:paraId="0E7A35FE" w14:textId="77777777" w:rsidR="004744C2" w:rsidRPr="00902A0B" w:rsidRDefault="004744C2" w:rsidP="00E67FCF">
            <w:pPr>
              <w:pStyle w:val="ConsPlusNormal"/>
              <w:ind w:firstLine="0"/>
              <w:rPr>
                <w:rFonts w:ascii="Times New Roman" w:hAnsi="Times New Roman" w:cs="Times New Roman"/>
                <w:sz w:val="24"/>
                <w:szCs w:val="24"/>
              </w:rPr>
            </w:pPr>
            <w:r w:rsidRPr="00902A0B">
              <w:rPr>
                <w:rFonts w:ascii="Times New Roman" w:hAnsi="Times New Roman" w:cs="Times New Roman"/>
                <w:sz w:val="24"/>
                <w:szCs w:val="24"/>
              </w:rPr>
              <w:t>Поставщик</w:t>
            </w:r>
          </w:p>
        </w:tc>
        <w:tc>
          <w:tcPr>
            <w:tcW w:w="6520" w:type="dxa"/>
            <w:shd w:val="clear" w:color="auto" w:fill="auto"/>
            <w:vAlign w:val="center"/>
          </w:tcPr>
          <w:p w14:paraId="0176116B" w14:textId="77777777" w:rsidR="004744C2" w:rsidRPr="00902A0B" w:rsidRDefault="004744C2" w:rsidP="00E67FCF">
            <w:pPr>
              <w:pStyle w:val="ConsPlusNormal"/>
              <w:ind w:firstLine="0"/>
              <w:rPr>
                <w:rFonts w:ascii="Times New Roman" w:hAnsi="Times New Roman" w:cs="Times New Roman"/>
                <w:sz w:val="24"/>
                <w:szCs w:val="24"/>
              </w:rPr>
            </w:pPr>
            <w:r w:rsidRPr="00902A0B">
              <w:rPr>
                <w:rFonts w:ascii="Times New Roman" w:hAnsi="Times New Roman" w:cs="Times New Roman"/>
                <w:sz w:val="24"/>
                <w:szCs w:val="24"/>
              </w:rPr>
              <w:t>Юридическое или физическое лицо, которое обязуется поставить товар Покупателю в соответствии с заключенным договором возмездной поставки</w:t>
            </w:r>
          </w:p>
        </w:tc>
      </w:tr>
      <w:tr w:rsidR="004744C2" w:rsidRPr="003B6A46" w14:paraId="48560429" w14:textId="77777777" w:rsidTr="00B9517D">
        <w:trPr>
          <w:trHeight w:val="851"/>
        </w:trPr>
        <w:tc>
          <w:tcPr>
            <w:tcW w:w="738" w:type="dxa"/>
            <w:shd w:val="clear" w:color="auto" w:fill="auto"/>
            <w:vAlign w:val="center"/>
          </w:tcPr>
          <w:p w14:paraId="34BBEF26" w14:textId="77777777" w:rsidR="004744C2" w:rsidRPr="00902A0B" w:rsidRDefault="004744C2" w:rsidP="00E67FCF">
            <w:pPr>
              <w:spacing w:after="0" w:line="240" w:lineRule="auto"/>
              <w:ind w:right="-166"/>
              <w:jc w:val="center"/>
              <w:rPr>
                <w:rFonts w:ascii="Times New Roman" w:hAnsi="Times New Roman"/>
                <w:lang w:eastAsia="ar-SA"/>
              </w:rPr>
            </w:pPr>
            <w:r>
              <w:rPr>
                <w:rFonts w:ascii="Times New Roman" w:hAnsi="Times New Roman"/>
                <w:lang w:eastAsia="ar-SA"/>
              </w:rPr>
              <w:t>5</w:t>
            </w:r>
          </w:p>
        </w:tc>
        <w:tc>
          <w:tcPr>
            <w:tcW w:w="2268" w:type="dxa"/>
            <w:tcBorders>
              <w:top w:val="single" w:sz="4" w:space="0" w:color="auto"/>
              <w:bottom w:val="single" w:sz="4" w:space="0" w:color="auto"/>
            </w:tcBorders>
            <w:shd w:val="clear" w:color="auto" w:fill="auto"/>
            <w:vAlign w:val="center"/>
          </w:tcPr>
          <w:p w14:paraId="28D2511F" w14:textId="77777777" w:rsidR="004744C2" w:rsidRPr="00902A0B" w:rsidRDefault="004744C2" w:rsidP="00E67FCF">
            <w:pPr>
              <w:spacing w:after="0" w:line="240" w:lineRule="auto"/>
              <w:ind w:right="-166"/>
              <w:rPr>
                <w:rFonts w:ascii="Times New Roman" w:hAnsi="Times New Roman"/>
                <w:sz w:val="24"/>
                <w:szCs w:val="24"/>
                <w:lang w:eastAsia="ar-SA"/>
              </w:rPr>
            </w:pPr>
            <w:r w:rsidRPr="00902A0B">
              <w:rPr>
                <w:rFonts w:ascii="Times New Roman" w:eastAsia="Arial Unicode MS" w:hAnsi="Times New Roman"/>
                <w:sz w:val="24"/>
                <w:szCs w:val="24"/>
                <w:lang w:eastAsia="ar-SA"/>
              </w:rPr>
              <w:t>ГОСТ</w:t>
            </w:r>
          </w:p>
        </w:tc>
        <w:tc>
          <w:tcPr>
            <w:tcW w:w="6520" w:type="dxa"/>
            <w:tcBorders>
              <w:top w:val="single" w:sz="4" w:space="0" w:color="auto"/>
              <w:bottom w:val="single" w:sz="4" w:space="0" w:color="auto"/>
            </w:tcBorders>
            <w:shd w:val="clear" w:color="auto" w:fill="auto"/>
            <w:vAlign w:val="center"/>
          </w:tcPr>
          <w:p w14:paraId="277ED8F5" w14:textId="77777777" w:rsidR="004744C2" w:rsidRPr="00902A0B" w:rsidRDefault="004744C2" w:rsidP="00E67FCF">
            <w:pPr>
              <w:spacing w:after="0" w:line="240" w:lineRule="auto"/>
              <w:ind w:right="-166"/>
              <w:rPr>
                <w:rFonts w:ascii="Times New Roman" w:hAnsi="Times New Roman"/>
                <w:sz w:val="24"/>
                <w:szCs w:val="24"/>
                <w:lang w:eastAsia="ar-SA"/>
              </w:rPr>
            </w:pPr>
            <w:r w:rsidRPr="00902A0B">
              <w:rPr>
                <w:rFonts w:ascii="Times New Roman" w:eastAsia="Arial Unicode MS" w:hAnsi="Times New Roman"/>
                <w:sz w:val="24"/>
                <w:szCs w:val="24"/>
                <w:lang w:val="ru" w:eastAsia="ar-SA"/>
              </w:rPr>
              <w:t>Государственный общесоюзный стандарт</w:t>
            </w:r>
          </w:p>
        </w:tc>
      </w:tr>
      <w:tr w:rsidR="004744C2" w:rsidRPr="003B6A46" w14:paraId="3DB8A589" w14:textId="77777777" w:rsidTr="00B9517D">
        <w:trPr>
          <w:trHeight w:val="851"/>
        </w:trPr>
        <w:tc>
          <w:tcPr>
            <w:tcW w:w="738" w:type="dxa"/>
            <w:shd w:val="clear" w:color="auto" w:fill="auto"/>
            <w:vAlign w:val="center"/>
          </w:tcPr>
          <w:p w14:paraId="26EA703A" w14:textId="77777777" w:rsidR="004744C2" w:rsidRPr="00902A0B" w:rsidRDefault="004744C2" w:rsidP="00E67FCF">
            <w:pPr>
              <w:spacing w:after="0" w:line="240" w:lineRule="auto"/>
              <w:ind w:right="-166"/>
              <w:jc w:val="center"/>
              <w:rPr>
                <w:rFonts w:ascii="Times New Roman" w:hAnsi="Times New Roman"/>
                <w:lang w:eastAsia="ar-SA"/>
              </w:rPr>
            </w:pPr>
            <w:r>
              <w:rPr>
                <w:rFonts w:ascii="Times New Roman" w:hAnsi="Times New Roman"/>
                <w:lang w:eastAsia="ar-SA"/>
              </w:rPr>
              <w:t>6</w:t>
            </w:r>
          </w:p>
        </w:tc>
        <w:tc>
          <w:tcPr>
            <w:tcW w:w="2268" w:type="dxa"/>
            <w:tcBorders>
              <w:top w:val="single" w:sz="4" w:space="0" w:color="auto"/>
              <w:bottom w:val="single" w:sz="4" w:space="0" w:color="auto"/>
            </w:tcBorders>
            <w:shd w:val="clear" w:color="auto" w:fill="auto"/>
            <w:vAlign w:val="center"/>
          </w:tcPr>
          <w:p w14:paraId="0AE01C44" w14:textId="77777777" w:rsidR="004744C2" w:rsidRPr="00902A0B" w:rsidRDefault="004744C2" w:rsidP="00E67FCF">
            <w:pPr>
              <w:spacing w:after="0" w:line="240" w:lineRule="auto"/>
              <w:ind w:right="-166"/>
              <w:rPr>
                <w:rFonts w:ascii="Times New Roman" w:hAnsi="Times New Roman"/>
                <w:sz w:val="24"/>
                <w:szCs w:val="24"/>
                <w:lang w:eastAsia="ar-SA"/>
              </w:rPr>
            </w:pPr>
            <w:r w:rsidRPr="00902A0B">
              <w:rPr>
                <w:rFonts w:ascii="Times New Roman" w:hAnsi="Times New Roman"/>
                <w:sz w:val="24"/>
                <w:szCs w:val="24"/>
                <w:lang w:eastAsia="ar-SA"/>
              </w:rPr>
              <w:t xml:space="preserve">УФПС </w:t>
            </w:r>
          </w:p>
        </w:tc>
        <w:tc>
          <w:tcPr>
            <w:tcW w:w="6520" w:type="dxa"/>
            <w:tcBorders>
              <w:top w:val="single" w:sz="4" w:space="0" w:color="auto"/>
              <w:bottom w:val="single" w:sz="4" w:space="0" w:color="auto"/>
            </w:tcBorders>
            <w:shd w:val="clear" w:color="auto" w:fill="auto"/>
            <w:vAlign w:val="center"/>
          </w:tcPr>
          <w:p w14:paraId="52A92336" w14:textId="77777777" w:rsidR="004744C2" w:rsidRPr="00902A0B" w:rsidRDefault="004744C2" w:rsidP="00E67FCF">
            <w:pPr>
              <w:spacing w:after="0" w:line="240" w:lineRule="auto"/>
              <w:ind w:right="-166"/>
              <w:rPr>
                <w:rFonts w:ascii="Times New Roman" w:hAnsi="Times New Roman"/>
                <w:sz w:val="24"/>
                <w:szCs w:val="24"/>
              </w:rPr>
            </w:pPr>
            <w:r w:rsidRPr="00902A0B">
              <w:rPr>
                <w:rFonts w:ascii="Times New Roman" w:hAnsi="Times New Roman"/>
                <w:sz w:val="24"/>
                <w:szCs w:val="24"/>
                <w:lang w:eastAsia="ar-SA"/>
              </w:rPr>
              <w:t xml:space="preserve">Управление федеральной почтовой службы </w:t>
            </w:r>
          </w:p>
        </w:tc>
      </w:tr>
      <w:tr w:rsidR="004744C2" w:rsidRPr="003B6A46" w14:paraId="0E81D992" w14:textId="77777777" w:rsidTr="00B9517D">
        <w:trPr>
          <w:trHeight w:val="851"/>
        </w:trPr>
        <w:tc>
          <w:tcPr>
            <w:tcW w:w="738" w:type="dxa"/>
            <w:shd w:val="clear" w:color="auto" w:fill="auto"/>
            <w:vAlign w:val="center"/>
          </w:tcPr>
          <w:p w14:paraId="6FB34738" w14:textId="77777777" w:rsidR="004744C2" w:rsidRPr="00902A0B" w:rsidRDefault="004744C2" w:rsidP="00E67FCF">
            <w:pPr>
              <w:spacing w:after="0" w:line="240" w:lineRule="auto"/>
              <w:ind w:right="-166"/>
              <w:jc w:val="center"/>
              <w:rPr>
                <w:rFonts w:ascii="Times New Roman" w:hAnsi="Times New Roman"/>
                <w:lang w:eastAsia="ar-SA"/>
              </w:rPr>
            </w:pPr>
            <w:r>
              <w:rPr>
                <w:rFonts w:ascii="Times New Roman" w:hAnsi="Times New Roman"/>
                <w:lang w:eastAsia="ar-SA"/>
              </w:rPr>
              <w:t>7</w:t>
            </w:r>
          </w:p>
        </w:tc>
        <w:tc>
          <w:tcPr>
            <w:tcW w:w="2268" w:type="dxa"/>
            <w:tcBorders>
              <w:top w:val="single" w:sz="4" w:space="0" w:color="auto"/>
              <w:bottom w:val="single" w:sz="4" w:space="0" w:color="auto"/>
            </w:tcBorders>
            <w:shd w:val="clear" w:color="auto" w:fill="auto"/>
            <w:vAlign w:val="center"/>
          </w:tcPr>
          <w:p w14:paraId="4BC01000" w14:textId="77777777" w:rsidR="004744C2" w:rsidRPr="00902A0B" w:rsidRDefault="004744C2" w:rsidP="00E67FCF">
            <w:pPr>
              <w:spacing w:after="0" w:line="240" w:lineRule="auto"/>
              <w:ind w:right="-166"/>
              <w:rPr>
                <w:rFonts w:ascii="Times New Roman" w:hAnsi="Times New Roman"/>
                <w:sz w:val="24"/>
                <w:szCs w:val="24"/>
                <w:lang w:eastAsia="ar-SA"/>
              </w:rPr>
            </w:pPr>
            <w:r>
              <w:rPr>
                <w:rFonts w:ascii="Times New Roman" w:hAnsi="Times New Roman"/>
                <w:sz w:val="24"/>
                <w:szCs w:val="24"/>
                <w:lang w:eastAsia="ar-SA"/>
              </w:rPr>
              <w:t>ш</w:t>
            </w:r>
            <w:r w:rsidRPr="00902A0B">
              <w:rPr>
                <w:rFonts w:ascii="Times New Roman" w:hAnsi="Times New Roman"/>
                <w:sz w:val="24"/>
                <w:szCs w:val="24"/>
                <w:lang w:eastAsia="ar-SA"/>
              </w:rPr>
              <w:t>т.</w:t>
            </w:r>
          </w:p>
        </w:tc>
        <w:tc>
          <w:tcPr>
            <w:tcW w:w="6520" w:type="dxa"/>
            <w:tcBorders>
              <w:top w:val="single" w:sz="4" w:space="0" w:color="auto"/>
              <w:bottom w:val="single" w:sz="4" w:space="0" w:color="auto"/>
            </w:tcBorders>
            <w:shd w:val="clear" w:color="auto" w:fill="auto"/>
            <w:vAlign w:val="center"/>
          </w:tcPr>
          <w:p w14:paraId="2232B621" w14:textId="77777777" w:rsidR="004744C2" w:rsidRPr="00902A0B" w:rsidRDefault="004744C2" w:rsidP="00E67FCF">
            <w:pPr>
              <w:spacing w:after="0" w:line="240" w:lineRule="auto"/>
              <w:ind w:right="-166"/>
              <w:rPr>
                <w:rFonts w:ascii="Times New Roman" w:hAnsi="Times New Roman"/>
                <w:sz w:val="24"/>
                <w:szCs w:val="24"/>
                <w:lang w:eastAsia="ar-SA"/>
              </w:rPr>
            </w:pPr>
            <w:r w:rsidRPr="00902A0B">
              <w:rPr>
                <w:rFonts w:ascii="Times New Roman" w:hAnsi="Times New Roman"/>
                <w:sz w:val="24"/>
                <w:szCs w:val="24"/>
                <w:lang w:eastAsia="ar-SA"/>
              </w:rPr>
              <w:t>штука</w:t>
            </w:r>
          </w:p>
        </w:tc>
      </w:tr>
      <w:tr w:rsidR="004744C2" w:rsidRPr="007C3316" w14:paraId="23A1F1B5" w14:textId="77777777" w:rsidTr="00B9517D">
        <w:trPr>
          <w:trHeight w:val="851"/>
        </w:trPr>
        <w:tc>
          <w:tcPr>
            <w:tcW w:w="738" w:type="dxa"/>
            <w:shd w:val="clear" w:color="auto" w:fill="auto"/>
            <w:vAlign w:val="center"/>
          </w:tcPr>
          <w:p w14:paraId="268477C1" w14:textId="77777777" w:rsidR="004744C2" w:rsidRPr="007C3316" w:rsidRDefault="004744C2" w:rsidP="00E67FCF">
            <w:pPr>
              <w:spacing w:after="0" w:line="240" w:lineRule="auto"/>
              <w:ind w:right="-166"/>
              <w:jc w:val="center"/>
              <w:rPr>
                <w:rFonts w:ascii="Times New Roman" w:hAnsi="Times New Roman"/>
                <w:lang w:eastAsia="ar-SA"/>
              </w:rPr>
            </w:pPr>
            <w:r>
              <w:rPr>
                <w:rFonts w:ascii="Times New Roman" w:hAnsi="Times New Roman"/>
                <w:lang w:eastAsia="ar-SA"/>
              </w:rPr>
              <w:t>8</w:t>
            </w:r>
          </w:p>
        </w:tc>
        <w:tc>
          <w:tcPr>
            <w:tcW w:w="2268" w:type="dxa"/>
            <w:tcBorders>
              <w:top w:val="single" w:sz="4" w:space="0" w:color="auto"/>
              <w:bottom w:val="single" w:sz="4" w:space="0" w:color="auto"/>
            </w:tcBorders>
            <w:shd w:val="clear" w:color="auto" w:fill="auto"/>
            <w:vAlign w:val="center"/>
          </w:tcPr>
          <w:p w14:paraId="42F2E60E" w14:textId="77777777" w:rsidR="004744C2" w:rsidRPr="007C3316" w:rsidRDefault="004744C2" w:rsidP="00E67FCF">
            <w:pPr>
              <w:spacing w:after="0" w:line="240" w:lineRule="auto"/>
              <w:ind w:right="-166"/>
              <w:rPr>
                <w:rFonts w:ascii="Times New Roman" w:hAnsi="Times New Roman"/>
                <w:sz w:val="24"/>
                <w:szCs w:val="24"/>
                <w:lang w:eastAsia="ar-SA"/>
              </w:rPr>
            </w:pPr>
            <w:r w:rsidRPr="007C3316">
              <w:rPr>
                <w:rFonts w:ascii="Times New Roman" w:hAnsi="Times New Roman"/>
                <w:sz w:val="24"/>
                <w:szCs w:val="24"/>
              </w:rPr>
              <w:t>ШК</w:t>
            </w:r>
          </w:p>
        </w:tc>
        <w:tc>
          <w:tcPr>
            <w:tcW w:w="6520" w:type="dxa"/>
            <w:tcBorders>
              <w:top w:val="single" w:sz="4" w:space="0" w:color="auto"/>
              <w:bottom w:val="single" w:sz="4" w:space="0" w:color="auto"/>
            </w:tcBorders>
            <w:shd w:val="clear" w:color="auto" w:fill="auto"/>
            <w:vAlign w:val="center"/>
          </w:tcPr>
          <w:p w14:paraId="7B7070BD" w14:textId="77777777" w:rsidR="004744C2" w:rsidRPr="007C3316" w:rsidRDefault="004744C2" w:rsidP="00E67FCF">
            <w:pPr>
              <w:spacing w:after="0" w:line="240" w:lineRule="auto"/>
              <w:ind w:right="-166"/>
              <w:rPr>
                <w:rFonts w:ascii="Times New Roman" w:hAnsi="Times New Roman"/>
                <w:sz w:val="24"/>
                <w:szCs w:val="24"/>
                <w:lang w:eastAsia="ar-SA"/>
              </w:rPr>
            </w:pPr>
            <w:r w:rsidRPr="007C3316">
              <w:rPr>
                <w:rFonts w:ascii="Times New Roman" w:hAnsi="Times New Roman"/>
                <w:sz w:val="24"/>
                <w:szCs w:val="24"/>
                <w:lang w:eastAsia="ar-SA"/>
              </w:rPr>
              <w:t>Штриховой код (Штриховой идентификатор)</w:t>
            </w:r>
          </w:p>
        </w:tc>
      </w:tr>
    </w:tbl>
    <w:p w14:paraId="16C267BA" w14:textId="77777777" w:rsidR="004744C2" w:rsidRDefault="004744C2" w:rsidP="004744C2">
      <w:pPr>
        <w:spacing w:after="0" w:line="240" w:lineRule="atLeast"/>
        <w:ind w:right="-166"/>
        <w:jc w:val="both"/>
        <w:rPr>
          <w:rFonts w:ascii="Times New Roman" w:hAnsi="Times New Roman"/>
          <w:b/>
          <w:sz w:val="24"/>
          <w:szCs w:val="24"/>
        </w:rPr>
      </w:pPr>
    </w:p>
    <w:p w14:paraId="01978909" w14:textId="77777777" w:rsidR="004744C2" w:rsidRPr="007C3316" w:rsidRDefault="004744C2" w:rsidP="004744C2">
      <w:pPr>
        <w:spacing w:after="0" w:line="240" w:lineRule="atLeast"/>
        <w:ind w:left="2410" w:right="-166"/>
        <w:jc w:val="both"/>
        <w:rPr>
          <w:rFonts w:ascii="Times New Roman" w:hAnsi="Times New Roman"/>
          <w:b/>
          <w:sz w:val="24"/>
          <w:szCs w:val="24"/>
        </w:rPr>
      </w:pPr>
      <w:r w:rsidRPr="007C3316">
        <w:rPr>
          <w:rFonts w:ascii="Times New Roman" w:hAnsi="Times New Roman"/>
          <w:b/>
          <w:sz w:val="24"/>
          <w:szCs w:val="24"/>
        </w:rPr>
        <w:t>2.ОБЩИЕ СВЕДЕНИЯ О ТОВАРЕ (ПЕРЕЧЕНЬ ТОВАРОВ)</w:t>
      </w:r>
    </w:p>
    <w:p w14:paraId="2D70BCC4" w14:textId="77777777" w:rsidR="004744C2" w:rsidRPr="007C3316" w:rsidRDefault="004744C2" w:rsidP="004744C2">
      <w:pPr>
        <w:ind w:right="-166"/>
        <w:jc w:val="both"/>
        <w:rPr>
          <w:rFonts w:ascii="Times New Roman" w:hAnsi="Times New Roman"/>
          <w:sz w:val="24"/>
          <w:szCs w:val="24"/>
        </w:rPr>
      </w:pPr>
      <w:r w:rsidRPr="007C3316">
        <w:rPr>
          <w:rFonts w:ascii="Times New Roman" w:hAnsi="Times New Roman"/>
          <w:b/>
          <w:sz w:val="24"/>
          <w:szCs w:val="24"/>
        </w:rPr>
        <w:t xml:space="preserve">     Предмет закупки</w:t>
      </w:r>
      <w:r w:rsidRPr="007C3316">
        <w:rPr>
          <w:rFonts w:ascii="Times New Roman" w:hAnsi="Times New Roman"/>
          <w:sz w:val="24"/>
          <w:szCs w:val="24"/>
        </w:rPr>
        <w:t>:</w:t>
      </w:r>
      <w:r w:rsidRPr="007C3316">
        <w:rPr>
          <w:sz w:val="24"/>
          <w:szCs w:val="24"/>
        </w:rPr>
        <w:t xml:space="preserve"> </w:t>
      </w:r>
      <w:r w:rsidRPr="007C3316">
        <w:rPr>
          <w:rFonts w:ascii="Times New Roman" w:hAnsi="Times New Roman"/>
          <w:sz w:val="24"/>
          <w:szCs w:val="24"/>
        </w:rPr>
        <w:t>Поставка номерных сигнальных пластиковых устройств (НСПУ</w:t>
      </w:r>
      <w:r>
        <w:rPr>
          <w:rFonts w:ascii="Times New Roman" w:hAnsi="Times New Roman"/>
          <w:sz w:val="24"/>
          <w:szCs w:val="24"/>
        </w:rPr>
        <w:t>-2</w:t>
      </w:r>
      <w:r w:rsidRPr="007C3316">
        <w:rPr>
          <w:rFonts w:ascii="Times New Roman" w:hAnsi="Times New Roman"/>
          <w:sz w:val="24"/>
          <w:szCs w:val="24"/>
        </w:rPr>
        <w:t xml:space="preserve">) для нужд </w:t>
      </w:r>
      <w:r>
        <w:rPr>
          <w:rFonts w:ascii="Times New Roman" w:hAnsi="Times New Roman"/>
          <w:sz w:val="24"/>
          <w:szCs w:val="24"/>
        </w:rPr>
        <w:t xml:space="preserve">УФПС г. Москвы </w:t>
      </w:r>
      <w:r w:rsidRPr="007E358F">
        <w:rPr>
          <w:rFonts w:ascii="Times New Roman" w:hAnsi="Times New Roman"/>
          <w:sz w:val="24"/>
          <w:szCs w:val="24"/>
        </w:rPr>
        <w:t>и УФПС Московской области</w:t>
      </w:r>
      <w:r>
        <w:rPr>
          <w:rFonts w:ascii="Times New Roman" w:hAnsi="Times New Roman"/>
          <w:sz w:val="24"/>
          <w:szCs w:val="24"/>
        </w:rPr>
        <w:t>.</w:t>
      </w:r>
    </w:p>
    <w:p w14:paraId="59068245" w14:textId="77777777" w:rsidR="004744C2" w:rsidRPr="00587C93" w:rsidRDefault="004744C2" w:rsidP="004744C2">
      <w:pPr>
        <w:tabs>
          <w:tab w:val="left" w:pos="0"/>
        </w:tabs>
        <w:spacing w:after="0" w:line="240" w:lineRule="atLeast"/>
        <w:ind w:right="-166"/>
        <w:jc w:val="both"/>
        <w:rPr>
          <w:rFonts w:ascii="Times New Roman" w:hAnsi="Times New Roman"/>
          <w:sz w:val="24"/>
          <w:szCs w:val="24"/>
        </w:rPr>
      </w:pPr>
      <w:r w:rsidRPr="007C3316">
        <w:rPr>
          <w:rFonts w:ascii="Times New Roman" w:hAnsi="Times New Roman"/>
          <w:b/>
          <w:sz w:val="24"/>
          <w:szCs w:val="24"/>
        </w:rPr>
        <w:t xml:space="preserve">     Цель закупки</w:t>
      </w:r>
      <w:r w:rsidRPr="007C3316">
        <w:rPr>
          <w:rFonts w:ascii="Times New Roman" w:hAnsi="Times New Roman"/>
          <w:sz w:val="24"/>
          <w:szCs w:val="24"/>
        </w:rPr>
        <w:t xml:space="preserve">: </w:t>
      </w:r>
      <w:r w:rsidRPr="007C3316">
        <w:rPr>
          <w:rFonts w:ascii="Times New Roman" w:hAnsi="Times New Roman"/>
          <w:kern w:val="24"/>
          <w:sz w:val="24"/>
          <w:szCs w:val="24"/>
        </w:rPr>
        <w:t xml:space="preserve">Обеспечение номерными сигнальными пластиковыми устройствами </w:t>
      </w:r>
      <w:r w:rsidRPr="007C3316">
        <w:rPr>
          <w:rFonts w:ascii="Times New Roman" w:hAnsi="Times New Roman"/>
          <w:kern w:val="24"/>
          <w:sz w:val="24"/>
          <w:szCs w:val="24"/>
        </w:rPr>
        <w:br/>
      </w:r>
      <w:r w:rsidRPr="00587C93">
        <w:rPr>
          <w:rFonts w:ascii="Times New Roman" w:hAnsi="Times New Roman"/>
          <w:kern w:val="24"/>
          <w:sz w:val="24"/>
          <w:szCs w:val="24"/>
        </w:rPr>
        <w:t>НСПУ-</w:t>
      </w:r>
      <w:r>
        <w:rPr>
          <w:rFonts w:ascii="Times New Roman" w:hAnsi="Times New Roman"/>
          <w:kern w:val="24"/>
          <w:sz w:val="24"/>
          <w:szCs w:val="24"/>
        </w:rPr>
        <w:t>2</w:t>
      </w:r>
      <w:r w:rsidRPr="00587C93">
        <w:rPr>
          <w:rFonts w:ascii="Times New Roman" w:hAnsi="Times New Roman"/>
          <w:kern w:val="24"/>
          <w:sz w:val="24"/>
          <w:szCs w:val="24"/>
        </w:rPr>
        <w:t xml:space="preserve"> для бесперебойной и качественной работы структурных подразделений АО «Почта России»</w:t>
      </w:r>
      <w:r w:rsidRPr="00587C93">
        <w:rPr>
          <w:rFonts w:ascii="Times New Roman" w:hAnsi="Times New Roman"/>
          <w:sz w:val="24"/>
          <w:szCs w:val="24"/>
        </w:rPr>
        <w:t>.</w:t>
      </w:r>
    </w:p>
    <w:p w14:paraId="69C078F4" w14:textId="77777777" w:rsidR="004744C2" w:rsidRPr="00587C93" w:rsidRDefault="004744C2" w:rsidP="004744C2">
      <w:pPr>
        <w:tabs>
          <w:tab w:val="left" w:pos="0"/>
        </w:tabs>
        <w:spacing w:after="0" w:line="240" w:lineRule="atLeast"/>
        <w:ind w:right="-166"/>
        <w:jc w:val="both"/>
        <w:rPr>
          <w:rFonts w:ascii="Times New Roman" w:hAnsi="Times New Roman"/>
          <w:sz w:val="24"/>
          <w:szCs w:val="24"/>
        </w:rPr>
      </w:pPr>
    </w:p>
    <w:p w14:paraId="17ED0FBF" w14:textId="77777777" w:rsidR="004744C2" w:rsidRPr="00587C93" w:rsidRDefault="004744C2" w:rsidP="004744C2">
      <w:pPr>
        <w:spacing w:after="0" w:line="240" w:lineRule="atLeast"/>
        <w:ind w:left="2410" w:right="-166"/>
        <w:jc w:val="both"/>
        <w:rPr>
          <w:rFonts w:ascii="Times New Roman" w:hAnsi="Times New Roman"/>
          <w:sz w:val="24"/>
          <w:szCs w:val="24"/>
        </w:rPr>
      </w:pPr>
      <w:r w:rsidRPr="00587C93">
        <w:rPr>
          <w:rFonts w:ascii="Times New Roman" w:hAnsi="Times New Roman"/>
          <w:b/>
          <w:sz w:val="24"/>
          <w:szCs w:val="24"/>
        </w:rPr>
        <w:t>3.ОБЩИЕ ТРЕБОВАНИЯ К ТОВАРУ</w:t>
      </w:r>
    </w:p>
    <w:p w14:paraId="7C81C376" w14:textId="77777777" w:rsidR="004744C2" w:rsidRPr="00587C93" w:rsidRDefault="004744C2" w:rsidP="004744C2">
      <w:pPr>
        <w:widowControl w:val="0"/>
        <w:tabs>
          <w:tab w:val="left" w:pos="426"/>
        </w:tabs>
        <w:autoSpaceDE w:val="0"/>
        <w:autoSpaceDN w:val="0"/>
        <w:adjustRightInd w:val="0"/>
        <w:spacing w:after="0" w:line="240" w:lineRule="auto"/>
        <w:ind w:right="-166"/>
        <w:jc w:val="both"/>
        <w:rPr>
          <w:rFonts w:ascii="Times New Roman" w:hAnsi="Times New Roman"/>
          <w:b/>
          <w:sz w:val="24"/>
          <w:szCs w:val="24"/>
        </w:rPr>
      </w:pPr>
      <w:r w:rsidRPr="00587C93">
        <w:rPr>
          <w:rFonts w:ascii="Times New Roman" w:hAnsi="Times New Roman"/>
          <w:b/>
          <w:sz w:val="24"/>
          <w:szCs w:val="24"/>
        </w:rPr>
        <w:t xml:space="preserve">   3.1 Требования к товару</w:t>
      </w:r>
    </w:p>
    <w:p w14:paraId="19348519" w14:textId="77777777" w:rsidR="004744C2" w:rsidRDefault="004744C2" w:rsidP="004744C2">
      <w:pPr>
        <w:widowControl w:val="0"/>
        <w:autoSpaceDE w:val="0"/>
        <w:autoSpaceDN w:val="0"/>
        <w:adjustRightInd w:val="0"/>
        <w:spacing w:after="0" w:line="240" w:lineRule="auto"/>
        <w:ind w:right="-166" w:firstLine="708"/>
        <w:jc w:val="both"/>
        <w:rPr>
          <w:rFonts w:ascii="Times New Roman" w:hAnsi="Times New Roman"/>
          <w:sz w:val="24"/>
          <w:szCs w:val="24"/>
        </w:rPr>
      </w:pPr>
      <w:r w:rsidRPr="00587C93">
        <w:rPr>
          <w:rFonts w:ascii="Times New Roman" w:hAnsi="Times New Roman"/>
          <w:sz w:val="24"/>
          <w:szCs w:val="24"/>
        </w:rPr>
        <w:t xml:space="preserve">Поставляемый товар должен быть новым, не бывшим в употреблении, в том числе, который </w:t>
      </w:r>
      <w:r w:rsidRPr="007C3316">
        <w:rPr>
          <w:rFonts w:ascii="Times New Roman" w:hAnsi="Times New Roman"/>
          <w:sz w:val="24"/>
          <w:szCs w:val="24"/>
        </w:rPr>
        <w:t>не был восстановлен, не были восстановлены потребительские свойства, не являться выставочным образцом, свободным от прав третьих лиц.</w:t>
      </w:r>
      <w:r w:rsidRPr="007C3316">
        <w:rPr>
          <w:rFonts w:ascii="Times New Roman" w:eastAsia="Arial Unicode MS" w:hAnsi="Times New Roman"/>
          <w:sz w:val="28"/>
          <w:szCs w:val="28"/>
        </w:rPr>
        <w:t xml:space="preserve"> </w:t>
      </w:r>
      <w:r w:rsidRPr="007C3316">
        <w:rPr>
          <w:rFonts w:ascii="Times New Roman" w:eastAsia="Arial Unicode MS" w:hAnsi="Times New Roman"/>
          <w:sz w:val="24"/>
          <w:szCs w:val="24"/>
        </w:rPr>
        <w:t>НСПУ-1 предназначено для опломбирования</w:t>
      </w:r>
      <w:r w:rsidRPr="007C3316">
        <w:rPr>
          <w:rFonts w:ascii="Times New Roman" w:hAnsi="Times New Roman"/>
          <w:sz w:val="24"/>
          <w:szCs w:val="24"/>
        </w:rPr>
        <w:t xml:space="preserve"> мешков. </w:t>
      </w:r>
    </w:p>
    <w:p w14:paraId="0EE2D40C" w14:textId="77777777" w:rsidR="004744C2" w:rsidRPr="007C3316" w:rsidRDefault="004744C2" w:rsidP="004744C2">
      <w:pPr>
        <w:widowControl w:val="0"/>
        <w:autoSpaceDE w:val="0"/>
        <w:autoSpaceDN w:val="0"/>
        <w:adjustRightInd w:val="0"/>
        <w:spacing w:after="0" w:line="240" w:lineRule="auto"/>
        <w:ind w:right="-166" w:firstLine="708"/>
        <w:jc w:val="both"/>
        <w:rPr>
          <w:rFonts w:ascii="Times New Roman" w:hAnsi="Times New Roman"/>
          <w:sz w:val="24"/>
          <w:szCs w:val="24"/>
        </w:rPr>
      </w:pPr>
    </w:p>
    <w:p w14:paraId="2EED7A2C" w14:textId="77777777" w:rsidR="004744C2" w:rsidRDefault="004744C2" w:rsidP="004744C2">
      <w:pPr>
        <w:widowControl w:val="0"/>
        <w:autoSpaceDE w:val="0"/>
        <w:autoSpaceDN w:val="0"/>
        <w:adjustRightInd w:val="0"/>
        <w:spacing w:after="0" w:line="240" w:lineRule="auto"/>
        <w:ind w:right="-166" w:firstLine="708"/>
        <w:jc w:val="both"/>
        <w:rPr>
          <w:rFonts w:ascii="Times New Roman" w:hAnsi="Times New Roman"/>
          <w:sz w:val="24"/>
          <w:szCs w:val="24"/>
        </w:rPr>
      </w:pPr>
      <w:r w:rsidRPr="007C3316">
        <w:rPr>
          <w:rFonts w:ascii="Times New Roman" w:hAnsi="Times New Roman"/>
          <w:sz w:val="24"/>
          <w:szCs w:val="24"/>
        </w:rPr>
        <w:t>Основные параметры и характеристики</w:t>
      </w:r>
      <w:r w:rsidRPr="007C3316">
        <w:rPr>
          <w:rFonts w:ascii="Times New Roman" w:eastAsia="Arial Unicode MS" w:hAnsi="Times New Roman"/>
          <w:sz w:val="24"/>
          <w:szCs w:val="24"/>
        </w:rPr>
        <w:t xml:space="preserve"> Товара должны </w:t>
      </w:r>
      <w:r w:rsidRPr="007C3316">
        <w:rPr>
          <w:rFonts w:ascii="Times New Roman" w:hAnsi="Times New Roman"/>
          <w:sz w:val="24"/>
          <w:szCs w:val="24"/>
        </w:rPr>
        <w:t>соответствовать Техническим требованиям к номерному сигнальному п</w:t>
      </w:r>
      <w:r>
        <w:rPr>
          <w:rFonts w:ascii="Times New Roman" w:hAnsi="Times New Roman"/>
          <w:sz w:val="24"/>
          <w:szCs w:val="24"/>
        </w:rPr>
        <w:t>ластиковому устройству (версия 5</w:t>
      </w:r>
      <w:r w:rsidRPr="007C3316">
        <w:rPr>
          <w:rFonts w:ascii="Times New Roman" w:hAnsi="Times New Roman"/>
          <w:sz w:val="24"/>
          <w:szCs w:val="24"/>
        </w:rPr>
        <w:t xml:space="preserve">), утвержденным АО «Почта России» </w:t>
      </w:r>
      <w:r>
        <w:rPr>
          <w:rFonts w:ascii="Times New Roman" w:hAnsi="Times New Roman"/>
          <w:sz w:val="24"/>
          <w:szCs w:val="24"/>
        </w:rPr>
        <w:t>25.12.2024</w:t>
      </w:r>
      <w:r w:rsidRPr="007C3316">
        <w:rPr>
          <w:rFonts w:ascii="Times New Roman" w:hAnsi="Times New Roman"/>
          <w:sz w:val="24"/>
          <w:szCs w:val="24"/>
        </w:rPr>
        <w:t xml:space="preserve"> г (Приложение №1 к Техническому заданию).</w:t>
      </w:r>
    </w:p>
    <w:p w14:paraId="6774AB18" w14:textId="77777777" w:rsidR="004744C2" w:rsidRDefault="004744C2" w:rsidP="004744C2">
      <w:pPr>
        <w:rPr>
          <w:rFonts w:ascii="Times New Roman" w:hAnsi="Times New Roman"/>
          <w:sz w:val="24"/>
          <w:szCs w:val="24"/>
        </w:rPr>
      </w:pPr>
    </w:p>
    <w:p w14:paraId="01D4B201" w14:textId="77777777" w:rsidR="004744C2" w:rsidRDefault="004744C2" w:rsidP="004744C2">
      <w:pPr>
        <w:widowControl w:val="0"/>
        <w:autoSpaceDE w:val="0"/>
        <w:autoSpaceDN w:val="0"/>
        <w:adjustRightInd w:val="0"/>
        <w:spacing w:after="0" w:line="240" w:lineRule="auto"/>
        <w:ind w:right="-166" w:firstLine="708"/>
        <w:jc w:val="both"/>
        <w:rPr>
          <w:rFonts w:ascii="Times New Roman" w:hAnsi="Times New Roman"/>
          <w:sz w:val="24"/>
          <w:szCs w:val="24"/>
        </w:rPr>
        <w:sectPr w:rsidR="004744C2" w:rsidSect="00587C93">
          <w:pgSz w:w="11906" w:h="16838"/>
          <w:pgMar w:top="720" w:right="1134" w:bottom="720" w:left="1559" w:header="709" w:footer="709" w:gutter="0"/>
          <w:cols w:space="708"/>
          <w:titlePg/>
          <w:docGrid w:linePitch="360"/>
        </w:sectPr>
      </w:pPr>
    </w:p>
    <w:p w14:paraId="57BD949F" w14:textId="77777777" w:rsidR="004744C2" w:rsidRDefault="004744C2" w:rsidP="004744C2">
      <w:pPr>
        <w:widowControl w:val="0"/>
        <w:autoSpaceDE w:val="0"/>
        <w:autoSpaceDN w:val="0"/>
        <w:adjustRightInd w:val="0"/>
        <w:spacing w:after="0" w:line="240" w:lineRule="auto"/>
        <w:ind w:right="-166"/>
        <w:jc w:val="both"/>
        <w:rPr>
          <w:rFonts w:ascii="Times New Roman" w:hAnsi="Times New Roman"/>
          <w:b/>
          <w:sz w:val="24"/>
          <w:szCs w:val="24"/>
        </w:rPr>
      </w:pPr>
      <w:r w:rsidRPr="007C3316">
        <w:rPr>
          <w:rFonts w:ascii="Times New Roman" w:hAnsi="Times New Roman"/>
          <w:b/>
          <w:sz w:val="24"/>
          <w:szCs w:val="24"/>
        </w:rPr>
        <w:lastRenderedPageBreak/>
        <w:t xml:space="preserve">   3.2. Спецификация поставляемого товара</w:t>
      </w:r>
    </w:p>
    <w:p w14:paraId="1EFB83D0" w14:textId="77777777" w:rsidR="004744C2" w:rsidRDefault="004744C2" w:rsidP="004744C2">
      <w:pPr>
        <w:widowControl w:val="0"/>
        <w:autoSpaceDE w:val="0"/>
        <w:autoSpaceDN w:val="0"/>
        <w:adjustRightInd w:val="0"/>
        <w:spacing w:after="0" w:line="240" w:lineRule="auto"/>
        <w:ind w:right="-166"/>
        <w:jc w:val="both"/>
        <w:rPr>
          <w:rFonts w:ascii="Times New Roman" w:hAnsi="Times New Roman"/>
          <w:b/>
          <w:sz w:val="24"/>
          <w:szCs w:val="24"/>
        </w:rPr>
      </w:pPr>
    </w:p>
    <w:tbl>
      <w:tblPr>
        <w:tblW w:w="16074" w:type="dxa"/>
        <w:tblInd w:w="-436" w:type="dxa"/>
        <w:tblLayout w:type="fixed"/>
        <w:tblLook w:val="04A0" w:firstRow="1" w:lastRow="0" w:firstColumn="1" w:lastColumn="0" w:noHBand="0" w:noVBand="1"/>
      </w:tblPr>
      <w:tblGrid>
        <w:gridCol w:w="568"/>
        <w:gridCol w:w="1843"/>
        <w:gridCol w:w="992"/>
        <w:gridCol w:w="1276"/>
        <w:gridCol w:w="1559"/>
        <w:gridCol w:w="1418"/>
        <w:gridCol w:w="1417"/>
        <w:gridCol w:w="1418"/>
        <w:gridCol w:w="1984"/>
        <w:gridCol w:w="3599"/>
      </w:tblGrid>
      <w:tr w:rsidR="004744C2" w:rsidRPr="00F24059" w14:paraId="3A80E854" w14:textId="77777777" w:rsidTr="00B9517D">
        <w:trPr>
          <w:trHeight w:val="735"/>
        </w:trPr>
        <w:tc>
          <w:tcPr>
            <w:tcW w:w="568"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31FC8A32" w14:textId="77777777" w:rsidR="004744C2" w:rsidRPr="00C06164" w:rsidRDefault="004744C2" w:rsidP="00B9517D">
            <w:pPr>
              <w:spacing w:after="0" w:line="240" w:lineRule="auto"/>
              <w:rPr>
                <w:rFonts w:ascii="Times New Roman" w:hAnsi="Times New Roman"/>
                <w:sz w:val="20"/>
                <w:szCs w:val="20"/>
              </w:rPr>
            </w:pPr>
            <w:r w:rsidRPr="00C06164">
              <w:rPr>
                <w:rFonts w:ascii="Times New Roman" w:hAnsi="Times New Roman"/>
                <w:sz w:val="20"/>
                <w:szCs w:val="20"/>
              </w:rPr>
              <w:t>№ п/п</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4E6C84" w14:textId="77777777" w:rsidR="004744C2" w:rsidRPr="00C06164" w:rsidRDefault="004744C2" w:rsidP="00B9517D">
            <w:pPr>
              <w:spacing w:after="0" w:line="240" w:lineRule="auto"/>
              <w:jc w:val="center"/>
              <w:rPr>
                <w:rFonts w:ascii="Times New Roman" w:hAnsi="Times New Roman"/>
                <w:sz w:val="20"/>
                <w:szCs w:val="20"/>
              </w:rPr>
            </w:pPr>
            <w:r w:rsidRPr="00C06164">
              <w:rPr>
                <w:rFonts w:ascii="Times New Roman" w:hAnsi="Times New Roman"/>
                <w:sz w:val="20"/>
                <w:szCs w:val="20"/>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A5E151" w14:textId="77777777" w:rsidR="004744C2" w:rsidRPr="00C06164" w:rsidRDefault="004744C2" w:rsidP="00B9517D">
            <w:pPr>
              <w:spacing w:after="0" w:line="240" w:lineRule="auto"/>
              <w:jc w:val="center"/>
              <w:rPr>
                <w:rFonts w:ascii="Times New Roman" w:hAnsi="Times New Roman"/>
                <w:sz w:val="20"/>
                <w:szCs w:val="20"/>
              </w:rPr>
            </w:pPr>
            <w:r w:rsidRPr="00C06164">
              <w:rPr>
                <w:rFonts w:ascii="Times New Roman" w:hAnsi="Times New Roman"/>
                <w:sz w:val="20"/>
                <w:szCs w:val="20"/>
              </w:rPr>
              <w:t>Единица измерения</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5C1A057" w14:textId="77777777" w:rsidR="004744C2" w:rsidRPr="00C06164" w:rsidRDefault="004744C2" w:rsidP="00B9517D">
            <w:pPr>
              <w:spacing w:after="0" w:line="240" w:lineRule="auto"/>
              <w:jc w:val="center"/>
              <w:rPr>
                <w:rFonts w:ascii="Times New Roman" w:hAnsi="Times New Roman"/>
                <w:sz w:val="20"/>
                <w:szCs w:val="20"/>
              </w:rPr>
            </w:pPr>
            <w:r w:rsidRPr="00C06164">
              <w:rPr>
                <w:rFonts w:ascii="Times New Roman" w:hAnsi="Times New Roman"/>
                <w:sz w:val="20"/>
                <w:szCs w:val="20"/>
              </w:rPr>
              <w:t>УФПС г. Москвы</w:t>
            </w:r>
          </w:p>
        </w:tc>
        <w:tc>
          <w:tcPr>
            <w:tcW w:w="2835" w:type="dxa"/>
            <w:gridSpan w:val="2"/>
            <w:tcBorders>
              <w:top w:val="single" w:sz="8" w:space="0" w:color="auto"/>
              <w:left w:val="single" w:sz="4" w:space="0" w:color="auto"/>
              <w:bottom w:val="single" w:sz="8" w:space="0" w:color="auto"/>
              <w:right w:val="single" w:sz="4" w:space="0" w:color="auto"/>
            </w:tcBorders>
            <w:vAlign w:val="center"/>
          </w:tcPr>
          <w:p w14:paraId="3031011F" w14:textId="77777777" w:rsidR="004744C2" w:rsidRPr="00C06164" w:rsidRDefault="004744C2" w:rsidP="00B9517D">
            <w:pPr>
              <w:spacing w:after="0" w:line="240" w:lineRule="auto"/>
              <w:jc w:val="center"/>
              <w:rPr>
                <w:rFonts w:ascii="Times New Roman" w:hAnsi="Times New Roman"/>
                <w:sz w:val="20"/>
                <w:szCs w:val="20"/>
              </w:rPr>
            </w:pPr>
            <w:r w:rsidRPr="00C06164">
              <w:rPr>
                <w:rFonts w:ascii="Times New Roman" w:hAnsi="Times New Roman"/>
                <w:sz w:val="20"/>
                <w:szCs w:val="20"/>
              </w:rPr>
              <w:t>УФПС Московской обл.</w:t>
            </w:r>
          </w:p>
        </w:tc>
        <w:tc>
          <w:tcPr>
            <w:tcW w:w="1418"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6304E218" w14:textId="77777777" w:rsidR="004744C2" w:rsidRPr="00C06164" w:rsidRDefault="004744C2" w:rsidP="00B9517D">
            <w:pPr>
              <w:spacing w:after="0" w:line="240" w:lineRule="auto"/>
              <w:jc w:val="center"/>
              <w:rPr>
                <w:rFonts w:ascii="Times New Roman" w:hAnsi="Times New Roman"/>
                <w:b/>
                <w:sz w:val="20"/>
                <w:szCs w:val="20"/>
              </w:rPr>
            </w:pPr>
            <w:r w:rsidRPr="00C06164">
              <w:rPr>
                <w:rFonts w:ascii="Times New Roman" w:hAnsi="Times New Roman"/>
                <w:b/>
                <w:sz w:val="20"/>
                <w:szCs w:val="20"/>
              </w:rPr>
              <w:t>Итого:</w:t>
            </w:r>
          </w:p>
        </w:tc>
        <w:tc>
          <w:tcPr>
            <w:tcW w:w="1984" w:type="dxa"/>
            <w:vMerge w:val="restart"/>
            <w:tcBorders>
              <w:top w:val="single" w:sz="8" w:space="0" w:color="auto"/>
              <w:left w:val="single" w:sz="4" w:space="0" w:color="auto"/>
              <w:right w:val="single" w:sz="8" w:space="0" w:color="auto"/>
            </w:tcBorders>
            <w:vAlign w:val="center"/>
          </w:tcPr>
          <w:p w14:paraId="4D6298C5" w14:textId="77777777" w:rsidR="004744C2" w:rsidRPr="00C06164" w:rsidRDefault="004744C2" w:rsidP="00B9517D">
            <w:pPr>
              <w:spacing w:after="0" w:line="240" w:lineRule="auto"/>
              <w:jc w:val="center"/>
              <w:rPr>
                <w:rFonts w:ascii="Times New Roman" w:hAnsi="Times New Roman"/>
                <w:sz w:val="20"/>
                <w:szCs w:val="20"/>
              </w:rPr>
            </w:pPr>
            <w:r w:rsidRPr="00C06164">
              <w:rPr>
                <w:rFonts w:ascii="Times New Roman" w:hAnsi="Times New Roman"/>
                <w:sz w:val="20"/>
                <w:szCs w:val="20"/>
              </w:rPr>
              <w:t>Реестровый номер из реестра промышленной продукции, произведенной на территории Российской Федерации или (на выбор участника закупки)</w:t>
            </w:r>
          </w:p>
        </w:tc>
        <w:tc>
          <w:tcPr>
            <w:tcW w:w="3599" w:type="dxa"/>
            <w:vMerge w:val="restart"/>
            <w:tcBorders>
              <w:top w:val="single" w:sz="8" w:space="0" w:color="auto"/>
              <w:left w:val="single" w:sz="4" w:space="0" w:color="auto"/>
              <w:right w:val="single" w:sz="8" w:space="0" w:color="auto"/>
            </w:tcBorders>
            <w:vAlign w:val="center"/>
          </w:tcPr>
          <w:p w14:paraId="5A8BA68A" w14:textId="77777777" w:rsidR="004744C2" w:rsidRPr="00C06164" w:rsidRDefault="004744C2" w:rsidP="00B9517D">
            <w:pPr>
              <w:spacing w:after="0" w:line="240" w:lineRule="auto"/>
              <w:jc w:val="center"/>
              <w:rPr>
                <w:rFonts w:ascii="Times New Roman" w:hAnsi="Times New Roman"/>
                <w:sz w:val="20"/>
                <w:szCs w:val="20"/>
              </w:rPr>
            </w:pPr>
            <w:r w:rsidRPr="00C06164">
              <w:rPr>
                <w:rFonts w:ascii="Times New Roman" w:hAnsi="Times New Roman"/>
                <w:sz w:val="20"/>
                <w:szCs w:val="20"/>
              </w:rPr>
              <w:t>Информация о возможности поставки эквивалентов</w:t>
            </w:r>
          </w:p>
        </w:tc>
      </w:tr>
      <w:tr w:rsidR="004744C2" w:rsidRPr="00F24059" w14:paraId="27A98DC5" w14:textId="77777777" w:rsidTr="00B9517D">
        <w:trPr>
          <w:trHeight w:val="940"/>
        </w:trPr>
        <w:tc>
          <w:tcPr>
            <w:tcW w:w="568" w:type="dxa"/>
            <w:vMerge/>
            <w:tcBorders>
              <w:top w:val="single" w:sz="8" w:space="0" w:color="auto"/>
              <w:left w:val="single" w:sz="8" w:space="0" w:color="auto"/>
              <w:bottom w:val="single" w:sz="8" w:space="0" w:color="000000"/>
              <w:right w:val="single" w:sz="4" w:space="0" w:color="auto"/>
            </w:tcBorders>
            <w:vAlign w:val="center"/>
            <w:hideMark/>
          </w:tcPr>
          <w:p w14:paraId="7E5DC371" w14:textId="77777777" w:rsidR="004744C2" w:rsidRPr="00C06164" w:rsidRDefault="004744C2" w:rsidP="00B9517D">
            <w:pPr>
              <w:spacing w:after="0" w:line="240" w:lineRule="auto"/>
              <w:rPr>
                <w:rFonts w:ascii="Times New Roman" w:hAnsi="Times New Roman"/>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E1FB996" w14:textId="77777777" w:rsidR="004744C2" w:rsidRPr="00C06164" w:rsidRDefault="004744C2" w:rsidP="00B9517D">
            <w:pPr>
              <w:spacing w:after="0" w:line="240" w:lineRule="auto"/>
              <w:rPr>
                <w:rFonts w:ascii="Times New Roman" w:hAnsi="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21FB34A" w14:textId="77777777" w:rsidR="004744C2" w:rsidRPr="00C06164" w:rsidRDefault="004744C2" w:rsidP="00B9517D">
            <w:pPr>
              <w:spacing w:after="0" w:line="240" w:lineRule="auto"/>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2E0B35" w14:textId="77777777" w:rsidR="004744C2" w:rsidRPr="00C06164" w:rsidRDefault="004744C2" w:rsidP="00B9517D">
            <w:pPr>
              <w:spacing w:after="0" w:line="240" w:lineRule="auto"/>
              <w:jc w:val="center"/>
              <w:rPr>
                <w:rFonts w:ascii="Times New Roman" w:hAnsi="Times New Roman"/>
                <w:sz w:val="20"/>
                <w:szCs w:val="20"/>
              </w:rPr>
            </w:pPr>
            <w:r w:rsidRPr="00C06164">
              <w:rPr>
                <w:rFonts w:ascii="Times New Roman" w:hAnsi="Times New Roman"/>
                <w:sz w:val="20"/>
                <w:szCs w:val="20"/>
              </w:rPr>
              <w:t>Кол-во, шт.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70A440" w14:textId="77777777" w:rsidR="004744C2" w:rsidRPr="00C06164" w:rsidRDefault="004744C2" w:rsidP="00B9517D">
            <w:pPr>
              <w:spacing w:after="0" w:line="240" w:lineRule="auto"/>
              <w:jc w:val="center"/>
              <w:rPr>
                <w:rFonts w:ascii="Times New Roman" w:hAnsi="Times New Roman"/>
                <w:sz w:val="20"/>
                <w:szCs w:val="20"/>
              </w:rPr>
            </w:pPr>
            <w:r w:rsidRPr="00C06164">
              <w:rPr>
                <w:rFonts w:ascii="Times New Roman" w:hAnsi="Times New Roman"/>
                <w:sz w:val="20"/>
                <w:szCs w:val="20"/>
              </w:rPr>
              <w:t xml:space="preserve">Минимальная партия, </w:t>
            </w:r>
          </w:p>
          <w:p w14:paraId="665A2DB3" w14:textId="77777777" w:rsidR="004744C2" w:rsidRPr="00C06164" w:rsidRDefault="004744C2" w:rsidP="00B9517D">
            <w:pPr>
              <w:spacing w:after="0" w:line="240" w:lineRule="auto"/>
              <w:jc w:val="center"/>
              <w:rPr>
                <w:rFonts w:ascii="Times New Roman" w:hAnsi="Times New Roman"/>
                <w:sz w:val="20"/>
                <w:szCs w:val="20"/>
              </w:rPr>
            </w:pPr>
            <w:r w:rsidRPr="00C06164">
              <w:rPr>
                <w:rFonts w:ascii="Times New Roman" w:hAnsi="Times New Roman"/>
                <w:sz w:val="20"/>
                <w:szCs w:val="20"/>
              </w:rPr>
              <w:t>кол-во, шт.</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C980F02" w14:textId="77777777" w:rsidR="004744C2" w:rsidRPr="00C06164" w:rsidRDefault="004744C2" w:rsidP="00B9517D">
            <w:pPr>
              <w:spacing w:after="0" w:line="240" w:lineRule="auto"/>
              <w:jc w:val="center"/>
              <w:rPr>
                <w:rFonts w:ascii="Times New Roman" w:hAnsi="Times New Roman"/>
                <w:b/>
                <w:sz w:val="20"/>
                <w:szCs w:val="20"/>
              </w:rPr>
            </w:pPr>
            <w:r w:rsidRPr="00C06164">
              <w:rPr>
                <w:rFonts w:ascii="Times New Roman" w:hAnsi="Times New Roman"/>
                <w:sz w:val="20"/>
                <w:szCs w:val="20"/>
              </w:rPr>
              <w:t>Кол-во, 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084978A" w14:textId="77777777" w:rsidR="004744C2" w:rsidRPr="00C06164" w:rsidRDefault="004744C2" w:rsidP="00B9517D">
            <w:pPr>
              <w:spacing w:after="0" w:line="240" w:lineRule="auto"/>
              <w:jc w:val="center"/>
              <w:rPr>
                <w:rFonts w:ascii="Times New Roman" w:hAnsi="Times New Roman"/>
                <w:sz w:val="20"/>
                <w:szCs w:val="20"/>
              </w:rPr>
            </w:pPr>
            <w:r w:rsidRPr="00C06164">
              <w:rPr>
                <w:rFonts w:ascii="Times New Roman" w:hAnsi="Times New Roman"/>
                <w:sz w:val="20"/>
                <w:szCs w:val="20"/>
              </w:rPr>
              <w:t xml:space="preserve">Минимальная партия, </w:t>
            </w:r>
          </w:p>
          <w:p w14:paraId="59B684D7" w14:textId="77777777" w:rsidR="004744C2" w:rsidRPr="00C06164" w:rsidRDefault="004744C2" w:rsidP="00B9517D">
            <w:pPr>
              <w:spacing w:after="0" w:line="240" w:lineRule="auto"/>
              <w:jc w:val="center"/>
              <w:rPr>
                <w:rFonts w:ascii="Times New Roman" w:hAnsi="Times New Roman"/>
                <w:b/>
                <w:sz w:val="20"/>
                <w:szCs w:val="20"/>
              </w:rPr>
            </w:pPr>
            <w:r w:rsidRPr="00C06164">
              <w:rPr>
                <w:rFonts w:ascii="Times New Roman" w:hAnsi="Times New Roman"/>
                <w:sz w:val="20"/>
                <w:szCs w:val="20"/>
              </w:rPr>
              <w:t>кол-во, шт.</w:t>
            </w:r>
          </w:p>
        </w:tc>
        <w:tc>
          <w:tcPr>
            <w:tcW w:w="1418" w:type="dxa"/>
            <w:tcBorders>
              <w:top w:val="nil"/>
              <w:left w:val="single" w:sz="4" w:space="0" w:color="auto"/>
              <w:bottom w:val="single" w:sz="8" w:space="0" w:color="auto"/>
              <w:right w:val="single" w:sz="8" w:space="0" w:color="auto"/>
            </w:tcBorders>
            <w:shd w:val="clear" w:color="auto" w:fill="auto"/>
            <w:vAlign w:val="center"/>
            <w:hideMark/>
          </w:tcPr>
          <w:p w14:paraId="4A1301AC" w14:textId="77777777" w:rsidR="004744C2" w:rsidRPr="00C06164" w:rsidRDefault="004744C2" w:rsidP="00B9517D">
            <w:pPr>
              <w:spacing w:after="0" w:line="240" w:lineRule="auto"/>
              <w:jc w:val="center"/>
              <w:rPr>
                <w:rFonts w:ascii="Times New Roman" w:hAnsi="Times New Roman"/>
                <w:b/>
                <w:sz w:val="20"/>
                <w:szCs w:val="20"/>
              </w:rPr>
            </w:pPr>
            <w:r w:rsidRPr="00C06164">
              <w:rPr>
                <w:rFonts w:ascii="Times New Roman" w:hAnsi="Times New Roman"/>
                <w:b/>
                <w:sz w:val="20"/>
                <w:szCs w:val="20"/>
              </w:rPr>
              <w:t>Кол-во, шт.</w:t>
            </w:r>
          </w:p>
        </w:tc>
        <w:tc>
          <w:tcPr>
            <w:tcW w:w="1984" w:type="dxa"/>
            <w:vMerge/>
            <w:tcBorders>
              <w:left w:val="single" w:sz="4" w:space="0" w:color="auto"/>
              <w:bottom w:val="single" w:sz="8" w:space="0" w:color="auto"/>
              <w:right w:val="single" w:sz="8" w:space="0" w:color="auto"/>
            </w:tcBorders>
            <w:vAlign w:val="center"/>
          </w:tcPr>
          <w:p w14:paraId="56340DF5" w14:textId="77777777" w:rsidR="004744C2" w:rsidRPr="00C06164" w:rsidRDefault="004744C2" w:rsidP="00B9517D">
            <w:pPr>
              <w:spacing w:after="0" w:line="240" w:lineRule="auto"/>
              <w:jc w:val="center"/>
              <w:rPr>
                <w:rFonts w:ascii="Times New Roman" w:hAnsi="Times New Roman"/>
                <w:sz w:val="20"/>
                <w:szCs w:val="20"/>
              </w:rPr>
            </w:pPr>
          </w:p>
        </w:tc>
        <w:tc>
          <w:tcPr>
            <w:tcW w:w="3599" w:type="dxa"/>
            <w:vMerge/>
            <w:tcBorders>
              <w:left w:val="single" w:sz="4" w:space="0" w:color="auto"/>
              <w:bottom w:val="single" w:sz="8" w:space="0" w:color="auto"/>
              <w:right w:val="single" w:sz="8" w:space="0" w:color="auto"/>
            </w:tcBorders>
            <w:vAlign w:val="center"/>
          </w:tcPr>
          <w:p w14:paraId="26084E1E" w14:textId="77777777" w:rsidR="004744C2" w:rsidRPr="00C06164" w:rsidRDefault="004744C2" w:rsidP="00B9517D">
            <w:pPr>
              <w:spacing w:after="0" w:line="240" w:lineRule="auto"/>
              <w:jc w:val="center"/>
              <w:rPr>
                <w:rFonts w:ascii="Times New Roman" w:hAnsi="Times New Roman"/>
                <w:sz w:val="20"/>
                <w:szCs w:val="20"/>
              </w:rPr>
            </w:pPr>
          </w:p>
        </w:tc>
      </w:tr>
      <w:tr w:rsidR="004744C2" w:rsidRPr="00F24059" w14:paraId="0F38E4D8" w14:textId="77777777" w:rsidTr="00B9517D">
        <w:trPr>
          <w:trHeight w:val="1221"/>
        </w:trPr>
        <w:tc>
          <w:tcPr>
            <w:tcW w:w="568" w:type="dxa"/>
            <w:vMerge w:val="restart"/>
            <w:tcBorders>
              <w:top w:val="nil"/>
              <w:left w:val="single" w:sz="8" w:space="0" w:color="auto"/>
              <w:right w:val="single" w:sz="4" w:space="0" w:color="auto"/>
            </w:tcBorders>
            <w:shd w:val="clear" w:color="auto" w:fill="auto"/>
            <w:vAlign w:val="center"/>
          </w:tcPr>
          <w:p w14:paraId="2EB0933D" w14:textId="77777777" w:rsidR="004744C2" w:rsidRPr="00C06164" w:rsidRDefault="004744C2" w:rsidP="00B9517D">
            <w:pPr>
              <w:spacing w:after="0" w:line="240" w:lineRule="auto"/>
              <w:jc w:val="center"/>
              <w:rPr>
                <w:rFonts w:ascii="Times New Roman" w:hAnsi="Times New Roman"/>
                <w:sz w:val="20"/>
                <w:szCs w:val="20"/>
              </w:rPr>
            </w:pPr>
            <w:r w:rsidRPr="00C06164">
              <w:rPr>
                <w:rFonts w:ascii="Times New Roman" w:hAnsi="Times New Roman"/>
                <w:sz w:val="20"/>
                <w:szCs w:val="20"/>
              </w:rPr>
              <w:t>1</w:t>
            </w:r>
          </w:p>
        </w:tc>
        <w:tc>
          <w:tcPr>
            <w:tcW w:w="1843" w:type="dxa"/>
            <w:vMerge w:val="restart"/>
            <w:tcBorders>
              <w:top w:val="single" w:sz="4" w:space="0" w:color="auto"/>
              <w:left w:val="single" w:sz="4" w:space="0" w:color="auto"/>
              <w:right w:val="single" w:sz="4" w:space="0" w:color="auto"/>
            </w:tcBorders>
            <w:shd w:val="clear" w:color="auto" w:fill="auto"/>
            <w:vAlign w:val="center"/>
          </w:tcPr>
          <w:p w14:paraId="470D4860" w14:textId="77777777" w:rsidR="004744C2" w:rsidRPr="00C06164" w:rsidRDefault="004744C2" w:rsidP="00B9517D">
            <w:pPr>
              <w:spacing w:after="0" w:line="240" w:lineRule="auto"/>
              <w:rPr>
                <w:rFonts w:ascii="Times New Roman" w:hAnsi="Times New Roman"/>
                <w:sz w:val="20"/>
                <w:szCs w:val="20"/>
              </w:rPr>
            </w:pPr>
            <w:r w:rsidRPr="00C06164">
              <w:rPr>
                <w:rFonts w:ascii="Times New Roman" w:hAnsi="Times New Roman"/>
                <w:sz w:val="20"/>
                <w:szCs w:val="20"/>
              </w:rPr>
              <w:t>Пломба «Номерная пластиковая» ШК – (НСПУ - 2)</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639E7413" w14:textId="77777777" w:rsidR="004744C2" w:rsidRPr="00C06164" w:rsidRDefault="004744C2" w:rsidP="00B9517D">
            <w:pPr>
              <w:spacing w:after="0" w:line="240" w:lineRule="auto"/>
              <w:jc w:val="center"/>
              <w:rPr>
                <w:rFonts w:ascii="Times New Roman" w:hAnsi="Times New Roman"/>
                <w:sz w:val="20"/>
                <w:szCs w:val="20"/>
              </w:rPr>
            </w:pPr>
            <w:r w:rsidRPr="00C06164">
              <w:rPr>
                <w:rFonts w:ascii="Times New Roman" w:hAnsi="Times New Roman"/>
                <w:sz w:val="20"/>
                <w:szCs w:val="20"/>
              </w:rPr>
              <w:t>шт.</w:t>
            </w:r>
          </w:p>
        </w:tc>
        <w:tc>
          <w:tcPr>
            <w:tcW w:w="1276" w:type="dxa"/>
            <w:vMerge w:val="restart"/>
            <w:tcBorders>
              <w:top w:val="single" w:sz="4" w:space="0" w:color="auto"/>
              <w:left w:val="single" w:sz="4" w:space="0" w:color="auto"/>
              <w:right w:val="single" w:sz="4" w:space="0" w:color="auto"/>
            </w:tcBorders>
            <w:shd w:val="clear" w:color="auto" w:fill="auto"/>
            <w:vAlign w:val="center"/>
          </w:tcPr>
          <w:p w14:paraId="50D7D7A4" w14:textId="77777777" w:rsidR="004744C2" w:rsidRPr="00C06164" w:rsidRDefault="004744C2" w:rsidP="00B9517D">
            <w:pPr>
              <w:spacing w:after="0" w:line="240" w:lineRule="auto"/>
              <w:jc w:val="center"/>
              <w:rPr>
                <w:rFonts w:ascii="Times New Roman" w:hAnsi="Times New Roman"/>
                <w:sz w:val="20"/>
                <w:szCs w:val="20"/>
              </w:rPr>
            </w:pPr>
            <w:r w:rsidRPr="00C06164">
              <w:rPr>
                <w:rFonts w:ascii="Times New Roman" w:hAnsi="Times New Roman"/>
                <w:sz w:val="20"/>
                <w:szCs w:val="20"/>
              </w:rPr>
              <w:t>378 000</w:t>
            </w:r>
          </w:p>
        </w:tc>
        <w:tc>
          <w:tcPr>
            <w:tcW w:w="1559" w:type="dxa"/>
            <w:vMerge w:val="restart"/>
            <w:tcBorders>
              <w:top w:val="single" w:sz="4" w:space="0" w:color="auto"/>
              <w:left w:val="single" w:sz="4" w:space="0" w:color="auto"/>
              <w:right w:val="single" w:sz="4" w:space="0" w:color="auto"/>
            </w:tcBorders>
            <w:shd w:val="clear" w:color="auto" w:fill="auto"/>
            <w:vAlign w:val="center"/>
          </w:tcPr>
          <w:p w14:paraId="03788726" w14:textId="77777777" w:rsidR="004744C2" w:rsidRPr="00C06164" w:rsidRDefault="004744C2" w:rsidP="00B9517D">
            <w:pPr>
              <w:spacing w:after="0" w:line="240" w:lineRule="auto"/>
              <w:jc w:val="center"/>
              <w:rPr>
                <w:rFonts w:ascii="Times New Roman" w:hAnsi="Times New Roman"/>
                <w:sz w:val="20"/>
                <w:szCs w:val="20"/>
              </w:rPr>
            </w:pPr>
            <w:r>
              <w:rPr>
                <w:rFonts w:ascii="Times New Roman" w:hAnsi="Times New Roman"/>
                <w:sz w:val="20"/>
                <w:szCs w:val="20"/>
              </w:rPr>
              <w:t>10</w:t>
            </w:r>
            <w:r w:rsidRPr="00C06164">
              <w:rPr>
                <w:rFonts w:ascii="Times New Roman" w:hAnsi="Times New Roman"/>
                <w:sz w:val="20"/>
                <w:szCs w:val="20"/>
              </w:rPr>
              <w:t>0 000</w:t>
            </w:r>
          </w:p>
        </w:tc>
        <w:tc>
          <w:tcPr>
            <w:tcW w:w="1418" w:type="dxa"/>
            <w:vMerge w:val="restart"/>
            <w:tcBorders>
              <w:top w:val="nil"/>
              <w:left w:val="single" w:sz="4" w:space="0" w:color="auto"/>
              <w:right w:val="single" w:sz="4" w:space="0" w:color="auto"/>
            </w:tcBorders>
            <w:vAlign w:val="center"/>
          </w:tcPr>
          <w:p w14:paraId="41E564BE" w14:textId="77777777" w:rsidR="004744C2" w:rsidRPr="00122053" w:rsidRDefault="004744C2" w:rsidP="00B9517D">
            <w:pPr>
              <w:spacing w:after="0" w:line="240" w:lineRule="auto"/>
              <w:jc w:val="center"/>
              <w:rPr>
                <w:rFonts w:ascii="Times New Roman" w:hAnsi="Times New Roman"/>
                <w:sz w:val="20"/>
                <w:szCs w:val="20"/>
              </w:rPr>
            </w:pPr>
            <w:r w:rsidRPr="00122053">
              <w:rPr>
                <w:rFonts w:ascii="Times New Roman" w:hAnsi="Times New Roman"/>
                <w:sz w:val="20"/>
                <w:szCs w:val="20"/>
              </w:rPr>
              <w:t>429 000</w:t>
            </w:r>
          </w:p>
        </w:tc>
        <w:tc>
          <w:tcPr>
            <w:tcW w:w="1417" w:type="dxa"/>
            <w:vMerge w:val="restart"/>
            <w:tcBorders>
              <w:top w:val="nil"/>
              <w:left w:val="single" w:sz="4" w:space="0" w:color="auto"/>
              <w:right w:val="single" w:sz="4" w:space="0" w:color="auto"/>
            </w:tcBorders>
            <w:vAlign w:val="center"/>
          </w:tcPr>
          <w:p w14:paraId="18569FBF" w14:textId="77777777" w:rsidR="004744C2" w:rsidRPr="00122053" w:rsidRDefault="004744C2" w:rsidP="00B9517D">
            <w:pPr>
              <w:spacing w:after="0" w:line="240" w:lineRule="auto"/>
              <w:jc w:val="center"/>
              <w:rPr>
                <w:rFonts w:ascii="Times New Roman" w:hAnsi="Times New Roman"/>
                <w:sz w:val="20"/>
                <w:szCs w:val="20"/>
              </w:rPr>
            </w:pPr>
            <w:r w:rsidRPr="00122053">
              <w:rPr>
                <w:rFonts w:ascii="Times New Roman" w:hAnsi="Times New Roman"/>
                <w:sz w:val="20"/>
                <w:szCs w:val="20"/>
              </w:rPr>
              <w:t>100 000</w:t>
            </w:r>
          </w:p>
        </w:tc>
        <w:tc>
          <w:tcPr>
            <w:tcW w:w="1418" w:type="dxa"/>
            <w:vMerge w:val="restart"/>
            <w:tcBorders>
              <w:top w:val="nil"/>
              <w:left w:val="single" w:sz="4" w:space="0" w:color="auto"/>
              <w:right w:val="single" w:sz="8" w:space="0" w:color="auto"/>
            </w:tcBorders>
            <w:shd w:val="clear" w:color="auto" w:fill="auto"/>
            <w:vAlign w:val="center"/>
          </w:tcPr>
          <w:p w14:paraId="4E3B2A3E" w14:textId="77777777" w:rsidR="004744C2" w:rsidRPr="00C06164" w:rsidRDefault="004744C2" w:rsidP="00B9517D">
            <w:pPr>
              <w:spacing w:after="0" w:line="240" w:lineRule="auto"/>
              <w:jc w:val="center"/>
              <w:rPr>
                <w:rFonts w:ascii="Times New Roman" w:hAnsi="Times New Roman"/>
                <w:b/>
                <w:sz w:val="20"/>
                <w:szCs w:val="20"/>
              </w:rPr>
            </w:pPr>
            <w:r w:rsidRPr="00122053">
              <w:rPr>
                <w:rFonts w:ascii="Times New Roman" w:hAnsi="Times New Roman"/>
                <w:b/>
                <w:sz w:val="20"/>
                <w:szCs w:val="20"/>
              </w:rPr>
              <w:t>807 000</w:t>
            </w:r>
          </w:p>
        </w:tc>
        <w:tc>
          <w:tcPr>
            <w:tcW w:w="1984" w:type="dxa"/>
            <w:tcBorders>
              <w:top w:val="nil"/>
              <w:left w:val="single" w:sz="4" w:space="0" w:color="auto"/>
              <w:bottom w:val="single" w:sz="8" w:space="0" w:color="auto"/>
              <w:right w:val="single" w:sz="8" w:space="0" w:color="auto"/>
            </w:tcBorders>
            <w:vAlign w:val="center"/>
          </w:tcPr>
          <w:p w14:paraId="4ED06DC8" w14:textId="77777777" w:rsidR="004744C2" w:rsidRPr="00CD768F" w:rsidRDefault="004744C2" w:rsidP="00B9517D">
            <w:pPr>
              <w:spacing w:after="0" w:line="240" w:lineRule="auto"/>
              <w:jc w:val="center"/>
              <w:rPr>
                <w:rFonts w:ascii="Times New Roman" w:hAnsi="Times New Roman"/>
                <w:sz w:val="20"/>
                <w:szCs w:val="20"/>
              </w:rPr>
            </w:pPr>
            <w:r w:rsidRPr="00CD768F">
              <w:rPr>
                <w:rFonts w:ascii="Times New Roman" w:hAnsi="Times New Roman"/>
                <w:sz w:val="20"/>
                <w:szCs w:val="20"/>
              </w:rPr>
              <w:t>10706983</w:t>
            </w:r>
          </w:p>
          <w:p w14:paraId="2D1062A8" w14:textId="77777777" w:rsidR="004744C2" w:rsidRPr="00CD768F" w:rsidRDefault="004744C2" w:rsidP="00B9517D">
            <w:pPr>
              <w:spacing w:after="0" w:line="240" w:lineRule="auto"/>
              <w:jc w:val="center"/>
              <w:rPr>
                <w:rFonts w:ascii="Times New Roman" w:hAnsi="Times New Roman"/>
                <w:sz w:val="20"/>
                <w:szCs w:val="20"/>
              </w:rPr>
            </w:pPr>
          </w:p>
          <w:p w14:paraId="68A58811" w14:textId="77777777" w:rsidR="004744C2" w:rsidRPr="00CD768F" w:rsidRDefault="004744C2" w:rsidP="00B9517D">
            <w:pPr>
              <w:spacing w:after="0" w:line="240" w:lineRule="auto"/>
              <w:jc w:val="center"/>
              <w:rPr>
                <w:rFonts w:ascii="Times New Roman" w:hAnsi="Times New Roman"/>
                <w:sz w:val="20"/>
                <w:szCs w:val="20"/>
              </w:rPr>
            </w:pPr>
          </w:p>
        </w:tc>
        <w:tc>
          <w:tcPr>
            <w:tcW w:w="3599" w:type="dxa"/>
            <w:vMerge w:val="restart"/>
            <w:tcBorders>
              <w:top w:val="nil"/>
              <w:left w:val="single" w:sz="4" w:space="0" w:color="auto"/>
              <w:right w:val="single" w:sz="8" w:space="0" w:color="auto"/>
            </w:tcBorders>
            <w:vAlign w:val="center"/>
          </w:tcPr>
          <w:p w14:paraId="3161E77E" w14:textId="77777777" w:rsidR="004744C2" w:rsidRPr="00C06164" w:rsidRDefault="004744C2" w:rsidP="00B9517D">
            <w:pPr>
              <w:spacing w:after="0" w:line="240" w:lineRule="auto"/>
              <w:jc w:val="center"/>
              <w:rPr>
                <w:rFonts w:ascii="Times New Roman" w:hAnsi="Times New Roman"/>
                <w:sz w:val="20"/>
                <w:szCs w:val="20"/>
              </w:rPr>
            </w:pPr>
            <w:r w:rsidRPr="00C06164">
              <w:rPr>
                <w:rFonts w:ascii="Times New Roman" w:hAnsi="Times New Roman"/>
                <w:sz w:val="20"/>
                <w:szCs w:val="20"/>
              </w:rPr>
              <w:t>Или эквивалент, включенный в один из реестров, указанных в п. 2 Постановления Правительства РФ от 23.12.2024 N 1875</w:t>
            </w:r>
          </w:p>
          <w:p w14:paraId="13FA9528" w14:textId="77777777" w:rsidR="004744C2" w:rsidRPr="00C06164" w:rsidRDefault="004744C2" w:rsidP="00B9517D">
            <w:pPr>
              <w:spacing w:after="0" w:line="240" w:lineRule="auto"/>
              <w:jc w:val="center"/>
              <w:rPr>
                <w:rFonts w:ascii="Times New Roman" w:hAnsi="Times New Roman"/>
                <w:sz w:val="20"/>
                <w:szCs w:val="20"/>
              </w:rPr>
            </w:pPr>
            <w:r w:rsidRPr="00C06164">
              <w:rPr>
                <w:rFonts w:ascii="Times New Roman" w:hAnsi="Times New Roman"/>
                <w:sz w:val="20"/>
                <w:szCs w:val="20"/>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и соответствующий параметрам, указанным в Техническом задании.</w:t>
            </w:r>
          </w:p>
        </w:tc>
      </w:tr>
      <w:tr w:rsidR="004744C2" w:rsidRPr="00F24059" w14:paraId="407899B9" w14:textId="77777777" w:rsidTr="00B9517D">
        <w:trPr>
          <w:trHeight w:val="1542"/>
        </w:trPr>
        <w:tc>
          <w:tcPr>
            <w:tcW w:w="568" w:type="dxa"/>
            <w:vMerge/>
            <w:tcBorders>
              <w:left w:val="single" w:sz="8" w:space="0" w:color="auto"/>
              <w:right w:val="single" w:sz="4" w:space="0" w:color="auto"/>
            </w:tcBorders>
            <w:shd w:val="clear" w:color="auto" w:fill="auto"/>
            <w:vAlign w:val="center"/>
          </w:tcPr>
          <w:p w14:paraId="14AFE69F" w14:textId="77777777" w:rsidR="004744C2" w:rsidRPr="00F24059" w:rsidRDefault="004744C2" w:rsidP="00B9517D">
            <w:pPr>
              <w:spacing w:after="0" w:line="240" w:lineRule="auto"/>
              <w:jc w:val="center"/>
              <w:rPr>
                <w:rFonts w:ascii="Times New Roman" w:hAnsi="Times New Roman"/>
                <w:sz w:val="24"/>
                <w:szCs w:val="24"/>
              </w:rPr>
            </w:pPr>
          </w:p>
        </w:tc>
        <w:tc>
          <w:tcPr>
            <w:tcW w:w="1843" w:type="dxa"/>
            <w:vMerge/>
            <w:tcBorders>
              <w:left w:val="single" w:sz="4" w:space="0" w:color="auto"/>
              <w:right w:val="single" w:sz="4" w:space="0" w:color="auto"/>
            </w:tcBorders>
            <w:shd w:val="clear" w:color="auto" w:fill="auto"/>
            <w:vAlign w:val="center"/>
          </w:tcPr>
          <w:p w14:paraId="3B2F256C" w14:textId="77777777" w:rsidR="004744C2" w:rsidRPr="00470F1D" w:rsidRDefault="004744C2" w:rsidP="00B9517D">
            <w:pPr>
              <w:spacing w:after="0" w:line="240" w:lineRule="auto"/>
              <w:rPr>
                <w:rFonts w:ascii="Times New Roman" w:hAnsi="Times New Roman"/>
                <w:sz w:val="24"/>
                <w:szCs w:val="24"/>
              </w:rPr>
            </w:pPr>
          </w:p>
        </w:tc>
        <w:tc>
          <w:tcPr>
            <w:tcW w:w="992" w:type="dxa"/>
            <w:vMerge/>
            <w:tcBorders>
              <w:left w:val="single" w:sz="4" w:space="0" w:color="auto"/>
              <w:right w:val="single" w:sz="4" w:space="0" w:color="auto"/>
            </w:tcBorders>
            <w:shd w:val="clear" w:color="auto" w:fill="auto"/>
            <w:vAlign w:val="center"/>
          </w:tcPr>
          <w:p w14:paraId="1ABB7AE6" w14:textId="77777777" w:rsidR="004744C2" w:rsidRPr="00470F1D" w:rsidRDefault="004744C2" w:rsidP="00B9517D">
            <w:pPr>
              <w:spacing w:after="0" w:line="240" w:lineRule="auto"/>
              <w:jc w:val="center"/>
              <w:rPr>
                <w:rFonts w:ascii="Times New Roman" w:hAnsi="Times New Roman"/>
                <w:sz w:val="24"/>
                <w:szCs w:val="24"/>
              </w:rPr>
            </w:pPr>
          </w:p>
        </w:tc>
        <w:tc>
          <w:tcPr>
            <w:tcW w:w="1276" w:type="dxa"/>
            <w:vMerge/>
            <w:tcBorders>
              <w:left w:val="single" w:sz="4" w:space="0" w:color="auto"/>
              <w:right w:val="single" w:sz="4" w:space="0" w:color="auto"/>
            </w:tcBorders>
            <w:shd w:val="clear" w:color="auto" w:fill="auto"/>
            <w:vAlign w:val="center"/>
          </w:tcPr>
          <w:p w14:paraId="25669B27" w14:textId="77777777" w:rsidR="004744C2" w:rsidRDefault="004744C2" w:rsidP="00B9517D">
            <w:pPr>
              <w:spacing w:after="0" w:line="240" w:lineRule="auto"/>
              <w:jc w:val="center"/>
              <w:rPr>
                <w:rFonts w:ascii="Times New Roman" w:hAnsi="Times New Roman"/>
                <w:sz w:val="24"/>
                <w:szCs w:val="24"/>
              </w:rPr>
            </w:pPr>
          </w:p>
        </w:tc>
        <w:tc>
          <w:tcPr>
            <w:tcW w:w="1559" w:type="dxa"/>
            <w:vMerge/>
            <w:tcBorders>
              <w:left w:val="single" w:sz="4" w:space="0" w:color="auto"/>
              <w:right w:val="single" w:sz="4" w:space="0" w:color="auto"/>
            </w:tcBorders>
            <w:shd w:val="clear" w:color="auto" w:fill="auto"/>
            <w:vAlign w:val="center"/>
          </w:tcPr>
          <w:p w14:paraId="6C5AF996" w14:textId="77777777" w:rsidR="004744C2" w:rsidRDefault="004744C2" w:rsidP="00B9517D">
            <w:pPr>
              <w:spacing w:after="0" w:line="240" w:lineRule="auto"/>
              <w:jc w:val="center"/>
              <w:rPr>
                <w:rFonts w:ascii="Times New Roman" w:hAnsi="Times New Roman"/>
                <w:sz w:val="24"/>
                <w:szCs w:val="24"/>
              </w:rPr>
            </w:pPr>
          </w:p>
        </w:tc>
        <w:tc>
          <w:tcPr>
            <w:tcW w:w="1418" w:type="dxa"/>
            <w:vMerge/>
            <w:tcBorders>
              <w:left w:val="single" w:sz="4" w:space="0" w:color="auto"/>
              <w:right w:val="single" w:sz="4" w:space="0" w:color="auto"/>
            </w:tcBorders>
          </w:tcPr>
          <w:p w14:paraId="7925E833" w14:textId="77777777" w:rsidR="004744C2" w:rsidRPr="00587C93" w:rsidRDefault="004744C2" w:rsidP="00B9517D">
            <w:pPr>
              <w:spacing w:after="0" w:line="240" w:lineRule="auto"/>
              <w:jc w:val="center"/>
              <w:rPr>
                <w:rFonts w:ascii="Times New Roman" w:hAnsi="Times New Roman"/>
                <w:b/>
                <w:sz w:val="24"/>
                <w:szCs w:val="24"/>
              </w:rPr>
            </w:pPr>
          </w:p>
        </w:tc>
        <w:tc>
          <w:tcPr>
            <w:tcW w:w="1417" w:type="dxa"/>
            <w:vMerge/>
            <w:tcBorders>
              <w:left w:val="single" w:sz="4" w:space="0" w:color="auto"/>
              <w:right w:val="single" w:sz="4" w:space="0" w:color="auto"/>
            </w:tcBorders>
          </w:tcPr>
          <w:p w14:paraId="3E49DE58" w14:textId="77777777" w:rsidR="004744C2" w:rsidRPr="00587C93" w:rsidRDefault="004744C2" w:rsidP="00B9517D">
            <w:pPr>
              <w:spacing w:after="0" w:line="240" w:lineRule="auto"/>
              <w:jc w:val="center"/>
              <w:rPr>
                <w:rFonts w:ascii="Times New Roman" w:hAnsi="Times New Roman"/>
                <w:b/>
                <w:sz w:val="24"/>
                <w:szCs w:val="24"/>
              </w:rPr>
            </w:pPr>
          </w:p>
        </w:tc>
        <w:tc>
          <w:tcPr>
            <w:tcW w:w="1418" w:type="dxa"/>
            <w:vMerge/>
            <w:tcBorders>
              <w:left w:val="single" w:sz="4" w:space="0" w:color="auto"/>
              <w:right w:val="single" w:sz="8" w:space="0" w:color="auto"/>
            </w:tcBorders>
            <w:shd w:val="clear" w:color="auto" w:fill="auto"/>
            <w:vAlign w:val="center"/>
          </w:tcPr>
          <w:p w14:paraId="32E3AC83" w14:textId="77777777" w:rsidR="004744C2" w:rsidRPr="00587C93" w:rsidRDefault="004744C2" w:rsidP="00B9517D">
            <w:pPr>
              <w:spacing w:after="0" w:line="240" w:lineRule="auto"/>
              <w:jc w:val="center"/>
              <w:rPr>
                <w:rFonts w:ascii="Times New Roman" w:hAnsi="Times New Roman"/>
                <w:b/>
                <w:sz w:val="24"/>
                <w:szCs w:val="24"/>
              </w:rPr>
            </w:pPr>
          </w:p>
        </w:tc>
        <w:tc>
          <w:tcPr>
            <w:tcW w:w="1984" w:type="dxa"/>
            <w:tcBorders>
              <w:top w:val="nil"/>
              <w:left w:val="single" w:sz="4" w:space="0" w:color="auto"/>
              <w:bottom w:val="single" w:sz="8" w:space="0" w:color="auto"/>
              <w:right w:val="single" w:sz="8" w:space="0" w:color="auto"/>
            </w:tcBorders>
            <w:vAlign w:val="center"/>
          </w:tcPr>
          <w:p w14:paraId="635DEF8F" w14:textId="77777777" w:rsidR="004744C2" w:rsidRPr="00CD768F" w:rsidRDefault="004744C2" w:rsidP="00B9517D">
            <w:pPr>
              <w:spacing w:after="0" w:line="240" w:lineRule="auto"/>
              <w:jc w:val="center"/>
              <w:rPr>
                <w:rFonts w:ascii="Times New Roman" w:hAnsi="Times New Roman"/>
                <w:b/>
                <w:sz w:val="24"/>
                <w:szCs w:val="24"/>
              </w:rPr>
            </w:pPr>
            <w:r w:rsidRPr="00CD768F">
              <w:rPr>
                <w:rFonts w:ascii="Times New Roman" w:hAnsi="Times New Roman"/>
                <w:b/>
                <w:sz w:val="20"/>
                <w:szCs w:val="20"/>
              </w:rPr>
              <w:t>и/или</w:t>
            </w:r>
          </w:p>
        </w:tc>
        <w:tc>
          <w:tcPr>
            <w:tcW w:w="3599" w:type="dxa"/>
            <w:vMerge/>
            <w:tcBorders>
              <w:left w:val="single" w:sz="4" w:space="0" w:color="auto"/>
              <w:right w:val="single" w:sz="8" w:space="0" w:color="auto"/>
            </w:tcBorders>
            <w:vAlign w:val="center"/>
          </w:tcPr>
          <w:p w14:paraId="25BC3637" w14:textId="77777777" w:rsidR="004744C2" w:rsidRPr="00587C93" w:rsidRDefault="004744C2" w:rsidP="00B9517D">
            <w:pPr>
              <w:spacing w:after="0" w:line="240" w:lineRule="auto"/>
              <w:jc w:val="center"/>
              <w:rPr>
                <w:rFonts w:ascii="Times New Roman" w:hAnsi="Times New Roman"/>
                <w:sz w:val="24"/>
                <w:szCs w:val="24"/>
              </w:rPr>
            </w:pPr>
          </w:p>
        </w:tc>
      </w:tr>
      <w:tr w:rsidR="004744C2" w:rsidRPr="00F24059" w14:paraId="43A2C13B" w14:textId="77777777" w:rsidTr="00B9517D">
        <w:trPr>
          <w:trHeight w:val="1025"/>
        </w:trPr>
        <w:tc>
          <w:tcPr>
            <w:tcW w:w="568" w:type="dxa"/>
            <w:vMerge/>
            <w:tcBorders>
              <w:left w:val="single" w:sz="8" w:space="0" w:color="auto"/>
              <w:bottom w:val="single" w:sz="8" w:space="0" w:color="auto"/>
              <w:right w:val="single" w:sz="4" w:space="0" w:color="auto"/>
            </w:tcBorders>
            <w:shd w:val="clear" w:color="auto" w:fill="auto"/>
            <w:vAlign w:val="center"/>
            <w:hideMark/>
          </w:tcPr>
          <w:p w14:paraId="6DAE1B75" w14:textId="77777777" w:rsidR="004744C2" w:rsidRPr="00F24059" w:rsidRDefault="004744C2" w:rsidP="00B9517D">
            <w:pPr>
              <w:spacing w:after="0" w:line="240" w:lineRule="auto"/>
              <w:jc w:val="center"/>
              <w:rPr>
                <w:rFonts w:ascii="Times New Roman" w:hAnsi="Times New Roman"/>
                <w:sz w:val="24"/>
                <w:szCs w:val="24"/>
              </w:rPr>
            </w:pPr>
          </w:p>
        </w:tc>
        <w:tc>
          <w:tcPr>
            <w:tcW w:w="1843" w:type="dxa"/>
            <w:vMerge/>
            <w:tcBorders>
              <w:left w:val="single" w:sz="4" w:space="0" w:color="auto"/>
              <w:bottom w:val="single" w:sz="4" w:space="0" w:color="auto"/>
              <w:right w:val="single" w:sz="4" w:space="0" w:color="auto"/>
            </w:tcBorders>
            <w:shd w:val="clear" w:color="auto" w:fill="auto"/>
            <w:vAlign w:val="center"/>
            <w:hideMark/>
          </w:tcPr>
          <w:p w14:paraId="4B603BC2" w14:textId="77777777" w:rsidR="004744C2" w:rsidRPr="00470F1D" w:rsidRDefault="004744C2" w:rsidP="00B9517D">
            <w:pPr>
              <w:spacing w:after="0" w:line="240" w:lineRule="auto"/>
              <w:rPr>
                <w:rFonts w:ascii="Times New Roman" w:hAnsi="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vAlign w:val="center"/>
            <w:hideMark/>
          </w:tcPr>
          <w:p w14:paraId="45E15CD0" w14:textId="77777777" w:rsidR="004744C2" w:rsidRPr="00470F1D" w:rsidRDefault="004744C2" w:rsidP="00B9517D">
            <w:pPr>
              <w:spacing w:after="0" w:line="240" w:lineRule="auto"/>
              <w:jc w:val="center"/>
              <w:rPr>
                <w:rFonts w:ascii="Times New Roman" w:hAnsi="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vAlign w:val="center"/>
            <w:hideMark/>
          </w:tcPr>
          <w:p w14:paraId="71B28182" w14:textId="77777777" w:rsidR="004744C2" w:rsidRPr="00AA0DB5" w:rsidRDefault="004744C2" w:rsidP="00B9517D">
            <w:pPr>
              <w:spacing w:after="0" w:line="240" w:lineRule="auto"/>
              <w:jc w:val="center"/>
              <w:rPr>
                <w:rFonts w:ascii="Times New Roman" w:hAnsi="Times New Roman"/>
                <w:sz w:val="24"/>
                <w:szCs w:val="24"/>
              </w:rPr>
            </w:pPr>
          </w:p>
        </w:tc>
        <w:tc>
          <w:tcPr>
            <w:tcW w:w="1559" w:type="dxa"/>
            <w:vMerge/>
            <w:tcBorders>
              <w:left w:val="single" w:sz="4" w:space="0" w:color="auto"/>
              <w:bottom w:val="single" w:sz="4" w:space="0" w:color="auto"/>
              <w:right w:val="single" w:sz="4" w:space="0" w:color="auto"/>
            </w:tcBorders>
            <w:shd w:val="clear" w:color="auto" w:fill="auto"/>
            <w:vAlign w:val="center"/>
            <w:hideMark/>
          </w:tcPr>
          <w:p w14:paraId="681F5248" w14:textId="77777777" w:rsidR="004744C2" w:rsidRPr="00AA0DB5" w:rsidRDefault="004744C2" w:rsidP="00B9517D">
            <w:pPr>
              <w:spacing w:after="0" w:line="240" w:lineRule="auto"/>
              <w:jc w:val="center"/>
              <w:rPr>
                <w:rFonts w:ascii="Times New Roman" w:hAnsi="Times New Roman"/>
                <w:sz w:val="24"/>
                <w:szCs w:val="24"/>
              </w:rPr>
            </w:pPr>
          </w:p>
        </w:tc>
        <w:tc>
          <w:tcPr>
            <w:tcW w:w="1418" w:type="dxa"/>
            <w:vMerge/>
            <w:tcBorders>
              <w:left w:val="single" w:sz="4" w:space="0" w:color="auto"/>
              <w:bottom w:val="single" w:sz="8" w:space="0" w:color="auto"/>
              <w:right w:val="single" w:sz="4" w:space="0" w:color="auto"/>
            </w:tcBorders>
          </w:tcPr>
          <w:p w14:paraId="14A49051" w14:textId="77777777" w:rsidR="004744C2" w:rsidRPr="00587C93" w:rsidRDefault="004744C2" w:rsidP="00B9517D">
            <w:pPr>
              <w:spacing w:after="0" w:line="240" w:lineRule="auto"/>
              <w:jc w:val="center"/>
              <w:rPr>
                <w:rFonts w:ascii="Times New Roman" w:hAnsi="Times New Roman"/>
                <w:b/>
                <w:sz w:val="24"/>
                <w:szCs w:val="24"/>
              </w:rPr>
            </w:pPr>
          </w:p>
        </w:tc>
        <w:tc>
          <w:tcPr>
            <w:tcW w:w="1417" w:type="dxa"/>
            <w:vMerge/>
            <w:tcBorders>
              <w:left w:val="single" w:sz="4" w:space="0" w:color="auto"/>
              <w:bottom w:val="single" w:sz="8" w:space="0" w:color="auto"/>
              <w:right w:val="single" w:sz="4" w:space="0" w:color="auto"/>
            </w:tcBorders>
          </w:tcPr>
          <w:p w14:paraId="08412615" w14:textId="77777777" w:rsidR="004744C2" w:rsidRPr="00587C93" w:rsidRDefault="004744C2" w:rsidP="00B9517D">
            <w:pPr>
              <w:spacing w:after="0" w:line="240" w:lineRule="auto"/>
              <w:jc w:val="center"/>
              <w:rPr>
                <w:rFonts w:ascii="Times New Roman" w:hAnsi="Times New Roman"/>
                <w:b/>
                <w:sz w:val="24"/>
                <w:szCs w:val="24"/>
              </w:rPr>
            </w:pPr>
          </w:p>
        </w:tc>
        <w:tc>
          <w:tcPr>
            <w:tcW w:w="1418" w:type="dxa"/>
            <w:vMerge/>
            <w:tcBorders>
              <w:left w:val="single" w:sz="4" w:space="0" w:color="auto"/>
              <w:bottom w:val="single" w:sz="8" w:space="0" w:color="auto"/>
              <w:right w:val="single" w:sz="8" w:space="0" w:color="auto"/>
            </w:tcBorders>
            <w:shd w:val="clear" w:color="auto" w:fill="auto"/>
            <w:vAlign w:val="center"/>
          </w:tcPr>
          <w:p w14:paraId="465E9F03" w14:textId="77777777" w:rsidR="004744C2" w:rsidRPr="00587C93" w:rsidRDefault="004744C2" w:rsidP="00B9517D">
            <w:pPr>
              <w:spacing w:after="0" w:line="240" w:lineRule="auto"/>
              <w:jc w:val="center"/>
              <w:rPr>
                <w:rFonts w:ascii="Times New Roman" w:hAnsi="Times New Roman"/>
                <w:b/>
                <w:sz w:val="24"/>
                <w:szCs w:val="24"/>
              </w:rPr>
            </w:pPr>
          </w:p>
        </w:tc>
        <w:tc>
          <w:tcPr>
            <w:tcW w:w="1984" w:type="dxa"/>
            <w:tcBorders>
              <w:top w:val="nil"/>
              <w:left w:val="single" w:sz="4" w:space="0" w:color="auto"/>
              <w:bottom w:val="single" w:sz="8" w:space="0" w:color="auto"/>
              <w:right w:val="single" w:sz="8" w:space="0" w:color="auto"/>
            </w:tcBorders>
            <w:vAlign w:val="center"/>
          </w:tcPr>
          <w:p w14:paraId="37071673" w14:textId="77777777" w:rsidR="004744C2" w:rsidRPr="00CD768F" w:rsidRDefault="004744C2" w:rsidP="00B9517D">
            <w:pPr>
              <w:spacing w:after="0" w:line="240" w:lineRule="auto"/>
              <w:jc w:val="center"/>
              <w:rPr>
                <w:rFonts w:ascii="Times New Roman" w:hAnsi="Times New Roman"/>
                <w:sz w:val="24"/>
                <w:szCs w:val="24"/>
              </w:rPr>
            </w:pPr>
            <w:r w:rsidRPr="00CD768F">
              <w:rPr>
                <w:rFonts w:ascii="Times New Roman" w:hAnsi="Times New Roman"/>
                <w:sz w:val="20"/>
                <w:szCs w:val="20"/>
              </w:rPr>
              <w:t>10760303</w:t>
            </w:r>
          </w:p>
        </w:tc>
        <w:tc>
          <w:tcPr>
            <w:tcW w:w="3599" w:type="dxa"/>
            <w:vMerge/>
            <w:tcBorders>
              <w:left w:val="single" w:sz="4" w:space="0" w:color="auto"/>
              <w:bottom w:val="single" w:sz="8" w:space="0" w:color="auto"/>
              <w:right w:val="single" w:sz="8" w:space="0" w:color="auto"/>
            </w:tcBorders>
            <w:vAlign w:val="center"/>
          </w:tcPr>
          <w:p w14:paraId="25F503E2" w14:textId="77777777" w:rsidR="004744C2" w:rsidRDefault="004744C2" w:rsidP="00B9517D">
            <w:pPr>
              <w:spacing w:after="0" w:line="240" w:lineRule="auto"/>
              <w:jc w:val="center"/>
              <w:rPr>
                <w:rFonts w:ascii="Times New Roman" w:hAnsi="Times New Roman"/>
                <w:sz w:val="24"/>
                <w:szCs w:val="24"/>
              </w:rPr>
            </w:pPr>
          </w:p>
        </w:tc>
      </w:tr>
    </w:tbl>
    <w:p w14:paraId="55DBBCE3" w14:textId="77777777" w:rsidR="004744C2" w:rsidRDefault="004744C2" w:rsidP="004744C2">
      <w:pPr>
        <w:spacing w:after="0" w:line="240" w:lineRule="atLeast"/>
        <w:ind w:right="-142"/>
        <w:rPr>
          <w:rFonts w:ascii="Times New Roman" w:hAnsi="Times New Roman"/>
          <w:b/>
          <w:sz w:val="24"/>
          <w:szCs w:val="24"/>
        </w:rPr>
        <w:sectPr w:rsidR="004744C2" w:rsidSect="0084282D">
          <w:pgSz w:w="16838" w:h="11906" w:orient="landscape"/>
          <w:pgMar w:top="1559" w:right="720" w:bottom="1134" w:left="720" w:header="709" w:footer="709" w:gutter="0"/>
          <w:cols w:space="708"/>
          <w:docGrid w:linePitch="360"/>
        </w:sectPr>
      </w:pPr>
    </w:p>
    <w:p w14:paraId="69EA431A" w14:textId="77777777" w:rsidR="004744C2" w:rsidRPr="00635EFB" w:rsidRDefault="004744C2" w:rsidP="004744C2">
      <w:pPr>
        <w:spacing w:after="0" w:line="240" w:lineRule="atLeast"/>
        <w:ind w:right="-142"/>
        <w:rPr>
          <w:rFonts w:ascii="Times New Roman" w:hAnsi="Times New Roman"/>
          <w:b/>
          <w:sz w:val="24"/>
          <w:szCs w:val="24"/>
        </w:rPr>
      </w:pPr>
      <w:r w:rsidRPr="00635EFB">
        <w:rPr>
          <w:rFonts w:ascii="Times New Roman" w:hAnsi="Times New Roman"/>
          <w:b/>
          <w:sz w:val="24"/>
          <w:szCs w:val="24"/>
        </w:rPr>
        <w:lastRenderedPageBreak/>
        <w:t>3.3 Основные характеристики товара.</w:t>
      </w:r>
    </w:p>
    <w:p w14:paraId="5B1D3933" w14:textId="77777777" w:rsidR="004744C2" w:rsidRPr="00635EFB" w:rsidRDefault="004744C2" w:rsidP="004744C2">
      <w:pPr>
        <w:spacing w:after="0"/>
        <w:ind w:right="-142" w:firstLine="708"/>
        <w:jc w:val="both"/>
        <w:rPr>
          <w:rFonts w:ascii="Times New Roman" w:hAnsi="Times New Roman"/>
          <w:sz w:val="24"/>
          <w:szCs w:val="24"/>
        </w:rPr>
      </w:pPr>
      <w:r w:rsidRPr="00635EFB">
        <w:rPr>
          <w:rFonts w:ascii="Times New Roman" w:hAnsi="Times New Roman"/>
          <w:sz w:val="24"/>
          <w:szCs w:val="24"/>
        </w:rPr>
        <w:t xml:space="preserve">Характеристики </w:t>
      </w:r>
      <w:r>
        <w:rPr>
          <w:rFonts w:ascii="Times New Roman" w:hAnsi="Times New Roman"/>
          <w:sz w:val="24"/>
          <w:szCs w:val="24"/>
        </w:rPr>
        <w:t xml:space="preserve">НПСУ-2 </w:t>
      </w:r>
      <w:r w:rsidRPr="00635EFB">
        <w:rPr>
          <w:rFonts w:ascii="Times New Roman" w:hAnsi="Times New Roman"/>
          <w:sz w:val="24"/>
          <w:szCs w:val="24"/>
        </w:rPr>
        <w:t xml:space="preserve">должны соответствовать требованиям п.1.2. Технических требований к номерному сигнальному пластиковому устройству (версия </w:t>
      </w:r>
      <w:r>
        <w:rPr>
          <w:rFonts w:ascii="Times New Roman" w:hAnsi="Times New Roman"/>
          <w:sz w:val="24"/>
          <w:szCs w:val="24"/>
        </w:rPr>
        <w:t>5</w:t>
      </w:r>
      <w:r w:rsidRPr="00635EFB">
        <w:rPr>
          <w:rFonts w:ascii="Times New Roman" w:hAnsi="Times New Roman"/>
          <w:sz w:val="24"/>
          <w:szCs w:val="24"/>
        </w:rPr>
        <w:t xml:space="preserve">), утвержденных АО «Почта России» </w:t>
      </w:r>
      <w:r>
        <w:rPr>
          <w:rFonts w:ascii="Times New Roman" w:hAnsi="Times New Roman"/>
          <w:sz w:val="24"/>
          <w:szCs w:val="24"/>
        </w:rPr>
        <w:t>25.12.2024</w:t>
      </w:r>
      <w:r w:rsidRPr="00635EFB">
        <w:rPr>
          <w:rFonts w:ascii="Times New Roman" w:hAnsi="Times New Roman"/>
          <w:sz w:val="24"/>
          <w:szCs w:val="24"/>
        </w:rPr>
        <w:t xml:space="preserve"> (Приложение №1 к Техническому заданию).</w:t>
      </w:r>
    </w:p>
    <w:p w14:paraId="0B2843EE" w14:textId="77777777" w:rsidR="004744C2" w:rsidRPr="00635EFB" w:rsidRDefault="004744C2" w:rsidP="004744C2">
      <w:pPr>
        <w:spacing w:after="0"/>
        <w:ind w:right="-142" w:firstLine="708"/>
        <w:jc w:val="both"/>
        <w:rPr>
          <w:rFonts w:ascii="Times New Roman" w:hAnsi="Times New Roman"/>
        </w:rPr>
      </w:pPr>
      <w:r w:rsidRPr="00635EFB">
        <w:rPr>
          <w:rFonts w:ascii="Times New Roman" w:eastAsia="Arial Unicode MS" w:hAnsi="Times New Roman"/>
          <w:sz w:val="24"/>
          <w:szCs w:val="24"/>
        </w:rPr>
        <w:t>Штриховой идентификатор и логотип, нанесенные</w:t>
      </w:r>
      <w:r>
        <w:rPr>
          <w:rFonts w:ascii="Times New Roman" w:eastAsia="Arial Unicode MS" w:hAnsi="Times New Roman"/>
          <w:sz w:val="24"/>
          <w:szCs w:val="24"/>
        </w:rPr>
        <w:t xml:space="preserve"> на информационный флажок НСПУ-2</w:t>
      </w:r>
      <w:r w:rsidRPr="00635EFB">
        <w:rPr>
          <w:rFonts w:ascii="Times New Roman" w:eastAsia="Arial Unicode MS" w:hAnsi="Times New Roman"/>
          <w:sz w:val="24"/>
          <w:szCs w:val="24"/>
        </w:rPr>
        <w:t xml:space="preserve"> должны быть выполнены в соответствии с руководящим техническим материалом </w:t>
      </w:r>
      <w:r w:rsidRPr="00635EFB">
        <w:rPr>
          <w:rFonts w:ascii="Times New Roman" w:hAnsi="Times New Roman"/>
          <w:sz w:val="24"/>
          <w:szCs w:val="24"/>
        </w:rPr>
        <w:t>«Структура штриховой идентификации почтовой пломбы РТМ 0022.04-23», утвержденным АО «Почта России» 07.04.2023г. (Приложение №2 к Техническому заданию).</w:t>
      </w:r>
    </w:p>
    <w:p w14:paraId="22C2B23E" w14:textId="77777777" w:rsidR="004744C2" w:rsidRPr="00635EFB" w:rsidRDefault="004744C2" w:rsidP="004744C2">
      <w:pPr>
        <w:spacing w:after="0"/>
        <w:ind w:right="-142" w:firstLine="708"/>
        <w:jc w:val="both"/>
        <w:rPr>
          <w:rFonts w:ascii="Times New Roman" w:eastAsia="Arial Unicode MS" w:hAnsi="Times New Roman"/>
          <w:sz w:val="24"/>
          <w:szCs w:val="24"/>
        </w:rPr>
      </w:pPr>
    </w:p>
    <w:p w14:paraId="223CB184" w14:textId="77777777" w:rsidR="004744C2" w:rsidRPr="00635EFB" w:rsidRDefault="004744C2" w:rsidP="004744C2">
      <w:pPr>
        <w:spacing w:after="0"/>
        <w:ind w:right="-142" w:firstLine="708"/>
        <w:jc w:val="both"/>
        <w:rPr>
          <w:rFonts w:ascii="Times New Roman" w:hAnsi="Times New Roman"/>
          <w:b/>
          <w:sz w:val="24"/>
          <w:szCs w:val="24"/>
        </w:rPr>
      </w:pPr>
      <w:r w:rsidRPr="00635EFB">
        <w:rPr>
          <w:rFonts w:ascii="Times New Roman" w:hAnsi="Times New Roman"/>
          <w:b/>
          <w:sz w:val="24"/>
          <w:szCs w:val="24"/>
        </w:rPr>
        <w:t>3.4. Комплектность Товара:</w:t>
      </w:r>
    </w:p>
    <w:p w14:paraId="0D72E940" w14:textId="77777777" w:rsidR="004744C2" w:rsidRPr="00635EFB" w:rsidRDefault="004744C2" w:rsidP="004744C2">
      <w:pPr>
        <w:spacing w:after="0"/>
        <w:ind w:right="-142" w:firstLine="708"/>
        <w:jc w:val="both"/>
        <w:rPr>
          <w:rFonts w:ascii="Times New Roman" w:hAnsi="Times New Roman"/>
          <w:sz w:val="24"/>
          <w:szCs w:val="24"/>
        </w:rPr>
      </w:pPr>
      <w:r w:rsidRPr="00635EFB">
        <w:rPr>
          <w:rFonts w:ascii="Times New Roman" w:hAnsi="Times New Roman"/>
          <w:sz w:val="24"/>
          <w:szCs w:val="24"/>
        </w:rPr>
        <w:t>Не установлено.</w:t>
      </w:r>
    </w:p>
    <w:p w14:paraId="0C6AFCFE" w14:textId="77777777" w:rsidR="004744C2" w:rsidRPr="00635EFB" w:rsidRDefault="004744C2" w:rsidP="004744C2">
      <w:pPr>
        <w:spacing w:after="0"/>
        <w:ind w:right="-142" w:firstLine="708"/>
        <w:jc w:val="both"/>
        <w:rPr>
          <w:rFonts w:ascii="Times New Roman" w:hAnsi="Times New Roman"/>
          <w:sz w:val="24"/>
          <w:szCs w:val="24"/>
        </w:rPr>
      </w:pPr>
    </w:p>
    <w:p w14:paraId="7F784D59" w14:textId="77777777" w:rsidR="004744C2" w:rsidRPr="00635EFB" w:rsidRDefault="004744C2" w:rsidP="004744C2">
      <w:pPr>
        <w:tabs>
          <w:tab w:val="left" w:pos="0"/>
        </w:tabs>
        <w:spacing w:after="0"/>
        <w:ind w:right="-142"/>
        <w:jc w:val="both"/>
        <w:rPr>
          <w:rFonts w:ascii="Times New Roman" w:hAnsi="Times New Roman"/>
          <w:b/>
          <w:sz w:val="24"/>
          <w:szCs w:val="24"/>
        </w:rPr>
      </w:pPr>
      <w:r w:rsidRPr="00635EFB">
        <w:rPr>
          <w:rFonts w:ascii="Times New Roman" w:hAnsi="Times New Roman"/>
          <w:b/>
        </w:rPr>
        <w:tab/>
      </w:r>
      <w:r w:rsidRPr="000D7BF9">
        <w:rPr>
          <w:rFonts w:ascii="Times New Roman" w:hAnsi="Times New Roman"/>
          <w:b/>
          <w:sz w:val="24"/>
          <w:szCs w:val="24"/>
        </w:rPr>
        <w:t>3.5. Нормативные</w:t>
      </w:r>
      <w:r w:rsidRPr="00635EFB">
        <w:rPr>
          <w:rFonts w:ascii="Times New Roman" w:hAnsi="Times New Roman"/>
          <w:b/>
          <w:sz w:val="24"/>
          <w:szCs w:val="24"/>
        </w:rPr>
        <w:t xml:space="preserve"> документы, которые устанавливают требования к товару, к поставке товаров (ГОСТ, чертеж, иной нормативный документ):</w:t>
      </w:r>
    </w:p>
    <w:p w14:paraId="453C4E8F" w14:textId="77777777" w:rsidR="004744C2" w:rsidRPr="00635EFB" w:rsidRDefault="004744C2" w:rsidP="004744C2">
      <w:pPr>
        <w:pStyle w:val="a6"/>
        <w:ind w:left="502" w:right="-142"/>
        <w:jc w:val="both"/>
      </w:pPr>
      <w:r w:rsidRPr="00635EFB">
        <w:t xml:space="preserve">       - Технические требования к номерному сигнальному пластиковому устройству (версия </w:t>
      </w:r>
      <w:r>
        <w:t>5</w:t>
      </w:r>
      <w:r w:rsidRPr="00635EFB">
        <w:t xml:space="preserve">), утвержденные АО «Почта России» </w:t>
      </w:r>
      <w:r>
        <w:t>25.12.2024</w:t>
      </w:r>
      <w:r w:rsidRPr="00635EFB">
        <w:t>.</w:t>
      </w:r>
    </w:p>
    <w:p w14:paraId="359EAE46" w14:textId="77777777" w:rsidR="004744C2" w:rsidRPr="00635EFB" w:rsidRDefault="004744C2" w:rsidP="004744C2">
      <w:pPr>
        <w:spacing w:after="0"/>
        <w:ind w:left="502" w:right="-142"/>
        <w:jc w:val="both"/>
        <w:rPr>
          <w:rFonts w:ascii="Times New Roman" w:hAnsi="Times New Roman"/>
          <w:sz w:val="24"/>
          <w:szCs w:val="24"/>
        </w:rPr>
      </w:pPr>
      <w:r w:rsidRPr="00635EFB">
        <w:rPr>
          <w:rFonts w:ascii="Times New Roman" w:hAnsi="Times New Roman"/>
          <w:sz w:val="24"/>
          <w:szCs w:val="24"/>
        </w:rPr>
        <w:t xml:space="preserve">      - Руководящий технический материал «Структура штриховой идентификации почтовой пломбы РТМ 0022.04-23», утвержденный АО «Почта России» 07.04.2023.</w:t>
      </w:r>
    </w:p>
    <w:p w14:paraId="2390839B" w14:textId="77777777" w:rsidR="004744C2" w:rsidRPr="00635EFB" w:rsidRDefault="004744C2" w:rsidP="004744C2">
      <w:pPr>
        <w:spacing w:after="0" w:line="240" w:lineRule="auto"/>
        <w:ind w:left="502" w:right="-142"/>
        <w:jc w:val="both"/>
        <w:rPr>
          <w:rFonts w:ascii="Times New Roman" w:hAnsi="Times New Roman"/>
          <w:sz w:val="24"/>
          <w:szCs w:val="24"/>
        </w:rPr>
      </w:pPr>
      <w:r w:rsidRPr="00635EFB">
        <w:rPr>
          <w:rFonts w:ascii="Times New Roman" w:hAnsi="Times New Roman"/>
          <w:sz w:val="24"/>
          <w:szCs w:val="24"/>
        </w:rPr>
        <w:t xml:space="preserve">      - ГОСТ 31283 – 2004 «Пломбы индикаторные. Общие технические требования». </w:t>
      </w:r>
    </w:p>
    <w:p w14:paraId="7A15926B" w14:textId="77777777" w:rsidR="004744C2" w:rsidRPr="00635EFB" w:rsidRDefault="004744C2" w:rsidP="004744C2">
      <w:pPr>
        <w:spacing w:after="0" w:line="240" w:lineRule="auto"/>
        <w:ind w:left="502" w:right="-142"/>
        <w:jc w:val="both"/>
        <w:rPr>
          <w:rFonts w:ascii="Times New Roman" w:hAnsi="Times New Roman"/>
          <w:sz w:val="24"/>
          <w:szCs w:val="24"/>
        </w:rPr>
      </w:pPr>
    </w:p>
    <w:p w14:paraId="289F0D28" w14:textId="77777777" w:rsidR="004744C2" w:rsidRPr="00635EFB" w:rsidRDefault="004744C2" w:rsidP="004744C2">
      <w:pPr>
        <w:spacing w:after="0"/>
        <w:ind w:left="502" w:right="-142"/>
        <w:jc w:val="both"/>
        <w:rPr>
          <w:rFonts w:ascii="Times New Roman" w:hAnsi="Times New Roman"/>
          <w:b/>
          <w:sz w:val="24"/>
          <w:szCs w:val="24"/>
        </w:rPr>
      </w:pPr>
      <w:r w:rsidRPr="00635EFB">
        <w:rPr>
          <w:rFonts w:ascii="Times New Roman" w:hAnsi="Times New Roman"/>
          <w:b/>
          <w:sz w:val="24"/>
          <w:szCs w:val="24"/>
        </w:rPr>
        <w:t>3.6. Объем гарантий и гарантийный срок.</w:t>
      </w:r>
    </w:p>
    <w:p w14:paraId="78C87BCA" w14:textId="77777777" w:rsidR="004744C2" w:rsidRPr="00635EFB" w:rsidRDefault="004744C2" w:rsidP="004744C2">
      <w:pPr>
        <w:widowControl w:val="0"/>
        <w:autoSpaceDE w:val="0"/>
        <w:autoSpaceDN w:val="0"/>
        <w:adjustRightInd w:val="0"/>
        <w:spacing w:after="0"/>
        <w:ind w:right="-142" w:firstLine="708"/>
        <w:jc w:val="both"/>
        <w:rPr>
          <w:rFonts w:ascii="Times New Roman" w:hAnsi="Times New Roman"/>
          <w:b/>
          <w:sz w:val="24"/>
          <w:szCs w:val="24"/>
        </w:rPr>
      </w:pPr>
      <w:r w:rsidRPr="00635EFB">
        <w:rPr>
          <w:rFonts w:ascii="Times New Roman" w:hAnsi="Times New Roman"/>
          <w:sz w:val="24"/>
          <w:szCs w:val="24"/>
        </w:rPr>
        <w:t>Гарантийный срок составляет 12 (двенадцать) месяцев и исчисляется с момента подписания Сторонами товарной накладной по форме ТОРГ-12/УПД.</w:t>
      </w:r>
    </w:p>
    <w:p w14:paraId="3E41E06E" w14:textId="77777777" w:rsidR="004744C2" w:rsidRPr="00635EFB" w:rsidRDefault="004744C2" w:rsidP="004744C2">
      <w:pPr>
        <w:spacing w:after="0"/>
        <w:ind w:right="-142"/>
        <w:jc w:val="both"/>
        <w:rPr>
          <w:rFonts w:ascii="Times New Roman" w:hAnsi="Times New Roman"/>
          <w:sz w:val="24"/>
          <w:szCs w:val="24"/>
        </w:rPr>
      </w:pPr>
      <w:r w:rsidRPr="00635EFB">
        <w:rPr>
          <w:rFonts w:ascii="Times New Roman" w:hAnsi="Times New Roman"/>
          <w:b/>
          <w:sz w:val="24"/>
          <w:szCs w:val="24"/>
        </w:rPr>
        <w:t xml:space="preserve">          </w:t>
      </w:r>
      <w:r>
        <w:rPr>
          <w:rFonts w:ascii="Times New Roman" w:hAnsi="Times New Roman"/>
          <w:b/>
          <w:sz w:val="24"/>
          <w:szCs w:val="24"/>
        </w:rPr>
        <w:tab/>
      </w:r>
      <w:r w:rsidRPr="00635EFB">
        <w:rPr>
          <w:rFonts w:ascii="Times New Roman" w:hAnsi="Times New Roman"/>
          <w:sz w:val="24"/>
          <w:szCs w:val="24"/>
        </w:rPr>
        <w:t xml:space="preserve">Поставщик выполняет требования Покупателя об устранении недостатков Товара, о замене Товара, о доукомплектовании Товара, о затаривании и (или) упаковке Товара, о замене ненадлежащей тары и (или) упаковки в течение 10 (десяти) </w:t>
      </w:r>
      <w:r>
        <w:rPr>
          <w:rFonts w:ascii="Times New Roman" w:hAnsi="Times New Roman"/>
          <w:sz w:val="24"/>
          <w:szCs w:val="24"/>
        </w:rPr>
        <w:t>рабочих</w:t>
      </w:r>
      <w:r w:rsidRPr="00635EFB">
        <w:rPr>
          <w:rFonts w:ascii="Times New Roman" w:hAnsi="Times New Roman"/>
          <w:sz w:val="24"/>
          <w:szCs w:val="24"/>
        </w:rPr>
        <w:t xml:space="preserve"> дней с даты получения соответствующего требования Покупателя и Акта об установленном расхождении по количеству и/или качеству при приемке товарно-материальных ценностей по форме ТОРГ-2.</w:t>
      </w:r>
    </w:p>
    <w:p w14:paraId="004BB31B" w14:textId="77777777" w:rsidR="004744C2" w:rsidRPr="00635EFB" w:rsidRDefault="004744C2" w:rsidP="004744C2">
      <w:pPr>
        <w:spacing w:after="0"/>
        <w:jc w:val="both"/>
        <w:rPr>
          <w:rFonts w:ascii="Times New Roman" w:hAnsi="Times New Roman"/>
          <w:b/>
        </w:rPr>
      </w:pPr>
    </w:p>
    <w:p w14:paraId="7322CFCC" w14:textId="77777777" w:rsidR="004744C2" w:rsidRPr="00635EFB" w:rsidRDefault="004744C2" w:rsidP="00E67FCF">
      <w:pPr>
        <w:spacing w:after="0"/>
        <w:jc w:val="center"/>
        <w:rPr>
          <w:rFonts w:ascii="Times New Roman" w:hAnsi="Times New Roman"/>
          <w:b/>
          <w:sz w:val="24"/>
          <w:szCs w:val="24"/>
        </w:rPr>
      </w:pPr>
      <w:r w:rsidRPr="00635EFB">
        <w:rPr>
          <w:rFonts w:ascii="Times New Roman" w:hAnsi="Times New Roman"/>
          <w:b/>
          <w:sz w:val="24"/>
          <w:szCs w:val="24"/>
        </w:rPr>
        <w:t>4. ТРЕБОВАНИЯ МАРКИРОВКИ:</w:t>
      </w:r>
    </w:p>
    <w:p w14:paraId="198ABFC5" w14:textId="77777777" w:rsidR="004744C2" w:rsidRPr="00635EFB" w:rsidRDefault="004744C2" w:rsidP="004744C2">
      <w:pPr>
        <w:spacing w:after="0"/>
        <w:ind w:firstLine="708"/>
        <w:jc w:val="both"/>
        <w:rPr>
          <w:rFonts w:ascii="Times New Roman" w:hAnsi="Times New Roman"/>
          <w:sz w:val="24"/>
          <w:szCs w:val="24"/>
        </w:rPr>
      </w:pPr>
      <w:r w:rsidRPr="00635EFB">
        <w:rPr>
          <w:rFonts w:ascii="Times New Roman" w:hAnsi="Times New Roman"/>
          <w:sz w:val="24"/>
          <w:szCs w:val="24"/>
        </w:rPr>
        <w:t xml:space="preserve">На НСПУ наносится маркировка в соответствии с п. 6.6 ГОСТ 31283 – 2004 «Пломбы индикаторные. Общие технические требования». </w:t>
      </w:r>
    </w:p>
    <w:p w14:paraId="7AEBB7C3" w14:textId="77777777" w:rsidR="004744C2" w:rsidRPr="00635EFB" w:rsidRDefault="004744C2" w:rsidP="004744C2">
      <w:pPr>
        <w:spacing w:after="0"/>
        <w:ind w:firstLine="708"/>
        <w:jc w:val="both"/>
        <w:rPr>
          <w:rFonts w:ascii="Times New Roman" w:hAnsi="Times New Roman"/>
          <w:sz w:val="24"/>
          <w:szCs w:val="24"/>
        </w:rPr>
      </w:pPr>
      <w:r w:rsidRPr="00635EFB">
        <w:rPr>
          <w:rFonts w:ascii="Times New Roman" w:hAnsi="Times New Roman"/>
          <w:sz w:val="24"/>
          <w:szCs w:val="24"/>
        </w:rPr>
        <w:t>Маркировка должна быть нанесена на оборотную сторону флажка НСПУ. Оборотной стороной флажка считать сторону, свободную от штрихового идентификатора и порядкового номера или логотипа.</w:t>
      </w:r>
    </w:p>
    <w:p w14:paraId="3FF5B3D1" w14:textId="77777777" w:rsidR="004744C2" w:rsidRPr="003B6A46" w:rsidRDefault="004744C2" w:rsidP="004744C2">
      <w:pPr>
        <w:spacing w:after="0"/>
        <w:jc w:val="both"/>
        <w:rPr>
          <w:rFonts w:ascii="Times New Roman" w:hAnsi="Times New Roman"/>
          <w:color w:val="0000FF"/>
        </w:rPr>
      </w:pPr>
    </w:p>
    <w:p w14:paraId="50003C0E" w14:textId="77777777" w:rsidR="004744C2" w:rsidRPr="00635EFB" w:rsidRDefault="004744C2" w:rsidP="00E67FCF">
      <w:pPr>
        <w:spacing w:after="0"/>
        <w:jc w:val="center"/>
        <w:rPr>
          <w:sz w:val="24"/>
          <w:szCs w:val="24"/>
        </w:rPr>
      </w:pPr>
      <w:r w:rsidRPr="00635EFB">
        <w:rPr>
          <w:rFonts w:ascii="Times New Roman" w:hAnsi="Times New Roman"/>
          <w:b/>
          <w:sz w:val="24"/>
          <w:szCs w:val="24"/>
        </w:rPr>
        <w:t>5. ТРЕБОВАНИЯ К УПАКОВКЕ</w:t>
      </w:r>
    </w:p>
    <w:p w14:paraId="340CCAD7" w14:textId="77777777" w:rsidR="004744C2" w:rsidRPr="00635EFB" w:rsidRDefault="004744C2" w:rsidP="004744C2">
      <w:pPr>
        <w:pStyle w:val="af0"/>
        <w:ind w:firstLine="902"/>
        <w:jc w:val="both"/>
        <w:rPr>
          <w:lang w:bidi="he-IL"/>
        </w:rPr>
      </w:pPr>
      <w:r w:rsidRPr="00635EFB">
        <w:rPr>
          <w:lang w:bidi="he-IL"/>
        </w:rPr>
        <w:t>Требования к упаковке – в соответствии с п. 6.9   ГОСТ 31283 – 2004.</w:t>
      </w:r>
    </w:p>
    <w:p w14:paraId="69CE6734" w14:textId="77777777" w:rsidR="004744C2" w:rsidRPr="00635EFB" w:rsidRDefault="004744C2" w:rsidP="004744C2">
      <w:pPr>
        <w:pStyle w:val="af0"/>
        <w:ind w:firstLine="902"/>
        <w:jc w:val="both"/>
        <w:rPr>
          <w:lang w:bidi="he-IL"/>
        </w:rPr>
      </w:pPr>
      <w:r w:rsidRPr="00635EFB">
        <w:rPr>
          <w:lang w:bidi="he-IL"/>
        </w:rPr>
        <w:t>Упаковка должна обеспечивать сохранение свойств и характеристик НСПУ при транспортировании и хранении в течение срока службы.</w:t>
      </w:r>
    </w:p>
    <w:p w14:paraId="2E5A3293" w14:textId="77777777" w:rsidR="004744C2" w:rsidRPr="00635EFB" w:rsidRDefault="004744C2" w:rsidP="004744C2">
      <w:pPr>
        <w:pStyle w:val="af0"/>
        <w:ind w:firstLine="902"/>
        <w:jc w:val="both"/>
        <w:rPr>
          <w:lang w:bidi="he-IL"/>
        </w:rPr>
      </w:pPr>
      <w:r w:rsidRPr="00635EFB">
        <w:rPr>
          <w:lang w:bidi="he-IL"/>
        </w:rPr>
        <w:t>Транспортная маркировка упакованной продукции должна быть выполнена в соответствии с нормативными документами на продукцию с учетом требований ГОСТ 14192-96 «Маркировка грузов».</w:t>
      </w:r>
    </w:p>
    <w:p w14:paraId="5552EE78" w14:textId="77777777" w:rsidR="004744C2" w:rsidRPr="00635EFB" w:rsidRDefault="004744C2" w:rsidP="004744C2">
      <w:pPr>
        <w:widowControl w:val="0"/>
        <w:autoSpaceDE w:val="0"/>
        <w:autoSpaceDN w:val="0"/>
        <w:adjustRightInd w:val="0"/>
        <w:spacing w:after="0" w:line="240" w:lineRule="auto"/>
        <w:ind w:firstLine="709"/>
        <w:contextualSpacing/>
        <w:jc w:val="both"/>
        <w:rPr>
          <w:rFonts w:ascii="Times New Roman" w:eastAsia="Arial Unicode MS" w:hAnsi="Times New Roman"/>
          <w:sz w:val="24"/>
          <w:szCs w:val="24"/>
        </w:rPr>
      </w:pPr>
      <w:r w:rsidRPr="00635EFB">
        <w:rPr>
          <w:rFonts w:ascii="Times New Roman" w:eastAsia="Arial Unicode MS" w:hAnsi="Times New Roman"/>
          <w:sz w:val="24"/>
          <w:szCs w:val="24"/>
        </w:rPr>
        <w:t>На упаковку с Товаром должна быть нанесена маркировка, содержащая информацию о наименовании Покупателя, адресе Покупателя, номере заявки, номере договора, количестве мест.</w:t>
      </w:r>
    </w:p>
    <w:p w14:paraId="69934CDB" w14:textId="77777777" w:rsidR="004744C2" w:rsidRPr="00635EFB" w:rsidRDefault="004744C2" w:rsidP="004744C2">
      <w:pPr>
        <w:widowControl w:val="0"/>
        <w:autoSpaceDE w:val="0"/>
        <w:autoSpaceDN w:val="0"/>
        <w:adjustRightInd w:val="0"/>
        <w:spacing w:after="0" w:line="240" w:lineRule="auto"/>
        <w:ind w:firstLine="709"/>
        <w:contextualSpacing/>
        <w:jc w:val="both"/>
        <w:rPr>
          <w:rFonts w:ascii="Times New Roman" w:eastAsia="Arial Unicode MS" w:hAnsi="Times New Roman"/>
          <w:sz w:val="24"/>
          <w:szCs w:val="24"/>
        </w:rPr>
      </w:pPr>
      <w:r w:rsidRPr="00635EFB">
        <w:rPr>
          <w:rFonts w:ascii="Times New Roman" w:eastAsia="Arial Unicode MS" w:hAnsi="Times New Roman"/>
          <w:sz w:val="24"/>
          <w:szCs w:val="24"/>
        </w:rPr>
        <w:t>Товар поставляется в коробках, сформированных в транспортные коробки на поддонах, паллетах.</w:t>
      </w:r>
    </w:p>
    <w:p w14:paraId="52F8508A" w14:textId="77777777" w:rsidR="004744C2" w:rsidRPr="00635EFB" w:rsidRDefault="004744C2" w:rsidP="004744C2">
      <w:pPr>
        <w:widowControl w:val="0"/>
        <w:autoSpaceDE w:val="0"/>
        <w:autoSpaceDN w:val="0"/>
        <w:adjustRightInd w:val="0"/>
        <w:spacing w:after="0" w:line="240" w:lineRule="auto"/>
        <w:ind w:firstLine="709"/>
        <w:contextualSpacing/>
        <w:jc w:val="both"/>
        <w:rPr>
          <w:rFonts w:ascii="Times New Roman" w:eastAsia="Arial Unicode MS" w:hAnsi="Times New Roman"/>
          <w:sz w:val="24"/>
          <w:szCs w:val="24"/>
        </w:rPr>
      </w:pPr>
      <w:r w:rsidRPr="00635EFB">
        <w:rPr>
          <w:rFonts w:ascii="Times New Roman" w:eastAsia="Arial Unicode MS" w:hAnsi="Times New Roman"/>
          <w:sz w:val="24"/>
          <w:szCs w:val="24"/>
        </w:rPr>
        <w:lastRenderedPageBreak/>
        <w:t xml:space="preserve">Одна упаковка содержит </w:t>
      </w:r>
      <w:r>
        <w:rPr>
          <w:rFonts w:ascii="Times New Roman" w:eastAsia="Arial Unicode MS" w:hAnsi="Times New Roman"/>
          <w:sz w:val="24"/>
          <w:szCs w:val="24"/>
        </w:rPr>
        <w:t>–</w:t>
      </w:r>
      <w:r w:rsidRPr="00635EFB">
        <w:rPr>
          <w:rFonts w:ascii="Times New Roman" w:eastAsia="Arial Unicode MS" w:hAnsi="Times New Roman"/>
          <w:sz w:val="24"/>
          <w:szCs w:val="24"/>
        </w:rPr>
        <w:t xml:space="preserve"> 1</w:t>
      </w:r>
      <w:r>
        <w:rPr>
          <w:rFonts w:ascii="Times New Roman" w:eastAsia="Arial Unicode MS" w:hAnsi="Times New Roman"/>
          <w:sz w:val="24"/>
          <w:szCs w:val="24"/>
        </w:rPr>
        <w:t xml:space="preserve"> </w:t>
      </w:r>
      <w:r w:rsidRPr="00635EFB">
        <w:rPr>
          <w:rFonts w:ascii="Times New Roman" w:eastAsia="Arial Unicode MS" w:hAnsi="Times New Roman"/>
          <w:sz w:val="24"/>
          <w:szCs w:val="24"/>
        </w:rPr>
        <w:t>000 штук (нумерация - последовательно, соединение по 10 штук).</w:t>
      </w:r>
    </w:p>
    <w:p w14:paraId="1B3695F4" w14:textId="77777777" w:rsidR="004744C2" w:rsidRPr="003B6A46" w:rsidRDefault="004744C2" w:rsidP="004744C2">
      <w:pPr>
        <w:widowControl w:val="0"/>
        <w:autoSpaceDE w:val="0"/>
        <w:autoSpaceDN w:val="0"/>
        <w:adjustRightInd w:val="0"/>
        <w:spacing w:after="0" w:line="240" w:lineRule="auto"/>
        <w:ind w:firstLine="709"/>
        <w:contextualSpacing/>
        <w:jc w:val="both"/>
        <w:rPr>
          <w:rFonts w:ascii="Times New Roman" w:eastAsia="Arial Unicode MS" w:hAnsi="Times New Roman"/>
          <w:color w:val="0000FF"/>
          <w:sz w:val="24"/>
          <w:szCs w:val="24"/>
        </w:rPr>
      </w:pPr>
    </w:p>
    <w:p w14:paraId="182360A0" w14:textId="77777777" w:rsidR="004744C2" w:rsidRPr="00635EFB" w:rsidRDefault="004744C2" w:rsidP="004744C2">
      <w:pPr>
        <w:spacing w:after="0"/>
        <w:jc w:val="center"/>
        <w:rPr>
          <w:rFonts w:ascii="Times New Roman" w:hAnsi="Times New Roman"/>
          <w:b/>
          <w:sz w:val="24"/>
          <w:szCs w:val="24"/>
        </w:rPr>
      </w:pPr>
      <w:r w:rsidRPr="00635EFB">
        <w:rPr>
          <w:rFonts w:ascii="Times New Roman" w:hAnsi="Times New Roman"/>
          <w:b/>
          <w:sz w:val="24"/>
          <w:szCs w:val="24"/>
        </w:rPr>
        <w:t>6. СРОК, МЕСТО И</w:t>
      </w:r>
      <w:r>
        <w:rPr>
          <w:rFonts w:ascii="Times New Roman" w:hAnsi="Times New Roman"/>
          <w:b/>
          <w:sz w:val="24"/>
          <w:szCs w:val="24"/>
        </w:rPr>
        <w:t xml:space="preserve"> УСЛОВИЯ ПОСТАВКИ ТОВАРА</w:t>
      </w:r>
    </w:p>
    <w:p w14:paraId="203E8955" w14:textId="77777777" w:rsidR="004744C2" w:rsidRPr="00635EFB" w:rsidRDefault="004744C2" w:rsidP="004744C2">
      <w:pPr>
        <w:spacing w:after="0"/>
        <w:ind w:right="-166"/>
        <w:jc w:val="both"/>
        <w:rPr>
          <w:rFonts w:ascii="Times New Roman" w:hAnsi="Times New Roman"/>
          <w:sz w:val="24"/>
          <w:szCs w:val="24"/>
        </w:rPr>
      </w:pPr>
      <w:r w:rsidRPr="00635EFB">
        <w:rPr>
          <w:rFonts w:ascii="Times New Roman" w:hAnsi="Times New Roman"/>
          <w:b/>
          <w:sz w:val="24"/>
          <w:szCs w:val="24"/>
        </w:rPr>
        <w:t xml:space="preserve">   6.1. Срок поставки товара</w:t>
      </w:r>
      <w:r w:rsidRPr="00635EFB">
        <w:rPr>
          <w:rFonts w:ascii="Times New Roman" w:hAnsi="Times New Roman"/>
          <w:sz w:val="24"/>
          <w:szCs w:val="24"/>
        </w:rPr>
        <w:t xml:space="preserve">: Поставщик обязуется поставить Товар в течение 20 (двадцати) </w:t>
      </w:r>
      <w:r>
        <w:rPr>
          <w:rFonts w:ascii="Times New Roman" w:hAnsi="Times New Roman"/>
          <w:sz w:val="24"/>
          <w:szCs w:val="24"/>
        </w:rPr>
        <w:t>календарных</w:t>
      </w:r>
      <w:r w:rsidRPr="00635EFB">
        <w:rPr>
          <w:rFonts w:ascii="Times New Roman" w:hAnsi="Times New Roman"/>
          <w:sz w:val="24"/>
          <w:szCs w:val="24"/>
        </w:rPr>
        <w:t xml:space="preserve"> дней с момента получения Заявки Покупателя. Заявки направляются Покупателем по электронной почте, указанной в Договоре, на авторизированный адрес Поставщика, не чаще 1 (одного) раза в месяц.  Минимальное количество в партии указано в п. 3.2 Технического задания. Срок поставки начинает исчисляться со следующего календарного дня после получения Поставщиком Заявки.</w:t>
      </w:r>
    </w:p>
    <w:p w14:paraId="1A2745FE" w14:textId="77777777" w:rsidR="004744C2" w:rsidRDefault="004744C2" w:rsidP="004744C2">
      <w:pPr>
        <w:spacing w:after="0"/>
        <w:ind w:right="-166"/>
        <w:jc w:val="both"/>
        <w:rPr>
          <w:rFonts w:ascii="Times New Roman" w:hAnsi="Times New Roman"/>
          <w:b/>
          <w:sz w:val="24"/>
          <w:szCs w:val="24"/>
        </w:rPr>
      </w:pPr>
      <w:r w:rsidRPr="00635EFB">
        <w:rPr>
          <w:rFonts w:ascii="Times New Roman" w:hAnsi="Times New Roman"/>
          <w:b/>
          <w:sz w:val="24"/>
          <w:szCs w:val="24"/>
        </w:rPr>
        <w:t xml:space="preserve"> </w:t>
      </w:r>
      <w:r w:rsidRPr="00635EFB">
        <w:rPr>
          <w:rFonts w:ascii="Times New Roman" w:hAnsi="Times New Roman"/>
          <w:b/>
          <w:sz w:val="24"/>
          <w:szCs w:val="24"/>
        </w:rPr>
        <w:tab/>
        <w:t>Срок действия договора</w:t>
      </w:r>
      <w:r w:rsidRPr="00635EFB">
        <w:rPr>
          <w:rFonts w:ascii="Times New Roman" w:hAnsi="Times New Roman"/>
          <w:sz w:val="24"/>
          <w:szCs w:val="24"/>
        </w:rPr>
        <w:t xml:space="preserve">: </w:t>
      </w:r>
      <w:r>
        <w:rPr>
          <w:rFonts w:ascii="Times New Roman" w:hAnsi="Times New Roman"/>
          <w:sz w:val="24"/>
          <w:szCs w:val="24"/>
        </w:rPr>
        <w:t>12</w:t>
      </w:r>
      <w:r w:rsidRPr="00E27EF3">
        <w:rPr>
          <w:rFonts w:ascii="Times New Roman" w:hAnsi="Times New Roman"/>
          <w:sz w:val="24"/>
          <w:szCs w:val="24"/>
        </w:rPr>
        <w:t xml:space="preserve"> </w:t>
      </w:r>
      <w:r>
        <w:rPr>
          <w:rFonts w:ascii="Times New Roman" w:hAnsi="Times New Roman"/>
          <w:sz w:val="24"/>
          <w:szCs w:val="24"/>
        </w:rPr>
        <w:t xml:space="preserve">(двенадцать) </w:t>
      </w:r>
      <w:r w:rsidRPr="00E27EF3">
        <w:rPr>
          <w:rFonts w:ascii="Times New Roman" w:hAnsi="Times New Roman"/>
          <w:sz w:val="24"/>
          <w:szCs w:val="24"/>
        </w:rPr>
        <w:t>мес</w:t>
      </w:r>
      <w:r>
        <w:rPr>
          <w:rFonts w:ascii="Times New Roman" w:hAnsi="Times New Roman"/>
          <w:sz w:val="24"/>
          <w:szCs w:val="24"/>
        </w:rPr>
        <w:t xml:space="preserve">яцев с даты заключения договора, </w:t>
      </w:r>
      <w:r w:rsidRPr="00DF1190">
        <w:rPr>
          <w:rFonts w:ascii="Times New Roman" w:hAnsi="Times New Roman"/>
          <w:sz w:val="24"/>
          <w:szCs w:val="24"/>
        </w:rPr>
        <w:t>а в части расчетов между Сторонами - до полного исполнения Сторонами принятых на себя</w:t>
      </w:r>
      <w:r>
        <w:rPr>
          <w:rFonts w:ascii="Times New Roman" w:hAnsi="Times New Roman"/>
          <w:sz w:val="24"/>
          <w:szCs w:val="24"/>
        </w:rPr>
        <w:t xml:space="preserve"> </w:t>
      </w:r>
      <w:r w:rsidRPr="00DF1190">
        <w:rPr>
          <w:rFonts w:ascii="Times New Roman" w:hAnsi="Times New Roman"/>
          <w:sz w:val="24"/>
          <w:szCs w:val="24"/>
        </w:rPr>
        <w:t>обязательств по настоящему Договору.</w:t>
      </w:r>
    </w:p>
    <w:p w14:paraId="6FB4D904" w14:textId="77777777" w:rsidR="004744C2" w:rsidRPr="00635EFB" w:rsidRDefault="004744C2" w:rsidP="004744C2">
      <w:pPr>
        <w:spacing w:after="0"/>
        <w:ind w:right="-166"/>
        <w:jc w:val="both"/>
        <w:rPr>
          <w:rFonts w:ascii="Times New Roman" w:hAnsi="Times New Roman"/>
          <w:b/>
          <w:sz w:val="24"/>
          <w:szCs w:val="24"/>
        </w:rPr>
      </w:pPr>
    </w:p>
    <w:p w14:paraId="07F6740E" w14:textId="77777777" w:rsidR="004744C2" w:rsidRPr="00635EFB" w:rsidRDefault="004744C2" w:rsidP="004744C2">
      <w:pPr>
        <w:spacing w:after="0"/>
        <w:ind w:right="-166" w:firstLine="708"/>
        <w:jc w:val="both"/>
        <w:rPr>
          <w:sz w:val="24"/>
          <w:szCs w:val="24"/>
        </w:rPr>
      </w:pPr>
      <w:r w:rsidRPr="00635EFB">
        <w:rPr>
          <w:rFonts w:ascii="Times New Roman" w:hAnsi="Times New Roman"/>
          <w:b/>
          <w:sz w:val="24"/>
          <w:szCs w:val="24"/>
        </w:rPr>
        <w:t>Доставка товара осуществляется по адресу</w:t>
      </w:r>
      <w:r w:rsidRPr="00635EFB">
        <w:rPr>
          <w:rFonts w:ascii="Times New Roman" w:hAnsi="Times New Roman"/>
          <w:sz w:val="24"/>
          <w:szCs w:val="24"/>
        </w:rPr>
        <w:t>:</w:t>
      </w:r>
      <w:r w:rsidRPr="00635EFB">
        <w:rPr>
          <w:sz w:val="24"/>
          <w:szCs w:val="24"/>
        </w:rPr>
        <w:t xml:space="preserve"> </w:t>
      </w:r>
    </w:p>
    <w:p w14:paraId="14CEEB78" w14:textId="77777777" w:rsidR="004744C2" w:rsidRPr="00DF1190" w:rsidRDefault="004744C2" w:rsidP="004744C2">
      <w:pPr>
        <w:spacing w:after="0"/>
        <w:ind w:right="-166"/>
        <w:jc w:val="both"/>
        <w:rPr>
          <w:rFonts w:ascii="Times New Roman" w:hAnsi="Times New Roman"/>
          <w:sz w:val="24"/>
          <w:szCs w:val="24"/>
          <w:u w:val="single"/>
        </w:rPr>
      </w:pPr>
      <w:r w:rsidRPr="00DF1190">
        <w:rPr>
          <w:rFonts w:ascii="Times New Roman" w:hAnsi="Times New Roman"/>
          <w:sz w:val="24"/>
          <w:szCs w:val="24"/>
          <w:u w:val="single"/>
        </w:rPr>
        <w:t xml:space="preserve"> УФПС г. Москвы:</w:t>
      </w:r>
    </w:p>
    <w:p w14:paraId="612C1EC7" w14:textId="77777777" w:rsidR="004744C2" w:rsidRDefault="004744C2" w:rsidP="004744C2">
      <w:pPr>
        <w:spacing w:after="0"/>
        <w:ind w:right="-166"/>
        <w:jc w:val="both"/>
        <w:rPr>
          <w:rFonts w:ascii="Times New Roman" w:hAnsi="Times New Roman"/>
          <w:sz w:val="24"/>
          <w:szCs w:val="24"/>
        </w:rPr>
      </w:pPr>
      <w:r>
        <w:rPr>
          <w:rFonts w:ascii="Times New Roman" w:hAnsi="Times New Roman"/>
          <w:sz w:val="24"/>
          <w:szCs w:val="24"/>
        </w:rPr>
        <w:t xml:space="preserve">- </w:t>
      </w:r>
      <w:r w:rsidRPr="00635EFB">
        <w:rPr>
          <w:rFonts w:ascii="Times New Roman" w:hAnsi="Times New Roman"/>
          <w:sz w:val="24"/>
          <w:szCs w:val="24"/>
        </w:rPr>
        <w:t>108809, г. Москва, Новомосковский АО, пос. Марушкинское, квартал № 63, домовладение 1, строение 36 (корпус 4);</w:t>
      </w:r>
    </w:p>
    <w:p w14:paraId="74A59D5E" w14:textId="77777777" w:rsidR="004744C2" w:rsidRPr="00635EFB" w:rsidRDefault="004744C2" w:rsidP="004744C2">
      <w:pPr>
        <w:spacing w:after="0"/>
        <w:ind w:right="-166"/>
        <w:jc w:val="both"/>
        <w:rPr>
          <w:rFonts w:ascii="Times New Roman" w:hAnsi="Times New Roman"/>
          <w:sz w:val="24"/>
          <w:szCs w:val="24"/>
        </w:rPr>
      </w:pPr>
    </w:p>
    <w:p w14:paraId="109320A1" w14:textId="77777777" w:rsidR="004744C2" w:rsidRPr="00DF1190" w:rsidRDefault="004744C2" w:rsidP="004744C2">
      <w:pPr>
        <w:spacing w:after="0" w:line="240" w:lineRule="auto"/>
        <w:ind w:right="-285"/>
        <w:jc w:val="both"/>
        <w:rPr>
          <w:rFonts w:ascii="Times New Roman" w:hAnsi="Times New Roman"/>
          <w:sz w:val="24"/>
          <w:szCs w:val="24"/>
          <w:u w:val="single"/>
        </w:rPr>
      </w:pPr>
      <w:r w:rsidRPr="00DF1190">
        <w:rPr>
          <w:rFonts w:ascii="Times New Roman" w:hAnsi="Times New Roman"/>
          <w:sz w:val="24"/>
          <w:szCs w:val="24"/>
          <w:u w:val="single"/>
        </w:rPr>
        <w:t xml:space="preserve">УФПС Московской обл.: </w:t>
      </w:r>
    </w:p>
    <w:p w14:paraId="77576F2A" w14:textId="10294101" w:rsidR="004744C2" w:rsidRDefault="004744C2" w:rsidP="004744C2">
      <w:pPr>
        <w:spacing w:after="0" w:line="240" w:lineRule="auto"/>
        <w:ind w:right="-285"/>
        <w:jc w:val="both"/>
        <w:rPr>
          <w:rFonts w:ascii="Times New Roman" w:hAnsi="Times New Roman"/>
          <w:sz w:val="24"/>
          <w:szCs w:val="24"/>
        </w:rPr>
      </w:pPr>
      <w:r>
        <w:rPr>
          <w:rFonts w:ascii="Times New Roman" w:hAnsi="Times New Roman"/>
          <w:sz w:val="24"/>
          <w:szCs w:val="24"/>
        </w:rPr>
        <w:t>- 127411</w:t>
      </w:r>
      <w:r w:rsidRPr="00635EFB">
        <w:rPr>
          <w:rFonts w:ascii="Times New Roman" w:hAnsi="Times New Roman"/>
          <w:sz w:val="24"/>
          <w:szCs w:val="24"/>
        </w:rPr>
        <w:t>,</w:t>
      </w:r>
      <w:r>
        <w:rPr>
          <w:rFonts w:ascii="Times New Roman" w:hAnsi="Times New Roman"/>
          <w:sz w:val="24"/>
          <w:szCs w:val="24"/>
        </w:rPr>
        <w:t xml:space="preserve"> </w:t>
      </w:r>
      <w:r w:rsidRPr="00635EFB">
        <w:rPr>
          <w:rFonts w:ascii="Times New Roman" w:hAnsi="Times New Roman"/>
          <w:sz w:val="24"/>
          <w:szCs w:val="24"/>
        </w:rPr>
        <w:t xml:space="preserve">г. </w:t>
      </w:r>
      <w:r w:rsidR="00E67FCF" w:rsidRPr="00635EFB">
        <w:rPr>
          <w:rFonts w:ascii="Times New Roman" w:hAnsi="Times New Roman"/>
          <w:sz w:val="24"/>
          <w:szCs w:val="24"/>
        </w:rPr>
        <w:t>Москва,</w:t>
      </w:r>
      <w:r w:rsidRPr="00635EFB">
        <w:rPr>
          <w:rFonts w:ascii="Times New Roman" w:hAnsi="Times New Roman"/>
          <w:sz w:val="24"/>
          <w:szCs w:val="24"/>
        </w:rPr>
        <w:t xml:space="preserve"> ул. Вагоноремонтная , дом 23</w:t>
      </w:r>
      <w:r>
        <w:rPr>
          <w:rFonts w:ascii="Times New Roman" w:hAnsi="Times New Roman"/>
          <w:sz w:val="24"/>
          <w:szCs w:val="24"/>
        </w:rPr>
        <w:t>;</w:t>
      </w:r>
    </w:p>
    <w:p w14:paraId="7050A4AD" w14:textId="77777777" w:rsidR="004744C2" w:rsidRDefault="004744C2" w:rsidP="004744C2">
      <w:pPr>
        <w:spacing w:after="0" w:line="240" w:lineRule="auto"/>
        <w:ind w:right="-285"/>
        <w:jc w:val="both"/>
        <w:rPr>
          <w:rFonts w:ascii="Times New Roman" w:hAnsi="Times New Roman"/>
          <w:sz w:val="24"/>
          <w:szCs w:val="24"/>
        </w:rPr>
      </w:pPr>
      <w:r>
        <w:rPr>
          <w:rFonts w:ascii="Times New Roman" w:hAnsi="Times New Roman"/>
          <w:sz w:val="24"/>
          <w:szCs w:val="24"/>
        </w:rPr>
        <w:t xml:space="preserve">- </w:t>
      </w:r>
      <w:r w:rsidRPr="00DF1190">
        <w:rPr>
          <w:rFonts w:ascii="Times New Roman" w:hAnsi="Times New Roman"/>
          <w:sz w:val="24"/>
          <w:szCs w:val="24"/>
        </w:rPr>
        <w:t>140960, Московская обл., г.</w:t>
      </w:r>
      <w:r>
        <w:rPr>
          <w:rFonts w:ascii="Times New Roman" w:hAnsi="Times New Roman"/>
          <w:sz w:val="24"/>
          <w:szCs w:val="24"/>
        </w:rPr>
        <w:t xml:space="preserve"> </w:t>
      </w:r>
      <w:r w:rsidRPr="00DF1190">
        <w:rPr>
          <w:rFonts w:ascii="Times New Roman" w:hAnsi="Times New Roman"/>
          <w:sz w:val="24"/>
          <w:szCs w:val="24"/>
        </w:rPr>
        <w:t>Подольск, мкрн. Львовский, ул. Магистральная, д.7.</w:t>
      </w:r>
    </w:p>
    <w:p w14:paraId="60CA7BF4" w14:textId="77777777" w:rsidR="004744C2" w:rsidRPr="003B6A46" w:rsidRDefault="004744C2" w:rsidP="004744C2">
      <w:pPr>
        <w:spacing w:after="0"/>
        <w:ind w:right="-166"/>
        <w:jc w:val="both"/>
        <w:rPr>
          <w:rFonts w:ascii="Times New Roman" w:hAnsi="Times New Roman"/>
          <w:color w:val="0000FF"/>
          <w:sz w:val="24"/>
          <w:szCs w:val="24"/>
        </w:rPr>
      </w:pPr>
    </w:p>
    <w:p w14:paraId="53022A43" w14:textId="77777777" w:rsidR="004744C2" w:rsidRPr="00635EFB" w:rsidRDefault="004744C2" w:rsidP="004744C2">
      <w:pPr>
        <w:spacing w:after="0"/>
        <w:ind w:right="-166"/>
        <w:jc w:val="both"/>
        <w:rPr>
          <w:rFonts w:ascii="Times New Roman" w:hAnsi="Times New Roman"/>
          <w:sz w:val="24"/>
          <w:szCs w:val="24"/>
        </w:rPr>
      </w:pPr>
      <w:r w:rsidRPr="003B6A46">
        <w:rPr>
          <w:rFonts w:ascii="Times New Roman" w:hAnsi="Times New Roman"/>
          <w:b/>
          <w:color w:val="0000FF"/>
          <w:sz w:val="24"/>
          <w:szCs w:val="24"/>
        </w:rPr>
        <w:t xml:space="preserve">   </w:t>
      </w:r>
      <w:r w:rsidRPr="00635EFB">
        <w:rPr>
          <w:rFonts w:ascii="Times New Roman" w:hAnsi="Times New Roman"/>
          <w:b/>
          <w:sz w:val="24"/>
          <w:szCs w:val="24"/>
        </w:rPr>
        <w:t>6.2. Условия поставки</w:t>
      </w:r>
      <w:r w:rsidRPr="00635EFB">
        <w:rPr>
          <w:rFonts w:ascii="Times New Roman" w:hAnsi="Times New Roman"/>
          <w:sz w:val="24"/>
          <w:szCs w:val="24"/>
        </w:rPr>
        <w:t>: Поставка осуществляется в сроки, определенные п.6.1. настоящего Технического задания. Доставка</w:t>
      </w:r>
      <w:r w:rsidRPr="00635EFB">
        <w:rPr>
          <w:rFonts w:ascii="Times New Roman" w:hAnsi="Times New Roman"/>
          <w:iCs/>
          <w:sz w:val="24"/>
          <w:szCs w:val="24"/>
        </w:rPr>
        <w:t>,</w:t>
      </w:r>
      <w:r w:rsidRPr="00635EFB">
        <w:rPr>
          <w:rFonts w:ascii="Times New Roman" w:hAnsi="Times New Roman"/>
          <w:sz w:val="24"/>
          <w:szCs w:val="24"/>
        </w:rPr>
        <w:t xml:space="preserve"> товара до места, определенного Покупателем, осуществляется </w:t>
      </w:r>
      <w:r w:rsidRPr="00635EFB">
        <w:rPr>
          <w:rStyle w:val="af4"/>
          <w:szCs w:val="24"/>
        </w:rPr>
        <w:t>в</w:t>
      </w:r>
      <w:r w:rsidRPr="00635EFB">
        <w:rPr>
          <w:rFonts w:ascii="Times New Roman" w:hAnsi="Times New Roman"/>
          <w:iCs/>
          <w:sz w:val="24"/>
          <w:szCs w:val="24"/>
        </w:rPr>
        <w:t xml:space="preserve"> рабочие дни с понедельника по четверг с 09:00 до 17:00 часов, в пятницу с 09:00 до 15:45 часов,</w:t>
      </w:r>
      <w:r w:rsidRPr="00635EFB">
        <w:rPr>
          <w:rFonts w:ascii="Times New Roman" w:hAnsi="Times New Roman"/>
          <w:sz w:val="24"/>
          <w:szCs w:val="24"/>
        </w:rPr>
        <w:t xml:space="preserve"> разгрузка, подъем товара до помещений Покупателя осуществляется силами Поставщика. Поставщик обязан предупредить Покупателя о поставке товара не менее чем за 3 (три) рабочих дня путем его уведомления по указанным в Договоре средствам связи.</w:t>
      </w:r>
    </w:p>
    <w:p w14:paraId="151C3864" w14:textId="77777777" w:rsidR="004744C2" w:rsidRPr="003B6A46" w:rsidRDefault="004744C2" w:rsidP="004744C2">
      <w:pPr>
        <w:spacing w:after="0"/>
        <w:ind w:right="-166"/>
        <w:jc w:val="both"/>
        <w:rPr>
          <w:rFonts w:ascii="Times New Roman" w:hAnsi="Times New Roman"/>
          <w:color w:val="0000FF"/>
          <w:sz w:val="24"/>
          <w:szCs w:val="24"/>
        </w:rPr>
      </w:pPr>
    </w:p>
    <w:p w14:paraId="76AC04F4" w14:textId="77777777" w:rsidR="004744C2" w:rsidRPr="00556F82" w:rsidRDefault="004744C2" w:rsidP="004744C2">
      <w:pPr>
        <w:spacing w:after="0"/>
        <w:ind w:right="-166" w:firstLine="2268"/>
        <w:jc w:val="both"/>
        <w:rPr>
          <w:rFonts w:ascii="Times New Roman" w:hAnsi="Times New Roman"/>
          <w:b/>
          <w:sz w:val="24"/>
          <w:szCs w:val="24"/>
        </w:rPr>
      </w:pPr>
      <w:r w:rsidRPr="00556F82">
        <w:rPr>
          <w:rFonts w:ascii="Times New Roman" w:hAnsi="Times New Roman"/>
          <w:b/>
          <w:sz w:val="24"/>
          <w:szCs w:val="24"/>
        </w:rPr>
        <w:t>7. УСЛОВИЯ СДАЧИ И ПРИЕМКИ ТОВАРА</w:t>
      </w:r>
    </w:p>
    <w:p w14:paraId="4047006C" w14:textId="77777777" w:rsidR="004744C2" w:rsidRPr="00556F82" w:rsidRDefault="004744C2" w:rsidP="004744C2">
      <w:pPr>
        <w:spacing w:after="0"/>
        <w:ind w:right="-166"/>
        <w:jc w:val="both"/>
        <w:rPr>
          <w:rFonts w:ascii="Times New Roman" w:hAnsi="Times New Roman"/>
          <w:b/>
          <w:sz w:val="24"/>
          <w:szCs w:val="24"/>
        </w:rPr>
      </w:pPr>
      <w:r w:rsidRPr="00556F82">
        <w:rPr>
          <w:rFonts w:ascii="Times New Roman" w:hAnsi="Times New Roman"/>
          <w:b/>
          <w:sz w:val="24"/>
          <w:szCs w:val="24"/>
        </w:rPr>
        <w:t xml:space="preserve">   7.1. Порядок сдачи и приемки:</w:t>
      </w:r>
    </w:p>
    <w:p w14:paraId="7EE80BC4" w14:textId="77777777" w:rsidR="004744C2" w:rsidRPr="00556F82" w:rsidRDefault="004744C2" w:rsidP="004744C2">
      <w:pPr>
        <w:spacing w:after="0"/>
        <w:ind w:right="-166" w:firstLine="708"/>
        <w:jc w:val="both"/>
        <w:rPr>
          <w:rFonts w:ascii="Times New Roman" w:hAnsi="Times New Roman"/>
          <w:sz w:val="24"/>
          <w:szCs w:val="24"/>
        </w:rPr>
      </w:pPr>
      <w:r w:rsidRPr="00556F82">
        <w:rPr>
          <w:rFonts w:ascii="Times New Roman" w:hAnsi="Times New Roman"/>
          <w:sz w:val="24"/>
          <w:szCs w:val="24"/>
        </w:rPr>
        <w:t>Приемка осуществляется приемочной комиссией Покупателя. Не позднее чем за 2 (два)</w:t>
      </w:r>
      <w:r>
        <w:rPr>
          <w:rFonts w:ascii="Times New Roman" w:hAnsi="Times New Roman"/>
          <w:sz w:val="24"/>
          <w:szCs w:val="24"/>
        </w:rPr>
        <w:t xml:space="preserve"> календарных</w:t>
      </w:r>
      <w:r w:rsidRPr="00556F82">
        <w:rPr>
          <w:rFonts w:ascii="Times New Roman" w:hAnsi="Times New Roman"/>
          <w:sz w:val="24"/>
          <w:szCs w:val="24"/>
        </w:rPr>
        <w:t xml:space="preserve"> дня</w:t>
      </w:r>
      <w:r w:rsidRPr="00556F82">
        <w:rPr>
          <w:rFonts w:ascii="Times New Roman" w:hAnsi="Times New Roman"/>
          <w:sz w:val="28"/>
          <w:szCs w:val="28"/>
        </w:rPr>
        <w:t xml:space="preserve"> </w:t>
      </w:r>
      <w:r w:rsidRPr="00556F82">
        <w:rPr>
          <w:rFonts w:ascii="Times New Roman" w:hAnsi="Times New Roman"/>
          <w:sz w:val="24"/>
          <w:szCs w:val="24"/>
        </w:rPr>
        <w:t>Покупатель обязан уведомить Поставщика о дате приемки товара. В случае неприбытия уполномоченного представителя Поставщика для участия в приемке в срок, указанный в уведомлении, Покупатель осуществляет приемку Товара без участия Поставщика.</w:t>
      </w:r>
    </w:p>
    <w:p w14:paraId="27186AEC" w14:textId="77777777" w:rsidR="004744C2" w:rsidRPr="00556F82" w:rsidRDefault="004744C2" w:rsidP="004744C2">
      <w:pPr>
        <w:spacing w:after="0"/>
        <w:ind w:right="-166" w:firstLine="708"/>
        <w:jc w:val="both"/>
        <w:rPr>
          <w:rFonts w:ascii="Times New Roman" w:hAnsi="Times New Roman"/>
          <w:sz w:val="24"/>
          <w:szCs w:val="24"/>
        </w:rPr>
      </w:pPr>
      <w:r w:rsidRPr="00556F82">
        <w:rPr>
          <w:rFonts w:ascii="Times New Roman" w:hAnsi="Times New Roman"/>
          <w:sz w:val="24"/>
          <w:szCs w:val="24"/>
        </w:rPr>
        <w:t>Приемка Товара осуществляется Покупателем в течение 15 (пятнадцати) рабочих дней с момента получения Товара и документов, указанных в п.7.2. Технического задания.</w:t>
      </w:r>
    </w:p>
    <w:p w14:paraId="6ECA9801" w14:textId="77777777" w:rsidR="004744C2" w:rsidRPr="00556F82" w:rsidRDefault="004744C2" w:rsidP="004744C2">
      <w:pPr>
        <w:spacing w:after="0" w:line="240" w:lineRule="auto"/>
        <w:rPr>
          <w:rFonts w:ascii="Times New Roman" w:hAnsi="Times New Roman"/>
          <w:sz w:val="24"/>
          <w:szCs w:val="24"/>
        </w:rPr>
      </w:pPr>
      <w:r w:rsidRPr="00556F82">
        <w:rPr>
          <w:rFonts w:ascii="Times New Roman" w:hAnsi="Times New Roman"/>
          <w:sz w:val="24"/>
          <w:szCs w:val="24"/>
        </w:rPr>
        <w:t xml:space="preserve">   </w:t>
      </w:r>
    </w:p>
    <w:p w14:paraId="6D364802" w14:textId="77777777" w:rsidR="004744C2" w:rsidRPr="00556F82" w:rsidRDefault="004744C2" w:rsidP="004744C2">
      <w:pPr>
        <w:spacing w:after="0"/>
        <w:ind w:right="-166"/>
        <w:jc w:val="both"/>
        <w:rPr>
          <w:rFonts w:ascii="Times New Roman" w:hAnsi="Times New Roman"/>
          <w:b/>
          <w:sz w:val="24"/>
          <w:szCs w:val="24"/>
        </w:rPr>
      </w:pPr>
      <w:r w:rsidRPr="00556F82">
        <w:rPr>
          <w:rFonts w:ascii="Times New Roman" w:hAnsi="Times New Roman"/>
          <w:b/>
          <w:sz w:val="24"/>
          <w:szCs w:val="24"/>
        </w:rPr>
        <w:t>7.2. Требования по передаче Покупателю технических и иных документов при поставке товаров</w:t>
      </w:r>
    </w:p>
    <w:p w14:paraId="5675796C" w14:textId="77777777" w:rsidR="004744C2" w:rsidRPr="00556F82" w:rsidRDefault="004744C2" w:rsidP="004744C2">
      <w:pPr>
        <w:spacing w:after="0"/>
        <w:ind w:right="-166" w:firstLine="708"/>
        <w:jc w:val="both"/>
        <w:rPr>
          <w:rFonts w:ascii="Times New Roman" w:hAnsi="Times New Roman"/>
          <w:sz w:val="24"/>
          <w:szCs w:val="24"/>
        </w:rPr>
      </w:pPr>
      <w:r w:rsidRPr="00556F82">
        <w:rPr>
          <w:rFonts w:ascii="Times New Roman" w:hAnsi="Times New Roman"/>
          <w:sz w:val="24"/>
          <w:szCs w:val="24"/>
        </w:rPr>
        <w:t>Поставщик поставляет Товар Покупателю с надлежащим образом оформленными необходимыми сопроводительными документами:</w:t>
      </w:r>
    </w:p>
    <w:p w14:paraId="73C01872" w14:textId="77777777" w:rsidR="004744C2" w:rsidRPr="00556F82" w:rsidRDefault="004744C2" w:rsidP="004744C2">
      <w:pPr>
        <w:spacing w:after="0"/>
        <w:ind w:right="-166"/>
        <w:jc w:val="both"/>
        <w:rPr>
          <w:rFonts w:ascii="Times New Roman" w:hAnsi="Times New Roman"/>
          <w:sz w:val="24"/>
          <w:szCs w:val="24"/>
        </w:rPr>
      </w:pPr>
      <w:r w:rsidRPr="00556F82">
        <w:rPr>
          <w:rFonts w:ascii="Times New Roman" w:hAnsi="Times New Roman"/>
          <w:sz w:val="24"/>
          <w:szCs w:val="24"/>
        </w:rPr>
        <w:t>- товарной накладной ф. ТОРГ-12/УПД;</w:t>
      </w:r>
    </w:p>
    <w:p w14:paraId="2B76C30E" w14:textId="77777777" w:rsidR="004744C2" w:rsidRPr="00556F82" w:rsidRDefault="004744C2" w:rsidP="004744C2">
      <w:pPr>
        <w:spacing w:after="0"/>
        <w:ind w:right="-166"/>
        <w:jc w:val="both"/>
        <w:rPr>
          <w:rFonts w:ascii="Times New Roman" w:hAnsi="Times New Roman"/>
          <w:sz w:val="24"/>
          <w:szCs w:val="24"/>
        </w:rPr>
      </w:pPr>
      <w:r w:rsidRPr="00556F82">
        <w:rPr>
          <w:rFonts w:ascii="Times New Roman" w:hAnsi="Times New Roman"/>
          <w:sz w:val="24"/>
          <w:szCs w:val="24"/>
        </w:rPr>
        <w:t xml:space="preserve">- товарно-транспортных накладных по форме № 1-Т </w:t>
      </w:r>
      <w:r w:rsidRPr="00556F82">
        <w:rPr>
          <w:rFonts w:ascii="Times New Roman" w:eastAsia="Calibri" w:hAnsi="Times New Roman"/>
          <w:sz w:val="24"/>
          <w:szCs w:val="24"/>
        </w:rPr>
        <w:t>(если поставка осуществляется автомобильным транспортом)</w:t>
      </w:r>
      <w:r w:rsidRPr="00556F82">
        <w:rPr>
          <w:rFonts w:ascii="Times New Roman" w:hAnsi="Times New Roman"/>
          <w:sz w:val="24"/>
          <w:szCs w:val="24"/>
        </w:rPr>
        <w:t xml:space="preserve">, подписанными со стороны Поставщика, </w:t>
      </w:r>
    </w:p>
    <w:p w14:paraId="0625AA75" w14:textId="77777777" w:rsidR="004744C2" w:rsidRDefault="004744C2" w:rsidP="004744C2">
      <w:pPr>
        <w:spacing w:after="0"/>
        <w:ind w:right="-166"/>
        <w:jc w:val="both"/>
        <w:rPr>
          <w:rFonts w:ascii="Times New Roman" w:hAnsi="Times New Roman"/>
          <w:sz w:val="24"/>
          <w:szCs w:val="24"/>
        </w:rPr>
      </w:pPr>
      <w:r w:rsidRPr="00556F82">
        <w:rPr>
          <w:rFonts w:ascii="Times New Roman" w:hAnsi="Times New Roman"/>
          <w:sz w:val="24"/>
          <w:szCs w:val="24"/>
        </w:rPr>
        <w:lastRenderedPageBreak/>
        <w:t>- счет-фактурой</w:t>
      </w:r>
      <w:r w:rsidRPr="00556F82">
        <w:rPr>
          <w:rStyle w:val="a5"/>
          <w:rFonts w:ascii="Times New Roman" w:hAnsi="Times New Roman"/>
          <w:sz w:val="24"/>
          <w:szCs w:val="24"/>
        </w:rPr>
        <w:footnoteReference w:id="1"/>
      </w:r>
      <w:r w:rsidRPr="00556F82">
        <w:rPr>
          <w:rFonts w:ascii="Times New Roman" w:hAnsi="Times New Roman"/>
          <w:sz w:val="24"/>
          <w:szCs w:val="24"/>
        </w:rPr>
        <w:t>.</w:t>
      </w:r>
    </w:p>
    <w:p w14:paraId="6E091115" w14:textId="77777777" w:rsidR="004744C2" w:rsidRPr="00556F82" w:rsidRDefault="004744C2" w:rsidP="004744C2">
      <w:pPr>
        <w:spacing w:after="0"/>
        <w:ind w:right="-166"/>
        <w:jc w:val="both"/>
        <w:rPr>
          <w:rFonts w:ascii="Times New Roman" w:hAnsi="Times New Roman"/>
          <w:b/>
          <w:sz w:val="24"/>
          <w:szCs w:val="24"/>
        </w:rPr>
      </w:pPr>
      <w:r w:rsidRPr="00E44726">
        <w:rPr>
          <w:rFonts w:ascii="Times New Roman" w:hAnsi="Times New Roman"/>
          <w:b/>
          <w:sz w:val="24"/>
          <w:szCs w:val="24"/>
        </w:rPr>
        <w:t>-</w:t>
      </w:r>
      <w:r w:rsidRPr="00E44726">
        <w:rPr>
          <w:rFonts w:ascii="Times New Roman" w:hAnsi="Times New Roman"/>
          <w:sz w:val="24"/>
          <w:szCs w:val="24"/>
        </w:rPr>
        <w:t>сертификатами соответствия или иными документами, подтверждающими качество и безопасность Товара.</w:t>
      </w:r>
    </w:p>
    <w:p w14:paraId="6CE156E0" w14:textId="77777777" w:rsidR="004744C2" w:rsidRPr="00556F82" w:rsidRDefault="004744C2" w:rsidP="004744C2">
      <w:pPr>
        <w:spacing w:after="0"/>
        <w:ind w:right="-166" w:firstLine="2410"/>
        <w:jc w:val="both"/>
        <w:rPr>
          <w:sz w:val="24"/>
          <w:szCs w:val="24"/>
        </w:rPr>
      </w:pPr>
      <w:r w:rsidRPr="00556F82">
        <w:rPr>
          <w:rFonts w:ascii="Times New Roman" w:hAnsi="Times New Roman"/>
          <w:b/>
          <w:sz w:val="24"/>
          <w:szCs w:val="24"/>
        </w:rPr>
        <w:t xml:space="preserve"> 8.ТРЕБОВАНИЯ К ТРАНСПОРТИРОВКЕ</w:t>
      </w:r>
      <w:r w:rsidRPr="00556F82">
        <w:rPr>
          <w:sz w:val="24"/>
          <w:szCs w:val="24"/>
        </w:rPr>
        <w:t xml:space="preserve"> </w:t>
      </w:r>
    </w:p>
    <w:p w14:paraId="1BCEC025" w14:textId="77777777" w:rsidR="004744C2" w:rsidRPr="00556F82" w:rsidRDefault="004744C2" w:rsidP="004744C2">
      <w:pPr>
        <w:spacing w:after="0"/>
        <w:ind w:right="-166" w:firstLine="708"/>
        <w:jc w:val="both"/>
        <w:rPr>
          <w:sz w:val="24"/>
          <w:szCs w:val="24"/>
        </w:rPr>
      </w:pPr>
      <w:r w:rsidRPr="00556F82">
        <w:rPr>
          <w:rFonts w:ascii="Times New Roman" w:hAnsi="Times New Roman"/>
          <w:sz w:val="24"/>
          <w:szCs w:val="24"/>
        </w:rPr>
        <w:t>В соответствии с п. 6.10. ГОСТ 31283-2004 «Пломбы индикаторные. Общие технические требования</w:t>
      </w:r>
      <w:r w:rsidRPr="00556F82">
        <w:rPr>
          <w:sz w:val="24"/>
          <w:szCs w:val="24"/>
        </w:rPr>
        <w:t xml:space="preserve">». </w:t>
      </w:r>
      <w:r w:rsidRPr="00556F82">
        <w:rPr>
          <w:rFonts w:ascii="Times New Roman" w:hAnsi="Times New Roman"/>
          <w:sz w:val="24"/>
          <w:szCs w:val="24"/>
        </w:rPr>
        <w:t>В процессе транспортировки Товар должен быть защищён от намокания, загрязнения и механических повреждений</w:t>
      </w:r>
      <w:r w:rsidRPr="00556F82">
        <w:rPr>
          <w:rFonts w:ascii="Times New Roman" w:hAnsi="Times New Roman"/>
          <w:sz w:val="28"/>
          <w:szCs w:val="28"/>
        </w:rPr>
        <w:t>.</w:t>
      </w:r>
    </w:p>
    <w:p w14:paraId="65AE0D27" w14:textId="77777777" w:rsidR="004744C2" w:rsidRPr="00556F82" w:rsidRDefault="004744C2" w:rsidP="004744C2">
      <w:pPr>
        <w:spacing w:after="0"/>
        <w:ind w:right="-166"/>
        <w:jc w:val="both"/>
        <w:rPr>
          <w:rFonts w:ascii="Times New Roman" w:hAnsi="Times New Roman"/>
          <w:sz w:val="24"/>
          <w:szCs w:val="24"/>
        </w:rPr>
      </w:pPr>
      <w:r w:rsidRPr="00556F82">
        <w:rPr>
          <w:rFonts w:ascii="Times New Roman" w:hAnsi="Times New Roman"/>
          <w:b/>
          <w:sz w:val="24"/>
          <w:szCs w:val="24"/>
        </w:rPr>
        <w:t xml:space="preserve">   </w:t>
      </w:r>
      <w:r w:rsidRPr="00556F82">
        <w:rPr>
          <w:rFonts w:ascii="Times New Roman" w:hAnsi="Times New Roman"/>
          <w:sz w:val="24"/>
          <w:szCs w:val="24"/>
        </w:rPr>
        <w:t xml:space="preserve"> </w:t>
      </w:r>
    </w:p>
    <w:p w14:paraId="613B7678" w14:textId="77777777" w:rsidR="004744C2" w:rsidRPr="00556F82" w:rsidRDefault="004744C2" w:rsidP="004744C2">
      <w:pPr>
        <w:spacing w:after="0"/>
        <w:ind w:right="-166"/>
        <w:jc w:val="center"/>
        <w:rPr>
          <w:rFonts w:ascii="Times New Roman" w:hAnsi="Times New Roman"/>
          <w:b/>
          <w:sz w:val="24"/>
          <w:szCs w:val="24"/>
        </w:rPr>
      </w:pPr>
      <w:r w:rsidRPr="00556F82">
        <w:rPr>
          <w:rFonts w:ascii="Times New Roman" w:hAnsi="Times New Roman"/>
          <w:b/>
          <w:sz w:val="24"/>
          <w:szCs w:val="24"/>
        </w:rPr>
        <w:t>9. ТРЕБОВАНИЯ К ХРАНЕНИЮ</w:t>
      </w:r>
    </w:p>
    <w:p w14:paraId="413CC99D" w14:textId="77777777" w:rsidR="004744C2" w:rsidRDefault="004744C2" w:rsidP="004744C2">
      <w:pPr>
        <w:spacing w:after="0"/>
        <w:ind w:right="-166" w:firstLine="708"/>
        <w:jc w:val="both"/>
        <w:rPr>
          <w:rFonts w:ascii="Times New Roman" w:hAnsi="Times New Roman"/>
          <w:sz w:val="24"/>
          <w:szCs w:val="24"/>
        </w:rPr>
      </w:pPr>
      <w:r w:rsidRPr="00556F82">
        <w:rPr>
          <w:rFonts w:ascii="Times New Roman" w:hAnsi="Times New Roman"/>
          <w:sz w:val="24"/>
          <w:szCs w:val="24"/>
        </w:rPr>
        <w:t>В соответствии с п. 6.10. ГОСТ 31283-2004 «Пломбы индикаторные. Общие технические требования».</w:t>
      </w:r>
    </w:p>
    <w:p w14:paraId="540F54B7" w14:textId="77777777" w:rsidR="004744C2" w:rsidRPr="00556F82" w:rsidRDefault="004744C2" w:rsidP="004744C2">
      <w:pPr>
        <w:spacing w:after="0"/>
        <w:ind w:right="-166" w:firstLine="708"/>
        <w:jc w:val="both"/>
        <w:rPr>
          <w:rFonts w:ascii="Times New Roman" w:hAnsi="Times New Roman"/>
          <w:sz w:val="24"/>
          <w:szCs w:val="24"/>
        </w:rPr>
      </w:pPr>
    </w:p>
    <w:p w14:paraId="6B31D1A9" w14:textId="77777777" w:rsidR="004744C2" w:rsidRPr="00556F82" w:rsidRDefault="004744C2" w:rsidP="004744C2">
      <w:pPr>
        <w:spacing w:after="0"/>
        <w:ind w:right="-166"/>
        <w:jc w:val="center"/>
        <w:rPr>
          <w:rFonts w:ascii="Times New Roman" w:hAnsi="Times New Roman"/>
          <w:b/>
          <w:sz w:val="24"/>
          <w:szCs w:val="24"/>
        </w:rPr>
      </w:pPr>
      <w:r w:rsidRPr="00556F82">
        <w:rPr>
          <w:rFonts w:ascii="Times New Roman" w:hAnsi="Times New Roman"/>
          <w:b/>
          <w:sz w:val="24"/>
          <w:szCs w:val="24"/>
        </w:rPr>
        <w:t>10.</w:t>
      </w:r>
      <w:r w:rsidRPr="00556F82">
        <w:rPr>
          <w:rFonts w:ascii="Times New Roman" w:hAnsi="Times New Roman"/>
          <w:b/>
          <w:sz w:val="24"/>
          <w:szCs w:val="24"/>
        </w:rPr>
        <w:tab/>
        <w:t>ТРЕБОВАНИЯ К ОБСЛУЖИВАНИЮ</w:t>
      </w:r>
    </w:p>
    <w:p w14:paraId="714530C9" w14:textId="77777777" w:rsidR="004744C2" w:rsidRPr="00556F82" w:rsidRDefault="004744C2" w:rsidP="004744C2">
      <w:pPr>
        <w:spacing w:after="0"/>
        <w:ind w:right="-166"/>
        <w:jc w:val="both"/>
        <w:rPr>
          <w:rFonts w:ascii="Times New Roman" w:hAnsi="Times New Roman"/>
          <w:sz w:val="24"/>
          <w:szCs w:val="24"/>
        </w:rPr>
      </w:pPr>
      <w:r w:rsidRPr="00556F82">
        <w:rPr>
          <w:rFonts w:ascii="Times New Roman" w:hAnsi="Times New Roman"/>
          <w:sz w:val="24"/>
          <w:szCs w:val="24"/>
        </w:rPr>
        <w:t>Не установлены.</w:t>
      </w:r>
    </w:p>
    <w:p w14:paraId="066D7A8C" w14:textId="77777777" w:rsidR="004744C2" w:rsidRPr="00556F82" w:rsidRDefault="004744C2" w:rsidP="004744C2">
      <w:pPr>
        <w:spacing w:after="0"/>
        <w:ind w:right="-166"/>
        <w:jc w:val="both"/>
        <w:rPr>
          <w:rFonts w:ascii="Times New Roman" w:hAnsi="Times New Roman"/>
          <w:sz w:val="24"/>
          <w:szCs w:val="24"/>
        </w:rPr>
      </w:pPr>
    </w:p>
    <w:p w14:paraId="3102F326" w14:textId="77777777" w:rsidR="004744C2" w:rsidRPr="00556F82" w:rsidRDefault="004744C2" w:rsidP="004744C2">
      <w:pPr>
        <w:spacing w:after="0"/>
        <w:ind w:right="-166"/>
        <w:jc w:val="center"/>
        <w:rPr>
          <w:rFonts w:ascii="Times New Roman" w:hAnsi="Times New Roman"/>
          <w:b/>
          <w:sz w:val="24"/>
        </w:rPr>
      </w:pPr>
      <w:r w:rsidRPr="00556F82">
        <w:rPr>
          <w:rFonts w:ascii="Times New Roman" w:hAnsi="Times New Roman"/>
          <w:b/>
          <w:sz w:val="24"/>
        </w:rPr>
        <w:t>11. ЭКОЛОГИЧЕСКИЕ ТРЕБОВАНИЯ</w:t>
      </w:r>
    </w:p>
    <w:p w14:paraId="5936CBAD" w14:textId="77777777" w:rsidR="004744C2" w:rsidRPr="00556F82" w:rsidRDefault="004744C2" w:rsidP="004744C2">
      <w:pPr>
        <w:spacing w:after="0"/>
        <w:ind w:right="-166" w:firstLine="708"/>
        <w:jc w:val="both"/>
        <w:rPr>
          <w:rFonts w:ascii="Times New Roman" w:hAnsi="Times New Roman"/>
          <w:sz w:val="24"/>
        </w:rPr>
      </w:pPr>
      <w:r w:rsidRPr="00556F82">
        <w:rPr>
          <w:rFonts w:ascii="Times New Roman" w:hAnsi="Times New Roman"/>
          <w:sz w:val="24"/>
        </w:rPr>
        <w:t>Товар должен быть безопасным и разрешен для применения на территории РФ, то есть при применении его по назначению и выполнении требований к эксплуатации (использованию) не должен причинять вред имуществу Покупателя, жизни и здоровью работников Покупателя, а также отвечать всем требованиям Федерального закона от 10.01.2002 N 7-ФЗ «Об охране окружающей среды» и ГОСТ 31282-2021 «Устройства пломбировочные. Классификация» Принят Межгосударственным советом по стандартизации, метрологии и сертификации (Протокол от 26 августа 2021г. № 142-П).</w:t>
      </w:r>
    </w:p>
    <w:p w14:paraId="263081A4" w14:textId="77777777" w:rsidR="004744C2" w:rsidRPr="00556F82" w:rsidRDefault="004744C2" w:rsidP="004744C2">
      <w:pPr>
        <w:spacing w:after="0"/>
        <w:ind w:right="-166"/>
        <w:jc w:val="both"/>
        <w:rPr>
          <w:rFonts w:ascii="Times New Roman" w:hAnsi="Times New Roman"/>
          <w:sz w:val="24"/>
        </w:rPr>
      </w:pPr>
    </w:p>
    <w:p w14:paraId="2DEA4998" w14:textId="77777777" w:rsidR="004744C2" w:rsidRPr="00556F82" w:rsidRDefault="004744C2" w:rsidP="004744C2">
      <w:pPr>
        <w:spacing w:after="0"/>
        <w:ind w:right="-166" w:firstLine="2835"/>
        <w:jc w:val="both"/>
        <w:rPr>
          <w:rFonts w:ascii="Times New Roman" w:hAnsi="Times New Roman"/>
          <w:b/>
          <w:sz w:val="24"/>
        </w:rPr>
      </w:pPr>
      <w:r w:rsidRPr="00556F82">
        <w:rPr>
          <w:rFonts w:ascii="Times New Roman" w:hAnsi="Times New Roman"/>
          <w:b/>
          <w:sz w:val="24"/>
        </w:rPr>
        <w:t xml:space="preserve">   13.ТРЕБОВАНИЯ К БЕЗОПАСНОСТИ</w:t>
      </w:r>
    </w:p>
    <w:p w14:paraId="10161DF8" w14:textId="77777777" w:rsidR="004744C2" w:rsidRPr="00556F82" w:rsidRDefault="004744C2" w:rsidP="004744C2">
      <w:pPr>
        <w:spacing w:after="0"/>
        <w:ind w:right="-166"/>
        <w:jc w:val="both"/>
        <w:rPr>
          <w:rFonts w:ascii="Times New Roman" w:hAnsi="Times New Roman"/>
          <w:sz w:val="24"/>
        </w:rPr>
      </w:pPr>
      <w:r w:rsidRPr="00556F82">
        <w:rPr>
          <w:rFonts w:ascii="Times New Roman" w:hAnsi="Times New Roman"/>
          <w:b/>
          <w:sz w:val="24"/>
        </w:rPr>
        <w:t xml:space="preserve"> </w:t>
      </w:r>
      <w:r w:rsidRPr="00556F82">
        <w:rPr>
          <w:rFonts w:ascii="Times New Roman" w:hAnsi="Times New Roman"/>
          <w:sz w:val="24"/>
        </w:rPr>
        <w:t xml:space="preserve">Требования к безопасности НСПУ согласно ГОСТ 31283-2004 «Пломбы индикаторные. Общие технические требования». НСПУ должны обеспечивать безопасную (без механических травм или иного ущерба для здоровья людей) работу персонала при их установке, снятии и обслуживании.   </w:t>
      </w:r>
    </w:p>
    <w:p w14:paraId="3B886D17" w14:textId="77777777" w:rsidR="004744C2" w:rsidRPr="00556F82" w:rsidRDefault="004744C2" w:rsidP="004744C2">
      <w:pPr>
        <w:pStyle w:val="ae"/>
        <w:ind w:right="-166"/>
        <w:jc w:val="both"/>
        <w:rPr>
          <w:szCs w:val="22"/>
        </w:rPr>
      </w:pPr>
    </w:p>
    <w:p w14:paraId="7BCDD575" w14:textId="77777777" w:rsidR="004744C2" w:rsidRPr="00556F82" w:rsidRDefault="004744C2" w:rsidP="004744C2">
      <w:pPr>
        <w:pStyle w:val="ae"/>
        <w:jc w:val="center"/>
        <w:rPr>
          <w:b/>
        </w:rPr>
      </w:pPr>
      <w:r w:rsidRPr="00556F82">
        <w:rPr>
          <w:b/>
        </w:rPr>
        <w:t>12. ПЕРЕЧЕНЬ ПРИЛОЖЕНИЙ</w:t>
      </w:r>
    </w:p>
    <w:p w14:paraId="2282DBFF" w14:textId="77777777" w:rsidR="004744C2" w:rsidRPr="00556F82" w:rsidRDefault="004744C2" w:rsidP="004744C2">
      <w:pPr>
        <w:pStyle w:val="ae"/>
        <w:jc w:val="both"/>
        <w:rPr>
          <w:b/>
        </w:rPr>
      </w:pPr>
      <w:r w:rsidRPr="00556F82">
        <w:rPr>
          <w:b/>
        </w:rPr>
        <w:tab/>
      </w:r>
    </w:p>
    <w:tbl>
      <w:tblPr>
        <w:tblStyle w:val="af1"/>
        <w:tblW w:w="0" w:type="auto"/>
        <w:tblLook w:val="04A0" w:firstRow="1" w:lastRow="0" w:firstColumn="1" w:lastColumn="0" w:noHBand="0" w:noVBand="1"/>
      </w:tblPr>
      <w:tblGrid>
        <w:gridCol w:w="916"/>
        <w:gridCol w:w="6594"/>
        <w:gridCol w:w="1834"/>
      </w:tblGrid>
      <w:tr w:rsidR="004744C2" w:rsidRPr="00556F82" w14:paraId="011B69B2" w14:textId="77777777" w:rsidTr="00B9517D">
        <w:tc>
          <w:tcPr>
            <w:tcW w:w="988" w:type="dxa"/>
            <w:vAlign w:val="center"/>
          </w:tcPr>
          <w:p w14:paraId="113E8E18" w14:textId="77777777" w:rsidR="004744C2" w:rsidRPr="00556F82" w:rsidRDefault="004744C2" w:rsidP="00B9517D">
            <w:pPr>
              <w:pStyle w:val="ae"/>
              <w:jc w:val="center"/>
            </w:pPr>
            <w:r w:rsidRPr="00556F82">
              <w:t>№ п/п</w:t>
            </w:r>
          </w:p>
        </w:tc>
        <w:tc>
          <w:tcPr>
            <w:tcW w:w="7512" w:type="dxa"/>
            <w:vAlign w:val="center"/>
          </w:tcPr>
          <w:p w14:paraId="27DDFAFF" w14:textId="77777777" w:rsidR="004744C2" w:rsidRPr="00556F82" w:rsidRDefault="004744C2" w:rsidP="00B9517D">
            <w:pPr>
              <w:pStyle w:val="ae"/>
              <w:jc w:val="center"/>
            </w:pPr>
            <w:r w:rsidRPr="00556F82">
              <w:t>Наименование приложения</w:t>
            </w:r>
          </w:p>
        </w:tc>
        <w:tc>
          <w:tcPr>
            <w:tcW w:w="1956" w:type="dxa"/>
            <w:vAlign w:val="center"/>
          </w:tcPr>
          <w:p w14:paraId="09F2DF08" w14:textId="77777777" w:rsidR="004744C2" w:rsidRPr="00556F82" w:rsidRDefault="004744C2" w:rsidP="00B9517D">
            <w:pPr>
              <w:pStyle w:val="ae"/>
              <w:jc w:val="center"/>
            </w:pPr>
            <w:r w:rsidRPr="00556F82">
              <w:t>Номер страницы</w:t>
            </w:r>
          </w:p>
          <w:p w14:paraId="4562F9F1" w14:textId="77777777" w:rsidR="004744C2" w:rsidRPr="00556F82" w:rsidRDefault="004744C2" w:rsidP="00B9517D">
            <w:pPr>
              <w:pStyle w:val="ae"/>
              <w:jc w:val="center"/>
              <w:rPr>
                <w:b/>
              </w:rPr>
            </w:pPr>
          </w:p>
        </w:tc>
      </w:tr>
      <w:tr w:rsidR="004744C2" w:rsidRPr="00556F82" w14:paraId="41EEFB2A" w14:textId="77777777" w:rsidTr="00B9517D">
        <w:tc>
          <w:tcPr>
            <w:tcW w:w="988" w:type="dxa"/>
            <w:vAlign w:val="center"/>
          </w:tcPr>
          <w:p w14:paraId="13B28EA9" w14:textId="77777777" w:rsidR="004744C2" w:rsidRPr="00556F82" w:rsidRDefault="004744C2" w:rsidP="00B9517D">
            <w:pPr>
              <w:pStyle w:val="ae"/>
              <w:jc w:val="center"/>
            </w:pPr>
            <w:r w:rsidRPr="00556F82">
              <w:t>1</w:t>
            </w:r>
          </w:p>
        </w:tc>
        <w:tc>
          <w:tcPr>
            <w:tcW w:w="7512" w:type="dxa"/>
            <w:vAlign w:val="center"/>
          </w:tcPr>
          <w:p w14:paraId="44179754" w14:textId="77777777" w:rsidR="004744C2" w:rsidRPr="00556F82" w:rsidRDefault="004744C2" w:rsidP="00B9517D">
            <w:pPr>
              <w:pStyle w:val="ae"/>
            </w:pPr>
            <w:r w:rsidRPr="00556F82">
              <w:t>Технические требования к номерному сигнальному пластиковому устройству</w:t>
            </w:r>
            <w:r>
              <w:t xml:space="preserve"> (</w:t>
            </w:r>
            <w:r w:rsidRPr="00556F82">
              <w:t xml:space="preserve">версия </w:t>
            </w:r>
            <w:r>
              <w:t>5)</w:t>
            </w:r>
            <w:r w:rsidRPr="00556F82">
              <w:t xml:space="preserve">, утвержденные «Почта России» </w:t>
            </w:r>
            <w:r>
              <w:t>25.12.2024.</w:t>
            </w:r>
          </w:p>
        </w:tc>
        <w:tc>
          <w:tcPr>
            <w:tcW w:w="1956" w:type="dxa"/>
            <w:vAlign w:val="center"/>
          </w:tcPr>
          <w:p w14:paraId="58153DC1" w14:textId="00634F96" w:rsidR="004744C2" w:rsidRPr="00556F82" w:rsidRDefault="00620737" w:rsidP="00B9517D">
            <w:pPr>
              <w:pStyle w:val="ae"/>
              <w:jc w:val="center"/>
            </w:pPr>
            <w:r>
              <w:t>12 - 18</w:t>
            </w:r>
          </w:p>
        </w:tc>
      </w:tr>
      <w:tr w:rsidR="004744C2" w:rsidRPr="00556F82" w14:paraId="0772B10D" w14:textId="77777777" w:rsidTr="00B9517D">
        <w:tc>
          <w:tcPr>
            <w:tcW w:w="988" w:type="dxa"/>
            <w:vAlign w:val="center"/>
          </w:tcPr>
          <w:p w14:paraId="0826633C" w14:textId="77777777" w:rsidR="004744C2" w:rsidRPr="00556F82" w:rsidRDefault="004744C2" w:rsidP="00B9517D">
            <w:pPr>
              <w:pStyle w:val="ae"/>
              <w:jc w:val="center"/>
            </w:pPr>
            <w:r w:rsidRPr="00556F82">
              <w:t>2</w:t>
            </w:r>
          </w:p>
        </w:tc>
        <w:tc>
          <w:tcPr>
            <w:tcW w:w="7512" w:type="dxa"/>
            <w:vAlign w:val="center"/>
          </w:tcPr>
          <w:p w14:paraId="43B9BAA1" w14:textId="77777777" w:rsidR="004744C2" w:rsidRPr="00556F82" w:rsidRDefault="004744C2" w:rsidP="00B9517D">
            <w:pPr>
              <w:pStyle w:val="ae"/>
            </w:pPr>
            <w:r w:rsidRPr="00556F82">
              <w:t>Руководящий технический материал «Структура штриховой идентификации почтовой пломбы РТМ 0022.04-23», утвержденный 07.04.2023г. АО «Почта России»</w:t>
            </w:r>
            <w:r>
              <w:t>.</w:t>
            </w:r>
          </w:p>
        </w:tc>
        <w:tc>
          <w:tcPr>
            <w:tcW w:w="1956" w:type="dxa"/>
            <w:vAlign w:val="center"/>
          </w:tcPr>
          <w:p w14:paraId="4739976B" w14:textId="60C5221D" w:rsidR="004744C2" w:rsidRPr="00556F82" w:rsidRDefault="00620737" w:rsidP="00620737">
            <w:pPr>
              <w:pStyle w:val="ae"/>
              <w:jc w:val="center"/>
            </w:pPr>
            <w:r>
              <w:t>19</w:t>
            </w:r>
            <w:r w:rsidR="004744C2">
              <w:t xml:space="preserve"> - </w:t>
            </w:r>
            <w:r>
              <w:t>22</w:t>
            </w:r>
          </w:p>
        </w:tc>
      </w:tr>
    </w:tbl>
    <w:p w14:paraId="55FEF6A5" w14:textId="77777777" w:rsidR="004744C2" w:rsidRDefault="004744C2" w:rsidP="004744C2">
      <w:pPr>
        <w:pStyle w:val="ae"/>
        <w:ind w:right="-166"/>
        <w:jc w:val="right"/>
        <w:rPr>
          <w:szCs w:val="22"/>
        </w:rPr>
      </w:pPr>
    </w:p>
    <w:p w14:paraId="3148F740" w14:textId="28D82ED4" w:rsidR="004744C2" w:rsidRDefault="004744C2" w:rsidP="004744C2">
      <w:pPr>
        <w:pStyle w:val="ae"/>
        <w:ind w:right="-166"/>
        <w:jc w:val="right"/>
        <w:rPr>
          <w:szCs w:val="22"/>
        </w:rPr>
      </w:pPr>
    </w:p>
    <w:p w14:paraId="0889414D" w14:textId="0F94F66A" w:rsidR="00CD1CF0" w:rsidRDefault="00CD1CF0" w:rsidP="004744C2">
      <w:pPr>
        <w:pStyle w:val="ae"/>
        <w:ind w:right="-166"/>
        <w:jc w:val="right"/>
        <w:rPr>
          <w:szCs w:val="22"/>
        </w:rPr>
      </w:pPr>
    </w:p>
    <w:p w14:paraId="60BDE9B7" w14:textId="7656B6DE" w:rsidR="00CD1CF0" w:rsidRDefault="00CD1CF0" w:rsidP="004744C2">
      <w:pPr>
        <w:pStyle w:val="ae"/>
        <w:ind w:right="-166"/>
        <w:jc w:val="right"/>
        <w:rPr>
          <w:szCs w:val="22"/>
        </w:rPr>
      </w:pPr>
    </w:p>
    <w:p w14:paraId="77B25210" w14:textId="77777777" w:rsidR="00CD1CF0" w:rsidRDefault="00CD1CF0" w:rsidP="004744C2">
      <w:pPr>
        <w:pStyle w:val="ae"/>
        <w:ind w:right="-166"/>
        <w:jc w:val="right"/>
        <w:rPr>
          <w:szCs w:val="22"/>
        </w:rPr>
      </w:pPr>
    </w:p>
    <w:p w14:paraId="57422DE3" w14:textId="77777777" w:rsidR="004744C2" w:rsidRDefault="004744C2" w:rsidP="004744C2">
      <w:pPr>
        <w:pStyle w:val="ae"/>
        <w:ind w:right="-166"/>
        <w:jc w:val="right"/>
        <w:rPr>
          <w:szCs w:val="22"/>
        </w:rPr>
      </w:pPr>
    </w:p>
    <w:p w14:paraId="20E73CED" w14:textId="77777777" w:rsidR="004744C2" w:rsidRDefault="004744C2" w:rsidP="004744C2">
      <w:pPr>
        <w:pStyle w:val="ae"/>
        <w:ind w:right="-166"/>
        <w:jc w:val="right"/>
        <w:rPr>
          <w:szCs w:val="22"/>
        </w:rPr>
      </w:pPr>
      <w:r w:rsidRPr="00763F7E">
        <w:rPr>
          <w:szCs w:val="22"/>
        </w:rPr>
        <w:lastRenderedPageBreak/>
        <w:t>Приложение №1 к техническому заданию</w:t>
      </w:r>
    </w:p>
    <w:p w14:paraId="6219134E" w14:textId="77777777" w:rsidR="004744C2" w:rsidRDefault="004744C2" w:rsidP="004744C2">
      <w:pPr>
        <w:pStyle w:val="ae"/>
        <w:ind w:right="-166"/>
        <w:jc w:val="right"/>
        <w:rPr>
          <w:szCs w:val="22"/>
        </w:rPr>
      </w:pPr>
    </w:p>
    <w:p w14:paraId="770694EA" w14:textId="77777777" w:rsidR="004744C2" w:rsidRDefault="004744C2" w:rsidP="004744C2">
      <w:pPr>
        <w:pStyle w:val="ae"/>
        <w:ind w:right="-166"/>
        <w:jc w:val="right"/>
        <w:rPr>
          <w:szCs w:val="22"/>
        </w:rPr>
      </w:pPr>
      <w:r w:rsidRPr="00182F4A">
        <w:rPr>
          <w:noProof/>
          <w:szCs w:val="22"/>
        </w:rPr>
        <w:drawing>
          <wp:inline distT="0" distB="0" distL="0" distR="0" wp14:anchorId="57E9778C" wp14:editId="775B8BC2">
            <wp:extent cx="6029348" cy="88011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33858" cy="8807683"/>
                    </a:xfrm>
                    <a:prstGeom prst="rect">
                      <a:avLst/>
                    </a:prstGeom>
                    <a:noFill/>
                    <a:ln>
                      <a:noFill/>
                    </a:ln>
                  </pic:spPr>
                </pic:pic>
              </a:graphicData>
            </a:graphic>
          </wp:inline>
        </w:drawing>
      </w:r>
    </w:p>
    <w:p w14:paraId="528BBF55" w14:textId="77777777" w:rsidR="004744C2" w:rsidRPr="00182F4A" w:rsidRDefault="004744C2" w:rsidP="004744C2">
      <w:pPr>
        <w:pStyle w:val="af0"/>
        <w:ind w:firstLine="902"/>
        <w:jc w:val="center"/>
      </w:pPr>
      <w:r w:rsidRPr="00182F4A">
        <w:lastRenderedPageBreak/>
        <w:t>1. Основные параметры и характеристики</w:t>
      </w:r>
    </w:p>
    <w:p w14:paraId="5637F020" w14:textId="77777777" w:rsidR="004744C2" w:rsidRPr="00182F4A" w:rsidRDefault="004744C2" w:rsidP="004744C2">
      <w:pPr>
        <w:pStyle w:val="af0"/>
        <w:ind w:firstLine="902"/>
        <w:jc w:val="both"/>
      </w:pPr>
    </w:p>
    <w:p w14:paraId="3B03EA12" w14:textId="77777777" w:rsidR="004744C2" w:rsidRPr="00182F4A" w:rsidRDefault="004744C2" w:rsidP="004744C2">
      <w:pPr>
        <w:pStyle w:val="a6"/>
        <w:numPr>
          <w:ilvl w:val="1"/>
          <w:numId w:val="19"/>
        </w:numPr>
        <w:ind w:left="0" w:firstLine="709"/>
        <w:jc w:val="both"/>
        <w:rPr>
          <w:color w:val="000000" w:themeColor="text1"/>
        </w:rPr>
      </w:pPr>
      <w:r w:rsidRPr="00182F4A">
        <w:t xml:space="preserve">Номерное сигнальное </w:t>
      </w:r>
      <w:r w:rsidRPr="00182F4A">
        <w:rPr>
          <w:color w:val="000000" w:themeColor="text1"/>
        </w:rPr>
        <w:t xml:space="preserve">пластиковое устройство (далее – НСПУ) предназначено для опломбирования следующих объектов: почтовой емкости, кузова автомашины с почтовыми отправлениями и грузоотправлениями, а также почтовыми емкостями. НСПУ должно обеспечивать защиту объекта от несанкционированного доступа и выявлять факты несанкционированного доступа путем индикации. В АО «Почта России» применяют НСПУ 2-х типов: </w:t>
      </w:r>
    </w:p>
    <w:p w14:paraId="20378457" w14:textId="77777777" w:rsidR="004744C2" w:rsidRPr="00182F4A" w:rsidRDefault="004744C2" w:rsidP="004744C2">
      <w:pPr>
        <w:pStyle w:val="a6"/>
        <w:ind w:left="709"/>
        <w:jc w:val="both"/>
        <w:rPr>
          <w:color w:val="000000" w:themeColor="text1"/>
        </w:rPr>
      </w:pPr>
      <w:r w:rsidRPr="00182F4A">
        <w:rPr>
          <w:color w:val="000000" w:themeColor="text1"/>
        </w:rPr>
        <w:t xml:space="preserve">НСПУ 1-го типа и НСПУ 2-го типа. </w:t>
      </w:r>
    </w:p>
    <w:p w14:paraId="0CDCC23E" w14:textId="77777777" w:rsidR="004744C2" w:rsidRPr="00182F4A" w:rsidRDefault="004744C2" w:rsidP="004744C2">
      <w:pPr>
        <w:pStyle w:val="a6"/>
        <w:numPr>
          <w:ilvl w:val="1"/>
          <w:numId w:val="19"/>
        </w:numPr>
        <w:ind w:left="0" w:firstLine="709"/>
        <w:jc w:val="both"/>
      </w:pPr>
      <w:r w:rsidRPr="00182F4A">
        <w:rPr>
          <w:color w:val="000000" w:themeColor="text1"/>
        </w:rPr>
        <w:t xml:space="preserve">НСПУ 1-го типа должно состоять из информационного флажка с замковым устройством затягивающегося типа и плоской </w:t>
      </w:r>
      <w:r w:rsidRPr="00182F4A">
        <w:t xml:space="preserve">гибкой ленты-поводка, составляющие единую конструкцию. </w:t>
      </w:r>
    </w:p>
    <w:p w14:paraId="0C1486B0" w14:textId="77777777" w:rsidR="004744C2" w:rsidRPr="00182F4A" w:rsidRDefault="004744C2" w:rsidP="004744C2">
      <w:pPr>
        <w:ind w:firstLine="708"/>
        <w:jc w:val="both"/>
        <w:rPr>
          <w:rFonts w:ascii="Times New Roman" w:hAnsi="Times New Roman"/>
          <w:sz w:val="24"/>
          <w:szCs w:val="24"/>
        </w:rPr>
      </w:pPr>
      <w:r w:rsidRPr="00182F4A">
        <w:rPr>
          <w:rFonts w:ascii="Times New Roman" w:hAnsi="Times New Roman"/>
          <w:sz w:val="24"/>
          <w:szCs w:val="24"/>
        </w:rPr>
        <w:t>Замковый элемент – стальная вставка обеспечивающая надежное запирание ленты-поводка в замковой камере.</w:t>
      </w:r>
    </w:p>
    <w:p w14:paraId="0A7FD054" w14:textId="77777777" w:rsidR="004744C2" w:rsidRPr="00182F4A" w:rsidRDefault="004744C2" w:rsidP="004744C2">
      <w:pPr>
        <w:ind w:firstLine="708"/>
        <w:jc w:val="both"/>
        <w:rPr>
          <w:rFonts w:ascii="Times New Roman" w:hAnsi="Times New Roman"/>
          <w:sz w:val="24"/>
          <w:szCs w:val="24"/>
        </w:rPr>
      </w:pPr>
      <w:r w:rsidRPr="00182F4A">
        <w:rPr>
          <w:rFonts w:ascii="Times New Roman" w:hAnsi="Times New Roman"/>
          <w:sz w:val="24"/>
          <w:szCs w:val="24"/>
        </w:rPr>
        <w:t>Характеристики НСПУ 1-го типа представлены в таблице №1:</w:t>
      </w:r>
    </w:p>
    <w:p w14:paraId="6467D771" w14:textId="77777777" w:rsidR="004744C2" w:rsidRPr="00182F4A" w:rsidRDefault="004744C2" w:rsidP="004744C2">
      <w:pPr>
        <w:jc w:val="right"/>
        <w:rPr>
          <w:rFonts w:ascii="Times New Roman" w:hAnsi="Times New Roman"/>
          <w:sz w:val="24"/>
          <w:szCs w:val="24"/>
        </w:rPr>
      </w:pPr>
      <w:r w:rsidRPr="00182F4A">
        <w:rPr>
          <w:rFonts w:ascii="Times New Roman" w:hAnsi="Times New Roman"/>
          <w:sz w:val="24"/>
          <w:szCs w:val="24"/>
        </w:rPr>
        <w:t>Таблица № 1</w:t>
      </w:r>
    </w:p>
    <w:tbl>
      <w:tblPr>
        <w:tblStyle w:val="af1"/>
        <w:tblW w:w="0" w:type="auto"/>
        <w:tblLook w:val="04A0" w:firstRow="1" w:lastRow="0" w:firstColumn="1" w:lastColumn="0" w:noHBand="0" w:noVBand="1"/>
      </w:tblPr>
      <w:tblGrid>
        <w:gridCol w:w="666"/>
        <w:gridCol w:w="4656"/>
        <w:gridCol w:w="3881"/>
      </w:tblGrid>
      <w:tr w:rsidR="004744C2" w:rsidRPr="00182F4A" w14:paraId="0F38BE65" w14:textId="77777777" w:rsidTr="00B9517D">
        <w:tc>
          <w:tcPr>
            <w:tcW w:w="666" w:type="dxa"/>
          </w:tcPr>
          <w:p w14:paraId="7EC0FB57" w14:textId="77777777" w:rsidR="004744C2" w:rsidRPr="00182F4A" w:rsidRDefault="004744C2" w:rsidP="00B9517D">
            <w:pPr>
              <w:rPr>
                <w:rFonts w:ascii="Times New Roman" w:hAnsi="Times New Roman"/>
                <w:sz w:val="24"/>
                <w:szCs w:val="24"/>
              </w:rPr>
            </w:pPr>
            <w:r w:rsidRPr="00182F4A">
              <w:rPr>
                <w:rFonts w:ascii="Times New Roman" w:hAnsi="Times New Roman"/>
                <w:sz w:val="24"/>
                <w:szCs w:val="24"/>
              </w:rPr>
              <w:t>№ п.п.</w:t>
            </w:r>
          </w:p>
        </w:tc>
        <w:tc>
          <w:tcPr>
            <w:tcW w:w="4656" w:type="dxa"/>
          </w:tcPr>
          <w:p w14:paraId="4C772B05" w14:textId="77777777" w:rsidR="004744C2" w:rsidRPr="00182F4A" w:rsidRDefault="004744C2" w:rsidP="00B9517D">
            <w:pPr>
              <w:rPr>
                <w:rFonts w:ascii="Times New Roman" w:hAnsi="Times New Roman"/>
                <w:sz w:val="24"/>
                <w:szCs w:val="24"/>
              </w:rPr>
            </w:pPr>
            <w:r w:rsidRPr="00182F4A">
              <w:rPr>
                <w:rFonts w:ascii="Times New Roman" w:hAnsi="Times New Roman"/>
                <w:sz w:val="24"/>
                <w:szCs w:val="24"/>
              </w:rPr>
              <w:t>Наименование характеристики</w:t>
            </w:r>
          </w:p>
        </w:tc>
        <w:tc>
          <w:tcPr>
            <w:tcW w:w="3881" w:type="dxa"/>
          </w:tcPr>
          <w:p w14:paraId="12BA46BF" w14:textId="77777777" w:rsidR="004744C2" w:rsidRPr="00182F4A" w:rsidRDefault="004744C2" w:rsidP="00B9517D">
            <w:pPr>
              <w:rPr>
                <w:rFonts w:ascii="Times New Roman" w:hAnsi="Times New Roman"/>
                <w:sz w:val="24"/>
                <w:szCs w:val="24"/>
              </w:rPr>
            </w:pPr>
            <w:r w:rsidRPr="00182F4A">
              <w:rPr>
                <w:rFonts w:ascii="Times New Roman" w:hAnsi="Times New Roman"/>
                <w:sz w:val="24"/>
                <w:szCs w:val="24"/>
              </w:rPr>
              <w:t>Значение характеристики</w:t>
            </w:r>
          </w:p>
        </w:tc>
      </w:tr>
      <w:tr w:rsidR="004744C2" w:rsidRPr="00182F4A" w14:paraId="4AA6EAF2" w14:textId="77777777" w:rsidTr="00B9517D">
        <w:tc>
          <w:tcPr>
            <w:tcW w:w="666" w:type="dxa"/>
          </w:tcPr>
          <w:p w14:paraId="0EECD43A" w14:textId="77777777" w:rsidR="004744C2" w:rsidRPr="00182F4A" w:rsidRDefault="004744C2" w:rsidP="00B9517D">
            <w:pPr>
              <w:rPr>
                <w:rFonts w:ascii="Times New Roman" w:hAnsi="Times New Roman"/>
                <w:sz w:val="24"/>
                <w:szCs w:val="24"/>
              </w:rPr>
            </w:pPr>
            <w:r w:rsidRPr="00182F4A">
              <w:rPr>
                <w:rFonts w:ascii="Times New Roman" w:hAnsi="Times New Roman"/>
                <w:sz w:val="24"/>
                <w:szCs w:val="24"/>
              </w:rPr>
              <w:t>1.</w:t>
            </w:r>
          </w:p>
        </w:tc>
        <w:tc>
          <w:tcPr>
            <w:tcW w:w="4656" w:type="dxa"/>
          </w:tcPr>
          <w:p w14:paraId="2E967D01" w14:textId="77777777" w:rsidR="004744C2" w:rsidRPr="00182F4A" w:rsidRDefault="004744C2" w:rsidP="00B9517D">
            <w:pPr>
              <w:jc w:val="both"/>
              <w:rPr>
                <w:rFonts w:ascii="Times New Roman" w:hAnsi="Times New Roman"/>
                <w:sz w:val="24"/>
                <w:szCs w:val="24"/>
              </w:rPr>
            </w:pPr>
            <w:r w:rsidRPr="00182F4A">
              <w:rPr>
                <w:rFonts w:ascii="Times New Roman" w:hAnsi="Times New Roman"/>
                <w:sz w:val="24"/>
                <w:szCs w:val="24"/>
              </w:rPr>
              <w:t>Рабочая длина НСПУ (длина гибкой ленты-поводка от информационного флажка) (мм)</w:t>
            </w:r>
          </w:p>
        </w:tc>
        <w:tc>
          <w:tcPr>
            <w:tcW w:w="3881" w:type="dxa"/>
          </w:tcPr>
          <w:p w14:paraId="5E465139" w14:textId="77777777" w:rsidR="004744C2" w:rsidRPr="00182F4A" w:rsidRDefault="004744C2" w:rsidP="00B9517D">
            <w:pPr>
              <w:jc w:val="both"/>
              <w:rPr>
                <w:rFonts w:ascii="Times New Roman" w:hAnsi="Times New Roman"/>
                <w:sz w:val="24"/>
                <w:szCs w:val="24"/>
              </w:rPr>
            </w:pPr>
            <w:r w:rsidRPr="00182F4A">
              <w:rPr>
                <w:rFonts w:ascii="Times New Roman" w:hAnsi="Times New Roman"/>
                <w:color w:val="000000" w:themeColor="text1"/>
                <w:sz w:val="24"/>
                <w:szCs w:val="24"/>
              </w:rPr>
              <w:t>Не менее 350</w:t>
            </w:r>
            <w:r w:rsidRPr="00182F4A">
              <w:rPr>
                <w:rFonts w:ascii="Times New Roman" w:hAnsi="Times New Roman"/>
                <w:color w:val="000000" w:themeColor="text1"/>
                <w:sz w:val="24"/>
                <w:szCs w:val="24"/>
                <w:lang w:val="en-US"/>
              </w:rPr>
              <w:t xml:space="preserve"> </w:t>
            </w:r>
          </w:p>
        </w:tc>
      </w:tr>
      <w:tr w:rsidR="004744C2" w:rsidRPr="00182F4A" w14:paraId="55F9291C" w14:textId="77777777" w:rsidTr="00B9517D">
        <w:tc>
          <w:tcPr>
            <w:tcW w:w="666" w:type="dxa"/>
          </w:tcPr>
          <w:p w14:paraId="00902DB2" w14:textId="77777777" w:rsidR="004744C2" w:rsidRPr="00182F4A" w:rsidRDefault="004744C2" w:rsidP="00B9517D">
            <w:pPr>
              <w:rPr>
                <w:rFonts w:ascii="Times New Roman" w:hAnsi="Times New Roman"/>
                <w:sz w:val="24"/>
                <w:szCs w:val="24"/>
              </w:rPr>
            </w:pPr>
            <w:r w:rsidRPr="00182F4A">
              <w:rPr>
                <w:rFonts w:ascii="Times New Roman" w:hAnsi="Times New Roman"/>
                <w:sz w:val="24"/>
                <w:szCs w:val="24"/>
              </w:rPr>
              <w:t>2.</w:t>
            </w:r>
          </w:p>
        </w:tc>
        <w:tc>
          <w:tcPr>
            <w:tcW w:w="4656" w:type="dxa"/>
          </w:tcPr>
          <w:p w14:paraId="3635A8BB" w14:textId="77777777" w:rsidR="004744C2" w:rsidRPr="00182F4A" w:rsidRDefault="004744C2" w:rsidP="00B9517D">
            <w:pPr>
              <w:jc w:val="both"/>
              <w:rPr>
                <w:rFonts w:ascii="Times New Roman" w:hAnsi="Times New Roman"/>
                <w:sz w:val="24"/>
                <w:szCs w:val="24"/>
              </w:rPr>
            </w:pPr>
            <w:r w:rsidRPr="00182F4A">
              <w:rPr>
                <w:rFonts w:ascii="Times New Roman" w:hAnsi="Times New Roman"/>
                <w:sz w:val="24"/>
                <w:szCs w:val="24"/>
              </w:rPr>
              <w:t>Размер информационного флажка с замковым устройством (мм)</w:t>
            </w:r>
          </w:p>
        </w:tc>
        <w:tc>
          <w:tcPr>
            <w:tcW w:w="3881" w:type="dxa"/>
          </w:tcPr>
          <w:p w14:paraId="4396E813" w14:textId="77777777" w:rsidR="004744C2" w:rsidRPr="00182F4A" w:rsidRDefault="004744C2" w:rsidP="00B9517D">
            <w:pPr>
              <w:jc w:val="both"/>
              <w:rPr>
                <w:rFonts w:ascii="Times New Roman" w:hAnsi="Times New Roman"/>
                <w:sz w:val="24"/>
                <w:szCs w:val="24"/>
              </w:rPr>
            </w:pPr>
            <w:r w:rsidRPr="00182F4A">
              <w:rPr>
                <w:rFonts w:ascii="Times New Roman" w:hAnsi="Times New Roman"/>
                <w:sz w:val="24"/>
                <w:szCs w:val="24"/>
              </w:rPr>
              <w:t xml:space="preserve"> Размер информационного флажка должен позволять разместить на нем логотип и штриховой идентификатор в соответствии с требованиями пункта 2.1.</w:t>
            </w:r>
          </w:p>
          <w:p w14:paraId="0F51F38D" w14:textId="77777777" w:rsidR="004744C2" w:rsidRPr="00182F4A" w:rsidRDefault="004744C2" w:rsidP="00B9517D">
            <w:pPr>
              <w:pStyle w:val="a6"/>
              <w:ind w:left="2040"/>
              <w:jc w:val="both"/>
            </w:pPr>
          </w:p>
        </w:tc>
      </w:tr>
      <w:tr w:rsidR="004744C2" w:rsidRPr="00182F4A" w14:paraId="4B7CD5F9" w14:textId="77777777" w:rsidTr="00B9517D">
        <w:tc>
          <w:tcPr>
            <w:tcW w:w="666" w:type="dxa"/>
          </w:tcPr>
          <w:p w14:paraId="52AAFC8D" w14:textId="77777777" w:rsidR="004744C2" w:rsidRPr="00182F4A" w:rsidRDefault="004744C2" w:rsidP="00B9517D">
            <w:pPr>
              <w:rPr>
                <w:rFonts w:ascii="Times New Roman" w:hAnsi="Times New Roman"/>
                <w:sz w:val="24"/>
                <w:szCs w:val="24"/>
              </w:rPr>
            </w:pPr>
            <w:r w:rsidRPr="00182F4A">
              <w:rPr>
                <w:rFonts w:ascii="Times New Roman" w:hAnsi="Times New Roman"/>
                <w:sz w:val="24"/>
                <w:szCs w:val="24"/>
              </w:rPr>
              <w:t>3.</w:t>
            </w:r>
          </w:p>
        </w:tc>
        <w:tc>
          <w:tcPr>
            <w:tcW w:w="4656" w:type="dxa"/>
          </w:tcPr>
          <w:p w14:paraId="04A77DD9" w14:textId="77777777" w:rsidR="004744C2" w:rsidRPr="00182F4A" w:rsidRDefault="004744C2" w:rsidP="00B9517D">
            <w:pPr>
              <w:jc w:val="both"/>
              <w:rPr>
                <w:rFonts w:ascii="Times New Roman" w:hAnsi="Times New Roman"/>
                <w:sz w:val="24"/>
                <w:szCs w:val="24"/>
              </w:rPr>
            </w:pPr>
            <w:r w:rsidRPr="00182F4A">
              <w:rPr>
                <w:rFonts w:ascii="Times New Roman" w:hAnsi="Times New Roman"/>
                <w:sz w:val="24"/>
                <w:szCs w:val="24"/>
              </w:rPr>
              <w:t>Ширина гибкой ленты-поводка (мм)</w:t>
            </w:r>
          </w:p>
        </w:tc>
        <w:tc>
          <w:tcPr>
            <w:tcW w:w="3881" w:type="dxa"/>
          </w:tcPr>
          <w:p w14:paraId="2893B265" w14:textId="77777777" w:rsidR="004744C2" w:rsidRPr="00182F4A" w:rsidRDefault="004744C2" w:rsidP="00B9517D">
            <w:pPr>
              <w:jc w:val="both"/>
              <w:rPr>
                <w:rFonts w:ascii="Times New Roman" w:hAnsi="Times New Roman"/>
                <w:sz w:val="24"/>
                <w:szCs w:val="24"/>
              </w:rPr>
            </w:pPr>
            <w:r w:rsidRPr="00182F4A">
              <w:rPr>
                <w:rFonts w:ascii="Times New Roman" w:hAnsi="Times New Roman"/>
                <w:sz w:val="24"/>
                <w:szCs w:val="24"/>
              </w:rPr>
              <w:t>7,5 -8</w:t>
            </w:r>
          </w:p>
          <w:p w14:paraId="452F87E3" w14:textId="77777777" w:rsidR="004744C2" w:rsidRPr="00182F4A" w:rsidRDefault="004744C2" w:rsidP="00B9517D">
            <w:pPr>
              <w:jc w:val="both"/>
              <w:rPr>
                <w:rFonts w:ascii="Times New Roman" w:hAnsi="Times New Roman"/>
                <w:sz w:val="24"/>
                <w:szCs w:val="24"/>
              </w:rPr>
            </w:pPr>
          </w:p>
        </w:tc>
      </w:tr>
      <w:tr w:rsidR="004744C2" w:rsidRPr="00182F4A" w14:paraId="5B318903" w14:textId="77777777" w:rsidTr="00B9517D">
        <w:tc>
          <w:tcPr>
            <w:tcW w:w="666" w:type="dxa"/>
          </w:tcPr>
          <w:p w14:paraId="0F298861" w14:textId="77777777" w:rsidR="004744C2" w:rsidRPr="00182F4A" w:rsidRDefault="004744C2" w:rsidP="00B9517D">
            <w:pPr>
              <w:rPr>
                <w:rFonts w:ascii="Times New Roman" w:hAnsi="Times New Roman"/>
                <w:sz w:val="24"/>
                <w:szCs w:val="24"/>
              </w:rPr>
            </w:pPr>
            <w:r w:rsidRPr="00182F4A">
              <w:rPr>
                <w:rFonts w:ascii="Times New Roman" w:hAnsi="Times New Roman"/>
                <w:sz w:val="24"/>
                <w:szCs w:val="24"/>
              </w:rPr>
              <w:t>4.</w:t>
            </w:r>
          </w:p>
        </w:tc>
        <w:tc>
          <w:tcPr>
            <w:tcW w:w="4656" w:type="dxa"/>
          </w:tcPr>
          <w:p w14:paraId="47619953" w14:textId="77777777" w:rsidR="004744C2" w:rsidRPr="00182F4A" w:rsidRDefault="004744C2" w:rsidP="00B9517D">
            <w:pPr>
              <w:jc w:val="both"/>
              <w:rPr>
                <w:rFonts w:ascii="Times New Roman" w:hAnsi="Times New Roman"/>
                <w:sz w:val="24"/>
                <w:szCs w:val="24"/>
              </w:rPr>
            </w:pPr>
            <w:r w:rsidRPr="00182F4A">
              <w:rPr>
                <w:rFonts w:ascii="Times New Roman" w:hAnsi="Times New Roman"/>
                <w:sz w:val="24"/>
                <w:szCs w:val="24"/>
              </w:rPr>
              <w:t>Возможность фиксации НСПУ на горловине мешка. (Максимальная масса мешка с вложением – 32 кг). Перед опломбированием мешка посредством НСПУ верхняя часть мешка туго свертывается и на ней фиксируется НСПУ с таким расчетом, чтобы вложение мешка не перемещалось.</w:t>
            </w:r>
          </w:p>
          <w:p w14:paraId="0643E5D0" w14:textId="77777777" w:rsidR="004744C2" w:rsidRPr="00182F4A" w:rsidRDefault="004744C2" w:rsidP="00B9517D">
            <w:pPr>
              <w:jc w:val="both"/>
              <w:rPr>
                <w:rFonts w:ascii="Times New Roman" w:hAnsi="Times New Roman"/>
                <w:sz w:val="24"/>
                <w:szCs w:val="24"/>
              </w:rPr>
            </w:pPr>
            <w:r w:rsidRPr="00182F4A">
              <w:rPr>
                <w:rFonts w:ascii="Times New Roman" w:hAnsi="Times New Roman"/>
                <w:sz w:val="24"/>
                <w:szCs w:val="24"/>
              </w:rPr>
              <w:t>НСПУ, затянутое на горловине мешка, не должно перемещаться по поверхности мешка и не должно позволять уменьшать диаметр скрученной горловины мешка путем её дальнейшего скручивания.</w:t>
            </w:r>
          </w:p>
          <w:p w14:paraId="75D41C2C" w14:textId="77777777" w:rsidR="004744C2" w:rsidRPr="00182F4A" w:rsidRDefault="004744C2" w:rsidP="00B9517D">
            <w:pPr>
              <w:jc w:val="both"/>
              <w:rPr>
                <w:rFonts w:ascii="Times New Roman" w:hAnsi="Times New Roman"/>
                <w:sz w:val="24"/>
                <w:szCs w:val="24"/>
              </w:rPr>
            </w:pPr>
          </w:p>
        </w:tc>
        <w:tc>
          <w:tcPr>
            <w:tcW w:w="3881" w:type="dxa"/>
          </w:tcPr>
          <w:p w14:paraId="6549CC5A" w14:textId="77777777" w:rsidR="004744C2" w:rsidRPr="00182F4A" w:rsidRDefault="004744C2" w:rsidP="00B9517D">
            <w:pPr>
              <w:jc w:val="both"/>
              <w:rPr>
                <w:rFonts w:ascii="Times New Roman" w:hAnsi="Times New Roman"/>
                <w:sz w:val="24"/>
                <w:szCs w:val="24"/>
              </w:rPr>
            </w:pPr>
            <w:r w:rsidRPr="00182F4A">
              <w:rPr>
                <w:rFonts w:ascii="Times New Roman" w:hAnsi="Times New Roman"/>
                <w:sz w:val="24"/>
                <w:szCs w:val="24"/>
              </w:rPr>
              <w:t xml:space="preserve">В конструкции НСПУ должны содержаться элементы, с помощью которых НСПУ надежно фиксируется на горловине мешка, изготовленного из полиэстеровой ткани или из полипропиленовой пленочной нити. </w:t>
            </w:r>
          </w:p>
        </w:tc>
      </w:tr>
      <w:tr w:rsidR="004744C2" w:rsidRPr="00182F4A" w14:paraId="143401D9" w14:textId="77777777" w:rsidTr="00B9517D">
        <w:tc>
          <w:tcPr>
            <w:tcW w:w="666" w:type="dxa"/>
          </w:tcPr>
          <w:p w14:paraId="16621CA5" w14:textId="77777777" w:rsidR="004744C2" w:rsidRPr="00182F4A" w:rsidRDefault="004744C2" w:rsidP="00B9517D">
            <w:pPr>
              <w:rPr>
                <w:rFonts w:ascii="Times New Roman" w:hAnsi="Times New Roman"/>
                <w:sz w:val="24"/>
                <w:szCs w:val="24"/>
              </w:rPr>
            </w:pPr>
            <w:r w:rsidRPr="00182F4A">
              <w:rPr>
                <w:rFonts w:ascii="Times New Roman" w:hAnsi="Times New Roman"/>
                <w:sz w:val="24"/>
                <w:szCs w:val="24"/>
              </w:rPr>
              <w:t>5.</w:t>
            </w:r>
          </w:p>
        </w:tc>
        <w:tc>
          <w:tcPr>
            <w:tcW w:w="4656" w:type="dxa"/>
          </w:tcPr>
          <w:p w14:paraId="4CF1B6A4" w14:textId="77777777" w:rsidR="004744C2" w:rsidRPr="00182F4A" w:rsidRDefault="004744C2" w:rsidP="00B9517D">
            <w:pPr>
              <w:jc w:val="both"/>
              <w:rPr>
                <w:rFonts w:ascii="Times New Roman" w:hAnsi="Times New Roman"/>
                <w:sz w:val="24"/>
                <w:szCs w:val="24"/>
              </w:rPr>
            </w:pPr>
            <w:r w:rsidRPr="00182F4A">
              <w:rPr>
                <w:rFonts w:ascii="Times New Roman" w:hAnsi="Times New Roman"/>
                <w:sz w:val="24"/>
                <w:szCs w:val="24"/>
              </w:rPr>
              <w:t>Возможность контроля усилия затягивания НСПУ на горловине мешка.</w:t>
            </w:r>
          </w:p>
        </w:tc>
        <w:tc>
          <w:tcPr>
            <w:tcW w:w="3881" w:type="dxa"/>
          </w:tcPr>
          <w:p w14:paraId="6FF87D1A" w14:textId="77777777" w:rsidR="004744C2" w:rsidRPr="00182F4A" w:rsidRDefault="004744C2" w:rsidP="00B9517D">
            <w:pPr>
              <w:jc w:val="both"/>
              <w:rPr>
                <w:rFonts w:ascii="Times New Roman" w:hAnsi="Times New Roman"/>
                <w:sz w:val="24"/>
                <w:szCs w:val="24"/>
              </w:rPr>
            </w:pPr>
            <w:r w:rsidRPr="00182F4A">
              <w:rPr>
                <w:rFonts w:ascii="Times New Roman" w:hAnsi="Times New Roman"/>
                <w:sz w:val="24"/>
                <w:szCs w:val="24"/>
              </w:rPr>
              <w:t xml:space="preserve">Для контроля усилия затягивания НСПУ, на его гибкой ленте-поводке должны быть нанесены деления шагом 10 мм. Конструкция НСПУ должна позволять образовывать петлю из гибкой ленты-поводка для обеспечения максимального затягивания НСПУ. </w:t>
            </w:r>
          </w:p>
          <w:p w14:paraId="2AE4523F" w14:textId="77777777" w:rsidR="004744C2" w:rsidRPr="00182F4A" w:rsidRDefault="004744C2" w:rsidP="00B9517D">
            <w:pPr>
              <w:jc w:val="both"/>
              <w:rPr>
                <w:rFonts w:ascii="Times New Roman" w:hAnsi="Times New Roman"/>
                <w:sz w:val="24"/>
                <w:szCs w:val="24"/>
              </w:rPr>
            </w:pPr>
          </w:p>
        </w:tc>
      </w:tr>
      <w:tr w:rsidR="004744C2" w:rsidRPr="00182F4A" w14:paraId="711C0F8F" w14:textId="77777777" w:rsidTr="00B9517D">
        <w:tc>
          <w:tcPr>
            <w:tcW w:w="666" w:type="dxa"/>
          </w:tcPr>
          <w:p w14:paraId="2A3795D5" w14:textId="77777777" w:rsidR="004744C2" w:rsidRPr="00182F4A" w:rsidRDefault="004744C2" w:rsidP="00B9517D">
            <w:pPr>
              <w:rPr>
                <w:rFonts w:ascii="Times New Roman" w:hAnsi="Times New Roman"/>
                <w:sz w:val="24"/>
                <w:szCs w:val="24"/>
              </w:rPr>
            </w:pPr>
            <w:r w:rsidRPr="00182F4A">
              <w:rPr>
                <w:rFonts w:ascii="Times New Roman" w:hAnsi="Times New Roman"/>
                <w:sz w:val="24"/>
                <w:szCs w:val="24"/>
              </w:rPr>
              <w:lastRenderedPageBreak/>
              <w:t>6.</w:t>
            </w:r>
          </w:p>
        </w:tc>
        <w:tc>
          <w:tcPr>
            <w:tcW w:w="4656" w:type="dxa"/>
          </w:tcPr>
          <w:p w14:paraId="317BE878" w14:textId="77777777" w:rsidR="004744C2" w:rsidRPr="00182F4A" w:rsidRDefault="004744C2" w:rsidP="00B9517D">
            <w:pPr>
              <w:jc w:val="both"/>
              <w:rPr>
                <w:rFonts w:ascii="Times New Roman" w:hAnsi="Times New Roman"/>
                <w:sz w:val="24"/>
                <w:szCs w:val="24"/>
              </w:rPr>
            </w:pPr>
            <w:r w:rsidRPr="00182F4A">
              <w:rPr>
                <w:rFonts w:ascii="Times New Roman" w:hAnsi="Times New Roman"/>
                <w:sz w:val="24"/>
                <w:szCs w:val="24"/>
              </w:rPr>
              <w:t>Возможность фиксации гибкой ленты -  поводка после затягивания НСПУ</w:t>
            </w:r>
          </w:p>
        </w:tc>
        <w:tc>
          <w:tcPr>
            <w:tcW w:w="3881" w:type="dxa"/>
          </w:tcPr>
          <w:p w14:paraId="79920022" w14:textId="77777777" w:rsidR="004744C2" w:rsidRPr="00182F4A" w:rsidRDefault="004744C2" w:rsidP="00B9517D">
            <w:pPr>
              <w:jc w:val="both"/>
              <w:rPr>
                <w:rFonts w:ascii="Times New Roman" w:hAnsi="Times New Roman"/>
                <w:sz w:val="24"/>
                <w:szCs w:val="24"/>
              </w:rPr>
            </w:pPr>
            <w:r w:rsidRPr="00182F4A">
              <w:rPr>
                <w:rFonts w:ascii="Times New Roman" w:hAnsi="Times New Roman"/>
                <w:sz w:val="24"/>
                <w:szCs w:val="24"/>
              </w:rPr>
              <w:t>Предусмотреть возможность фиксации гибкой ленты - поводка на теле НСПУ после затягивания НСПУ на горловине мешка.</w:t>
            </w:r>
          </w:p>
        </w:tc>
      </w:tr>
      <w:tr w:rsidR="004744C2" w:rsidRPr="00182F4A" w14:paraId="45134271" w14:textId="77777777" w:rsidTr="00B9517D">
        <w:tc>
          <w:tcPr>
            <w:tcW w:w="666" w:type="dxa"/>
          </w:tcPr>
          <w:p w14:paraId="5C8DE0DA" w14:textId="77777777" w:rsidR="004744C2" w:rsidRPr="00182F4A" w:rsidRDefault="004744C2" w:rsidP="00B9517D">
            <w:pPr>
              <w:rPr>
                <w:rFonts w:ascii="Times New Roman" w:hAnsi="Times New Roman"/>
                <w:sz w:val="24"/>
                <w:szCs w:val="24"/>
              </w:rPr>
            </w:pPr>
            <w:r w:rsidRPr="00182F4A">
              <w:rPr>
                <w:rFonts w:ascii="Times New Roman" w:hAnsi="Times New Roman"/>
                <w:sz w:val="24"/>
                <w:szCs w:val="24"/>
              </w:rPr>
              <w:t>7.</w:t>
            </w:r>
          </w:p>
        </w:tc>
        <w:tc>
          <w:tcPr>
            <w:tcW w:w="4656" w:type="dxa"/>
          </w:tcPr>
          <w:p w14:paraId="49F7E76F" w14:textId="77777777" w:rsidR="004744C2" w:rsidRPr="00182F4A" w:rsidRDefault="004744C2" w:rsidP="00B9517D">
            <w:pPr>
              <w:rPr>
                <w:rFonts w:ascii="Times New Roman" w:hAnsi="Times New Roman"/>
                <w:sz w:val="24"/>
                <w:szCs w:val="24"/>
              </w:rPr>
            </w:pPr>
            <w:r w:rsidRPr="00182F4A">
              <w:rPr>
                <w:rFonts w:ascii="Times New Roman" w:hAnsi="Times New Roman"/>
                <w:sz w:val="24"/>
                <w:szCs w:val="24"/>
              </w:rPr>
              <w:t>Возможность прикрепления адресного ярлыка на почтовую емкость с использованием НСПУ</w:t>
            </w:r>
          </w:p>
        </w:tc>
        <w:tc>
          <w:tcPr>
            <w:tcW w:w="3881" w:type="dxa"/>
          </w:tcPr>
          <w:p w14:paraId="467657CE" w14:textId="77777777" w:rsidR="004744C2" w:rsidRPr="00182F4A" w:rsidRDefault="004744C2" w:rsidP="00B9517D">
            <w:pPr>
              <w:rPr>
                <w:rFonts w:ascii="Times New Roman" w:hAnsi="Times New Roman"/>
                <w:sz w:val="24"/>
                <w:szCs w:val="24"/>
              </w:rPr>
            </w:pPr>
            <w:r w:rsidRPr="00182F4A">
              <w:rPr>
                <w:rFonts w:ascii="Times New Roman" w:hAnsi="Times New Roman"/>
                <w:sz w:val="24"/>
                <w:szCs w:val="24"/>
              </w:rPr>
              <w:t>Предусмотреть возможность прикрепления к НСПУ адресного ярлыка, оформленного на мешок, посредством отверстия диаметром 9 мм, имеющегося на адресном ярлыке.</w:t>
            </w:r>
          </w:p>
        </w:tc>
      </w:tr>
      <w:tr w:rsidR="004744C2" w:rsidRPr="00182F4A" w14:paraId="5B64BB11" w14:textId="77777777" w:rsidTr="00B9517D">
        <w:tc>
          <w:tcPr>
            <w:tcW w:w="666" w:type="dxa"/>
          </w:tcPr>
          <w:p w14:paraId="0EE8C345" w14:textId="77777777" w:rsidR="004744C2" w:rsidRPr="00182F4A" w:rsidRDefault="004744C2" w:rsidP="00B9517D">
            <w:pPr>
              <w:rPr>
                <w:rFonts w:ascii="Times New Roman" w:hAnsi="Times New Roman"/>
                <w:sz w:val="24"/>
                <w:szCs w:val="24"/>
              </w:rPr>
            </w:pPr>
            <w:r w:rsidRPr="00182F4A">
              <w:rPr>
                <w:rFonts w:ascii="Times New Roman" w:hAnsi="Times New Roman"/>
                <w:sz w:val="24"/>
                <w:szCs w:val="24"/>
              </w:rPr>
              <w:t>8.</w:t>
            </w:r>
          </w:p>
        </w:tc>
        <w:tc>
          <w:tcPr>
            <w:tcW w:w="4656" w:type="dxa"/>
          </w:tcPr>
          <w:p w14:paraId="1297D5DB" w14:textId="77777777" w:rsidR="004744C2" w:rsidRPr="00182F4A" w:rsidRDefault="004744C2" w:rsidP="00B9517D">
            <w:pPr>
              <w:rPr>
                <w:rFonts w:ascii="Times New Roman" w:hAnsi="Times New Roman"/>
                <w:sz w:val="24"/>
                <w:szCs w:val="24"/>
              </w:rPr>
            </w:pPr>
            <w:r w:rsidRPr="00182F4A">
              <w:rPr>
                <w:rFonts w:ascii="Times New Roman" w:hAnsi="Times New Roman"/>
                <w:sz w:val="24"/>
                <w:szCs w:val="24"/>
              </w:rPr>
              <w:t>Цвет НСПУ</w:t>
            </w:r>
          </w:p>
        </w:tc>
        <w:tc>
          <w:tcPr>
            <w:tcW w:w="3881" w:type="dxa"/>
          </w:tcPr>
          <w:p w14:paraId="65F3F757" w14:textId="77777777" w:rsidR="004744C2" w:rsidRPr="00182F4A" w:rsidRDefault="004744C2" w:rsidP="00B9517D">
            <w:pPr>
              <w:rPr>
                <w:rFonts w:ascii="Times New Roman" w:hAnsi="Times New Roman"/>
                <w:sz w:val="24"/>
                <w:szCs w:val="24"/>
              </w:rPr>
            </w:pPr>
            <w:r w:rsidRPr="00182F4A">
              <w:rPr>
                <w:rFonts w:ascii="Times New Roman" w:hAnsi="Times New Roman"/>
                <w:sz w:val="24"/>
                <w:szCs w:val="24"/>
              </w:rPr>
              <w:t>Синий</w:t>
            </w:r>
          </w:p>
        </w:tc>
      </w:tr>
    </w:tbl>
    <w:p w14:paraId="42695BAF" w14:textId="77777777" w:rsidR="004744C2" w:rsidRPr="00182F4A" w:rsidRDefault="004744C2" w:rsidP="004744C2">
      <w:pPr>
        <w:jc w:val="both"/>
        <w:rPr>
          <w:rFonts w:ascii="Times New Roman" w:hAnsi="Times New Roman"/>
          <w:sz w:val="24"/>
          <w:szCs w:val="24"/>
        </w:rPr>
      </w:pPr>
    </w:p>
    <w:p w14:paraId="5EEF209D" w14:textId="77777777" w:rsidR="004744C2" w:rsidRPr="00182F4A" w:rsidRDefault="004744C2" w:rsidP="004744C2">
      <w:pPr>
        <w:pStyle w:val="a6"/>
        <w:numPr>
          <w:ilvl w:val="1"/>
          <w:numId w:val="19"/>
        </w:numPr>
        <w:ind w:left="0" w:firstLine="708"/>
        <w:jc w:val="both"/>
      </w:pPr>
      <w:r w:rsidRPr="00182F4A">
        <w:t>НСПУ 2-го типа должно состоять из информационного флажка с замковым устройством затягивающегося типа и поводка круглого сечения, составляющие единую конструкцию. Замковый элемент – стальная вставка. Характеристики НСПУ 2-го типа представлены в таблице №2:</w:t>
      </w:r>
    </w:p>
    <w:p w14:paraId="16C31149" w14:textId="77777777" w:rsidR="004744C2" w:rsidRPr="00182F4A" w:rsidRDefault="004744C2" w:rsidP="004744C2">
      <w:pPr>
        <w:pStyle w:val="a6"/>
        <w:ind w:left="708"/>
        <w:jc w:val="both"/>
      </w:pPr>
    </w:p>
    <w:p w14:paraId="547AE6B9" w14:textId="77777777" w:rsidR="004744C2" w:rsidRPr="00182F4A" w:rsidRDefault="004744C2" w:rsidP="004744C2">
      <w:pPr>
        <w:jc w:val="right"/>
        <w:rPr>
          <w:rFonts w:ascii="Times New Roman" w:hAnsi="Times New Roman"/>
          <w:sz w:val="24"/>
          <w:szCs w:val="24"/>
        </w:rPr>
      </w:pPr>
      <w:r w:rsidRPr="00182F4A">
        <w:rPr>
          <w:rFonts w:ascii="Times New Roman" w:hAnsi="Times New Roman"/>
          <w:sz w:val="24"/>
          <w:szCs w:val="24"/>
        </w:rPr>
        <w:t>Таблица № 2</w:t>
      </w:r>
    </w:p>
    <w:tbl>
      <w:tblPr>
        <w:tblStyle w:val="af1"/>
        <w:tblW w:w="0" w:type="auto"/>
        <w:tblLook w:val="04A0" w:firstRow="1" w:lastRow="0" w:firstColumn="1" w:lastColumn="0" w:noHBand="0" w:noVBand="1"/>
      </w:tblPr>
      <w:tblGrid>
        <w:gridCol w:w="668"/>
        <w:gridCol w:w="4743"/>
        <w:gridCol w:w="3933"/>
      </w:tblGrid>
      <w:tr w:rsidR="004744C2" w:rsidRPr="00182F4A" w14:paraId="0C4380E5" w14:textId="77777777" w:rsidTr="00B9517D">
        <w:tc>
          <w:tcPr>
            <w:tcW w:w="675" w:type="dxa"/>
          </w:tcPr>
          <w:p w14:paraId="09F232CF" w14:textId="77777777" w:rsidR="004744C2" w:rsidRPr="00182F4A" w:rsidRDefault="004744C2" w:rsidP="00B9517D">
            <w:pPr>
              <w:rPr>
                <w:rFonts w:ascii="Times New Roman" w:hAnsi="Times New Roman"/>
                <w:sz w:val="24"/>
                <w:szCs w:val="24"/>
              </w:rPr>
            </w:pPr>
            <w:r w:rsidRPr="00182F4A">
              <w:rPr>
                <w:rFonts w:ascii="Times New Roman" w:hAnsi="Times New Roman"/>
                <w:sz w:val="24"/>
                <w:szCs w:val="24"/>
              </w:rPr>
              <w:t>№ п.п.</w:t>
            </w:r>
          </w:p>
        </w:tc>
        <w:tc>
          <w:tcPr>
            <w:tcW w:w="4994" w:type="dxa"/>
          </w:tcPr>
          <w:p w14:paraId="2B93DC62" w14:textId="77777777" w:rsidR="004744C2" w:rsidRPr="00182F4A" w:rsidRDefault="004744C2" w:rsidP="00B9517D">
            <w:pPr>
              <w:rPr>
                <w:rFonts w:ascii="Times New Roman" w:hAnsi="Times New Roman"/>
                <w:sz w:val="24"/>
                <w:szCs w:val="24"/>
              </w:rPr>
            </w:pPr>
            <w:r w:rsidRPr="00182F4A">
              <w:rPr>
                <w:rFonts w:ascii="Times New Roman" w:hAnsi="Times New Roman"/>
                <w:sz w:val="24"/>
                <w:szCs w:val="24"/>
              </w:rPr>
              <w:t>Наименование характеристики</w:t>
            </w:r>
          </w:p>
        </w:tc>
        <w:tc>
          <w:tcPr>
            <w:tcW w:w="4107" w:type="dxa"/>
          </w:tcPr>
          <w:p w14:paraId="627A6362" w14:textId="77777777" w:rsidR="004744C2" w:rsidRPr="00182F4A" w:rsidRDefault="004744C2" w:rsidP="00B9517D">
            <w:pPr>
              <w:rPr>
                <w:rFonts w:ascii="Times New Roman" w:hAnsi="Times New Roman"/>
                <w:sz w:val="24"/>
                <w:szCs w:val="24"/>
              </w:rPr>
            </w:pPr>
            <w:r w:rsidRPr="00182F4A">
              <w:rPr>
                <w:rFonts w:ascii="Times New Roman" w:hAnsi="Times New Roman"/>
                <w:sz w:val="24"/>
                <w:szCs w:val="24"/>
              </w:rPr>
              <w:t>Значение характеристики</w:t>
            </w:r>
          </w:p>
        </w:tc>
      </w:tr>
      <w:tr w:rsidR="004744C2" w:rsidRPr="00182F4A" w14:paraId="5282AE51" w14:textId="77777777" w:rsidTr="00B9517D">
        <w:tc>
          <w:tcPr>
            <w:tcW w:w="675" w:type="dxa"/>
          </w:tcPr>
          <w:p w14:paraId="14B47FF3" w14:textId="77777777" w:rsidR="004744C2" w:rsidRPr="00182F4A" w:rsidRDefault="004744C2" w:rsidP="00B9517D">
            <w:pPr>
              <w:rPr>
                <w:rFonts w:ascii="Times New Roman" w:hAnsi="Times New Roman"/>
                <w:sz w:val="24"/>
                <w:szCs w:val="24"/>
              </w:rPr>
            </w:pPr>
            <w:r w:rsidRPr="00182F4A">
              <w:rPr>
                <w:rFonts w:ascii="Times New Roman" w:hAnsi="Times New Roman"/>
                <w:sz w:val="24"/>
                <w:szCs w:val="24"/>
              </w:rPr>
              <w:t>1.</w:t>
            </w:r>
          </w:p>
        </w:tc>
        <w:tc>
          <w:tcPr>
            <w:tcW w:w="4994" w:type="dxa"/>
          </w:tcPr>
          <w:p w14:paraId="6B9D4DF0" w14:textId="77777777" w:rsidR="004744C2" w:rsidRPr="00182F4A" w:rsidRDefault="004744C2" w:rsidP="00B9517D">
            <w:pPr>
              <w:jc w:val="both"/>
              <w:rPr>
                <w:rFonts w:ascii="Times New Roman" w:hAnsi="Times New Roman"/>
                <w:sz w:val="24"/>
                <w:szCs w:val="24"/>
              </w:rPr>
            </w:pPr>
            <w:r w:rsidRPr="00182F4A">
              <w:rPr>
                <w:rFonts w:ascii="Times New Roman" w:hAnsi="Times New Roman"/>
                <w:sz w:val="24"/>
                <w:szCs w:val="24"/>
              </w:rPr>
              <w:t>Рабочая длина НСПУ (длина гибкой ленты-поводка от информационного флажка) (мм)</w:t>
            </w:r>
          </w:p>
        </w:tc>
        <w:tc>
          <w:tcPr>
            <w:tcW w:w="4107" w:type="dxa"/>
          </w:tcPr>
          <w:p w14:paraId="0CC3E707" w14:textId="77777777" w:rsidR="004744C2" w:rsidRPr="00182F4A" w:rsidRDefault="004744C2" w:rsidP="00B9517D">
            <w:pPr>
              <w:jc w:val="both"/>
              <w:rPr>
                <w:rFonts w:ascii="Times New Roman" w:hAnsi="Times New Roman"/>
                <w:sz w:val="24"/>
                <w:szCs w:val="24"/>
              </w:rPr>
            </w:pPr>
            <w:r w:rsidRPr="00182F4A">
              <w:rPr>
                <w:rFonts w:ascii="Times New Roman" w:hAnsi="Times New Roman"/>
                <w:sz w:val="24"/>
                <w:szCs w:val="24"/>
              </w:rPr>
              <w:t xml:space="preserve"> не менее 230</w:t>
            </w:r>
          </w:p>
        </w:tc>
      </w:tr>
      <w:tr w:rsidR="004744C2" w:rsidRPr="00182F4A" w14:paraId="182BDE69" w14:textId="77777777" w:rsidTr="00B9517D">
        <w:tc>
          <w:tcPr>
            <w:tcW w:w="675" w:type="dxa"/>
          </w:tcPr>
          <w:p w14:paraId="7A662ACB" w14:textId="77777777" w:rsidR="004744C2" w:rsidRPr="00182F4A" w:rsidRDefault="004744C2" w:rsidP="00B9517D">
            <w:pPr>
              <w:rPr>
                <w:rFonts w:ascii="Times New Roman" w:hAnsi="Times New Roman"/>
                <w:sz w:val="24"/>
                <w:szCs w:val="24"/>
              </w:rPr>
            </w:pPr>
            <w:r w:rsidRPr="00182F4A">
              <w:rPr>
                <w:rFonts w:ascii="Times New Roman" w:hAnsi="Times New Roman"/>
                <w:sz w:val="24"/>
                <w:szCs w:val="24"/>
              </w:rPr>
              <w:t>2.</w:t>
            </w:r>
          </w:p>
        </w:tc>
        <w:tc>
          <w:tcPr>
            <w:tcW w:w="4994" w:type="dxa"/>
          </w:tcPr>
          <w:p w14:paraId="3C84B7FD" w14:textId="77777777" w:rsidR="004744C2" w:rsidRPr="00182F4A" w:rsidRDefault="004744C2" w:rsidP="00B9517D">
            <w:pPr>
              <w:jc w:val="both"/>
              <w:rPr>
                <w:rFonts w:ascii="Times New Roman" w:hAnsi="Times New Roman"/>
                <w:sz w:val="24"/>
                <w:szCs w:val="24"/>
              </w:rPr>
            </w:pPr>
            <w:r w:rsidRPr="00182F4A">
              <w:rPr>
                <w:rFonts w:ascii="Times New Roman" w:hAnsi="Times New Roman"/>
                <w:sz w:val="24"/>
                <w:szCs w:val="24"/>
              </w:rPr>
              <w:t xml:space="preserve">Размер информационного флажка с замковым устройством (мм) - </w:t>
            </w:r>
          </w:p>
        </w:tc>
        <w:tc>
          <w:tcPr>
            <w:tcW w:w="4107" w:type="dxa"/>
          </w:tcPr>
          <w:p w14:paraId="4A9343B2" w14:textId="77777777" w:rsidR="004744C2" w:rsidRPr="00182F4A" w:rsidRDefault="004744C2" w:rsidP="00B9517D">
            <w:pPr>
              <w:jc w:val="both"/>
              <w:rPr>
                <w:rFonts w:ascii="Times New Roman" w:hAnsi="Times New Roman"/>
                <w:sz w:val="24"/>
                <w:szCs w:val="24"/>
              </w:rPr>
            </w:pPr>
            <w:r w:rsidRPr="00182F4A">
              <w:rPr>
                <w:rFonts w:ascii="Times New Roman" w:hAnsi="Times New Roman"/>
                <w:sz w:val="24"/>
                <w:szCs w:val="24"/>
              </w:rPr>
              <w:t>Размер информационного флажка должен соответствовать требованиям пункту 2.1.</w:t>
            </w:r>
          </w:p>
          <w:p w14:paraId="0E98D4E4" w14:textId="77777777" w:rsidR="004744C2" w:rsidRPr="00182F4A" w:rsidRDefault="004744C2" w:rsidP="00B9517D">
            <w:pPr>
              <w:jc w:val="both"/>
              <w:rPr>
                <w:rFonts w:ascii="Times New Roman" w:hAnsi="Times New Roman"/>
                <w:sz w:val="24"/>
                <w:szCs w:val="24"/>
              </w:rPr>
            </w:pPr>
          </w:p>
        </w:tc>
      </w:tr>
      <w:tr w:rsidR="004744C2" w:rsidRPr="00182F4A" w14:paraId="6C49B330" w14:textId="77777777" w:rsidTr="00B9517D">
        <w:tc>
          <w:tcPr>
            <w:tcW w:w="675" w:type="dxa"/>
          </w:tcPr>
          <w:p w14:paraId="660022BB" w14:textId="77777777" w:rsidR="004744C2" w:rsidRPr="00182F4A" w:rsidRDefault="004744C2" w:rsidP="00B9517D">
            <w:pPr>
              <w:rPr>
                <w:rFonts w:ascii="Times New Roman" w:hAnsi="Times New Roman"/>
                <w:sz w:val="24"/>
                <w:szCs w:val="24"/>
              </w:rPr>
            </w:pPr>
            <w:r w:rsidRPr="00182F4A">
              <w:rPr>
                <w:rFonts w:ascii="Times New Roman" w:hAnsi="Times New Roman"/>
                <w:sz w:val="24"/>
                <w:szCs w:val="24"/>
              </w:rPr>
              <w:t>3.</w:t>
            </w:r>
          </w:p>
        </w:tc>
        <w:tc>
          <w:tcPr>
            <w:tcW w:w="4994" w:type="dxa"/>
          </w:tcPr>
          <w:p w14:paraId="2E414FCE" w14:textId="77777777" w:rsidR="004744C2" w:rsidRPr="00182F4A" w:rsidRDefault="004744C2" w:rsidP="00B9517D">
            <w:pPr>
              <w:jc w:val="both"/>
              <w:rPr>
                <w:rFonts w:ascii="Times New Roman" w:hAnsi="Times New Roman"/>
                <w:sz w:val="24"/>
                <w:szCs w:val="24"/>
              </w:rPr>
            </w:pPr>
            <w:r w:rsidRPr="00182F4A">
              <w:rPr>
                <w:rFonts w:ascii="Times New Roman" w:hAnsi="Times New Roman"/>
                <w:sz w:val="24"/>
                <w:szCs w:val="24"/>
              </w:rPr>
              <w:t>Диаметр поводка (мм)</w:t>
            </w:r>
          </w:p>
        </w:tc>
        <w:tc>
          <w:tcPr>
            <w:tcW w:w="4107" w:type="dxa"/>
          </w:tcPr>
          <w:p w14:paraId="1A9F4C95" w14:textId="77777777" w:rsidR="004744C2" w:rsidRPr="00182F4A" w:rsidRDefault="004744C2" w:rsidP="00B9517D">
            <w:pPr>
              <w:jc w:val="both"/>
              <w:rPr>
                <w:rFonts w:ascii="Times New Roman" w:hAnsi="Times New Roman"/>
                <w:sz w:val="24"/>
                <w:szCs w:val="24"/>
              </w:rPr>
            </w:pPr>
            <w:r w:rsidRPr="00182F4A">
              <w:rPr>
                <w:rFonts w:ascii="Times New Roman" w:hAnsi="Times New Roman"/>
                <w:sz w:val="24"/>
                <w:szCs w:val="24"/>
              </w:rPr>
              <w:t>2,0 -2,3</w:t>
            </w:r>
          </w:p>
        </w:tc>
      </w:tr>
      <w:tr w:rsidR="004744C2" w:rsidRPr="00182F4A" w14:paraId="31620DC6" w14:textId="77777777" w:rsidTr="00B9517D">
        <w:tc>
          <w:tcPr>
            <w:tcW w:w="675" w:type="dxa"/>
          </w:tcPr>
          <w:p w14:paraId="626C2814" w14:textId="77777777" w:rsidR="004744C2" w:rsidRPr="00182F4A" w:rsidRDefault="004744C2" w:rsidP="00B9517D">
            <w:pPr>
              <w:rPr>
                <w:rFonts w:ascii="Times New Roman" w:hAnsi="Times New Roman"/>
                <w:sz w:val="24"/>
                <w:szCs w:val="24"/>
              </w:rPr>
            </w:pPr>
            <w:r w:rsidRPr="00182F4A">
              <w:rPr>
                <w:rFonts w:ascii="Times New Roman" w:hAnsi="Times New Roman"/>
                <w:sz w:val="24"/>
                <w:szCs w:val="24"/>
              </w:rPr>
              <w:t>4.</w:t>
            </w:r>
          </w:p>
        </w:tc>
        <w:tc>
          <w:tcPr>
            <w:tcW w:w="4994" w:type="dxa"/>
          </w:tcPr>
          <w:p w14:paraId="6A4A79FB" w14:textId="77777777" w:rsidR="004744C2" w:rsidRPr="00182F4A" w:rsidRDefault="004744C2" w:rsidP="00B9517D">
            <w:pPr>
              <w:rPr>
                <w:rFonts w:ascii="Times New Roman" w:hAnsi="Times New Roman"/>
                <w:sz w:val="24"/>
                <w:szCs w:val="24"/>
              </w:rPr>
            </w:pPr>
            <w:r w:rsidRPr="00182F4A">
              <w:rPr>
                <w:rFonts w:ascii="Times New Roman" w:hAnsi="Times New Roman"/>
                <w:sz w:val="24"/>
                <w:szCs w:val="24"/>
              </w:rPr>
              <w:t>Цвет НСПУ</w:t>
            </w:r>
          </w:p>
        </w:tc>
        <w:tc>
          <w:tcPr>
            <w:tcW w:w="4107" w:type="dxa"/>
          </w:tcPr>
          <w:p w14:paraId="46366F8B" w14:textId="77777777" w:rsidR="004744C2" w:rsidRPr="00182F4A" w:rsidRDefault="004744C2" w:rsidP="00B9517D">
            <w:pPr>
              <w:rPr>
                <w:rFonts w:ascii="Times New Roman" w:hAnsi="Times New Roman"/>
                <w:sz w:val="24"/>
                <w:szCs w:val="24"/>
              </w:rPr>
            </w:pPr>
            <w:r w:rsidRPr="00182F4A">
              <w:rPr>
                <w:rFonts w:ascii="Times New Roman" w:hAnsi="Times New Roman"/>
                <w:sz w:val="24"/>
                <w:szCs w:val="24"/>
              </w:rPr>
              <w:t xml:space="preserve">Синий </w:t>
            </w:r>
          </w:p>
        </w:tc>
      </w:tr>
    </w:tbl>
    <w:p w14:paraId="19B73C73" w14:textId="77777777" w:rsidR="004744C2" w:rsidRPr="00182F4A" w:rsidRDefault="004744C2" w:rsidP="004744C2">
      <w:pPr>
        <w:ind w:firstLine="709"/>
        <w:jc w:val="both"/>
        <w:rPr>
          <w:rFonts w:ascii="Times New Roman" w:hAnsi="Times New Roman"/>
          <w:sz w:val="24"/>
          <w:szCs w:val="24"/>
        </w:rPr>
      </w:pPr>
    </w:p>
    <w:p w14:paraId="2596C140" w14:textId="77777777" w:rsidR="004744C2" w:rsidRPr="00182F4A" w:rsidRDefault="004744C2" w:rsidP="004744C2">
      <w:pPr>
        <w:ind w:firstLine="709"/>
        <w:jc w:val="both"/>
        <w:rPr>
          <w:rFonts w:ascii="Times New Roman" w:hAnsi="Times New Roman"/>
          <w:sz w:val="24"/>
          <w:szCs w:val="24"/>
        </w:rPr>
      </w:pPr>
      <w:r w:rsidRPr="00182F4A">
        <w:rPr>
          <w:rFonts w:ascii="Times New Roman" w:hAnsi="Times New Roman"/>
          <w:sz w:val="24"/>
          <w:szCs w:val="24"/>
        </w:rPr>
        <w:t xml:space="preserve">1.4. НСПУ 1-го типа и НСПУ 2-го типа должны быть одноразового применения. </w:t>
      </w:r>
    </w:p>
    <w:p w14:paraId="238073F1" w14:textId="77777777" w:rsidR="004744C2" w:rsidRPr="00182F4A" w:rsidRDefault="004744C2" w:rsidP="004744C2">
      <w:pPr>
        <w:ind w:firstLine="708"/>
        <w:jc w:val="both"/>
        <w:rPr>
          <w:rFonts w:ascii="Times New Roman" w:hAnsi="Times New Roman"/>
          <w:sz w:val="24"/>
          <w:szCs w:val="24"/>
        </w:rPr>
      </w:pPr>
      <w:r w:rsidRPr="00182F4A">
        <w:rPr>
          <w:rFonts w:ascii="Times New Roman" w:hAnsi="Times New Roman"/>
          <w:sz w:val="24"/>
          <w:szCs w:val="24"/>
        </w:rPr>
        <w:t>1.5. Установка НСПУ 1-го типа и НСПУ 2-го типа должна осуществляться человеком вручную без использования специальных инструментов.</w:t>
      </w:r>
    </w:p>
    <w:p w14:paraId="11ECA72A" w14:textId="77777777" w:rsidR="004744C2" w:rsidRPr="00182F4A" w:rsidRDefault="004744C2" w:rsidP="004744C2">
      <w:pPr>
        <w:ind w:firstLine="708"/>
        <w:jc w:val="both"/>
        <w:rPr>
          <w:rFonts w:ascii="Times New Roman" w:hAnsi="Times New Roman"/>
          <w:sz w:val="24"/>
          <w:szCs w:val="24"/>
        </w:rPr>
      </w:pPr>
      <w:r w:rsidRPr="00182F4A">
        <w:rPr>
          <w:rFonts w:ascii="Times New Roman" w:hAnsi="Times New Roman"/>
          <w:sz w:val="24"/>
          <w:szCs w:val="24"/>
        </w:rPr>
        <w:t xml:space="preserve">1.6. Конструкция и технология изготовления НСПУ 1-го типа и НСПУ 2-го типа, а также наносимая на НСПУ информация должны соответствовать п. 6.2 и 6.3.1 ГОСТ 31283 – 2004 «Пломбы индикаторные. Общие технические требования». </w:t>
      </w:r>
    </w:p>
    <w:p w14:paraId="3ED5BC17" w14:textId="77777777" w:rsidR="004744C2" w:rsidRPr="00182F4A" w:rsidRDefault="004744C2" w:rsidP="004744C2">
      <w:pPr>
        <w:jc w:val="both"/>
        <w:rPr>
          <w:rFonts w:ascii="Times New Roman" w:hAnsi="Times New Roman"/>
          <w:sz w:val="24"/>
          <w:szCs w:val="24"/>
        </w:rPr>
      </w:pPr>
    </w:p>
    <w:p w14:paraId="289DA349" w14:textId="77777777" w:rsidR="004744C2" w:rsidRPr="00182F4A" w:rsidRDefault="004744C2" w:rsidP="004744C2">
      <w:pPr>
        <w:pStyle w:val="a6"/>
        <w:ind w:left="1230"/>
      </w:pPr>
      <w:r w:rsidRPr="00182F4A">
        <w:t xml:space="preserve">2.Требования к оформлению информационного флажка НСПУ </w:t>
      </w:r>
    </w:p>
    <w:p w14:paraId="428DF4B2" w14:textId="77777777" w:rsidR="004744C2" w:rsidRPr="00182F4A" w:rsidRDefault="004744C2" w:rsidP="004744C2">
      <w:pPr>
        <w:pStyle w:val="a6"/>
        <w:ind w:left="1230"/>
      </w:pPr>
    </w:p>
    <w:p w14:paraId="5AF12DF3" w14:textId="77777777" w:rsidR="004744C2" w:rsidRPr="00182F4A" w:rsidRDefault="004744C2" w:rsidP="004744C2">
      <w:pPr>
        <w:ind w:firstLine="708"/>
        <w:jc w:val="both"/>
        <w:rPr>
          <w:rFonts w:ascii="Times New Roman" w:hAnsi="Times New Roman"/>
          <w:sz w:val="24"/>
          <w:szCs w:val="24"/>
        </w:rPr>
      </w:pPr>
      <w:r w:rsidRPr="00182F4A">
        <w:rPr>
          <w:rFonts w:ascii="Times New Roman" w:hAnsi="Times New Roman"/>
          <w:sz w:val="24"/>
          <w:szCs w:val="24"/>
        </w:rPr>
        <w:t xml:space="preserve">2.1. На информационный флажок НСПУ 1-го типа и НСПУ 2-го типа должны быть нанесены штриховой идентификатор и логотип, выполненные в соответствии с руководящим техническим материалом «Структура штриховой идентификации почтовой пломбы РТМ 0022.04-23», содержать информацию о порядковом номере и серии НСПУ. </w:t>
      </w:r>
    </w:p>
    <w:p w14:paraId="717CA295" w14:textId="77777777" w:rsidR="004744C2" w:rsidRPr="00182F4A" w:rsidRDefault="004744C2" w:rsidP="004744C2">
      <w:pPr>
        <w:ind w:firstLine="708"/>
        <w:jc w:val="both"/>
        <w:rPr>
          <w:rFonts w:ascii="Times New Roman" w:hAnsi="Times New Roman"/>
          <w:sz w:val="24"/>
          <w:szCs w:val="24"/>
        </w:rPr>
      </w:pPr>
      <w:r w:rsidRPr="00182F4A">
        <w:rPr>
          <w:rFonts w:ascii="Times New Roman" w:hAnsi="Times New Roman"/>
          <w:sz w:val="24"/>
          <w:szCs w:val="24"/>
        </w:rPr>
        <w:t>Размер информационного флажка (мм) – 40 х 20 (± 0,5 мм), рисунок 1.</w:t>
      </w:r>
    </w:p>
    <w:p w14:paraId="55763021" w14:textId="77777777" w:rsidR="004744C2" w:rsidRPr="00182F4A" w:rsidRDefault="004744C2" w:rsidP="004744C2">
      <w:pPr>
        <w:ind w:firstLine="708"/>
        <w:jc w:val="both"/>
        <w:rPr>
          <w:rFonts w:ascii="Times New Roman" w:hAnsi="Times New Roman"/>
          <w:sz w:val="24"/>
          <w:szCs w:val="24"/>
        </w:rPr>
      </w:pPr>
    </w:p>
    <w:p w14:paraId="32214186" w14:textId="77777777" w:rsidR="004744C2" w:rsidRPr="00182F4A" w:rsidRDefault="004744C2" w:rsidP="004744C2">
      <w:pPr>
        <w:ind w:firstLine="708"/>
        <w:jc w:val="both"/>
        <w:rPr>
          <w:rFonts w:ascii="Times New Roman" w:hAnsi="Times New Roman"/>
          <w:sz w:val="24"/>
          <w:szCs w:val="24"/>
        </w:rPr>
      </w:pPr>
    </w:p>
    <w:p w14:paraId="40DB7BDC" w14:textId="77777777" w:rsidR="004744C2" w:rsidRPr="00182F4A" w:rsidRDefault="004744C2" w:rsidP="004744C2">
      <w:pPr>
        <w:ind w:firstLine="708"/>
        <w:jc w:val="both"/>
        <w:rPr>
          <w:rFonts w:ascii="Times New Roman" w:hAnsi="Times New Roman"/>
          <w:sz w:val="24"/>
          <w:szCs w:val="24"/>
        </w:rPr>
      </w:pPr>
    </w:p>
    <w:p w14:paraId="3F2B7A05" w14:textId="77777777" w:rsidR="004744C2" w:rsidRPr="00182F4A" w:rsidRDefault="004744C2" w:rsidP="004744C2">
      <w:pPr>
        <w:ind w:firstLine="708"/>
        <w:jc w:val="both"/>
        <w:rPr>
          <w:rFonts w:ascii="Times New Roman" w:hAnsi="Times New Roman"/>
          <w:sz w:val="24"/>
          <w:szCs w:val="24"/>
        </w:rPr>
      </w:pPr>
      <w:r w:rsidRPr="00182F4A">
        <w:rPr>
          <w:rFonts w:ascii="Times New Roman" w:hAnsi="Times New Roman"/>
          <w:noProof/>
          <w:sz w:val="24"/>
          <w:szCs w:val="24"/>
          <w:lang w:eastAsia="ru-RU"/>
        </w:rPr>
        <w:drawing>
          <wp:anchor distT="0" distB="0" distL="114300" distR="114300" simplePos="0" relativeHeight="251659264" behindDoc="0" locked="0" layoutInCell="1" allowOverlap="1" wp14:anchorId="2C2968A0" wp14:editId="4B9F979E">
            <wp:simplePos x="0" y="0"/>
            <wp:positionH relativeFrom="column">
              <wp:posOffset>1073785</wp:posOffset>
            </wp:positionH>
            <wp:positionV relativeFrom="paragraph">
              <wp:posOffset>3702</wp:posOffset>
            </wp:positionV>
            <wp:extent cx="4222115" cy="1065475"/>
            <wp:effectExtent l="0" t="0" r="6985" b="1905"/>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5048" t="41528" r="27938" b="28386"/>
                    <a:stretch/>
                  </pic:blipFill>
                  <pic:spPr bwMode="auto">
                    <a:xfrm>
                      <a:off x="0" y="0"/>
                      <a:ext cx="4222115" cy="1065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1F4D628" w14:textId="77777777" w:rsidR="004744C2" w:rsidRPr="00182F4A" w:rsidRDefault="004744C2" w:rsidP="004744C2">
      <w:pPr>
        <w:ind w:firstLine="708"/>
        <w:jc w:val="both"/>
        <w:rPr>
          <w:rFonts w:ascii="Times New Roman" w:hAnsi="Times New Roman"/>
          <w:sz w:val="24"/>
          <w:szCs w:val="24"/>
        </w:rPr>
      </w:pPr>
    </w:p>
    <w:p w14:paraId="28C862D2" w14:textId="77777777" w:rsidR="004744C2" w:rsidRPr="00182F4A" w:rsidRDefault="004744C2" w:rsidP="004744C2">
      <w:pPr>
        <w:ind w:firstLine="708"/>
        <w:jc w:val="both"/>
        <w:rPr>
          <w:rFonts w:ascii="Times New Roman" w:hAnsi="Times New Roman"/>
          <w:sz w:val="24"/>
          <w:szCs w:val="24"/>
        </w:rPr>
      </w:pPr>
    </w:p>
    <w:p w14:paraId="2A83E52A" w14:textId="77777777" w:rsidR="004744C2" w:rsidRPr="00182F4A" w:rsidRDefault="004744C2" w:rsidP="004744C2">
      <w:pPr>
        <w:ind w:firstLine="708"/>
        <w:jc w:val="both"/>
        <w:rPr>
          <w:rFonts w:ascii="Times New Roman" w:hAnsi="Times New Roman"/>
          <w:sz w:val="24"/>
          <w:szCs w:val="24"/>
        </w:rPr>
      </w:pPr>
    </w:p>
    <w:p w14:paraId="20FB42B1" w14:textId="77777777" w:rsidR="004744C2" w:rsidRPr="00182F4A" w:rsidRDefault="004744C2" w:rsidP="004744C2">
      <w:pPr>
        <w:ind w:firstLine="708"/>
        <w:jc w:val="both"/>
        <w:rPr>
          <w:rFonts w:ascii="Times New Roman" w:hAnsi="Times New Roman"/>
          <w:sz w:val="24"/>
          <w:szCs w:val="24"/>
        </w:rPr>
      </w:pPr>
    </w:p>
    <w:p w14:paraId="623A503F" w14:textId="77777777" w:rsidR="004744C2" w:rsidRPr="00182F4A" w:rsidRDefault="004744C2" w:rsidP="004744C2">
      <w:pPr>
        <w:ind w:firstLine="708"/>
        <w:jc w:val="both"/>
        <w:rPr>
          <w:rFonts w:ascii="Times New Roman" w:hAnsi="Times New Roman"/>
          <w:sz w:val="24"/>
          <w:szCs w:val="24"/>
        </w:rPr>
      </w:pPr>
      <w:r w:rsidRPr="00182F4A">
        <w:rPr>
          <w:rFonts w:ascii="Times New Roman" w:hAnsi="Times New Roman"/>
          <w:noProof/>
          <w:sz w:val="24"/>
          <w:szCs w:val="24"/>
          <w:lang w:eastAsia="ru-RU"/>
        </w:rPr>
        <w:drawing>
          <wp:anchor distT="0" distB="0" distL="114300" distR="114300" simplePos="0" relativeHeight="251660288" behindDoc="0" locked="0" layoutInCell="1" allowOverlap="1" wp14:anchorId="44886BE7" wp14:editId="40A05F26">
            <wp:simplePos x="0" y="0"/>
            <wp:positionH relativeFrom="column">
              <wp:posOffset>1265232</wp:posOffset>
            </wp:positionH>
            <wp:positionV relativeFrom="paragraph">
              <wp:posOffset>46223</wp:posOffset>
            </wp:positionV>
            <wp:extent cx="3890645" cy="469127"/>
            <wp:effectExtent l="0" t="0" r="0" b="762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22463" t="49835" r="15776" b="36917"/>
                    <a:stretch/>
                  </pic:blipFill>
                  <pic:spPr bwMode="auto">
                    <a:xfrm rot="10800000">
                      <a:off x="0" y="0"/>
                      <a:ext cx="3890645" cy="46912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22579D1" w14:textId="77777777" w:rsidR="004744C2" w:rsidRPr="00182F4A" w:rsidRDefault="004744C2" w:rsidP="004744C2">
      <w:pPr>
        <w:ind w:firstLine="708"/>
        <w:jc w:val="center"/>
        <w:rPr>
          <w:rFonts w:ascii="Times New Roman" w:hAnsi="Times New Roman"/>
          <w:color w:val="000000" w:themeColor="text1"/>
          <w:sz w:val="24"/>
          <w:szCs w:val="24"/>
        </w:rPr>
      </w:pPr>
    </w:p>
    <w:p w14:paraId="22BF4D93" w14:textId="77777777" w:rsidR="004744C2" w:rsidRPr="00182F4A" w:rsidRDefault="004744C2" w:rsidP="004744C2">
      <w:pPr>
        <w:ind w:firstLine="708"/>
        <w:jc w:val="center"/>
        <w:rPr>
          <w:rFonts w:ascii="Times New Roman" w:hAnsi="Times New Roman"/>
          <w:color w:val="000000" w:themeColor="text1"/>
          <w:sz w:val="24"/>
          <w:szCs w:val="24"/>
        </w:rPr>
      </w:pPr>
    </w:p>
    <w:p w14:paraId="200FC39E" w14:textId="77777777" w:rsidR="004744C2" w:rsidRPr="00182F4A" w:rsidRDefault="004744C2" w:rsidP="004744C2">
      <w:pPr>
        <w:ind w:firstLine="708"/>
        <w:jc w:val="center"/>
        <w:rPr>
          <w:rFonts w:ascii="Times New Roman" w:hAnsi="Times New Roman"/>
          <w:color w:val="000000" w:themeColor="text1"/>
          <w:sz w:val="24"/>
          <w:szCs w:val="24"/>
        </w:rPr>
      </w:pPr>
      <w:r w:rsidRPr="00182F4A">
        <w:rPr>
          <w:rFonts w:ascii="Times New Roman" w:hAnsi="Times New Roman"/>
          <w:color w:val="000000" w:themeColor="text1"/>
          <w:sz w:val="24"/>
          <w:szCs w:val="24"/>
        </w:rPr>
        <w:t>Рис. 1</w:t>
      </w:r>
      <w:r w:rsidRPr="00182F4A">
        <w:rPr>
          <w:rFonts w:ascii="Times New Roman" w:hAnsi="Times New Roman"/>
          <w:noProof/>
          <w:color w:val="000000" w:themeColor="text1"/>
          <w:sz w:val="24"/>
          <w:szCs w:val="24"/>
        </w:rPr>
        <w:t xml:space="preserve"> </w:t>
      </w:r>
    </w:p>
    <w:p w14:paraId="17D03541" w14:textId="77777777" w:rsidR="004744C2" w:rsidRPr="00182F4A" w:rsidRDefault="004744C2" w:rsidP="004744C2">
      <w:pPr>
        <w:ind w:firstLine="708"/>
        <w:jc w:val="both"/>
        <w:rPr>
          <w:rFonts w:ascii="Times New Roman" w:hAnsi="Times New Roman"/>
          <w:color w:val="000000" w:themeColor="text1"/>
          <w:sz w:val="24"/>
          <w:szCs w:val="24"/>
        </w:rPr>
      </w:pPr>
    </w:p>
    <w:p w14:paraId="2997C293" w14:textId="77777777" w:rsidR="004744C2" w:rsidRPr="00182F4A" w:rsidRDefault="004744C2" w:rsidP="004744C2">
      <w:pPr>
        <w:ind w:firstLine="708"/>
        <w:jc w:val="both"/>
        <w:rPr>
          <w:rFonts w:ascii="Times New Roman" w:hAnsi="Times New Roman"/>
          <w:sz w:val="24"/>
          <w:szCs w:val="24"/>
        </w:rPr>
      </w:pPr>
      <w:r w:rsidRPr="00182F4A">
        <w:rPr>
          <w:rFonts w:ascii="Times New Roman" w:hAnsi="Times New Roman"/>
          <w:color w:val="000000" w:themeColor="text1"/>
          <w:sz w:val="24"/>
          <w:szCs w:val="24"/>
        </w:rPr>
        <w:t>На флажке расположено поле, на которое наносится информация (штриховой индикатор, индивидуальный номер). На НСПУ наносят следующие логотипы: «ПОЧТА РОССИИ», «EMS RUSSIAN POST», «</w:t>
      </w:r>
      <w:r w:rsidRPr="00182F4A">
        <w:rPr>
          <w:rFonts w:ascii="Times New Roman" w:hAnsi="Times New Roman"/>
          <w:color w:val="000000" w:themeColor="text1"/>
          <w:sz w:val="24"/>
          <w:szCs w:val="24"/>
          <w:lang w:val="en-US"/>
        </w:rPr>
        <w:t>POSTE</w:t>
      </w:r>
      <w:r w:rsidRPr="00182F4A">
        <w:rPr>
          <w:rFonts w:ascii="Times New Roman" w:hAnsi="Times New Roman"/>
          <w:color w:val="000000" w:themeColor="text1"/>
          <w:sz w:val="24"/>
          <w:szCs w:val="24"/>
        </w:rPr>
        <w:t xml:space="preserve"> </w:t>
      </w:r>
      <w:r w:rsidRPr="00182F4A">
        <w:rPr>
          <w:rFonts w:ascii="Times New Roman" w:hAnsi="Times New Roman"/>
          <w:color w:val="000000" w:themeColor="text1"/>
          <w:sz w:val="24"/>
          <w:szCs w:val="24"/>
          <w:lang w:val="en-US"/>
        </w:rPr>
        <w:t>RUSSIA</w:t>
      </w:r>
      <w:r w:rsidRPr="00182F4A">
        <w:rPr>
          <w:rFonts w:ascii="Times New Roman" w:hAnsi="Times New Roman"/>
          <w:color w:val="000000" w:themeColor="text1"/>
          <w:sz w:val="24"/>
          <w:szCs w:val="24"/>
        </w:rPr>
        <w:t xml:space="preserve">». Образцы оформления информационных флажков, варианты нанесения логотипов приведены </w:t>
      </w:r>
      <w:r w:rsidRPr="00182F4A">
        <w:rPr>
          <w:rFonts w:ascii="Times New Roman" w:hAnsi="Times New Roman"/>
          <w:sz w:val="24"/>
          <w:szCs w:val="24"/>
        </w:rPr>
        <w:t>в приложении № 1.</w:t>
      </w:r>
    </w:p>
    <w:p w14:paraId="3E105193" w14:textId="77777777" w:rsidR="004744C2" w:rsidRPr="00182F4A" w:rsidRDefault="004744C2" w:rsidP="004744C2">
      <w:pPr>
        <w:ind w:firstLine="708"/>
        <w:jc w:val="both"/>
        <w:rPr>
          <w:rFonts w:ascii="Times New Roman" w:hAnsi="Times New Roman"/>
          <w:sz w:val="24"/>
          <w:szCs w:val="24"/>
        </w:rPr>
      </w:pPr>
    </w:p>
    <w:p w14:paraId="13165BE2" w14:textId="77777777" w:rsidR="004744C2" w:rsidRPr="00182F4A" w:rsidRDefault="004744C2" w:rsidP="004744C2">
      <w:pPr>
        <w:ind w:firstLine="708"/>
        <w:jc w:val="both"/>
        <w:rPr>
          <w:rFonts w:ascii="Times New Roman" w:hAnsi="Times New Roman"/>
          <w:sz w:val="24"/>
          <w:szCs w:val="24"/>
        </w:rPr>
      </w:pPr>
      <w:r w:rsidRPr="00182F4A">
        <w:rPr>
          <w:rFonts w:ascii="Times New Roman" w:hAnsi="Times New Roman"/>
          <w:sz w:val="24"/>
          <w:szCs w:val="24"/>
        </w:rPr>
        <w:t xml:space="preserve">Департамент методологии и контроля производственных процессов АО «Почта России» выдает уполномоченному представителю филиала АО «Почта России» серию НСПУ. Уполномоченный представитель филиала сообщает изготовителю номера на конкретную партию НСПУ. </w:t>
      </w:r>
    </w:p>
    <w:p w14:paraId="5BCF9AA8" w14:textId="77777777" w:rsidR="004744C2" w:rsidRPr="00182F4A" w:rsidRDefault="004744C2" w:rsidP="004744C2">
      <w:pPr>
        <w:ind w:firstLine="708"/>
        <w:jc w:val="both"/>
        <w:rPr>
          <w:rFonts w:ascii="Times New Roman" w:hAnsi="Times New Roman"/>
          <w:sz w:val="24"/>
          <w:szCs w:val="24"/>
        </w:rPr>
      </w:pPr>
      <w:r w:rsidRPr="00182F4A">
        <w:rPr>
          <w:rFonts w:ascii="Times New Roman" w:hAnsi="Times New Roman"/>
          <w:sz w:val="24"/>
          <w:szCs w:val="24"/>
        </w:rPr>
        <w:t>2.2. Надписи и изображения, наносимые на пломбы четкие, без подтеков. Пробельные зоны без загрязнений и следов краски. Нанесенные на НСПУ надписи не стираются при воздействии внешних факторов, согласно требованиям п. 6.2 ГОСТ 31283 – 2004 «Пломбы индикаторные. Общие технические требования».</w:t>
      </w:r>
    </w:p>
    <w:p w14:paraId="466D09A7" w14:textId="77777777" w:rsidR="004744C2" w:rsidRPr="00182F4A" w:rsidRDefault="004744C2" w:rsidP="004744C2">
      <w:pPr>
        <w:jc w:val="center"/>
        <w:rPr>
          <w:rFonts w:ascii="Times New Roman" w:hAnsi="Times New Roman"/>
          <w:sz w:val="24"/>
          <w:szCs w:val="24"/>
        </w:rPr>
      </w:pPr>
    </w:p>
    <w:p w14:paraId="601837B7" w14:textId="77777777" w:rsidR="004744C2" w:rsidRPr="00182F4A" w:rsidRDefault="004744C2" w:rsidP="004744C2">
      <w:pPr>
        <w:jc w:val="center"/>
        <w:rPr>
          <w:rFonts w:ascii="Times New Roman" w:hAnsi="Times New Roman"/>
          <w:sz w:val="24"/>
          <w:szCs w:val="24"/>
        </w:rPr>
      </w:pPr>
      <w:r w:rsidRPr="00182F4A">
        <w:rPr>
          <w:rFonts w:ascii="Times New Roman" w:hAnsi="Times New Roman"/>
          <w:sz w:val="24"/>
          <w:szCs w:val="24"/>
        </w:rPr>
        <w:t>3. Требования к сырью</w:t>
      </w:r>
    </w:p>
    <w:p w14:paraId="1C1E3E7A" w14:textId="77777777" w:rsidR="004744C2" w:rsidRPr="00182F4A" w:rsidRDefault="004744C2" w:rsidP="004744C2">
      <w:pPr>
        <w:pStyle w:val="a6"/>
        <w:numPr>
          <w:ilvl w:val="1"/>
          <w:numId w:val="20"/>
        </w:numPr>
        <w:ind w:left="0" w:firstLine="708"/>
        <w:jc w:val="both"/>
      </w:pPr>
      <w:r w:rsidRPr="00182F4A">
        <w:t>НСПУ должно быть рассчитано на эксплуатацию в диапазоне температур от минус 50</w:t>
      </w:r>
      <w:r w:rsidRPr="00182F4A">
        <w:rPr>
          <w:vertAlign w:val="superscript"/>
        </w:rPr>
        <w:t>о</w:t>
      </w:r>
      <w:r w:rsidRPr="00182F4A">
        <w:t>С до плюс 40</w:t>
      </w:r>
      <w:r w:rsidRPr="00182F4A">
        <w:rPr>
          <w:vertAlign w:val="superscript"/>
        </w:rPr>
        <w:t>о</w:t>
      </w:r>
      <w:r w:rsidRPr="00182F4A">
        <w:t xml:space="preserve">С. Цвет НСПУ – </w:t>
      </w:r>
      <w:r w:rsidRPr="00182F4A">
        <w:rPr>
          <w:lang w:val="en-US"/>
        </w:rPr>
        <w:t>Pantone</w:t>
      </w:r>
      <w:r w:rsidRPr="00182F4A">
        <w:t xml:space="preserve"> </w:t>
      </w:r>
      <w:r w:rsidRPr="00182F4A">
        <w:rPr>
          <w:lang w:val="en-US"/>
        </w:rPr>
        <w:t>Reflex</w:t>
      </w:r>
      <w:r w:rsidRPr="00182F4A">
        <w:t xml:space="preserve"> </w:t>
      </w:r>
      <w:r w:rsidRPr="00182F4A">
        <w:rPr>
          <w:lang w:val="en-US"/>
        </w:rPr>
        <w:t>Blue</w:t>
      </w:r>
      <w:r w:rsidRPr="00182F4A">
        <w:t>.</w:t>
      </w:r>
    </w:p>
    <w:p w14:paraId="4F4F7D60" w14:textId="77777777" w:rsidR="004744C2" w:rsidRPr="00182F4A" w:rsidRDefault="004744C2" w:rsidP="004744C2">
      <w:pPr>
        <w:pStyle w:val="a6"/>
        <w:numPr>
          <w:ilvl w:val="1"/>
          <w:numId w:val="20"/>
        </w:numPr>
        <w:ind w:left="0" w:firstLine="708"/>
      </w:pPr>
      <w:r w:rsidRPr="00182F4A">
        <w:t>Требования к материалам, покрытиям – в соответствии с               ГОСТ 31283 – 2004 «Пломбы индикаторные. Общие технические требования».</w:t>
      </w:r>
    </w:p>
    <w:p w14:paraId="3789A86A" w14:textId="77777777" w:rsidR="004744C2" w:rsidRPr="00182F4A" w:rsidRDefault="004744C2" w:rsidP="004744C2">
      <w:pPr>
        <w:pStyle w:val="af0"/>
        <w:ind w:firstLine="3600"/>
        <w:rPr>
          <w:lang w:bidi="he-IL"/>
        </w:rPr>
      </w:pPr>
    </w:p>
    <w:p w14:paraId="370EAA7F" w14:textId="77777777" w:rsidR="004744C2" w:rsidRPr="00182F4A" w:rsidRDefault="004744C2" w:rsidP="004744C2">
      <w:pPr>
        <w:shd w:val="clear" w:color="auto" w:fill="FFFFFF"/>
        <w:autoSpaceDE w:val="0"/>
        <w:autoSpaceDN w:val="0"/>
        <w:adjustRightInd w:val="0"/>
        <w:ind w:firstLine="3600"/>
        <w:rPr>
          <w:rFonts w:ascii="Times New Roman" w:hAnsi="Times New Roman"/>
          <w:sz w:val="24"/>
          <w:szCs w:val="24"/>
        </w:rPr>
      </w:pPr>
    </w:p>
    <w:p w14:paraId="48AFA89F" w14:textId="77777777" w:rsidR="004744C2" w:rsidRPr="00182F4A" w:rsidRDefault="004744C2" w:rsidP="004744C2">
      <w:pPr>
        <w:shd w:val="clear" w:color="auto" w:fill="FFFFFF"/>
        <w:autoSpaceDE w:val="0"/>
        <w:autoSpaceDN w:val="0"/>
        <w:adjustRightInd w:val="0"/>
        <w:ind w:firstLine="3600"/>
        <w:rPr>
          <w:rFonts w:ascii="Times New Roman" w:hAnsi="Times New Roman"/>
          <w:sz w:val="24"/>
          <w:szCs w:val="24"/>
        </w:rPr>
      </w:pPr>
    </w:p>
    <w:p w14:paraId="15E4B77A" w14:textId="77777777" w:rsidR="004744C2" w:rsidRPr="00182F4A" w:rsidRDefault="004744C2" w:rsidP="004744C2">
      <w:pPr>
        <w:shd w:val="clear" w:color="auto" w:fill="FFFFFF"/>
        <w:autoSpaceDE w:val="0"/>
        <w:autoSpaceDN w:val="0"/>
        <w:adjustRightInd w:val="0"/>
        <w:ind w:firstLine="3600"/>
        <w:rPr>
          <w:rFonts w:ascii="Times New Roman" w:hAnsi="Times New Roman"/>
          <w:sz w:val="24"/>
          <w:szCs w:val="24"/>
        </w:rPr>
      </w:pPr>
      <w:r w:rsidRPr="00182F4A">
        <w:rPr>
          <w:rFonts w:ascii="Times New Roman" w:hAnsi="Times New Roman"/>
          <w:sz w:val="24"/>
          <w:szCs w:val="24"/>
        </w:rPr>
        <w:t xml:space="preserve">4. Маркировка </w:t>
      </w:r>
    </w:p>
    <w:p w14:paraId="025F8363" w14:textId="77777777" w:rsidR="004744C2" w:rsidRPr="00182F4A" w:rsidRDefault="004744C2" w:rsidP="004744C2">
      <w:pPr>
        <w:pStyle w:val="af0"/>
        <w:ind w:firstLine="3600"/>
        <w:rPr>
          <w:lang w:bidi="he-IL"/>
        </w:rPr>
      </w:pPr>
    </w:p>
    <w:p w14:paraId="25402C0E" w14:textId="77777777" w:rsidR="004744C2" w:rsidRPr="00182F4A" w:rsidRDefault="004744C2" w:rsidP="004744C2">
      <w:pPr>
        <w:pStyle w:val="af0"/>
        <w:ind w:firstLine="902"/>
        <w:jc w:val="both"/>
        <w:rPr>
          <w:lang w:bidi="he-IL"/>
        </w:rPr>
      </w:pPr>
      <w:r w:rsidRPr="00182F4A">
        <w:rPr>
          <w:lang w:bidi="he-IL"/>
        </w:rPr>
        <w:t xml:space="preserve">4.1. На НСПУ производителем наносится маркировка в соответствии с </w:t>
      </w:r>
      <w:r w:rsidRPr="00182F4A">
        <w:t xml:space="preserve">ГОСТ </w:t>
      </w:r>
      <w:r w:rsidRPr="00182F4A">
        <w:lastRenderedPageBreak/>
        <w:t>31283 – 2004 «Пломбы индикаторные. Общие технические требования».</w:t>
      </w:r>
      <w:r w:rsidRPr="00182F4A">
        <w:rPr>
          <w:lang w:bidi="he-IL"/>
        </w:rPr>
        <w:t xml:space="preserve"> </w:t>
      </w:r>
    </w:p>
    <w:p w14:paraId="29E6ECAE" w14:textId="77777777" w:rsidR="004744C2" w:rsidRPr="00182F4A" w:rsidRDefault="004744C2" w:rsidP="004744C2">
      <w:pPr>
        <w:pStyle w:val="af0"/>
        <w:ind w:firstLine="902"/>
        <w:jc w:val="center"/>
        <w:rPr>
          <w:lang w:bidi="he-IL"/>
        </w:rPr>
      </w:pPr>
    </w:p>
    <w:p w14:paraId="1B12A6A8" w14:textId="77777777" w:rsidR="004744C2" w:rsidRPr="00182F4A" w:rsidRDefault="004744C2" w:rsidP="004744C2">
      <w:pPr>
        <w:pStyle w:val="af0"/>
        <w:ind w:firstLine="902"/>
        <w:jc w:val="center"/>
        <w:rPr>
          <w:lang w:bidi="he-IL"/>
        </w:rPr>
      </w:pPr>
    </w:p>
    <w:p w14:paraId="35902D89" w14:textId="77777777" w:rsidR="004744C2" w:rsidRPr="00182F4A" w:rsidRDefault="004744C2" w:rsidP="004744C2">
      <w:pPr>
        <w:pStyle w:val="af0"/>
        <w:ind w:firstLine="902"/>
        <w:jc w:val="center"/>
        <w:rPr>
          <w:lang w:bidi="he-IL"/>
        </w:rPr>
      </w:pPr>
      <w:r w:rsidRPr="00182F4A">
        <w:rPr>
          <w:lang w:bidi="he-IL"/>
        </w:rPr>
        <w:t>5. Требования к безопасности и надежности</w:t>
      </w:r>
    </w:p>
    <w:p w14:paraId="772FA494" w14:textId="77777777" w:rsidR="004744C2" w:rsidRPr="00182F4A" w:rsidRDefault="004744C2" w:rsidP="004744C2">
      <w:pPr>
        <w:pStyle w:val="af0"/>
        <w:ind w:firstLine="902"/>
        <w:jc w:val="both"/>
        <w:rPr>
          <w:lang w:bidi="he-IL"/>
        </w:rPr>
      </w:pPr>
    </w:p>
    <w:p w14:paraId="79C9AA5D" w14:textId="77777777" w:rsidR="004744C2" w:rsidRPr="00182F4A" w:rsidRDefault="004744C2" w:rsidP="004744C2">
      <w:pPr>
        <w:pStyle w:val="af0"/>
        <w:ind w:firstLine="902"/>
        <w:jc w:val="both"/>
        <w:rPr>
          <w:lang w:bidi="he-IL"/>
        </w:rPr>
      </w:pPr>
      <w:r w:rsidRPr="00182F4A">
        <w:rPr>
          <w:lang w:bidi="he-IL"/>
        </w:rPr>
        <w:t xml:space="preserve">5.1. Требования к безопасности НСПУ – по ГОСТ 31283 – 2004. </w:t>
      </w:r>
    </w:p>
    <w:p w14:paraId="4899A181" w14:textId="77777777" w:rsidR="004744C2" w:rsidRPr="00182F4A" w:rsidRDefault="004744C2" w:rsidP="004744C2">
      <w:pPr>
        <w:pStyle w:val="af0"/>
        <w:ind w:firstLine="902"/>
        <w:jc w:val="both"/>
        <w:rPr>
          <w:lang w:bidi="he-IL"/>
        </w:rPr>
      </w:pPr>
      <w:r w:rsidRPr="00182F4A">
        <w:rPr>
          <w:lang w:bidi="he-IL"/>
        </w:rPr>
        <w:t>5.2. НСПУ должны обеспечивать безопасную (без механических травм или иного ущерба для здоровья людей) работу персонала при их установке, снятии и обслуживании.</w:t>
      </w:r>
    </w:p>
    <w:p w14:paraId="48D5A51C" w14:textId="77777777" w:rsidR="004744C2" w:rsidRPr="00182F4A" w:rsidRDefault="004744C2" w:rsidP="004744C2">
      <w:pPr>
        <w:pStyle w:val="af0"/>
        <w:ind w:firstLine="902"/>
        <w:jc w:val="both"/>
        <w:rPr>
          <w:lang w:bidi="he-IL"/>
        </w:rPr>
      </w:pPr>
      <w:r w:rsidRPr="00182F4A">
        <w:rPr>
          <w:lang w:bidi="he-IL"/>
        </w:rPr>
        <w:t xml:space="preserve">5.3. </w:t>
      </w:r>
      <w:r w:rsidRPr="00182F4A">
        <w:t xml:space="preserve"> Срок службы должен быть не менее 5 лет с момента изготовления согласно п. 6.8. </w:t>
      </w:r>
      <w:r w:rsidRPr="00182F4A">
        <w:rPr>
          <w:lang w:bidi="he-IL"/>
        </w:rPr>
        <w:t>ГОСТ 31283 – 2004.</w:t>
      </w:r>
    </w:p>
    <w:p w14:paraId="472BF571" w14:textId="77777777" w:rsidR="004744C2" w:rsidRPr="00182F4A" w:rsidRDefault="004744C2" w:rsidP="004744C2">
      <w:pPr>
        <w:pStyle w:val="af0"/>
        <w:ind w:firstLine="3600"/>
        <w:rPr>
          <w:lang w:bidi="he-IL"/>
        </w:rPr>
      </w:pPr>
    </w:p>
    <w:p w14:paraId="7C73DAD2" w14:textId="77777777" w:rsidR="004744C2" w:rsidRPr="00182F4A" w:rsidRDefault="004744C2" w:rsidP="004744C2">
      <w:pPr>
        <w:pStyle w:val="af0"/>
        <w:ind w:hanging="284"/>
        <w:jc w:val="center"/>
        <w:rPr>
          <w:lang w:bidi="he-IL"/>
        </w:rPr>
      </w:pPr>
      <w:r w:rsidRPr="00182F4A">
        <w:rPr>
          <w:lang w:bidi="he-IL"/>
        </w:rPr>
        <w:t>6. Упаковка</w:t>
      </w:r>
    </w:p>
    <w:p w14:paraId="039EA447" w14:textId="77777777" w:rsidR="004744C2" w:rsidRPr="00182F4A" w:rsidRDefault="004744C2" w:rsidP="004744C2">
      <w:pPr>
        <w:pStyle w:val="af0"/>
        <w:ind w:firstLine="902"/>
        <w:jc w:val="both"/>
        <w:rPr>
          <w:lang w:bidi="he-IL"/>
        </w:rPr>
      </w:pPr>
    </w:p>
    <w:p w14:paraId="7810E02D" w14:textId="77777777" w:rsidR="004744C2" w:rsidRPr="00182F4A" w:rsidRDefault="004744C2" w:rsidP="004744C2">
      <w:pPr>
        <w:pStyle w:val="af0"/>
        <w:ind w:firstLine="902"/>
        <w:jc w:val="both"/>
        <w:rPr>
          <w:lang w:bidi="he-IL"/>
        </w:rPr>
      </w:pPr>
      <w:r w:rsidRPr="00182F4A">
        <w:rPr>
          <w:lang w:bidi="he-IL"/>
        </w:rPr>
        <w:t>6.1. Требования к упаковке – в соответствии с п. 6.9   ГОСТ 31283 – 2004.</w:t>
      </w:r>
    </w:p>
    <w:p w14:paraId="3A751AE1" w14:textId="77777777" w:rsidR="004744C2" w:rsidRPr="00182F4A" w:rsidRDefault="004744C2" w:rsidP="004744C2">
      <w:pPr>
        <w:pStyle w:val="af0"/>
        <w:ind w:firstLine="902"/>
        <w:jc w:val="both"/>
        <w:rPr>
          <w:lang w:bidi="he-IL"/>
        </w:rPr>
      </w:pPr>
      <w:r w:rsidRPr="00182F4A">
        <w:rPr>
          <w:lang w:bidi="he-IL"/>
        </w:rPr>
        <w:t>6.2. Упаковка должна обеспечивать сохранение свойств и характеристик НСПУ при транспортировании и хранении в течение срока службы.</w:t>
      </w:r>
    </w:p>
    <w:p w14:paraId="3994FF62" w14:textId="77777777" w:rsidR="004744C2" w:rsidRPr="00182F4A" w:rsidRDefault="004744C2" w:rsidP="004744C2">
      <w:pPr>
        <w:pStyle w:val="af0"/>
        <w:ind w:firstLine="902"/>
        <w:jc w:val="both"/>
        <w:rPr>
          <w:lang w:bidi="he-IL"/>
        </w:rPr>
      </w:pPr>
      <w:r w:rsidRPr="00182F4A">
        <w:rPr>
          <w:lang w:bidi="he-IL"/>
        </w:rPr>
        <w:t>6.3. Транспортная маркировка упакованной продукции должна быть выполнена в соответствии с нормативными документами на продукцию с учетом требований ГОСТ 14192.</w:t>
      </w:r>
    </w:p>
    <w:p w14:paraId="24161DAF" w14:textId="77777777" w:rsidR="004744C2" w:rsidRPr="00182F4A" w:rsidRDefault="004744C2" w:rsidP="004744C2">
      <w:pPr>
        <w:pStyle w:val="af0"/>
        <w:ind w:firstLine="709"/>
        <w:jc w:val="both"/>
        <w:rPr>
          <w:lang w:bidi="he-IL"/>
        </w:rPr>
      </w:pPr>
    </w:p>
    <w:p w14:paraId="7F7D7632" w14:textId="77777777" w:rsidR="004744C2" w:rsidRPr="00182F4A" w:rsidRDefault="004744C2" w:rsidP="004744C2">
      <w:pPr>
        <w:pStyle w:val="af0"/>
        <w:ind w:firstLine="4111"/>
        <w:rPr>
          <w:lang w:bidi="he-IL"/>
        </w:rPr>
      </w:pPr>
      <w:r w:rsidRPr="00182F4A">
        <w:rPr>
          <w:lang w:bidi="he-IL"/>
        </w:rPr>
        <w:t>7. Приемка</w:t>
      </w:r>
    </w:p>
    <w:p w14:paraId="0B2C6224" w14:textId="77777777" w:rsidR="004744C2" w:rsidRPr="00182F4A" w:rsidRDefault="004744C2" w:rsidP="004744C2">
      <w:pPr>
        <w:pStyle w:val="af0"/>
        <w:ind w:firstLine="902"/>
        <w:jc w:val="both"/>
        <w:rPr>
          <w:lang w:bidi="he-IL"/>
        </w:rPr>
      </w:pPr>
    </w:p>
    <w:p w14:paraId="40BDA9DD" w14:textId="77777777" w:rsidR="004744C2" w:rsidRPr="00182F4A" w:rsidRDefault="004744C2" w:rsidP="004744C2">
      <w:pPr>
        <w:pStyle w:val="af0"/>
        <w:ind w:firstLine="902"/>
        <w:jc w:val="both"/>
        <w:rPr>
          <w:lang w:bidi="he-IL"/>
        </w:rPr>
      </w:pPr>
      <w:r w:rsidRPr="00182F4A">
        <w:rPr>
          <w:lang w:bidi="he-IL"/>
        </w:rPr>
        <w:t xml:space="preserve">Внутри транспортной тары с пломбами в полиэтиленовом пакете должны находиться паспорт, заполненный отделом технического контроля (ОТК) изготовителя, и сопроводительные документы. </w:t>
      </w:r>
    </w:p>
    <w:p w14:paraId="472A5242" w14:textId="77777777" w:rsidR="004744C2" w:rsidRPr="00182F4A" w:rsidRDefault="004744C2" w:rsidP="004744C2">
      <w:pPr>
        <w:pStyle w:val="af0"/>
        <w:ind w:firstLine="902"/>
        <w:jc w:val="both"/>
        <w:rPr>
          <w:lang w:bidi="he-IL"/>
        </w:rPr>
      </w:pPr>
      <w:r w:rsidRPr="00182F4A">
        <w:rPr>
          <w:lang w:bidi="he-IL"/>
        </w:rPr>
        <w:t>В сопроводительных документах должна содержаться следующая информация:</w:t>
      </w:r>
    </w:p>
    <w:p w14:paraId="3DA2990D" w14:textId="77777777" w:rsidR="004744C2" w:rsidRPr="00182F4A" w:rsidRDefault="004744C2" w:rsidP="004744C2">
      <w:pPr>
        <w:pStyle w:val="af0"/>
        <w:ind w:firstLine="902"/>
        <w:jc w:val="both"/>
        <w:rPr>
          <w:lang w:bidi="he-IL"/>
        </w:rPr>
      </w:pPr>
      <w:r w:rsidRPr="00182F4A">
        <w:rPr>
          <w:lang w:bidi="he-IL"/>
        </w:rPr>
        <w:t>- наименование предприятия-изготовителя и его юридический адрес;</w:t>
      </w:r>
    </w:p>
    <w:p w14:paraId="21D650DB" w14:textId="77777777" w:rsidR="004744C2" w:rsidRPr="00182F4A" w:rsidRDefault="004744C2" w:rsidP="004744C2">
      <w:pPr>
        <w:pStyle w:val="af0"/>
        <w:ind w:firstLine="902"/>
        <w:jc w:val="both"/>
        <w:rPr>
          <w:lang w:bidi="he-IL"/>
        </w:rPr>
      </w:pPr>
      <w:r w:rsidRPr="00182F4A">
        <w:rPr>
          <w:lang w:bidi="he-IL"/>
        </w:rPr>
        <w:t>- товарный знак (при наличии);</w:t>
      </w:r>
    </w:p>
    <w:p w14:paraId="35E89FD3" w14:textId="77777777" w:rsidR="004744C2" w:rsidRPr="00182F4A" w:rsidRDefault="004744C2" w:rsidP="004744C2">
      <w:pPr>
        <w:pStyle w:val="af0"/>
        <w:ind w:firstLine="902"/>
        <w:jc w:val="both"/>
        <w:rPr>
          <w:lang w:bidi="he-IL"/>
        </w:rPr>
      </w:pPr>
      <w:r w:rsidRPr="00182F4A">
        <w:rPr>
          <w:lang w:bidi="he-IL"/>
        </w:rPr>
        <w:t>- номер партии;</w:t>
      </w:r>
    </w:p>
    <w:p w14:paraId="38483952" w14:textId="77777777" w:rsidR="004744C2" w:rsidRPr="00182F4A" w:rsidRDefault="004744C2" w:rsidP="004744C2">
      <w:pPr>
        <w:pStyle w:val="af0"/>
        <w:ind w:firstLine="902"/>
        <w:jc w:val="both"/>
        <w:rPr>
          <w:lang w:bidi="he-IL"/>
        </w:rPr>
      </w:pPr>
      <w:r w:rsidRPr="00182F4A">
        <w:rPr>
          <w:lang w:bidi="he-IL"/>
        </w:rPr>
        <w:t>- количество изделий в партии;</w:t>
      </w:r>
    </w:p>
    <w:p w14:paraId="45CBC632" w14:textId="77777777" w:rsidR="004744C2" w:rsidRPr="00182F4A" w:rsidRDefault="004744C2" w:rsidP="004744C2">
      <w:pPr>
        <w:pStyle w:val="af0"/>
        <w:ind w:firstLine="902"/>
        <w:jc w:val="both"/>
        <w:rPr>
          <w:lang w:bidi="he-IL"/>
        </w:rPr>
      </w:pPr>
      <w:r w:rsidRPr="00182F4A">
        <w:rPr>
          <w:lang w:bidi="he-IL"/>
        </w:rPr>
        <w:t>- дату изготовления;</w:t>
      </w:r>
    </w:p>
    <w:p w14:paraId="357F49FA" w14:textId="77777777" w:rsidR="004744C2" w:rsidRPr="00182F4A" w:rsidRDefault="004744C2" w:rsidP="004744C2">
      <w:pPr>
        <w:pStyle w:val="af0"/>
        <w:ind w:firstLine="902"/>
        <w:jc w:val="both"/>
        <w:rPr>
          <w:lang w:bidi="he-IL"/>
        </w:rPr>
      </w:pPr>
      <w:r w:rsidRPr="00182F4A">
        <w:rPr>
          <w:lang w:bidi="he-IL"/>
        </w:rPr>
        <w:t>- сертификаты соответствия;</w:t>
      </w:r>
    </w:p>
    <w:p w14:paraId="6F45BF2E" w14:textId="77777777" w:rsidR="004744C2" w:rsidRPr="00182F4A" w:rsidRDefault="004744C2" w:rsidP="004744C2">
      <w:pPr>
        <w:pStyle w:val="af0"/>
        <w:ind w:firstLine="902"/>
        <w:jc w:val="both"/>
        <w:rPr>
          <w:lang w:bidi="he-IL"/>
        </w:rPr>
      </w:pPr>
      <w:r w:rsidRPr="00182F4A">
        <w:rPr>
          <w:lang w:bidi="he-IL"/>
        </w:rPr>
        <w:t>- штамп технического контроля.</w:t>
      </w:r>
    </w:p>
    <w:p w14:paraId="61C42CDD" w14:textId="77777777" w:rsidR="004744C2" w:rsidRPr="00182F4A" w:rsidRDefault="004744C2" w:rsidP="004744C2">
      <w:pPr>
        <w:jc w:val="right"/>
        <w:rPr>
          <w:rFonts w:ascii="Times New Roman" w:hAnsi="Times New Roman"/>
          <w:sz w:val="24"/>
          <w:szCs w:val="24"/>
        </w:rPr>
      </w:pPr>
      <w:r w:rsidRPr="00182F4A">
        <w:rPr>
          <w:rFonts w:ascii="Times New Roman" w:hAnsi="Times New Roman"/>
          <w:sz w:val="24"/>
          <w:szCs w:val="24"/>
          <w:lang w:bidi="he-IL"/>
        </w:rPr>
        <w:br w:type="page"/>
      </w:r>
      <w:r w:rsidRPr="00182F4A">
        <w:rPr>
          <w:rFonts w:ascii="Times New Roman" w:hAnsi="Times New Roman"/>
          <w:sz w:val="24"/>
          <w:szCs w:val="24"/>
        </w:rPr>
        <w:lastRenderedPageBreak/>
        <w:t>Приложение № 1</w:t>
      </w:r>
    </w:p>
    <w:p w14:paraId="3DF9FC84" w14:textId="77777777" w:rsidR="004744C2" w:rsidRPr="00182F4A" w:rsidRDefault="004744C2" w:rsidP="004744C2">
      <w:pPr>
        <w:rPr>
          <w:rFonts w:ascii="Times New Roman" w:hAnsi="Times New Roman"/>
          <w:sz w:val="24"/>
          <w:szCs w:val="24"/>
        </w:rPr>
      </w:pPr>
    </w:p>
    <w:p w14:paraId="3A5932D0" w14:textId="77777777" w:rsidR="004744C2" w:rsidRPr="00182F4A" w:rsidRDefault="004744C2" w:rsidP="004744C2">
      <w:pPr>
        <w:jc w:val="center"/>
        <w:rPr>
          <w:rFonts w:ascii="Times New Roman" w:hAnsi="Times New Roman"/>
          <w:sz w:val="24"/>
          <w:szCs w:val="24"/>
        </w:rPr>
      </w:pPr>
      <w:r w:rsidRPr="00182F4A">
        <w:rPr>
          <w:rFonts w:ascii="Times New Roman" w:hAnsi="Times New Roman"/>
          <w:sz w:val="24"/>
          <w:szCs w:val="24"/>
        </w:rPr>
        <w:t>Образцы оформления информационных флажков НСПУ</w:t>
      </w:r>
    </w:p>
    <w:p w14:paraId="0AFF2DC2" w14:textId="77777777" w:rsidR="004744C2" w:rsidRPr="00182F4A" w:rsidRDefault="004744C2" w:rsidP="004744C2">
      <w:pPr>
        <w:jc w:val="center"/>
        <w:rPr>
          <w:rFonts w:ascii="Times New Roman" w:hAnsi="Times New Roman"/>
          <w:sz w:val="24"/>
          <w:szCs w:val="24"/>
        </w:rPr>
      </w:pPr>
    </w:p>
    <w:p w14:paraId="7A8B16EF" w14:textId="77777777" w:rsidR="004744C2" w:rsidRPr="00182F4A" w:rsidRDefault="004744C2" w:rsidP="004744C2">
      <w:pPr>
        <w:jc w:val="center"/>
        <w:rPr>
          <w:rFonts w:ascii="Times New Roman" w:hAnsi="Times New Roman"/>
          <w:sz w:val="24"/>
          <w:szCs w:val="24"/>
        </w:rPr>
      </w:pPr>
      <w:r w:rsidRPr="00182F4A">
        <w:rPr>
          <w:rFonts w:ascii="Times New Roman" w:hAnsi="Times New Roman"/>
          <w:noProof/>
          <w:sz w:val="24"/>
          <w:szCs w:val="24"/>
          <w:lang w:eastAsia="ru-RU"/>
        </w:rPr>
        <w:drawing>
          <wp:anchor distT="0" distB="0" distL="114300" distR="114300" simplePos="0" relativeHeight="251662336" behindDoc="0" locked="0" layoutInCell="1" allowOverlap="1" wp14:anchorId="636F13A9" wp14:editId="375238F3">
            <wp:simplePos x="0" y="0"/>
            <wp:positionH relativeFrom="column">
              <wp:posOffset>-525780</wp:posOffset>
            </wp:positionH>
            <wp:positionV relativeFrom="paragraph">
              <wp:posOffset>1131570</wp:posOffset>
            </wp:positionV>
            <wp:extent cx="5052060" cy="2711450"/>
            <wp:effectExtent l="0" t="0" r="0" b="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52060" cy="2711450"/>
                    </a:xfrm>
                    <a:prstGeom prst="rect">
                      <a:avLst/>
                    </a:prstGeom>
                    <a:noFill/>
                  </pic:spPr>
                </pic:pic>
              </a:graphicData>
            </a:graphic>
            <wp14:sizeRelH relativeFrom="page">
              <wp14:pctWidth>0</wp14:pctWidth>
            </wp14:sizeRelH>
            <wp14:sizeRelV relativeFrom="page">
              <wp14:pctHeight>0</wp14:pctHeight>
            </wp14:sizeRelV>
          </wp:anchor>
        </w:drawing>
      </w:r>
    </w:p>
    <w:tbl>
      <w:tblPr>
        <w:tblStyle w:val="af1"/>
        <w:tblW w:w="84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18"/>
      </w:tblGrid>
      <w:tr w:rsidR="004744C2" w:rsidRPr="00182F4A" w14:paraId="06E92550" w14:textId="77777777" w:rsidTr="00B9517D">
        <w:trPr>
          <w:jc w:val="center"/>
        </w:trPr>
        <w:tc>
          <w:tcPr>
            <w:tcW w:w="8418" w:type="dxa"/>
          </w:tcPr>
          <w:p w14:paraId="44FBB626" w14:textId="77777777" w:rsidR="004744C2" w:rsidRPr="00182F4A" w:rsidRDefault="004744C2" w:rsidP="00B9517D">
            <w:pPr>
              <w:jc w:val="center"/>
              <w:rPr>
                <w:rFonts w:ascii="Times New Roman" w:hAnsi="Times New Roman"/>
                <w:sz w:val="24"/>
                <w:szCs w:val="24"/>
              </w:rPr>
            </w:pPr>
            <w:r w:rsidRPr="00182F4A">
              <w:rPr>
                <w:rFonts w:ascii="Times New Roman" w:hAnsi="Times New Roman"/>
                <w:sz w:val="24"/>
                <w:szCs w:val="24"/>
              </w:rPr>
              <w:t xml:space="preserve">Информационный флажок </w:t>
            </w:r>
          </w:p>
          <w:p w14:paraId="0787BC3B" w14:textId="77777777" w:rsidR="004744C2" w:rsidRPr="00182F4A" w:rsidRDefault="004744C2" w:rsidP="00B9517D">
            <w:pPr>
              <w:jc w:val="center"/>
              <w:rPr>
                <w:rFonts w:ascii="Times New Roman" w:hAnsi="Times New Roman"/>
                <w:sz w:val="24"/>
                <w:szCs w:val="24"/>
              </w:rPr>
            </w:pPr>
            <w:r w:rsidRPr="00182F4A">
              <w:rPr>
                <w:rFonts w:ascii="Times New Roman" w:hAnsi="Times New Roman"/>
                <w:sz w:val="24"/>
                <w:szCs w:val="24"/>
              </w:rPr>
              <w:t>НСПУ 1-го типа, НСПУ 2-го типа</w:t>
            </w:r>
          </w:p>
          <w:p w14:paraId="7D4CD089" w14:textId="77777777" w:rsidR="004744C2" w:rsidRPr="00182F4A" w:rsidRDefault="004744C2" w:rsidP="00B9517D">
            <w:pPr>
              <w:jc w:val="center"/>
              <w:rPr>
                <w:rFonts w:ascii="Times New Roman" w:hAnsi="Times New Roman"/>
                <w:sz w:val="24"/>
                <w:szCs w:val="24"/>
              </w:rPr>
            </w:pPr>
            <w:r w:rsidRPr="00182F4A">
              <w:rPr>
                <w:rFonts w:ascii="Times New Roman" w:hAnsi="Times New Roman"/>
                <w:noProof/>
                <w:sz w:val="24"/>
                <w:szCs w:val="24"/>
                <w:lang w:eastAsia="ru-RU"/>
              </w:rPr>
              <w:drawing>
                <wp:anchor distT="0" distB="0" distL="114300" distR="114300" simplePos="0" relativeHeight="251661312" behindDoc="0" locked="0" layoutInCell="1" allowOverlap="1" wp14:anchorId="685F9419" wp14:editId="35C16A69">
                  <wp:simplePos x="0" y="0"/>
                  <wp:positionH relativeFrom="column">
                    <wp:posOffset>4343400</wp:posOffset>
                  </wp:positionH>
                  <wp:positionV relativeFrom="page">
                    <wp:posOffset>789305</wp:posOffset>
                  </wp:positionV>
                  <wp:extent cx="1319916" cy="2657644"/>
                  <wp:effectExtent l="0" t="0" r="0" b="0"/>
                  <wp:wrapNone/>
                  <wp:docPr id="6" name="Рисунок 6" descr="поч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очта"/>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319916" cy="2657644"/>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744C2" w14:paraId="464AB4C9" w14:textId="77777777" w:rsidTr="00B9517D">
        <w:trPr>
          <w:jc w:val="center"/>
        </w:trPr>
        <w:tc>
          <w:tcPr>
            <w:tcW w:w="8418" w:type="dxa"/>
          </w:tcPr>
          <w:p w14:paraId="3949262F" w14:textId="77777777" w:rsidR="004744C2" w:rsidRDefault="004744C2" w:rsidP="00B9517D">
            <w:pPr>
              <w:rPr>
                <w:sz w:val="28"/>
                <w:szCs w:val="28"/>
              </w:rPr>
            </w:pPr>
          </w:p>
        </w:tc>
      </w:tr>
      <w:tr w:rsidR="004744C2" w14:paraId="6D62E44E" w14:textId="77777777" w:rsidTr="00B9517D">
        <w:trPr>
          <w:jc w:val="center"/>
        </w:trPr>
        <w:tc>
          <w:tcPr>
            <w:tcW w:w="8418" w:type="dxa"/>
          </w:tcPr>
          <w:p w14:paraId="3B066972" w14:textId="77777777" w:rsidR="004744C2" w:rsidRDefault="004744C2" w:rsidP="00B9517D">
            <w:pPr>
              <w:jc w:val="center"/>
              <w:rPr>
                <w:sz w:val="28"/>
                <w:szCs w:val="28"/>
              </w:rPr>
            </w:pPr>
          </w:p>
          <w:tbl>
            <w:tblPr>
              <w:tblStyle w:val="af1"/>
              <w:tblW w:w="4785" w:type="dxa"/>
              <w:tblInd w:w="3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tblGrid>
            <w:tr w:rsidR="004744C2" w14:paraId="52BB5F3D" w14:textId="77777777" w:rsidTr="00B9517D">
              <w:tc>
                <w:tcPr>
                  <w:tcW w:w="4785" w:type="dxa"/>
                </w:tcPr>
                <w:p w14:paraId="00081FDF" w14:textId="77777777" w:rsidR="004744C2" w:rsidRDefault="004744C2" w:rsidP="00B9517D">
                  <w:pPr>
                    <w:rPr>
                      <w:sz w:val="28"/>
                      <w:szCs w:val="28"/>
                    </w:rPr>
                  </w:pPr>
                </w:p>
              </w:tc>
            </w:tr>
            <w:tr w:rsidR="004744C2" w14:paraId="5AEE9954" w14:textId="77777777" w:rsidTr="00B9517D">
              <w:tc>
                <w:tcPr>
                  <w:tcW w:w="4785" w:type="dxa"/>
                </w:tcPr>
                <w:p w14:paraId="79418DF6" w14:textId="77777777" w:rsidR="004744C2" w:rsidRDefault="004744C2" w:rsidP="00B9517D">
                  <w:pPr>
                    <w:jc w:val="center"/>
                    <w:rPr>
                      <w:noProof/>
                      <w:sz w:val="28"/>
                      <w:szCs w:val="28"/>
                    </w:rPr>
                  </w:pPr>
                </w:p>
                <w:p w14:paraId="62F005EF" w14:textId="77777777" w:rsidR="004744C2" w:rsidRDefault="004744C2" w:rsidP="00B9517D">
                  <w:pPr>
                    <w:jc w:val="center"/>
                    <w:rPr>
                      <w:noProof/>
                      <w:sz w:val="28"/>
                      <w:szCs w:val="28"/>
                    </w:rPr>
                  </w:pPr>
                </w:p>
                <w:p w14:paraId="2D208D7F" w14:textId="77777777" w:rsidR="004744C2" w:rsidRDefault="004744C2" w:rsidP="00B9517D">
                  <w:pPr>
                    <w:jc w:val="center"/>
                    <w:rPr>
                      <w:noProof/>
                      <w:sz w:val="28"/>
                      <w:szCs w:val="28"/>
                    </w:rPr>
                  </w:pPr>
                </w:p>
                <w:p w14:paraId="54E11BA6" w14:textId="77777777" w:rsidR="004744C2" w:rsidRDefault="004744C2" w:rsidP="00B9517D">
                  <w:pPr>
                    <w:jc w:val="center"/>
                    <w:rPr>
                      <w:noProof/>
                      <w:sz w:val="28"/>
                      <w:szCs w:val="28"/>
                    </w:rPr>
                  </w:pPr>
                </w:p>
              </w:tc>
            </w:tr>
          </w:tbl>
          <w:p w14:paraId="0E7D062F" w14:textId="77777777" w:rsidR="004744C2" w:rsidRDefault="004744C2" w:rsidP="00B9517D">
            <w:pPr>
              <w:jc w:val="center"/>
              <w:rPr>
                <w:noProof/>
                <w:sz w:val="28"/>
                <w:szCs w:val="28"/>
              </w:rPr>
            </w:pPr>
          </w:p>
        </w:tc>
      </w:tr>
      <w:tr w:rsidR="004744C2" w14:paraId="631A1431" w14:textId="77777777" w:rsidTr="00B9517D">
        <w:trPr>
          <w:jc w:val="center"/>
        </w:trPr>
        <w:tc>
          <w:tcPr>
            <w:tcW w:w="8418" w:type="dxa"/>
          </w:tcPr>
          <w:p w14:paraId="05DD7D20" w14:textId="77777777" w:rsidR="004744C2" w:rsidRDefault="004744C2" w:rsidP="00B9517D">
            <w:pPr>
              <w:jc w:val="center"/>
              <w:rPr>
                <w:sz w:val="28"/>
                <w:szCs w:val="28"/>
              </w:rPr>
            </w:pPr>
            <w:r w:rsidRPr="0022625D">
              <w:rPr>
                <w:noProof/>
                <w:lang w:eastAsia="ru-RU"/>
              </w:rPr>
              <w:drawing>
                <wp:anchor distT="0" distB="0" distL="114300" distR="114300" simplePos="0" relativeHeight="251663360" behindDoc="0" locked="0" layoutInCell="1" allowOverlap="1" wp14:anchorId="581C0420" wp14:editId="45D7327D">
                  <wp:simplePos x="0" y="0"/>
                  <wp:positionH relativeFrom="column">
                    <wp:posOffset>2486660</wp:posOffset>
                  </wp:positionH>
                  <wp:positionV relativeFrom="paragraph">
                    <wp:posOffset>-137160</wp:posOffset>
                  </wp:positionV>
                  <wp:extent cx="1572260" cy="798029"/>
                  <wp:effectExtent l="0" t="0" r="0" b="254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72260" cy="7980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15E09C" w14:textId="77777777" w:rsidR="004744C2" w:rsidRDefault="004744C2" w:rsidP="00B9517D">
            <w:pPr>
              <w:jc w:val="center"/>
              <w:rPr>
                <w:sz w:val="28"/>
                <w:szCs w:val="28"/>
              </w:rPr>
            </w:pPr>
          </w:p>
          <w:p w14:paraId="6B568C0C" w14:textId="77777777" w:rsidR="004744C2" w:rsidRPr="00702ACC" w:rsidRDefault="004744C2" w:rsidP="00B9517D">
            <w:pPr>
              <w:jc w:val="center"/>
              <w:rPr>
                <w:noProof/>
                <w:sz w:val="28"/>
                <w:szCs w:val="28"/>
              </w:rPr>
            </w:pPr>
          </w:p>
          <w:p w14:paraId="72479E38" w14:textId="77777777" w:rsidR="004744C2" w:rsidRDefault="004744C2" w:rsidP="00B9517D">
            <w:pPr>
              <w:jc w:val="center"/>
              <w:rPr>
                <w:sz w:val="28"/>
                <w:szCs w:val="28"/>
              </w:rPr>
            </w:pPr>
          </w:p>
          <w:p w14:paraId="408DBFE8" w14:textId="77777777" w:rsidR="004744C2" w:rsidRPr="00F813BC" w:rsidRDefault="004744C2" w:rsidP="00B9517D">
            <w:pPr>
              <w:jc w:val="center"/>
              <w:rPr>
                <w:sz w:val="28"/>
                <w:szCs w:val="28"/>
              </w:rPr>
            </w:pPr>
          </w:p>
          <w:p w14:paraId="190800F9" w14:textId="77777777" w:rsidR="004744C2" w:rsidRPr="001732DB" w:rsidRDefault="004744C2" w:rsidP="00B9517D">
            <w:pPr>
              <w:jc w:val="center"/>
              <w:rPr>
                <w:noProof/>
                <w:sz w:val="28"/>
                <w:szCs w:val="28"/>
              </w:rPr>
            </w:pPr>
          </w:p>
        </w:tc>
      </w:tr>
    </w:tbl>
    <w:p w14:paraId="7A857D6E" w14:textId="77777777" w:rsidR="004744C2" w:rsidRDefault="004744C2" w:rsidP="004744C2">
      <w:pPr>
        <w:pStyle w:val="af0"/>
        <w:ind w:firstLine="902"/>
        <w:jc w:val="both"/>
        <w:rPr>
          <w:sz w:val="28"/>
          <w:szCs w:val="28"/>
          <w:lang w:bidi="he-IL"/>
        </w:rPr>
      </w:pPr>
    </w:p>
    <w:p w14:paraId="6E29D8CC" w14:textId="77777777" w:rsidR="004744C2" w:rsidRDefault="004744C2" w:rsidP="004744C2">
      <w:pPr>
        <w:pStyle w:val="af0"/>
        <w:ind w:firstLine="902"/>
        <w:jc w:val="both"/>
        <w:rPr>
          <w:sz w:val="28"/>
          <w:szCs w:val="28"/>
          <w:lang w:bidi="he-IL"/>
        </w:rPr>
      </w:pPr>
    </w:p>
    <w:p w14:paraId="566F036B" w14:textId="77777777" w:rsidR="004744C2" w:rsidRDefault="004744C2" w:rsidP="004744C2">
      <w:pPr>
        <w:pStyle w:val="af0"/>
        <w:ind w:firstLine="902"/>
        <w:jc w:val="both"/>
        <w:rPr>
          <w:sz w:val="28"/>
          <w:szCs w:val="28"/>
          <w:lang w:bidi="he-IL"/>
        </w:rPr>
      </w:pPr>
    </w:p>
    <w:p w14:paraId="7BE2FCB4" w14:textId="77777777" w:rsidR="004744C2" w:rsidRDefault="004744C2" w:rsidP="004744C2">
      <w:pPr>
        <w:rPr>
          <w:lang w:bidi="he-IL"/>
        </w:rPr>
      </w:pPr>
    </w:p>
    <w:p w14:paraId="4E05879E" w14:textId="77777777" w:rsidR="004744C2" w:rsidRDefault="004744C2" w:rsidP="004744C2">
      <w:pPr>
        <w:tabs>
          <w:tab w:val="left" w:pos="1725"/>
        </w:tabs>
        <w:rPr>
          <w:lang w:bidi="he-IL"/>
        </w:rPr>
      </w:pPr>
    </w:p>
    <w:p w14:paraId="4530868C" w14:textId="77777777" w:rsidR="004744C2" w:rsidRDefault="004744C2" w:rsidP="004744C2">
      <w:pPr>
        <w:tabs>
          <w:tab w:val="left" w:pos="1725"/>
        </w:tabs>
        <w:rPr>
          <w:lang w:bidi="he-IL"/>
        </w:rPr>
      </w:pPr>
      <w:r>
        <w:rPr>
          <w:lang w:bidi="he-IL"/>
        </w:rPr>
        <w:tab/>
      </w:r>
    </w:p>
    <w:p w14:paraId="71A69401" w14:textId="538075D7" w:rsidR="004744C2" w:rsidRDefault="004744C2" w:rsidP="004744C2">
      <w:pPr>
        <w:tabs>
          <w:tab w:val="left" w:pos="1725"/>
        </w:tabs>
        <w:rPr>
          <w:lang w:bidi="he-IL"/>
        </w:rPr>
      </w:pPr>
    </w:p>
    <w:p w14:paraId="0235993E" w14:textId="68BC542A" w:rsidR="00620737" w:rsidRDefault="00620737" w:rsidP="004744C2">
      <w:pPr>
        <w:tabs>
          <w:tab w:val="left" w:pos="1725"/>
        </w:tabs>
        <w:rPr>
          <w:lang w:bidi="he-IL"/>
        </w:rPr>
      </w:pPr>
    </w:p>
    <w:p w14:paraId="1BF5BDA1" w14:textId="2CB7E8B8" w:rsidR="00620737" w:rsidRDefault="00620737" w:rsidP="004744C2">
      <w:pPr>
        <w:tabs>
          <w:tab w:val="left" w:pos="1725"/>
        </w:tabs>
        <w:rPr>
          <w:lang w:bidi="he-IL"/>
        </w:rPr>
      </w:pPr>
    </w:p>
    <w:p w14:paraId="2667B895" w14:textId="265E69CE" w:rsidR="00620737" w:rsidRDefault="00620737" w:rsidP="004744C2">
      <w:pPr>
        <w:tabs>
          <w:tab w:val="left" w:pos="1725"/>
        </w:tabs>
        <w:rPr>
          <w:lang w:bidi="he-IL"/>
        </w:rPr>
      </w:pPr>
    </w:p>
    <w:p w14:paraId="0F0DD98F" w14:textId="2309EA68" w:rsidR="00620737" w:rsidRDefault="00620737" w:rsidP="004744C2">
      <w:pPr>
        <w:tabs>
          <w:tab w:val="left" w:pos="1725"/>
        </w:tabs>
        <w:rPr>
          <w:lang w:bidi="he-IL"/>
        </w:rPr>
      </w:pPr>
    </w:p>
    <w:p w14:paraId="4E726CF9" w14:textId="374E1C85" w:rsidR="00620737" w:rsidRDefault="00620737" w:rsidP="004744C2">
      <w:pPr>
        <w:tabs>
          <w:tab w:val="left" w:pos="1725"/>
        </w:tabs>
        <w:rPr>
          <w:lang w:bidi="he-IL"/>
        </w:rPr>
      </w:pPr>
    </w:p>
    <w:p w14:paraId="4AA8F5F4" w14:textId="6BB34980" w:rsidR="00620737" w:rsidRDefault="00620737" w:rsidP="004744C2">
      <w:pPr>
        <w:tabs>
          <w:tab w:val="left" w:pos="1725"/>
        </w:tabs>
        <w:rPr>
          <w:lang w:bidi="he-IL"/>
        </w:rPr>
      </w:pPr>
    </w:p>
    <w:p w14:paraId="5817A610" w14:textId="1AD885C9" w:rsidR="00620737" w:rsidRDefault="00620737" w:rsidP="004744C2">
      <w:pPr>
        <w:tabs>
          <w:tab w:val="left" w:pos="1725"/>
        </w:tabs>
        <w:rPr>
          <w:lang w:bidi="he-IL"/>
        </w:rPr>
      </w:pPr>
    </w:p>
    <w:p w14:paraId="7F912ECE" w14:textId="25580BC1" w:rsidR="00620737" w:rsidRDefault="00620737" w:rsidP="004744C2">
      <w:pPr>
        <w:tabs>
          <w:tab w:val="left" w:pos="1725"/>
        </w:tabs>
        <w:rPr>
          <w:lang w:bidi="he-IL"/>
        </w:rPr>
      </w:pPr>
    </w:p>
    <w:p w14:paraId="3DC7BCDC" w14:textId="77777777" w:rsidR="00620737" w:rsidRDefault="00620737" w:rsidP="004744C2">
      <w:pPr>
        <w:tabs>
          <w:tab w:val="left" w:pos="1725"/>
        </w:tabs>
        <w:rPr>
          <w:lang w:bidi="he-IL"/>
        </w:rPr>
      </w:pPr>
    </w:p>
    <w:p w14:paraId="1E88E0D4" w14:textId="77777777" w:rsidR="004744C2" w:rsidRPr="00763F7E" w:rsidRDefault="004744C2" w:rsidP="004744C2">
      <w:pPr>
        <w:pStyle w:val="ae"/>
        <w:tabs>
          <w:tab w:val="left" w:pos="1320"/>
          <w:tab w:val="right" w:pos="10632"/>
        </w:tabs>
        <w:ind w:right="-166"/>
        <w:jc w:val="right"/>
        <w:rPr>
          <w:szCs w:val="22"/>
        </w:rPr>
      </w:pPr>
      <w:r w:rsidRPr="00763F7E">
        <w:rPr>
          <w:szCs w:val="22"/>
        </w:rPr>
        <w:lastRenderedPageBreak/>
        <w:t>Приложение №2 к техническому заданию</w:t>
      </w:r>
    </w:p>
    <w:p w14:paraId="0425DF3D" w14:textId="77777777" w:rsidR="004744C2" w:rsidRPr="003B6A46" w:rsidRDefault="004744C2" w:rsidP="004744C2">
      <w:pPr>
        <w:spacing w:before="120" w:after="0" w:line="240" w:lineRule="auto"/>
        <w:jc w:val="both"/>
        <w:rPr>
          <w:rFonts w:ascii="Times New Roman" w:eastAsia="Calibri" w:hAnsi="Times New Roman"/>
          <w:color w:val="0000FF"/>
          <w:sz w:val="32"/>
        </w:rPr>
      </w:pPr>
      <w:r w:rsidRPr="003B6A46">
        <w:rPr>
          <w:rFonts w:ascii="Times New Roman" w:eastAsia="Calibri" w:hAnsi="Times New Roman"/>
          <w:noProof/>
          <w:color w:val="0000FF"/>
          <w:sz w:val="32"/>
          <w:lang w:eastAsia="ru-RU"/>
        </w:rPr>
        <w:drawing>
          <wp:inline distT="0" distB="0" distL="0" distR="0" wp14:anchorId="6BB8D0B5" wp14:editId="2C2B8DCA">
            <wp:extent cx="6010275" cy="8614729"/>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17862" cy="8625603"/>
                    </a:xfrm>
                    <a:prstGeom prst="rect">
                      <a:avLst/>
                    </a:prstGeom>
                    <a:noFill/>
                  </pic:spPr>
                </pic:pic>
              </a:graphicData>
            </a:graphic>
          </wp:inline>
        </w:drawing>
      </w:r>
    </w:p>
    <w:p w14:paraId="3BF1DFCE" w14:textId="77777777" w:rsidR="004744C2" w:rsidRPr="00763F7E" w:rsidRDefault="004744C2" w:rsidP="004744C2">
      <w:pPr>
        <w:spacing w:after="0" w:line="240" w:lineRule="auto"/>
        <w:ind w:firstLine="720"/>
        <w:rPr>
          <w:rFonts w:ascii="Times New Roman" w:hAnsi="Times New Roman"/>
          <w:b/>
          <w:sz w:val="24"/>
        </w:rPr>
      </w:pPr>
      <w:r w:rsidRPr="00763F7E">
        <w:rPr>
          <w:rFonts w:ascii="Times New Roman" w:hAnsi="Times New Roman"/>
          <w:b/>
          <w:sz w:val="24"/>
        </w:rPr>
        <w:t>1. Область применения</w:t>
      </w:r>
    </w:p>
    <w:p w14:paraId="4923C7F7" w14:textId="77777777" w:rsidR="004744C2" w:rsidRPr="00763F7E" w:rsidRDefault="004744C2" w:rsidP="004744C2">
      <w:pPr>
        <w:spacing w:after="0" w:line="320" w:lineRule="exact"/>
        <w:ind w:firstLine="709"/>
        <w:jc w:val="both"/>
        <w:rPr>
          <w:rFonts w:ascii="Times New Roman" w:hAnsi="Times New Roman"/>
          <w:sz w:val="24"/>
        </w:rPr>
      </w:pPr>
    </w:p>
    <w:p w14:paraId="7CBB184F" w14:textId="77777777" w:rsidR="004744C2" w:rsidRPr="00763F7E" w:rsidRDefault="004744C2" w:rsidP="004744C2">
      <w:pPr>
        <w:spacing w:after="0" w:line="320" w:lineRule="exact"/>
        <w:ind w:firstLine="709"/>
        <w:jc w:val="both"/>
        <w:rPr>
          <w:rFonts w:ascii="Times New Roman" w:hAnsi="Times New Roman"/>
          <w:sz w:val="24"/>
        </w:rPr>
      </w:pPr>
      <w:r w:rsidRPr="00763F7E">
        <w:rPr>
          <w:rFonts w:ascii="Times New Roman" w:hAnsi="Times New Roman"/>
          <w:sz w:val="24"/>
        </w:rPr>
        <w:t>Настоящий руководящий технический материал (РТМ) устанавливает на сети почтовой связи АО «Почта России» систему уникальной идентификации почтовых пломб для опломбирования почтовых емкостей (закрытых почтовых емкостей), в которых перевозятся отправления, а также способ нанесения идентификатора в виде машиночитаемого кода с целью автоматической их идентификации.</w:t>
      </w:r>
    </w:p>
    <w:p w14:paraId="30A076C7" w14:textId="77777777" w:rsidR="004744C2" w:rsidRPr="00763F7E" w:rsidRDefault="004744C2" w:rsidP="004744C2">
      <w:pPr>
        <w:spacing w:after="0" w:line="320" w:lineRule="exact"/>
        <w:ind w:firstLine="709"/>
        <w:jc w:val="both"/>
        <w:rPr>
          <w:rFonts w:ascii="Times New Roman" w:hAnsi="Times New Roman"/>
          <w:sz w:val="24"/>
        </w:rPr>
      </w:pPr>
      <w:r w:rsidRPr="00763F7E">
        <w:rPr>
          <w:rFonts w:ascii="Times New Roman" w:hAnsi="Times New Roman"/>
          <w:sz w:val="24"/>
        </w:rPr>
        <w:t>Идентификатор необходим для однозначного определения пломб, используемых для опечатывания контейнеров, мешков и ящиков полимерных многооборотных с отправлениями и порожней тарой.</w:t>
      </w:r>
    </w:p>
    <w:p w14:paraId="16F96F4F" w14:textId="77777777" w:rsidR="004744C2" w:rsidRPr="00763F7E" w:rsidRDefault="004744C2" w:rsidP="004744C2">
      <w:pPr>
        <w:spacing w:after="0" w:line="320" w:lineRule="exact"/>
        <w:ind w:firstLine="709"/>
        <w:jc w:val="both"/>
        <w:rPr>
          <w:rFonts w:ascii="Times New Roman" w:hAnsi="Times New Roman"/>
          <w:sz w:val="24"/>
        </w:rPr>
      </w:pPr>
      <w:r w:rsidRPr="00763F7E">
        <w:rPr>
          <w:rFonts w:ascii="Times New Roman" w:hAnsi="Times New Roman"/>
          <w:sz w:val="24"/>
        </w:rPr>
        <w:t>Идентификатор содержит логотип «Почта России», информацию о порядковом номере почтовой пломбы и серии.</w:t>
      </w:r>
    </w:p>
    <w:p w14:paraId="7A2FFA52" w14:textId="77777777" w:rsidR="004744C2" w:rsidRPr="00763F7E" w:rsidRDefault="004744C2" w:rsidP="004744C2">
      <w:pPr>
        <w:spacing w:after="0" w:line="320" w:lineRule="exact"/>
        <w:ind w:firstLine="709"/>
        <w:jc w:val="both"/>
        <w:rPr>
          <w:rFonts w:ascii="Times New Roman" w:hAnsi="Times New Roman"/>
          <w:sz w:val="24"/>
        </w:rPr>
      </w:pPr>
      <w:r w:rsidRPr="00763F7E">
        <w:rPr>
          <w:rFonts w:ascii="Times New Roman" w:hAnsi="Times New Roman"/>
          <w:sz w:val="24"/>
        </w:rPr>
        <w:t>Штриховой идентификатор наносится на флажок пломбы.</w:t>
      </w:r>
    </w:p>
    <w:p w14:paraId="1DA306B7" w14:textId="77777777" w:rsidR="004744C2" w:rsidRPr="00763F7E" w:rsidRDefault="004744C2" w:rsidP="004744C2">
      <w:pPr>
        <w:spacing w:before="120" w:after="0" w:line="360" w:lineRule="auto"/>
        <w:ind w:firstLine="720"/>
        <w:jc w:val="both"/>
        <w:rPr>
          <w:rFonts w:ascii="Times New Roman" w:hAnsi="Times New Roman"/>
          <w:b/>
          <w:sz w:val="24"/>
        </w:rPr>
      </w:pPr>
      <w:r w:rsidRPr="00763F7E">
        <w:rPr>
          <w:rFonts w:ascii="Times New Roman" w:hAnsi="Times New Roman"/>
          <w:b/>
          <w:sz w:val="24"/>
        </w:rPr>
        <w:t>2. Нормативные ссылки</w:t>
      </w:r>
    </w:p>
    <w:p w14:paraId="124555C0" w14:textId="77777777" w:rsidR="004744C2" w:rsidRPr="00763F7E" w:rsidRDefault="004744C2" w:rsidP="004744C2">
      <w:pPr>
        <w:spacing w:after="0" w:line="240" w:lineRule="auto"/>
        <w:ind w:firstLine="720"/>
        <w:jc w:val="both"/>
        <w:rPr>
          <w:rFonts w:ascii="Times New Roman" w:hAnsi="Times New Roman"/>
          <w:sz w:val="24"/>
        </w:rPr>
      </w:pPr>
      <w:r w:rsidRPr="00763F7E">
        <w:rPr>
          <w:rFonts w:ascii="Times New Roman" w:hAnsi="Times New Roman"/>
          <w:sz w:val="24"/>
        </w:rPr>
        <w:t>В настоящем руководящем техническом материале использованы ссылки на следующие документы:</w:t>
      </w:r>
    </w:p>
    <w:p w14:paraId="08F7743B" w14:textId="77777777" w:rsidR="004744C2" w:rsidRPr="00763F7E" w:rsidRDefault="004744C2" w:rsidP="004744C2">
      <w:pPr>
        <w:spacing w:before="120" w:after="0" w:line="240" w:lineRule="auto"/>
        <w:ind w:firstLine="720"/>
        <w:jc w:val="both"/>
        <w:rPr>
          <w:rFonts w:ascii="Times New Roman" w:hAnsi="Times New Roman"/>
          <w:sz w:val="24"/>
        </w:rPr>
      </w:pPr>
      <w:r w:rsidRPr="00763F7E">
        <w:rPr>
          <w:rFonts w:ascii="Times New Roman" w:hAnsi="Times New Roman"/>
          <w:sz w:val="24"/>
        </w:rPr>
        <w:t xml:space="preserve">ГОСТ ISO/IEC 16390-2017 Информационные технологии. Технологии автоматической идентификации и сбора данных.  Спецификация символики штрихового кода </w:t>
      </w:r>
      <w:r w:rsidRPr="00763F7E">
        <w:rPr>
          <w:rFonts w:ascii="Times New Roman" w:hAnsi="Times New Roman"/>
          <w:sz w:val="24"/>
          <w:lang w:val="en-US"/>
        </w:rPr>
        <w:t>Interleaved</w:t>
      </w:r>
      <w:r w:rsidRPr="00763F7E">
        <w:rPr>
          <w:rFonts w:ascii="Times New Roman" w:hAnsi="Times New Roman"/>
          <w:sz w:val="24"/>
        </w:rPr>
        <w:t xml:space="preserve"> 2 </w:t>
      </w:r>
      <w:r w:rsidRPr="00763F7E">
        <w:rPr>
          <w:rFonts w:ascii="Times New Roman" w:hAnsi="Times New Roman"/>
          <w:sz w:val="24"/>
          <w:lang w:val="en-US"/>
        </w:rPr>
        <w:t>of</w:t>
      </w:r>
      <w:r w:rsidRPr="00763F7E">
        <w:rPr>
          <w:rFonts w:ascii="Times New Roman" w:hAnsi="Times New Roman"/>
          <w:sz w:val="24"/>
        </w:rPr>
        <w:t xml:space="preserve"> 5.</w:t>
      </w:r>
    </w:p>
    <w:p w14:paraId="1832A7DE" w14:textId="77777777" w:rsidR="004744C2" w:rsidRPr="00763F7E" w:rsidRDefault="004744C2" w:rsidP="004744C2">
      <w:pPr>
        <w:keepNext/>
        <w:spacing w:before="120" w:after="0" w:line="360" w:lineRule="auto"/>
        <w:ind w:firstLine="720"/>
        <w:jc w:val="both"/>
        <w:rPr>
          <w:rFonts w:ascii="Times New Roman" w:hAnsi="Times New Roman"/>
          <w:b/>
          <w:sz w:val="24"/>
        </w:rPr>
      </w:pPr>
      <w:r w:rsidRPr="00763F7E">
        <w:rPr>
          <w:rFonts w:ascii="Times New Roman" w:hAnsi="Times New Roman"/>
          <w:b/>
          <w:sz w:val="24"/>
        </w:rPr>
        <w:t>3. Определения</w:t>
      </w:r>
    </w:p>
    <w:p w14:paraId="6A5EBE79" w14:textId="77777777" w:rsidR="004744C2" w:rsidRPr="00763F7E" w:rsidRDefault="004744C2" w:rsidP="004744C2">
      <w:pPr>
        <w:spacing w:after="0" w:line="240" w:lineRule="auto"/>
        <w:ind w:firstLine="709"/>
        <w:jc w:val="both"/>
        <w:rPr>
          <w:rFonts w:ascii="Times New Roman" w:hAnsi="Times New Roman"/>
          <w:sz w:val="24"/>
        </w:rPr>
      </w:pPr>
      <w:r w:rsidRPr="00763F7E">
        <w:rPr>
          <w:rFonts w:ascii="Times New Roman" w:hAnsi="Times New Roman"/>
          <w:b/>
          <w:sz w:val="24"/>
        </w:rPr>
        <w:t>Закрытая почтовая ёмкость</w:t>
      </w:r>
      <w:r w:rsidRPr="00763F7E">
        <w:rPr>
          <w:rFonts w:ascii="Times New Roman" w:hAnsi="Times New Roman"/>
          <w:sz w:val="24"/>
        </w:rPr>
        <w:t xml:space="preserve"> – (для целей настоящего РТМ) - оформленный в соответствии с Порядком обработки исходящих и транзитных почтовых отправлений и почтовых емкостей мешок, ящик, контейнер, мешок М, мешок с МПО</w:t>
      </w:r>
      <w:r w:rsidRPr="00763F7E">
        <w:rPr>
          <w:rFonts w:ascii="Times New Roman" w:hAnsi="Times New Roman"/>
          <w:b/>
          <w:sz w:val="24"/>
        </w:rPr>
        <w:t>.</w:t>
      </w:r>
    </w:p>
    <w:p w14:paraId="4FBE0518" w14:textId="77777777" w:rsidR="004744C2" w:rsidRPr="00763F7E" w:rsidRDefault="004744C2" w:rsidP="004744C2">
      <w:pPr>
        <w:spacing w:after="0" w:line="240" w:lineRule="auto"/>
        <w:ind w:firstLine="709"/>
        <w:jc w:val="both"/>
        <w:rPr>
          <w:rFonts w:ascii="Times New Roman" w:hAnsi="Times New Roman"/>
          <w:b/>
          <w:sz w:val="24"/>
        </w:rPr>
      </w:pPr>
    </w:p>
    <w:p w14:paraId="47D63B17" w14:textId="77777777" w:rsidR="004744C2" w:rsidRPr="00763F7E" w:rsidRDefault="004744C2" w:rsidP="004744C2">
      <w:pPr>
        <w:spacing w:after="0" w:line="240" w:lineRule="auto"/>
        <w:ind w:firstLine="709"/>
        <w:jc w:val="both"/>
        <w:rPr>
          <w:rFonts w:ascii="Times New Roman" w:hAnsi="Times New Roman"/>
          <w:sz w:val="24"/>
        </w:rPr>
      </w:pPr>
      <w:r w:rsidRPr="00763F7E">
        <w:rPr>
          <w:rFonts w:ascii="Times New Roman" w:hAnsi="Times New Roman"/>
          <w:b/>
          <w:sz w:val="24"/>
        </w:rPr>
        <w:t>Почтовая емкость</w:t>
      </w:r>
      <w:r w:rsidRPr="00763F7E">
        <w:rPr>
          <w:rFonts w:ascii="Times New Roman" w:hAnsi="Times New Roman"/>
          <w:sz w:val="24"/>
        </w:rPr>
        <w:t xml:space="preserve"> – группа РПО, мешок, ящик, постпакет, газетная пачка, коробка, паллета, контейнер с отправлениями, почтовыми ёмкостями, ТМЦ, сгруппированными по направлениям и оформленными в соответствии с Порядком обработки исходящих и транзитных почтовых отправлений и почтовых емкостей.</w:t>
      </w:r>
    </w:p>
    <w:p w14:paraId="00A5C53D" w14:textId="77777777" w:rsidR="004744C2" w:rsidRPr="00763F7E" w:rsidRDefault="004744C2" w:rsidP="004744C2">
      <w:pPr>
        <w:spacing w:after="0" w:line="240" w:lineRule="auto"/>
        <w:ind w:firstLine="709"/>
        <w:rPr>
          <w:rFonts w:ascii="Times New Roman" w:hAnsi="Times New Roman"/>
          <w:sz w:val="24"/>
        </w:rPr>
      </w:pPr>
    </w:p>
    <w:p w14:paraId="728C6D81" w14:textId="77777777" w:rsidR="004744C2" w:rsidRPr="00763F7E" w:rsidRDefault="004744C2" w:rsidP="004744C2">
      <w:pPr>
        <w:spacing w:after="0" w:line="240" w:lineRule="auto"/>
        <w:ind w:firstLine="709"/>
        <w:jc w:val="both"/>
        <w:rPr>
          <w:rFonts w:ascii="Times New Roman" w:hAnsi="Times New Roman"/>
          <w:sz w:val="24"/>
        </w:rPr>
      </w:pPr>
      <w:r w:rsidRPr="00763F7E">
        <w:rPr>
          <w:rFonts w:ascii="Times New Roman" w:hAnsi="Times New Roman"/>
          <w:sz w:val="24"/>
        </w:rPr>
        <w:t>«</w:t>
      </w:r>
      <w:r w:rsidRPr="00763F7E">
        <w:rPr>
          <w:rFonts w:ascii="Times New Roman" w:hAnsi="Times New Roman"/>
          <w:b/>
          <w:sz w:val="24"/>
        </w:rPr>
        <w:t>Почтовая тара</w:t>
      </w:r>
      <w:r w:rsidRPr="00763F7E">
        <w:rPr>
          <w:rFonts w:ascii="Times New Roman" w:hAnsi="Times New Roman"/>
          <w:sz w:val="24"/>
        </w:rPr>
        <w:t>» - мешок, ящик, контейнер и др., предназначенные для обеспечения сохранности при перевозке и внутрипроизводственном транспортировании одного или нескольких отправлений, бланков уведомлений о вручении, отвечающие требованиям нормативной документации по стандартизации.</w:t>
      </w:r>
    </w:p>
    <w:p w14:paraId="1051DE7C" w14:textId="77777777" w:rsidR="004744C2" w:rsidRPr="00763F7E" w:rsidRDefault="004744C2" w:rsidP="004744C2">
      <w:pPr>
        <w:spacing w:after="0" w:line="240" w:lineRule="auto"/>
        <w:ind w:firstLine="709"/>
        <w:jc w:val="both"/>
        <w:rPr>
          <w:rFonts w:ascii="Times New Roman" w:hAnsi="Times New Roman"/>
          <w:sz w:val="24"/>
        </w:rPr>
      </w:pPr>
    </w:p>
    <w:p w14:paraId="2FD0FA5D" w14:textId="77777777" w:rsidR="004744C2" w:rsidRPr="00763F7E" w:rsidRDefault="004744C2" w:rsidP="004744C2">
      <w:pPr>
        <w:keepNext/>
        <w:spacing w:before="120" w:after="0" w:line="360" w:lineRule="auto"/>
        <w:ind w:left="720"/>
        <w:jc w:val="both"/>
        <w:outlineLvl w:val="1"/>
        <w:rPr>
          <w:rFonts w:ascii="Times New Roman" w:hAnsi="Times New Roman"/>
          <w:b/>
          <w:sz w:val="24"/>
        </w:rPr>
      </w:pPr>
      <w:r w:rsidRPr="00763F7E">
        <w:rPr>
          <w:rFonts w:ascii="Times New Roman" w:hAnsi="Times New Roman"/>
          <w:b/>
          <w:sz w:val="24"/>
        </w:rPr>
        <w:t>4. Структура идентификатора</w:t>
      </w:r>
    </w:p>
    <w:p w14:paraId="7F2187EA" w14:textId="77777777" w:rsidR="004744C2" w:rsidRPr="00763F7E" w:rsidRDefault="004744C2" w:rsidP="004744C2">
      <w:pPr>
        <w:spacing w:after="0" w:line="320" w:lineRule="exact"/>
        <w:ind w:firstLine="709"/>
        <w:jc w:val="both"/>
        <w:rPr>
          <w:rFonts w:ascii="Times New Roman" w:hAnsi="Times New Roman"/>
          <w:sz w:val="24"/>
        </w:rPr>
      </w:pPr>
      <w:r w:rsidRPr="00763F7E">
        <w:rPr>
          <w:rFonts w:ascii="Times New Roman" w:hAnsi="Times New Roman"/>
          <w:sz w:val="24"/>
        </w:rPr>
        <w:t>Идентификатор почтовой пломбы является составным уникальным номером и состоит из трех элементов общей длиной 12 цифровых символов.</w:t>
      </w:r>
    </w:p>
    <w:p w14:paraId="44681CCF" w14:textId="77777777" w:rsidR="004744C2" w:rsidRPr="00763F7E" w:rsidRDefault="004744C2" w:rsidP="004744C2">
      <w:pPr>
        <w:spacing w:after="0" w:line="320" w:lineRule="exact"/>
        <w:rPr>
          <w:rFonts w:ascii="Times New Roman" w:hAnsi="Times New Roman"/>
          <w:sz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9"/>
        <w:gridCol w:w="1276"/>
        <w:gridCol w:w="4961"/>
        <w:gridCol w:w="2013"/>
      </w:tblGrid>
      <w:tr w:rsidR="004744C2" w:rsidRPr="00763F7E" w14:paraId="52FF897D" w14:textId="77777777" w:rsidTr="00B9517D">
        <w:tc>
          <w:tcPr>
            <w:tcW w:w="1389" w:type="dxa"/>
            <w:vAlign w:val="center"/>
          </w:tcPr>
          <w:p w14:paraId="69261454" w14:textId="77777777" w:rsidR="004744C2" w:rsidRPr="00763F7E" w:rsidRDefault="004744C2" w:rsidP="00B9517D">
            <w:pPr>
              <w:spacing w:after="0" w:line="240" w:lineRule="auto"/>
              <w:jc w:val="center"/>
              <w:rPr>
                <w:rFonts w:ascii="Times New Roman" w:hAnsi="Times New Roman"/>
                <w:sz w:val="24"/>
                <w:szCs w:val="24"/>
              </w:rPr>
            </w:pPr>
            <w:r w:rsidRPr="00763F7E">
              <w:rPr>
                <w:rFonts w:ascii="Times New Roman" w:hAnsi="Times New Roman"/>
                <w:sz w:val="24"/>
                <w:szCs w:val="24"/>
              </w:rPr>
              <w:t>Позиции</w:t>
            </w:r>
          </w:p>
        </w:tc>
        <w:tc>
          <w:tcPr>
            <w:tcW w:w="1276" w:type="dxa"/>
            <w:vAlign w:val="center"/>
          </w:tcPr>
          <w:p w14:paraId="74E6C044" w14:textId="77777777" w:rsidR="004744C2" w:rsidRPr="00763F7E" w:rsidRDefault="004744C2" w:rsidP="00B9517D">
            <w:pPr>
              <w:spacing w:after="0" w:line="240" w:lineRule="auto"/>
              <w:jc w:val="center"/>
              <w:rPr>
                <w:rFonts w:ascii="Times New Roman" w:hAnsi="Times New Roman"/>
                <w:sz w:val="24"/>
                <w:szCs w:val="24"/>
              </w:rPr>
            </w:pPr>
            <w:r w:rsidRPr="00763F7E">
              <w:rPr>
                <w:rFonts w:ascii="Times New Roman" w:hAnsi="Times New Roman"/>
                <w:sz w:val="24"/>
                <w:szCs w:val="24"/>
              </w:rPr>
              <w:t>Формат данных</w:t>
            </w:r>
          </w:p>
        </w:tc>
        <w:tc>
          <w:tcPr>
            <w:tcW w:w="4961" w:type="dxa"/>
            <w:vAlign w:val="center"/>
          </w:tcPr>
          <w:p w14:paraId="536AE42B" w14:textId="77777777" w:rsidR="004744C2" w:rsidRPr="00763F7E" w:rsidRDefault="004744C2" w:rsidP="00B9517D">
            <w:pPr>
              <w:spacing w:after="0" w:line="240" w:lineRule="auto"/>
              <w:jc w:val="center"/>
              <w:rPr>
                <w:rFonts w:ascii="Times New Roman" w:hAnsi="Times New Roman"/>
                <w:sz w:val="24"/>
                <w:szCs w:val="24"/>
              </w:rPr>
            </w:pPr>
            <w:r w:rsidRPr="00763F7E">
              <w:rPr>
                <w:rFonts w:ascii="Times New Roman" w:hAnsi="Times New Roman"/>
                <w:sz w:val="24"/>
                <w:szCs w:val="24"/>
              </w:rPr>
              <w:t>Содержание</w:t>
            </w:r>
          </w:p>
        </w:tc>
        <w:tc>
          <w:tcPr>
            <w:tcW w:w="2013" w:type="dxa"/>
            <w:vAlign w:val="center"/>
          </w:tcPr>
          <w:p w14:paraId="46C01C03" w14:textId="77777777" w:rsidR="004744C2" w:rsidRPr="00763F7E" w:rsidRDefault="004744C2" w:rsidP="00B9517D">
            <w:pPr>
              <w:spacing w:after="0" w:line="240" w:lineRule="auto"/>
              <w:jc w:val="center"/>
              <w:rPr>
                <w:rFonts w:ascii="Times New Roman" w:hAnsi="Times New Roman"/>
                <w:sz w:val="24"/>
                <w:szCs w:val="24"/>
              </w:rPr>
            </w:pPr>
            <w:r w:rsidRPr="00763F7E">
              <w:rPr>
                <w:rFonts w:ascii="Times New Roman" w:hAnsi="Times New Roman"/>
                <w:sz w:val="24"/>
                <w:szCs w:val="24"/>
              </w:rPr>
              <w:t>Пример</w:t>
            </w:r>
          </w:p>
        </w:tc>
      </w:tr>
      <w:tr w:rsidR="004744C2" w:rsidRPr="00763F7E" w14:paraId="1ED6399B" w14:textId="77777777" w:rsidTr="00B9517D">
        <w:tc>
          <w:tcPr>
            <w:tcW w:w="1389" w:type="dxa"/>
          </w:tcPr>
          <w:p w14:paraId="304A578E" w14:textId="77777777" w:rsidR="004744C2" w:rsidRDefault="004744C2" w:rsidP="00B9517D">
            <w:pPr>
              <w:spacing w:before="120" w:after="120" w:line="240" w:lineRule="auto"/>
              <w:jc w:val="center"/>
              <w:rPr>
                <w:rFonts w:ascii="Times New Roman" w:hAnsi="Times New Roman"/>
                <w:sz w:val="24"/>
                <w:szCs w:val="24"/>
              </w:rPr>
            </w:pPr>
            <w:r w:rsidRPr="00763F7E">
              <w:rPr>
                <w:rFonts w:ascii="Times New Roman" w:hAnsi="Times New Roman"/>
                <w:sz w:val="24"/>
                <w:szCs w:val="24"/>
              </w:rPr>
              <w:t xml:space="preserve">1 </w:t>
            </w:r>
            <w:r>
              <w:rPr>
                <w:rFonts w:ascii="Times New Roman" w:hAnsi="Times New Roman"/>
                <w:sz w:val="24"/>
                <w:szCs w:val="24"/>
              </w:rPr>
              <w:t>–</w:t>
            </w:r>
            <w:r w:rsidRPr="00763F7E">
              <w:rPr>
                <w:rFonts w:ascii="Times New Roman" w:hAnsi="Times New Roman"/>
                <w:sz w:val="24"/>
                <w:szCs w:val="24"/>
              </w:rPr>
              <w:t xml:space="preserve"> 4</w:t>
            </w:r>
          </w:p>
          <w:p w14:paraId="2F0D9F94" w14:textId="77777777" w:rsidR="004744C2" w:rsidRDefault="004744C2" w:rsidP="00B9517D">
            <w:pPr>
              <w:spacing w:before="120" w:after="120" w:line="240" w:lineRule="auto"/>
              <w:jc w:val="center"/>
              <w:rPr>
                <w:rFonts w:ascii="Times New Roman" w:hAnsi="Times New Roman"/>
                <w:sz w:val="24"/>
                <w:szCs w:val="24"/>
              </w:rPr>
            </w:pPr>
          </w:p>
          <w:p w14:paraId="38AFC510" w14:textId="77777777" w:rsidR="004744C2" w:rsidRDefault="004744C2" w:rsidP="00B9517D">
            <w:pPr>
              <w:spacing w:before="120" w:after="120" w:line="240" w:lineRule="auto"/>
              <w:jc w:val="center"/>
              <w:rPr>
                <w:rFonts w:ascii="Times New Roman" w:hAnsi="Times New Roman"/>
                <w:sz w:val="24"/>
                <w:szCs w:val="24"/>
              </w:rPr>
            </w:pPr>
          </w:p>
          <w:p w14:paraId="4A27B78D" w14:textId="77777777" w:rsidR="004744C2" w:rsidRDefault="004744C2" w:rsidP="00B9517D">
            <w:pPr>
              <w:spacing w:before="120" w:after="120" w:line="240" w:lineRule="auto"/>
              <w:jc w:val="center"/>
              <w:rPr>
                <w:rFonts w:ascii="Times New Roman" w:hAnsi="Times New Roman"/>
                <w:sz w:val="24"/>
                <w:szCs w:val="24"/>
              </w:rPr>
            </w:pPr>
          </w:p>
          <w:p w14:paraId="70B973A9" w14:textId="77777777" w:rsidR="004744C2" w:rsidRPr="00763F7E" w:rsidRDefault="004744C2" w:rsidP="00B9517D">
            <w:pPr>
              <w:spacing w:before="120" w:after="120" w:line="240" w:lineRule="auto"/>
              <w:jc w:val="center"/>
              <w:rPr>
                <w:rFonts w:ascii="Times New Roman" w:hAnsi="Times New Roman"/>
                <w:sz w:val="24"/>
                <w:szCs w:val="24"/>
              </w:rPr>
            </w:pPr>
          </w:p>
        </w:tc>
        <w:tc>
          <w:tcPr>
            <w:tcW w:w="1276" w:type="dxa"/>
          </w:tcPr>
          <w:p w14:paraId="159719A0" w14:textId="77777777" w:rsidR="004744C2" w:rsidRPr="00763F7E" w:rsidRDefault="004744C2" w:rsidP="00B9517D">
            <w:pPr>
              <w:spacing w:before="120" w:after="120" w:line="240" w:lineRule="auto"/>
              <w:jc w:val="center"/>
              <w:rPr>
                <w:rFonts w:ascii="Times New Roman" w:hAnsi="Times New Roman"/>
                <w:sz w:val="24"/>
                <w:szCs w:val="24"/>
              </w:rPr>
            </w:pPr>
            <w:r w:rsidRPr="00763F7E">
              <w:rPr>
                <w:rFonts w:ascii="Times New Roman" w:hAnsi="Times New Roman"/>
                <w:sz w:val="24"/>
                <w:szCs w:val="24"/>
              </w:rPr>
              <w:t>N4</w:t>
            </w:r>
          </w:p>
        </w:tc>
        <w:tc>
          <w:tcPr>
            <w:tcW w:w="4961" w:type="dxa"/>
          </w:tcPr>
          <w:p w14:paraId="60BED315" w14:textId="77777777" w:rsidR="004744C2" w:rsidRPr="00763F7E" w:rsidRDefault="004744C2" w:rsidP="00B9517D">
            <w:pPr>
              <w:spacing w:after="0" w:line="240" w:lineRule="auto"/>
              <w:rPr>
                <w:rFonts w:ascii="Times New Roman" w:hAnsi="Times New Roman"/>
                <w:sz w:val="24"/>
                <w:szCs w:val="24"/>
              </w:rPr>
            </w:pPr>
            <w:r w:rsidRPr="00763F7E">
              <w:rPr>
                <w:rFonts w:ascii="Times New Roman" w:hAnsi="Times New Roman"/>
                <w:sz w:val="24"/>
                <w:szCs w:val="24"/>
              </w:rPr>
              <w:t>Серия штрихового идентификатора изменяется в диапазоне от 0001 до 9999.</w:t>
            </w:r>
          </w:p>
          <w:p w14:paraId="13B4C32B" w14:textId="77777777" w:rsidR="004744C2" w:rsidRPr="00763F7E" w:rsidRDefault="004744C2" w:rsidP="00B9517D">
            <w:pPr>
              <w:spacing w:after="0" w:line="240" w:lineRule="auto"/>
              <w:rPr>
                <w:rFonts w:ascii="Times New Roman" w:hAnsi="Times New Roman"/>
                <w:sz w:val="24"/>
                <w:szCs w:val="24"/>
              </w:rPr>
            </w:pPr>
            <w:r w:rsidRPr="00763F7E">
              <w:rPr>
                <w:rFonts w:ascii="Times New Roman" w:hAnsi="Times New Roman"/>
                <w:sz w:val="24"/>
                <w:szCs w:val="24"/>
              </w:rPr>
              <w:t>При достижении значения 9999 серия принимает значение 0001. Изменение серии происходит при достижении счетчиком значения 9999999 или его переводе в значение 0000001.</w:t>
            </w:r>
          </w:p>
          <w:p w14:paraId="18B009BD" w14:textId="77777777" w:rsidR="004744C2" w:rsidRPr="00763F7E" w:rsidRDefault="004744C2" w:rsidP="00B9517D">
            <w:pPr>
              <w:spacing w:after="0" w:line="240" w:lineRule="auto"/>
              <w:rPr>
                <w:rFonts w:ascii="Times New Roman" w:hAnsi="Times New Roman"/>
                <w:sz w:val="24"/>
                <w:szCs w:val="24"/>
              </w:rPr>
            </w:pPr>
            <w:r w:rsidRPr="00763F7E">
              <w:rPr>
                <w:rFonts w:ascii="Times New Roman" w:hAnsi="Times New Roman"/>
                <w:sz w:val="24"/>
                <w:szCs w:val="24"/>
              </w:rPr>
              <w:lastRenderedPageBreak/>
              <w:t xml:space="preserve">Серии штрихового идентификатора определяется порядковым номером заказа партии пломб. </w:t>
            </w:r>
          </w:p>
        </w:tc>
        <w:tc>
          <w:tcPr>
            <w:tcW w:w="2013" w:type="dxa"/>
          </w:tcPr>
          <w:p w14:paraId="34724538" w14:textId="77777777" w:rsidR="004744C2" w:rsidRPr="00763F7E" w:rsidRDefault="004744C2" w:rsidP="00B9517D">
            <w:pPr>
              <w:spacing w:before="120" w:after="120" w:line="240" w:lineRule="auto"/>
              <w:jc w:val="center"/>
              <w:rPr>
                <w:rFonts w:ascii="Times New Roman" w:hAnsi="Times New Roman"/>
                <w:sz w:val="24"/>
                <w:szCs w:val="24"/>
              </w:rPr>
            </w:pPr>
            <w:r w:rsidRPr="00763F7E">
              <w:rPr>
                <w:rFonts w:ascii="Times New Roman" w:hAnsi="Times New Roman"/>
                <w:sz w:val="24"/>
                <w:szCs w:val="24"/>
              </w:rPr>
              <w:lastRenderedPageBreak/>
              <w:t>0175</w:t>
            </w:r>
          </w:p>
        </w:tc>
      </w:tr>
      <w:tr w:rsidR="004744C2" w:rsidRPr="00763F7E" w14:paraId="19D08277" w14:textId="77777777" w:rsidTr="00B9517D">
        <w:tc>
          <w:tcPr>
            <w:tcW w:w="1389" w:type="dxa"/>
          </w:tcPr>
          <w:p w14:paraId="1B6CB4FF" w14:textId="77777777" w:rsidR="004744C2" w:rsidRPr="00763F7E" w:rsidRDefault="004744C2" w:rsidP="00B9517D">
            <w:pPr>
              <w:spacing w:before="120" w:after="120" w:line="240" w:lineRule="auto"/>
              <w:jc w:val="center"/>
              <w:rPr>
                <w:rFonts w:ascii="Times New Roman" w:hAnsi="Times New Roman"/>
                <w:sz w:val="24"/>
                <w:szCs w:val="24"/>
              </w:rPr>
            </w:pPr>
            <w:r w:rsidRPr="00763F7E">
              <w:rPr>
                <w:rFonts w:ascii="Times New Roman" w:hAnsi="Times New Roman"/>
                <w:sz w:val="24"/>
                <w:szCs w:val="24"/>
              </w:rPr>
              <w:t>5 - 11</w:t>
            </w:r>
          </w:p>
        </w:tc>
        <w:tc>
          <w:tcPr>
            <w:tcW w:w="1276" w:type="dxa"/>
          </w:tcPr>
          <w:p w14:paraId="34684B44" w14:textId="77777777" w:rsidR="004744C2" w:rsidRPr="00763F7E" w:rsidRDefault="004744C2" w:rsidP="00B9517D">
            <w:pPr>
              <w:spacing w:before="120" w:after="120" w:line="240" w:lineRule="auto"/>
              <w:jc w:val="center"/>
              <w:rPr>
                <w:rFonts w:ascii="Times New Roman" w:hAnsi="Times New Roman"/>
                <w:sz w:val="24"/>
                <w:szCs w:val="24"/>
              </w:rPr>
            </w:pPr>
            <w:r w:rsidRPr="00763F7E">
              <w:rPr>
                <w:rFonts w:ascii="Times New Roman" w:hAnsi="Times New Roman"/>
                <w:sz w:val="24"/>
                <w:szCs w:val="24"/>
              </w:rPr>
              <w:t>N7</w:t>
            </w:r>
          </w:p>
        </w:tc>
        <w:tc>
          <w:tcPr>
            <w:tcW w:w="4961" w:type="dxa"/>
          </w:tcPr>
          <w:p w14:paraId="201C4520" w14:textId="77777777" w:rsidR="004744C2" w:rsidRPr="00763F7E" w:rsidRDefault="004744C2" w:rsidP="00B9517D">
            <w:pPr>
              <w:spacing w:after="0" w:line="240" w:lineRule="auto"/>
              <w:rPr>
                <w:rFonts w:ascii="Times New Roman" w:hAnsi="Times New Roman"/>
                <w:sz w:val="24"/>
                <w:szCs w:val="24"/>
              </w:rPr>
            </w:pPr>
            <w:r w:rsidRPr="00763F7E">
              <w:rPr>
                <w:rFonts w:ascii="Times New Roman" w:hAnsi="Times New Roman"/>
                <w:sz w:val="24"/>
                <w:szCs w:val="24"/>
              </w:rPr>
              <w:t xml:space="preserve">Счетчик изменяется в диапазоне от 0000001 до 9999999 и является номером почтовой пломбы. </w:t>
            </w:r>
          </w:p>
        </w:tc>
        <w:tc>
          <w:tcPr>
            <w:tcW w:w="2013" w:type="dxa"/>
          </w:tcPr>
          <w:p w14:paraId="779492CC" w14:textId="77777777" w:rsidR="004744C2" w:rsidRPr="00763F7E" w:rsidRDefault="004744C2" w:rsidP="00B9517D">
            <w:pPr>
              <w:spacing w:before="120" w:after="120" w:line="240" w:lineRule="auto"/>
              <w:jc w:val="center"/>
              <w:rPr>
                <w:rFonts w:ascii="Times New Roman" w:hAnsi="Times New Roman"/>
                <w:sz w:val="24"/>
                <w:szCs w:val="24"/>
              </w:rPr>
            </w:pPr>
            <w:r w:rsidRPr="00763F7E">
              <w:rPr>
                <w:rFonts w:ascii="Times New Roman" w:hAnsi="Times New Roman"/>
                <w:sz w:val="24"/>
                <w:szCs w:val="24"/>
              </w:rPr>
              <w:t>1234567</w:t>
            </w:r>
          </w:p>
        </w:tc>
      </w:tr>
      <w:tr w:rsidR="004744C2" w:rsidRPr="00763F7E" w14:paraId="5CA5C2DD" w14:textId="77777777" w:rsidTr="00B9517D">
        <w:tc>
          <w:tcPr>
            <w:tcW w:w="1389" w:type="dxa"/>
          </w:tcPr>
          <w:p w14:paraId="6F29C780" w14:textId="77777777" w:rsidR="004744C2" w:rsidRPr="00763F7E" w:rsidRDefault="004744C2" w:rsidP="00B9517D">
            <w:pPr>
              <w:spacing w:before="120" w:after="120" w:line="240" w:lineRule="auto"/>
              <w:jc w:val="center"/>
              <w:rPr>
                <w:rFonts w:ascii="Times New Roman" w:hAnsi="Times New Roman"/>
                <w:sz w:val="24"/>
                <w:szCs w:val="24"/>
              </w:rPr>
            </w:pPr>
            <w:r w:rsidRPr="00763F7E">
              <w:rPr>
                <w:rFonts w:ascii="Times New Roman" w:hAnsi="Times New Roman"/>
                <w:sz w:val="24"/>
                <w:szCs w:val="24"/>
              </w:rPr>
              <w:t>12</w:t>
            </w:r>
          </w:p>
        </w:tc>
        <w:tc>
          <w:tcPr>
            <w:tcW w:w="1276" w:type="dxa"/>
          </w:tcPr>
          <w:p w14:paraId="30D76326" w14:textId="77777777" w:rsidR="004744C2" w:rsidRPr="00763F7E" w:rsidRDefault="004744C2" w:rsidP="00B9517D">
            <w:pPr>
              <w:spacing w:before="120" w:after="120" w:line="240" w:lineRule="auto"/>
              <w:jc w:val="center"/>
              <w:rPr>
                <w:rFonts w:ascii="Times New Roman" w:hAnsi="Times New Roman"/>
                <w:sz w:val="24"/>
                <w:szCs w:val="24"/>
              </w:rPr>
            </w:pPr>
            <w:r w:rsidRPr="00763F7E">
              <w:rPr>
                <w:rFonts w:ascii="Times New Roman" w:hAnsi="Times New Roman"/>
                <w:sz w:val="24"/>
                <w:szCs w:val="24"/>
              </w:rPr>
              <w:t>N1</w:t>
            </w:r>
          </w:p>
        </w:tc>
        <w:tc>
          <w:tcPr>
            <w:tcW w:w="4961" w:type="dxa"/>
          </w:tcPr>
          <w:p w14:paraId="52038723" w14:textId="77777777" w:rsidR="004744C2" w:rsidRPr="00763F7E" w:rsidRDefault="004744C2" w:rsidP="00B9517D">
            <w:pPr>
              <w:spacing w:before="120" w:after="120" w:line="240" w:lineRule="auto"/>
              <w:rPr>
                <w:rFonts w:ascii="Times New Roman" w:hAnsi="Times New Roman"/>
                <w:sz w:val="24"/>
                <w:szCs w:val="24"/>
              </w:rPr>
            </w:pPr>
            <w:r w:rsidRPr="00763F7E">
              <w:rPr>
                <w:rFonts w:ascii="Times New Roman" w:hAnsi="Times New Roman"/>
                <w:sz w:val="24"/>
                <w:szCs w:val="24"/>
              </w:rPr>
              <w:t>Контрольный разряд (см. пункт 5).</w:t>
            </w:r>
          </w:p>
        </w:tc>
        <w:tc>
          <w:tcPr>
            <w:tcW w:w="2013" w:type="dxa"/>
          </w:tcPr>
          <w:p w14:paraId="6C643DDA" w14:textId="77777777" w:rsidR="004744C2" w:rsidRPr="00763F7E" w:rsidRDefault="004744C2" w:rsidP="00B9517D">
            <w:pPr>
              <w:spacing w:before="120" w:after="120" w:line="240" w:lineRule="auto"/>
              <w:jc w:val="center"/>
              <w:rPr>
                <w:rFonts w:ascii="Times New Roman" w:hAnsi="Times New Roman"/>
                <w:sz w:val="24"/>
                <w:szCs w:val="24"/>
              </w:rPr>
            </w:pPr>
            <w:r w:rsidRPr="00763F7E">
              <w:rPr>
                <w:rFonts w:ascii="Times New Roman" w:hAnsi="Times New Roman"/>
                <w:sz w:val="24"/>
                <w:szCs w:val="24"/>
              </w:rPr>
              <w:t>3</w:t>
            </w:r>
          </w:p>
        </w:tc>
      </w:tr>
    </w:tbl>
    <w:p w14:paraId="5E317D10" w14:textId="77777777" w:rsidR="004744C2" w:rsidRPr="00763F7E" w:rsidRDefault="004744C2" w:rsidP="004744C2">
      <w:pPr>
        <w:spacing w:after="0" w:line="240" w:lineRule="auto"/>
        <w:rPr>
          <w:rFonts w:ascii="Times New Roman" w:hAnsi="Times New Roman"/>
          <w:sz w:val="24"/>
        </w:rPr>
      </w:pPr>
    </w:p>
    <w:p w14:paraId="2B97B46B" w14:textId="77777777" w:rsidR="004744C2" w:rsidRPr="00763F7E" w:rsidRDefault="004744C2" w:rsidP="004744C2">
      <w:pPr>
        <w:spacing w:after="0" w:line="240" w:lineRule="auto"/>
        <w:jc w:val="both"/>
        <w:rPr>
          <w:rFonts w:ascii="Times New Roman" w:hAnsi="Times New Roman"/>
          <w:sz w:val="24"/>
        </w:rPr>
      </w:pPr>
    </w:p>
    <w:p w14:paraId="75F12C08" w14:textId="77777777" w:rsidR="004744C2" w:rsidRPr="00763F7E" w:rsidRDefault="004744C2" w:rsidP="004744C2">
      <w:pPr>
        <w:spacing w:after="0" w:line="240" w:lineRule="auto"/>
        <w:ind w:firstLine="709"/>
        <w:jc w:val="both"/>
        <w:rPr>
          <w:rFonts w:ascii="Times New Roman" w:hAnsi="Times New Roman"/>
          <w:sz w:val="24"/>
        </w:rPr>
      </w:pPr>
      <w:r w:rsidRPr="00763F7E">
        <w:rPr>
          <w:rFonts w:ascii="Times New Roman" w:hAnsi="Times New Roman"/>
          <w:sz w:val="24"/>
        </w:rPr>
        <w:t xml:space="preserve">Позиции 1-4 (серия заказываемой партии почтовых пломб) в предлагаемой структуре должны обеспечить уникальность идентификатора на сети почтовой связи АО «Почта России». </w:t>
      </w:r>
    </w:p>
    <w:p w14:paraId="403333D4" w14:textId="77777777" w:rsidR="004744C2" w:rsidRPr="00763F7E" w:rsidRDefault="004744C2" w:rsidP="004744C2">
      <w:pPr>
        <w:spacing w:after="0" w:line="240" w:lineRule="auto"/>
        <w:ind w:firstLine="709"/>
        <w:jc w:val="both"/>
        <w:rPr>
          <w:rFonts w:ascii="Times New Roman" w:hAnsi="Times New Roman"/>
          <w:sz w:val="24"/>
        </w:rPr>
      </w:pPr>
    </w:p>
    <w:p w14:paraId="07582EDA" w14:textId="77777777" w:rsidR="004744C2" w:rsidRPr="00763F7E" w:rsidRDefault="004744C2" w:rsidP="004744C2">
      <w:pPr>
        <w:keepNext/>
        <w:spacing w:after="0" w:line="240" w:lineRule="auto"/>
        <w:ind w:left="709"/>
        <w:jc w:val="both"/>
        <w:outlineLvl w:val="1"/>
        <w:rPr>
          <w:rFonts w:ascii="Times New Roman" w:hAnsi="Times New Roman"/>
          <w:b/>
          <w:sz w:val="24"/>
        </w:rPr>
      </w:pPr>
      <w:r w:rsidRPr="00763F7E">
        <w:rPr>
          <w:rFonts w:ascii="Times New Roman" w:hAnsi="Times New Roman"/>
          <w:b/>
          <w:sz w:val="24"/>
        </w:rPr>
        <w:t>5. Правило вычисления контрольного разряда</w:t>
      </w:r>
    </w:p>
    <w:p w14:paraId="5D0A04B6" w14:textId="77777777" w:rsidR="004744C2" w:rsidRPr="00763F7E" w:rsidRDefault="004744C2" w:rsidP="004744C2">
      <w:pPr>
        <w:spacing w:after="0" w:line="240" w:lineRule="auto"/>
        <w:rPr>
          <w:rFonts w:ascii="Times New Roman" w:hAnsi="Times New Roman"/>
          <w:sz w:val="24"/>
        </w:rPr>
      </w:pPr>
    </w:p>
    <w:p w14:paraId="646397B3" w14:textId="77777777" w:rsidR="004744C2" w:rsidRPr="00763F7E" w:rsidRDefault="004744C2" w:rsidP="004744C2">
      <w:pPr>
        <w:spacing w:after="0" w:line="240" w:lineRule="auto"/>
        <w:rPr>
          <w:rFonts w:ascii="Times New Roman" w:hAnsi="Times New Roman"/>
          <w:sz w:val="24"/>
        </w:rPr>
      </w:pPr>
      <w:r w:rsidRPr="00763F7E">
        <w:rPr>
          <w:rFonts w:ascii="Times New Roman" w:hAnsi="Times New Roman"/>
          <w:sz w:val="24"/>
        </w:rPr>
        <w:t>Контрольный разряд вычисляется следующим образом:</w:t>
      </w:r>
    </w:p>
    <w:p w14:paraId="5BBFA935" w14:textId="77777777" w:rsidR="004744C2" w:rsidRPr="00763F7E" w:rsidRDefault="004744C2" w:rsidP="004744C2">
      <w:pPr>
        <w:numPr>
          <w:ilvl w:val="0"/>
          <w:numId w:val="17"/>
        </w:numPr>
        <w:spacing w:after="0" w:line="240" w:lineRule="auto"/>
        <w:rPr>
          <w:rFonts w:ascii="Times New Roman" w:hAnsi="Times New Roman"/>
          <w:sz w:val="24"/>
        </w:rPr>
      </w:pPr>
      <w:r w:rsidRPr="00763F7E">
        <w:rPr>
          <w:rFonts w:ascii="Times New Roman" w:hAnsi="Times New Roman"/>
          <w:sz w:val="24"/>
        </w:rPr>
        <w:t>Начиная с крайней правой цифры (исключая контрольный разряд) складывается справа налево каждое второе значение закодированного числа (нечетные позиции);</w:t>
      </w:r>
    </w:p>
    <w:p w14:paraId="62CB47C5" w14:textId="77777777" w:rsidR="004744C2" w:rsidRPr="00763F7E" w:rsidRDefault="004744C2" w:rsidP="004744C2">
      <w:pPr>
        <w:numPr>
          <w:ilvl w:val="0"/>
          <w:numId w:val="17"/>
        </w:numPr>
        <w:spacing w:after="0" w:line="240" w:lineRule="auto"/>
        <w:rPr>
          <w:rFonts w:ascii="Times New Roman" w:hAnsi="Times New Roman"/>
          <w:sz w:val="24"/>
        </w:rPr>
      </w:pPr>
      <w:r w:rsidRPr="00763F7E">
        <w:rPr>
          <w:rFonts w:ascii="Times New Roman" w:hAnsi="Times New Roman"/>
          <w:sz w:val="24"/>
        </w:rPr>
        <w:t>Результат действия 1) умножается на число 3;</w:t>
      </w:r>
    </w:p>
    <w:p w14:paraId="2B8D3186" w14:textId="77777777" w:rsidR="004744C2" w:rsidRPr="00763F7E" w:rsidRDefault="004744C2" w:rsidP="004744C2">
      <w:pPr>
        <w:numPr>
          <w:ilvl w:val="0"/>
          <w:numId w:val="17"/>
        </w:numPr>
        <w:spacing w:after="0" w:line="240" w:lineRule="auto"/>
        <w:rPr>
          <w:rFonts w:ascii="Times New Roman" w:hAnsi="Times New Roman"/>
          <w:sz w:val="24"/>
        </w:rPr>
      </w:pPr>
      <w:r w:rsidRPr="00763F7E">
        <w:rPr>
          <w:rFonts w:ascii="Times New Roman" w:hAnsi="Times New Roman"/>
          <w:sz w:val="24"/>
        </w:rPr>
        <w:t>Суммируются оставшиеся цифровые значения (в четных позициях);</w:t>
      </w:r>
    </w:p>
    <w:p w14:paraId="62B1BD2A" w14:textId="77777777" w:rsidR="004744C2" w:rsidRPr="00763F7E" w:rsidRDefault="004744C2" w:rsidP="004744C2">
      <w:pPr>
        <w:numPr>
          <w:ilvl w:val="0"/>
          <w:numId w:val="17"/>
        </w:numPr>
        <w:spacing w:after="0" w:line="240" w:lineRule="auto"/>
        <w:rPr>
          <w:rFonts w:ascii="Times New Roman" w:hAnsi="Times New Roman"/>
          <w:sz w:val="24"/>
        </w:rPr>
      </w:pPr>
      <w:r w:rsidRPr="00763F7E">
        <w:rPr>
          <w:rFonts w:ascii="Times New Roman" w:hAnsi="Times New Roman"/>
          <w:sz w:val="24"/>
        </w:rPr>
        <w:t>Суммируются результаты действий 2) и 3);</w:t>
      </w:r>
    </w:p>
    <w:p w14:paraId="57B2EC24" w14:textId="77777777" w:rsidR="004744C2" w:rsidRPr="00763F7E" w:rsidRDefault="004744C2" w:rsidP="004744C2">
      <w:pPr>
        <w:numPr>
          <w:ilvl w:val="0"/>
          <w:numId w:val="17"/>
        </w:numPr>
        <w:spacing w:after="0" w:line="240" w:lineRule="auto"/>
        <w:rPr>
          <w:rFonts w:ascii="Times New Roman" w:hAnsi="Times New Roman"/>
          <w:sz w:val="24"/>
        </w:rPr>
      </w:pPr>
      <w:r w:rsidRPr="00763F7E">
        <w:rPr>
          <w:rFonts w:ascii="Times New Roman" w:hAnsi="Times New Roman"/>
          <w:sz w:val="24"/>
        </w:rPr>
        <w:t>Определяется минимальное число, которое необходимо добавить к результату пункта 4), чтобы получить сумму, кратную 10. Это число и есть контрольный разряд. (В случае если результат пункта 4) кратен 10, то контрольный разряд равен 0).</w:t>
      </w:r>
    </w:p>
    <w:p w14:paraId="061A12E6" w14:textId="77777777" w:rsidR="004744C2" w:rsidRPr="00763F7E" w:rsidRDefault="004744C2" w:rsidP="004744C2">
      <w:pPr>
        <w:spacing w:after="0" w:line="240" w:lineRule="auto"/>
        <w:rPr>
          <w:rFonts w:ascii="Times New Roman" w:hAnsi="Times New Roman"/>
          <w:sz w:val="24"/>
        </w:rPr>
      </w:pPr>
    </w:p>
    <w:p w14:paraId="3153B1A9" w14:textId="77777777" w:rsidR="004744C2" w:rsidRPr="00763F7E" w:rsidRDefault="004744C2" w:rsidP="004744C2">
      <w:pPr>
        <w:spacing w:after="0" w:line="240" w:lineRule="auto"/>
        <w:rPr>
          <w:rFonts w:ascii="Times New Roman" w:hAnsi="Times New Roman"/>
          <w:sz w:val="24"/>
        </w:rPr>
      </w:pPr>
    </w:p>
    <w:p w14:paraId="72D36B65" w14:textId="77777777" w:rsidR="004744C2" w:rsidRPr="00763F7E" w:rsidRDefault="004744C2" w:rsidP="004744C2">
      <w:pPr>
        <w:spacing w:after="0" w:line="240" w:lineRule="auto"/>
        <w:rPr>
          <w:rFonts w:ascii="Times New Roman" w:hAnsi="Times New Roman"/>
          <w:sz w:val="24"/>
        </w:rPr>
      </w:pPr>
      <w:r w:rsidRPr="00763F7E">
        <w:rPr>
          <w:rFonts w:ascii="Times New Roman" w:hAnsi="Times New Roman"/>
          <w:sz w:val="24"/>
        </w:rPr>
        <w:t>Пример:</w:t>
      </w:r>
    </w:p>
    <w:p w14:paraId="33CBFB14" w14:textId="77777777" w:rsidR="004744C2" w:rsidRPr="00763F7E" w:rsidRDefault="004744C2" w:rsidP="004744C2">
      <w:pPr>
        <w:spacing w:after="0" w:line="240" w:lineRule="auto"/>
        <w:rPr>
          <w:rFonts w:ascii="Times New Roman" w:hAnsi="Times New Roman"/>
          <w:sz w:val="24"/>
        </w:rPr>
      </w:pPr>
    </w:p>
    <w:p w14:paraId="336BEBA2" w14:textId="77777777" w:rsidR="004744C2" w:rsidRPr="00763F7E" w:rsidRDefault="004744C2" w:rsidP="004744C2">
      <w:pPr>
        <w:spacing w:after="0" w:line="240" w:lineRule="auto"/>
        <w:rPr>
          <w:rFonts w:ascii="Times New Roman" w:hAnsi="Times New Roman"/>
          <w:sz w:val="24"/>
        </w:rPr>
      </w:pPr>
      <w:r w:rsidRPr="00763F7E">
        <w:rPr>
          <w:rFonts w:ascii="Times New Roman" w:hAnsi="Times New Roman"/>
          <w:sz w:val="24"/>
        </w:rPr>
        <w:t>Кодируемая последовательность (11 символов):</w:t>
      </w:r>
    </w:p>
    <w:p w14:paraId="4E3B76A0" w14:textId="77777777" w:rsidR="004744C2" w:rsidRPr="00763F7E" w:rsidRDefault="004744C2" w:rsidP="004744C2">
      <w:pPr>
        <w:spacing w:after="0" w:line="240" w:lineRule="auto"/>
        <w:rPr>
          <w:rFonts w:ascii="Times New Roman" w:hAnsi="Times New Roman"/>
          <w:sz w:val="24"/>
        </w:rPr>
      </w:pP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374"/>
        <w:gridCol w:w="375"/>
        <w:gridCol w:w="375"/>
        <w:gridCol w:w="375"/>
        <w:gridCol w:w="375"/>
        <w:gridCol w:w="375"/>
        <w:gridCol w:w="374"/>
        <w:gridCol w:w="375"/>
        <w:gridCol w:w="375"/>
        <w:gridCol w:w="375"/>
        <w:gridCol w:w="375"/>
        <w:gridCol w:w="375"/>
      </w:tblGrid>
      <w:tr w:rsidR="004744C2" w:rsidRPr="00763F7E" w14:paraId="7BD6C989" w14:textId="77777777" w:rsidTr="00B9517D">
        <w:trPr>
          <w:trHeight w:val="234"/>
          <w:jc w:val="center"/>
        </w:trPr>
        <w:tc>
          <w:tcPr>
            <w:tcW w:w="374" w:type="dxa"/>
            <w:tcBorders>
              <w:top w:val="single" w:sz="12" w:space="0" w:color="auto"/>
              <w:bottom w:val="single" w:sz="12" w:space="0" w:color="auto"/>
            </w:tcBorders>
            <w:vAlign w:val="center"/>
          </w:tcPr>
          <w:p w14:paraId="5A42AA9F" w14:textId="77777777" w:rsidR="004744C2" w:rsidRPr="00763F7E" w:rsidRDefault="004744C2" w:rsidP="00B9517D">
            <w:pPr>
              <w:spacing w:before="120" w:after="0" w:line="240" w:lineRule="auto"/>
              <w:jc w:val="center"/>
              <w:rPr>
                <w:rFonts w:ascii="Times New Roman" w:hAnsi="Times New Roman"/>
                <w:sz w:val="24"/>
              </w:rPr>
            </w:pPr>
            <w:r w:rsidRPr="00763F7E">
              <w:rPr>
                <w:rFonts w:ascii="Times New Roman" w:hAnsi="Times New Roman"/>
                <w:sz w:val="24"/>
              </w:rPr>
              <w:t>1</w:t>
            </w:r>
          </w:p>
        </w:tc>
        <w:tc>
          <w:tcPr>
            <w:tcW w:w="375" w:type="dxa"/>
            <w:tcBorders>
              <w:top w:val="single" w:sz="12" w:space="0" w:color="auto"/>
              <w:bottom w:val="single" w:sz="12" w:space="0" w:color="auto"/>
            </w:tcBorders>
            <w:vAlign w:val="center"/>
          </w:tcPr>
          <w:p w14:paraId="4A986F13" w14:textId="77777777" w:rsidR="004744C2" w:rsidRPr="00763F7E" w:rsidRDefault="004744C2" w:rsidP="00B9517D">
            <w:pPr>
              <w:spacing w:before="120" w:after="0" w:line="240" w:lineRule="auto"/>
              <w:jc w:val="center"/>
              <w:rPr>
                <w:rFonts w:ascii="Times New Roman" w:hAnsi="Times New Roman"/>
                <w:sz w:val="24"/>
              </w:rPr>
            </w:pPr>
            <w:r w:rsidRPr="00763F7E">
              <w:rPr>
                <w:rFonts w:ascii="Times New Roman" w:hAnsi="Times New Roman"/>
                <w:sz w:val="24"/>
              </w:rPr>
              <w:t>2</w:t>
            </w:r>
          </w:p>
        </w:tc>
        <w:tc>
          <w:tcPr>
            <w:tcW w:w="375" w:type="dxa"/>
            <w:tcBorders>
              <w:top w:val="single" w:sz="12" w:space="0" w:color="auto"/>
              <w:bottom w:val="single" w:sz="12" w:space="0" w:color="auto"/>
            </w:tcBorders>
            <w:vAlign w:val="center"/>
          </w:tcPr>
          <w:p w14:paraId="54EA1985" w14:textId="77777777" w:rsidR="004744C2" w:rsidRPr="00763F7E" w:rsidRDefault="004744C2" w:rsidP="00B9517D">
            <w:pPr>
              <w:spacing w:before="120" w:after="0" w:line="240" w:lineRule="auto"/>
              <w:jc w:val="center"/>
              <w:rPr>
                <w:rFonts w:ascii="Times New Roman" w:hAnsi="Times New Roman"/>
                <w:sz w:val="24"/>
              </w:rPr>
            </w:pPr>
            <w:r w:rsidRPr="00763F7E">
              <w:rPr>
                <w:rFonts w:ascii="Times New Roman" w:hAnsi="Times New Roman"/>
                <w:sz w:val="24"/>
              </w:rPr>
              <w:t>3</w:t>
            </w:r>
          </w:p>
        </w:tc>
        <w:tc>
          <w:tcPr>
            <w:tcW w:w="375" w:type="dxa"/>
            <w:tcBorders>
              <w:top w:val="single" w:sz="12" w:space="0" w:color="auto"/>
              <w:bottom w:val="single" w:sz="12" w:space="0" w:color="auto"/>
            </w:tcBorders>
            <w:vAlign w:val="center"/>
          </w:tcPr>
          <w:p w14:paraId="33E1F98E" w14:textId="77777777" w:rsidR="004744C2" w:rsidRPr="00763F7E" w:rsidRDefault="004744C2" w:rsidP="00B9517D">
            <w:pPr>
              <w:spacing w:before="120" w:after="0" w:line="240" w:lineRule="auto"/>
              <w:jc w:val="center"/>
              <w:rPr>
                <w:rFonts w:ascii="Times New Roman" w:hAnsi="Times New Roman"/>
                <w:sz w:val="24"/>
              </w:rPr>
            </w:pPr>
            <w:r w:rsidRPr="00763F7E">
              <w:rPr>
                <w:rFonts w:ascii="Times New Roman" w:hAnsi="Times New Roman"/>
                <w:sz w:val="24"/>
              </w:rPr>
              <w:t>4</w:t>
            </w:r>
          </w:p>
        </w:tc>
        <w:tc>
          <w:tcPr>
            <w:tcW w:w="375" w:type="dxa"/>
            <w:tcBorders>
              <w:top w:val="single" w:sz="12" w:space="0" w:color="auto"/>
              <w:bottom w:val="single" w:sz="12" w:space="0" w:color="auto"/>
            </w:tcBorders>
            <w:vAlign w:val="center"/>
          </w:tcPr>
          <w:p w14:paraId="7F2F882F" w14:textId="77777777" w:rsidR="004744C2" w:rsidRPr="00763F7E" w:rsidRDefault="004744C2" w:rsidP="00B9517D">
            <w:pPr>
              <w:spacing w:before="120" w:after="0" w:line="240" w:lineRule="auto"/>
              <w:jc w:val="center"/>
              <w:rPr>
                <w:rFonts w:ascii="Times New Roman" w:hAnsi="Times New Roman"/>
                <w:sz w:val="24"/>
              </w:rPr>
            </w:pPr>
            <w:r w:rsidRPr="00763F7E">
              <w:rPr>
                <w:rFonts w:ascii="Times New Roman" w:hAnsi="Times New Roman"/>
                <w:sz w:val="24"/>
              </w:rPr>
              <w:t>5</w:t>
            </w:r>
          </w:p>
        </w:tc>
        <w:tc>
          <w:tcPr>
            <w:tcW w:w="375" w:type="dxa"/>
            <w:tcBorders>
              <w:top w:val="single" w:sz="12" w:space="0" w:color="auto"/>
              <w:bottom w:val="single" w:sz="12" w:space="0" w:color="auto"/>
            </w:tcBorders>
            <w:vAlign w:val="center"/>
          </w:tcPr>
          <w:p w14:paraId="5D887DD7" w14:textId="77777777" w:rsidR="004744C2" w:rsidRPr="00763F7E" w:rsidRDefault="004744C2" w:rsidP="00B9517D">
            <w:pPr>
              <w:spacing w:before="120" w:after="0" w:line="240" w:lineRule="auto"/>
              <w:jc w:val="center"/>
              <w:rPr>
                <w:rFonts w:ascii="Times New Roman" w:hAnsi="Times New Roman"/>
                <w:sz w:val="24"/>
              </w:rPr>
            </w:pPr>
            <w:r w:rsidRPr="00763F7E">
              <w:rPr>
                <w:rFonts w:ascii="Times New Roman" w:hAnsi="Times New Roman"/>
                <w:sz w:val="24"/>
              </w:rPr>
              <w:t>6</w:t>
            </w:r>
          </w:p>
        </w:tc>
        <w:tc>
          <w:tcPr>
            <w:tcW w:w="374" w:type="dxa"/>
            <w:tcBorders>
              <w:top w:val="single" w:sz="12" w:space="0" w:color="auto"/>
              <w:bottom w:val="single" w:sz="12" w:space="0" w:color="auto"/>
            </w:tcBorders>
            <w:vAlign w:val="center"/>
          </w:tcPr>
          <w:p w14:paraId="58508A3B" w14:textId="77777777" w:rsidR="004744C2" w:rsidRPr="00763F7E" w:rsidRDefault="004744C2" w:rsidP="00B9517D">
            <w:pPr>
              <w:spacing w:before="120" w:after="0" w:line="240" w:lineRule="auto"/>
              <w:jc w:val="center"/>
              <w:rPr>
                <w:rFonts w:ascii="Times New Roman" w:hAnsi="Times New Roman"/>
                <w:sz w:val="24"/>
              </w:rPr>
            </w:pPr>
            <w:r w:rsidRPr="00763F7E">
              <w:rPr>
                <w:rFonts w:ascii="Times New Roman" w:hAnsi="Times New Roman"/>
                <w:sz w:val="24"/>
              </w:rPr>
              <w:t>7</w:t>
            </w:r>
          </w:p>
        </w:tc>
        <w:tc>
          <w:tcPr>
            <w:tcW w:w="375" w:type="dxa"/>
            <w:tcBorders>
              <w:top w:val="single" w:sz="12" w:space="0" w:color="auto"/>
              <w:bottom w:val="single" w:sz="12" w:space="0" w:color="auto"/>
            </w:tcBorders>
            <w:vAlign w:val="center"/>
          </w:tcPr>
          <w:p w14:paraId="24D3CD35" w14:textId="77777777" w:rsidR="004744C2" w:rsidRPr="00763F7E" w:rsidRDefault="004744C2" w:rsidP="00B9517D">
            <w:pPr>
              <w:spacing w:before="120" w:after="0" w:line="240" w:lineRule="auto"/>
              <w:jc w:val="center"/>
              <w:rPr>
                <w:rFonts w:ascii="Times New Roman" w:hAnsi="Times New Roman"/>
                <w:sz w:val="24"/>
              </w:rPr>
            </w:pPr>
            <w:r w:rsidRPr="00763F7E">
              <w:rPr>
                <w:rFonts w:ascii="Times New Roman" w:hAnsi="Times New Roman"/>
                <w:sz w:val="24"/>
              </w:rPr>
              <w:t>8</w:t>
            </w:r>
          </w:p>
        </w:tc>
        <w:tc>
          <w:tcPr>
            <w:tcW w:w="375" w:type="dxa"/>
            <w:tcBorders>
              <w:top w:val="single" w:sz="12" w:space="0" w:color="auto"/>
              <w:bottom w:val="single" w:sz="12" w:space="0" w:color="auto"/>
            </w:tcBorders>
            <w:vAlign w:val="center"/>
          </w:tcPr>
          <w:p w14:paraId="6C742093" w14:textId="77777777" w:rsidR="004744C2" w:rsidRPr="00763F7E" w:rsidRDefault="004744C2" w:rsidP="00B9517D">
            <w:pPr>
              <w:spacing w:before="120" w:after="0" w:line="240" w:lineRule="auto"/>
              <w:jc w:val="center"/>
              <w:rPr>
                <w:rFonts w:ascii="Times New Roman" w:hAnsi="Times New Roman"/>
                <w:sz w:val="24"/>
              </w:rPr>
            </w:pPr>
            <w:r w:rsidRPr="00763F7E">
              <w:rPr>
                <w:rFonts w:ascii="Times New Roman" w:hAnsi="Times New Roman"/>
                <w:sz w:val="24"/>
              </w:rPr>
              <w:t>9</w:t>
            </w:r>
          </w:p>
        </w:tc>
        <w:tc>
          <w:tcPr>
            <w:tcW w:w="375" w:type="dxa"/>
            <w:tcBorders>
              <w:top w:val="single" w:sz="12" w:space="0" w:color="auto"/>
              <w:bottom w:val="single" w:sz="12" w:space="0" w:color="auto"/>
            </w:tcBorders>
            <w:vAlign w:val="center"/>
          </w:tcPr>
          <w:p w14:paraId="3E129BB1" w14:textId="77777777" w:rsidR="004744C2" w:rsidRPr="00763F7E" w:rsidRDefault="004744C2" w:rsidP="00B9517D">
            <w:pPr>
              <w:spacing w:before="120" w:after="0" w:line="240" w:lineRule="auto"/>
              <w:jc w:val="center"/>
              <w:rPr>
                <w:rFonts w:ascii="Times New Roman" w:hAnsi="Times New Roman"/>
                <w:sz w:val="24"/>
              </w:rPr>
            </w:pPr>
            <w:r w:rsidRPr="00763F7E">
              <w:rPr>
                <w:rFonts w:ascii="Times New Roman" w:hAnsi="Times New Roman"/>
                <w:sz w:val="24"/>
              </w:rPr>
              <w:t>10</w:t>
            </w:r>
          </w:p>
        </w:tc>
        <w:tc>
          <w:tcPr>
            <w:tcW w:w="375" w:type="dxa"/>
            <w:tcBorders>
              <w:top w:val="single" w:sz="12" w:space="0" w:color="auto"/>
              <w:bottom w:val="single" w:sz="12" w:space="0" w:color="auto"/>
            </w:tcBorders>
          </w:tcPr>
          <w:p w14:paraId="6AEBAB8A" w14:textId="77777777" w:rsidR="004744C2" w:rsidRPr="00763F7E" w:rsidRDefault="004744C2" w:rsidP="00B9517D">
            <w:pPr>
              <w:spacing w:before="120" w:after="0" w:line="240" w:lineRule="auto"/>
              <w:jc w:val="center"/>
              <w:rPr>
                <w:rFonts w:ascii="Times New Roman" w:hAnsi="Times New Roman"/>
                <w:sz w:val="24"/>
              </w:rPr>
            </w:pPr>
            <w:r w:rsidRPr="00763F7E">
              <w:rPr>
                <w:rFonts w:ascii="Times New Roman" w:hAnsi="Times New Roman"/>
                <w:sz w:val="24"/>
              </w:rPr>
              <w:t>11</w:t>
            </w:r>
          </w:p>
        </w:tc>
        <w:tc>
          <w:tcPr>
            <w:tcW w:w="375" w:type="dxa"/>
            <w:tcBorders>
              <w:top w:val="single" w:sz="12" w:space="0" w:color="auto"/>
              <w:bottom w:val="single" w:sz="12" w:space="0" w:color="auto"/>
            </w:tcBorders>
          </w:tcPr>
          <w:p w14:paraId="6E20CFF5" w14:textId="77777777" w:rsidR="004744C2" w:rsidRPr="00763F7E" w:rsidRDefault="004744C2" w:rsidP="00B9517D">
            <w:pPr>
              <w:spacing w:before="120" w:after="0" w:line="240" w:lineRule="auto"/>
              <w:jc w:val="center"/>
              <w:rPr>
                <w:rFonts w:ascii="Times New Roman" w:hAnsi="Times New Roman"/>
                <w:sz w:val="24"/>
              </w:rPr>
            </w:pPr>
            <w:r w:rsidRPr="00763F7E">
              <w:rPr>
                <w:rFonts w:ascii="Times New Roman" w:hAnsi="Times New Roman"/>
                <w:sz w:val="24"/>
              </w:rPr>
              <w:t>12</w:t>
            </w:r>
          </w:p>
        </w:tc>
      </w:tr>
      <w:tr w:rsidR="004744C2" w:rsidRPr="00763F7E" w14:paraId="20FF7FE7" w14:textId="77777777" w:rsidTr="00B9517D">
        <w:trPr>
          <w:jc w:val="center"/>
        </w:trPr>
        <w:tc>
          <w:tcPr>
            <w:tcW w:w="374" w:type="dxa"/>
            <w:tcBorders>
              <w:top w:val="nil"/>
            </w:tcBorders>
          </w:tcPr>
          <w:p w14:paraId="79FE7D62" w14:textId="77777777" w:rsidR="004744C2" w:rsidRPr="00763F7E" w:rsidRDefault="004744C2" w:rsidP="00B9517D">
            <w:pPr>
              <w:spacing w:before="120" w:after="0" w:line="240" w:lineRule="auto"/>
              <w:jc w:val="center"/>
              <w:rPr>
                <w:rFonts w:ascii="Times New Roman" w:hAnsi="Times New Roman"/>
                <w:b/>
                <w:sz w:val="24"/>
              </w:rPr>
            </w:pPr>
            <w:r w:rsidRPr="00763F7E">
              <w:rPr>
                <w:rFonts w:ascii="Times New Roman" w:hAnsi="Times New Roman"/>
                <w:b/>
                <w:sz w:val="24"/>
              </w:rPr>
              <w:t>0</w:t>
            </w:r>
          </w:p>
        </w:tc>
        <w:tc>
          <w:tcPr>
            <w:tcW w:w="375" w:type="dxa"/>
            <w:tcBorders>
              <w:top w:val="nil"/>
            </w:tcBorders>
          </w:tcPr>
          <w:p w14:paraId="331D191B" w14:textId="77777777" w:rsidR="004744C2" w:rsidRPr="00763F7E" w:rsidRDefault="004744C2" w:rsidP="00B9517D">
            <w:pPr>
              <w:spacing w:before="120" w:after="0" w:line="240" w:lineRule="auto"/>
              <w:jc w:val="center"/>
              <w:rPr>
                <w:rFonts w:ascii="Times New Roman" w:hAnsi="Times New Roman"/>
                <w:b/>
                <w:sz w:val="24"/>
              </w:rPr>
            </w:pPr>
            <w:r w:rsidRPr="00763F7E">
              <w:rPr>
                <w:rFonts w:ascii="Times New Roman" w:hAnsi="Times New Roman"/>
                <w:b/>
                <w:sz w:val="24"/>
              </w:rPr>
              <w:t>1</w:t>
            </w:r>
          </w:p>
        </w:tc>
        <w:tc>
          <w:tcPr>
            <w:tcW w:w="375" w:type="dxa"/>
            <w:tcBorders>
              <w:top w:val="nil"/>
            </w:tcBorders>
          </w:tcPr>
          <w:p w14:paraId="7E58E810" w14:textId="77777777" w:rsidR="004744C2" w:rsidRPr="00763F7E" w:rsidRDefault="004744C2" w:rsidP="00B9517D">
            <w:pPr>
              <w:spacing w:before="120" w:after="0" w:line="240" w:lineRule="auto"/>
              <w:jc w:val="center"/>
              <w:rPr>
                <w:rFonts w:ascii="Times New Roman" w:hAnsi="Times New Roman"/>
                <w:b/>
                <w:sz w:val="24"/>
              </w:rPr>
            </w:pPr>
            <w:r w:rsidRPr="00763F7E">
              <w:rPr>
                <w:rFonts w:ascii="Times New Roman" w:hAnsi="Times New Roman"/>
                <w:b/>
                <w:sz w:val="24"/>
              </w:rPr>
              <w:t>7</w:t>
            </w:r>
          </w:p>
        </w:tc>
        <w:tc>
          <w:tcPr>
            <w:tcW w:w="375" w:type="dxa"/>
            <w:tcBorders>
              <w:top w:val="nil"/>
            </w:tcBorders>
          </w:tcPr>
          <w:p w14:paraId="33CBA40D" w14:textId="77777777" w:rsidR="004744C2" w:rsidRPr="00763F7E" w:rsidRDefault="004744C2" w:rsidP="00B9517D">
            <w:pPr>
              <w:spacing w:before="120" w:after="0" w:line="240" w:lineRule="auto"/>
              <w:jc w:val="center"/>
              <w:rPr>
                <w:rFonts w:ascii="Times New Roman" w:hAnsi="Times New Roman"/>
                <w:b/>
                <w:sz w:val="24"/>
              </w:rPr>
            </w:pPr>
            <w:r w:rsidRPr="00763F7E">
              <w:rPr>
                <w:rFonts w:ascii="Times New Roman" w:hAnsi="Times New Roman"/>
                <w:b/>
                <w:sz w:val="24"/>
              </w:rPr>
              <w:t>5</w:t>
            </w:r>
          </w:p>
        </w:tc>
        <w:tc>
          <w:tcPr>
            <w:tcW w:w="375" w:type="dxa"/>
            <w:tcBorders>
              <w:top w:val="nil"/>
            </w:tcBorders>
          </w:tcPr>
          <w:p w14:paraId="2661527A" w14:textId="77777777" w:rsidR="004744C2" w:rsidRPr="00763F7E" w:rsidRDefault="004744C2" w:rsidP="00B9517D">
            <w:pPr>
              <w:spacing w:before="120" w:after="0" w:line="240" w:lineRule="auto"/>
              <w:jc w:val="center"/>
              <w:rPr>
                <w:rFonts w:ascii="Times New Roman" w:hAnsi="Times New Roman"/>
                <w:b/>
                <w:sz w:val="24"/>
              </w:rPr>
            </w:pPr>
            <w:r w:rsidRPr="00763F7E">
              <w:rPr>
                <w:rFonts w:ascii="Times New Roman" w:hAnsi="Times New Roman"/>
                <w:b/>
                <w:sz w:val="24"/>
              </w:rPr>
              <w:t>1</w:t>
            </w:r>
          </w:p>
        </w:tc>
        <w:tc>
          <w:tcPr>
            <w:tcW w:w="375" w:type="dxa"/>
            <w:tcBorders>
              <w:top w:val="nil"/>
            </w:tcBorders>
          </w:tcPr>
          <w:p w14:paraId="7EA5DE4B" w14:textId="77777777" w:rsidR="004744C2" w:rsidRPr="00763F7E" w:rsidRDefault="004744C2" w:rsidP="00B9517D">
            <w:pPr>
              <w:spacing w:before="120" w:after="0" w:line="240" w:lineRule="auto"/>
              <w:jc w:val="center"/>
              <w:rPr>
                <w:rFonts w:ascii="Times New Roman" w:hAnsi="Times New Roman"/>
                <w:b/>
                <w:sz w:val="24"/>
              </w:rPr>
            </w:pPr>
            <w:r w:rsidRPr="00763F7E">
              <w:rPr>
                <w:rFonts w:ascii="Times New Roman" w:hAnsi="Times New Roman"/>
                <w:b/>
                <w:sz w:val="24"/>
              </w:rPr>
              <w:t>2</w:t>
            </w:r>
          </w:p>
        </w:tc>
        <w:tc>
          <w:tcPr>
            <w:tcW w:w="374" w:type="dxa"/>
            <w:tcBorders>
              <w:top w:val="nil"/>
            </w:tcBorders>
          </w:tcPr>
          <w:p w14:paraId="3C4DEA7E" w14:textId="77777777" w:rsidR="004744C2" w:rsidRPr="00763F7E" w:rsidRDefault="004744C2" w:rsidP="00B9517D">
            <w:pPr>
              <w:spacing w:before="120" w:after="0" w:line="240" w:lineRule="auto"/>
              <w:jc w:val="center"/>
              <w:rPr>
                <w:rFonts w:ascii="Times New Roman" w:hAnsi="Times New Roman"/>
                <w:b/>
                <w:sz w:val="24"/>
              </w:rPr>
            </w:pPr>
            <w:r w:rsidRPr="00763F7E">
              <w:rPr>
                <w:rFonts w:ascii="Times New Roman" w:hAnsi="Times New Roman"/>
                <w:b/>
                <w:sz w:val="24"/>
              </w:rPr>
              <w:t>3</w:t>
            </w:r>
          </w:p>
        </w:tc>
        <w:tc>
          <w:tcPr>
            <w:tcW w:w="375" w:type="dxa"/>
            <w:tcBorders>
              <w:top w:val="nil"/>
            </w:tcBorders>
          </w:tcPr>
          <w:p w14:paraId="1429B85F" w14:textId="77777777" w:rsidR="004744C2" w:rsidRPr="00763F7E" w:rsidRDefault="004744C2" w:rsidP="00B9517D">
            <w:pPr>
              <w:spacing w:before="120" w:after="0" w:line="240" w:lineRule="auto"/>
              <w:jc w:val="center"/>
              <w:rPr>
                <w:rFonts w:ascii="Times New Roman" w:hAnsi="Times New Roman"/>
                <w:b/>
                <w:sz w:val="24"/>
              </w:rPr>
            </w:pPr>
            <w:r w:rsidRPr="00763F7E">
              <w:rPr>
                <w:rFonts w:ascii="Times New Roman" w:hAnsi="Times New Roman"/>
                <w:b/>
                <w:sz w:val="24"/>
              </w:rPr>
              <w:t>4</w:t>
            </w:r>
          </w:p>
        </w:tc>
        <w:tc>
          <w:tcPr>
            <w:tcW w:w="375" w:type="dxa"/>
            <w:tcBorders>
              <w:top w:val="nil"/>
            </w:tcBorders>
          </w:tcPr>
          <w:p w14:paraId="1F92CAC3" w14:textId="77777777" w:rsidR="004744C2" w:rsidRPr="00763F7E" w:rsidRDefault="004744C2" w:rsidP="00B9517D">
            <w:pPr>
              <w:spacing w:before="120" w:after="0" w:line="240" w:lineRule="auto"/>
              <w:jc w:val="center"/>
              <w:rPr>
                <w:rFonts w:ascii="Times New Roman" w:hAnsi="Times New Roman"/>
                <w:b/>
                <w:sz w:val="24"/>
              </w:rPr>
            </w:pPr>
            <w:r w:rsidRPr="00763F7E">
              <w:rPr>
                <w:rFonts w:ascii="Times New Roman" w:hAnsi="Times New Roman"/>
                <w:b/>
                <w:sz w:val="24"/>
              </w:rPr>
              <w:t>5</w:t>
            </w:r>
          </w:p>
        </w:tc>
        <w:tc>
          <w:tcPr>
            <w:tcW w:w="375" w:type="dxa"/>
            <w:tcBorders>
              <w:top w:val="nil"/>
            </w:tcBorders>
          </w:tcPr>
          <w:p w14:paraId="5D7961CC" w14:textId="77777777" w:rsidR="004744C2" w:rsidRPr="00763F7E" w:rsidRDefault="004744C2" w:rsidP="00B9517D">
            <w:pPr>
              <w:spacing w:before="120" w:after="0" w:line="240" w:lineRule="auto"/>
              <w:jc w:val="center"/>
              <w:rPr>
                <w:rFonts w:ascii="Times New Roman" w:hAnsi="Times New Roman"/>
                <w:b/>
                <w:sz w:val="24"/>
              </w:rPr>
            </w:pPr>
            <w:r w:rsidRPr="00763F7E">
              <w:rPr>
                <w:rFonts w:ascii="Times New Roman" w:hAnsi="Times New Roman"/>
                <w:b/>
                <w:sz w:val="24"/>
              </w:rPr>
              <w:t>6</w:t>
            </w:r>
          </w:p>
        </w:tc>
        <w:tc>
          <w:tcPr>
            <w:tcW w:w="375" w:type="dxa"/>
            <w:tcBorders>
              <w:top w:val="nil"/>
            </w:tcBorders>
          </w:tcPr>
          <w:p w14:paraId="14A9A97A" w14:textId="77777777" w:rsidR="004744C2" w:rsidRPr="00763F7E" w:rsidRDefault="004744C2" w:rsidP="00B9517D">
            <w:pPr>
              <w:spacing w:before="120" w:after="0" w:line="240" w:lineRule="auto"/>
              <w:jc w:val="center"/>
              <w:rPr>
                <w:rFonts w:ascii="Times New Roman" w:hAnsi="Times New Roman"/>
                <w:b/>
                <w:sz w:val="24"/>
              </w:rPr>
            </w:pPr>
            <w:r w:rsidRPr="00763F7E">
              <w:rPr>
                <w:rFonts w:ascii="Times New Roman" w:hAnsi="Times New Roman"/>
                <w:b/>
                <w:sz w:val="24"/>
              </w:rPr>
              <w:t>7</w:t>
            </w:r>
          </w:p>
        </w:tc>
        <w:tc>
          <w:tcPr>
            <w:tcW w:w="375" w:type="dxa"/>
            <w:tcBorders>
              <w:top w:val="nil"/>
            </w:tcBorders>
          </w:tcPr>
          <w:p w14:paraId="4BD7630B" w14:textId="77777777" w:rsidR="004744C2" w:rsidRPr="00763F7E" w:rsidRDefault="004744C2" w:rsidP="00B9517D">
            <w:pPr>
              <w:spacing w:before="120" w:after="0" w:line="240" w:lineRule="auto"/>
              <w:jc w:val="center"/>
              <w:rPr>
                <w:rFonts w:ascii="Times New Roman" w:hAnsi="Times New Roman"/>
                <w:b/>
                <w:sz w:val="24"/>
              </w:rPr>
            </w:pPr>
            <w:r w:rsidRPr="00763F7E">
              <w:rPr>
                <w:rFonts w:ascii="Times New Roman" w:hAnsi="Times New Roman"/>
                <w:b/>
                <w:sz w:val="24"/>
              </w:rPr>
              <w:t>?</w:t>
            </w:r>
          </w:p>
        </w:tc>
      </w:tr>
      <w:tr w:rsidR="004744C2" w:rsidRPr="00763F7E" w14:paraId="60206D4C" w14:textId="77777777" w:rsidTr="00B9517D">
        <w:trPr>
          <w:jc w:val="center"/>
        </w:trPr>
        <w:tc>
          <w:tcPr>
            <w:tcW w:w="374" w:type="dxa"/>
          </w:tcPr>
          <w:p w14:paraId="04DA91C5" w14:textId="77777777" w:rsidR="004744C2" w:rsidRPr="00763F7E" w:rsidRDefault="004744C2" w:rsidP="00B9517D">
            <w:pPr>
              <w:spacing w:before="120" w:after="0" w:line="240" w:lineRule="auto"/>
              <w:jc w:val="center"/>
              <w:rPr>
                <w:rFonts w:ascii="Times New Roman" w:hAnsi="Times New Roman"/>
                <w:sz w:val="24"/>
              </w:rPr>
            </w:pPr>
            <w:r w:rsidRPr="00763F7E">
              <w:rPr>
                <w:rFonts w:ascii="Times New Roman" w:hAnsi="Times New Roman"/>
                <w:sz w:val="24"/>
              </w:rPr>
              <w:t>Н</w:t>
            </w:r>
          </w:p>
        </w:tc>
        <w:tc>
          <w:tcPr>
            <w:tcW w:w="375" w:type="dxa"/>
          </w:tcPr>
          <w:p w14:paraId="5016E5AB" w14:textId="77777777" w:rsidR="004744C2" w:rsidRPr="00763F7E" w:rsidRDefault="004744C2" w:rsidP="00B9517D">
            <w:pPr>
              <w:spacing w:before="120" w:after="0" w:line="240" w:lineRule="auto"/>
              <w:jc w:val="center"/>
              <w:rPr>
                <w:rFonts w:ascii="Times New Roman" w:hAnsi="Times New Roman"/>
                <w:sz w:val="24"/>
              </w:rPr>
            </w:pPr>
            <w:r w:rsidRPr="00763F7E">
              <w:rPr>
                <w:rFonts w:ascii="Times New Roman" w:hAnsi="Times New Roman"/>
                <w:sz w:val="24"/>
              </w:rPr>
              <w:t>Ч</w:t>
            </w:r>
          </w:p>
        </w:tc>
        <w:tc>
          <w:tcPr>
            <w:tcW w:w="375" w:type="dxa"/>
          </w:tcPr>
          <w:p w14:paraId="1975A651" w14:textId="77777777" w:rsidR="004744C2" w:rsidRPr="00763F7E" w:rsidRDefault="004744C2" w:rsidP="00B9517D">
            <w:pPr>
              <w:spacing w:before="120" w:after="0" w:line="240" w:lineRule="auto"/>
              <w:jc w:val="center"/>
              <w:rPr>
                <w:rFonts w:ascii="Times New Roman" w:hAnsi="Times New Roman"/>
                <w:sz w:val="24"/>
              </w:rPr>
            </w:pPr>
            <w:r w:rsidRPr="00763F7E">
              <w:rPr>
                <w:rFonts w:ascii="Times New Roman" w:hAnsi="Times New Roman"/>
                <w:sz w:val="24"/>
              </w:rPr>
              <w:t>Н</w:t>
            </w:r>
          </w:p>
        </w:tc>
        <w:tc>
          <w:tcPr>
            <w:tcW w:w="375" w:type="dxa"/>
          </w:tcPr>
          <w:p w14:paraId="517A390E" w14:textId="77777777" w:rsidR="004744C2" w:rsidRPr="00763F7E" w:rsidRDefault="004744C2" w:rsidP="00B9517D">
            <w:pPr>
              <w:spacing w:before="120" w:after="0" w:line="240" w:lineRule="auto"/>
              <w:jc w:val="center"/>
              <w:rPr>
                <w:rFonts w:ascii="Times New Roman" w:hAnsi="Times New Roman"/>
                <w:sz w:val="24"/>
              </w:rPr>
            </w:pPr>
            <w:r w:rsidRPr="00763F7E">
              <w:rPr>
                <w:rFonts w:ascii="Times New Roman" w:hAnsi="Times New Roman"/>
                <w:sz w:val="24"/>
              </w:rPr>
              <w:t>Ч</w:t>
            </w:r>
          </w:p>
        </w:tc>
        <w:tc>
          <w:tcPr>
            <w:tcW w:w="375" w:type="dxa"/>
          </w:tcPr>
          <w:p w14:paraId="58EBC0CD" w14:textId="77777777" w:rsidR="004744C2" w:rsidRPr="00763F7E" w:rsidRDefault="004744C2" w:rsidP="00B9517D">
            <w:pPr>
              <w:spacing w:before="120" w:after="0" w:line="240" w:lineRule="auto"/>
              <w:jc w:val="center"/>
              <w:rPr>
                <w:rFonts w:ascii="Times New Roman" w:hAnsi="Times New Roman"/>
                <w:sz w:val="24"/>
              </w:rPr>
            </w:pPr>
            <w:r w:rsidRPr="00763F7E">
              <w:rPr>
                <w:rFonts w:ascii="Times New Roman" w:hAnsi="Times New Roman"/>
                <w:sz w:val="24"/>
              </w:rPr>
              <w:t>Н</w:t>
            </w:r>
          </w:p>
        </w:tc>
        <w:tc>
          <w:tcPr>
            <w:tcW w:w="375" w:type="dxa"/>
          </w:tcPr>
          <w:p w14:paraId="675055D5" w14:textId="77777777" w:rsidR="004744C2" w:rsidRPr="00763F7E" w:rsidRDefault="004744C2" w:rsidP="00B9517D">
            <w:pPr>
              <w:spacing w:before="120" w:after="0" w:line="240" w:lineRule="auto"/>
              <w:jc w:val="center"/>
              <w:rPr>
                <w:rFonts w:ascii="Times New Roman" w:hAnsi="Times New Roman"/>
                <w:sz w:val="24"/>
              </w:rPr>
            </w:pPr>
            <w:r w:rsidRPr="00763F7E">
              <w:rPr>
                <w:rFonts w:ascii="Times New Roman" w:hAnsi="Times New Roman"/>
                <w:sz w:val="24"/>
              </w:rPr>
              <w:t>Ч</w:t>
            </w:r>
          </w:p>
        </w:tc>
        <w:tc>
          <w:tcPr>
            <w:tcW w:w="374" w:type="dxa"/>
          </w:tcPr>
          <w:p w14:paraId="0FF9B2A9" w14:textId="77777777" w:rsidR="004744C2" w:rsidRPr="00763F7E" w:rsidRDefault="004744C2" w:rsidP="00B9517D">
            <w:pPr>
              <w:spacing w:before="120" w:after="0" w:line="240" w:lineRule="auto"/>
              <w:jc w:val="center"/>
              <w:rPr>
                <w:rFonts w:ascii="Times New Roman" w:hAnsi="Times New Roman"/>
                <w:sz w:val="24"/>
              </w:rPr>
            </w:pPr>
            <w:r w:rsidRPr="00763F7E">
              <w:rPr>
                <w:rFonts w:ascii="Times New Roman" w:hAnsi="Times New Roman"/>
                <w:sz w:val="24"/>
              </w:rPr>
              <w:t>Н</w:t>
            </w:r>
          </w:p>
        </w:tc>
        <w:tc>
          <w:tcPr>
            <w:tcW w:w="375" w:type="dxa"/>
          </w:tcPr>
          <w:p w14:paraId="7947AE8B" w14:textId="77777777" w:rsidR="004744C2" w:rsidRPr="00763F7E" w:rsidRDefault="004744C2" w:rsidP="00B9517D">
            <w:pPr>
              <w:spacing w:before="120" w:after="0" w:line="240" w:lineRule="auto"/>
              <w:jc w:val="center"/>
              <w:rPr>
                <w:rFonts w:ascii="Times New Roman" w:hAnsi="Times New Roman"/>
                <w:sz w:val="24"/>
              </w:rPr>
            </w:pPr>
            <w:r w:rsidRPr="00763F7E">
              <w:rPr>
                <w:rFonts w:ascii="Times New Roman" w:hAnsi="Times New Roman"/>
                <w:sz w:val="24"/>
              </w:rPr>
              <w:t>Ч</w:t>
            </w:r>
          </w:p>
        </w:tc>
        <w:tc>
          <w:tcPr>
            <w:tcW w:w="375" w:type="dxa"/>
          </w:tcPr>
          <w:p w14:paraId="4E0010B1" w14:textId="77777777" w:rsidR="004744C2" w:rsidRPr="00763F7E" w:rsidRDefault="004744C2" w:rsidP="00B9517D">
            <w:pPr>
              <w:spacing w:before="120" w:after="0" w:line="240" w:lineRule="auto"/>
              <w:jc w:val="center"/>
              <w:rPr>
                <w:rFonts w:ascii="Times New Roman" w:hAnsi="Times New Roman"/>
                <w:sz w:val="24"/>
              </w:rPr>
            </w:pPr>
            <w:r w:rsidRPr="00763F7E">
              <w:rPr>
                <w:rFonts w:ascii="Times New Roman" w:hAnsi="Times New Roman"/>
                <w:sz w:val="24"/>
              </w:rPr>
              <w:t>Н</w:t>
            </w:r>
          </w:p>
        </w:tc>
        <w:tc>
          <w:tcPr>
            <w:tcW w:w="375" w:type="dxa"/>
          </w:tcPr>
          <w:p w14:paraId="738D3C6D" w14:textId="77777777" w:rsidR="004744C2" w:rsidRPr="00763F7E" w:rsidRDefault="004744C2" w:rsidP="00B9517D">
            <w:pPr>
              <w:spacing w:before="120" w:after="0" w:line="240" w:lineRule="auto"/>
              <w:jc w:val="center"/>
              <w:rPr>
                <w:rFonts w:ascii="Times New Roman" w:hAnsi="Times New Roman"/>
                <w:sz w:val="24"/>
              </w:rPr>
            </w:pPr>
            <w:r w:rsidRPr="00763F7E">
              <w:rPr>
                <w:rFonts w:ascii="Times New Roman" w:hAnsi="Times New Roman"/>
                <w:sz w:val="24"/>
              </w:rPr>
              <w:t>Ч</w:t>
            </w:r>
          </w:p>
        </w:tc>
        <w:tc>
          <w:tcPr>
            <w:tcW w:w="375" w:type="dxa"/>
          </w:tcPr>
          <w:p w14:paraId="0C54118B" w14:textId="77777777" w:rsidR="004744C2" w:rsidRPr="00763F7E" w:rsidRDefault="004744C2" w:rsidP="00B9517D">
            <w:pPr>
              <w:spacing w:before="120" w:after="0" w:line="240" w:lineRule="auto"/>
              <w:jc w:val="center"/>
              <w:rPr>
                <w:rFonts w:ascii="Times New Roman" w:hAnsi="Times New Roman"/>
                <w:sz w:val="24"/>
              </w:rPr>
            </w:pPr>
            <w:r w:rsidRPr="00763F7E">
              <w:rPr>
                <w:rFonts w:ascii="Times New Roman" w:hAnsi="Times New Roman"/>
                <w:sz w:val="24"/>
              </w:rPr>
              <w:t>Н</w:t>
            </w:r>
          </w:p>
        </w:tc>
        <w:tc>
          <w:tcPr>
            <w:tcW w:w="375" w:type="dxa"/>
          </w:tcPr>
          <w:p w14:paraId="1031C35C" w14:textId="77777777" w:rsidR="004744C2" w:rsidRPr="00763F7E" w:rsidRDefault="004744C2" w:rsidP="00B9517D">
            <w:pPr>
              <w:spacing w:before="120" w:after="0" w:line="240" w:lineRule="auto"/>
              <w:jc w:val="center"/>
              <w:rPr>
                <w:rFonts w:ascii="Times New Roman" w:hAnsi="Times New Roman"/>
                <w:sz w:val="24"/>
              </w:rPr>
            </w:pPr>
            <w:r w:rsidRPr="00763F7E">
              <w:rPr>
                <w:rFonts w:ascii="Times New Roman" w:hAnsi="Times New Roman"/>
                <w:sz w:val="24"/>
              </w:rPr>
              <w:t>Ч</w:t>
            </w:r>
          </w:p>
        </w:tc>
      </w:tr>
    </w:tbl>
    <w:p w14:paraId="570DE462" w14:textId="77777777" w:rsidR="004744C2" w:rsidRPr="00763F7E" w:rsidRDefault="004744C2" w:rsidP="004744C2">
      <w:pPr>
        <w:spacing w:after="0" w:line="240" w:lineRule="auto"/>
        <w:rPr>
          <w:rFonts w:ascii="Times New Roman" w:hAnsi="Times New Roman"/>
          <w:sz w:val="24"/>
          <w:szCs w:val="24"/>
        </w:rPr>
      </w:pPr>
    </w:p>
    <w:p w14:paraId="4AFF7365" w14:textId="77777777" w:rsidR="004744C2" w:rsidRPr="00763F7E" w:rsidRDefault="004744C2" w:rsidP="004744C2">
      <w:pPr>
        <w:spacing w:after="0" w:line="240" w:lineRule="auto"/>
        <w:rPr>
          <w:rFonts w:ascii="Times New Roman" w:hAnsi="Times New Roman"/>
          <w:sz w:val="24"/>
        </w:rPr>
      </w:pPr>
      <w:r w:rsidRPr="00763F7E">
        <w:rPr>
          <w:rFonts w:ascii="Times New Roman" w:hAnsi="Times New Roman"/>
          <w:sz w:val="24"/>
        </w:rPr>
        <w:t>Н – нечетная позиция</w:t>
      </w:r>
    </w:p>
    <w:p w14:paraId="44FAC3D5" w14:textId="77777777" w:rsidR="004744C2" w:rsidRPr="00763F7E" w:rsidRDefault="004744C2" w:rsidP="004744C2">
      <w:pPr>
        <w:spacing w:after="0" w:line="240" w:lineRule="auto"/>
        <w:rPr>
          <w:rFonts w:ascii="Times New Roman" w:hAnsi="Times New Roman"/>
          <w:sz w:val="24"/>
        </w:rPr>
      </w:pPr>
      <w:r w:rsidRPr="00763F7E">
        <w:rPr>
          <w:rFonts w:ascii="Times New Roman" w:hAnsi="Times New Roman"/>
          <w:sz w:val="24"/>
        </w:rPr>
        <w:t>Ч – четная позиция</w:t>
      </w:r>
    </w:p>
    <w:p w14:paraId="6337898F" w14:textId="77777777" w:rsidR="004744C2" w:rsidRPr="00763F7E" w:rsidRDefault="004744C2" w:rsidP="004744C2">
      <w:pPr>
        <w:spacing w:after="0" w:line="240" w:lineRule="auto"/>
        <w:rPr>
          <w:rFonts w:ascii="Times New Roman" w:hAnsi="Times New Roman"/>
          <w:sz w:val="24"/>
        </w:rPr>
      </w:pPr>
    </w:p>
    <w:p w14:paraId="64A52237" w14:textId="77777777" w:rsidR="004744C2" w:rsidRPr="00763F7E" w:rsidRDefault="004744C2" w:rsidP="004744C2">
      <w:pPr>
        <w:spacing w:after="0" w:line="240" w:lineRule="auto"/>
        <w:rPr>
          <w:rFonts w:ascii="Times New Roman" w:hAnsi="Times New Roman"/>
          <w:sz w:val="24"/>
        </w:rPr>
      </w:pPr>
      <w:r w:rsidRPr="00763F7E">
        <w:rPr>
          <w:rFonts w:ascii="Times New Roman" w:hAnsi="Times New Roman"/>
          <w:sz w:val="24"/>
        </w:rPr>
        <w:t>7+5+3+1+7+0 = 23</w:t>
      </w:r>
    </w:p>
    <w:p w14:paraId="2E1E8E12" w14:textId="77777777" w:rsidR="004744C2" w:rsidRPr="00763F7E" w:rsidRDefault="004744C2" w:rsidP="004744C2">
      <w:pPr>
        <w:spacing w:after="0" w:line="240" w:lineRule="auto"/>
        <w:rPr>
          <w:rFonts w:ascii="Times New Roman" w:hAnsi="Times New Roman"/>
          <w:sz w:val="24"/>
        </w:rPr>
      </w:pPr>
      <w:r w:rsidRPr="00763F7E">
        <w:rPr>
          <w:rFonts w:ascii="Times New Roman" w:hAnsi="Times New Roman"/>
          <w:sz w:val="24"/>
        </w:rPr>
        <w:t>23*3 = 69</w:t>
      </w:r>
    </w:p>
    <w:p w14:paraId="653D0634" w14:textId="77777777" w:rsidR="004744C2" w:rsidRPr="00763F7E" w:rsidRDefault="004744C2" w:rsidP="004744C2">
      <w:pPr>
        <w:spacing w:after="0" w:line="240" w:lineRule="auto"/>
        <w:rPr>
          <w:rFonts w:ascii="Times New Roman" w:hAnsi="Times New Roman"/>
          <w:sz w:val="24"/>
        </w:rPr>
      </w:pPr>
      <w:r w:rsidRPr="00763F7E">
        <w:rPr>
          <w:rFonts w:ascii="Times New Roman" w:hAnsi="Times New Roman"/>
          <w:sz w:val="24"/>
        </w:rPr>
        <w:t>6+4+2+5+1 = 18</w:t>
      </w:r>
    </w:p>
    <w:p w14:paraId="7123E589" w14:textId="77777777" w:rsidR="004744C2" w:rsidRPr="00763F7E" w:rsidRDefault="004744C2" w:rsidP="004744C2">
      <w:pPr>
        <w:spacing w:after="0" w:line="240" w:lineRule="auto"/>
        <w:rPr>
          <w:rFonts w:ascii="Times New Roman" w:hAnsi="Times New Roman"/>
          <w:sz w:val="24"/>
        </w:rPr>
      </w:pPr>
      <w:r w:rsidRPr="00763F7E">
        <w:rPr>
          <w:rFonts w:ascii="Times New Roman" w:hAnsi="Times New Roman"/>
          <w:sz w:val="24"/>
        </w:rPr>
        <w:t>69+18 =87</w:t>
      </w:r>
    </w:p>
    <w:p w14:paraId="0929A126" w14:textId="77777777" w:rsidR="004744C2" w:rsidRPr="00763F7E" w:rsidRDefault="004744C2" w:rsidP="004744C2">
      <w:pPr>
        <w:spacing w:after="0" w:line="240" w:lineRule="auto"/>
        <w:rPr>
          <w:rFonts w:ascii="Times New Roman" w:hAnsi="Times New Roman"/>
          <w:sz w:val="24"/>
        </w:rPr>
      </w:pPr>
      <w:r w:rsidRPr="00763F7E">
        <w:rPr>
          <w:rFonts w:ascii="Times New Roman" w:hAnsi="Times New Roman"/>
          <w:sz w:val="24"/>
        </w:rPr>
        <w:t>90-87 = 3</w:t>
      </w:r>
    </w:p>
    <w:p w14:paraId="1D17E355" w14:textId="77777777" w:rsidR="004744C2" w:rsidRPr="00763F7E" w:rsidRDefault="004744C2" w:rsidP="004744C2">
      <w:pPr>
        <w:spacing w:after="0" w:line="240" w:lineRule="auto"/>
        <w:rPr>
          <w:rFonts w:ascii="Times New Roman" w:hAnsi="Times New Roman"/>
          <w:sz w:val="24"/>
        </w:rPr>
      </w:pPr>
      <w:r w:rsidRPr="00763F7E">
        <w:rPr>
          <w:rFonts w:ascii="Times New Roman" w:hAnsi="Times New Roman"/>
          <w:sz w:val="24"/>
        </w:rPr>
        <w:t>Контрольный разряд = 3.</w:t>
      </w:r>
    </w:p>
    <w:p w14:paraId="3878F405" w14:textId="77777777" w:rsidR="004744C2" w:rsidRPr="00763F7E" w:rsidRDefault="004744C2" w:rsidP="004744C2">
      <w:pPr>
        <w:spacing w:after="0" w:line="240" w:lineRule="auto"/>
        <w:rPr>
          <w:rFonts w:ascii="Times New Roman" w:hAnsi="Times New Roman"/>
          <w:sz w:val="24"/>
        </w:rPr>
      </w:pPr>
    </w:p>
    <w:p w14:paraId="133629E1" w14:textId="77777777" w:rsidR="004744C2" w:rsidRPr="00763F7E" w:rsidRDefault="004744C2" w:rsidP="004744C2">
      <w:pPr>
        <w:spacing w:after="0" w:line="240" w:lineRule="auto"/>
        <w:rPr>
          <w:rFonts w:ascii="Times New Roman" w:hAnsi="Times New Roman"/>
          <w:sz w:val="24"/>
        </w:rPr>
      </w:pPr>
      <w:r w:rsidRPr="00763F7E">
        <w:rPr>
          <w:rFonts w:ascii="Times New Roman" w:hAnsi="Times New Roman"/>
          <w:sz w:val="24"/>
        </w:rPr>
        <w:t>Итоговая последовательность (12 символов):</w:t>
      </w:r>
    </w:p>
    <w:p w14:paraId="1FF149D9" w14:textId="77777777" w:rsidR="004744C2" w:rsidRPr="00763F7E" w:rsidRDefault="004744C2" w:rsidP="004744C2">
      <w:pPr>
        <w:spacing w:after="0" w:line="240" w:lineRule="auto"/>
        <w:rPr>
          <w:rFonts w:ascii="Times New Roman" w:hAnsi="Times New Roman"/>
          <w:sz w:val="24"/>
        </w:rPr>
      </w:pP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374"/>
        <w:gridCol w:w="375"/>
        <w:gridCol w:w="375"/>
        <w:gridCol w:w="374"/>
        <w:gridCol w:w="375"/>
        <w:gridCol w:w="375"/>
        <w:gridCol w:w="374"/>
        <w:gridCol w:w="375"/>
        <w:gridCol w:w="375"/>
        <w:gridCol w:w="375"/>
        <w:gridCol w:w="375"/>
        <w:gridCol w:w="375"/>
      </w:tblGrid>
      <w:tr w:rsidR="004744C2" w:rsidRPr="00763F7E" w14:paraId="1876381A" w14:textId="77777777" w:rsidTr="00B9517D">
        <w:trPr>
          <w:trHeight w:val="234"/>
          <w:jc w:val="center"/>
        </w:trPr>
        <w:tc>
          <w:tcPr>
            <w:tcW w:w="374" w:type="dxa"/>
            <w:tcBorders>
              <w:top w:val="single" w:sz="12" w:space="0" w:color="auto"/>
              <w:bottom w:val="single" w:sz="12" w:space="0" w:color="auto"/>
            </w:tcBorders>
            <w:vAlign w:val="center"/>
          </w:tcPr>
          <w:p w14:paraId="06AACAA6" w14:textId="77777777" w:rsidR="004744C2" w:rsidRPr="00763F7E" w:rsidRDefault="004744C2" w:rsidP="00B9517D">
            <w:pPr>
              <w:spacing w:before="120" w:after="0" w:line="240" w:lineRule="auto"/>
              <w:jc w:val="center"/>
              <w:rPr>
                <w:rFonts w:ascii="Times New Roman" w:hAnsi="Times New Roman"/>
                <w:sz w:val="24"/>
              </w:rPr>
            </w:pPr>
            <w:r w:rsidRPr="00763F7E">
              <w:rPr>
                <w:rFonts w:ascii="Times New Roman" w:hAnsi="Times New Roman"/>
                <w:sz w:val="24"/>
              </w:rPr>
              <w:t>1</w:t>
            </w:r>
          </w:p>
        </w:tc>
        <w:tc>
          <w:tcPr>
            <w:tcW w:w="375" w:type="dxa"/>
            <w:tcBorders>
              <w:top w:val="single" w:sz="12" w:space="0" w:color="auto"/>
              <w:bottom w:val="single" w:sz="12" w:space="0" w:color="auto"/>
            </w:tcBorders>
            <w:vAlign w:val="center"/>
          </w:tcPr>
          <w:p w14:paraId="612CFA59" w14:textId="77777777" w:rsidR="004744C2" w:rsidRPr="00763F7E" w:rsidRDefault="004744C2" w:rsidP="00B9517D">
            <w:pPr>
              <w:spacing w:before="120" w:after="0" w:line="240" w:lineRule="auto"/>
              <w:jc w:val="center"/>
              <w:rPr>
                <w:rFonts w:ascii="Times New Roman" w:hAnsi="Times New Roman"/>
                <w:sz w:val="24"/>
              </w:rPr>
            </w:pPr>
            <w:r w:rsidRPr="00763F7E">
              <w:rPr>
                <w:rFonts w:ascii="Times New Roman" w:hAnsi="Times New Roman"/>
                <w:sz w:val="24"/>
              </w:rPr>
              <w:t>2</w:t>
            </w:r>
          </w:p>
        </w:tc>
        <w:tc>
          <w:tcPr>
            <w:tcW w:w="375" w:type="dxa"/>
            <w:tcBorders>
              <w:top w:val="single" w:sz="12" w:space="0" w:color="auto"/>
              <w:bottom w:val="single" w:sz="12" w:space="0" w:color="auto"/>
            </w:tcBorders>
            <w:vAlign w:val="center"/>
          </w:tcPr>
          <w:p w14:paraId="158D2371" w14:textId="77777777" w:rsidR="004744C2" w:rsidRPr="00763F7E" w:rsidRDefault="004744C2" w:rsidP="00B9517D">
            <w:pPr>
              <w:spacing w:before="120" w:after="0" w:line="240" w:lineRule="auto"/>
              <w:jc w:val="center"/>
              <w:rPr>
                <w:rFonts w:ascii="Times New Roman" w:hAnsi="Times New Roman"/>
                <w:sz w:val="24"/>
              </w:rPr>
            </w:pPr>
            <w:r w:rsidRPr="00763F7E">
              <w:rPr>
                <w:rFonts w:ascii="Times New Roman" w:hAnsi="Times New Roman"/>
                <w:sz w:val="24"/>
              </w:rPr>
              <w:t>3</w:t>
            </w:r>
          </w:p>
        </w:tc>
        <w:tc>
          <w:tcPr>
            <w:tcW w:w="374" w:type="dxa"/>
            <w:tcBorders>
              <w:top w:val="single" w:sz="12" w:space="0" w:color="auto"/>
              <w:bottom w:val="single" w:sz="12" w:space="0" w:color="auto"/>
            </w:tcBorders>
            <w:vAlign w:val="center"/>
          </w:tcPr>
          <w:p w14:paraId="62956A3C" w14:textId="77777777" w:rsidR="004744C2" w:rsidRPr="00763F7E" w:rsidRDefault="004744C2" w:rsidP="00B9517D">
            <w:pPr>
              <w:spacing w:before="120" w:after="0" w:line="240" w:lineRule="auto"/>
              <w:jc w:val="center"/>
              <w:rPr>
                <w:rFonts w:ascii="Times New Roman" w:hAnsi="Times New Roman"/>
                <w:sz w:val="24"/>
              </w:rPr>
            </w:pPr>
            <w:r w:rsidRPr="00763F7E">
              <w:rPr>
                <w:rFonts w:ascii="Times New Roman" w:hAnsi="Times New Roman"/>
                <w:sz w:val="24"/>
              </w:rPr>
              <w:t>4</w:t>
            </w:r>
          </w:p>
        </w:tc>
        <w:tc>
          <w:tcPr>
            <w:tcW w:w="375" w:type="dxa"/>
            <w:tcBorders>
              <w:top w:val="single" w:sz="12" w:space="0" w:color="auto"/>
              <w:bottom w:val="single" w:sz="12" w:space="0" w:color="auto"/>
            </w:tcBorders>
            <w:vAlign w:val="center"/>
          </w:tcPr>
          <w:p w14:paraId="191964E1" w14:textId="77777777" w:rsidR="004744C2" w:rsidRPr="00763F7E" w:rsidRDefault="004744C2" w:rsidP="00B9517D">
            <w:pPr>
              <w:spacing w:before="120" w:after="0" w:line="240" w:lineRule="auto"/>
              <w:jc w:val="center"/>
              <w:rPr>
                <w:rFonts w:ascii="Times New Roman" w:hAnsi="Times New Roman"/>
                <w:sz w:val="24"/>
              </w:rPr>
            </w:pPr>
            <w:r w:rsidRPr="00763F7E">
              <w:rPr>
                <w:rFonts w:ascii="Times New Roman" w:hAnsi="Times New Roman"/>
                <w:sz w:val="24"/>
              </w:rPr>
              <w:t>5</w:t>
            </w:r>
          </w:p>
        </w:tc>
        <w:tc>
          <w:tcPr>
            <w:tcW w:w="375" w:type="dxa"/>
            <w:tcBorders>
              <w:top w:val="single" w:sz="12" w:space="0" w:color="auto"/>
              <w:bottom w:val="single" w:sz="12" w:space="0" w:color="auto"/>
            </w:tcBorders>
            <w:vAlign w:val="center"/>
          </w:tcPr>
          <w:p w14:paraId="7E3FC07C" w14:textId="77777777" w:rsidR="004744C2" w:rsidRPr="00763F7E" w:rsidRDefault="004744C2" w:rsidP="00B9517D">
            <w:pPr>
              <w:spacing w:before="120" w:after="0" w:line="240" w:lineRule="auto"/>
              <w:jc w:val="center"/>
              <w:rPr>
                <w:rFonts w:ascii="Times New Roman" w:hAnsi="Times New Roman"/>
                <w:sz w:val="24"/>
              </w:rPr>
            </w:pPr>
            <w:r w:rsidRPr="00763F7E">
              <w:rPr>
                <w:rFonts w:ascii="Times New Roman" w:hAnsi="Times New Roman"/>
                <w:sz w:val="24"/>
              </w:rPr>
              <w:t>6</w:t>
            </w:r>
          </w:p>
        </w:tc>
        <w:tc>
          <w:tcPr>
            <w:tcW w:w="374" w:type="dxa"/>
            <w:tcBorders>
              <w:top w:val="single" w:sz="12" w:space="0" w:color="auto"/>
              <w:bottom w:val="single" w:sz="12" w:space="0" w:color="auto"/>
            </w:tcBorders>
            <w:vAlign w:val="center"/>
          </w:tcPr>
          <w:p w14:paraId="6EC85074" w14:textId="77777777" w:rsidR="004744C2" w:rsidRPr="00763F7E" w:rsidRDefault="004744C2" w:rsidP="00B9517D">
            <w:pPr>
              <w:spacing w:before="120" w:after="0" w:line="240" w:lineRule="auto"/>
              <w:jc w:val="center"/>
              <w:rPr>
                <w:rFonts w:ascii="Times New Roman" w:hAnsi="Times New Roman"/>
                <w:sz w:val="24"/>
              </w:rPr>
            </w:pPr>
            <w:r w:rsidRPr="00763F7E">
              <w:rPr>
                <w:rFonts w:ascii="Times New Roman" w:hAnsi="Times New Roman"/>
                <w:sz w:val="24"/>
              </w:rPr>
              <w:t>7</w:t>
            </w:r>
          </w:p>
        </w:tc>
        <w:tc>
          <w:tcPr>
            <w:tcW w:w="375" w:type="dxa"/>
            <w:tcBorders>
              <w:top w:val="single" w:sz="12" w:space="0" w:color="auto"/>
              <w:bottom w:val="single" w:sz="12" w:space="0" w:color="auto"/>
            </w:tcBorders>
            <w:vAlign w:val="center"/>
          </w:tcPr>
          <w:p w14:paraId="15C35247" w14:textId="77777777" w:rsidR="004744C2" w:rsidRPr="00763F7E" w:rsidRDefault="004744C2" w:rsidP="00B9517D">
            <w:pPr>
              <w:spacing w:before="120" w:after="0" w:line="240" w:lineRule="auto"/>
              <w:jc w:val="center"/>
              <w:rPr>
                <w:rFonts w:ascii="Times New Roman" w:hAnsi="Times New Roman"/>
                <w:sz w:val="24"/>
              </w:rPr>
            </w:pPr>
            <w:r w:rsidRPr="00763F7E">
              <w:rPr>
                <w:rFonts w:ascii="Times New Roman" w:hAnsi="Times New Roman"/>
                <w:sz w:val="24"/>
              </w:rPr>
              <w:t>8</w:t>
            </w:r>
          </w:p>
        </w:tc>
        <w:tc>
          <w:tcPr>
            <w:tcW w:w="375" w:type="dxa"/>
            <w:tcBorders>
              <w:top w:val="single" w:sz="12" w:space="0" w:color="auto"/>
              <w:bottom w:val="single" w:sz="12" w:space="0" w:color="auto"/>
            </w:tcBorders>
            <w:vAlign w:val="center"/>
          </w:tcPr>
          <w:p w14:paraId="01382312" w14:textId="77777777" w:rsidR="004744C2" w:rsidRPr="00763F7E" w:rsidRDefault="004744C2" w:rsidP="00B9517D">
            <w:pPr>
              <w:spacing w:before="120" w:after="0" w:line="240" w:lineRule="auto"/>
              <w:jc w:val="center"/>
              <w:rPr>
                <w:rFonts w:ascii="Times New Roman" w:hAnsi="Times New Roman"/>
                <w:sz w:val="24"/>
              </w:rPr>
            </w:pPr>
            <w:r w:rsidRPr="00763F7E">
              <w:rPr>
                <w:rFonts w:ascii="Times New Roman" w:hAnsi="Times New Roman"/>
                <w:sz w:val="24"/>
              </w:rPr>
              <w:t>9</w:t>
            </w:r>
          </w:p>
        </w:tc>
        <w:tc>
          <w:tcPr>
            <w:tcW w:w="375" w:type="dxa"/>
            <w:tcBorders>
              <w:top w:val="single" w:sz="12" w:space="0" w:color="auto"/>
              <w:bottom w:val="single" w:sz="12" w:space="0" w:color="auto"/>
            </w:tcBorders>
            <w:vAlign w:val="center"/>
          </w:tcPr>
          <w:p w14:paraId="61A622A2" w14:textId="77777777" w:rsidR="004744C2" w:rsidRPr="00763F7E" w:rsidRDefault="004744C2" w:rsidP="00B9517D">
            <w:pPr>
              <w:spacing w:before="120" w:after="0" w:line="240" w:lineRule="auto"/>
              <w:jc w:val="center"/>
              <w:rPr>
                <w:rFonts w:ascii="Times New Roman" w:hAnsi="Times New Roman"/>
                <w:sz w:val="24"/>
              </w:rPr>
            </w:pPr>
            <w:r w:rsidRPr="00763F7E">
              <w:rPr>
                <w:rFonts w:ascii="Times New Roman" w:hAnsi="Times New Roman"/>
                <w:sz w:val="24"/>
              </w:rPr>
              <w:t>10</w:t>
            </w:r>
          </w:p>
        </w:tc>
        <w:tc>
          <w:tcPr>
            <w:tcW w:w="375" w:type="dxa"/>
            <w:tcBorders>
              <w:top w:val="single" w:sz="12" w:space="0" w:color="auto"/>
              <w:bottom w:val="single" w:sz="12" w:space="0" w:color="auto"/>
            </w:tcBorders>
          </w:tcPr>
          <w:p w14:paraId="3D8B8A6D" w14:textId="77777777" w:rsidR="004744C2" w:rsidRPr="00763F7E" w:rsidRDefault="004744C2" w:rsidP="00B9517D">
            <w:pPr>
              <w:spacing w:before="120" w:after="0" w:line="240" w:lineRule="auto"/>
              <w:jc w:val="center"/>
              <w:rPr>
                <w:rFonts w:ascii="Times New Roman" w:hAnsi="Times New Roman"/>
                <w:sz w:val="24"/>
              </w:rPr>
            </w:pPr>
            <w:r w:rsidRPr="00763F7E">
              <w:rPr>
                <w:rFonts w:ascii="Times New Roman" w:hAnsi="Times New Roman"/>
                <w:sz w:val="24"/>
              </w:rPr>
              <w:t>11</w:t>
            </w:r>
          </w:p>
        </w:tc>
        <w:tc>
          <w:tcPr>
            <w:tcW w:w="375" w:type="dxa"/>
            <w:tcBorders>
              <w:top w:val="single" w:sz="12" w:space="0" w:color="auto"/>
              <w:bottom w:val="single" w:sz="12" w:space="0" w:color="auto"/>
            </w:tcBorders>
          </w:tcPr>
          <w:p w14:paraId="2D4A5A48" w14:textId="77777777" w:rsidR="004744C2" w:rsidRPr="00763F7E" w:rsidRDefault="004744C2" w:rsidP="00B9517D">
            <w:pPr>
              <w:spacing w:before="120" w:after="0" w:line="240" w:lineRule="auto"/>
              <w:jc w:val="center"/>
              <w:rPr>
                <w:rFonts w:ascii="Times New Roman" w:hAnsi="Times New Roman"/>
                <w:sz w:val="24"/>
              </w:rPr>
            </w:pPr>
            <w:r w:rsidRPr="00763F7E">
              <w:rPr>
                <w:rFonts w:ascii="Times New Roman" w:hAnsi="Times New Roman"/>
                <w:sz w:val="24"/>
              </w:rPr>
              <w:t>12</w:t>
            </w:r>
          </w:p>
        </w:tc>
      </w:tr>
      <w:tr w:rsidR="004744C2" w:rsidRPr="00763F7E" w14:paraId="0FF1CDCF" w14:textId="77777777" w:rsidTr="00B9517D">
        <w:trPr>
          <w:jc w:val="center"/>
        </w:trPr>
        <w:tc>
          <w:tcPr>
            <w:tcW w:w="374" w:type="dxa"/>
            <w:tcBorders>
              <w:top w:val="nil"/>
            </w:tcBorders>
          </w:tcPr>
          <w:p w14:paraId="0A52FCEA" w14:textId="77777777" w:rsidR="004744C2" w:rsidRPr="00763F7E" w:rsidRDefault="004744C2" w:rsidP="00B9517D">
            <w:pPr>
              <w:spacing w:before="120" w:after="0" w:line="240" w:lineRule="auto"/>
              <w:jc w:val="center"/>
              <w:rPr>
                <w:rFonts w:ascii="Times New Roman" w:hAnsi="Times New Roman"/>
                <w:b/>
                <w:sz w:val="24"/>
              </w:rPr>
            </w:pPr>
            <w:r w:rsidRPr="00763F7E">
              <w:rPr>
                <w:rFonts w:ascii="Times New Roman" w:hAnsi="Times New Roman"/>
                <w:b/>
                <w:sz w:val="24"/>
              </w:rPr>
              <w:lastRenderedPageBreak/>
              <w:t>0</w:t>
            </w:r>
          </w:p>
        </w:tc>
        <w:tc>
          <w:tcPr>
            <w:tcW w:w="375" w:type="dxa"/>
            <w:tcBorders>
              <w:top w:val="nil"/>
            </w:tcBorders>
          </w:tcPr>
          <w:p w14:paraId="2CBD4AB7" w14:textId="77777777" w:rsidR="004744C2" w:rsidRPr="00763F7E" w:rsidRDefault="004744C2" w:rsidP="00B9517D">
            <w:pPr>
              <w:spacing w:before="120" w:after="0" w:line="240" w:lineRule="auto"/>
              <w:jc w:val="center"/>
              <w:rPr>
                <w:rFonts w:ascii="Times New Roman" w:hAnsi="Times New Roman"/>
                <w:b/>
                <w:sz w:val="24"/>
              </w:rPr>
            </w:pPr>
            <w:r w:rsidRPr="00763F7E">
              <w:rPr>
                <w:rFonts w:ascii="Times New Roman" w:hAnsi="Times New Roman"/>
                <w:b/>
                <w:sz w:val="24"/>
              </w:rPr>
              <w:t>1</w:t>
            </w:r>
          </w:p>
        </w:tc>
        <w:tc>
          <w:tcPr>
            <w:tcW w:w="375" w:type="dxa"/>
            <w:tcBorders>
              <w:top w:val="nil"/>
            </w:tcBorders>
          </w:tcPr>
          <w:p w14:paraId="74E820AD" w14:textId="77777777" w:rsidR="004744C2" w:rsidRPr="00763F7E" w:rsidRDefault="004744C2" w:rsidP="00B9517D">
            <w:pPr>
              <w:spacing w:before="120" w:after="0" w:line="240" w:lineRule="auto"/>
              <w:jc w:val="center"/>
              <w:rPr>
                <w:rFonts w:ascii="Times New Roman" w:hAnsi="Times New Roman"/>
                <w:b/>
                <w:sz w:val="24"/>
              </w:rPr>
            </w:pPr>
            <w:r w:rsidRPr="00763F7E">
              <w:rPr>
                <w:rFonts w:ascii="Times New Roman" w:hAnsi="Times New Roman"/>
                <w:b/>
                <w:sz w:val="24"/>
              </w:rPr>
              <w:t>7</w:t>
            </w:r>
          </w:p>
        </w:tc>
        <w:tc>
          <w:tcPr>
            <w:tcW w:w="374" w:type="dxa"/>
            <w:tcBorders>
              <w:top w:val="nil"/>
            </w:tcBorders>
          </w:tcPr>
          <w:p w14:paraId="083A70A8" w14:textId="77777777" w:rsidR="004744C2" w:rsidRPr="00763F7E" w:rsidRDefault="004744C2" w:rsidP="00B9517D">
            <w:pPr>
              <w:spacing w:before="120" w:after="0" w:line="240" w:lineRule="auto"/>
              <w:jc w:val="center"/>
              <w:rPr>
                <w:rFonts w:ascii="Times New Roman" w:hAnsi="Times New Roman"/>
                <w:b/>
                <w:sz w:val="24"/>
              </w:rPr>
            </w:pPr>
            <w:r w:rsidRPr="00763F7E">
              <w:rPr>
                <w:rFonts w:ascii="Times New Roman" w:hAnsi="Times New Roman"/>
                <w:b/>
                <w:sz w:val="24"/>
              </w:rPr>
              <w:t>5</w:t>
            </w:r>
          </w:p>
        </w:tc>
        <w:tc>
          <w:tcPr>
            <w:tcW w:w="375" w:type="dxa"/>
            <w:tcBorders>
              <w:top w:val="nil"/>
            </w:tcBorders>
          </w:tcPr>
          <w:p w14:paraId="45008E69" w14:textId="77777777" w:rsidR="004744C2" w:rsidRPr="00763F7E" w:rsidRDefault="004744C2" w:rsidP="00B9517D">
            <w:pPr>
              <w:spacing w:before="120" w:after="0" w:line="240" w:lineRule="auto"/>
              <w:jc w:val="center"/>
              <w:rPr>
                <w:rFonts w:ascii="Times New Roman" w:hAnsi="Times New Roman"/>
                <w:b/>
                <w:sz w:val="24"/>
              </w:rPr>
            </w:pPr>
            <w:r w:rsidRPr="00763F7E">
              <w:rPr>
                <w:rFonts w:ascii="Times New Roman" w:hAnsi="Times New Roman"/>
                <w:b/>
                <w:sz w:val="24"/>
              </w:rPr>
              <w:t>1</w:t>
            </w:r>
          </w:p>
        </w:tc>
        <w:tc>
          <w:tcPr>
            <w:tcW w:w="375" w:type="dxa"/>
            <w:tcBorders>
              <w:top w:val="nil"/>
            </w:tcBorders>
          </w:tcPr>
          <w:p w14:paraId="41642085" w14:textId="77777777" w:rsidR="004744C2" w:rsidRPr="00763F7E" w:rsidRDefault="004744C2" w:rsidP="00B9517D">
            <w:pPr>
              <w:spacing w:before="120" w:after="0" w:line="240" w:lineRule="auto"/>
              <w:jc w:val="center"/>
              <w:rPr>
                <w:rFonts w:ascii="Times New Roman" w:hAnsi="Times New Roman"/>
                <w:b/>
                <w:sz w:val="24"/>
              </w:rPr>
            </w:pPr>
            <w:r w:rsidRPr="00763F7E">
              <w:rPr>
                <w:rFonts w:ascii="Times New Roman" w:hAnsi="Times New Roman"/>
                <w:b/>
                <w:sz w:val="24"/>
              </w:rPr>
              <w:t>2</w:t>
            </w:r>
          </w:p>
        </w:tc>
        <w:tc>
          <w:tcPr>
            <w:tcW w:w="374" w:type="dxa"/>
            <w:tcBorders>
              <w:top w:val="nil"/>
            </w:tcBorders>
          </w:tcPr>
          <w:p w14:paraId="39406802" w14:textId="77777777" w:rsidR="004744C2" w:rsidRPr="00763F7E" w:rsidRDefault="004744C2" w:rsidP="00B9517D">
            <w:pPr>
              <w:spacing w:before="120" w:after="0" w:line="240" w:lineRule="auto"/>
              <w:jc w:val="center"/>
              <w:rPr>
                <w:rFonts w:ascii="Times New Roman" w:hAnsi="Times New Roman"/>
                <w:b/>
                <w:sz w:val="24"/>
              </w:rPr>
            </w:pPr>
            <w:r w:rsidRPr="00763F7E">
              <w:rPr>
                <w:rFonts w:ascii="Times New Roman" w:hAnsi="Times New Roman"/>
                <w:b/>
                <w:sz w:val="24"/>
              </w:rPr>
              <w:t>3</w:t>
            </w:r>
          </w:p>
        </w:tc>
        <w:tc>
          <w:tcPr>
            <w:tcW w:w="375" w:type="dxa"/>
            <w:tcBorders>
              <w:top w:val="nil"/>
            </w:tcBorders>
          </w:tcPr>
          <w:p w14:paraId="76E2D875" w14:textId="77777777" w:rsidR="004744C2" w:rsidRPr="00763F7E" w:rsidRDefault="004744C2" w:rsidP="00B9517D">
            <w:pPr>
              <w:spacing w:before="120" w:after="0" w:line="240" w:lineRule="auto"/>
              <w:jc w:val="center"/>
              <w:rPr>
                <w:rFonts w:ascii="Times New Roman" w:hAnsi="Times New Roman"/>
                <w:b/>
                <w:sz w:val="24"/>
              </w:rPr>
            </w:pPr>
            <w:r w:rsidRPr="00763F7E">
              <w:rPr>
                <w:rFonts w:ascii="Times New Roman" w:hAnsi="Times New Roman"/>
                <w:b/>
                <w:sz w:val="24"/>
              </w:rPr>
              <w:t>4</w:t>
            </w:r>
          </w:p>
        </w:tc>
        <w:tc>
          <w:tcPr>
            <w:tcW w:w="375" w:type="dxa"/>
            <w:tcBorders>
              <w:top w:val="nil"/>
            </w:tcBorders>
          </w:tcPr>
          <w:p w14:paraId="7797087F" w14:textId="77777777" w:rsidR="004744C2" w:rsidRPr="00763F7E" w:rsidRDefault="004744C2" w:rsidP="00B9517D">
            <w:pPr>
              <w:spacing w:before="120" w:after="0" w:line="240" w:lineRule="auto"/>
              <w:jc w:val="center"/>
              <w:rPr>
                <w:rFonts w:ascii="Times New Roman" w:hAnsi="Times New Roman"/>
                <w:b/>
                <w:sz w:val="24"/>
              </w:rPr>
            </w:pPr>
            <w:r w:rsidRPr="00763F7E">
              <w:rPr>
                <w:rFonts w:ascii="Times New Roman" w:hAnsi="Times New Roman"/>
                <w:b/>
                <w:sz w:val="24"/>
              </w:rPr>
              <w:t>5</w:t>
            </w:r>
          </w:p>
        </w:tc>
        <w:tc>
          <w:tcPr>
            <w:tcW w:w="375" w:type="dxa"/>
            <w:tcBorders>
              <w:top w:val="nil"/>
            </w:tcBorders>
          </w:tcPr>
          <w:p w14:paraId="782DE40C" w14:textId="77777777" w:rsidR="004744C2" w:rsidRPr="00763F7E" w:rsidRDefault="004744C2" w:rsidP="00B9517D">
            <w:pPr>
              <w:spacing w:before="120" w:after="0" w:line="240" w:lineRule="auto"/>
              <w:jc w:val="center"/>
              <w:rPr>
                <w:rFonts w:ascii="Times New Roman" w:hAnsi="Times New Roman"/>
                <w:b/>
                <w:sz w:val="24"/>
              </w:rPr>
            </w:pPr>
            <w:r w:rsidRPr="00763F7E">
              <w:rPr>
                <w:rFonts w:ascii="Times New Roman" w:hAnsi="Times New Roman"/>
                <w:b/>
                <w:sz w:val="24"/>
              </w:rPr>
              <w:t>6</w:t>
            </w:r>
          </w:p>
        </w:tc>
        <w:tc>
          <w:tcPr>
            <w:tcW w:w="375" w:type="dxa"/>
            <w:tcBorders>
              <w:top w:val="nil"/>
            </w:tcBorders>
          </w:tcPr>
          <w:p w14:paraId="1392A091" w14:textId="77777777" w:rsidR="004744C2" w:rsidRPr="00763F7E" w:rsidRDefault="004744C2" w:rsidP="00B9517D">
            <w:pPr>
              <w:spacing w:before="120" w:after="0" w:line="240" w:lineRule="auto"/>
              <w:jc w:val="center"/>
              <w:rPr>
                <w:rFonts w:ascii="Times New Roman" w:hAnsi="Times New Roman"/>
                <w:b/>
                <w:sz w:val="24"/>
              </w:rPr>
            </w:pPr>
            <w:r w:rsidRPr="00763F7E">
              <w:rPr>
                <w:rFonts w:ascii="Times New Roman" w:hAnsi="Times New Roman"/>
                <w:b/>
                <w:sz w:val="24"/>
              </w:rPr>
              <w:t>7</w:t>
            </w:r>
          </w:p>
        </w:tc>
        <w:tc>
          <w:tcPr>
            <w:tcW w:w="375" w:type="dxa"/>
            <w:tcBorders>
              <w:top w:val="nil"/>
            </w:tcBorders>
          </w:tcPr>
          <w:p w14:paraId="7B26860E" w14:textId="77777777" w:rsidR="004744C2" w:rsidRPr="00763F7E" w:rsidRDefault="004744C2" w:rsidP="00B9517D">
            <w:pPr>
              <w:spacing w:before="120" w:after="0" w:line="240" w:lineRule="auto"/>
              <w:jc w:val="center"/>
              <w:rPr>
                <w:rFonts w:ascii="Times New Roman" w:hAnsi="Times New Roman"/>
                <w:b/>
                <w:sz w:val="24"/>
              </w:rPr>
            </w:pPr>
            <w:r w:rsidRPr="00763F7E">
              <w:rPr>
                <w:rFonts w:ascii="Times New Roman" w:hAnsi="Times New Roman"/>
                <w:b/>
                <w:sz w:val="24"/>
              </w:rPr>
              <w:t>3</w:t>
            </w:r>
          </w:p>
        </w:tc>
      </w:tr>
    </w:tbl>
    <w:p w14:paraId="4A714874" w14:textId="77777777" w:rsidR="004744C2" w:rsidRPr="00763F7E" w:rsidRDefault="004744C2" w:rsidP="004744C2">
      <w:pPr>
        <w:spacing w:after="0" w:line="240" w:lineRule="auto"/>
        <w:rPr>
          <w:rFonts w:ascii="Times New Roman" w:hAnsi="Times New Roman"/>
          <w:sz w:val="24"/>
        </w:rPr>
      </w:pPr>
    </w:p>
    <w:p w14:paraId="76F56434" w14:textId="77777777" w:rsidR="004744C2" w:rsidRPr="00763F7E" w:rsidRDefault="004744C2" w:rsidP="004744C2">
      <w:pPr>
        <w:keepNext/>
        <w:spacing w:after="0" w:line="240" w:lineRule="auto"/>
        <w:ind w:left="720"/>
        <w:jc w:val="both"/>
        <w:rPr>
          <w:rFonts w:ascii="Times New Roman" w:hAnsi="Times New Roman"/>
          <w:b/>
          <w:sz w:val="24"/>
        </w:rPr>
      </w:pPr>
      <w:r w:rsidRPr="00763F7E">
        <w:rPr>
          <w:rFonts w:ascii="Times New Roman" w:hAnsi="Times New Roman"/>
          <w:b/>
          <w:sz w:val="24"/>
        </w:rPr>
        <w:t>6. Требования к нанесению штрихового идентификатора</w:t>
      </w:r>
    </w:p>
    <w:p w14:paraId="3F120578" w14:textId="77777777" w:rsidR="004744C2" w:rsidRPr="00763F7E" w:rsidRDefault="004744C2" w:rsidP="004744C2">
      <w:pPr>
        <w:keepNext/>
        <w:spacing w:after="0" w:line="240" w:lineRule="auto"/>
        <w:jc w:val="center"/>
        <w:rPr>
          <w:rFonts w:ascii="Times New Roman" w:hAnsi="Times New Roman"/>
          <w:sz w:val="24"/>
          <w:szCs w:val="24"/>
        </w:rPr>
      </w:pPr>
    </w:p>
    <w:p w14:paraId="316899B2" w14:textId="77777777" w:rsidR="004744C2" w:rsidRPr="00763F7E" w:rsidRDefault="004744C2" w:rsidP="004744C2">
      <w:pPr>
        <w:keepNext/>
        <w:spacing w:after="0" w:line="240" w:lineRule="auto"/>
        <w:jc w:val="center"/>
        <w:rPr>
          <w:rFonts w:ascii="Times New Roman" w:hAnsi="Times New Roman"/>
          <w:b/>
          <w:sz w:val="24"/>
        </w:rPr>
      </w:pPr>
      <w:r w:rsidRPr="00763F7E">
        <w:rPr>
          <w:rFonts w:ascii="Times New Roman" w:hAnsi="Times New Roman"/>
          <w:b/>
          <w:sz w:val="24"/>
        </w:rPr>
        <w:t>ПОЧТА РОССИИ</w:t>
      </w:r>
    </w:p>
    <w:p w14:paraId="14DD17FC" w14:textId="77777777" w:rsidR="004744C2" w:rsidRPr="00763F7E" w:rsidRDefault="004744C2" w:rsidP="004744C2">
      <w:pPr>
        <w:keepNext/>
        <w:spacing w:after="0" w:line="240" w:lineRule="auto"/>
        <w:jc w:val="center"/>
        <w:rPr>
          <w:rFonts w:ascii="Times New Roman" w:hAnsi="Times New Roman"/>
          <w:sz w:val="24"/>
        </w:rPr>
      </w:pPr>
      <w:r w:rsidRPr="00763F7E">
        <w:rPr>
          <w:rFonts w:ascii="Times New Roman" w:hAnsi="Times New Roman"/>
          <w:noProof/>
          <w:sz w:val="24"/>
          <w:lang w:eastAsia="ru-RU"/>
        </w:rPr>
        <w:drawing>
          <wp:inline distT="0" distB="0" distL="0" distR="0" wp14:anchorId="1DEB56BA" wp14:editId="686AD6F7">
            <wp:extent cx="1390650" cy="295275"/>
            <wp:effectExtent l="0" t="0" r="0" b="9525"/>
            <wp:docPr id="4" name="Рисунок 4" descr="Вывод штрих-кода на сайт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Вывод штрих-кода на сайте"/>
                    <pic:cNvPicPr>
                      <a:picLocks noChangeAspect="1" noChangeArrowheads="1"/>
                    </pic:cNvPicPr>
                  </pic:nvPicPr>
                  <pic:blipFill>
                    <a:blip r:embed="rId22" cstate="print">
                      <a:extLst>
                        <a:ext uri="{28A0092B-C50C-407E-A947-70E740481C1C}">
                          <a14:useLocalDpi xmlns:a14="http://schemas.microsoft.com/office/drawing/2010/main" val="0"/>
                        </a:ext>
                      </a:extLst>
                    </a:blip>
                    <a:srcRect r="31200"/>
                    <a:stretch>
                      <a:fillRect/>
                    </a:stretch>
                  </pic:blipFill>
                  <pic:spPr bwMode="auto">
                    <a:xfrm>
                      <a:off x="0" y="0"/>
                      <a:ext cx="1390650" cy="295275"/>
                    </a:xfrm>
                    <a:prstGeom prst="rect">
                      <a:avLst/>
                    </a:prstGeom>
                    <a:noFill/>
                    <a:ln>
                      <a:noFill/>
                    </a:ln>
                  </pic:spPr>
                </pic:pic>
              </a:graphicData>
            </a:graphic>
          </wp:inline>
        </w:drawing>
      </w:r>
    </w:p>
    <w:p w14:paraId="00EDDB9E" w14:textId="77777777" w:rsidR="004744C2" w:rsidRPr="00763F7E" w:rsidRDefault="004744C2" w:rsidP="004744C2">
      <w:pPr>
        <w:keepNext/>
        <w:spacing w:after="0" w:line="240" w:lineRule="auto"/>
        <w:jc w:val="center"/>
        <w:rPr>
          <w:rFonts w:ascii="Times New Roman" w:hAnsi="Times New Roman"/>
          <w:b/>
          <w:spacing w:val="30"/>
          <w:sz w:val="24"/>
        </w:rPr>
      </w:pPr>
      <w:r w:rsidRPr="00763F7E">
        <w:rPr>
          <w:rFonts w:ascii="Times New Roman" w:hAnsi="Times New Roman"/>
          <w:b/>
          <w:spacing w:val="30"/>
          <w:sz w:val="24"/>
        </w:rPr>
        <w:t>0175 1234567 3</w:t>
      </w:r>
    </w:p>
    <w:p w14:paraId="400EF14C" w14:textId="77777777" w:rsidR="004744C2" w:rsidRPr="00763F7E" w:rsidRDefault="004744C2" w:rsidP="004744C2">
      <w:pPr>
        <w:keepNext/>
        <w:spacing w:after="0" w:line="240" w:lineRule="auto"/>
        <w:jc w:val="center"/>
        <w:rPr>
          <w:rFonts w:ascii="Times New Roman" w:hAnsi="Times New Roman"/>
          <w:sz w:val="24"/>
          <w:szCs w:val="24"/>
        </w:rPr>
      </w:pPr>
    </w:p>
    <w:p w14:paraId="184BD398" w14:textId="77777777" w:rsidR="004744C2" w:rsidRPr="00763F7E" w:rsidRDefault="004744C2" w:rsidP="004744C2">
      <w:pPr>
        <w:spacing w:after="0" w:line="240" w:lineRule="auto"/>
        <w:jc w:val="center"/>
        <w:rPr>
          <w:rFonts w:ascii="Times New Roman" w:hAnsi="Times New Roman"/>
          <w:sz w:val="24"/>
          <w:szCs w:val="24"/>
        </w:rPr>
      </w:pPr>
      <w:r w:rsidRPr="00763F7E">
        <w:rPr>
          <w:rFonts w:ascii="Times New Roman" w:hAnsi="Times New Roman"/>
          <w:sz w:val="24"/>
          <w:szCs w:val="24"/>
        </w:rPr>
        <w:t>Рис.1</w:t>
      </w:r>
    </w:p>
    <w:p w14:paraId="30012B23" w14:textId="77777777" w:rsidR="004744C2" w:rsidRPr="00763F7E" w:rsidRDefault="004744C2" w:rsidP="004744C2">
      <w:pPr>
        <w:spacing w:after="0" w:line="240" w:lineRule="auto"/>
        <w:rPr>
          <w:rFonts w:ascii="Times New Roman" w:hAnsi="Times New Roman"/>
          <w:sz w:val="24"/>
          <w:szCs w:val="24"/>
        </w:rPr>
      </w:pPr>
    </w:p>
    <w:p w14:paraId="37E0AB0B" w14:textId="77777777" w:rsidR="004744C2" w:rsidRPr="00763F7E" w:rsidRDefault="004744C2" w:rsidP="004744C2">
      <w:pPr>
        <w:numPr>
          <w:ilvl w:val="0"/>
          <w:numId w:val="18"/>
        </w:numPr>
        <w:tabs>
          <w:tab w:val="clear" w:pos="360"/>
          <w:tab w:val="num" w:pos="1069"/>
        </w:tabs>
        <w:spacing w:before="120" w:after="0" w:line="240" w:lineRule="auto"/>
        <w:ind w:left="1069"/>
        <w:jc w:val="both"/>
        <w:rPr>
          <w:rFonts w:ascii="Times New Roman" w:hAnsi="Times New Roman"/>
          <w:sz w:val="24"/>
        </w:rPr>
      </w:pPr>
      <w:r w:rsidRPr="00763F7E">
        <w:rPr>
          <w:rFonts w:ascii="Times New Roman" w:hAnsi="Times New Roman"/>
          <w:sz w:val="24"/>
        </w:rPr>
        <w:t xml:space="preserve">Штриховой идентификатор наносится в символике </w:t>
      </w:r>
      <w:r w:rsidRPr="00763F7E">
        <w:rPr>
          <w:rFonts w:ascii="Times New Roman" w:hAnsi="Times New Roman"/>
          <w:sz w:val="24"/>
          <w:lang w:val="en-US"/>
        </w:rPr>
        <w:t>Interleaved</w:t>
      </w:r>
      <w:r w:rsidRPr="00763F7E">
        <w:rPr>
          <w:rFonts w:ascii="Times New Roman" w:hAnsi="Times New Roman"/>
          <w:sz w:val="24"/>
        </w:rPr>
        <w:t xml:space="preserve"> 2 </w:t>
      </w:r>
      <w:r w:rsidRPr="00763F7E">
        <w:rPr>
          <w:rFonts w:ascii="Times New Roman" w:hAnsi="Times New Roman"/>
          <w:sz w:val="24"/>
          <w:lang w:val="en-US"/>
        </w:rPr>
        <w:t>of</w:t>
      </w:r>
      <w:r w:rsidRPr="00763F7E">
        <w:rPr>
          <w:rFonts w:ascii="Times New Roman" w:hAnsi="Times New Roman"/>
          <w:sz w:val="24"/>
        </w:rPr>
        <w:t xml:space="preserve"> 5 (2 из 5 чередующийся) на основании требований ГОСТ ISO/IEC 16390-2017.</w:t>
      </w:r>
    </w:p>
    <w:p w14:paraId="410E89DB" w14:textId="77777777" w:rsidR="004744C2" w:rsidRPr="00763F7E" w:rsidRDefault="004744C2" w:rsidP="004744C2">
      <w:pPr>
        <w:numPr>
          <w:ilvl w:val="0"/>
          <w:numId w:val="18"/>
        </w:numPr>
        <w:tabs>
          <w:tab w:val="clear" w:pos="360"/>
          <w:tab w:val="num" w:pos="1069"/>
        </w:tabs>
        <w:spacing w:before="120" w:after="0" w:line="240" w:lineRule="auto"/>
        <w:ind w:left="1069"/>
        <w:jc w:val="both"/>
        <w:rPr>
          <w:rFonts w:ascii="Times New Roman" w:hAnsi="Times New Roman"/>
          <w:sz w:val="24"/>
        </w:rPr>
      </w:pPr>
      <w:r w:rsidRPr="00763F7E">
        <w:rPr>
          <w:rFonts w:ascii="Times New Roman" w:hAnsi="Times New Roman"/>
          <w:sz w:val="24"/>
        </w:rPr>
        <w:t xml:space="preserve">Размеры штрихкодового идентификатора должны быть </w:t>
      </w:r>
      <w:r w:rsidRPr="00763F7E">
        <w:rPr>
          <w:rFonts w:ascii="Times New Roman" w:hAnsi="Times New Roman"/>
          <w:i/>
          <w:sz w:val="24"/>
        </w:rPr>
        <w:t>не менее</w:t>
      </w:r>
      <w:r w:rsidRPr="00763F7E">
        <w:rPr>
          <w:rFonts w:ascii="Times New Roman" w:hAnsi="Times New Roman"/>
          <w:sz w:val="24"/>
        </w:rPr>
        <w:t xml:space="preserve"> </w:t>
      </w:r>
      <w:smartTag w:uri="urn:schemas-microsoft-com:office:smarttags" w:element="metricconverter">
        <w:smartTagPr>
          <w:attr w:name="ProductID" w:val="5 мм"/>
        </w:smartTagPr>
        <w:r w:rsidRPr="00763F7E">
          <w:rPr>
            <w:rFonts w:ascii="Times New Roman" w:hAnsi="Times New Roman"/>
            <w:sz w:val="24"/>
          </w:rPr>
          <w:t>5 мм</w:t>
        </w:r>
      </w:smartTag>
      <w:r w:rsidRPr="00763F7E">
        <w:rPr>
          <w:rFonts w:ascii="Times New Roman" w:hAnsi="Times New Roman"/>
          <w:sz w:val="24"/>
        </w:rPr>
        <w:t xml:space="preserve"> по вертикали и </w:t>
      </w:r>
      <w:r w:rsidRPr="00763F7E">
        <w:rPr>
          <w:rFonts w:ascii="Times New Roman" w:hAnsi="Times New Roman"/>
          <w:i/>
          <w:sz w:val="24"/>
        </w:rPr>
        <w:t>не менее</w:t>
      </w:r>
      <w:r w:rsidRPr="00763F7E">
        <w:rPr>
          <w:rFonts w:ascii="Times New Roman" w:hAnsi="Times New Roman"/>
          <w:sz w:val="24"/>
        </w:rPr>
        <w:t xml:space="preserve"> </w:t>
      </w:r>
      <w:smartTag w:uri="urn:schemas-microsoft-com:office:smarttags" w:element="metricconverter">
        <w:smartTagPr>
          <w:attr w:name="ProductID" w:val="30 мм"/>
        </w:smartTagPr>
        <w:r w:rsidRPr="00763F7E">
          <w:rPr>
            <w:rFonts w:ascii="Times New Roman" w:hAnsi="Times New Roman"/>
            <w:sz w:val="24"/>
          </w:rPr>
          <w:t>30 мм</w:t>
        </w:r>
      </w:smartTag>
      <w:r w:rsidRPr="00763F7E">
        <w:rPr>
          <w:rFonts w:ascii="Times New Roman" w:hAnsi="Times New Roman"/>
          <w:sz w:val="24"/>
        </w:rPr>
        <w:t xml:space="preserve"> по горизонтали (Рис.1) включая свободные зоны с двух сторон.</w:t>
      </w:r>
    </w:p>
    <w:p w14:paraId="65CB6DA0" w14:textId="77777777" w:rsidR="004744C2" w:rsidRPr="00763F7E" w:rsidRDefault="004744C2" w:rsidP="004744C2">
      <w:pPr>
        <w:numPr>
          <w:ilvl w:val="0"/>
          <w:numId w:val="18"/>
        </w:numPr>
        <w:tabs>
          <w:tab w:val="clear" w:pos="360"/>
          <w:tab w:val="num" w:pos="1069"/>
        </w:tabs>
        <w:spacing w:before="120" w:after="0" w:line="240" w:lineRule="auto"/>
        <w:ind w:left="1069"/>
        <w:jc w:val="both"/>
        <w:rPr>
          <w:rFonts w:ascii="Times New Roman" w:hAnsi="Times New Roman"/>
          <w:sz w:val="24"/>
        </w:rPr>
      </w:pPr>
      <w:r w:rsidRPr="00763F7E">
        <w:rPr>
          <w:rFonts w:ascii="Times New Roman" w:hAnsi="Times New Roman"/>
          <w:sz w:val="24"/>
        </w:rPr>
        <w:t>Надпись (индивидуальный номер) под штриховым кодом должна соответствовать закодированному значению. Составные элементы надписи необходимо разделять пробелами. Надпись должна быть выровнена по ширине штрихкода (см. Рис.1) Высота шрифта надписи – не менее 4 мм. Расстояния между надписями и штрих кодом должны быть не менее 0,5 мм, в соответствии с ГОСТ ISO/IEC 16390-2017.</w:t>
      </w:r>
    </w:p>
    <w:p w14:paraId="48396F83" w14:textId="77777777" w:rsidR="004744C2" w:rsidRPr="00763F7E" w:rsidRDefault="004744C2" w:rsidP="004744C2">
      <w:pPr>
        <w:numPr>
          <w:ilvl w:val="0"/>
          <w:numId w:val="18"/>
        </w:numPr>
        <w:tabs>
          <w:tab w:val="clear" w:pos="360"/>
          <w:tab w:val="num" w:pos="1069"/>
        </w:tabs>
        <w:spacing w:before="120" w:after="0" w:line="240" w:lineRule="auto"/>
        <w:ind w:left="1069"/>
        <w:jc w:val="both"/>
        <w:rPr>
          <w:rFonts w:ascii="Times New Roman" w:hAnsi="Times New Roman"/>
          <w:sz w:val="24"/>
        </w:rPr>
      </w:pPr>
      <w:r w:rsidRPr="00763F7E">
        <w:rPr>
          <w:rFonts w:ascii="Times New Roman" w:hAnsi="Times New Roman"/>
          <w:sz w:val="24"/>
        </w:rPr>
        <w:t xml:space="preserve">Для печати логотипа «ПОЧТА РОССИИ» используется фирменный шрифт </w:t>
      </w:r>
      <w:r w:rsidRPr="00763F7E">
        <w:rPr>
          <w:rFonts w:ascii="Times New Roman" w:hAnsi="Times New Roman"/>
          <w:sz w:val="24"/>
          <w:lang w:val="en-US"/>
        </w:rPr>
        <w:t>DGRoslinGothic</w:t>
      </w:r>
      <w:r w:rsidRPr="00763F7E">
        <w:rPr>
          <w:rFonts w:ascii="Times New Roman" w:hAnsi="Times New Roman"/>
          <w:sz w:val="24"/>
        </w:rPr>
        <w:t xml:space="preserve"> 14 (+/-1) </w:t>
      </w:r>
      <w:r w:rsidRPr="00763F7E">
        <w:rPr>
          <w:rFonts w:ascii="Times New Roman" w:hAnsi="Times New Roman"/>
          <w:sz w:val="24"/>
          <w:lang w:val="en-US"/>
        </w:rPr>
        <w:t>pt</w:t>
      </w:r>
      <w:r w:rsidRPr="00763F7E">
        <w:rPr>
          <w:rFonts w:ascii="Times New Roman" w:hAnsi="Times New Roman"/>
          <w:sz w:val="24"/>
        </w:rPr>
        <w:t xml:space="preserve"> </w:t>
      </w:r>
      <w:r w:rsidRPr="00763F7E">
        <w:rPr>
          <w:rFonts w:ascii="Times New Roman" w:hAnsi="Times New Roman"/>
          <w:sz w:val="24"/>
          <w:lang w:val="en-US"/>
        </w:rPr>
        <w:t>Medium</w:t>
      </w:r>
      <w:r w:rsidRPr="00763F7E">
        <w:rPr>
          <w:rFonts w:ascii="Times New Roman" w:hAnsi="Times New Roman"/>
          <w:sz w:val="24"/>
        </w:rPr>
        <w:t>. Логотип «ПОЧТА РОССИИ» выполняется заглавными буквами и центрируется. Допускается печать логотипа в черном или белом цвете. Высота логотипа не менее 4 (+/-1) мм.</w:t>
      </w:r>
    </w:p>
    <w:p w14:paraId="5E77CD01" w14:textId="77777777" w:rsidR="004744C2" w:rsidRPr="00763F7E" w:rsidRDefault="004744C2" w:rsidP="004744C2">
      <w:pPr>
        <w:numPr>
          <w:ilvl w:val="0"/>
          <w:numId w:val="18"/>
        </w:numPr>
        <w:tabs>
          <w:tab w:val="clear" w:pos="360"/>
          <w:tab w:val="num" w:pos="1069"/>
        </w:tabs>
        <w:spacing w:before="120" w:after="0" w:line="240" w:lineRule="auto"/>
        <w:ind w:left="1069"/>
        <w:jc w:val="both"/>
        <w:rPr>
          <w:rFonts w:ascii="Times New Roman" w:hAnsi="Times New Roman"/>
          <w:sz w:val="24"/>
        </w:rPr>
      </w:pPr>
      <w:r w:rsidRPr="00763F7E">
        <w:rPr>
          <w:rFonts w:ascii="Times New Roman" w:hAnsi="Times New Roman"/>
          <w:sz w:val="24"/>
        </w:rPr>
        <w:t>Поле, на которое наносится информация должно иметь белый равномерный фон надписи на ярлыке должны быть черные. Допускается черный цвет поля с надписями, нанесенными белым цветом. Размещение логотипа допускается за пределами белого поля, размещенного на флажке пломбы.</w:t>
      </w:r>
    </w:p>
    <w:p w14:paraId="35008617" w14:textId="77777777" w:rsidR="004744C2" w:rsidRPr="00763F7E" w:rsidRDefault="004744C2" w:rsidP="004744C2">
      <w:pPr>
        <w:spacing w:after="0" w:line="240" w:lineRule="auto"/>
        <w:ind w:left="709" w:firstLine="708"/>
        <w:rPr>
          <w:rFonts w:ascii="Times New Roman" w:hAnsi="Times New Roman"/>
          <w:sz w:val="24"/>
        </w:rPr>
      </w:pPr>
      <w:r w:rsidRPr="00763F7E">
        <w:rPr>
          <w:rFonts w:ascii="Times New Roman" w:hAnsi="Times New Roman"/>
          <w:sz w:val="24"/>
        </w:rPr>
        <w:t>Допускается нанесение штрихового кода путем лазерного прожига на флажке пломбы, штриховой код и надпись (индивидуальный номер) на ярлыке при данном способе изготовления могут быть черными или темно-серыми с контрастностью символов не менее 40% по ГОСТ ISO/IEC 15416-2019.</w:t>
      </w:r>
    </w:p>
    <w:p w14:paraId="7024FB51" w14:textId="77777777" w:rsidR="004744C2" w:rsidRPr="00763F7E" w:rsidRDefault="004744C2" w:rsidP="004744C2">
      <w:pPr>
        <w:tabs>
          <w:tab w:val="left" w:pos="1725"/>
        </w:tabs>
        <w:spacing w:after="0" w:line="240" w:lineRule="auto"/>
        <w:rPr>
          <w:rFonts w:ascii="Times New Roman" w:hAnsi="Times New Roman"/>
          <w:sz w:val="24"/>
          <w:szCs w:val="24"/>
          <w:lang w:bidi="he-IL"/>
        </w:rPr>
      </w:pPr>
      <w:r w:rsidRPr="00763F7E">
        <w:rPr>
          <w:rFonts w:ascii="Times New Roman" w:hAnsi="Times New Roman"/>
          <w:sz w:val="24"/>
          <w:szCs w:val="24"/>
          <w:lang w:bidi="he-IL"/>
        </w:rPr>
        <w:tab/>
      </w:r>
    </w:p>
    <w:p w14:paraId="55CA3FE5" w14:textId="77777777" w:rsidR="004744C2" w:rsidRPr="00763F7E" w:rsidRDefault="004744C2" w:rsidP="004744C2">
      <w:pPr>
        <w:tabs>
          <w:tab w:val="left" w:pos="1725"/>
        </w:tabs>
        <w:spacing w:after="0" w:line="240" w:lineRule="auto"/>
        <w:rPr>
          <w:rFonts w:ascii="Times New Roman" w:hAnsi="Times New Roman"/>
          <w:sz w:val="24"/>
          <w:szCs w:val="24"/>
          <w:lang w:bidi="he-IL"/>
        </w:rPr>
      </w:pPr>
    </w:p>
    <w:p w14:paraId="4B021C91" w14:textId="77777777" w:rsidR="004744C2" w:rsidRPr="00763F7E" w:rsidRDefault="004744C2" w:rsidP="004744C2">
      <w:pPr>
        <w:tabs>
          <w:tab w:val="left" w:pos="1725"/>
        </w:tabs>
        <w:spacing w:after="0" w:line="240" w:lineRule="auto"/>
        <w:rPr>
          <w:rFonts w:ascii="Times New Roman" w:hAnsi="Times New Roman"/>
          <w:sz w:val="24"/>
          <w:szCs w:val="24"/>
          <w:lang w:bidi="he-IL"/>
        </w:rPr>
      </w:pPr>
    </w:p>
    <w:p w14:paraId="2B0EC17E" w14:textId="77777777" w:rsidR="004744C2" w:rsidRPr="00763F7E" w:rsidRDefault="004744C2" w:rsidP="004744C2">
      <w:pPr>
        <w:tabs>
          <w:tab w:val="left" w:pos="1725"/>
        </w:tabs>
        <w:spacing w:after="0" w:line="240" w:lineRule="auto"/>
        <w:rPr>
          <w:rFonts w:ascii="Times New Roman" w:hAnsi="Times New Roman"/>
          <w:sz w:val="24"/>
          <w:szCs w:val="24"/>
          <w:lang w:bidi="he-IL"/>
        </w:rPr>
      </w:pPr>
    </w:p>
    <w:p w14:paraId="7021B7F1" w14:textId="77777777" w:rsidR="004744C2" w:rsidRPr="00763F7E" w:rsidRDefault="004744C2" w:rsidP="004744C2">
      <w:pPr>
        <w:pStyle w:val="ae"/>
        <w:ind w:right="-166"/>
        <w:rPr>
          <w:noProof/>
        </w:rPr>
      </w:pPr>
    </w:p>
    <w:p w14:paraId="589A8918" w14:textId="77777777" w:rsidR="004744C2" w:rsidRPr="00763F7E" w:rsidRDefault="004744C2" w:rsidP="004744C2">
      <w:pPr>
        <w:pStyle w:val="af0"/>
        <w:ind w:firstLine="902"/>
      </w:pPr>
    </w:p>
    <w:p w14:paraId="3B8A30F7" w14:textId="77777777" w:rsidR="004744C2" w:rsidRPr="003B6A46" w:rsidRDefault="004744C2" w:rsidP="004744C2">
      <w:pPr>
        <w:pStyle w:val="af0"/>
        <w:ind w:firstLine="902"/>
        <w:jc w:val="center"/>
        <w:rPr>
          <w:color w:val="0000FF"/>
        </w:rPr>
      </w:pPr>
    </w:p>
    <w:p w14:paraId="3F854601" w14:textId="77777777" w:rsidR="004744C2" w:rsidRPr="003B6A46" w:rsidRDefault="004744C2" w:rsidP="004744C2">
      <w:pPr>
        <w:jc w:val="both"/>
        <w:rPr>
          <w:rFonts w:ascii="Times New Roman" w:hAnsi="Times New Roman"/>
          <w:color w:val="0000FF"/>
          <w:sz w:val="24"/>
        </w:rPr>
      </w:pPr>
    </w:p>
    <w:p w14:paraId="76DB58C5" w14:textId="77777777" w:rsidR="004744C2" w:rsidRPr="003B6A46" w:rsidRDefault="004744C2" w:rsidP="004744C2">
      <w:pPr>
        <w:rPr>
          <w:rFonts w:ascii="Times New Roman" w:hAnsi="Times New Roman"/>
          <w:color w:val="0000FF"/>
          <w:sz w:val="24"/>
        </w:rPr>
      </w:pPr>
    </w:p>
    <w:p w14:paraId="1B6635FC" w14:textId="77777777" w:rsidR="00E67FCF" w:rsidRDefault="00E67FCF" w:rsidP="004744C2">
      <w:pPr>
        <w:spacing w:after="0" w:line="240" w:lineRule="atLeast"/>
        <w:ind w:left="284" w:right="401"/>
        <w:jc w:val="center"/>
        <w:sectPr w:rsidR="00E67FCF" w:rsidSect="00790A65">
          <w:headerReference w:type="first" r:id="rId23"/>
          <w:pgSz w:w="11906" w:h="16838"/>
          <w:pgMar w:top="1134" w:right="851" w:bottom="1134" w:left="1701" w:header="709" w:footer="709" w:gutter="0"/>
          <w:cols w:space="708"/>
          <w:docGrid w:linePitch="360"/>
        </w:sectPr>
      </w:pPr>
    </w:p>
    <w:p w14:paraId="3B31C31D" w14:textId="679C47E4" w:rsidR="00E67FCF" w:rsidRPr="00C91241" w:rsidRDefault="00E67FCF" w:rsidP="00E67FCF">
      <w:pPr>
        <w:spacing w:after="0" w:line="276" w:lineRule="auto"/>
        <w:ind w:left="5387"/>
        <w:jc w:val="right"/>
        <w:rPr>
          <w:rFonts w:ascii="Times New Roman" w:hAnsi="Times New Roman" w:cs="Times New Roman"/>
          <w:sz w:val="24"/>
          <w:szCs w:val="24"/>
        </w:rPr>
      </w:pPr>
      <w:bookmarkStart w:id="2" w:name="_Hlk234504801"/>
      <w:r w:rsidRPr="00C91241">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3</w:t>
      </w:r>
    </w:p>
    <w:p w14:paraId="7F16FCB5" w14:textId="77777777" w:rsidR="00E67FCF" w:rsidRPr="00C91241" w:rsidRDefault="00E67FCF" w:rsidP="00E67FCF">
      <w:pPr>
        <w:spacing w:after="0"/>
        <w:ind w:firstLine="4253"/>
        <w:jc w:val="right"/>
        <w:rPr>
          <w:rFonts w:ascii="Times New Roman" w:eastAsia="Times New Roman" w:hAnsi="Times New Roman" w:cs="Times New Roman"/>
          <w:bCs/>
          <w:iCs/>
          <w:sz w:val="24"/>
          <w:szCs w:val="24"/>
          <w:lang w:eastAsia="ru-RU"/>
        </w:rPr>
      </w:pPr>
      <w:r w:rsidRPr="00C91241">
        <w:rPr>
          <w:rFonts w:ascii="Times New Roman" w:hAnsi="Times New Roman" w:cs="Times New Roman"/>
          <w:sz w:val="24"/>
          <w:szCs w:val="24"/>
        </w:rPr>
        <w:t xml:space="preserve">к </w:t>
      </w:r>
      <w:r w:rsidRPr="00C91241">
        <w:rPr>
          <w:rFonts w:ascii="Times New Roman" w:eastAsia="Times New Roman" w:hAnsi="Times New Roman" w:cs="Times New Roman"/>
          <w:bCs/>
          <w:iCs/>
          <w:sz w:val="24"/>
          <w:szCs w:val="24"/>
          <w:lang w:eastAsia="ru-RU"/>
        </w:rPr>
        <w:t xml:space="preserve">информации о товарах, работах, услугах </w:t>
      </w:r>
    </w:p>
    <w:p w14:paraId="2FE9AF67" w14:textId="77777777" w:rsidR="00E67FCF" w:rsidRPr="00C91241" w:rsidRDefault="00E67FCF" w:rsidP="00E67FCF">
      <w:pPr>
        <w:spacing w:after="0"/>
        <w:ind w:firstLine="4253"/>
        <w:jc w:val="right"/>
        <w:rPr>
          <w:rFonts w:ascii="Times New Roman" w:eastAsia="Times New Roman" w:hAnsi="Times New Roman" w:cs="Times New Roman"/>
          <w:bCs/>
          <w:iCs/>
          <w:sz w:val="24"/>
          <w:szCs w:val="24"/>
          <w:lang w:eastAsia="ru-RU"/>
        </w:rPr>
      </w:pPr>
      <w:r w:rsidRPr="00C91241">
        <w:rPr>
          <w:rFonts w:ascii="Times New Roman" w:eastAsia="Times New Roman" w:hAnsi="Times New Roman" w:cs="Times New Roman"/>
          <w:bCs/>
          <w:iCs/>
          <w:sz w:val="24"/>
          <w:szCs w:val="24"/>
          <w:lang w:eastAsia="ru-RU"/>
        </w:rPr>
        <w:t>для проведения закупки способом ЭМ СМСП</w:t>
      </w:r>
    </w:p>
    <w:p w14:paraId="32FAE1CE" w14:textId="77777777" w:rsidR="00E67FCF" w:rsidRPr="004744C2" w:rsidRDefault="00E67FCF" w:rsidP="00E67FCF">
      <w:pPr>
        <w:tabs>
          <w:tab w:val="right" w:pos="9354"/>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iCs/>
          <w:sz w:val="24"/>
          <w:szCs w:val="24"/>
          <w:lang w:eastAsia="ru-RU"/>
        </w:rPr>
        <w:t xml:space="preserve">                                 </w:t>
      </w:r>
      <w:r w:rsidRPr="00C91241">
        <w:rPr>
          <w:rFonts w:ascii="Times New Roman" w:eastAsia="Times New Roman" w:hAnsi="Times New Roman" w:cs="Times New Roman"/>
          <w:bCs/>
          <w:iCs/>
          <w:sz w:val="24"/>
          <w:szCs w:val="24"/>
          <w:lang w:eastAsia="ru-RU"/>
        </w:rPr>
        <w:t>на поставку</w:t>
      </w:r>
      <w:r w:rsidRPr="00C91241">
        <w:rPr>
          <w:rFonts w:ascii="Times New Roman" w:eastAsia="Times New Roman" w:hAnsi="Times New Roman" w:cs="Times New Roman"/>
          <w:sz w:val="24"/>
          <w:szCs w:val="24"/>
          <w:lang w:eastAsia="ru-RU"/>
        </w:rPr>
        <w:t xml:space="preserve"> </w:t>
      </w:r>
      <w:r w:rsidRPr="004744C2">
        <w:rPr>
          <w:rFonts w:ascii="Times New Roman" w:eastAsia="Times New Roman" w:hAnsi="Times New Roman" w:cs="Times New Roman"/>
          <w:sz w:val="24"/>
          <w:szCs w:val="24"/>
          <w:lang w:eastAsia="ru-RU"/>
        </w:rPr>
        <w:t>номерных сигнальных пластиковых устройств (НСПУ–2)</w:t>
      </w:r>
    </w:p>
    <w:p w14:paraId="5DB55814" w14:textId="77777777" w:rsidR="00E67FCF" w:rsidRPr="00C91241" w:rsidRDefault="00E67FCF" w:rsidP="00E67FCF">
      <w:pPr>
        <w:spacing w:after="0"/>
        <w:ind w:firstLine="4253"/>
        <w:jc w:val="right"/>
        <w:rPr>
          <w:rFonts w:ascii="Times New Roman" w:hAnsi="Times New Roman"/>
          <w:caps/>
          <w:sz w:val="24"/>
          <w:szCs w:val="24"/>
        </w:rPr>
      </w:pPr>
      <w:r w:rsidRPr="004744C2">
        <w:rPr>
          <w:rFonts w:ascii="Times New Roman" w:eastAsia="Times New Roman" w:hAnsi="Times New Roman" w:cs="Times New Roman"/>
          <w:sz w:val="24"/>
          <w:szCs w:val="24"/>
          <w:lang w:eastAsia="ru-RU"/>
        </w:rPr>
        <w:t>для нужд УФПС г. Москвы и УФПС Московской области</w:t>
      </w:r>
    </w:p>
    <w:p w14:paraId="28C7A6F2" w14:textId="717EEFE2" w:rsidR="007C7A47" w:rsidRDefault="007C7A47" w:rsidP="004744C2">
      <w:pPr>
        <w:spacing w:after="0" w:line="240" w:lineRule="atLeast"/>
        <w:ind w:left="284" w:right="401"/>
        <w:jc w:val="center"/>
      </w:pPr>
    </w:p>
    <w:p w14:paraId="2DC5AD2F" w14:textId="1391B620" w:rsidR="00E67FCF" w:rsidRDefault="00E67FCF" w:rsidP="004744C2">
      <w:pPr>
        <w:spacing w:after="0" w:line="240" w:lineRule="atLeast"/>
        <w:ind w:left="284" w:right="401"/>
        <w:jc w:val="center"/>
      </w:pPr>
    </w:p>
    <w:p w14:paraId="58049921" w14:textId="3F8DF0C7" w:rsidR="00E67FCF" w:rsidRDefault="00E67FCF" w:rsidP="00E67FCF">
      <w:pPr>
        <w:spacing w:after="0" w:line="240" w:lineRule="atLeast"/>
        <w:ind w:left="284" w:right="401"/>
        <w:jc w:val="center"/>
        <w:rPr>
          <w:rFonts w:ascii="Times New Roman" w:hAnsi="Times New Roman" w:cs="Times New Roman"/>
          <w:b/>
          <w:bCs/>
          <w:sz w:val="24"/>
          <w:szCs w:val="24"/>
        </w:rPr>
      </w:pPr>
      <w:r w:rsidRPr="00E67FCF">
        <w:rPr>
          <w:rFonts w:ascii="Times New Roman" w:hAnsi="Times New Roman" w:cs="Times New Roman"/>
          <w:b/>
          <w:bCs/>
          <w:sz w:val="24"/>
          <w:szCs w:val="24"/>
        </w:rPr>
        <w:t>ПРОЕКТ ДОГОВОРА</w:t>
      </w:r>
    </w:p>
    <w:bookmarkEnd w:id="2"/>
    <w:p w14:paraId="435AD7C9" w14:textId="0F151D87" w:rsidR="00E67FCF" w:rsidRDefault="00E67FCF" w:rsidP="00E67FCF">
      <w:pPr>
        <w:spacing w:after="0" w:line="240" w:lineRule="atLeast"/>
        <w:ind w:left="284" w:right="401"/>
        <w:jc w:val="center"/>
        <w:rPr>
          <w:rFonts w:ascii="Times New Roman" w:hAnsi="Times New Roman" w:cs="Times New Roman"/>
          <w:b/>
          <w:bCs/>
          <w:sz w:val="24"/>
          <w:szCs w:val="24"/>
        </w:rPr>
      </w:pPr>
    </w:p>
    <w:p w14:paraId="017DDCAE" w14:textId="2AB6823C" w:rsidR="00AE4278" w:rsidRDefault="00E67FCF" w:rsidP="00E67FCF">
      <w:pPr>
        <w:spacing w:after="0" w:line="240" w:lineRule="atLeast"/>
        <w:ind w:left="284" w:right="401"/>
        <w:jc w:val="both"/>
        <w:rPr>
          <w:rFonts w:ascii="Times New Roman" w:hAnsi="Times New Roman" w:cs="Times New Roman"/>
          <w:sz w:val="24"/>
          <w:szCs w:val="24"/>
        </w:rPr>
        <w:sectPr w:rsidR="00AE4278" w:rsidSect="00E67FCF">
          <w:type w:val="oddPage"/>
          <w:pgSz w:w="11906" w:h="16838"/>
          <w:pgMar w:top="1134" w:right="851" w:bottom="1134" w:left="1701" w:header="709" w:footer="709" w:gutter="0"/>
          <w:cols w:space="708"/>
          <w:docGrid w:linePitch="360"/>
        </w:sectPr>
      </w:pPr>
      <w:r>
        <w:rPr>
          <w:rFonts w:ascii="Times New Roman" w:hAnsi="Times New Roman" w:cs="Times New Roman"/>
          <w:sz w:val="24"/>
          <w:szCs w:val="24"/>
        </w:rPr>
        <w:t>Приложен отдельным файло</w:t>
      </w:r>
      <w:r w:rsidR="005F1994">
        <w:rPr>
          <w:rFonts w:ascii="Times New Roman" w:hAnsi="Times New Roman" w:cs="Times New Roman"/>
          <w:sz w:val="24"/>
          <w:szCs w:val="24"/>
        </w:rPr>
        <w:t>м.</w:t>
      </w:r>
    </w:p>
    <w:p w14:paraId="381A7FE9" w14:textId="7C7DCF12" w:rsidR="00E67FCF" w:rsidRPr="00E67FCF" w:rsidRDefault="00E67FCF" w:rsidP="005F1994">
      <w:pPr>
        <w:spacing w:after="0" w:line="276" w:lineRule="auto"/>
        <w:rPr>
          <w:rFonts w:ascii="Times New Roman" w:hAnsi="Times New Roman" w:cs="Times New Roman"/>
          <w:sz w:val="24"/>
          <w:szCs w:val="24"/>
        </w:rPr>
      </w:pPr>
    </w:p>
    <w:sectPr w:rsidR="00E67FCF" w:rsidRPr="00E67FCF" w:rsidSect="00645E62">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3D490" w14:textId="77777777" w:rsidR="00BD2F93" w:rsidRDefault="00BD2F93" w:rsidP="000942EC">
      <w:pPr>
        <w:spacing w:after="0" w:line="240" w:lineRule="auto"/>
      </w:pPr>
      <w:r>
        <w:separator/>
      </w:r>
    </w:p>
  </w:endnote>
  <w:endnote w:type="continuationSeparator" w:id="0">
    <w:p w14:paraId="4DC02676" w14:textId="77777777" w:rsidR="00BD2F93" w:rsidRDefault="00BD2F93" w:rsidP="00094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1024312"/>
      <w:docPartObj>
        <w:docPartGallery w:val="Page Numbers (Bottom of Page)"/>
        <w:docPartUnique/>
      </w:docPartObj>
    </w:sdtPr>
    <w:sdtEndPr/>
    <w:sdtContent>
      <w:p w14:paraId="69B738A8" w14:textId="26F84298" w:rsidR="004744C2" w:rsidRDefault="004744C2">
        <w:pPr>
          <w:pStyle w:val="ac"/>
          <w:jc w:val="right"/>
        </w:pPr>
        <w:r>
          <w:fldChar w:fldCharType="begin"/>
        </w:r>
        <w:r>
          <w:instrText>PAGE   \* MERGEFORMAT</w:instrText>
        </w:r>
        <w:r>
          <w:fldChar w:fldCharType="separate"/>
        </w:r>
        <w:r w:rsidR="00620737">
          <w:rPr>
            <w:noProof/>
          </w:rPr>
          <w:t>21</w:t>
        </w:r>
        <w:r>
          <w:fldChar w:fldCharType="end"/>
        </w:r>
      </w:p>
    </w:sdtContent>
  </w:sdt>
  <w:p w14:paraId="350570DB" w14:textId="77777777" w:rsidR="004744C2" w:rsidRDefault="004744C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F504E" w14:textId="77777777" w:rsidR="00BD2F93" w:rsidRDefault="00BD2F93" w:rsidP="000942EC">
      <w:pPr>
        <w:spacing w:after="0" w:line="240" w:lineRule="auto"/>
      </w:pPr>
      <w:r>
        <w:separator/>
      </w:r>
    </w:p>
  </w:footnote>
  <w:footnote w:type="continuationSeparator" w:id="0">
    <w:p w14:paraId="31863645" w14:textId="77777777" w:rsidR="00BD2F93" w:rsidRDefault="00BD2F93" w:rsidP="000942EC">
      <w:pPr>
        <w:spacing w:after="0" w:line="240" w:lineRule="auto"/>
      </w:pPr>
      <w:r>
        <w:continuationSeparator/>
      </w:r>
    </w:p>
  </w:footnote>
  <w:footnote w:id="1">
    <w:p w14:paraId="65C5A0D0" w14:textId="77777777" w:rsidR="004744C2" w:rsidRDefault="004744C2" w:rsidP="004744C2">
      <w:pPr>
        <w:pStyle w:val="a3"/>
      </w:pPr>
      <w:r>
        <w:rPr>
          <w:rStyle w:val="a5"/>
        </w:rPr>
        <w:footnoteRef/>
      </w:r>
      <w:r>
        <w:t xml:space="preserve"> </w:t>
      </w:r>
      <w:r w:rsidRPr="00715400">
        <w:t>Предоставление счет-фактуры не требуется в случае, если Поставщик не 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AF2B8" w14:textId="77777777" w:rsidR="004744C2" w:rsidRDefault="004744C2">
    <w:pPr>
      <w:pStyle w:val="aa"/>
      <w:jc w:val="right"/>
    </w:pPr>
  </w:p>
  <w:p w14:paraId="4EBE7E9E" w14:textId="77777777" w:rsidR="004744C2" w:rsidRDefault="004744C2">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591112"/>
      <w:docPartObj>
        <w:docPartGallery w:val="Page Numbers (Top of Page)"/>
        <w:docPartUnique/>
      </w:docPartObj>
    </w:sdtPr>
    <w:sdtEndPr/>
    <w:sdtContent>
      <w:p w14:paraId="39391B69" w14:textId="77777777" w:rsidR="00BD2F93" w:rsidRDefault="00BD2F93">
        <w:pPr>
          <w:pStyle w:val="aa"/>
          <w:jc w:val="center"/>
        </w:pPr>
        <w:r>
          <w:fldChar w:fldCharType="begin"/>
        </w:r>
        <w:r>
          <w:instrText>PAGE   \* MERGEFORMAT</w:instrText>
        </w:r>
        <w:r>
          <w:fldChar w:fldCharType="separate"/>
        </w:r>
        <w:r>
          <w:rPr>
            <w:noProof/>
          </w:rPr>
          <w:t>9</w:t>
        </w:r>
        <w:r>
          <w:fldChar w:fldCharType="end"/>
        </w:r>
      </w:p>
    </w:sdtContent>
  </w:sdt>
  <w:p w14:paraId="5EDD50E7" w14:textId="77777777" w:rsidR="00BD2F93" w:rsidRDefault="00BD2F93">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B6487"/>
    <w:multiLevelType w:val="multilevel"/>
    <w:tmpl w:val="2BBAEA96"/>
    <w:lvl w:ilvl="0">
      <w:start w:val="1"/>
      <w:numFmt w:val="decimal"/>
      <w:lvlText w:val="%1."/>
      <w:lvlJc w:val="left"/>
      <w:pPr>
        <w:ind w:left="1080" w:hanging="360"/>
      </w:pPr>
      <w:rPr>
        <w:b/>
      </w:rPr>
    </w:lvl>
    <w:lvl w:ilvl="1">
      <w:start w:val="1"/>
      <w:numFmt w:val="decimal"/>
      <w:isLgl/>
      <w:lvlText w:val="%1.%2."/>
      <w:lvlJc w:val="left"/>
      <w:pPr>
        <w:ind w:left="1412"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C7F253F"/>
    <w:multiLevelType w:val="multilevel"/>
    <w:tmpl w:val="102CC73E"/>
    <w:lvl w:ilvl="0">
      <w:start w:val="1"/>
      <w:numFmt w:val="decimal"/>
      <w:lvlText w:val="%1."/>
      <w:lvlJc w:val="left"/>
      <w:pPr>
        <w:ind w:left="1069" w:hanging="360"/>
      </w:pPr>
      <w:rPr>
        <w:rFonts w:hint="default"/>
      </w:rPr>
    </w:lvl>
    <w:lvl w:ilvl="1">
      <w:start w:val="1"/>
      <w:numFmt w:val="decimal"/>
      <w:isLgl/>
      <w:lvlText w:val="%1.%2."/>
      <w:lvlJc w:val="left"/>
      <w:pPr>
        <w:ind w:left="2074" w:hanging="1365"/>
      </w:pPr>
      <w:rPr>
        <w:rFonts w:hint="default"/>
      </w:rPr>
    </w:lvl>
    <w:lvl w:ilvl="2">
      <w:start w:val="1"/>
      <w:numFmt w:val="decimal"/>
      <w:isLgl/>
      <w:lvlText w:val="%1.%2.%3."/>
      <w:lvlJc w:val="left"/>
      <w:pPr>
        <w:ind w:left="2074" w:hanging="1365"/>
      </w:pPr>
      <w:rPr>
        <w:rFonts w:hint="default"/>
      </w:rPr>
    </w:lvl>
    <w:lvl w:ilvl="3">
      <w:start w:val="1"/>
      <w:numFmt w:val="decimal"/>
      <w:isLgl/>
      <w:lvlText w:val="%1.%2.%3.%4."/>
      <w:lvlJc w:val="left"/>
      <w:pPr>
        <w:ind w:left="2074" w:hanging="1365"/>
      </w:pPr>
      <w:rPr>
        <w:rFonts w:hint="default"/>
      </w:rPr>
    </w:lvl>
    <w:lvl w:ilvl="4">
      <w:start w:val="1"/>
      <w:numFmt w:val="decimal"/>
      <w:isLgl/>
      <w:lvlText w:val="%1.%2.%3.%4.%5."/>
      <w:lvlJc w:val="left"/>
      <w:pPr>
        <w:ind w:left="2074" w:hanging="136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0F6E1618"/>
    <w:multiLevelType w:val="multilevel"/>
    <w:tmpl w:val="AD1EE0C8"/>
    <w:lvl w:ilvl="0">
      <w:start w:val="3"/>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15:restartNumberingAfterBreak="0">
    <w:nsid w:val="15796FEA"/>
    <w:multiLevelType w:val="multilevel"/>
    <w:tmpl w:val="991899C8"/>
    <w:lvl w:ilvl="0">
      <w:start w:val="5"/>
      <w:numFmt w:val="decimal"/>
      <w:lvlText w:val="%1."/>
      <w:lvlJc w:val="left"/>
      <w:pPr>
        <w:ind w:left="1080" w:hanging="360"/>
      </w:pPr>
      <w:rPr>
        <w:rFonts w:hint="default"/>
        <w:b/>
      </w:rPr>
    </w:lvl>
    <w:lvl w:ilvl="1">
      <w:start w:val="1"/>
      <w:numFmt w:val="decimal"/>
      <w:isLgl/>
      <w:lvlText w:val="%1.%2."/>
      <w:lvlJc w:val="left"/>
      <w:pPr>
        <w:ind w:left="1412"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9C83D6C"/>
    <w:multiLevelType w:val="hybridMultilevel"/>
    <w:tmpl w:val="408CB6D8"/>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231504FE"/>
    <w:multiLevelType w:val="multilevel"/>
    <w:tmpl w:val="12EC3D18"/>
    <w:lvl w:ilvl="0">
      <w:start w:val="4"/>
      <w:numFmt w:val="decimal"/>
      <w:lvlText w:val="%1."/>
      <w:lvlJc w:val="left"/>
      <w:pPr>
        <w:ind w:left="5606"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 w15:restartNumberingAfterBreak="0">
    <w:nsid w:val="269301F9"/>
    <w:multiLevelType w:val="multilevel"/>
    <w:tmpl w:val="CDE428E6"/>
    <w:lvl w:ilvl="0">
      <w:start w:val="1"/>
      <w:numFmt w:val="decimal"/>
      <w:lvlText w:val="%1."/>
      <w:lvlJc w:val="left"/>
      <w:pPr>
        <w:ind w:left="1200" w:hanging="1200"/>
      </w:pPr>
      <w:rPr>
        <w:rFonts w:hint="default"/>
      </w:rPr>
    </w:lvl>
    <w:lvl w:ilvl="1">
      <w:start w:val="1"/>
      <w:numFmt w:val="decimal"/>
      <w:lvlText w:val="%1.%2."/>
      <w:lvlJc w:val="left"/>
      <w:pPr>
        <w:ind w:left="1908" w:hanging="1200"/>
      </w:pPr>
      <w:rPr>
        <w:rFonts w:hint="default"/>
      </w:rPr>
    </w:lvl>
    <w:lvl w:ilvl="2">
      <w:start w:val="1"/>
      <w:numFmt w:val="decimal"/>
      <w:lvlText w:val="%1.%2.%3."/>
      <w:lvlJc w:val="left"/>
      <w:pPr>
        <w:ind w:left="2616" w:hanging="1200"/>
      </w:pPr>
      <w:rPr>
        <w:rFonts w:hint="default"/>
      </w:rPr>
    </w:lvl>
    <w:lvl w:ilvl="3">
      <w:start w:val="1"/>
      <w:numFmt w:val="decimal"/>
      <w:lvlText w:val="%1.%2.%3.%4."/>
      <w:lvlJc w:val="left"/>
      <w:pPr>
        <w:ind w:left="3324" w:hanging="1200"/>
      </w:pPr>
      <w:rPr>
        <w:rFonts w:hint="default"/>
      </w:rPr>
    </w:lvl>
    <w:lvl w:ilvl="4">
      <w:start w:val="1"/>
      <w:numFmt w:val="decimal"/>
      <w:lvlText w:val="%1.%2.%3.%4.%5."/>
      <w:lvlJc w:val="left"/>
      <w:pPr>
        <w:ind w:left="4032" w:hanging="120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7"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D0B35B3"/>
    <w:multiLevelType w:val="singleLevel"/>
    <w:tmpl w:val="3316609C"/>
    <w:lvl w:ilvl="0">
      <w:start w:val="1"/>
      <w:numFmt w:val="decimal"/>
      <w:lvlText w:val="%1."/>
      <w:lvlJc w:val="left"/>
      <w:pPr>
        <w:tabs>
          <w:tab w:val="num" w:pos="360"/>
        </w:tabs>
        <w:ind w:left="360" w:hanging="360"/>
      </w:pPr>
      <w:rPr>
        <w:rFonts w:ascii="Times New Roman" w:hAnsi="Times New Roman" w:hint="default"/>
        <w:sz w:val="24"/>
      </w:rPr>
    </w:lvl>
  </w:abstractNum>
  <w:abstractNum w:abstractNumId="9" w15:restartNumberingAfterBreak="0">
    <w:nsid w:val="35D73C9A"/>
    <w:multiLevelType w:val="multilevel"/>
    <w:tmpl w:val="3B7C62C8"/>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0" w15:restartNumberingAfterBreak="0">
    <w:nsid w:val="37004CAA"/>
    <w:multiLevelType w:val="multilevel"/>
    <w:tmpl w:val="C30E753C"/>
    <w:lvl w:ilvl="0">
      <w:start w:val="3"/>
      <w:numFmt w:val="decimal"/>
      <w:lvlText w:val="%1."/>
      <w:lvlJc w:val="left"/>
      <w:pPr>
        <w:ind w:left="495" w:hanging="495"/>
      </w:pPr>
      <w:rPr>
        <w:rFonts w:hint="default"/>
      </w:rPr>
    </w:lvl>
    <w:lvl w:ilvl="1">
      <w:start w:val="5"/>
      <w:numFmt w:val="decimal"/>
      <w:lvlText w:val="%1.%2."/>
      <w:lvlJc w:val="left"/>
      <w:pPr>
        <w:ind w:left="779" w:hanging="495"/>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1" w15:restartNumberingAfterBreak="0">
    <w:nsid w:val="3BAB5543"/>
    <w:multiLevelType w:val="multilevel"/>
    <w:tmpl w:val="52EA4742"/>
    <w:lvl w:ilvl="0">
      <w:start w:val="2"/>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48831274"/>
    <w:multiLevelType w:val="hybridMultilevel"/>
    <w:tmpl w:val="5BEAA4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F202B2F"/>
    <w:multiLevelType w:val="hybridMultilevel"/>
    <w:tmpl w:val="E35276D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61E42894"/>
    <w:multiLevelType w:val="hybridMultilevel"/>
    <w:tmpl w:val="E2C40126"/>
    <w:lvl w:ilvl="0" w:tplc="B5AC0082">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62CB6434"/>
    <w:multiLevelType w:val="hybridMultilevel"/>
    <w:tmpl w:val="85044E76"/>
    <w:lvl w:ilvl="0" w:tplc="E6CE23AC">
      <w:start w:val="1"/>
      <w:numFmt w:val="decimal"/>
      <w:lvlText w:val="6.%1."/>
      <w:lvlJc w:val="left"/>
      <w:pPr>
        <w:ind w:left="189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63200FCD"/>
    <w:multiLevelType w:val="multilevel"/>
    <w:tmpl w:val="CD4431FC"/>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8" w15:restartNumberingAfterBreak="0">
    <w:nsid w:val="6B7F28E9"/>
    <w:multiLevelType w:val="multilevel"/>
    <w:tmpl w:val="6598D6BE"/>
    <w:lvl w:ilvl="0">
      <w:start w:val="1"/>
      <w:numFmt w:val="decimal"/>
      <w:lvlText w:val="%1."/>
      <w:lvlJc w:val="left"/>
      <w:pPr>
        <w:ind w:left="1230" w:hanging="1230"/>
      </w:pPr>
      <w:rPr>
        <w:rFonts w:hint="default"/>
      </w:rPr>
    </w:lvl>
    <w:lvl w:ilvl="1">
      <w:start w:val="1"/>
      <w:numFmt w:val="decimal"/>
      <w:lvlText w:val="%1.%2."/>
      <w:lvlJc w:val="left"/>
      <w:pPr>
        <w:ind w:left="2223" w:hanging="1230"/>
      </w:pPr>
      <w:rPr>
        <w:rFonts w:hint="default"/>
      </w:rPr>
    </w:lvl>
    <w:lvl w:ilvl="2">
      <w:start w:val="1"/>
      <w:numFmt w:val="decimal"/>
      <w:lvlText w:val="%1.%2.%3."/>
      <w:lvlJc w:val="left"/>
      <w:pPr>
        <w:ind w:left="2081" w:hanging="1230"/>
      </w:pPr>
      <w:rPr>
        <w:rFonts w:hint="default"/>
      </w:rPr>
    </w:lvl>
    <w:lvl w:ilvl="3">
      <w:start w:val="1"/>
      <w:numFmt w:val="decimal"/>
      <w:lvlText w:val="%1.%2.%3.%4."/>
      <w:lvlJc w:val="left"/>
      <w:pPr>
        <w:ind w:left="3354" w:hanging="1230"/>
      </w:pPr>
      <w:rPr>
        <w:rFonts w:hint="default"/>
      </w:rPr>
    </w:lvl>
    <w:lvl w:ilvl="4">
      <w:start w:val="1"/>
      <w:numFmt w:val="decimal"/>
      <w:lvlText w:val="%1.%2.%3.%4.%5."/>
      <w:lvlJc w:val="left"/>
      <w:pPr>
        <w:ind w:left="4062" w:hanging="123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9" w15:restartNumberingAfterBreak="0">
    <w:nsid w:val="70E311F4"/>
    <w:multiLevelType w:val="singleLevel"/>
    <w:tmpl w:val="F0D0F7E2"/>
    <w:lvl w:ilvl="0">
      <w:start w:val="1"/>
      <w:numFmt w:val="decimal"/>
      <w:lvlText w:val="%1)"/>
      <w:lvlJc w:val="left"/>
      <w:pPr>
        <w:tabs>
          <w:tab w:val="num" w:pos="360"/>
        </w:tabs>
        <w:ind w:left="360" w:hanging="360"/>
      </w:pPr>
      <w:rPr>
        <w:rFonts w:hint="default"/>
      </w:rPr>
    </w:lvl>
  </w:abstractNum>
  <w:abstractNum w:abstractNumId="20" w15:restartNumberingAfterBreak="0">
    <w:nsid w:val="74AE7597"/>
    <w:multiLevelType w:val="hybridMultilevel"/>
    <w:tmpl w:val="9A2E7C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15"/>
  </w:num>
  <w:num w:numId="3">
    <w:abstractNumId w:val="0"/>
  </w:num>
  <w:num w:numId="4">
    <w:abstractNumId w:val="3"/>
  </w:num>
  <w:num w:numId="5">
    <w:abstractNumId w:val="6"/>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7"/>
  </w:num>
  <w:num w:numId="9">
    <w:abstractNumId w:val="14"/>
  </w:num>
  <w:num w:numId="10">
    <w:abstractNumId w:val="4"/>
  </w:num>
  <w:num w:numId="11">
    <w:abstractNumId w:val="17"/>
  </w:num>
  <w:num w:numId="12">
    <w:abstractNumId w:val="11"/>
  </w:num>
  <w:num w:numId="13">
    <w:abstractNumId w:val="1"/>
  </w:num>
  <w:num w:numId="14">
    <w:abstractNumId w:val="13"/>
  </w:num>
  <w:num w:numId="15">
    <w:abstractNumId w:val="12"/>
  </w:num>
  <w:num w:numId="16">
    <w:abstractNumId w:val="20"/>
  </w:num>
  <w:num w:numId="17">
    <w:abstractNumId w:val="19"/>
  </w:num>
  <w:num w:numId="18">
    <w:abstractNumId w:val="8"/>
  </w:num>
  <w:num w:numId="19">
    <w:abstractNumId w:val="18"/>
  </w:num>
  <w:num w:numId="20">
    <w:abstractNumId w:val="2"/>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C87"/>
    <w:rsid w:val="00001545"/>
    <w:rsid w:val="0001137F"/>
    <w:rsid w:val="000367C3"/>
    <w:rsid w:val="00055F75"/>
    <w:rsid w:val="000942EC"/>
    <w:rsid w:val="000A3DC4"/>
    <w:rsid w:val="000B1D2D"/>
    <w:rsid w:val="000B67C2"/>
    <w:rsid w:val="000C3DC7"/>
    <w:rsid w:val="000F3B52"/>
    <w:rsid w:val="000F57D9"/>
    <w:rsid w:val="000F77E2"/>
    <w:rsid w:val="00115698"/>
    <w:rsid w:val="0012299A"/>
    <w:rsid w:val="00136596"/>
    <w:rsid w:val="0014260B"/>
    <w:rsid w:val="001446F7"/>
    <w:rsid w:val="0015195A"/>
    <w:rsid w:val="0017251B"/>
    <w:rsid w:val="0017677D"/>
    <w:rsid w:val="00191668"/>
    <w:rsid w:val="001A3B73"/>
    <w:rsid w:val="001C178B"/>
    <w:rsid w:val="001D49F0"/>
    <w:rsid w:val="00202884"/>
    <w:rsid w:val="002210DC"/>
    <w:rsid w:val="0022541B"/>
    <w:rsid w:val="002311AA"/>
    <w:rsid w:val="002601DC"/>
    <w:rsid w:val="00264990"/>
    <w:rsid w:val="002C08CE"/>
    <w:rsid w:val="002D3424"/>
    <w:rsid w:val="002D6302"/>
    <w:rsid w:val="002F48B0"/>
    <w:rsid w:val="003162E6"/>
    <w:rsid w:val="003536DA"/>
    <w:rsid w:val="003A180B"/>
    <w:rsid w:val="003A3ECF"/>
    <w:rsid w:val="003C0157"/>
    <w:rsid w:val="003D033D"/>
    <w:rsid w:val="003D334D"/>
    <w:rsid w:val="004378A5"/>
    <w:rsid w:val="00452467"/>
    <w:rsid w:val="00452C57"/>
    <w:rsid w:val="00461699"/>
    <w:rsid w:val="00470D45"/>
    <w:rsid w:val="00473CD4"/>
    <w:rsid w:val="00473F99"/>
    <w:rsid w:val="00474162"/>
    <w:rsid w:val="004744C2"/>
    <w:rsid w:val="004752F1"/>
    <w:rsid w:val="00495B11"/>
    <w:rsid w:val="004C6938"/>
    <w:rsid w:val="004F77D9"/>
    <w:rsid w:val="005371B3"/>
    <w:rsid w:val="005555FD"/>
    <w:rsid w:val="00565DCA"/>
    <w:rsid w:val="00582ADA"/>
    <w:rsid w:val="005A5084"/>
    <w:rsid w:val="005D32DA"/>
    <w:rsid w:val="005F1994"/>
    <w:rsid w:val="00614995"/>
    <w:rsid w:val="00620737"/>
    <w:rsid w:val="00637F33"/>
    <w:rsid w:val="00645E62"/>
    <w:rsid w:val="006507D3"/>
    <w:rsid w:val="00657AFC"/>
    <w:rsid w:val="00667B55"/>
    <w:rsid w:val="006B07E8"/>
    <w:rsid w:val="006B46D0"/>
    <w:rsid w:val="006E4BB6"/>
    <w:rsid w:val="00722BFB"/>
    <w:rsid w:val="007600C3"/>
    <w:rsid w:val="007765DE"/>
    <w:rsid w:val="00790A65"/>
    <w:rsid w:val="007C2D30"/>
    <w:rsid w:val="007C7A47"/>
    <w:rsid w:val="007F402B"/>
    <w:rsid w:val="007F5F62"/>
    <w:rsid w:val="0082013A"/>
    <w:rsid w:val="0082097E"/>
    <w:rsid w:val="008306C5"/>
    <w:rsid w:val="008418EE"/>
    <w:rsid w:val="008748A6"/>
    <w:rsid w:val="00895266"/>
    <w:rsid w:val="008E0A4E"/>
    <w:rsid w:val="008E5182"/>
    <w:rsid w:val="00927486"/>
    <w:rsid w:val="009377F3"/>
    <w:rsid w:val="00963615"/>
    <w:rsid w:val="00964640"/>
    <w:rsid w:val="00967EC5"/>
    <w:rsid w:val="00983255"/>
    <w:rsid w:val="009A5C87"/>
    <w:rsid w:val="009B4AAA"/>
    <w:rsid w:val="009E2E45"/>
    <w:rsid w:val="009F3170"/>
    <w:rsid w:val="009F465F"/>
    <w:rsid w:val="00A07391"/>
    <w:rsid w:val="00A316D8"/>
    <w:rsid w:val="00A4215A"/>
    <w:rsid w:val="00A45B1C"/>
    <w:rsid w:val="00A76B68"/>
    <w:rsid w:val="00A84EC3"/>
    <w:rsid w:val="00AA45C7"/>
    <w:rsid w:val="00AD0FA1"/>
    <w:rsid w:val="00AE4278"/>
    <w:rsid w:val="00AF026C"/>
    <w:rsid w:val="00B202D2"/>
    <w:rsid w:val="00B358A3"/>
    <w:rsid w:val="00B37E32"/>
    <w:rsid w:val="00B40D97"/>
    <w:rsid w:val="00B46918"/>
    <w:rsid w:val="00B56CAC"/>
    <w:rsid w:val="00BD2F93"/>
    <w:rsid w:val="00BE0670"/>
    <w:rsid w:val="00C079F4"/>
    <w:rsid w:val="00C45A1F"/>
    <w:rsid w:val="00C637BD"/>
    <w:rsid w:val="00C66461"/>
    <w:rsid w:val="00C75EEA"/>
    <w:rsid w:val="00C85692"/>
    <w:rsid w:val="00C91241"/>
    <w:rsid w:val="00C94EEB"/>
    <w:rsid w:val="00CD1CF0"/>
    <w:rsid w:val="00CF24AA"/>
    <w:rsid w:val="00D06A1D"/>
    <w:rsid w:val="00D11078"/>
    <w:rsid w:val="00D37888"/>
    <w:rsid w:val="00D41507"/>
    <w:rsid w:val="00D52EEC"/>
    <w:rsid w:val="00D56D13"/>
    <w:rsid w:val="00D631AF"/>
    <w:rsid w:val="00D869ED"/>
    <w:rsid w:val="00DB5664"/>
    <w:rsid w:val="00DB5DFB"/>
    <w:rsid w:val="00DE463A"/>
    <w:rsid w:val="00E11B9E"/>
    <w:rsid w:val="00E66683"/>
    <w:rsid w:val="00E67FCF"/>
    <w:rsid w:val="00E81649"/>
    <w:rsid w:val="00EB19D7"/>
    <w:rsid w:val="00EC5459"/>
    <w:rsid w:val="00ED0D9A"/>
    <w:rsid w:val="00EE3960"/>
    <w:rsid w:val="00EE7573"/>
    <w:rsid w:val="00EF1D5E"/>
    <w:rsid w:val="00F24585"/>
    <w:rsid w:val="00F37183"/>
    <w:rsid w:val="00F513CE"/>
    <w:rsid w:val="00F5467C"/>
    <w:rsid w:val="00FB0FE2"/>
    <w:rsid w:val="00FC50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3D68D69"/>
  <w15:chartTrackingRefBased/>
  <w15:docId w15:val="{663C2DB2-ADA7-4657-A4D0-5032C030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19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942EC"/>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942EC"/>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942EC"/>
    <w:rPr>
      <w:vertAlign w:val="superscript"/>
    </w:rPr>
  </w:style>
  <w:style w:type="paragraph" w:styleId="a6">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7"/>
    <w:uiPriority w:val="34"/>
    <w:qFormat/>
    <w:rsid w:val="004752F1"/>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7">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6"/>
    <w:uiPriority w:val="34"/>
    <w:qFormat/>
    <w:locked/>
    <w:rsid w:val="004752F1"/>
    <w:rPr>
      <w:rFonts w:ascii="Times New Roman" w:eastAsia="Times New Roman" w:hAnsi="Times New Roman" w:cs="Times New Roman"/>
      <w:sz w:val="24"/>
      <w:szCs w:val="24"/>
      <w:lang w:eastAsia="ru-RU"/>
    </w:rPr>
  </w:style>
  <w:style w:type="paragraph" w:styleId="a8">
    <w:name w:val="Body Text"/>
    <w:basedOn w:val="a"/>
    <w:link w:val="a9"/>
    <w:rsid w:val="004752F1"/>
    <w:pPr>
      <w:numPr>
        <w:ilvl w:val="12"/>
      </w:numPr>
      <w:spacing w:after="60" w:line="240" w:lineRule="auto"/>
      <w:ind w:firstLine="567"/>
      <w:jc w:val="both"/>
    </w:pPr>
    <w:rPr>
      <w:rFonts w:ascii="Times New Roman" w:eastAsia="Times New Roman" w:hAnsi="Times New Roman" w:cs="Times New Roman"/>
      <w:sz w:val="24"/>
      <w:szCs w:val="20"/>
      <w:lang w:eastAsia="ru-RU"/>
    </w:rPr>
  </w:style>
  <w:style w:type="character" w:customStyle="1" w:styleId="a9">
    <w:name w:val="Основной текст Знак"/>
    <w:basedOn w:val="a0"/>
    <w:link w:val="a8"/>
    <w:rsid w:val="004752F1"/>
    <w:rPr>
      <w:rFonts w:ascii="Times New Roman" w:eastAsia="Times New Roman" w:hAnsi="Times New Roman" w:cs="Times New Roman"/>
      <w:sz w:val="24"/>
      <w:szCs w:val="20"/>
      <w:lang w:eastAsia="ru-RU"/>
    </w:rPr>
  </w:style>
  <w:style w:type="paragraph" w:customStyle="1" w:styleId="ConsPlusNormal">
    <w:name w:val="ConsPlusNormal"/>
    <w:link w:val="ConsPlusNormal0"/>
    <w:qFormat/>
    <w:rsid w:val="004752F1"/>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4752F1"/>
    <w:rPr>
      <w:rFonts w:ascii="Arial" w:eastAsia="Arial" w:hAnsi="Arial" w:cs="Arial"/>
      <w:sz w:val="20"/>
      <w:szCs w:val="20"/>
      <w:lang w:eastAsia="ar-SA"/>
    </w:rPr>
  </w:style>
  <w:style w:type="paragraph" w:styleId="aa">
    <w:name w:val="header"/>
    <w:basedOn w:val="a"/>
    <w:link w:val="ab"/>
    <w:uiPriority w:val="99"/>
    <w:unhideWhenUsed/>
    <w:rsid w:val="00D41507"/>
    <w:pPr>
      <w:tabs>
        <w:tab w:val="center" w:pos="4677"/>
        <w:tab w:val="right" w:pos="9355"/>
      </w:tabs>
      <w:spacing w:after="0" w:line="240" w:lineRule="auto"/>
    </w:pPr>
    <w:rPr>
      <w:rFonts w:ascii="Calibri" w:eastAsia="Times New Roman" w:hAnsi="Calibri" w:cs="Times New Roman"/>
      <w:lang w:eastAsia="ru-RU"/>
    </w:rPr>
  </w:style>
  <w:style w:type="character" w:customStyle="1" w:styleId="ab">
    <w:name w:val="Верхний колонтитул Знак"/>
    <w:basedOn w:val="a0"/>
    <w:link w:val="aa"/>
    <w:uiPriority w:val="99"/>
    <w:rsid w:val="00D41507"/>
    <w:rPr>
      <w:rFonts w:ascii="Calibri" w:eastAsia="Times New Roman" w:hAnsi="Calibri" w:cs="Times New Roman"/>
      <w:lang w:eastAsia="ru-RU"/>
    </w:rPr>
  </w:style>
  <w:style w:type="paragraph" w:styleId="ac">
    <w:name w:val="footer"/>
    <w:basedOn w:val="a"/>
    <w:link w:val="ad"/>
    <w:uiPriority w:val="99"/>
    <w:unhideWhenUsed/>
    <w:rsid w:val="00D41507"/>
    <w:pPr>
      <w:tabs>
        <w:tab w:val="center" w:pos="4677"/>
        <w:tab w:val="right" w:pos="9355"/>
      </w:tabs>
      <w:spacing w:after="0" w:line="240" w:lineRule="auto"/>
    </w:pPr>
    <w:rPr>
      <w:rFonts w:ascii="Calibri" w:eastAsia="Times New Roman" w:hAnsi="Calibri" w:cs="Times New Roman"/>
      <w:lang w:eastAsia="ru-RU"/>
    </w:rPr>
  </w:style>
  <w:style w:type="character" w:customStyle="1" w:styleId="ad">
    <w:name w:val="Нижний колонтитул Знак"/>
    <w:basedOn w:val="a0"/>
    <w:link w:val="ac"/>
    <w:uiPriority w:val="99"/>
    <w:rsid w:val="00D41507"/>
    <w:rPr>
      <w:rFonts w:ascii="Calibri" w:eastAsia="Times New Roman" w:hAnsi="Calibri" w:cs="Times New Roman"/>
      <w:lang w:eastAsia="ru-RU"/>
    </w:rPr>
  </w:style>
  <w:style w:type="paragraph" w:styleId="ae">
    <w:name w:val="No Spacing"/>
    <w:link w:val="af"/>
    <w:uiPriority w:val="1"/>
    <w:qFormat/>
    <w:rsid w:val="00D41507"/>
    <w:pPr>
      <w:spacing w:after="0" w:line="240" w:lineRule="auto"/>
    </w:pPr>
    <w:rPr>
      <w:rFonts w:ascii="Times New Roman" w:eastAsia="Calibri" w:hAnsi="Times New Roman" w:cs="Times New Roman"/>
      <w:sz w:val="24"/>
      <w:szCs w:val="24"/>
      <w:lang w:eastAsia="ru-RU"/>
    </w:rPr>
  </w:style>
  <w:style w:type="paragraph" w:customStyle="1" w:styleId="af0">
    <w:name w:val="Стиль"/>
    <w:rsid w:val="00D4150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styleId="af1">
    <w:name w:val="Table Grid"/>
    <w:basedOn w:val="a1"/>
    <w:rsid w:val="00D41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f1"/>
    <w:rsid w:val="00D415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iPriority w:val="99"/>
    <w:unhideWhenUsed/>
    <w:rsid w:val="00B37E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
    <w:name w:val="Без интервала Знак"/>
    <w:link w:val="ae"/>
    <w:uiPriority w:val="1"/>
    <w:rsid w:val="00722BFB"/>
    <w:rPr>
      <w:rFonts w:ascii="Times New Roman" w:eastAsia="Calibri" w:hAnsi="Times New Roman" w:cs="Times New Roman"/>
      <w:sz w:val="24"/>
      <w:szCs w:val="24"/>
      <w:lang w:eastAsia="ru-RU"/>
    </w:rPr>
  </w:style>
  <w:style w:type="character" w:customStyle="1" w:styleId="20">
    <w:name w:val="Основной текст (2)_"/>
    <w:basedOn w:val="a0"/>
    <w:link w:val="21"/>
    <w:rsid w:val="00722BFB"/>
    <w:rPr>
      <w:rFonts w:ascii="Times New Roman" w:eastAsia="Times New Roman" w:hAnsi="Times New Roman" w:cs="Times New Roman"/>
      <w:sz w:val="26"/>
      <w:szCs w:val="26"/>
      <w:shd w:val="clear" w:color="auto" w:fill="FFFFFF"/>
    </w:rPr>
  </w:style>
  <w:style w:type="paragraph" w:customStyle="1" w:styleId="21">
    <w:name w:val="Основной текст (2)"/>
    <w:basedOn w:val="a"/>
    <w:link w:val="20"/>
    <w:rsid w:val="00722BFB"/>
    <w:pPr>
      <w:widowControl w:val="0"/>
      <w:shd w:val="clear" w:color="auto" w:fill="FFFFFF"/>
      <w:spacing w:after="60" w:line="0" w:lineRule="atLeast"/>
    </w:pPr>
    <w:rPr>
      <w:rFonts w:ascii="Times New Roman" w:eastAsia="Times New Roman" w:hAnsi="Times New Roman" w:cs="Times New Roman"/>
      <w:sz w:val="26"/>
      <w:szCs w:val="26"/>
    </w:rPr>
  </w:style>
  <w:style w:type="paragraph" w:customStyle="1" w:styleId="TableParagraph">
    <w:name w:val="Table Paragraph"/>
    <w:basedOn w:val="a"/>
    <w:uiPriority w:val="1"/>
    <w:qFormat/>
    <w:rsid w:val="002C08CE"/>
    <w:pPr>
      <w:widowControl w:val="0"/>
      <w:spacing w:after="0" w:line="240" w:lineRule="auto"/>
      <w:ind w:left="103"/>
    </w:pPr>
    <w:rPr>
      <w:rFonts w:ascii="Times New Roman" w:eastAsia="Times New Roman" w:hAnsi="Times New Roman" w:cs="Times New Roman"/>
      <w:lang w:val="en-US"/>
    </w:rPr>
  </w:style>
  <w:style w:type="paragraph" w:customStyle="1" w:styleId="210">
    <w:name w:val="Заголовок 21"/>
    <w:basedOn w:val="a"/>
    <w:link w:val="22"/>
    <w:unhideWhenUsed/>
    <w:qFormat/>
    <w:rsid w:val="002C08CE"/>
    <w:pPr>
      <w:keepNext/>
      <w:suppressAutoHyphens/>
      <w:spacing w:before="240" w:after="60" w:line="276" w:lineRule="auto"/>
      <w:outlineLvl w:val="1"/>
    </w:pPr>
    <w:rPr>
      <w:rFonts w:ascii="Cambria" w:eastAsia="Times New Roman" w:hAnsi="Cambria" w:cs="Times New Roman"/>
      <w:b/>
      <w:bCs/>
      <w:i/>
      <w:iCs/>
      <w:color w:val="00000A"/>
      <w:sz w:val="28"/>
      <w:szCs w:val="28"/>
      <w:lang w:eastAsia="zh-CN"/>
    </w:rPr>
  </w:style>
  <w:style w:type="character" w:customStyle="1" w:styleId="22">
    <w:name w:val="Основной текст 2 Знак"/>
    <w:link w:val="210"/>
    <w:qFormat/>
    <w:rsid w:val="002C08CE"/>
    <w:rPr>
      <w:rFonts w:ascii="Cambria" w:eastAsia="Times New Roman" w:hAnsi="Cambria" w:cs="Times New Roman"/>
      <w:b/>
      <w:bCs/>
      <w:i/>
      <w:iCs/>
      <w:color w:val="00000A"/>
      <w:sz w:val="28"/>
      <w:szCs w:val="28"/>
      <w:lang w:eastAsia="zh-CN"/>
    </w:rPr>
  </w:style>
  <w:style w:type="paragraph" w:customStyle="1" w:styleId="ConsPlusTitle">
    <w:name w:val="ConsPlusTitle"/>
    <w:uiPriority w:val="99"/>
    <w:rsid w:val="00F513CE"/>
    <w:pPr>
      <w:widowControl w:val="0"/>
      <w:autoSpaceDE w:val="0"/>
      <w:autoSpaceDN w:val="0"/>
      <w:spacing w:after="0" w:line="240" w:lineRule="auto"/>
    </w:pPr>
    <w:rPr>
      <w:rFonts w:ascii="Calibri" w:eastAsia="Times New Roman" w:hAnsi="Calibri" w:cs="Calibri"/>
      <w:b/>
      <w:szCs w:val="20"/>
      <w:lang w:eastAsia="ru-RU"/>
    </w:rPr>
  </w:style>
  <w:style w:type="character" w:styleId="af3">
    <w:name w:val="Hyperlink"/>
    <w:basedOn w:val="a0"/>
    <w:uiPriority w:val="99"/>
    <w:unhideWhenUsed/>
    <w:rsid w:val="00F513CE"/>
    <w:rPr>
      <w:color w:val="0000FF"/>
      <w:u w:val="single"/>
    </w:rPr>
  </w:style>
  <w:style w:type="paragraph" w:customStyle="1" w:styleId="1">
    <w:name w:val="Нум1"/>
    <w:basedOn w:val="a"/>
    <w:link w:val="11"/>
    <w:qFormat/>
    <w:rsid w:val="00F513CE"/>
    <w:pPr>
      <w:keepNext/>
      <w:keepLines/>
      <w:widowControl w:val="0"/>
      <w:numPr>
        <w:numId w:val="8"/>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character" w:customStyle="1" w:styleId="11">
    <w:name w:val="Нум1 Знак"/>
    <w:link w:val="1"/>
    <w:uiPriority w:val="99"/>
    <w:rsid w:val="00F513CE"/>
    <w:rPr>
      <w:rFonts w:ascii="Times New Roman" w:eastAsia="Times New Roman" w:hAnsi="Times New Roman" w:cs="Times New Roman"/>
      <w:sz w:val="28"/>
      <w:szCs w:val="24"/>
      <w:lang w:val="x-none" w:eastAsia="x-none"/>
    </w:rPr>
  </w:style>
  <w:style w:type="paragraph" w:customStyle="1" w:styleId="2">
    <w:name w:val="Нум2"/>
    <w:basedOn w:val="a"/>
    <w:link w:val="23"/>
    <w:qFormat/>
    <w:rsid w:val="00F513CE"/>
    <w:pPr>
      <w:widowControl w:val="0"/>
      <w:numPr>
        <w:ilvl w:val="1"/>
        <w:numId w:val="8"/>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paragraph" w:customStyle="1" w:styleId="3">
    <w:name w:val="Нум3"/>
    <w:basedOn w:val="a"/>
    <w:qFormat/>
    <w:rsid w:val="00F513CE"/>
    <w:pPr>
      <w:widowControl w:val="0"/>
      <w:numPr>
        <w:ilvl w:val="2"/>
        <w:numId w:val="8"/>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character" w:customStyle="1" w:styleId="23">
    <w:name w:val="Нум2 Знак"/>
    <w:link w:val="2"/>
    <w:rsid w:val="00F513CE"/>
    <w:rPr>
      <w:rFonts w:ascii="Times New Roman" w:eastAsia="Times New Roman" w:hAnsi="Times New Roman" w:cs="Times New Roman"/>
      <w:sz w:val="28"/>
      <w:szCs w:val="20"/>
      <w:lang w:val="x-none" w:eastAsia="x-none"/>
    </w:rPr>
  </w:style>
  <w:style w:type="character" w:styleId="af4">
    <w:name w:val="annotation reference"/>
    <w:basedOn w:val="a0"/>
    <w:uiPriority w:val="99"/>
    <w:semiHidden/>
    <w:unhideWhenUsed/>
    <w:rsid w:val="007C7A4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nder.lot-online.ru/" TargetMode="External"/><Relationship Id="rId13" Type="http://schemas.openxmlformats.org/officeDocument/2006/relationships/hyperlink" Target="http://egrul.nalog.ru/" TargetMode="Externa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yperlink" Target="http://consplus.pochta.ru/?req=doc&amp;base=LAW&amp;n=483052&amp;dst=614&amp;field=134&amp;date=09.01.2025" TargetMode="External"/><Relationship Id="rId17" Type="http://schemas.openxmlformats.org/officeDocument/2006/relationships/image" Target="media/image4.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2.xml"/><Relationship Id="rId10" Type="http://schemas.openxmlformats.org/officeDocument/2006/relationships/footer" Target="footer1.xml"/><Relationship Id="rId19" Type="http://schemas.openxmlformats.org/officeDocument/2006/relationships/image" Target="cid:image001.jpg@01D98998.6D8BE7E0" TargetMode="External"/><Relationship Id="rId4" Type="http://schemas.openxmlformats.org/officeDocument/2006/relationships/settings" Target="settings.xml"/><Relationship Id="rId9" Type="http://schemas.openxmlformats.org/officeDocument/2006/relationships/hyperlink" Target="http://consplus.pochta.ru/?req=doc&amp;base=LAW&amp;n=483052&amp;dst=614&amp;field=134&amp;date=09.01.2025" TargetMode="External"/><Relationship Id="rId14" Type="http://schemas.openxmlformats.org/officeDocument/2006/relationships/image" Target="media/image1.emf"/><Relationship Id="rId22"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57B2D-ABAB-47FF-AC0F-607A7A58D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26</Pages>
  <Words>5993</Words>
  <Characters>34164</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40077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Воронкина Елена Владимировна</dc:creator>
  <cp:keywords/>
  <dc:description/>
  <cp:lastModifiedBy>Чуракова Валентина Александровна</cp:lastModifiedBy>
  <cp:revision>41</cp:revision>
  <dcterms:created xsi:type="dcterms:W3CDTF">2025-12-09T06:04:00Z</dcterms:created>
  <dcterms:modified xsi:type="dcterms:W3CDTF">2026-07-09T13:07:00Z</dcterms:modified>
</cp:coreProperties>
</file>