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0DBF" w14:textId="77777777" w:rsidR="001774E3" w:rsidRPr="001774E3" w:rsidRDefault="001774E3" w:rsidP="001774E3">
      <w:pPr>
        <w:keepNext/>
        <w:keepLines/>
        <w:tabs>
          <w:tab w:val="left" w:pos="6096"/>
        </w:tabs>
        <w:ind w:firstLine="6096"/>
        <w:outlineLvl w:val="0"/>
        <w:rPr>
          <w:rFonts w:eastAsia="Calibri"/>
          <w:sz w:val="24"/>
          <w:szCs w:val="24"/>
          <w:lang w:eastAsia="en-US"/>
        </w:rPr>
      </w:pPr>
      <w:bookmarkStart w:id="0" w:name="_Hlk234310724"/>
      <w:r w:rsidRPr="001774E3">
        <w:rPr>
          <w:rFonts w:eastAsia="Calibri"/>
          <w:sz w:val="24"/>
          <w:szCs w:val="24"/>
          <w:lang w:eastAsia="en-US"/>
        </w:rPr>
        <w:t>Приложение № 7</w:t>
      </w:r>
    </w:p>
    <w:p w14:paraId="2D5F3F90" w14:textId="77777777" w:rsidR="001774E3" w:rsidRPr="001774E3" w:rsidRDefault="001774E3" w:rsidP="001774E3">
      <w:pPr>
        <w:ind w:firstLine="6096"/>
        <w:rPr>
          <w:rFonts w:eastAsia="Calibri"/>
          <w:sz w:val="24"/>
          <w:szCs w:val="24"/>
          <w:lang w:eastAsia="en-US"/>
        </w:rPr>
      </w:pPr>
      <w:r w:rsidRPr="001774E3">
        <w:rPr>
          <w:rFonts w:eastAsia="Calibri"/>
          <w:sz w:val="24"/>
          <w:szCs w:val="24"/>
          <w:lang w:eastAsia="en-US"/>
        </w:rPr>
        <w:t>к извещению о проведении</w:t>
      </w:r>
    </w:p>
    <w:p w14:paraId="3A1655B9" w14:textId="77777777" w:rsidR="001774E3" w:rsidRPr="001774E3" w:rsidRDefault="001774E3" w:rsidP="001774E3">
      <w:pPr>
        <w:ind w:firstLine="6096"/>
        <w:rPr>
          <w:rFonts w:eastAsia="Calibri"/>
          <w:sz w:val="24"/>
          <w:szCs w:val="24"/>
          <w:lang w:eastAsia="en-US"/>
        </w:rPr>
      </w:pPr>
      <w:r w:rsidRPr="001774E3">
        <w:rPr>
          <w:rFonts w:eastAsia="Calibri"/>
          <w:sz w:val="24"/>
          <w:szCs w:val="24"/>
          <w:lang w:eastAsia="en-US"/>
        </w:rPr>
        <w:t xml:space="preserve">сокращенного ценового отбора </w:t>
      </w:r>
    </w:p>
    <w:p w14:paraId="05E36EF4" w14:textId="77777777" w:rsidR="001774E3" w:rsidRPr="001774E3" w:rsidRDefault="001774E3" w:rsidP="001774E3">
      <w:pPr>
        <w:jc w:val="left"/>
        <w:rPr>
          <w:sz w:val="24"/>
          <w:szCs w:val="24"/>
        </w:rPr>
      </w:pPr>
    </w:p>
    <w:p w14:paraId="01244AD4" w14:textId="77777777" w:rsidR="001774E3" w:rsidRPr="001774E3" w:rsidRDefault="001774E3" w:rsidP="001774E3">
      <w:pPr>
        <w:jc w:val="center"/>
        <w:rPr>
          <w:rFonts w:eastAsia="Calibri"/>
          <w:b/>
          <w:sz w:val="24"/>
          <w:szCs w:val="24"/>
        </w:rPr>
      </w:pPr>
    </w:p>
    <w:p w14:paraId="685765BA" w14:textId="77777777" w:rsidR="001774E3" w:rsidRPr="001774E3" w:rsidRDefault="001774E3" w:rsidP="001774E3">
      <w:pPr>
        <w:jc w:val="center"/>
        <w:rPr>
          <w:rFonts w:eastAsia="Calibri"/>
          <w:b/>
          <w:sz w:val="24"/>
          <w:szCs w:val="24"/>
        </w:rPr>
      </w:pPr>
      <w:r w:rsidRPr="001774E3">
        <w:rPr>
          <w:rFonts w:eastAsia="Calibri"/>
          <w:b/>
          <w:sz w:val="24"/>
          <w:szCs w:val="24"/>
        </w:rPr>
        <w:t>ПРОЕКТ ДОГОВОРА</w:t>
      </w:r>
    </w:p>
    <w:bookmarkEnd w:id="0"/>
    <w:p w14:paraId="7BE6920B" w14:textId="77777777" w:rsidR="001774E3" w:rsidRDefault="001774E3">
      <w:pPr>
        <w:pStyle w:val="LBNameoftheParty"/>
      </w:pPr>
    </w:p>
    <w:p w14:paraId="577DB6DE" w14:textId="77777777" w:rsidR="000420A0" w:rsidRDefault="00AD0DBB">
      <w:pPr>
        <w:pStyle w:val="LBNameoftheParty"/>
      </w:pPr>
      <w:r>
        <w:t>Д</w:t>
      </w:r>
      <w:r>
        <w:t xml:space="preserve">оговор </w:t>
      </w:r>
      <w:bookmarkStart w:id="1" w:name="_Hlk17981867"/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0CDD3AB1" w14:textId="77777777" w:rsidR="000420A0" w:rsidRDefault="00AD0DBB">
      <w:pPr>
        <w:pStyle w:val="LBNameoftheParty"/>
      </w:pPr>
      <w:r>
        <w:t xml:space="preserve">на </w:t>
      </w:r>
      <w:bookmarkEnd w:id="1"/>
      <w:r>
        <w:t xml:space="preserve">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</w:t>
      </w:r>
      <w:r>
        <w:t xml:space="preserve">по адресу: 302006 Орловская обл, </w:t>
      </w:r>
      <w:proofErr w:type="spellStart"/>
      <w:r>
        <w:t>г.Орел</w:t>
      </w:r>
      <w:proofErr w:type="spellEnd"/>
      <w:r>
        <w:t>, пл. Привокзальная, д 1, для нужд УФПС Орловской области.</w:t>
      </w:r>
      <w:r>
        <w:fldChar w:fldCharType="end"/>
      </w:r>
    </w:p>
    <w:p w14:paraId="1E215C30" w14:textId="77777777" w:rsidR="000420A0" w:rsidRDefault="000420A0">
      <w:pPr>
        <w:pStyle w:val="LBNameoftheParty"/>
      </w:pPr>
    </w:p>
    <w:tbl>
      <w:tblPr>
        <w:tblStyle w:val="a3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92"/>
      </w:tblGrid>
      <w:tr w:rsidR="000420A0" w14:paraId="0B54CAE6" w14:textId="77777777">
        <w:tc>
          <w:tcPr>
            <w:tcW w:w="4672" w:type="dxa"/>
          </w:tcPr>
          <w:p w14:paraId="00DA66A6" w14:textId="77777777" w:rsidR="000420A0" w:rsidRDefault="00AD0DBB">
            <w:pPr>
              <w:pStyle w:val="LBScheduleBodytext"/>
              <w:rPr>
                <w:sz w:val="22"/>
              </w:rPr>
            </w:pPr>
            <w:r>
              <w:rPr>
                <w:sz w:val="22"/>
              </w:rPr>
              <w:t>«___»______________20__г.</w:t>
            </w:r>
          </w:p>
        </w:tc>
        <w:tc>
          <w:tcPr>
            <w:tcW w:w="4826" w:type="dxa"/>
          </w:tcPr>
          <w:p w14:paraId="55A08D2D" w14:textId="77777777" w:rsidR="000420A0" w:rsidRDefault="00AD0DBB">
            <w:pPr>
              <w:pStyle w:val="LBScheduleBodytext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"66993"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г. Орел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</w:tr>
      <w:tr w:rsidR="000420A0" w14:paraId="4FDDC9C7" w14:textId="77777777">
        <w:tc>
          <w:tcPr>
            <w:tcW w:w="4672" w:type="dxa"/>
          </w:tcPr>
          <w:p w14:paraId="4EF88670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4826" w:type="dxa"/>
          </w:tcPr>
          <w:p w14:paraId="2F4A48F6" w14:textId="77777777" w:rsidR="000420A0" w:rsidRDefault="000420A0">
            <w:pPr>
              <w:pStyle w:val="LBBodyText1"/>
              <w:jc w:val="right"/>
              <w:rPr>
                <w:sz w:val="22"/>
              </w:rPr>
            </w:pPr>
          </w:p>
        </w:tc>
      </w:tr>
    </w:tbl>
    <w:p w14:paraId="0A92AAEB" w14:textId="77777777" w:rsidR="000420A0" w:rsidRDefault="00AD0DBB">
      <w:pPr>
        <w:pStyle w:val="LBBodyText1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"34157"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"67101"</w:instrText>
      </w:r>
      <w:r>
        <w:fldChar w:fldCharType="separate"/>
      </w:r>
      <w:r>
        <w:t>УФПС ОРЛОВСКОЙ ОБЛАСТИ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"34160"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"66994" \grammarCase "genitive" \letterCase "normal" \rounding "none" \dateFormat "dd.mm.yyyy" \moneyFormat "0,000.##" \numeral "cardinal"</w:instrText>
      </w:r>
      <w:r>
        <w:fldChar w:fldCharType="separate"/>
      </w:r>
      <w:r>
        <w:t>Директора</w:t>
      </w:r>
      <w:r>
        <w:fldChar w:fldCharType="end"/>
      </w:r>
      <w:r>
        <w:t xml:space="preserve"> </w:t>
      </w:r>
      <w:r>
        <w:fldChar w:fldCharType="begin" w:fldLock="1"/>
      </w:r>
      <w:r>
        <w:instrText>LBVARIABL</w:instrText>
      </w:r>
      <w:r>
        <w:instrText>E \id "66995" \grammarCase "genitive" \letterCase "camel" \rounding "none" \dateFormat "dd.mm.yyyy" \moneyFormat "0,000.##" \numeral "cardinal"</w:instrText>
      </w:r>
      <w:r>
        <w:fldChar w:fldCharType="separate"/>
      </w:r>
      <w:r>
        <w:t>Семчук Татьяны Николаевны</w:t>
      </w:r>
      <w:r>
        <w:fldChar w:fldCharType="end"/>
      </w:r>
      <w:r>
        <w:t xml:space="preserve">, действующего на основании </w:t>
      </w:r>
      <w:r>
        <w:fldChar w:fldCharType="begin" w:fldLock="1"/>
      </w:r>
      <w:r>
        <w:instrText>LBVARIABLE \id "66996" \grammarCase "genitive"</w:instrText>
      </w:r>
      <w:r>
        <w:fldChar w:fldCharType="separate"/>
      </w:r>
      <w:r>
        <w:t>МЧД 2d8edae</w:t>
      </w:r>
      <w:r>
        <w:t>a-af1c-4a54-b4cf-b9567a295525 от 24.07.2025</w:t>
      </w:r>
      <w:r>
        <w:fldChar w:fldCharType="end"/>
      </w:r>
      <w:r>
        <w:fldChar w:fldCharType="end"/>
      </w:r>
      <w:r>
        <w:t xml:space="preserve">, с одной стороны,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1"/>
      </w:r>
      <w:r>
        <w:t xml:space="preserve">, (далее – </w:t>
      </w:r>
      <w:r>
        <w:rPr>
          <w:b/>
        </w:rPr>
        <w:t>Подрядчик</w:t>
      </w:r>
      <w:r>
        <w:t>), в лице ________________________________</w:t>
      </w:r>
      <w:r>
        <w:rPr>
          <w:vertAlign w:val="superscript"/>
        </w:rPr>
        <w:footnoteReference w:id="2"/>
      </w:r>
      <w:r>
        <w:t>, действующего на основании ___________________</w:t>
      </w:r>
      <w:r>
        <w:rPr>
          <w:vertAlign w:val="superscript"/>
        </w:rPr>
        <w:footnoteReference w:id="3"/>
      </w:r>
      <w:r>
        <w:t>, с другой сто</w:t>
      </w:r>
      <w:r>
        <w:t xml:space="preserve">роны, вместе именуемые в дальнейшем Стороны, заключили настоящий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14:paraId="37B3A1C2" w14:textId="77777777" w:rsidR="000420A0" w:rsidRDefault="000420A0">
      <w:pPr>
        <w:pStyle w:val="LBBodyText1"/>
      </w:pPr>
    </w:p>
    <w:p w14:paraId="015165A6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Индивидуальные условия Договора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850"/>
        <w:gridCol w:w="2268"/>
        <w:gridCol w:w="425"/>
        <w:gridCol w:w="2694"/>
      </w:tblGrid>
      <w:tr w:rsidR="000420A0" w14:paraId="1CBAE3E6" w14:textId="77777777">
        <w:tc>
          <w:tcPr>
            <w:tcW w:w="846" w:type="dxa"/>
          </w:tcPr>
          <w:p w14:paraId="2AB54070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b/>
                <w:sz w:val="22"/>
              </w:rPr>
              <w:t>№ п.</w:t>
            </w:r>
          </w:p>
        </w:tc>
        <w:tc>
          <w:tcPr>
            <w:tcW w:w="2410" w:type="dxa"/>
          </w:tcPr>
          <w:p w14:paraId="0675C5D6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6237" w:type="dxa"/>
            <w:gridSpan w:val="4"/>
          </w:tcPr>
          <w:p w14:paraId="6F3343BF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</w:tr>
      <w:tr w:rsidR="000420A0" w14:paraId="6072A283" w14:textId="77777777">
        <w:tc>
          <w:tcPr>
            <w:tcW w:w="846" w:type="dxa"/>
          </w:tcPr>
          <w:p w14:paraId="48C5A0D5" w14:textId="77777777" w:rsidR="000420A0" w:rsidRDefault="00AD0DBB">
            <w:pPr>
              <w:pStyle w:val="LBBodyText1"/>
              <w:rPr>
                <w:sz w:val="22"/>
              </w:rPr>
            </w:pPr>
            <w:bookmarkStart w:id="2" w:name="_Hlk24516970"/>
            <w:bookmarkEnd w:id="2"/>
            <w:r>
              <w:rPr>
                <w:sz w:val="22"/>
              </w:rPr>
              <w:t>1.1</w:t>
            </w:r>
          </w:p>
        </w:tc>
        <w:tc>
          <w:tcPr>
            <w:tcW w:w="2410" w:type="dxa"/>
          </w:tcPr>
          <w:p w14:paraId="60B7E0A5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Выполняемые работы (далее – Работы) -</w:t>
            </w:r>
          </w:p>
        </w:tc>
        <w:tc>
          <w:tcPr>
            <w:tcW w:w="6237" w:type="dxa"/>
            <w:gridSpan w:val="4"/>
          </w:tcPr>
          <w:p w14:paraId="09320EE8" w14:textId="77777777" w:rsidR="000420A0" w:rsidRDefault="00AD0DBB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"66992"</w:instrText>
            </w:r>
            <w:r>
              <w:fldChar w:fldCharType="separate"/>
            </w:r>
            <w:r>
              <w:t xml:space="preserve"> текущему ремонту помещения 40, для обустройства его под кассу в административно-производственном здании по адресу: 302006 Орловская обл, </w:t>
            </w:r>
            <w:proofErr w:type="spellStart"/>
            <w:r>
              <w:t>г.Орел</w:t>
            </w:r>
            <w:proofErr w:type="spellEnd"/>
            <w:r>
              <w:t>, пл. Привокзальная, д 1, для нужд УФПС Орловской области.</w:t>
            </w:r>
            <w:r>
              <w:fldChar w:fldCharType="end"/>
            </w:r>
            <w:r>
              <w:rPr>
                <w:sz w:val="22"/>
              </w:rPr>
              <w:t>. Перечень и объем Работ, тре</w:t>
            </w:r>
            <w:r>
              <w:rPr>
                <w:sz w:val="22"/>
              </w:rPr>
              <w:t xml:space="preserve">бования к Работам и результатам Работ, Подрядчику, сроки и порядок выполнения Работ указаны в техническом задании (Приложение № </w:t>
            </w:r>
            <w:r>
              <w:fldChar w:fldCharType="begin"/>
            </w:r>
            <w:r>
              <w:instrText>REF "Приложение_1"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sz w:val="22"/>
              </w:rPr>
              <w:t xml:space="preserve"> к Договору) (далее – Техническое задан</w:t>
            </w:r>
            <w:r>
              <w:rPr>
                <w:sz w:val="22"/>
              </w:rPr>
              <w:t>ие).</w:t>
            </w:r>
          </w:p>
        </w:tc>
      </w:tr>
      <w:tr w:rsidR="000420A0" w14:paraId="3A3742B1" w14:textId="77777777">
        <w:tc>
          <w:tcPr>
            <w:tcW w:w="846" w:type="dxa"/>
          </w:tcPr>
          <w:p w14:paraId="28D15954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410" w:type="dxa"/>
          </w:tcPr>
          <w:p w14:paraId="025CA7E9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Общая цена Договора</w:t>
            </w:r>
          </w:p>
        </w:tc>
        <w:tc>
          <w:tcPr>
            <w:tcW w:w="6237" w:type="dxa"/>
            <w:gridSpan w:val="4"/>
          </w:tcPr>
          <w:p w14:paraId="37A2588E" w14:textId="77777777" w:rsidR="000420A0" w:rsidRDefault="00AD0DBB">
            <w:pPr>
              <w:pStyle w:val="LBBodyText1"/>
              <w:spacing w:before="0" w:after="0"/>
              <w:rPr>
                <w:i/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i/>
                <w:sz w:val="22"/>
              </w:rPr>
              <w:t>Необходимо выбрать один из вариантов:</w:t>
            </w:r>
          </w:p>
          <w:p w14:paraId="6A2C214B" w14:textId="77777777" w:rsidR="000420A0" w:rsidRDefault="00AD0DBB">
            <w:r>
              <w:rPr>
                <w:i/>
                <w:sz w:val="22"/>
              </w:rPr>
              <w:t xml:space="preserve">Вариант 1 (в случае, если Подрядчик является плательщиком НДС </w:t>
            </w:r>
            <w:r>
              <w:rPr>
                <w:i/>
                <w:sz w:val="24"/>
                <w:lang w:val="ru"/>
              </w:rPr>
              <w:t>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установленный законом порог, после которого Подрядчик становится п</w:t>
            </w:r>
            <w:r>
              <w:rPr>
                <w:i/>
                <w:sz w:val="24"/>
                <w:lang w:val="ru"/>
              </w:rPr>
              <w:t>лательщиком НДС)</w:t>
            </w:r>
          </w:p>
          <w:p w14:paraId="3A0625B2" w14:textId="77777777" w:rsidR="000420A0" w:rsidRDefault="00AD0DBB">
            <w:pPr>
              <w:pStyle w:val="MsoNormaldoczillaStyle6"/>
              <w:spacing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 - Общая цена Договора составляет [указать цену договора], в том числе НДС в размере, определенном Налоговым кодексом Российской Федерации. </w:t>
            </w:r>
          </w:p>
          <w:p w14:paraId="18E0E346" w14:textId="77777777" w:rsidR="000420A0" w:rsidRDefault="00AD0DBB">
            <w:pPr>
              <w:pStyle w:val="MsoNormaldoczillaStyle6"/>
              <w:spacing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случае, если при исполнении Договора изменяется ставка НДС, применяемая Подрядчиком, то указанна</w:t>
            </w:r>
            <w:r>
              <w:rPr>
                <w:rFonts w:ascii="Times New Roman" w:hAnsi="Times New Roman"/>
                <w:sz w:val="22"/>
              </w:rPr>
              <w:t>я цена Договора (цена за единицу Работ) содержит НДС в размере, определенном Налоговым кодексом Российской Федерации. Стороны договорились, что в указанном случае изменение ставки НДС не увеличивает общую цену Договора (цену за единицу Работ).</w:t>
            </w:r>
          </w:p>
          <w:p w14:paraId="067BC475" w14:textId="77777777" w:rsidR="000420A0" w:rsidRDefault="000420A0">
            <w:pPr>
              <w:pStyle w:val="MsoNormaldoczillaStyle6"/>
              <w:spacing w:after="0"/>
              <w:jc w:val="both"/>
              <w:rPr>
                <w:rFonts w:ascii="Times New Roman" w:hAnsi="Times New Roman"/>
                <w:sz w:val="22"/>
              </w:rPr>
            </w:pPr>
          </w:p>
          <w:p w14:paraId="552C6FAE" w14:textId="77777777" w:rsidR="000420A0" w:rsidRDefault="00AD0DBB">
            <w:pPr>
              <w:rPr>
                <w:sz w:val="22"/>
              </w:rPr>
            </w:pPr>
            <w:r>
              <w:rPr>
                <w:i/>
                <w:sz w:val="22"/>
              </w:rPr>
              <w:t>Вариант 2 (</w:t>
            </w:r>
            <w:r>
              <w:rPr>
                <w:i/>
                <w:sz w:val="22"/>
              </w:rPr>
              <w:t xml:space="preserve">в случае, если Подрядчик не является плательщиком НДС </w:t>
            </w:r>
            <w:r>
              <w:rPr>
                <w:i/>
                <w:sz w:val="24"/>
                <w:lang w:val="ru"/>
              </w:rPr>
              <w:t>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превысила установле</w:t>
            </w:r>
            <w:r>
              <w:rPr>
                <w:i/>
                <w:sz w:val="24"/>
                <w:lang w:val="ru"/>
              </w:rPr>
              <w:t>нный законом порог, после которого Подрядчик становится плательщиком НДС):</w:t>
            </w:r>
          </w:p>
          <w:p w14:paraId="24C54260" w14:textId="77777777" w:rsidR="000420A0" w:rsidRDefault="00AD0DBB">
            <w:pPr>
              <w:rPr>
                <w:sz w:val="22"/>
              </w:rPr>
            </w:pPr>
            <w:r>
              <w:rPr>
                <w:sz w:val="22"/>
              </w:rPr>
              <w:t>- Общая цена Договора составляет [указать цену договора], НДС не облагается на основании [указать ссылку на соответствующую норму] Налогового кодекса Российской Федерации.</w:t>
            </w:r>
          </w:p>
          <w:p w14:paraId="3E902063" w14:textId="77777777" w:rsidR="000420A0" w:rsidRDefault="00AD0DBB">
            <w:pPr>
              <w:pStyle w:val="MsoNormaldoczillaStyle6"/>
              <w:spacing w:after="0"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случае,</w:t>
            </w:r>
            <w:r>
              <w:rPr>
                <w:rFonts w:ascii="Times New Roman" w:hAnsi="Times New Roman"/>
                <w:sz w:val="22"/>
              </w:rPr>
              <w:t xml:space="preserve"> если при исполнении Договора Подрядчик становится плательщиком НДС, то указанная цена Договора (цена за единицу Работ) содержит НДС в размере, определенном главой 21 Налогового кодекса Российской Федерации. Стороны договорились, что в указанном случае сум</w:t>
            </w:r>
            <w:r>
              <w:rPr>
                <w:rFonts w:ascii="Times New Roman" w:hAnsi="Times New Roman"/>
                <w:sz w:val="22"/>
              </w:rPr>
              <w:t>ма НДС не увеличивает общую цену Договора (цену за единицу Работ).</w:t>
            </w:r>
            <w:r>
              <w:rPr>
                <w:rFonts w:ascii="Times New Roman" w:hAnsi="Times New Roman"/>
              </w:rPr>
              <w:fldChar w:fldCharType="end"/>
            </w:r>
            <w:r>
              <w:t xml:space="preserve"> </w:t>
            </w:r>
          </w:p>
        </w:tc>
      </w:tr>
      <w:tr w:rsidR="000420A0" w14:paraId="4BD535DF" w14:textId="77777777">
        <w:tc>
          <w:tcPr>
            <w:tcW w:w="846" w:type="dxa"/>
          </w:tcPr>
          <w:p w14:paraId="75065A23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2410" w:type="dxa"/>
          </w:tcPr>
          <w:p w14:paraId="0FBCE8C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Акты, требования которых Подрядчик обязан соблюдать при выполнении Работ</w:t>
            </w:r>
          </w:p>
        </w:tc>
        <w:tc>
          <w:tcPr>
            <w:tcW w:w="6237" w:type="dxa"/>
            <w:gridSpan w:val="4"/>
          </w:tcPr>
          <w:p w14:paraId="5D39E74A" w14:textId="77777777" w:rsidR="000420A0" w:rsidRDefault="00AD0DBB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"67016"</w:instrText>
            </w:r>
            <w:r>
              <w:fldChar w:fldCharType="separate"/>
            </w:r>
            <w:r>
              <w:t>Подрядчик при выполнении Работ обязан следовать всем требованиям действующего законод</w:t>
            </w:r>
            <w:r>
              <w:t xml:space="preserve">ательства Российской Федерации (включая законодательство субъектов Российской Федерации), в том числе (но не ограничиваясь) нормативным правовым актам и нормативным документам, указанным в Договоре и Техническом </w:t>
            </w:r>
            <w:proofErr w:type="spellStart"/>
            <w:r>
              <w:t>задании.стандартов</w:t>
            </w:r>
            <w:proofErr w:type="spellEnd"/>
            <w:r>
              <w:t xml:space="preserve"> безопасности труда. Проце</w:t>
            </w:r>
            <w:r>
              <w:t>ссы производственные. Общие требования безопасности»;</w:t>
            </w:r>
            <w:r>
              <w:fldChar w:fldCharType="end"/>
            </w:r>
          </w:p>
          <w:p w14:paraId="116ADE0C" w14:textId="77777777" w:rsidR="000420A0" w:rsidRDefault="000420A0">
            <w:pPr>
              <w:pStyle w:val="LBBodyText1"/>
              <w:rPr>
                <w:sz w:val="22"/>
              </w:rPr>
            </w:pPr>
          </w:p>
        </w:tc>
      </w:tr>
      <w:tr w:rsidR="000420A0" w14:paraId="2C69121A" w14:textId="77777777">
        <w:tc>
          <w:tcPr>
            <w:tcW w:w="846" w:type="dxa"/>
          </w:tcPr>
          <w:p w14:paraId="4D8078BD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410" w:type="dxa"/>
          </w:tcPr>
          <w:p w14:paraId="54A4C480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Место выполнения Работ</w:t>
            </w:r>
          </w:p>
        </w:tc>
        <w:tc>
          <w:tcPr>
            <w:tcW w:w="6237" w:type="dxa"/>
            <w:gridSpan w:val="4"/>
          </w:tcPr>
          <w:p w14:paraId="5013342C" w14:textId="77777777" w:rsidR="000420A0" w:rsidRDefault="00AD0DBB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"34165" \displaced</w:instrText>
            </w:r>
            <w:r>
              <w:fldChar w:fldCharType="separate"/>
            </w:r>
            <w:r>
              <w:rPr>
                <w:sz w:val="22"/>
              </w:rPr>
              <w:t xml:space="preserve">Место выполнения Работ указано в Техническом задании (приложение № </w:t>
            </w:r>
            <w:r>
              <w:fldChar w:fldCharType="begin"/>
            </w:r>
            <w:r>
              <w:instrText>REF "Приложение_1"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sz w:val="22"/>
              </w:rPr>
              <w:t xml:space="preserve"> к Договору).</w:t>
            </w:r>
            <w:r>
              <w:fldChar w:fldCharType="end"/>
            </w:r>
          </w:p>
          <w:p w14:paraId="0BC55561" w14:textId="77777777" w:rsidR="000420A0" w:rsidRDefault="00AD0DBB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7FF658EC" w14:textId="77777777">
        <w:tc>
          <w:tcPr>
            <w:tcW w:w="846" w:type="dxa"/>
          </w:tcPr>
          <w:p w14:paraId="55E83B32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10" w:type="dxa"/>
          </w:tcPr>
          <w:p w14:paraId="4933DF8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выполнения Работ</w:t>
            </w:r>
          </w:p>
        </w:tc>
        <w:tc>
          <w:tcPr>
            <w:tcW w:w="6237" w:type="dxa"/>
            <w:gridSpan w:val="4"/>
          </w:tcPr>
          <w:p w14:paraId="661238BE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Срок начала выполнения Работ – </w:t>
            </w:r>
            <w:r>
              <w:fldChar w:fldCharType="begin" w:fldLock="1"/>
            </w:r>
            <w:r>
              <w:instrText>LBVARIABLE \id "34156"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"67099"</w:instrText>
            </w:r>
            <w:r>
              <w:fldChar w:fldCharType="separate"/>
            </w:r>
            <w:r>
              <w:t>не позднее 3 (трех) календарных дней с даты подписания договора.</w:t>
            </w:r>
            <w:r>
              <w:fldChar w:fldCharType="end"/>
            </w:r>
            <w:r>
              <w:fldChar w:fldCharType="end"/>
            </w:r>
          </w:p>
          <w:p w14:paraId="6417CBE7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рок окончания выполнения Работ – </w:t>
            </w:r>
            <w:r>
              <w:fldChar w:fldCharType="begin" w:fldLock="1"/>
            </w:r>
            <w:r>
              <w:instrText>LBVARIABLE \id "34156"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"67100"</w:instrText>
            </w:r>
            <w:r>
              <w:fldChar w:fldCharType="separate"/>
            </w:r>
            <w:r>
              <w:t>не позднее 40 (сорок) календарных дней с даты начала выполнения Работ.</w: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  <w:r>
              <w:fldChar w:fldCharType="end"/>
            </w:r>
          </w:p>
        </w:tc>
      </w:tr>
      <w:tr w:rsidR="000420A0" w14:paraId="3CAB8520" w14:textId="77777777">
        <w:tc>
          <w:tcPr>
            <w:tcW w:w="846" w:type="dxa"/>
          </w:tcPr>
          <w:p w14:paraId="28BE472D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2410" w:type="dxa"/>
          </w:tcPr>
          <w:p w14:paraId="26BD637D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Уведомление о сдаче результата Работ</w:t>
            </w:r>
          </w:p>
        </w:tc>
        <w:tc>
          <w:tcPr>
            <w:tcW w:w="6237" w:type="dxa"/>
            <w:gridSpan w:val="4"/>
          </w:tcPr>
          <w:p w14:paraId="4A9E7997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Подрядчик обязан уведомить Заказчика о дате и времени сдачи</w:t>
            </w:r>
            <w:r>
              <w:rPr>
                <w:sz w:val="22"/>
              </w:rPr>
              <w:t xml:space="preserve"> результата Работ не позднее, чем за </w:t>
            </w:r>
            <w:r>
              <w:fldChar w:fldCharType="begin" w:fldLock="1"/>
            </w:r>
            <w:r>
              <w:instrText>LBVARIABLE \id "67021"</w:instrText>
            </w:r>
            <w:r>
              <w:fldChar w:fldCharType="separate"/>
            </w:r>
            <w:r>
              <w:t>5 (пять) рабочих дней</w:t>
            </w:r>
            <w:r>
              <w:fldChar w:fldCharType="end"/>
            </w:r>
            <w:r>
              <w:rPr>
                <w:sz w:val="22"/>
              </w:rPr>
              <w:t xml:space="preserve"> до даты сдачи результата Работ.</w:t>
            </w:r>
          </w:p>
        </w:tc>
      </w:tr>
      <w:tr w:rsidR="000420A0" w14:paraId="43FA3CCE" w14:textId="77777777">
        <w:tc>
          <w:tcPr>
            <w:tcW w:w="846" w:type="dxa"/>
          </w:tcPr>
          <w:p w14:paraId="1B1EEC5A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2410" w:type="dxa"/>
          </w:tcPr>
          <w:p w14:paraId="0C5DF65D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направления Подрядчиком акта сдачи-приемки выполненных Работ</w:t>
            </w:r>
          </w:p>
        </w:tc>
        <w:tc>
          <w:tcPr>
            <w:tcW w:w="6237" w:type="dxa"/>
            <w:gridSpan w:val="4"/>
          </w:tcPr>
          <w:p w14:paraId="0BC11412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не позднее </w:t>
            </w:r>
            <w:r>
              <w:fldChar w:fldCharType="begin" w:fldLock="1"/>
            </w:r>
            <w:r>
              <w:instrText>LBVARIABLE \id "67087"</w:instrText>
            </w:r>
            <w:r>
              <w:fldChar w:fldCharType="separate"/>
            </w:r>
            <w:r>
              <w:t>5 (пяти) рабочих дней</w:t>
            </w:r>
            <w:r>
              <w:fldChar w:fldCharType="end"/>
            </w:r>
            <w:r>
              <w:rPr>
                <w:sz w:val="22"/>
              </w:rPr>
              <w:t xml:space="preserve"> после окончания выполнения Работ обязан направить Заказчику акт сдачи-приемки выполненных Работ по форме Приложения № </w:t>
            </w:r>
            <w:r>
              <w:fldChar w:fldCharType="begin"/>
            </w:r>
            <w:r>
              <w:instrText>REF "Приложение_2" \h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sz w:val="22"/>
              </w:rPr>
              <w:t xml:space="preserve"> к Договору (далее – Акт сдачи-приемки выполненны</w:t>
            </w:r>
            <w:r>
              <w:rPr>
                <w:sz w:val="22"/>
              </w:rPr>
              <w:t>х Работ).</w:t>
            </w:r>
          </w:p>
          <w:p w14:paraId="092BB88E" w14:textId="77777777" w:rsidR="000420A0" w:rsidRDefault="000420A0">
            <w:pPr>
              <w:pStyle w:val="LBBodyText1"/>
              <w:rPr>
                <w:sz w:val="22"/>
              </w:rPr>
            </w:pPr>
          </w:p>
          <w:p w14:paraId="6D53D409" w14:textId="77777777" w:rsidR="000420A0" w:rsidRDefault="00AD0DBB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1CE4B42E" w14:textId="77777777">
        <w:trPr>
          <w:trHeight w:val="7795"/>
        </w:trPr>
        <w:tc>
          <w:tcPr>
            <w:tcW w:w="846" w:type="dxa"/>
          </w:tcPr>
          <w:p w14:paraId="71FB7516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1.8</w:t>
            </w:r>
          </w:p>
        </w:tc>
        <w:tc>
          <w:tcPr>
            <w:tcW w:w="2410" w:type="dxa"/>
          </w:tcPr>
          <w:p w14:paraId="56C7CD6B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Отчетные документы, предоставляемые Подрядчиком</w:t>
            </w:r>
          </w:p>
        </w:tc>
        <w:tc>
          <w:tcPr>
            <w:tcW w:w="6237" w:type="dxa"/>
            <w:gridSpan w:val="4"/>
          </w:tcPr>
          <w:p w14:paraId="4A206899" w14:textId="77777777" w:rsidR="000420A0" w:rsidRDefault="00AD0DBB">
            <w:pPr>
              <w:pStyle w:val="LBBodyText1"/>
            </w:pPr>
            <w:r>
              <w:fldChar w:fldCharType="begin" w:fldLock="1"/>
            </w:r>
            <w:r>
              <w:instrText>LBVARIABLE \id "67022"</w:instrText>
            </w:r>
            <w:r>
              <w:fldChar w:fldCharType="separate"/>
            </w:r>
            <w:r>
              <w:t xml:space="preserve">1. Акт о приемке выполненных работ по унифицированной форме КС-2; </w:t>
            </w:r>
          </w:p>
          <w:p w14:paraId="5859908B" w14:textId="77777777" w:rsidR="000420A0" w:rsidRDefault="00AD0DBB">
            <w:pPr>
              <w:pStyle w:val="LBBodyText1"/>
            </w:pPr>
            <w:r>
              <w:t>2. Справку о стоимости выполненных работ и затрат по унифицированной форме КС-3;</w:t>
            </w:r>
          </w:p>
          <w:p w14:paraId="7F0B11F6" w14:textId="77777777" w:rsidR="000420A0" w:rsidRDefault="00AD0DBB">
            <w:pPr>
              <w:pStyle w:val="LBBodyText1"/>
            </w:pPr>
            <w:r>
              <w:t>3. Счет-фактуру (предоставление счет-фактуры не требуется в случае, если Подрядчик не является плательщиком НДС);</w:t>
            </w:r>
          </w:p>
          <w:p w14:paraId="66BD1907" w14:textId="77777777" w:rsidR="000420A0" w:rsidRDefault="00AD0DBB">
            <w:pPr>
              <w:pStyle w:val="LBBodyText1"/>
            </w:pPr>
            <w:r>
              <w:t>4. Документы, удостоверяющие качество строительных материалов</w:t>
            </w:r>
            <w:r>
              <w:t>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      </w:r>
          </w:p>
          <w:p w14:paraId="7F761BBF" w14:textId="77777777" w:rsidR="000420A0" w:rsidRDefault="00AD0DBB">
            <w:pPr>
              <w:pStyle w:val="LBBodyText1"/>
            </w:pPr>
            <w:r>
              <w:t>5. Техническую документацию на смонтированное при выполнении Работ оборудование (инструкция, гаран</w:t>
            </w:r>
            <w:r>
              <w:t>тийный талон, паспорт, спецификация).</w:t>
            </w:r>
          </w:p>
          <w:p w14:paraId="71137867" w14:textId="77777777" w:rsidR="000420A0" w:rsidRDefault="00AD0DBB">
            <w:pPr>
              <w:pStyle w:val="LBBodyText1"/>
            </w:pPr>
            <w:r>
              <w:t>6. Акты освидетельствования скрытых Работ;</w:t>
            </w:r>
          </w:p>
          <w:p w14:paraId="12FEF7BD" w14:textId="77777777" w:rsidR="000420A0" w:rsidRDefault="00AD0DBB">
            <w:pPr>
              <w:pStyle w:val="LBBodyText1"/>
            </w:pPr>
            <w:r>
              <w:t>7. Акты освидетельствования участков сетей инженерно-технического обеспечения;</w:t>
            </w:r>
          </w:p>
          <w:p w14:paraId="5A72CBED" w14:textId="77777777" w:rsidR="000420A0" w:rsidRDefault="00AD0DBB">
            <w:pPr>
              <w:pStyle w:val="LBBodyText1"/>
            </w:pPr>
            <w:r>
              <w:t>8. Акты испытания и опробования технических устройств, систем инженерно-технического обеспечения</w:t>
            </w:r>
            <w:r>
              <w:t xml:space="preserve"> (при необходимости);</w:t>
            </w:r>
          </w:p>
          <w:p w14:paraId="01061AC5" w14:textId="77777777" w:rsidR="000420A0" w:rsidRDefault="00AD0DBB">
            <w:pPr>
              <w:pStyle w:val="LBBodyText1"/>
            </w:pPr>
            <w:r>
              <w:t>9. Результаты экспертиз, обследований, лабораторных и иных испытаний выполненных Работ, проведенных в процессе строительного контроля, – документы (при необходимости), подтверждающие проведение контроля за качеством применяемых строит</w:t>
            </w:r>
            <w:r>
              <w:t>ельных материалов (изделий).</w:t>
            </w:r>
          </w:p>
          <w:p w14:paraId="623D989C" w14:textId="77777777" w:rsidR="000420A0" w:rsidRDefault="00AD0DBB">
            <w:pPr>
              <w:pStyle w:val="LBBodyText1"/>
            </w:pPr>
            <w:r>
              <w:t>10. Справки (расшифровки) выполненных работ с разбивкой по категориям формы АНФ 02/17.</w:t>
            </w:r>
          </w:p>
          <w:p w14:paraId="7014767B" w14:textId="77777777" w:rsidR="000420A0" w:rsidRDefault="00AD0DBB">
            <w:pPr>
              <w:pStyle w:val="LBBodyText1"/>
            </w:pPr>
            <w:r>
              <w:t>Подрядчик обязуется в случае наличия материалов, пригодных для вторичного использования, передать их Заказчику по акту, составленному по тип</w:t>
            </w:r>
            <w:r>
              <w:t>овой межотраслевой форме № М-35, утвержденной постановлением Госкомстата России от 30.10.1997 № 71а, для последующей их сдачи специализированным организациям.</w:t>
            </w:r>
          </w:p>
          <w:p w14:paraId="5C1241DF" w14:textId="77777777" w:rsidR="000420A0" w:rsidRDefault="00AD0DBB">
            <w:pPr>
              <w:pStyle w:val="LBBodyText1"/>
            </w:pPr>
            <w:r>
              <w:t>После окончания выполнения работ Подрядчик обязан предоставить Заказчику в электронном виде фотог</w:t>
            </w:r>
            <w:r>
              <w:t xml:space="preserve">рафии объекта в количестве не менее 3-5 штук на каждый вид работ на электронный адрес: Antonina.Kuznetsova@russianpost.ru </w:t>
            </w:r>
          </w:p>
          <w:p w14:paraId="4375E526" w14:textId="77777777" w:rsidR="000420A0" w:rsidRDefault="00AD0DBB">
            <w:pPr>
              <w:pStyle w:val="LBBodyText1"/>
              <w:rPr>
                <w:sz w:val="22"/>
              </w:rPr>
            </w:pPr>
            <w:r>
              <w:fldChar w:fldCharType="end"/>
            </w:r>
          </w:p>
        </w:tc>
      </w:tr>
      <w:tr w:rsidR="000420A0" w14:paraId="00FFB2E9" w14:textId="77777777">
        <w:trPr>
          <w:trHeight w:val="869"/>
        </w:trPr>
        <w:tc>
          <w:tcPr>
            <w:tcW w:w="846" w:type="dxa"/>
          </w:tcPr>
          <w:p w14:paraId="0CE1063B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2410" w:type="dxa"/>
          </w:tcPr>
          <w:p w14:paraId="2FB8BDC8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осуществления Заказчиком приемки выполненных Работ и их результата</w:t>
            </w:r>
          </w:p>
        </w:tc>
        <w:tc>
          <w:tcPr>
            <w:tcW w:w="6237" w:type="dxa"/>
            <w:gridSpan w:val="4"/>
          </w:tcPr>
          <w:p w14:paraId="5D556BE9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Приемка выполненных Работ и их результата осуществля</w:t>
            </w:r>
            <w:r>
              <w:rPr>
                <w:sz w:val="22"/>
              </w:rPr>
              <w:t xml:space="preserve">ется Заказчиком в течение </w:t>
            </w:r>
            <w:r>
              <w:fldChar w:fldCharType="begin" w:fldLock="1"/>
            </w:r>
            <w:r>
              <w:instrText>LBVARIABLE \id "67023"</w:instrText>
            </w:r>
            <w:r>
              <w:fldChar w:fldCharType="separate"/>
            </w:r>
            <w:r>
              <w:t>15 (пятнадцати) рабочих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получения документов, указанных в п. 4.3. Договора.</w:t>
            </w:r>
          </w:p>
          <w:p w14:paraId="3119A3B6" w14:textId="77777777" w:rsidR="000420A0" w:rsidRDefault="000420A0">
            <w:pPr>
              <w:pStyle w:val="LBBodyText1"/>
              <w:rPr>
                <w:sz w:val="22"/>
              </w:rPr>
            </w:pPr>
          </w:p>
          <w:p w14:paraId="3FAA3D55" w14:textId="77777777" w:rsidR="000420A0" w:rsidRDefault="00AD0DBB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1C089483" w14:textId="77777777">
        <w:tc>
          <w:tcPr>
            <w:tcW w:w="846" w:type="dxa"/>
          </w:tcPr>
          <w:p w14:paraId="6C7F3DA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2410" w:type="dxa"/>
          </w:tcPr>
          <w:p w14:paraId="686C310A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Гарантийный срок</w:t>
            </w:r>
          </w:p>
        </w:tc>
        <w:tc>
          <w:tcPr>
            <w:tcW w:w="6237" w:type="dxa"/>
            <w:gridSpan w:val="4"/>
          </w:tcPr>
          <w:p w14:paraId="19A23310" w14:textId="77777777" w:rsidR="000420A0" w:rsidRDefault="00AD0DBB">
            <w:pPr>
              <w:pStyle w:val="LBBodyText1"/>
            </w:pPr>
            <w:r>
              <w:fldChar w:fldCharType="begin" w:fldLock="1"/>
            </w:r>
            <w:r>
              <w:instrText>LBVARIABLE \id "34109" \displaced</w:instrText>
            </w:r>
            <w:r>
              <w:fldChar w:fldCharType="separate"/>
            </w:r>
            <w:r>
              <w:rPr>
                <w:sz w:val="22"/>
              </w:rPr>
              <w:t xml:space="preserve">Гарантийный срок составляет </w:t>
            </w:r>
            <w:r>
              <w:fldChar w:fldCharType="begin" w:fldLock="1"/>
            </w:r>
            <w:r>
              <w:instrText>LBVARIABLE \id "67025"</w:instrText>
            </w:r>
            <w:r>
              <w:fldChar w:fldCharType="separate"/>
            </w:r>
            <w:r>
              <w:t>, на выполненные Работы, не менее 24 (двадцати четырех) месяцев с даты подписания Сторонами Акта о приемке выполненных работ (форма КС-2) и Справки о стоимости выполненных работ и затрат.</w:t>
            </w:r>
          </w:p>
          <w:p w14:paraId="7E8DABE6" w14:textId="77777777" w:rsidR="000420A0" w:rsidRDefault="00AD0DBB">
            <w:pPr>
              <w:pStyle w:val="LBBodyText1"/>
              <w:rPr>
                <w:sz w:val="22"/>
              </w:rPr>
            </w:pPr>
            <w:r>
              <w:t>Гарантийный срок на материалы и оборудование д</w:t>
            </w:r>
            <w:r>
              <w:t>олжен составлять не менее 24 (двадцати четырех) месяцев с даты подписания Сторонами Акта о приемке выполненных работ (форма КС-2)</w:t>
            </w:r>
            <w:r>
              <w:fldChar w:fldCharType="end"/>
            </w:r>
            <w:r>
              <w:rPr>
                <w:sz w:val="22"/>
              </w:rPr>
              <w:t xml:space="preserve">. Выявленные недостатки устраняются Подрядчиком в течение </w:t>
            </w:r>
            <w:r>
              <w:fldChar w:fldCharType="begin" w:fldLock="1"/>
            </w:r>
            <w:r>
              <w:instrText>LBVARIABLE \id "67026"</w:instrText>
            </w:r>
            <w:r>
              <w:fldChar w:fldCharType="separate"/>
            </w:r>
            <w:r>
              <w:t xml:space="preserve">5 (пяти) рабочих </w:t>
            </w:r>
            <w:r>
              <w:lastRenderedPageBreak/>
              <w:t>дней</w:t>
            </w:r>
            <w:r>
              <w:fldChar w:fldCharType="end"/>
            </w:r>
            <w:r>
              <w:rPr>
                <w:sz w:val="22"/>
              </w:rPr>
              <w:t xml:space="preserve"> с даты получения пи</w:t>
            </w:r>
            <w:r>
              <w:rPr>
                <w:sz w:val="22"/>
              </w:rPr>
              <w:t xml:space="preserve">сьменного требования от Заказчика об устранении недостатков в выполненных Работах и их результате. </w:t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1DB28437" w14:textId="77777777">
        <w:tc>
          <w:tcPr>
            <w:tcW w:w="846" w:type="dxa"/>
          </w:tcPr>
          <w:p w14:paraId="1036261B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1.11</w:t>
            </w:r>
          </w:p>
        </w:tc>
        <w:tc>
          <w:tcPr>
            <w:tcW w:w="2410" w:type="dxa"/>
          </w:tcPr>
          <w:p w14:paraId="08609C59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направления Подрядчиком счета на оплату Работ</w:t>
            </w:r>
          </w:p>
        </w:tc>
        <w:tc>
          <w:tcPr>
            <w:tcW w:w="6237" w:type="dxa"/>
            <w:gridSpan w:val="4"/>
          </w:tcPr>
          <w:p w14:paraId="7D5AC132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направляет Заказчику счет на оплату Работ в течение </w:t>
            </w:r>
            <w:r>
              <w:fldChar w:fldCharType="begin" w:fldLock="1"/>
            </w:r>
            <w:r>
              <w:instrText>LBVARIABLE \id "67027"</w:instrText>
            </w:r>
            <w:r>
              <w:fldChar w:fldCharType="separate"/>
            </w:r>
            <w:r>
              <w:t>5 (пяти) ра</w:t>
            </w:r>
            <w:r>
              <w:t>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подписания Сторонами Акта сдачи-приемки выполненных Работ.</w:t>
            </w:r>
          </w:p>
        </w:tc>
      </w:tr>
      <w:tr w:rsidR="000420A0" w14:paraId="2785BFAD" w14:textId="77777777">
        <w:tc>
          <w:tcPr>
            <w:tcW w:w="846" w:type="dxa"/>
          </w:tcPr>
          <w:p w14:paraId="6486FEEE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2410" w:type="dxa"/>
          </w:tcPr>
          <w:p w14:paraId="29EEDF35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оплаты Заказчиком Работ</w:t>
            </w:r>
          </w:p>
        </w:tc>
        <w:tc>
          <w:tcPr>
            <w:tcW w:w="6237" w:type="dxa"/>
            <w:gridSpan w:val="4"/>
          </w:tcPr>
          <w:p w14:paraId="4BF5B990" w14:textId="77777777" w:rsidR="000420A0" w:rsidRDefault="00AD0DBB">
            <w:pPr>
              <w:pStyle w:val="LBScheduleBodytex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"34150"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Не более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"78290" \numberFormat "0,000.######## unit"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7 рабочих дней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со дня подписания Заказ</w:t>
            </w:r>
            <w:r>
              <w:rPr>
                <w:sz w:val="22"/>
              </w:rPr>
              <w:t>чиком Акта сдачи-приемки выполненных Работ.</w:t>
            </w:r>
            <w:r>
              <w:rPr>
                <w:sz w:val="22"/>
              </w:rPr>
              <w:fldChar w:fldCharType="end"/>
            </w:r>
          </w:p>
          <w:p w14:paraId="2CDCA3D4" w14:textId="77777777" w:rsidR="000420A0" w:rsidRDefault="00AD0DBB">
            <w:pPr>
              <w:pStyle w:val="LBScheduleBodytex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0420A0" w14:paraId="4489FE45" w14:textId="77777777">
        <w:tc>
          <w:tcPr>
            <w:tcW w:w="846" w:type="dxa"/>
          </w:tcPr>
          <w:p w14:paraId="51172A83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2410" w:type="dxa"/>
          </w:tcPr>
          <w:p w14:paraId="00C6B53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для ответа Заказчиком на предупреждение Подрядчика</w:t>
            </w:r>
          </w:p>
        </w:tc>
        <w:tc>
          <w:tcPr>
            <w:tcW w:w="6237" w:type="dxa"/>
            <w:gridSpan w:val="4"/>
          </w:tcPr>
          <w:p w14:paraId="6221C4DB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Заказчик обязан ответить на предупреждение Подрядчика об обстоятельствах, указанных в подпункте 5.1.3. Договора, в течение </w:t>
            </w:r>
            <w:r>
              <w:fldChar w:fldCharType="begin" w:fldLock="1"/>
            </w:r>
            <w:r>
              <w:instrText>LBVARIABLE \id "67028"</w:instrText>
            </w:r>
            <w:r>
              <w:fldChar w:fldCharType="separate"/>
            </w:r>
            <w:r>
              <w:t>5 (пяти) рабочих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получения Заказчиком предупреждения Подрядчика. </w:t>
            </w:r>
          </w:p>
        </w:tc>
      </w:tr>
      <w:tr w:rsidR="000420A0" w14:paraId="1BE695F0" w14:textId="77777777">
        <w:tc>
          <w:tcPr>
            <w:tcW w:w="846" w:type="dxa"/>
            <w:vMerge w:val="restart"/>
          </w:tcPr>
          <w:p w14:paraId="7CEC73E8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2410" w:type="dxa"/>
            <w:vMerge w:val="restart"/>
          </w:tcPr>
          <w:p w14:paraId="1627792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Ответственность Подрядчи</w:t>
            </w:r>
            <w:r>
              <w:rPr>
                <w:sz w:val="22"/>
              </w:rPr>
              <w:t>ка</w:t>
            </w:r>
          </w:p>
        </w:tc>
        <w:tc>
          <w:tcPr>
            <w:tcW w:w="850" w:type="dxa"/>
          </w:tcPr>
          <w:p w14:paraId="035EA58F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693" w:type="dxa"/>
            <w:gridSpan w:val="2"/>
          </w:tcPr>
          <w:p w14:paraId="610205C3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</w:t>
            </w:r>
          </w:p>
        </w:tc>
        <w:tc>
          <w:tcPr>
            <w:tcW w:w="2694" w:type="dxa"/>
          </w:tcPr>
          <w:p w14:paraId="25A3E72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Ответственность</w:t>
            </w:r>
          </w:p>
        </w:tc>
      </w:tr>
      <w:tr w:rsidR="000420A0" w14:paraId="09A8D560" w14:textId="77777777">
        <w:tc>
          <w:tcPr>
            <w:tcW w:w="846" w:type="dxa"/>
            <w:vMerge/>
          </w:tcPr>
          <w:p w14:paraId="7812CD75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04610754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14:paraId="1962E4E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1.14.1</w:t>
            </w:r>
          </w:p>
        </w:tc>
        <w:tc>
          <w:tcPr>
            <w:tcW w:w="2693" w:type="dxa"/>
            <w:gridSpan w:val="2"/>
          </w:tcPr>
          <w:p w14:paraId="01F34A88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 Подрядчиком сроков исполнения обязательств, в том числе гарантийных обязательств</w:t>
            </w:r>
          </w:p>
        </w:tc>
        <w:tc>
          <w:tcPr>
            <w:tcW w:w="2694" w:type="dxa"/>
          </w:tcPr>
          <w:p w14:paraId="6D7EFF1F" w14:textId="77777777" w:rsidR="000420A0" w:rsidRDefault="00AD0DBB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"34115" \displaced</w:instrText>
            </w:r>
            <w:r>
              <w:fldChar w:fldCharType="separate"/>
            </w:r>
            <w:r>
              <w:rPr>
                <w:sz w:val="22"/>
              </w:rPr>
              <w:t>Подрядчик уплачивает Заказчику неустойку в виде штрафа, который начисляется за каждый ф</w:t>
            </w:r>
            <w:r>
              <w:rPr>
                <w:sz w:val="22"/>
              </w:rPr>
              <w:t xml:space="preserve">акт нарушения срока исполнения обязательства, в том числе гарантийного обязательства. Размер штрафа составляет </w:t>
            </w:r>
            <w:r>
              <w:fldChar w:fldCharType="begin" w:fldLock="1"/>
            </w:r>
            <w:r>
              <w:instrText>LBVARIABLE \id "67029"</w:instrText>
            </w:r>
            <w:r>
              <w:fldChar w:fldCharType="separate"/>
            </w:r>
            <w:r>
              <w:t>5,00</w:t>
            </w:r>
            <w:r>
              <w:fldChar w:fldCharType="end"/>
            </w:r>
            <w:r>
              <w:rPr>
                <w:sz w:val="22"/>
              </w:rPr>
              <w:t>% от цены Договора, указанной в пункте 1.2 Договора.</w:t>
            </w:r>
            <w:r>
              <w:fldChar w:fldCharType="end"/>
            </w:r>
          </w:p>
          <w:p w14:paraId="3C0E3F8D" w14:textId="77777777" w:rsidR="000420A0" w:rsidRDefault="00AD0DBB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1613E2F2" w14:textId="77777777">
        <w:tc>
          <w:tcPr>
            <w:tcW w:w="846" w:type="dxa"/>
            <w:vMerge/>
          </w:tcPr>
          <w:p w14:paraId="2D0E6C7D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1D64BC1F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14:paraId="3C91BA64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1.14.2</w:t>
            </w:r>
          </w:p>
        </w:tc>
        <w:tc>
          <w:tcPr>
            <w:tcW w:w="2693" w:type="dxa"/>
            <w:gridSpan w:val="2"/>
          </w:tcPr>
          <w:p w14:paraId="3DA872F5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 Подрядчиком сроков устранения недостатков, указанных Заказчиком в Акте о выявленных недостатках</w:t>
            </w:r>
          </w:p>
          <w:p w14:paraId="024EF8AD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2694" w:type="dxa"/>
          </w:tcPr>
          <w:p w14:paraId="2AA6A5E5" w14:textId="77777777" w:rsidR="000420A0" w:rsidRDefault="00AD0DBB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"34117" \displaced</w:instrText>
            </w:r>
            <w:r>
              <w:fldChar w:fldCharType="separate"/>
            </w:r>
            <w:r>
              <w:rPr>
                <w:sz w:val="22"/>
              </w:rPr>
              <w:t>Подрядчик уплачивает Заказчику неустойку в виде штрафа, который начисляется за каждый факт нарушения срока устранени</w:t>
            </w:r>
            <w:r>
              <w:rPr>
                <w:sz w:val="22"/>
              </w:rPr>
              <w:t xml:space="preserve">я недостатков, указанных Заказчиком в Акте о выявленных недостатках. Размер штрафа составляет </w:t>
            </w:r>
            <w:r>
              <w:fldChar w:fldCharType="begin" w:fldLock="1"/>
            </w:r>
            <w:r>
              <w:instrText>LBVARIABLE \id "67030"</w:instrText>
            </w:r>
            <w:r>
              <w:fldChar w:fldCharType="separate"/>
            </w:r>
            <w:r>
              <w:t>5,00</w:t>
            </w:r>
            <w:r>
              <w:fldChar w:fldCharType="end"/>
            </w:r>
            <w:r>
              <w:rPr>
                <w:sz w:val="22"/>
              </w:rPr>
              <w:t>% от цены Договора, указанной в пункте 1.2 Договора.</w:t>
            </w:r>
            <w:r>
              <w:fldChar w:fldCharType="end"/>
            </w:r>
          </w:p>
          <w:p w14:paraId="5636F9A4" w14:textId="77777777" w:rsidR="000420A0" w:rsidRDefault="00AD0DBB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3EE355C7" w14:textId="77777777">
        <w:tc>
          <w:tcPr>
            <w:tcW w:w="846" w:type="dxa"/>
            <w:vMerge/>
          </w:tcPr>
          <w:p w14:paraId="13F613A4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625C371E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14:paraId="06BB711D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1.14.3</w:t>
            </w:r>
          </w:p>
        </w:tc>
        <w:tc>
          <w:tcPr>
            <w:tcW w:w="2693" w:type="dxa"/>
            <w:gridSpan w:val="2"/>
          </w:tcPr>
          <w:p w14:paraId="5FEF18A2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Неисполнение или ненадлежащее исполнение обязательств, предусмотр</w:t>
            </w:r>
            <w:r>
              <w:rPr>
                <w:sz w:val="22"/>
              </w:rPr>
              <w:t xml:space="preserve">енных пунктами </w:t>
            </w:r>
            <w:r>
              <w:fldChar w:fldCharType="begin" w:fldLock="1"/>
            </w:r>
            <w:r>
              <w:instrText>LBVARIABLE \id "67031"</w:instrText>
            </w:r>
            <w:r>
              <w:fldChar w:fldCharType="separate"/>
            </w:r>
            <w:r>
              <w:t>1.3, 1.6, 1.7, 1.8, 1.11, 5.1.10, 5.1.14.1</w:t>
            </w:r>
            <w:r>
              <w:fldChar w:fldCharType="end"/>
            </w:r>
            <w:r>
              <w:rPr>
                <w:sz w:val="22"/>
              </w:rPr>
              <w:t xml:space="preserve"> Договора.</w:t>
            </w:r>
          </w:p>
        </w:tc>
        <w:tc>
          <w:tcPr>
            <w:tcW w:w="2694" w:type="dxa"/>
          </w:tcPr>
          <w:p w14:paraId="7290FA68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уплачивает Заказчику неустойку в виде штрафа, который начисляется за каждый факт неисполнения или ненадлежащего исполнения обязательств, </w:t>
            </w:r>
            <w:r>
              <w:rPr>
                <w:sz w:val="22"/>
              </w:rPr>
              <w:lastRenderedPageBreak/>
              <w:t xml:space="preserve">предусмотренных </w:t>
            </w:r>
            <w:r>
              <w:rPr>
                <w:sz w:val="22"/>
              </w:rPr>
              <w:t xml:space="preserve">пунктами </w:t>
            </w:r>
            <w:r>
              <w:fldChar w:fldCharType="begin" w:fldLock="1"/>
            </w:r>
            <w:r>
              <w:instrText>LBVARIABLE \id "67031"</w:instrText>
            </w:r>
            <w:r>
              <w:fldChar w:fldCharType="separate"/>
            </w:r>
            <w:r>
              <w:t>1.3, 1.6, 1.7, 1.8, 1.11, 5.1.10, 5.1.14.1</w:t>
            </w:r>
            <w:r>
              <w:fldChar w:fldCharType="end"/>
            </w:r>
            <w:r>
              <w:rPr>
                <w:sz w:val="22"/>
              </w:rPr>
              <w:t xml:space="preserve"> Договора. Размер штрафа составляет </w:t>
            </w:r>
            <w:r>
              <w:fldChar w:fldCharType="begin" w:fldLock="1"/>
            </w:r>
            <w:r>
              <w:instrText>LBVARIABLE \id "67032" \grammarCase "nominative" \letterCase "normal" \rounding "none" \dateFormat "dd.mm.yyyy" \moneyFormat "0,000. (ISpell) I$</w:instrText>
            </w:r>
            <w:r>
              <w:instrText>$$$ .00 F$$" \numeral "cardinal"</w:instrText>
            </w:r>
            <w:r>
              <w:fldChar w:fldCharType="separate"/>
            </w:r>
            <w:r>
              <w:t>1 000 (Одна тысяча) рублей 00 копеек</w:t>
            </w:r>
            <w:r>
              <w:fldChar w:fldCharType="end"/>
            </w:r>
            <w:r>
              <w:rPr>
                <w:sz w:val="22"/>
              </w:rPr>
              <w:t>.</w:t>
            </w:r>
          </w:p>
        </w:tc>
      </w:tr>
      <w:tr w:rsidR="000420A0" w14:paraId="0404F437" w14:textId="77777777">
        <w:tc>
          <w:tcPr>
            <w:tcW w:w="846" w:type="dxa"/>
            <w:vMerge/>
          </w:tcPr>
          <w:p w14:paraId="325E7FA5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6E53BA4D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14:paraId="1D1F024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1.14.4</w:t>
            </w:r>
          </w:p>
        </w:tc>
        <w:tc>
          <w:tcPr>
            <w:tcW w:w="2693" w:type="dxa"/>
            <w:gridSpan w:val="2"/>
          </w:tcPr>
          <w:p w14:paraId="49A628D7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Неисполнение или ненадлежащее исполнение Подрядчиком Договора, повлекшее за собой расторжение Договора по инициативе Заказчика</w:t>
            </w:r>
          </w:p>
        </w:tc>
        <w:tc>
          <w:tcPr>
            <w:tcW w:w="2694" w:type="dxa"/>
          </w:tcPr>
          <w:p w14:paraId="0679A6E9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Подрядчик уплачивает Заказчику неустойку в вид</w:t>
            </w:r>
            <w:r>
              <w:rPr>
                <w:sz w:val="22"/>
              </w:rPr>
              <w:t xml:space="preserve">е штрафа в размере </w:t>
            </w:r>
            <w:r>
              <w:fldChar w:fldCharType="begin" w:fldLock="1"/>
            </w:r>
            <w:r>
              <w:instrText>LBVARIABLE \id "67113"</w:instrText>
            </w:r>
            <w:r>
              <w:fldChar w:fldCharType="separate"/>
            </w:r>
            <w:r>
              <w:t>50 000,0 (пятьдесят тысяч) рублей</w:t>
            </w:r>
            <w:r>
              <w:fldChar w:fldCharType="end"/>
            </w:r>
            <w:r>
              <w:rPr>
                <w:sz w:val="22"/>
              </w:rPr>
              <w:t>.</w:t>
            </w:r>
          </w:p>
        </w:tc>
      </w:tr>
      <w:tr w:rsidR="000420A0" w14:paraId="1A878B9A" w14:textId="77777777">
        <w:tc>
          <w:tcPr>
            <w:tcW w:w="846" w:type="dxa"/>
          </w:tcPr>
          <w:p w14:paraId="4D19A4F7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2410" w:type="dxa"/>
          </w:tcPr>
          <w:p w14:paraId="6BDA8067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Ответственность Заказчика</w:t>
            </w:r>
          </w:p>
        </w:tc>
        <w:tc>
          <w:tcPr>
            <w:tcW w:w="3118" w:type="dxa"/>
            <w:gridSpan w:val="2"/>
          </w:tcPr>
          <w:p w14:paraId="387CE61B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 Заказчиком сроков оплаты выполненных и принятых Работ</w:t>
            </w:r>
          </w:p>
        </w:tc>
        <w:tc>
          <w:tcPr>
            <w:tcW w:w="3119" w:type="dxa"/>
            <w:gridSpan w:val="2"/>
          </w:tcPr>
          <w:p w14:paraId="2A9468DC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вправе потребовать от Заказчика уплаты неустойки в виде пени в размере </w:t>
            </w:r>
            <w:r>
              <w:fldChar w:fldCharType="begin" w:fldLock="1"/>
            </w:r>
            <w:r>
              <w:instrText>LBVARIABLE \id "66989"</w:instrText>
            </w:r>
            <w:r>
              <w:fldChar w:fldCharType="separate"/>
            </w:r>
            <w:r>
              <w:t>0,01</w:t>
            </w:r>
            <w:r>
              <w:fldChar w:fldCharType="end"/>
            </w:r>
            <w:r>
              <w:rPr>
                <w:sz w:val="22"/>
              </w:rPr>
              <w:t>% от стоимости обязательств по оплате, исполнение которых просрочено за каждый день просрочки, начиная со дня, следующего после дня истечения уста</w:t>
            </w:r>
            <w:r>
              <w:rPr>
                <w:sz w:val="22"/>
              </w:rPr>
              <w:t xml:space="preserve">новленного Договором срока исполнения Заказчиком обязательств по оплате. Общий размер неустойки не может превышать </w:t>
            </w:r>
            <w:r>
              <w:fldChar w:fldCharType="begin" w:fldLock="1"/>
            </w:r>
            <w:r>
              <w:instrText>LBVARIABLE \id "66964"</w:instrText>
            </w:r>
            <w:r>
              <w:fldChar w:fldCharType="separate"/>
            </w:r>
            <w:r>
              <w:t>10,00</w:t>
            </w:r>
            <w:r>
              <w:fldChar w:fldCharType="end"/>
            </w:r>
            <w:r>
              <w:rPr>
                <w:sz w:val="22"/>
              </w:rPr>
              <w:t>% от стоимости обязательств по оплате, исполнение которых просрочено.</w:t>
            </w:r>
          </w:p>
        </w:tc>
      </w:tr>
      <w:tr w:rsidR="000420A0" w14:paraId="55074B28" w14:textId="77777777">
        <w:tc>
          <w:tcPr>
            <w:tcW w:w="846" w:type="dxa"/>
          </w:tcPr>
          <w:p w14:paraId="5D0357F4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1.16</w:t>
            </w:r>
          </w:p>
        </w:tc>
        <w:tc>
          <w:tcPr>
            <w:tcW w:w="2410" w:type="dxa"/>
          </w:tcPr>
          <w:p w14:paraId="645210A4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Обеспечение исполнения Договора</w:t>
            </w:r>
          </w:p>
        </w:tc>
        <w:tc>
          <w:tcPr>
            <w:tcW w:w="6237" w:type="dxa"/>
            <w:gridSpan w:val="4"/>
          </w:tcPr>
          <w:p w14:paraId="3B555E16" w14:textId="77777777" w:rsidR="000420A0" w:rsidRDefault="00AD0DBB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"34122" \displaced</w:instrText>
            </w:r>
            <w:r>
              <w:fldChar w:fldCharType="separate"/>
            </w:r>
            <w:r>
              <w:rPr>
                <w:sz w:val="22"/>
              </w:rPr>
              <w:t>Обеспечение исполнения обязательств по Договору Подрядчиком не предоставляется.</w:t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1C445846" w14:textId="77777777">
        <w:tc>
          <w:tcPr>
            <w:tcW w:w="846" w:type="dxa"/>
          </w:tcPr>
          <w:p w14:paraId="13DB1D38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1.17</w:t>
            </w:r>
          </w:p>
        </w:tc>
        <w:tc>
          <w:tcPr>
            <w:tcW w:w="2410" w:type="dxa"/>
          </w:tcPr>
          <w:p w14:paraId="57FC9F18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Обеспечение исполнения гарантийных обязательств Подрядчика</w:t>
            </w:r>
          </w:p>
        </w:tc>
        <w:tc>
          <w:tcPr>
            <w:tcW w:w="6237" w:type="dxa"/>
            <w:gridSpan w:val="4"/>
          </w:tcPr>
          <w:p w14:paraId="11704CF0" w14:textId="77777777" w:rsidR="000420A0" w:rsidRDefault="00AD0DBB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"34126" \displaced</w:instrText>
            </w:r>
            <w:r>
              <w:fldChar w:fldCharType="separate"/>
            </w:r>
            <w:r>
              <w:rPr>
                <w:sz w:val="22"/>
              </w:rPr>
              <w:t>Обеспечение исполнения гарантийных обязательств по Договору Подрядчиком не предоставляется.</w:t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5C661933" w14:textId="77777777">
        <w:tc>
          <w:tcPr>
            <w:tcW w:w="846" w:type="dxa"/>
          </w:tcPr>
          <w:p w14:paraId="04FB3B0B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1.18</w:t>
            </w:r>
          </w:p>
        </w:tc>
        <w:tc>
          <w:tcPr>
            <w:tcW w:w="2410" w:type="dxa"/>
          </w:tcPr>
          <w:p w14:paraId="3514BEA8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Подсудность</w:t>
            </w:r>
          </w:p>
        </w:tc>
        <w:tc>
          <w:tcPr>
            <w:tcW w:w="6237" w:type="dxa"/>
            <w:gridSpan w:val="4"/>
          </w:tcPr>
          <w:p w14:paraId="77E30C9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При неурегулировании Сторонами спора в досудебном </w:t>
            </w:r>
            <w:r>
              <w:rPr>
                <w:sz w:val="22"/>
              </w:rPr>
              <w:t xml:space="preserve">порядке спор передается на рассмотрение </w:t>
            </w: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"78261" \grammarCase "genitive"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Арбитражного суда города Москвы</w:t>
            </w:r>
            <w:r>
              <w:rPr>
                <w:i/>
              </w:rPr>
              <w:fldChar w:fldCharType="end"/>
            </w:r>
            <w:r>
              <w:rPr>
                <w:sz w:val="22"/>
              </w:rP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0420A0" w14:paraId="5B94383B" w14:textId="77777777">
        <w:tc>
          <w:tcPr>
            <w:tcW w:w="846" w:type="dxa"/>
          </w:tcPr>
          <w:p w14:paraId="53E1A38D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1.19</w:t>
            </w:r>
          </w:p>
        </w:tc>
        <w:tc>
          <w:tcPr>
            <w:tcW w:w="2410" w:type="dxa"/>
          </w:tcPr>
          <w:p w14:paraId="124C32E4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действия договора</w:t>
            </w:r>
          </w:p>
        </w:tc>
        <w:tc>
          <w:tcPr>
            <w:tcW w:w="6237" w:type="dxa"/>
            <w:gridSpan w:val="4"/>
          </w:tcPr>
          <w:p w14:paraId="10490011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Договор вступает в силу с д</w:t>
            </w:r>
            <w:r>
              <w:rPr>
                <w:sz w:val="22"/>
              </w:rPr>
              <w:t xml:space="preserve">аты его подписания и действует </w:t>
            </w:r>
            <w:r>
              <w:fldChar w:fldCharType="begin" w:fldLock="1"/>
            </w:r>
            <w:r>
              <w:instrText>LBVARIABLE \id "37943"</w:instrText>
            </w:r>
            <w:r>
              <w:fldChar w:fldCharType="separate"/>
            </w:r>
            <w:r>
              <w:rPr>
                <w:sz w:val="22"/>
              </w:rPr>
              <w:t xml:space="preserve">до </w:t>
            </w:r>
            <w:r>
              <w:fldChar w:fldCharType="begin" w:fldLock="1"/>
            </w:r>
            <w:r>
              <w:instrText>LBVARIABLE \id "78237" \dateFormat "«dd» MMMM yyyy г."</w:instrText>
            </w:r>
            <w:r>
              <w:fldChar w:fldCharType="separate"/>
            </w:r>
            <w:r>
              <w:t>«30» октября 2026 г.</w:t>
            </w:r>
            <w:r>
              <w:fldChar w:fldCharType="end"/>
            </w:r>
            <w:r>
              <w:fldChar w:fldCharType="end"/>
            </w:r>
            <w:r>
              <w:rPr>
                <w:sz w:val="22"/>
              </w:rPr>
              <w:t>.</w:t>
            </w:r>
          </w:p>
        </w:tc>
      </w:tr>
    </w:tbl>
    <w:p w14:paraId="603E2824" w14:textId="77777777" w:rsidR="000420A0" w:rsidRDefault="00AD0DBB">
      <w:pPr>
        <w:pStyle w:val="LBGovstyle1"/>
        <w:jc w:val="center"/>
        <w:rPr>
          <w:b/>
        </w:rPr>
      </w:pPr>
      <w:bookmarkStart w:id="3" w:name="_Ref17988631"/>
      <w:r>
        <w:rPr>
          <w:b/>
        </w:rPr>
        <w:t>Предмет Договора</w:t>
      </w:r>
    </w:p>
    <w:p w14:paraId="4B96DED2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 обязуется выполнить Работы в соответствии с Техническим заданием и Договором, а Заказчик о</w:t>
      </w:r>
      <w:r>
        <w:rPr>
          <w:lang w:val="ru-RU"/>
        </w:rPr>
        <w:t>бязуется принять и оплатить надлежащим образом выполненные Работы и результат Работ в размере, сроки и порядке в соответствии с Договором.</w:t>
      </w:r>
    </w:p>
    <w:p w14:paraId="75EEEDC9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lastRenderedPageBreak/>
        <w:t>Работы выполняются иждивением Подрядчика – из его материалов, его силами и средствами. Все необходимые для выполнения</w:t>
      </w:r>
      <w:r>
        <w:rPr>
          <w:lang w:val="ru-RU"/>
        </w:rPr>
        <w:t xml:space="preserve"> Работ материалы и оборудование предоставляются Подрядчиком и входят в стоимость работ.</w:t>
      </w:r>
    </w:p>
    <w:p w14:paraId="6A252D81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Место выполнения Работ указано в пункте 1.4 Договора.</w:t>
      </w:r>
    </w:p>
    <w:p w14:paraId="2F4FA6E0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 гарантирует, что обладает всеми необходимыми в соответствии с законодательством Российской Федерации лиц</w:t>
      </w:r>
      <w:r>
        <w:rPr>
          <w:lang w:val="ru-RU"/>
        </w:rPr>
        <w:t>ензиями, разрешениями, допусками для выполнения Работ, работники Подрядчика обладают необходимыми в соответствии с законодательством Российской Федерации разрешительными документами на выполнение Работ, а также навыками, опытом и квалификацией для качестве</w:t>
      </w:r>
      <w:r>
        <w:rPr>
          <w:lang w:val="ru-RU"/>
        </w:rPr>
        <w:t>нного выполнения Работ.</w:t>
      </w:r>
    </w:p>
    <w:p w14:paraId="1DC1A044" w14:textId="77777777" w:rsidR="000420A0" w:rsidRDefault="00AD0DBB">
      <w:pPr>
        <w:pStyle w:val="LBGovstyle1"/>
        <w:jc w:val="center"/>
        <w:rPr>
          <w:b/>
        </w:rPr>
      </w:pPr>
      <w:bookmarkStart w:id="4" w:name="_Ref23256208"/>
      <w:r>
        <w:rPr>
          <w:b/>
        </w:rPr>
        <w:t>Цена Договора и порядок расчетов</w:t>
      </w:r>
      <w:bookmarkEnd w:id="4"/>
    </w:p>
    <w:p w14:paraId="282E0FB8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 xml:space="preserve">Цена Договора является твердой и указана в пункте 1.2 Договора. Стоимость за единицу Работ указана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"78392"</w:instrText>
      </w:r>
      <w:r>
        <w:rPr>
          <w:lang w:val="ru-RU"/>
        </w:rPr>
        <w:fldChar w:fldCharType="separate"/>
      </w:r>
      <w:r>
        <w:rPr>
          <w:lang w:val="ru-RU"/>
        </w:rPr>
        <w:t>6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</w:p>
    <w:p w14:paraId="0A1DD678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Заказчик в ка</w:t>
      </w:r>
      <w:r>
        <w:rPr>
          <w:lang w:val="ru-RU"/>
        </w:rPr>
        <w:t>честве налогового агента удерживает налог на доходы физических лиц от суммы, подлежащей оплате от стоимости Работ по настоящему Договору, и перечисляет его в бюджет по месту учета налогового агента в налоговом органе</w:t>
      </w:r>
      <w:r>
        <w:rPr>
          <w:rStyle w:val="afc"/>
          <w:lang w:val="ru-RU"/>
        </w:rPr>
        <w:footnoteReference w:id="4"/>
      </w:r>
      <w:r>
        <w:rPr>
          <w:lang w:val="ru-RU"/>
        </w:rPr>
        <w:t xml:space="preserve">. </w:t>
      </w:r>
    </w:p>
    <w:p w14:paraId="35B97E27" w14:textId="77777777" w:rsidR="000420A0" w:rsidRDefault="00AD0DBB">
      <w:pPr>
        <w:pStyle w:val="LBBodyText2"/>
      </w:pPr>
      <w:r>
        <w:t>При осуществлении оплаты Заказчик и</w:t>
      </w:r>
      <w:r>
        <w:t>счисляет и удерживает НДС в размере, установленном законодательством Российской Федерации о налогах и сборах, действующим на дату совершения платежа и перечисляет его в бюджет как налоговый агент</w:t>
      </w:r>
      <w:r>
        <w:rPr>
          <w:rStyle w:val="afc"/>
        </w:rPr>
        <w:footnoteReference w:id="5"/>
      </w:r>
      <w:r>
        <w:t xml:space="preserve">. </w:t>
      </w:r>
      <w:r>
        <w:fldChar w:fldCharType="end"/>
      </w:r>
    </w:p>
    <w:p w14:paraId="28297FBA" w14:textId="77777777" w:rsidR="000420A0" w:rsidRDefault="00AD0DBB">
      <w:pPr>
        <w:pStyle w:val="LBGovstyle2"/>
        <w:rPr>
          <w:u w:val="single"/>
          <w:lang w:val="ru-RU"/>
        </w:rPr>
      </w:pPr>
      <w:bookmarkStart w:id="5" w:name="_Ref23253976"/>
      <w:r>
        <w:rPr>
          <w:lang w:val="ru-RU"/>
        </w:rPr>
        <w:t>Цена Работ (единицы Работ) включает в себя вознаграждение Подрядчика, все установленные налоги и сборы, а также все затраты, издержки и иные расходы Подрядчика, связанные с исполнением Договора.</w:t>
      </w:r>
      <w:bookmarkEnd w:id="5"/>
    </w:p>
    <w:p w14:paraId="5B15C914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 направляет Заказчику счет на оплату в срок, указанн</w:t>
      </w:r>
      <w:r>
        <w:rPr>
          <w:lang w:val="ru-RU"/>
        </w:rPr>
        <w:t xml:space="preserve">ый в пункте 1.11 Договора. Оплата Работ производится Заказчиком в срок, указанный в пункте 1.12 Договора. </w:t>
      </w:r>
    </w:p>
    <w:p w14:paraId="6DCFDB2E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 xml:space="preserve">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</w:t>
      </w:r>
      <w:r>
        <w:rPr>
          <w:lang w:val="ru-RU"/>
        </w:rPr>
        <w:t xml:space="preserve">средств на расчетный счет Подрядчика, указанный в настоящем Договоре. В случае изменения реквизитов расчетного счета Подрядчик обязан в течение 1 (одного) рабочего дня с даты изменения реквизитов расчетного счета в порядке, предусмотренном пунктом </w:t>
      </w:r>
      <w:r>
        <w:rPr>
          <w:lang w:val="ru-RU"/>
        </w:rPr>
        <w:fldChar w:fldCharType="begin"/>
      </w:r>
      <w:r>
        <w:rPr>
          <w:lang w:val="ru-RU"/>
        </w:rPr>
        <w:instrText>REF "_re</w:instrText>
      </w:r>
      <w:r>
        <w:rPr>
          <w:lang w:val="ru-RU"/>
        </w:rPr>
        <w:instrText>f_23030049" \r \h 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</w:t>
      </w:r>
      <w:r>
        <w:rPr>
          <w:lang w:val="ru-RU"/>
        </w:rPr>
        <w:t xml:space="preserve"> расчетный счет Подрядчика с указанными в Договоре реквизитами, несет Подрядчик. </w:t>
      </w:r>
    </w:p>
    <w:p w14:paraId="5A186886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Обязательства Заказчика по оплате Работ считаются исполненными с даты списания денежных средств с расчетного счета Заказчика.</w:t>
      </w:r>
    </w:p>
    <w:p w14:paraId="756EBD69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Подрядчик, являющийся плательщиком НДС, обязан п</w:t>
      </w:r>
      <w:r>
        <w:rPr>
          <w:lang w:val="ru-RU"/>
        </w:rPr>
        <w:t xml:space="preserve">редоставлять Заказчику счета-фактуры в порядке и сроки, установленные законодательством Российской Федерации о налогах и сборах. </w:t>
      </w:r>
    </w:p>
    <w:p w14:paraId="34655217" w14:textId="77777777" w:rsidR="000420A0" w:rsidRDefault="00AD0DBB">
      <w:pPr>
        <w:pStyle w:val="LBBodyText2"/>
        <w:ind w:left="684"/>
      </w:pPr>
      <w:r>
        <w:t>При неисполнении Подрядчиком указанной в настоящем пункте обязанности в установленный срок Заказчик вправе взыскать с Подрядчи</w:t>
      </w:r>
      <w:r>
        <w:t xml:space="preserve">ка денежные средства в размере соответствующих сумм НДС. Кроме того, в случае предъявления претензии налоговым органом в отношении соответствующих сумм НДС, Заказчик вправе взыскать с Подрядчика пени и штрафы, приходящиеся на данные суммы НДС, в случае их </w:t>
      </w:r>
      <w:r>
        <w:t>начисления по решению налогового органа.</w:t>
      </w:r>
    </w:p>
    <w:p w14:paraId="2E0B1A64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lastRenderedPageBreak/>
        <w:t>Отсрочка оплаты Работ не является предоставлением Заказчику коммерческого кредита, предусмотренного статьей 823 Гражданского кодекса Российской Федерации. На сумму денежного обязательства Заказчика по оплате Работ з</w:t>
      </w:r>
      <w:r>
        <w:rPr>
          <w:lang w:val="ru-RU"/>
        </w:rPr>
        <w:t>аконные проценты, предусмотренные статей 317.1 Гражданского кодекса Российской Федерации, не начисляются.</w:t>
      </w:r>
    </w:p>
    <w:p w14:paraId="7B004697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Порядок, сроки выполнения Работ. Сдача-приемка выполненных Работ</w:t>
      </w:r>
    </w:p>
    <w:p w14:paraId="54A10E02" w14:textId="77777777" w:rsidR="000420A0" w:rsidRDefault="00AD0DBB">
      <w:pPr>
        <w:pStyle w:val="LBGovstyle2"/>
        <w:rPr>
          <w:lang w:val="ru-RU"/>
        </w:rPr>
      </w:pPr>
      <w:bookmarkStart w:id="6" w:name="_Ref37760513"/>
      <w:r>
        <w:rPr>
          <w:lang w:val="ru-RU"/>
        </w:rPr>
        <w:t>Подрядчик обязан выполнить Работы в сроки, указанные в пункте 1.5 Договора.</w:t>
      </w:r>
      <w:bookmarkEnd w:id="6"/>
      <w:r>
        <w:rPr>
          <w:lang w:val="ru-RU"/>
        </w:rPr>
        <w:t xml:space="preserve"> </w:t>
      </w:r>
    </w:p>
    <w:p w14:paraId="41A34602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</w:t>
      </w:r>
      <w:r>
        <w:rPr>
          <w:lang w:val="ru-RU"/>
        </w:rPr>
        <w:t>к в порядке, предусмотренном пунктом 14.3 Договора, извещает Заказчика об ожидаемой дате и времени сдачи результата Работ в срок, установленный в пункте 1.6 Договора. Извещение должно быть направлено в адрес Заказчика в соответствии с контактными данными З</w:t>
      </w:r>
      <w:r>
        <w:rPr>
          <w:lang w:val="ru-RU"/>
        </w:rPr>
        <w:t xml:space="preserve">аказчика, указанными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"_Ref23253934"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</w:p>
    <w:p w14:paraId="2FC1880E" w14:textId="77777777" w:rsidR="000420A0" w:rsidRDefault="00AD0DBB">
      <w:pPr>
        <w:pStyle w:val="LBGovstyle2"/>
        <w:rPr>
          <w:lang w:val="ru-RU"/>
        </w:rPr>
      </w:pPr>
      <w:bookmarkStart w:id="7" w:name="_Ref23254681"/>
      <w:r>
        <w:rPr>
          <w:lang w:val="ru-RU"/>
        </w:rPr>
        <w:t>Подрядчик обязан в срок, указанный в пункте 1.7 Договора, направить Заказчику Акт сдачи-приемки выполненных Работ, в 2 (Д</w:t>
      </w:r>
      <w:r>
        <w:rPr>
          <w:lang w:val="ru-RU"/>
        </w:rPr>
        <w:t>вух) экземплярах, подписанных Подрядчиком. Одновременно с Актом сдачи-приемки выполненных Работ Подрядчик обязан направить Заказчику отчетные документы, указанные в пункте 1.8 Договора.</w:t>
      </w:r>
      <w:bookmarkEnd w:id="7"/>
    </w:p>
    <w:p w14:paraId="2E8D45F2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 xml:space="preserve">Приемка выполненных Работ и их результата осуществляется Заказчиком в </w:t>
      </w:r>
      <w:r>
        <w:rPr>
          <w:lang w:val="ru-RU"/>
        </w:rPr>
        <w:t xml:space="preserve">срок, установленный пунктом 1.9 Договора. </w:t>
      </w:r>
    </w:p>
    <w:p w14:paraId="7CC12BFA" w14:textId="77777777" w:rsidR="000420A0" w:rsidRDefault="00AD0DBB">
      <w:pPr>
        <w:pStyle w:val="LBBodyText2"/>
      </w:pPr>
      <w:r>
        <w:t xml:space="preserve">Указанный срок может продлеваться на срок проведения экспертизы, если Заказчиком принято решение о проведении экспертизы результата выполненных Работ. </w:t>
      </w:r>
    </w:p>
    <w:p w14:paraId="19C11893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При приемке выполненных Работ и их результата Заказчик провод</w:t>
      </w:r>
      <w:r>
        <w:rPr>
          <w:lang w:val="ru-RU"/>
        </w:rPr>
        <w:t xml:space="preserve">ит проверку соответствия выполненных Работ и их результата требованиям, установленным настоящим Договором, Техническим заданием, иными приложениями к настоящему Договору, а также действующим законодательством, иных нормативных правовых актов, обязательным </w:t>
      </w:r>
      <w:r>
        <w:rPr>
          <w:lang w:val="ru-RU"/>
        </w:rPr>
        <w:t>правилам и требованиям действующим на территории РФ.</w:t>
      </w:r>
    </w:p>
    <w:p w14:paraId="1FD87188" w14:textId="77777777" w:rsidR="000420A0" w:rsidRDefault="00AD0DBB">
      <w:pPr>
        <w:pStyle w:val="LBGovstyle2"/>
        <w:rPr>
          <w:lang w:val="ru-RU"/>
        </w:rPr>
      </w:pPr>
      <w:r>
        <w:rPr>
          <w:color w:val="000000"/>
          <w:lang w:val="ru-RU"/>
        </w:rPr>
        <w:t>Для проверки выполненных Работ и их результата в части их соответствия условиям Договора Заказчик вправе провести экспертизу. Экспертиза выполненных Работ и их результата может проводиться Заказчиком сво</w:t>
      </w:r>
      <w:r>
        <w:rPr>
          <w:color w:val="000000"/>
          <w:lang w:val="ru-RU"/>
        </w:rPr>
        <w:t>ими силами, или к её проведению могут привлекаться независимые эксперты (экспертные организации).</w:t>
      </w:r>
    </w:p>
    <w:p w14:paraId="4D8835BD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</w:t>
      </w:r>
      <w:r>
        <w:rPr>
          <w:lang w:val="ru-RU"/>
        </w:rPr>
        <w:t xml:space="preserve">рмативными актами Заказчика. Заказчик обязан уведомить Подрядчика о дате приемки. </w:t>
      </w:r>
    </w:p>
    <w:p w14:paraId="7D826A80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 результатам приемки выполненных Работ и их результата Заказчик принимает одно из следующих решений:</w:t>
      </w:r>
    </w:p>
    <w:p w14:paraId="0F3C9E59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Работы выполнены надлежащим образом в соответствии с условиями Договор</w:t>
      </w:r>
      <w:r>
        <w:rPr>
          <w:lang w:val="ru-RU"/>
        </w:rPr>
        <w:t>а, Заказчик не имеет замечаний к результатам выполненных Работ. В этом случае выполненные Работы и их результат подлежат приемке;</w:t>
      </w:r>
    </w:p>
    <w:p w14:paraId="23937AE6" w14:textId="77777777" w:rsidR="000420A0" w:rsidRDefault="00AD0DBB">
      <w:pPr>
        <w:pStyle w:val="LBGovstyle5"/>
        <w:rPr>
          <w:lang w:val="ru-RU"/>
        </w:rPr>
      </w:pPr>
      <w:bookmarkStart w:id="8" w:name="_Ref23256177"/>
      <w:r>
        <w:rPr>
          <w:lang w:val="ru-RU"/>
        </w:rPr>
        <w:t>Работы выполнены с нарушением условий Договора, Заказчиком выявлены недостатки в выполненных Работах или их результатах. В так</w:t>
      </w:r>
      <w:r>
        <w:rPr>
          <w:lang w:val="ru-RU"/>
        </w:rPr>
        <w:t xml:space="preserve">ом случае Заказчик составляет Акт о выявленных недостатках по форме приложения № </w:t>
      </w:r>
      <w:r>
        <w:rPr>
          <w:lang w:val="ru-RU"/>
        </w:rPr>
        <w:fldChar w:fldCharType="begin"/>
      </w:r>
      <w:r>
        <w:rPr>
          <w:lang w:val="ru-RU"/>
        </w:rPr>
        <w:instrText>REF "Приложение_3"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3</w:t>
      </w:r>
      <w:r>
        <w:rPr>
          <w:lang w:val="ru-RU"/>
        </w:rPr>
        <w:fldChar w:fldCharType="end"/>
      </w:r>
      <w:r>
        <w:rPr>
          <w:lang w:val="ru-RU"/>
        </w:rPr>
        <w:t xml:space="preserve"> (далее – Акт о выявленных недостатках) и выбирает один из следующих вариантов по своем</w:t>
      </w:r>
      <w:r>
        <w:rPr>
          <w:lang w:val="ru-RU"/>
        </w:rPr>
        <w:t>у усмотрению:</w:t>
      </w:r>
      <w:bookmarkEnd w:id="8"/>
    </w:p>
    <w:p w14:paraId="6BDE96BA" w14:textId="77777777" w:rsidR="000420A0" w:rsidRDefault="00AD0DBB">
      <w:pPr>
        <w:pStyle w:val="LBGovstyle6"/>
        <w:rPr>
          <w:lang w:val="ru-RU"/>
        </w:rPr>
      </w:pPr>
      <w:r>
        <w:rPr>
          <w:lang w:val="ru-RU"/>
        </w:rPr>
        <w:t>в Акте о выявленных недостатках устанавливает Подрядчику срок для устранения выявленных недостатков; в случае устранения Подрядчиком недостатков в срок Работы и их результат подлежат приемке; либо</w:t>
      </w:r>
    </w:p>
    <w:p w14:paraId="55496138" w14:textId="77777777" w:rsidR="000420A0" w:rsidRDefault="00AD0DBB">
      <w:pPr>
        <w:pStyle w:val="LBGovstyle6"/>
        <w:rPr>
          <w:lang w:val="ru-RU"/>
        </w:rPr>
      </w:pPr>
      <w:r>
        <w:rPr>
          <w:lang w:val="ru-RU"/>
        </w:rPr>
        <w:t>направляет Подрядчику требование о соразмерно</w:t>
      </w:r>
      <w:r>
        <w:rPr>
          <w:lang w:val="ru-RU"/>
        </w:rPr>
        <w:t>м уменьшении цены Договора; либо</w:t>
      </w:r>
    </w:p>
    <w:p w14:paraId="7B2380B9" w14:textId="77777777" w:rsidR="000420A0" w:rsidRDefault="00AD0DBB">
      <w:pPr>
        <w:pStyle w:val="LBGovstyle6"/>
        <w:rPr>
          <w:lang w:val="ru-RU"/>
        </w:rPr>
      </w:pPr>
      <w:r>
        <w:rPr>
          <w:lang w:val="ru-RU"/>
        </w:rPr>
        <w:t>направляет Подрядчику требование о возмещении расходов Заказчика на устранение недостатков с приложением документов, подтверждающих такие расходы;</w:t>
      </w:r>
    </w:p>
    <w:p w14:paraId="1C0E422E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Работы и их результат соответствуют условиям Договора, но выполнены с наруше</w:t>
      </w:r>
      <w:r>
        <w:rPr>
          <w:lang w:val="ru-RU"/>
        </w:rPr>
        <w:t xml:space="preserve">нием сроков, установленных Договором. В этом случае выполненные Работы </w:t>
      </w:r>
      <w:r>
        <w:rPr>
          <w:lang w:val="ru-RU"/>
        </w:rPr>
        <w:lastRenderedPageBreak/>
        <w:t xml:space="preserve">и их результат подлежат приемке с возможностью взыскания Заказчиком с Подрядчика неустойки, предусмотренной Договором, убытков; </w:t>
      </w:r>
    </w:p>
    <w:p w14:paraId="6A0D93AF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Работы не выполнены Подрядчиком или выполнены с существе</w:t>
      </w:r>
      <w:r>
        <w:rPr>
          <w:lang w:val="ru-RU"/>
        </w:rPr>
        <w:t>нным нарушением условий Договора, которое влечет для Заказчика такой ущерб, что он в значительной степени лишается того, на что вправе был рассчитывать при заключении Договора. В указанном случае Работы и их результат не подлежат приемке Заказчиком. Заказч</w:t>
      </w:r>
      <w:r>
        <w:rPr>
          <w:lang w:val="ru-RU"/>
        </w:rPr>
        <w:t>ик направляет Подрядчику мотивированный отказ от подписания Акта сдачи-приемки выполненных работ;</w:t>
      </w:r>
    </w:p>
    <w:p w14:paraId="25E78A86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Подрядчик не предоставил вместе с результатом Работ полный комплект надлежащим образом оформленных документов, указанных в п. 4.3. Договора. До момента предос</w:t>
      </w:r>
      <w:r>
        <w:rPr>
          <w:lang w:val="ru-RU"/>
        </w:rPr>
        <w:t>тавления указанных документов в полном объеме Работы считаются невыполненными. Заказчик устанавливает Подрядчику срок для устранения допущенных нарушений, составляет Акт о выявленных недостатках и направляет его Подрядчику, а также вправе взыскать с Подряд</w:t>
      </w:r>
      <w:r>
        <w:rPr>
          <w:lang w:val="ru-RU"/>
        </w:rPr>
        <w:t>чика неустойку, предусмотренную Договором, убытки.</w:t>
      </w:r>
    </w:p>
    <w:p w14:paraId="3EBA0A60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После устранения Подрядчиком недостатков приемка выполненных Работ и их результата осуществляется в порядке, предусмотренном настоящим разделом Договора.</w:t>
      </w:r>
    </w:p>
    <w:p w14:paraId="022CDA99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Если выполненные Работы и их результат соответствуют условиям Договора, Стороны не позднее 10 (Десяти) рабочих дней со дня окончания приемки подписывают Акт сдачи-приемки выполненных Работ в двух экземплярах, по одному для каждой из Сторон. С момента подпи</w:t>
      </w:r>
      <w:r>
        <w:rPr>
          <w:lang w:val="ru-RU"/>
        </w:rPr>
        <w:t>сания Акта сдачи-приемки выполненных Работ Работы и их результат считаются принятыми Заказчиком. Факт подписания Акта сдачи-приемки выполненных работ, а также отсутствие указания в нем на выявленные недостатки не лишает Заказчика права впоследствии предъяв</w:t>
      </w:r>
      <w:r>
        <w:rPr>
          <w:lang w:val="ru-RU"/>
        </w:rPr>
        <w:t>ить требование об устранении недостатков, если такие недостатки будут выявлены, независимо от того, являются ли недостатки явными или скрытыми.</w:t>
      </w:r>
    </w:p>
    <w:p w14:paraId="0DCACB45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В случае досрочного выполнения Работ по настоящему Договору Заказчик вправе принять выполненные Работы и провест</w:t>
      </w:r>
      <w:r>
        <w:rPr>
          <w:lang w:val="ru-RU"/>
        </w:rPr>
        <w:t>и расчет в соответствии с разделом 3 настоящего Договора.</w:t>
      </w:r>
    </w:p>
    <w:p w14:paraId="37E4C593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Риск случайной гибели или порчи результата Работ переходит от Подрядчика к Заказчику с момента подписания Сторонами Акта сдачи-приемки выполненных Работ без замечаний.</w:t>
      </w:r>
    </w:p>
    <w:p w14:paraId="5E7C6906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Права и обязанности Сторон</w:t>
      </w:r>
    </w:p>
    <w:p w14:paraId="65D5F61A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 обязан:</w:t>
      </w:r>
    </w:p>
    <w:p w14:paraId="5C4F2500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выполнить Работы в соответствии с настоящим Договором, Техническим заданием, иными приложениями к Договору, а также действующим законодательством, нормативно-правовым актам и иными правилами, и требованиями действующими на территории РФ;</w:t>
      </w:r>
    </w:p>
    <w:p w14:paraId="634B5DDE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условиях,</w:t>
      </w:r>
      <w:r>
        <w:rPr>
          <w:lang w:val="ru-RU"/>
        </w:rPr>
        <w:t xml:space="preserve"> предусмотренных Договором;</w:t>
      </w:r>
    </w:p>
    <w:p w14:paraId="5D5D0AED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</w:t>
      </w:r>
      <w:r>
        <w:rPr>
          <w:lang w:val="ru-RU"/>
        </w:rPr>
        <w:t>т, иных не зависящих от Подрядчика обстоятельств, которые грозят годности или прочности результатов выполняемых Работ, или невозможностью выполнения Подрядчиком взятых на себя обязательств по настоящему Договору либо создают невозможность выполнения Подряд</w:t>
      </w:r>
      <w:r>
        <w:rPr>
          <w:lang w:val="ru-RU"/>
        </w:rPr>
        <w:t>чиком своих обязательств по Договору в установленный срок. Подрядчик, не предупредивший Заказчика об указанных в настоящем подпункте обстоятельствах, либо продолживший выполнение Работ, не дожидаясь истечения срока, установленного в пункте 1.13 Договора, и</w:t>
      </w:r>
      <w:r>
        <w:rPr>
          <w:lang w:val="ru-RU"/>
        </w:rPr>
        <w:t>ли несмотря на указание Заказчика о прекращении выполнения Работ, не вправе при предъявлении к нему или им к Заказчику соответствующих требований ссылаться на указанные обстоятельства;</w:t>
      </w:r>
    </w:p>
    <w:p w14:paraId="55791AE9" w14:textId="77777777" w:rsidR="000420A0" w:rsidRDefault="00AD0DBB">
      <w:pPr>
        <w:pStyle w:val="LBGovstyle3"/>
        <w:rPr>
          <w:lang w:val="ru-RU"/>
        </w:rPr>
      </w:pPr>
      <w:bookmarkStart w:id="9" w:name="_Ref37760552"/>
      <w:r>
        <w:rPr>
          <w:lang w:val="ru-RU"/>
        </w:rPr>
        <w:lastRenderedPageBreak/>
        <w:t xml:space="preserve">выставлять счета на оплату Работ в сроки, предусмотренные пунктом 1.11 </w:t>
      </w:r>
      <w:r>
        <w:rPr>
          <w:lang w:val="ru-RU"/>
        </w:rPr>
        <w:t>Договора;</w:t>
      </w:r>
      <w:bookmarkEnd w:id="9"/>
    </w:p>
    <w:p w14:paraId="220A3D4E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направлять Заказчику подписанные со своей стороны Акты сдачи-приемки выполненных Работ в сроки, предусмотренные пунктом 1.7 Договора;</w:t>
      </w:r>
    </w:p>
    <w:p w14:paraId="7DDE98F2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полученные от Заказчика, третьим лицам без предварительного письме</w:t>
      </w:r>
      <w:r>
        <w:rPr>
          <w:lang w:val="ru-RU"/>
        </w:rPr>
        <w:t>нного согласия Заказчика. Для целей Договора под третьими лицами понимаются любые физические или юридические лица, за исключением Заказчика и работников Заказчика, Подрядчика и работников Подрядчика;</w:t>
      </w:r>
    </w:p>
    <w:p w14:paraId="5F9E8448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Заказ</w:t>
      </w:r>
      <w:r>
        <w:rPr>
          <w:lang w:val="ru-RU"/>
        </w:rPr>
        <w:t>чика, полученной в ходе выполнения Работ,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обязанности;</w:t>
      </w:r>
    </w:p>
    <w:p w14:paraId="5F45AE79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обеспечить выполнение Р</w:t>
      </w:r>
      <w:r>
        <w:rPr>
          <w:lang w:val="ru-RU"/>
        </w:rPr>
        <w:t>абот квалифицированным персоналом, имеющим опыт работ по соответствующей специальности, а также соответствующего требованиям, установленным действующим законодательством;</w:t>
      </w:r>
    </w:p>
    <w:p w14:paraId="0F433C84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предоставлять Заказчику по его требованию документы, относящиеся к предмету настоящег</w:t>
      </w:r>
      <w:r>
        <w:rPr>
          <w:lang w:val="ru-RU"/>
        </w:rPr>
        <w:t>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21753E4A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 течение 2 (двух) рабочих дней с даты подписания Договора назначить предст</w:t>
      </w:r>
      <w:r>
        <w:rPr>
          <w:lang w:val="ru-RU"/>
        </w:rPr>
        <w:t>авителя, ответственного за взаимодействие с Заказчиком в рамках Договора, и сообщить его контактные данные на авторизированный адрес электронной почты Заказчика;</w:t>
      </w:r>
    </w:p>
    <w:p w14:paraId="29E3686A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обеспечить явку своего представителя при приемке выполненных Работ и их результатов. Подрядчик</w:t>
      </w:r>
      <w:r>
        <w:rPr>
          <w:lang w:val="ru-RU"/>
        </w:rPr>
        <w:t>, не направивший своего представителя, лишается возможности ссылаться на нарушение Заказчиком правил приемки выполненных Работ и их результатов;</w:t>
      </w:r>
    </w:p>
    <w:p w14:paraId="14296195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передать Заказчику вместе с результатом Работ информацию, касающуюся эксплуатации или иного использования резул</w:t>
      </w:r>
      <w:r>
        <w:rPr>
          <w:lang w:val="ru-RU"/>
        </w:rPr>
        <w:t>ьтата Работ;</w:t>
      </w:r>
    </w:p>
    <w:p w14:paraId="12915804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 xml:space="preserve">незамедлительно предоставлять Заказчику информацию о смене режима налогообложения или освобождения от обязанностей налогоплательщика НДС. Убытки, которые Заказчик понесет из-за отсутствия или несвоевременного предоставления информации о смене </w:t>
      </w:r>
      <w:r>
        <w:rPr>
          <w:lang w:val="ru-RU"/>
        </w:rPr>
        <w:t>режима налогообложения, Подрядчик обязан компенсировать в течение 10 (Десяти) рабочих дней с даты получения соответствующего письменного требования Заказчика;</w:t>
      </w:r>
    </w:p>
    <w:p w14:paraId="6CEA3E7C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 случае, если Работы будут выполняться на территории Заказчика, Подрядчик также обязан:</w:t>
      </w:r>
    </w:p>
    <w:p w14:paraId="716BFB41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в течени</w:t>
      </w:r>
      <w:r>
        <w:rPr>
          <w:lang w:val="ru-RU"/>
        </w:rPr>
        <w:t>е 2 (Двух) рабочих дней с даты заключения Договора предоставить Заказчику списки работников, осуществляющих выполнение Работ, для оформления допуска работников Подрядчика на территорию Заказчика;</w:t>
      </w:r>
    </w:p>
    <w:p w14:paraId="5692CF25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</w:t>
      </w:r>
      <w:r>
        <w:rPr>
          <w:lang w:val="ru-RU"/>
        </w:rPr>
        <w:t>редоставить Заказчику списки автотранспорта Подрядчика, задействованного на объектах Заказчика;</w:t>
      </w:r>
    </w:p>
    <w:p w14:paraId="592192E2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обеспечивать соблюдение своими работниками требований внутриобъектового режима, правил противопожарной безопасности и производственной санитарии, действующих на</w:t>
      </w:r>
      <w:r>
        <w:rPr>
          <w:lang w:val="ru-RU"/>
        </w:rPr>
        <w:t xml:space="preserve"> территории Заказчика;</w:t>
      </w:r>
    </w:p>
    <w:p w14:paraId="780CDD23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и (или) бездействия своих работников на территории Заказчика. В случае причинения работниками Подрядчика ущерба Заказчику и (или) его имуществу либо третьим лицам, Заказчик вправе обратиться к</w:t>
      </w:r>
      <w:r>
        <w:rPr>
          <w:lang w:val="ru-RU"/>
        </w:rPr>
        <w:t xml:space="preserve"> Подрядчику с требованием о возмещении нанесенного ущерба, а Подрядчик обязан возместить этот ущерб в полном объеме;</w:t>
      </w:r>
    </w:p>
    <w:p w14:paraId="208C7D48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соблюдать правила и требования охраны труда на территории Заказчика, требования, предъявляемые органами Ростехнадзора, Роспотребнадзора и и</w:t>
      </w:r>
      <w:r>
        <w:rPr>
          <w:lang w:val="ru-RU"/>
        </w:rPr>
        <w:t xml:space="preserve">ными государственными органами, осуществляющими государственный контроль (надзор), </w:t>
      </w:r>
      <w:r>
        <w:rPr>
          <w:lang w:val="ru-RU"/>
        </w:rPr>
        <w:lastRenderedPageBreak/>
        <w:t>органами местного самоуправления, осуществляющими муниципальный контроль, отраслевые правила и нормы, обязательные в сфере деятельности Заказчика;</w:t>
      </w:r>
    </w:p>
    <w:p w14:paraId="48AEE67B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в течение 5 (пяти) рабочих</w:t>
      </w:r>
      <w:r>
        <w:rPr>
          <w:lang w:val="ru-RU"/>
        </w:rPr>
        <w:t xml:space="preserve"> дней с даты получения письменного запроса Заказчика Договора предоставить Заказчику копии приказов о назначении лиц, ответсвенных за охрану на территории Заказчика, с приложением копий удостоверений установленного образца об обучении ответсвенных лиц;</w:t>
      </w:r>
    </w:p>
    <w:p w14:paraId="78CCE6C7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в т</w:t>
      </w:r>
      <w:r>
        <w:rPr>
          <w:lang w:val="ru-RU"/>
        </w:rPr>
        <w:t>ечение 5 (Пяти) рабочих дней с даты получения письменного запроса Заказчика предоставить Заказчику копии приказов о назначении лиц, ответственных за охрану труда на территории Заказчика, с приложением копий соответствующих удостоверений установленного обра</w:t>
      </w:r>
      <w:r>
        <w:rPr>
          <w:lang w:val="ru-RU"/>
        </w:rPr>
        <w:t>зца об обучении ответственных лиц;</w:t>
      </w:r>
    </w:p>
    <w:p w14:paraId="67BE6849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в случае получения заключений или предписаний уполномоченных государственных органов о ненадлежащем состоянии охраны труда, выполнить своевременно и за свой счет указанные в них требования;</w:t>
      </w:r>
    </w:p>
    <w:p w14:paraId="0EB3AC70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в случае взыскания штрафных сан</w:t>
      </w:r>
      <w:r>
        <w:rPr>
          <w:lang w:val="ru-RU"/>
        </w:rPr>
        <w:t>кций с Заказчика со стороны Роструда, Ростехнадзора, Роспотребнадзора, Росприроднадзора и других государственных органов, осуществляющих государственный контроль (надзор), органов местного самоуправления, осуществляющих муниципальный контроль, за нарушение</w:t>
      </w:r>
      <w:r>
        <w:rPr>
          <w:lang w:val="ru-RU"/>
        </w:rPr>
        <w:t xml:space="preserve"> Подрядчиком норм действующих нормативных правовых актов Российской Федерации возместить понесенные Заказчиком издержки по счетам, выставленным Заказчиком, в течение 5 (пяти) банковских дней со дня получения счета</w:t>
      </w:r>
    </w:p>
    <w:p w14:paraId="1DEAF817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соблюдать требования действующего законодательства Российской Федерации об охране окружающей среды;</w:t>
      </w:r>
    </w:p>
    <w:p w14:paraId="5A3C550F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Подрядчик - иностранное физическое лицо, иностранное юридическое лицо, иностранная организация, не являющаяся юридическим л</w:t>
      </w:r>
      <w:r>
        <w:rPr>
          <w:lang w:val="ru-RU"/>
        </w:rPr>
        <w:t>ицом по иностранному праву, в течение 2 (двух) рабочих дней с даты подписания настоящего Договора обязан предоставить Заказчику следующие документы и сведения, предусмотренные в приложении № 4 к Договору</w:t>
      </w:r>
      <w:r>
        <w:rPr>
          <w:rStyle w:val="afc"/>
          <w:lang w:val="ru-RU"/>
        </w:rPr>
        <w:footnoteReference w:id="6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14:paraId="5797FDF5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 случае, если к Заказчику будут предъявлены п</w:t>
      </w:r>
      <w:r>
        <w:rPr>
          <w:lang w:val="ru-RU"/>
        </w:rPr>
        <w:t>ретензии со стороны третьих лиц в отношении нарушения последним прав третьих лиц, вызванного действиями или бездействием Подрядчика, то Подрядчик обязуется выступить на стороне Заказчика во всех возможных судебных или претензионных спорах, а также возмести</w:t>
      </w:r>
      <w:r>
        <w:rPr>
          <w:lang w:val="ru-RU"/>
        </w:rPr>
        <w:t>ть Заказчику любые убытки, которые возникнут или могут возникнуть в связи с предъявлением к Заказчику указанных требований.</w:t>
      </w:r>
    </w:p>
    <w:p w14:paraId="7CF69437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отражать по сделкам в рамках Договора корректные данные в книге продаж и представлять налоговые дек</w:t>
      </w:r>
      <w:r>
        <w:rPr>
          <w:lang w:val="ru-RU"/>
        </w:rPr>
        <w:t>ларации по НДС за соответствующие периоды</w:t>
      </w:r>
      <w:r>
        <w:rPr>
          <w:lang w:val="ru-RU"/>
        </w:rPr>
        <w:footnoteReference w:id="7"/>
      </w:r>
      <w:r>
        <w:rPr>
          <w:lang w:val="ru-RU"/>
        </w:rPr>
        <w:t xml:space="preserve">; </w:t>
      </w:r>
      <w:r>
        <w:rPr>
          <w:lang w:val="ru-RU"/>
        </w:rPr>
        <w:fldChar w:fldCharType="end"/>
      </w:r>
    </w:p>
    <w:p w14:paraId="1AA0F79F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не удерживать результат Работ и не препятствовать Заказчику осматривать и проверять качество выполненных Работ, в том числе в случае просрочки оплаты надлежащим образом выполненных Работ;</w:t>
      </w:r>
    </w:p>
    <w:p w14:paraId="2C484922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перед началом выпол</w:t>
      </w:r>
      <w:r>
        <w:rPr>
          <w:lang w:val="ru-RU"/>
        </w:rPr>
        <w:t>нения Работ на территории, находящейся под контролем Заказчика, направить Заказчику на согласование перечень мероприятий по предотвращению случаев повреждения здоровья работников, в том числе работников сторонних организаций, производящих работы (оказывающ</w:t>
      </w:r>
      <w:r>
        <w:rPr>
          <w:lang w:val="ru-RU"/>
        </w:rPr>
        <w:t>их услуг) на данной территории (далее - Перечень мероприятий). В случае, если Подрядчик не выполнит предусмотренное настоящим пунктом обязательство в установленный срок, или Заказчик мотивированно откажет в согласовании Перечня мероприятий, то начиная с да</w:t>
      </w:r>
      <w:r>
        <w:rPr>
          <w:lang w:val="ru-RU"/>
        </w:rPr>
        <w:t>ты начала выполнения Работ на территории, находящейся под контролем Заказчика, Перечнем мероприятий, согласованным Сторонами, признаются мероприятия, указанные в Приложении №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"78394"</w:instrText>
      </w:r>
      <w:r>
        <w:rPr>
          <w:lang w:val="ru-RU"/>
        </w:rPr>
        <w:fldChar w:fldCharType="separate"/>
      </w:r>
      <w:r>
        <w:rPr>
          <w:lang w:val="ru-RU"/>
        </w:rPr>
        <w:t>8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 В случае противоречия Перечня мероприятий п</w:t>
      </w:r>
      <w:r>
        <w:rPr>
          <w:lang w:val="ru-RU"/>
        </w:rPr>
        <w:t xml:space="preserve">оложениям Договора, </w:t>
      </w:r>
      <w:r>
        <w:rPr>
          <w:lang w:val="ru-RU"/>
        </w:rPr>
        <w:lastRenderedPageBreak/>
        <w:t xml:space="preserve">Приложению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"78394"</w:instrText>
      </w:r>
      <w:r>
        <w:rPr>
          <w:lang w:val="ru-RU"/>
        </w:rPr>
        <w:fldChar w:fldCharType="separate"/>
      </w:r>
      <w:r>
        <w:rPr>
          <w:lang w:val="ru-RU"/>
        </w:rPr>
        <w:t>8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Договору, иным приложениям к нему, применяются положения Договора. </w:t>
      </w:r>
    </w:p>
    <w:p w14:paraId="6C2A63EF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 случае снятия с учета в налоговом органе в качестве налогоплатильщика специального налогового режима «Налог на профессиональ</w:t>
      </w:r>
      <w:r>
        <w:rPr>
          <w:lang w:val="ru-RU"/>
        </w:rPr>
        <w:t>ный доход» Подрядчик обязуется сообщить об этом Заказчику в 3-дневный срок с даты снятия с учета.</w:t>
      </w:r>
      <w:r>
        <w:rPr>
          <w:rStyle w:val="afc"/>
          <w:lang w:val="ru-RU"/>
        </w:rPr>
        <w:footnoteReference w:id="8"/>
      </w:r>
      <w:r>
        <w:rPr>
          <w:lang w:val="ru-RU"/>
        </w:rPr>
        <w:t xml:space="preserve"> </w:t>
      </w:r>
    </w:p>
    <w:p w14:paraId="3148A5B6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 xml:space="preserve">в случае привлечения к исполнению Договора субподрядчиков (третьих лиц) соблюдать должную осмотрительность, а также: </w:t>
      </w:r>
    </w:p>
    <w:p w14:paraId="4B0A0185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уведомлять Заказчика о привлечении та</w:t>
      </w:r>
      <w:r>
        <w:rPr>
          <w:lang w:val="ru-RU"/>
        </w:rPr>
        <w:t>ких третьих лиц путем направления Заказчику списка лиц, которых Подрядчик планирует привлечь в качестве субподрядчиков в течение 20 (двадцати) рабочих дней после даты заключения Договора, а в случае, если в течение срока действия Договора у Подрядчика допо</w:t>
      </w:r>
      <w:r>
        <w:rPr>
          <w:lang w:val="ru-RU"/>
        </w:rPr>
        <w:t>лнительно возникнет потребность в привлечении третьих лиц в качестве субподрядчиков – в срок до 10 (десяти) рабочих дней до даты заключения соответствующего договора (договоров) с такими лицами;</w:t>
      </w:r>
    </w:p>
    <w:p w14:paraId="59E93351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привлечённых субподр</w:t>
      </w:r>
      <w:r>
        <w:rPr>
          <w:lang w:val="ru-RU"/>
        </w:rPr>
        <w:t>ядчиков как за собственные действия;</w:t>
      </w:r>
    </w:p>
    <w:p w14:paraId="626288C2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 xml:space="preserve"> предоставить Заказчику информацию о заключенных с субподрядчиков договорах и их условиях в течение 1 (одного) рабочего дня со дня заключения таких договоров;</w:t>
      </w:r>
    </w:p>
    <w:p w14:paraId="79256E9D" w14:textId="77777777" w:rsidR="000420A0" w:rsidRDefault="00AD0DBB">
      <w:pPr>
        <w:pStyle w:val="LBGovstyle4"/>
        <w:rPr>
          <w:lang w:val="ru-RU"/>
        </w:rPr>
      </w:pPr>
      <w:r>
        <w:rPr>
          <w:lang w:val="ru-RU"/>
        </w:rPr>
        <w:t xml:space="preserve"> обеспечить соблюдение субподрядчиками (третьими лицами) пол</w:t>
      </w:r>
      <w:r>
        <w:rPr>
          <w:lang w:val="ru-RU"/>
        </w:rPr>
        <w:t xml:space="preserve">ожений Федерального закона от 27 июля 2006 года № 152-ФЗ «О персональных данных». </w:t>
      </w:r>
    </w:p>
    <w:p w14:paraId="2C116BB5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14:paraId="335DBD2C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 вправе:</w:t>
      </w:r>
    </w:p>
    <w:p w14:paraId="2E2F003A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требовать от Заказчика провести приемку Работ в порядке и в сроки, предусмотренные Договором;</w:t>
      </w:r>
    </w:p>
    <w:p w14:paraId="5C28703C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требовать от Заказчика своевременной оплаты на условиях, установленных Договором, надлежащим образом оказанных и принятых Заказчиком Работ и их результата;</w:t>
      </w:r>
    </w:p>
    <w:p w14:paraId="16668C5C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по воп</w:t>
      </w:r>
      <w:r>
        <w:rPr>
          <w:lang w:val="ru-RU"/>
        </w:rPr>
        <w:t>росам, имеющим отношение к предмету настоящего Договора, запрашивать и своевременно получать от Заказчика документы, сведения и другую информацию, а также устные и письменные разъяснения, необходимые Подрядчику для качественного выполнения своих обязательс</w:t>
      </w:r>
      <w:r>
        <w:rPr>
          <w:lang w:val="ru-RU"/>
        </w:rPr>
        <w:t>тв по Договору;</w:t>
      </w:r>
    </w:p>
    <w:p w14:paraId="772361BC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досрочно завершить выполнение Работ в соответствии с условиями Договора;</w:t>
      </w:r>
    </w:p>
    <w:p w14:paraId="236971F8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самостоятельно определять способы выполнения Работ;</w:t>
      </w:r>
    </w:p>
    <w:p w14:paraId="1F45F68F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14:paraId="5A10A004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осуществлять иные права,</w:t>
      </w:r>
      <w:r>
        <w:rPr>
          <w:lang w:val="ru-RU"/>
        </w:rPr>
        <w:t xml:space="preserve"> предусмотренные Договором.</w:t>
      </w:r>
    </w:p>
    <w:p w14:paraId="4AD7B203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Заказчик обязуется:</w:t>
      </w:r>
    </w:p>
    <w:p w14:paraId="4FD500E5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предоставить Подрядчику по письменному запросу необходимую для исполнения обязательств по настоящему Договору информацию и документы, обосновывающие необходимость проведения ремонтных работ, оказывать содейст</w:t>
      </w:r>
      <w:r>
        <w:rPr>
          <w:lang w:val="ru-RU"/>
        </w:rPr>
        <w:t>вие в выполнении Подрядчиком Работ в порядке, предусмотренном настоящим Договором</w:t>
      </w:r>
    </w:p>
    <w:p w14:paraId="399028EF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 соответствии со сведениями, предоставленными Подрядчиком, оформлять работникам Подрядчика соответствующие разрешительные документы на проезд и (или) проход на территорию За</w:t>
      </w:r>
      <w:r>
        <w:rPr>
          <w:lang w:val="ru-RU"/>
        </w:rPr>
        <w:t>казчика к месту выполнения Работ (при необходимости);</w:t>
      </w:r>
    </w:p>
    <w:p w14:paraId="6A7F2732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lastRenderedPageBreak/>
        <w:t>обеспечить своевременную приемку и оплату выполненных Работ надлежащего качества в порядке и сроки, предусмотренные Договором;</w:t>
      </w:r>
    </w:p>
    <w:p w14:paraId="2B0FA938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Подрядчика, ставшей известной Заказчику в ходе выполнения Работ по Договору;</w:t>
      </w:r>
    </w:p>
    <w:p w14:paraId="12DB8D15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исполнять иные обязанности, предусмотренные Договором.</w:t>
      </w:r>
    </w:p>
    <w:p w14:paraId="0BC019E7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Заказчик вправе:</w:t>
      </w:r>
    </w:p>
    <w:p w14:paraId="63AE5A07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требовать от Подрядчика надлежащего исполнения обязатель</w:t>
      </w:r>
      <w:r>
        <w:rPr>
          <w:lang w:val="ru-RU"/>
        </w:rPr>
        <w:t>ств, в том числе гарантийных, установленных Договором;</w:t>
      </w:r>
    </w:p>
    <w:p w14:paraId="32C0B7B4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требовать от Подрядчика своевременного устранения недостатков выявленных как в ходе приемки, так и в течение гарантийного периода;</w:t>
      </w:r>
    </w:p>
    <w:p w14:paraId="26544338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проверять ход и качество выполнения Работ Подрядчиком, не вмешиваясь в</w:t>
      </w:r>
      <w:r>
        <w:rPr>
          <w:lang w:val="ru-RU"/>
        </w:rPr>
        <w:t xml:space="preserve"> деятельность Подрядчика;</w:t>
      </w:r>
    </w:p>
    <w:p w14:paraId="09A3721F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14:paraId="5E5DBA45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отказаться от приемки и оплаты Товара, не соответствующего условиям Договора;</w:t>
      </w:r>
    </w:p>
    <w:p w14:paraId="4CBFCCF2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</w:t>
      </w:r>
      <w:r>
        <w:rPr>
          <w:lang w:val="ru-RU"/>
        </w:rPr>
        <w:t>ных лиц, обладающих необходимыми знаниями в области сертификации, стандартизации, безопасности, оценки качества и других сферах, для проверки соответствия выполненных Работ требованиям, установленным Договором;</w:t>
      </w:r>
    </w:p>
    <w:p w14:paraId="75263E9F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</w:t>
      </w:r>
      <w:r>
        <w:rPr>
          <w:lang w:val="ru-RU"/>
        </w:rPr>
        <w:t>вором.</w:t>
      </w:r>
    </w:p>
    <w:p w14:paraId="573D4A61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Качество Работ</w:t>
      </w:r>
      <w:r>
        <w:rPr>
          <w:b/>
        </w:rPr>
        <w:fldChar w:fldCharType="begin" w:fldLock="1"/>
      </w:r>
      <w:r>
        <w:rPr>
          <w:b/>
        </w:rPr>
        <w:instrText>LBVARIABLE \id "34109"</w:instrText>
      </w:r>
      <w:r>
        <w:rPr>
          <w:b/>
        </w:rPr>
        <w:fldChar w:fldCharType="separate"/>
      </w:r>
      <w:r>
        <w:rPr>
          <w:b/>
        </w:rPr>
        <w:t xml:space="preserve"> и гарантийные обязательства</w:t>
      </w:r>
      <w:r>
        <w:rPr>
          <w:b/>
        </w:rPr>
        <w:fldChar w:fldCharType="end"/>
      </w:r>
    </w:p>
    <w:p w14:paraId="655B4560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 гарантирует, что выполненные Работы и их результат соответствуют требованиям, установленным Договором.</w:t>
      </w:r>
    </w:p>
    <w:p w14:paraId="7981616B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Работы и их результат должны соответствовать условиям Договора, в то</w:t>
      </w:r>
      <w:r>
        <w:rPr>
          <w:lang w:val="ru-RU"/>
        </w:rPr>
        <w:t>м числе Технического задания, иных приложений к Договору, а также положениям действующего законодательства, иным обязательным правилам и требованиям, действующим в Российской Федерации, требованиям к безопасности, качеству, техническим характеристикам, фун</w:t>
      </w:r>
      <w:r>
        <w:rPr>
          <w:lang w:val="ru-RU"/>
        </w:rPr>
        <w:t>кциональным характеристикам (потребительским свойствам) Работ и их результата, предусмотренным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</w:t>
      </w:r>
      <w:r>
        <w:rPr>
          <w:lang w:val="ru-RU"/>
        </w:rPr>
        <w:t xml:space="preserve">иональной системе стандартизации, принятыми в соответствии с законодательством Российской Федерации о стандартизации, иным требованиям, связанным с определением соответствия Работ и их результата потребностям Заказчика, требованиям стандартов, технических </w:t>
      </w:r>
      <w:r>
        <w:rPr>
          <w:lang w:val="ru-RU"/>
        </w:rPr>
        <w:t>условий или иных нормативных документов, которым должны соответствовать Работы и их результат, в том числе актов, указанных в пункте 1.3 Договора.</w:t>
      </w:r>
    </w:p>
    <w:p w14:paraId="73833523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"34109" \displaced</w:instrText>
      </w:r>
      <w:r>
        <w:rPr>
          <w:lang w:val="ru-RU"/>
        </w:rPr>
        <w:fldChar w:fldCharType="separate"/>
      </w:r>
      <w:r>
        <w:rPr>
          <w:lang w:val="ru-RU"/>
        </w:rPr>
        <w:t>Гарантийный срок на выполняемые по настоящему Договору Работы и их результат</w:t>
      </w:r>
      <w:r>
        <w:rPr>
          <w:lang w:val="ru-RU"/>
        </w:rPr>
        <w:t>ы указан в пункте 1.10 Договора. Датой начала течения гарантийного срока считается дата подписания сторонами Акта сдачи-приемки выполненных Работ. При этом гарантийный срок продлевается на время, в течение которого устранялись недостатки в выполненных Рабо</w:t>
      </w:r>
      <w:r>
        <w:rPr>
          <w:lang w:val="ru-RU"/>
        </w:rPr>
        <w:t xml:space="preserve">тах и их результате. </w:t>
      </w:r>
      <w:r>
        <w:rPr>
          <w:lang w:val="ru-RU"/>
        </w:rPr>
        <w:fldChar w:fldCharType="end"/>
      </w:r>
    </w:p>
    <w:p w14:paraId="0B9A75E1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"34109"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Гарантия качества результата Работы распространяется на все, составляющее результат Работы. </w:t>
      </w:r>
      <w:r>
        <w:rPr>
          <w:lang w:val="ru-RU"/>
        </w:rPr>
        <w:fldChar w:fldCharType="end"/>
      </w:r>
    </w:p>
    <w:p w14:paraId="3FA8FD73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"34109" \displaced</w:instrText>
      </w:r>
      <w:r>
        <w:rPr>
          <w:lang w:val="ru-RU"/>
        </w:rPr>
        <w:fldChar w:fldCharType="separate"/>
      </w:r>
      <w:r>
        <w:rPr>
          <w:lang w:val="ru-RU"/>
        </w:rPr>
        <w:t>Все сопутствующие гарантийному обслуживанию мероприятия осуществляютс</w:t>
      </w:r>
      <w:r>
        <w:rPr>
          <w:lang w:val="ru-RU"/>
        </w:rPr>
        <w:t xml:space="preserve">я силами и за счет Подрядчика. </w:t>
      </w:r>
      <w:r>
        <w:rPr>
          <w:lang w:val="ru-RU"/>
        </w:rPr>
        <w:fldChar w:fldCharType="end"/>
      </w:r>
    </w:p>
    <w:p w14:paraId="510FEDE8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Ответственность Сторон</w:t>
      </w:r>
    </w:p>
    <w:p w14:paraId="6B26C1E8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 xml:space="preserve">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(включая </w:t>
      </w:r>
      <w:r>
        <w:rPr>
          <w:lang w:val="ru-RU"/>
        </w:rPr>
        <w:t>пункты 1.14, 1.15 Договора).</w:t>
      </w:r>
    </w:p>
    <w:p w14:paraId="48E9DF4F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lastRenderedPageBreak/>
        <w:t>Заказчик имеет право на удержание суммы начисленной неустойки (пени, штрафа) при осуществлении оплаты по Договору.</w:t>
      </w:r>
    </w:p>
    <w:p w14:paraId="4F28C79E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Подрядчик, не исполнивший или ненадлежащим образом исполнивший обязательства по Договору, обязан возместить Зака</w:t>
      </w:r>
      <w:r>
        <w:rPr>
          <w:lang w:val="ru-RU"/>
        </w:rPr>
        <w:t>зчику убытки (как реальный ущерб, так и упущенную выгоду) в полной сумме сверх предусмотренных Договором неустоек.</w:t>
      </w:r>
    </w:p>
    <w:p w14:paraId="6A7EE425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Для Подрядчика не является основанием для неисполнения, ненадлежащего исполнения настоящего Договора либо основанием освобождения от ответств</w:t>
      </w:r>
      <w:r>
        <w:rPr>
          <w:lang w:val="ru-RU"/>
        </w:rPr>
        <w:t>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девальвация национальной валюты, введения публично-правовыми образова</w:t>
      </w:r>
      <w:r>
        <w:rPr>
          <w:lang w:val="ru-RU"/>
        </w:rPr>
        <w:t>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объекты гражданских прав, нарушение обязанностей со стороны к</w:t>
      </w:r>
      <w:r>
        <w:rPr>
          <w:lang w:val="ru-RU"/>
        </w:rPr>
        <w:t>онтрагентов Подрядчика, отсутствие на рынке нужных для исполнения обязательств товаров, работ, услуг, отсутствие у Подрядчика необходимых денежных средств. Перечисленные обстоятельства не являются для Подрядчика обстоятельствами непреодолимой силы по смысл</w:t>
      </w:r>
      <w:r>
        <w:rPr>
          <w:lang w:val="ru-RU"/>
        </w:rPr>
        <w:t>у пункта 3 статьи 401 Гражданского кодекса Российской Федерации.</w:t>
      </w:r>
    </w:p>
    <w:p w14:paraId="210340ED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В случае нарушения обязанностей, предусмотренных в том числе, но не исключительно пп. 5.1.7, 14.9 Договора и локальными нормативными актами Заказчика, регулирующими отношения, связанные с обе</w:t>
      </w:r>
      <w:r>
        <w:rPr>
          <w:lang w:val="ru-RU"/>
        </w:rPr>
        <w:t>спечением конфиденциальности предоставляемой Заказчиком информации, обработкой персональных данных, обеспечением информационной безопасности и иными локальными нормативными актами Заказчика, являющимися приложениями к Техническому заданию или упомянутыми в</w:t>
      </w:r>
      <w:r>
        <w:rPr>
          <w:lang w:val="ru-RU"/>
        </w:rPr>
        <w:t xml:space="preserve"> Техническом задании, Подрядчик обязуется выплатить Заказчику штраф в размере 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"78400" \grammarCase "genitive" \moneyFormat "0,000.00 (ISpell) I$$$$ .00 F$$"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1 000,00 (Одной тысячи) рублей 00 копеек</w:t>
      </w:r>
      <w:r>
        <w:rPr>
          <w:color w:val="000000"/>
          <w:lang w:val="ru-RU"/>
        </w:rPr>
        <w:fldChar w:fldCharType="end"/>
      </w:r>
      <w:r>
        <w:rPr>
          <w:color w:val="000000"/>
          <w:lang w:val="ru-RU"/>
        </w:rPr>
        <w:t xml:space="preserve"> </w:t>
      </w:r>
      <w:r>
        <w:rPr>
          <w:lang w:val="ru-RU"/>
        </w:rPr>
        <w:t>за каждый факт нарушения сверх возмещения</w:t>
      </w:r>
      <w:r>
        <w:rPr>
          <w:lang w:val="ru-RU"/>
        </w:rPr>
        <w:t xml:space="preserve"> всех убытков, понесенных Заказчиком в связи с нарушением, включающих в том числе суммы штрафов, наложенных контрольно-надзорными органами на Заказчика вследствие нарушения Подрядчиком указанных в настоящем пункте обязанностей.</w:t>
      </w:r>
    </w:p>
    <w:p w14:paraId="14DE83A4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Обеспечение исполнения Догов</w:t>
      </w:r>
      <w:r>
        <w:rPr>
          <w:b/>
        </w:rPr>
        <w:t>ора. Обеспечение исполнения гарантийных обязательств</w:t>
      </w:r>
    </w:p>
    <w:p w14:paraId="376CDF41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"34122"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надлежащего исполнения обязательств Подрядчика по Договору не предоставляется.</w:t>
      </w:r>
      <w:r>
        <w:rPr>
          <w:lang w:val="ru-RU"/>
        </w:rPr>
        <w:fldChar w:fldCharType="end"/>
      </w:r>
    </w:p>
    <w:p w14:paraId="66BD8EB0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"34126"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гарантийных обязательств по Договору не предоставляется.</w:t>
      </w:r>
      <w:r>
        <w:rPr>
          <w:lang w:val="ru-RU"/>
        </w:rPr>
        <w:fldChar w:fldCharType="end"/>
      </w:r>
    </w:p>
    <w:p w14:paraId="1117DA1F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14:paraId="5B17851E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Сторона осво</w:t>
      </w:r>
      <w:r>
        <w:rPr>
          <w:lang w:val="ru-RU"/>
        </w:rPr>
        <w:t>бождается от ответственности за неисполнение или ненадлежащее исполнение обязательств по Договору, если докажет, что неисполнение или ненадлежащее исполнение обязательства, предусмотренного настоящим Договором, произошло вследствие действия обстоятельств н</w:t>
      </w:r>
      <w:r>
        <w:rPr>
          <w:lang w:val="ru-RU"/>
        </w:rPr>
        <w:t>епреодолимой силы или по вине другой Стороны. 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</w:t>
      </w:r>
      <w:r>
        <w:rPr>
          <w:lang w:val="ru-RU"/>
        </w:rPr>
        <w:t>емлетрясения, наводнения, пожары или другие стихийные бедствия.</w:t>
      </w:r>
    </w:p>
    <w:p w14:paraId="305AB008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 xml:space="preserve">Сторона, для которой создалась невозможность исполнения обязательств по Договору вследствие действия обстоятельств непреодолимой силы, не позднее 15 (Пятнадцати) календарных дней с момента их </w:t>
      </w:r>
      <w:r>
        <w:rPr>
          <w:lang w:val="ru-RU"/>
        </w:rPr>
        <w:t>наступления в письменной форме (электронной почтой или факсом, с последующим предоставлением оригинала документа) извещает другую Сторону с приложением документов, удостоверяющих факт наступления указанных обстоятельств. Неизвещение или несвоевременное изв</w:t>
      </w:r>
      <w:r>
        <w:rPr>
          <w:lang w:val="ru-RU"/>
        </w:rPr>
        <w:t>ещение другой Стороны, для которой создалась невозможность исполнения обязательств по настоящему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221FFE79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lastRenderedPageBreak/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14:paraId="40721A16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Если обстоятельства непреодолимой силы продолжают действовать более 30 (</w:t>
      </w:r>
      <w:r>
        <w:rPr>
          <w:lang w:val="ru-RU"/>
        </w:rPr>
        <w:t>Тридцати) календарных дней, то Стороны вправе расторгнуть Договор по соглашению Сторон.</w:t>
      </w:r>
    </w:p>
    <w:p w14:paraId="745F8552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Рассмотрение и разрешение споров</w:t>
      </w:r>
    </w:p>
    <w:p w14:paraId="0F8A97FF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14:paraId="52F5D931" w14:textId="77777777" w:rsidR="000420A0" w:rsidRDefault="00AD0DBB">
      <w:pPr>
        <w:pStyle w:val="LBGovstyle2"/>
        <w:rPr>
          <w:lang w:val="ru-RU"/>
        </w:rPr>
      </w:pPr>
      <w:r>
        <w:rPr>
          <w:color w:val="000000"/>
          <w:lang w:val="ru-RU"/>
        </w:rPr>
        <w:t>Претензия должна быть направлена в пис</w:t>
      </w:r>
      <w:r>
        <w:rPr>
          <w:color w:val="000000"/>
          <w:lang w:val="ru-RU"/>
        </w:rPr>
        <w:t xml:space="preserve">ьменном виде.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претензию; наименование, почтовый адрес </w:t>
      </w:r>
      <w:r>
        <w:rPr>
          <w:color w:val="000000"/>
          <w:lang w:val="ru-RU"/>
        </w:rPr>
        <w:t>и реквизиты Стороны, которой направлена претензия; отражаются стоимостная оценка ответственности (если претензионные требования подлежат денежной оценке), а также действия, которые должны быть произведены Стороной для устранения нарушений. В претензии могу</w:t>
      </w:r>
      <w:r>
        <w:rPr>
          <w:color w:val="000000"/>
          <w:lang w:val="ru-RU"/>
        </w:rPr>
        <w:t>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 приложены надлежащим образом офо</w:t>
      </w:r>
      <w:r>
        <w:rPr>
          <w:color w:val="000000"/>
          <w:lang w:val="ru-RU"/>
        </w:rPr>
        <w:t>рмленные и заверенные необходимые документы, подтверждающие требования (заверенные копии таких документов) либо выписки из них.</w:t>
      </w:r>
    </w:p>
    <w:p w14:paraId="3C9A188C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Стороны, направившей претензию, не позднее, чем</w:t>
      </w:r>
      <w:r>
        <w:rPr>
          <w:lang w:val="ru-RU"/>
        </w:rPr>
        <w:t xml:space="preserve"> через 10 (Десять) рабочих дней с даты получения претензии Стороной.</w:t>
      </w:r>
    </w:p>
    <w:p w14:paraId="7EAC9456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При неурегулировании Сторонами спора в досудебном порядке, спор передается на рассмотрение суда, указанного в пункте 1.18 Договора.</w:t>
      </w:r>
    </w:p>
    <w:p w14:paraId="3DC3B382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Срок действия и порядок изменения Договора</w:t>
      </w:r>
    </w:p>
    <w:p w14:paraId="17CA5D44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Договор дейс</w:t>
      </w:r>
      <w:r>
        <w:rPr>
          <w:lang w:val="ru-RU"/>
        </w:rPr>
        <w:t>твует в течение срока, установленного в пункте 1.19 Договора. Окончание срока действия Договора не влечет прекращения обязательств Сторон по Договору.</w:t>
      </w:r>
    </w:p>
    <w:p w14:paraId="4968C7C7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совершены в письменной форме и подписаны обеими</w:t>
      </w:r>
      <w:r>
        <w:rPr>
          <w:lang w:val="ru-RU"/>
        </w:rPr>
        <w:t xml:space="preserve"> Сторонами. Соответствующие дополнительные соглашения Сторон являются неотъемлемой частью Договора.</w:t>
      </w:r>
    </w:p>
    <w:p w14:paraId="53C50179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При исполнении Договора изменение его условий осуществляется Сторонами с соблюдением требований Положения о закупке товаров, работ, услуг для нужд АО "Почта</w:t>
      </w:r>
      <w:r>
        <w:rPr>
          <w:lang w:val="ru-RU"/>
        </w:rPr>
        <w:t xml:space="preserve"> России". </w:t>
      </w:r>
      <w:bookmarkStart w:id="10" w:name="_Ref384632227"/>
      <w:bookmarkStart w:id="11" w:name="_Ref23256594"/>
      <w:bookmarkEnd w:id="10"/>
      <w:bookmarkEnd w:id="11"/>
    </w:p>
    <w:p w14:paraId="47D6532D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Расторжение Договора</w:t>
      </w:r>
    </w:p>
    <w:p w14:paraId="0441C57C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Договором.</w:t>
      </w:r>
    </w:p>
    <w:p w14:paraId="6A41DB3E" w14:textId="77777777" w:rsidR="000420A0" w:rsidRDefault="00AD0DBB">
      <w:pPr>
        <w:pStyle w:val="LBGovstyle2"/>
        <w:rPr>
          <w:lang w:val="ru-RU"/>
        </w:rPr>
      </w:pPr>
      <w:r>
        <w:rPr>
          <w:color w:val="000000"/>
          <w:lang w:val="ru-RU"/>
        </w:rPr>
        <w:t>Заказчик вправе в односто</w:t>
      </w:r>
      <w:r>
        <w:rPr>
          <w:color w:val="000000"/>
          <w:lang w:val="ru-RU"/>
        </w:rPr>
        <w:t>роннем внесудебном порядке отказаться от исполнения Договора на условиях Положения о закупке Заказчика, в случаях, предусмотренных законодательством РФ или Договором, а также в случае существенного нарушения Подрядчиком Договора, в том числе в случае:</w:t>
      </w:r>
    </w:p>
    <w:p w14:paraId="7B84D860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если</w:t>
      </w:r>
      <w:r>
        <w:rPr>
          <w:lang w:val="ru-RU"/>
        </w:rPr>
        <w:t xml:space="preserve"> Подрядчиком выполнены Работы ненадлежащего качества с недостатками, которые не могут быть устранены в приемлемый для Заказчика срок, либо существенного или неоднократного нарушения сроков выполнения Работ, предоставления документов, которые являются обяза</w:t>
      </w:r>
      <w:r>
        <w:rPr>
          <w:lang w:val="ru-RU"/>
        </w:rPr>
        <w:t>тельными в соответствии с Договором;</w:t>
      </w:r>
    </w:p>
    <w:p w14:paraId="326DC892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установленных в разделе 13 Договора действий и/или неполучения в установленный Договором срок подтверждения, что нарушения не произошло или не произойдет;</w:t>
      </w:r>
    </w:p>
    <w:p w14:paraId="38B45FE2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lastRenderedPageBreak/>
        <w:t>нарушения условий о зам</w:t>
      </w:r>
      <w:r>
        <w:rPr>
          <w:lang w:val="ru-RU"/>
        </w:rPr>
        <w:t>ене обеспечения исполнения Договора, обеспечения исполнения гарантийных обязательств (если предоставление такого обеспечения предусмотрено Договором);</w:t>
      </w:r>
    </w:p>
    <w:p w14:paraId="7ACF2894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 –14.6 Договора.</w:t>
      </w:r>
    </w:p>
    <w:p w14:paraId="7854C0E8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fldChar w:fldCharType="end"/>
      </w:r>
    </w:p>
    <w:p w14:paraId="667969F5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 вправе от</w:t>
      </w:r>
      <w:r>
        <w:rPr>
          <w:lang w:val="ru-RU"/>
        </w:rPr>
        <w:t>казаться от исполнения Договора в одностороннем внесудебном порядке в случаях, установленных законодательством или Договором, а также в случае существенного нарушения Заказчиком Договора, в том числе в случае:</w:t>
      </w:r>
    </w:p>
    <w:p w14:paraId="5AE2C893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существенного или неоднократного нарушения Зак</w:t>
      </w:r>
      <w:r>
        <w:rPr>
          <w:lang w:val="ru-RU"/>
        </w:rPr>
        <w:t>азчиком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 быть совершена оплата в соответствии с условиями Договора;</w:t>
      </w:r>
    </w:p>
    <w:p w14:paraId="493590CF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необо</w:t>
      </w:r>
      <w:r>
        <w:rPr>
          <w:lang w:val="ru-RU"/>
        </w:rPr>
        <w:t>снованного отказа Заказчика в приемке выполненных Работ.</w:t>
      </w:r>
    </w:p>
    <w:p w14:paraId="27013423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Подрядчик не вправе отказаться от Договора и потребовать возмещения убытков в случае, когда нарушение Заказчиком своих обязанностей по Договору препятствует исполнению Договора Подрядчиком, а также п</w:t>
      </w:r>
      <w:r>
        <w:rPr>
          <w:lang w:val="ru-RU"/>
        </w:rPr>
        <w:t>ри наличии обстоятельств, очевидно свидетельствующих, что исполнение указанных обязанностей Заказчиком не будет произведено в установленный срок.</w:t>
      </w:r>
    </w:p>
    <w:p w14:paraId="7439DB82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</w:t>
      </w:r>
      <w:r>
        <w:rPr>
          <w:lang w:val="ru-RU"/>
        </w:rPr>
        <w:t>омление о принятом решении об одностороннем отказе от исполнения Договора с приложением к нему протокола, содержащего:</w:t>
      </w:r>
    </w:p>
    <w:p w14:paraId="6AA6FE4A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</w:t>
      </w:r>
      <w:r>
        <w:rPr>
          <w:lang w:val="ru-RU"/>
        </w:rPr>
        <w:t>овый адрес для физического лица), номер контактного телефона и факса, адрес электронной почты;</w:t>
      </w:r>
    </w:p>
    <w:p w14:paraId="237644A9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14:paraId="0B34D0D4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указание на действия (бездействие) Стороны, связанные с неисполнением или ненадлежащим исполнением обязательств, иные сведения, кот</w:t>
      </w:r>
      <w:r>
        <w:rPr>
          <w:lang w:val="ru-RU"/>
        </w:rPr>
        <w:t xml:space="preserve">орые послужили основанием для отказа от исполнения Договора в одностороннем порядке, с обоснованием принятого решения. </w:t>
      </w:r>
    </w:p>
    <w:p w14:paraId="043C08CC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догов</w:t>
      </w:r>
      <w:r>
        <w:rPr>
          <w:lang w:val="ru-RU"/>
        </w:rPr>
        <w:t>ора (при их наличии), которые являются неотъемлемой частью протокола.</w:t>
      </w:r>
    </w:p>
    <w:p w14:paraId="0E2A1AEE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рабочих дней со дня подписания протокола. К уведомлению также прикладываются документы, подтверждающие полномочия лица, подписавшег</w:t>
      </w:r>
      <w:r>
        <w:rPr>
          <w:lang w:val="ru-RU"/>
        </w:rPr>
        <w:t>о уведомление, действовать от имени Стороны по Договору.</w:t>
      </w:r>
    </w:p>
    <w:p w14:paraId="0057E55F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14:paraId="470716DF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Подрядчику, уведомление об однос</w:t>
      </w:r>
      <w:r>
        <w:rPr>
          <w:lang w:val="ru-RU"/>
        </w:rPr>
        <w:t>тороннем отказе от исполнения Договора вернется к Заказчику с отметкой почтового отделения об отсутствии адресата по адресу, указанному в разделе 16 Договора, или с отметкой «истек срок хранения», то датой расторжения Договора будет считаться дата получени</w:t>
      </w:r>
      <w:r>
        <w:rPr>
          <w:lang w:val="ru-RU"/>
        </w:rPr>
        <w:t>я Заказчиком такого уведомления.</w:t>
      </w:r>
    </w:p>
    <w:p w14:paraId="76054D0A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 xml:space="preserve"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 или расторжения ни в одностороннем </w:t>
      </w:r>
      <w:r>
        <w:rPr>
          <w:lang w:val="ru-RU"/>
        </w:rPr>
        <w:t>порядке, ни в судебном порядке в соответствии со статьей 451 Гражданского кодекса Российской Федерации по требованию Подрядчика.</w:t>
      </w:r>
    </w:p>
    <w:p w14:paraId="446973AA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Комплаенс-оговорка</w:t>
      </w:r>
    </w:p>
    <w:p w14:paraId="1C87247D" w14:textId="77777777" w:rsidR="000420A0" w:rsidRDefault="00AD0DBB">
      <w:pPr>
        <w:pStyle w:val="LBGovstyle2"/>
        <w:rPr>
          <w:lang w:val="ru-RU"/>
        </w:rPr>
      </w:pPr>
      <w:r>
        <w:rPr>
          <w:color w:val="000000"/>
          <w:lang w:val="ru-RU"/>
        </w:rPr>
        <w:lastRenderedPageBreak/>
        <w:t>Стороны обязуются соблюдать положения Комплаенс-оговорки, установленные Приложением №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"78393"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7</w:t>
      </w:r>
      <w:r>
        <w:rPr>
          <w:color w:val="000000"/>
          <w:lang w:val="ru-RU"/>
        </w:rPr>
        <w:fldChar w:fldCharType="end"/>
      </w:r>
      <w:r>
        <w:rPr>
          <w:color w:val="000000"/>
          <w:lang w:val="ru-RU"/>
        </w:rPr>
        <w:t xml:space="preserve"> к Договору. </w:t>
      </w:r>
    </w:p>
    <w:p w14:paraId="078FA030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 xml:space="preserve">Стороны договорились установить неустойку в виде штрафа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"78391" \percentFormat "0,000.########'%'"</w:instrText>
      </w:r>
      <w:r>
        <w:rPr>
          <w:lang w:val="ru-RU"/>
        </w:rPr>
        <w:fldChar w:fldCharType="separate"/>
      </w:r>
      <w:r>
        <w:rPr>
          <w:lang w:val="ru-RU"/>
        </w:rPr>
        <w:t>1%</w:t>
      </w:r>
      <w:r>
        <w:rPr>
          <w:lang w:val="ru-RU"/>
        </w:rPr>
        <w:fldChar w:fldCharType="end"/>
      </w:r>
      <w:r>
        <w:rPr>
          <w:lang w:val="ru-RU"/>
        </w:rPr>
        <w:t xml:space="preserve"> от Цены Договора, установленной в соответствии с пунктом 3.1 Договора, за каждый случай нарушения положений Комплаенс-оговорки.</w:t>
      </w:r>
    </w:p>
    <w:p w14:paraId="2C00FD92" w14:textId="77777777" w:rsidR="000420A0" w:rsidRDefault="00AD0DBB">
      <w:pPr>
        <w:pStyle w:val="LBGovstyle1"/>
        <w:jc w:val="center"/>
        <w:rPr>
          <w:b/>
        </w:rPr>
      </w:pPr>
      <w:bookmarkStart w:id="12" w:name="_Ref23256876"/>
      <w:r>
        <w:rPr>
          <w:b/>
        </w:rPr>
        <w:t>Прочие положения</w:t>
      </w:r>
      <w:bookmarkEnd w:id="12"/>
    </w:p>
    <w:p w14:paraId="3D0CA35B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28E3A151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 xml:space="preserve">Если </w:t>
      </w:r>
      <w:r>
        <w:rPr>
          <w:lang w:val="ru-RU"/>
        </w:rPr>
        <w:t xml:space="preserve">одна из Сторон изменит свои почтовые, контактные и (или) платежные реквизиты или подвергнется реорганизации, или ликвидации, она обязана письменно информировать об этом другую Сторону в течение 2 (Двух) рабочих дней с даты вступления в силу этих изменений </w:t>
      </w:r>
      <w:r>
        <w:rPr>
          <w:lang w:val="ru-RU"/>
        </w:rPr>
        <w:t xml:space="preserve">(в случае реорганизации или ликвидации – в течение 1 (Одного) рабочего дня с даты принятия соответствующего решения об этом; в случае изменения банковских реквизитов – в срок, указанный в пункте 3.4 Договора). </w:t>
      </w:r>
    </w:p>
    <w:p w14:paraId="3FB0704D" w14:textId="77777777" w:rsidR="000420A0" w:rsidRDefault="00AD0DBB">
      <w:pPr>
        <w:pStyle w:val="LBGovstyle2"/>
        <w:rPr>
          <w:lang w:val="ru-RU"/>
        </w:rPr>
      </w:pPr>
      <w:bookmarkStart w:id="13" w:name="_ref_23030049"/>
      <w:r>
        <w:rPr>
          <w:lang w:val="ru-RU"/>
        </w:rPr>
        <w:t>Стороны определили следующий порядок обмена д</w:t>
      </w:r>
      <w:r>
        <w:rPr>
          <w:lang w:val="ru-RU"/>
        </w:rPr>
        <w:t>окументами и (или) юридически значимыми сообщениями:</w:t>
      </w:r>
      <w:bookmarkEnd w:id="13"/>
    </w:p>
    <w:p w14:paraId="6ED10593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нарочно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</w:t>
      </w:r>
      <w:r>
        <w:rPr>
          <w:lang w:val="ru-RU"/>
        </w:rPr>
        <w:t xml:space="preserve"> (или) юридически значимого сообщения,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14:paraId="63CFBCCE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14:paraId="338B13F6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 xml:space="preserve">электронной почтой, с </w:t>
      </w:r>
      <w:r>
        <w:rPr>
          <w:lang w:val="ru-RU"/>
        </w:rPr>
        <w:t>последующим направлением документа и (или) юридически значимого сообщения заказным письмом с уведомлением о вручении;</w:t>
      </w:r>
    </w:p>
    <w:p w14:paraId="79899822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</w:t>
      </w:r>
      <w:r>
        <w:rPr>
          <w:lang w:val="ru-RU"/>
        </w:rPr>
        <w:t>на документами и (или) юридически значимыми сообщениями.</w:t>
      </w:r>
    </w:p>
    <w:p w14:paraId="2E9E5367" w14:textId="77777777" w:rsidR="000420A0" w:rsidRDefault="00AD0DBB">
      <w:pPr>
        <w:pStyle w:val="LBBodyText2"/>
      </w:pPr>
      <w:r>
        <w:t>Авторизированные адреса электронной почты Сторон указаны в разделе 16 Договора.</w:t>
      </w:r>
    </w:p>
    <w:p w14:paraId="0AF2646C" w14:textId="77777777" w:rsidR="000420A0" w:rsidRDefault="00AD0DBB">
      <w:pPr>
        <w:pStyle w:val="LBBodyText2"/>
      </w:pPr>
      <w:r>
        <w:t>Если иное не предусмотрено законом, все юридически значимые сообщения по Договору влекут для получающей их Стороны наст</w:t>
      </w:r>
      <w:r>
        <w:t>упление гражданско-правовых последствий с даты доставки соответствующего сообщения ей или её представителю.</w:t>
      </w:r>
    </w:p>
    <w:p w14:paraId="10033A16" w14:textId="77777777" w:rsidR="000420A0" w:rsidRDefault="00AD0DBB">
      <w:pPr>
        <w:pStyle w:val="LBBodyText2"/>
      </w:pP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</w:t>
      </w:r>
      <w:r>
        <w:t>его, не было ему вручено или адресат не ознакомился с ним.</w:t>
      </w:r>
    </w:p>
    <w:p w14:paraId="66D80FF8" w14:textId="77777777" w:rsidR="000420A0" w:rsidRDefault="00AD0DBB">
      <w:pPr>
        <w:pStyle w:val="LBGovstyle2"/>
        <w:rPr>
          <w:lang w:val="ru-RU"/>
        </w:rPr>
      </w:pPr>
      <w:bookmarkStart w:id="14" w:name="_Ref23256661"/>
      <w:r>
        <w:rPr>
          <w:lang w:val="ru-RU"/>
        </w:rPr>
        <w:t>В соответствии со статьей 431.2 ГК РФ Подрядчик настоящим дает в отношении себя Заказчику следующие заверения об обстоятельствах на дату заключения Договора:</w:t>
      </w:r>
      <w:bookmarkEnd w:id="14"/>
    </w:p>
    <w:p w14:paraId="09E97CDB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он явл</w:t>
      </w:r>
      <w:r>
        <w:rPr>
          <w:lang w:val="ru-RU"/>
        </w:rPr>
        <w:t xml:space="preserve">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</w:t>
      </w:r>
      <w:r>
        <w:rPr>
          <w:lang w:val="ru-RU"/>
        </w:rPr>
        <w:lastRenderedPageBreak/>
        <w:t>хозяйственной деятельности на терри</w:t>
      </w:r>
      <w:r>
        <w:rPr>
          <w:lang w:val="ru-RU"/>
        </w:rPr>
        <w:t>тории Российской Федерации и в соответствии с законодательством Российской Федерации;</w:t>
      </w:r>
      <w:r>
        <w:rPr>
          <w:lang w:val="ru-RU"/>
        </w:rPr>
        <w:footnoteReference w:id="9"/>
      </w:r>
      <w:r>
        <w:rPr>
          <w:lang w:val="ru-RU"/>
        </w:rPr>
        <w:footnoteReference w:id="10"/>
      </w:r>
      <w:r>
        <w:rPr>
          <w:lang w:val="ru-RU"/>
        </w:rPr>
        <w:t xml:space="preserve"> </w:t>
      </w:r>
      <w:r>
        <w:rPr>
          <w:lang w:val="ru-RU"/>
        </w:rPr>
        <w:fldChar w:fldCharType="end"/>
      </w:r>
    </w:p>
    <w:p w14:paraId="5D679647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Заказчик является юридическим лицом, надлежащим образом созданным и действующим в соответствии с законодательством Российской Фед</w:t>
      </w:r>
      <w:r>
        <w:rPr>
          <w:lang w:val="ru-RU"/>
        </w:rPr>
        <w:t>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Подрядчик является юридическим лицом (индивидуальным предпринимателем), надлежащим образом с</w:t>
      </w:r>
      <w:r>
        <w:rPr>
          <w:lang w:val="ru-RU"/>
        </w:rPr>
        <w:t xml:space="preserve">озданным (зарегистрированным) и действующим в соответствии с законодательством [Страна регистрации контрагента]и имеет право на осуществление своей хозяйственной деятельности на территории Российской Федерации в соответствии с законодательством Российской </w:t>
      </w:r>
      <w:r>
        <w:rPr>
          <w:lang w:val="ru-RU"/>
        </w:rPr>
        <w:t>Федерации;</w:t>
      </w:r>
      <w:r>
        <w:rPr>
          <w:lang w:val="ru-RU"/>
        </w:rPr>
        <w:fldChar w:fldCharType="end"/>
      </w:r>
    </w:p>
    <w:p w14:paraId="69FD0EE3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 xml:space="preserve">он обладает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"34134"</w:instrText>
      </w:r>
      <w:r>
        <w:rPr>
          <w:lang w:val="ru-RU"/>
        </w:rPr>
        <w:fldChar w:fldCharType="separate"/>
      </w:r>
      <w:r>
        <w:rPr>
          <w:lang w:val="ru-RU"/>
        </w:rPr>
        <w:t>полной правоспособностью [полной дееспособностью]</w:t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Договора, а также на исполнение своих обязательств и осуществление своих прав по Договору или в связи с ним;</w:t>
      </w:r>
    </w:p>
    <w:p w14:paraId="2C31064A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он не находится в процессе ликви</w:t>
      </w:r>
      <w:r>
        <w:rPr>
          <w:lang w:val="ru-RU"/>
        </w:rPr>
        <w:t>дации или реорганизации и не отвечает признакам банкротства (несостоятельности);</w:t>
      </w:r>
    </w:p>
    <w:p w14:paraId="6FCB06F8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Договор надлежащим образом заключен Подрядчиком, является для него законным, действительным, юридически обязательным и может быть исполнен в принудительном порядке в отношении</w:t>
      </w:r>
      <w:r>
        <w:rPr>
          <w:lang w:val="ru-RU"/>
        </w:rPr>
        <w:t xml:space="preserve"> него;</w:t>
      </w:r>
    </w:p>
    <w:p w14:paraId="5AD739E0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лица, подписывающие от имени Подрядчика настоящий Договор и любые связанные с ним документы, надлежащим образом уполномочены совершать данные действия от его имени;</w:t>
      </w:r>
    </w:p>
    <w:p w14:paraId="0DD421DE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он получил все корпоративные одобрения, а также все согласования и разрешения госуда</w:t>
      </w:r>
      <w:r>
        <w:rPr>
          <w:lang w:val="ru-RU"/>
        </w:rPr>
        <w:t>рственных органов, органов местного самоуправления и иных третьих лиц, которые в соответствии с применимым правом и учредительными документами Подрядчика необходимы для подписания и исполнения настоящего Договора;</w:t>
      </w:r>
    </w:p>
    <w:p w14:paraId="1E23ECCF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заключение и исполнение Подрядчиком настоящего Договора не приведет (i) 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 третейск</w:t>
      </w:r>
      <w:r>
        <w:rPr>
          <w:lang w:val="ru-RU"/>
        </w:rPr>
        <w:t>их судов, а также учредительных и (или) иных внутренних документов Подрядчика; (ii) к нарушению или невыполнению каких-либо договорных обязательств Подрядчиком.</w:t>
      </w:r>
    </w:p>
    <w:p w14:paraId="63408CA6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Подрядчик дает Заказчику заверения о следующих обстоятель</w:t>
      </w:r>
      <w:r>
        <w:rPr>
          <w:lang w:val="ru-RU"/>
        </w:rPr>
        <w:t>ствах на дату заключения настоящего Договора и на дату подписания Сторонами Акта сдачи-приемки выполненных Работ:</w:t>
      </w:r>
    </w:p>
    <w:p w14:paraId="3E60B923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Подрядчик обладает всеми необходимыми в соответствии с законодательством Российской Федерации лицензиями, разрешениями, допусками для выполнен</w:t>
      </w:r>
      <w:r>
        <w:rPr>
          <w:lang w:val="ru-RU"/>
        </w:rPr>
        <w:t>ия Работ;</w:t>
      </w:r>
    </w:p>
    <w:p w14:paraId="1FAB3EB8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работники Подрядчика обладают необходимыми в соответствии с законодательством Российской Федерации разрешительными документами на выполнение Работ, а также навыками, опытом и квалификацией для качественного выполнения Работ.</w:t>
      </w:r>
    </w:p>
    <w:p w14:paraId="0791EBDE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Подрядчик обеспечивае</w:t>
      </w:r>
      <w:r>
        <w:rPr>
          <w:lang w:val="ru-RU"/>
        </w:rPr>
        <w:t xml:space="preserve">т надлежащую защиту своих информационных систем, информационных ресурсов, своей информации, у третьих лиц отсутствует неправомерный </w:t>
      </w:r>
      <w:r>
        <w:rPr>
          <w:lang w:val="ru-RU"/>
        </w:rPr>
        <w:lastRenderedPageBreak/>
        <w:t>доступ к информационным системам, информационным ресурсам, информации Подрядчика.</w:t>
      </w:r>
    </w:p>
    <w:p w14:paraId="04126105" w14:textId="77777777" w:rsidR="000420A0" w:rsidRDefault="00AD0DBB">
      <w:pPr>
        <w:pStyle w:val="LBGovstyle2"/>
        <w:rPr>
          <w:lang w:val="ru-RU"/>
        </w:rPr>
      </w:pPr>
      <w:bookmarkStart w:id="15" w:name="_Ref37760772"/>
      <w:r>
        <w:rPr>
          <w:lang w:val="ru-RU"/>
        </w:rPr>
        <w:t xml:space="preserve">Стороны признают, что данные в разделе 14 </w:t>
      </w:r>
      <w:r>
        <w:rPr>
          <w:lang w:val="ru-RU"/>
        </w:rPr>
        <w:t>Договора заверения об обстоятельствах имеют существенное значение для соответствующей Стороны и для заключения, исполнения или прекращения Договора.</w:t>
      </w:r>
      <w:bookmarkEnd w:id="15"/>
    </w:p>
    <w:p w14:paraId="5020A73A" w14:textId="77777777" w:rsidR="000420A0" w:rsidRDefault="00AD0DBB">
      <w:pPr>
        <w:pStyle w:val="LBGovstyle2"/>
        <w:rPr>
          <w:lang w:val="ru-RU"/>
        </w:rPr>
      </w:pPr>
      <w:bookmarkStart w:id="16" w:name="_Ref23256680"/>
      <w:r>
        <w:rPr>
          <w:lang w:val="ru-RU"/>
        </w:rPr>
        <w:t>Стороны безусловно соглашаются и подтверждают, что Сторона, в пользу которой предоставлены заверения об обс</w:t>
      </w:r>
      <w:r>
        <w:rPr>
          <w:lang w:val="ru-RU"/>
        </w:rPr>
        <w:t>тоятельствах в соответствии с разделом 14 настоящего Договора, полагается на данные заверения при заключении и исполнении настоящего Договора.</w:t>
      </w:r>
      <w:bookmarkEnd w:id="16"/>
      <w:r>
        <w:rPr>
          <w:lang w:val="ru-RU"/>
        </w:rPr>
        <w:t xml:space="preserve"> </w:t>
      </w:r>
    </w:p>
    <w:p w14:paraId="0FBC2E92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406.1 ГК РФ Подрядчик обязан возместить имущественные потери Заказчика, возникшие в сл</w:t>
      </w:r>
      <w:r>
        <w:rPr>
          <w:lang w:val="ru-RU"/>
        </w:rPr>
        <w:t>учае наступления следующих обстоятельств:</w:t>
      </w:r>
    </w:p>
    <w:p w14:paraId="415349FE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 xml:space="preserve">доначисления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Подрядчика, в том числе в следующих случаях: </w:t>
      </w:r>
    </w:p>
    <w:p w14:paraId="334A5C88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в рамк</w:t>
      </w:r>
      <w:r>
        <w:rPr>
          <w:lang w:val="ru-RU"/>
        </w:rPr>
        <w:t>ах проверки налоговым органом установлено,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лицом;</w:t>
      </w:r>
    </w:p>
    <w:p w14:paraId="46CC9D48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доначисление соответств</w:t>
      </w:r>
      <w:r>
        <w:rPr>
          <w:lang w:val="ru-RU"/>
        </w:rPr>
        <w:t>ующих налогов обосновано неисполнением или ненадлежащим исполнением Подрядчиком обязательств, предусмотренных законодательством Российской Федерации о налогах и сборах;</w:t>
      </w:r>
    </w:p>
    <w:p w14:paraId="32BA9EC3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и/или счетах</w:t>
      </w:r>
      <w:r>
        <w:rPr>
          <w:lang w:val="ru-RU"/>
        </w:rPr>
        <w:t>-фактурах, подписанных представителями Подрядчика;</w:t>
      </w:r>
    </w:p>
    <w:p w14:paraId="3C695CE2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>представители Подрядчика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14:paraId="311D0CDD" w14:textId="77777777" w:rsidR="000420A0" w:rsidRDefault="00AD0DBB">
      <w:pPr>
        <w:pStyle w:val="LBGovstyle5"/>
        <w:rPr>
          <w:lang w:val="ru-RU"/>
        </w:rPr>
      </w:pPr>
      <w:r>
        <w:rPr>
          <w:lang w:val="ru-RU"/>
        </w:rPr>
        <w:t xml:space="preserve">по иным причинам, связанным с действиями или бездействием Подрядчика, включая привлеченных им к исполнению настоящего Договора третьих лиц или с показателями отчетности Подрядчика. </w:t>
      </w:r>
    </w:p>
    <w:p w14:paraId="42834E0E" w14:textId="77777777" w:rsidR="000420A0" w:rsidRDefault="00AD0DBB">
      <w:pPr>
        <w:pStyle w:val="LBBodyText2"/>
      </w:pPr>
      <w:r>
        <w:t>В настоящем подпункте размер возмещения имущественных потерь</w:t>
      </w:r>
      <w:r>
        <w:rPr>
          <w:i/>
        </w:rPr>
        <w:t xml:space="preserve"> </w:t>
      </w:r>
      <w:r>
        <w:t xml:space="preserve">определяется </w:t>
      </w:r>
      <w:r>
        <w:t>в следующем порядке: вся сумма таких доначисленных налогов, включая пени и штраф, согласно соответствующему решению налогового органа. Потери возмещаются Подрядчиком в течение 10 (Десяти) рабочих дней с даты получения от Заказчика соответствующего требован</w:t>
      </w:r>
      <w:r>
        <w:t xml:space="preserve">ия c приложенным решением налогового органа. </w:t>
      </w:r>
    </w:p>
    <w:p w14:paraId="42564BC6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 иных случаях предъявления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</w:t>
      </w:r>
      <w:r>
        <w:rPr>
          <w:lang w:val="ru-RU"/>
        </w:rPr>
        <w:t xml:space="preserve">либо обязательных к уплате платежей, если они прямо или косвенно вытекают из Договора и связаны с действиями (бездействием) Подрядчика или с его юридическим статусом. </w:t>
      </w:r>
    </w:p>
    <w:p w14:paraId="03A5B8DC" w14:textId="77777777" w:rsidR="000420A0" w:rsidRDefault="00AD0DBB">
      <w:pPr>
        <w:pStyle w:val="LBBodyText2"/>
      </w:pPr>
      <w:r>
        <w:t>В настоящем подпункте размер возмещения потерь</w:t>
      </w:r>
      <w:r>
        <w:rPr>
          <w:i/>
        </w:rPr>
        <w:t xml:space="preserve"> </w:t>
      </w:r>
      <w:r>
        <w:t>определяется в следующем порядке: вся сум</w:t>
      </w:r>
      <w:r>
        <w:t>ма расходов Заказчика, которые он произвел или должен будет произвести при наступлении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</w:t>
      </w:r>
      <w:r>
        <w:t>ых выплат. Потери возмещаются Подрядчиком в течение 10 (Десяти) рабочих дней с даты получения от Заказчика соответствующего требования.</w:t>
      </w:r>
    </w:p>
    <w:p w14:paraId="07B17FCE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в случае нарушения информационной безопасности Подрядчика (в том числе, но не исключительно, неправомерное преодоление т</w:t>
      </w:r>
      <w:r>
        <w:rPr>
          <w:lang w:val="ru-RU"/>
        </w:rPr>
        <w:t>ретьими лицами принятых Подрядчиком технических мер, направленных на защиту информации, получение третьими лицами доступа к информационным ресурсам, информационным системам, информации Подрядчика), повлекшим (в совокупности или по отдельности) обнародовани</w:t>
      </w:r>
      <w:r>
        <w:rPr>
          <w:lang w:val="ru-RU"/>
        </w:rPr>
        <w:t xml:space="preserve">е, модификацию, передачу, распространение, копирование, уничтожение, блокирование, </w:t>
      </w:r>
      <w:r>
        <w:rPr>
          <w:lang w:val="ru-RU"/>
        </w:rPr>
        <w:lastRenderedPageBreak/>
        <w:t>предоставление доступа к информации, хранящейся у Заказчика (в том числе хранящейся в информационных системах Заказчика, к которым Подрядчику был предоставлен доступ), време</w:t>
      </w:r>
      <w:r>
        <w:rPr>
          <w:lang w:val="ru-RU"/>
        </w:rPr>
        <w:t>нную (простой) или постоянную невозможность функционирования центра обработки данных Подрядчика.</w:t>
      </w:r>
    </w:p>
    <w:p w14:paraId="3F80B7EF" w14:textId="77777777" w:rsidR="000420A0" w:rsidRDefault="00AD0DBB">
      <w:pPr>
        <w:pStyle w:val="LBGovstyle4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В настоящем подпункте размер возмещения потерь определяется в следующем порядке: вся сумма потерь Заказчика, которые он понес или должен будет понести при наст</w:t>
      </w:r>
      <w:r>
        <w:rPr>
          <w:lang w:val="ru-RU"/>
        </w:rPr>
        <w:t>уплении указанных в настоящем подпункте обстоятельств, включая, но не ограничиваясь: возмещение убытков третьим лицам, возмещение убытков, связанных с (в совокупности или по отдельности) обнародованием, модификацией, передачей, распространением, копировани</w:t>
      </w:r>
      <w:r>
        <w:rPr>
          <w:lang w:val="ru-RU"/>
        </w:rPr>
        <w:t xml:space="preserve">ем, уничтожением, блокированием, предоставлением доступа информации, хранящейся у Заказчика, простоем центра обработки данных Заказчика, уплату штрафов, судебных расходов, судебных и внесудебных выплат. Потери возмещаются Подрядчиком в течение 10 (десяти) </w:t>
      </w:r>
      <w:r>
        <w:rPr>
          <w:lang w:val="ru-RU"/>
        </w:rPr>
        <w:t>рабочих дней с даты получения от Заказчика соответствующего требования.</w:t>
      </w:r>
    </w:p>
    <w:p w14:paraId="481D2B35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Договора:</w:t>
      </w:r>
    </w:p>
    <w:p w14:paraId="220F72DD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 xml:space="preserve">Сторона, получившая в рамках Договора от </w:t>
      </w:r>
      <w:r>
        <w:rPr>
          <w:lang w:val="ru-RU"/>
        </w:rPr>
        <w:t>другой Стороны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</w:t>
      </w:r>
      <w:r>
        <w:rPr>
          <w:lang w:val="ru-RU"/>
        </w:rPr>
        <w:t xml:space="preserve"> исключением тех случаев,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14:paraId="45B63D42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 xml:space="preserve">Сведения, ставшие известными каждой из Сторон в </w:t>
      </w:r>
      <w:r>
        <w:rPr>
          <w:lang w:val="ru-RU"/>
        </w:rPr>
        <w:t>ходе исполнения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</w:t>
      </w:r>
      <w:r>
        <w:rPr>
          <w:lang w:val="ru-RU"/>
        </w:rPr>
        <w:t>ц об условиях исполнения Договора;</w:t>
      </w:r>
    </w:p>
    <w:p w14:paraId="7B58F6EC" w14:textId="77777777" w:rsidR="000420A0" w:rsidRDefault="00AD0DBB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</w:t>
      </w:r>
      <w:r>
        <w:rPr>
          <w:lang w:val="ru-RU"/>
        </w:rPr>
        <w:t xml:space="preserve"> Сторон в ходе исполнения обязательств по Договору.</w:t>
      </w:r>
    </w:p>
    <w:p w14:paraId="1F05B5CB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Уступка прав Подрядчика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14:paraId="391C028A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</w:t>
      </w:r>
      <w:r>
        <w:rPr>
          <w:lang w:val="ru-RU"/>
        </w:rPr>
        <w:t xml:space="preserve">, Стороны не введены в заблуждение относительно правовой природы сделки и/или правовых последствий, которые возникают у Сторон или могут возникнуть в связи с заключением Договора. Все полномочия, необходимые для заключения Договора и (или) осуществления в </w:t>
      </w:r>
      <w:r>
        <w:rPr>
          <w:lang w:val="ru-RU"/>
        </w:rPr>
        <w:t xml:space="preserve">связи с ним действий получены Сторонами должным образом, в том числе получено согласие третьих лиц, органа юридического лица, государственного и (или) муниципального органа, которое в силу закона и (или) учредительных документов любой из Сторон может быть </w:t>
      </w:r>
      <w:r>
        <w:rPr>
          <w:lang w:val="ru-RU"/>
        </w:rPr>
        <w:t>необходимо для заключения Договора. Лица, подписывающие Договор, уполномочены в полном объеме на представление каждой Стороны.</w:t>
      </w:r>
    </w:p>
    <w:p w14:paraId="029A4127" w14:textId="77777777" w:rsidR="000420A0" w:rsidRDefault="00AD0DBB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Договора.</w:t>
      </w:r>
    </w:p>
    <w:p w14:paraId="72C2208C" w14:textId="77777777" w:rsidR="000420A0" w:rsidRDefault="00AD0DBB">
      <w:pPr>
        <w:pStyle w:val="LBGovstyle1"/>
        <w:jc w:val="center"/>
        <w:rPr>
          <w:b/>
        </w:rPr>
      </w:pPr>
      <w:r>
        <w:rPr>
          <w:b/>
        </w:rPr>
        <w:t>Прилож</w:t>
      </w:r>
      <w:r>
        <w:rPr>
          <w:b/>
        </w:rPr>
        <w:t>ения</w:t>
      </w:r>
    </w:p>
    <w:p w14:paraId="1C67A196" w14:textId="77777777" w:rsidR="000420A0" w:rsidRDefault="00AD0DBB">
      <w:pPr>
        <w:pStyle w:val="LBBodyText2"/>
      </w:pPr>
      <w:r>
        <w:t>К Договору прилагаются и являются его неотъемлемой частью:</w:t>
      </w:r>
    </w:p>
    <w:p w14:paraId="4EAEB24F" w14:textId="77777777" w:rsidR="000420A0" w:rsidRDefault="00AD0DBB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"Приложение_1" \h</w:instrText>
      </w:r>
      <w:r>
        <w:fldChar w:fldCharType="separate"/>
      </w:r>
      <w:r>
        <w:t>1</w:t>
      </w:r>
      <w:r>
        <w:fldChar w:fldCharType="end"/>
      </w:r>
      <w:r>
        <w:t xml:space="preserve"> Техническое задание.</w:t>
      </w:r>
    </w:p>
    <w:p w14:paraId="1EFB7118" w14:textId="77777777" w:rsidR="000420A0" w:rsidRDefault="00AD0DBB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"Приложение_2" \h</w:instrText>
      </w:r>
      <w:r>
        <w:fldChar w:fldCharType="separate"/>
      </w:r>
      <w:r>
        <w:t>2</w:t>
      </w:r>
      <w:r>
        <w:fldChar w:fldCharType="end"/>
      </w:r>
      <w:r>
        <w:t xml:space="preserve"> Форма Акта сдачи-приемки выполненных Работ.</w:t>
      </w:r>
    </w:p>
    <w:p w14:paraId="2F2E6AE1" w14:textId="77777777" w:rsidR="000420A0" w:rsidRDefault="00AD0DBB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</w:instrText>
      </w:r>
      <w:r>
        <w:instrText>ение_3" \h</w:instrText>
      </w:r>
      <w:r>
        <w:fldChar w:fldCharType="separate"/>
      </w:r>
      <w:r>
        <w:t>3</w:t>
      </w:r>
      <w:r>
        <w:fldChar w:fldCharType="end"/>
      </w:r>
      <w:r>
        <w:t xml:space="preserve"> Форма Акта о выявленных недостатках результата Работ.</w:t>
      </w:r>
    </w:p>
    <w:p w14:paraId="22C70651" w14:textId="77777777" w:rsidR="000420A0" w:rsidRDefault="00AD0DBB">
      <w:pPr>
        <w:pStyle w:val="LBBodyText2"/>
      </w:pPr>
      <w:r>
        <w:lastRenderedPageBreak/>
        <w:fldChar w:fldCharType="begin" w:fldLock="1"/>
      </w:r>
      <w:r>
        <w:instrText>LBVARIABLE \id "34142" \displaced</w:instrText>
      </w:r>
      <w:r>
        <w:fldChar w:fldCharType="separate"/>
      </w:r>
      <w:r>
        <w:t>Приложение №4 Документы и сведения, предоставляемые Подрядчиком – иностранным физическим ли</w:t>
      </w:r>
      <w:r>
        <w:t xml:space="preserve">цом, иностранным юридическим лицом, иностранной организацией, не являющейся юридическим лицом по иностранному праву. </w:t>
      </w:r>
      <w:r>
        <w:fldChar w:fldCharType="end"/>
      </w:r>
    </w:p>
    <w:p w14:paraId="484A1D54" w14:textId="77777777" w:rsidR="000420A0" w:rsidRDefault="00AD0DBB">
      <w:pPr>
        <w:pStyle w:val="LBBodyText2"/>
      </w:pPr>
      <w:r>
        <w:fldChar w:fldCharType="begin" w:fldLock="1"/>
      </w:r>
      <w:r>
        <w:instrText>LBVARIABLE \id "34144"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"78265"</w:instrText>
      </w:r>
      <w:r>
        <w:fldChar w:fldCharType="separate"/>
      </w:r>
      <w:r>
        <w:t>5</w:t>
      </w:r>
      <w:r>
        <w:fldChar w:fldCharType="end"/>
      </w:r>
      <w:r>
        <w:t xml:space="preserve"> Форма справки АНФ 02/17</w:t>
      </w:r>
      <w:r>
        <w:fldChar w:fldCharType="end"/>
      </w:r>
    </w:p>
    <w:p w14:paraId="5E53F96E" w14:textId="77777777" w:rsidR="000420A0" w:rsidRDefault="00AD0DBB">
      <w:pPr>
        <w:pStyle w:val="LBBodyText2"/>
      </w:pPr>
      <w:r>
        <w:t xml:space="preserve">Приложение № </w:t>
      </w:r>
      <w:r>
        <w:fldChar w:fldCharType="begin" w:fldLock="1"/>
      </w:r>
      <w:r>
        <w:instrText>LBVARIABLE \id "78392"</w:instrText>
      </w:r>
      <w:r>
        <w:fldChar w:fldCharType="separate"/>
      </w:r>
      <w:r>
        <w:t>6</w:t>
      </w:r>
      <w:r>
        <w:fldChar w:fldCharType="end"/>
      </w:r>
      <w:r>
        <w:t xml:space="preserve"> Стоимость работ.</w:t>
      </w:r>
    </w:p>
    <w:p w14:paraId="5694C99A" w14:textId="77777777" w:rsidR="000420A0" w:rsidRDefault="00AD0DBB">
      <w:pPr>
        <w:pStyle w:val="LBBodyText2"/>
      </w:pPr>
      <w:r>
        <w:t>Приложение №</w:t>
      </w:r>
      <w:r>
        <w:fldChar w:fldCharType="begin" w:fldLock="1"/>
      </w:r>
      <w:r>
        <w:instrText>LBVARIABLE \id "78393"</w:instrText>
      </w:r>
      <w:r>
        <w:fldChar w:fldCharType="separate"/>
      </w:r>
      <w:r>
        <w:t>7</w:t>
      </w:r>
      <w:r>
        <w:fldChar w:fldCharType="end"/>
      </w:r>
      <w:r>
        <w:t xml:space="preserve"> Комплаенс-оговорка.</w:t>
      </w:r>
    </w:p>
    <w:p w14:paraId="2506EE37" w14:textId="77777777" w:rsidR="000420A0" w:rsidRDefault="00AD0DBB">
      <w:pPr>
        <w:pStyle w:val="LBBodyText2"/>
      </w:pPr>
      <w:r>
        <w:t>Приложение №</w:t>
      </w:r>
      <w:r>
        <w:fldChar w:fldCharType="begin" w:fldLock="1"/>
      </w:r>
      <w:r>
        <w:instrText>LBVARIABLE \id "78394"</w:instrText>
      </w:r>
      <w:r>
        <w:fldChar w:fldCharType="separate"/>
      </w:r>
      <w:r>
        <w:t>8</w:t>
      </w:r>
      <w:r>
        <w:fldChar w:fldCharType="end"/>
      </w:r>
      <w:r>
        <w:t xml:space="preserve"> Мероприятия по предотвращению случаев повреждения здоровья работников стороней оргпнизации, производящей работы (оказывающей услуги) (Ко</w:t>
      </w:r>
      <w:r>
        <w:t xml:space="preserve">нтрагента) на территории подконтрольной АО "Почта России (Общества). </w:t>
      </w:r>
    </w:p>
    <w:p w14:paraId="15ED8295" w14:textId="77777777" w:rsidR="000420A0" w:rsidRDefault="00AD0DBB">
      <w:pPr>
        <w:pStyle w:val="NormaldoczillaStyle1"/>
        <w:jc w:val="left"/>
      </w:pPr>
      <w:r>
        <w:br w:type="page"/>
      </w:r>
    </w:p>
    <w:p w14:paraId="53B7565C" w14:textId="77777777" w:rsidR="000420A0" w:rsidRDefault="00AD0DBB">
      <w:pPr>
        <w:pStyle w:val="LBGovstyle1"/>
        <w:jc w:val="center"/>
        <w:rPr>
          <w:b/>
        </w:rPr>
      </w:pPr>
      <w:bookmarkStart w:id="17" w:name="_Ref23253934"/>
      <w:r>
        <w:rPr>
          <w:b/>
        </w:rPr>
        <w:lastRenderedPageBreak/>
        <w:t>Адреса и банковские реквизиты Сторон</w:t>
      </w:r>
      <w:bookmarkEnd w:id="3"/>
      <w:bookmarkEnd w:id="17"/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420A0" w14:paraId="0C5663CC" w14:textId="77777777">
        <w:tc>
          <w:tcPr>
            <w:tcW w:w="4678" w:type="dxa"/>
          </w:tcPr>
          <w:p w14:paraId="3B78E528" w14:textId="77777777" w:rsidR="000420A0" w:rsidRDefault="00AD0DBB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678" w:type="dxa"/>
          </w:tcPr>
          <w:p w14:paraId="27FC124A" w14:textId="77777777" w:rsidR="000420A0" w:rsidRDefault="00AD0DBB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0420A0" w14:paraId="05014B2C" w14:textId="77777777">
        <w:tc>
          <w:tcPr>
            <w:tcW w:w="4678" w:type="dxa"/>
          </w:tcPr>
          <w:p w14:paraId="693F4473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</w:t>
            </w:r>
            <w:r>
              <w:rPr>
                <w:b/>
                <w:sz w:val="22"/>
              </w:rPr>
              <w:t>Полное наименование/ФИО подрядчика</w:t>
            </w:r>
            <w:r>
              <w:rPr>
                <w:sz w:val="22"/>
              </w:rPr>
              <w:t>]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3B31EA96" w14:textId="77777777" w:rsidR="000420A0" w:rsidRDefault="00AD0DBB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Акционерное общество «Почта России»</w:t>
            </w:r>
          </w:p>
        </w:tc>
      </w:tr>
      <w:tr w:rsidR="000420A0" w14:paraId="51AAA31C" w14:textId="77777777">
        <w:tc>
          <w:tcPr>
            <w:tcW w:w="4678" w:type="dxa"/>
          </w:tcPr>
          <w:p w14:paraId="1DAD7FD3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240D74E8" w14:textId="77777777" w:rsidR="000420A0" w:rsidRDefault="00AD0DBB">
            <w:pPr>
              <w:pStyle w:val="MsoNormaldoczillaStyle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 местонахождения: 125252, г. Москва,  вн. тер. г. муниципальный округ Хорошевский, ул. 3-я Песчаная, д. 2А</w:t>
            </w:r>
          </w:p>
          <w:p w14:paraId="334AA50D" w14:textId="77777777" w:rsidR="000420A0" w:rsidRDefault="000420A0">
            <w:pPr>
              <w:pStyle w:val="LBBodyText1"/>
              <w:jc w:val="left"/>
              <w:rPr>
                <w:sz w:val="22"/>
              </w:rPr>
            </w:pPr>
          </w:p>
        </w:tc>
      </w:tr>
      <w:tr w:rsidR="000420A0" w14:paraId="4410D7D6" w14:textId="77777777">
        <w:tc>
          <w:tcPr>
            <w:tcW w:w="4678" w:type="dxa"/>
          </w:tcPr>
          <w:p w14:paraId="1A405CA4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322EAF89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Почтовый адрес: </w:t>
            </w:r>
            <w:r>
              <w:fldChar w:fldCharType="begin" w:fldLock="1"/>
            </w:r>
            <w:r>
              <w:instrText>LBVARIABLE \id "74686"</w:instrText>
            </w:r>
            <w:r>
              <w:fldChar w:fldCharType="separate"/>
            </w:r>
            <w:r>
              <w:t>125252, г. Москва,  ул. 3-я Песчаная, д. 2А</w:t>
            </w:r>
            <w:r>
              <w:fldChar w:fldCharType="end"/>
            </w:r>
          </w:p>
        </w:tc>
      </w:tr>
      <w:tr w:rsidR="000420A0" w14:paraId="63B794C8" w14:textId="77777777">
        <w:tc>
          <w:tcPr>
            <w:tcW w:w="4678" w:type="dxa"/>
          </w:tcPr>
          <w:p w14:paraId="55350801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[ОГРН/ОГРНИП подрядчика]</w:t>
            </w:r>
            <w:r>
              <w:fldChar w:fldCharType="end"/>
            </w:r>
          </w:p>
        </w:tc>
        <w:tc>
          <w:tcPr>
            <w:tcW w:w="4678" w:type="dxa"/>
          </w:tcPr>
          <w:p w14:paraId="6E80F157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ОГРН</w:t>
            </w:r>
            <w:r>
              <w:rPr>
                <w:sz w:val="22"/>
              </w:rPr>
              <w:t xml:space="preserve"> 1197746000000</w:t>
            </w:r>
          </w:p>
        </w:tc>
      </w:tr>
      <w:tr w:rsidR="000420A0" w14:paraId="5E25702B" w14:textId="77777777">
        <w:tc>
          <w:tcPr>
            <w:tcW w:w="4678" w:type="dxa"/>
          </w:tcPr>
          <w:p w14:paraId="14D3B85E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[ИНН/регистрационный номер подрядчика]</w:t>
            </w:r>
            <w:r>
              <w:fldChar w:fldCharType="end"/>
            </w:r>
          </w:p>
        </w:tc>
        <w:tc>
          <w:tcPr>
            <w:tcW w:w="4678" w:type="dxa"/>
          </w:tcPr>
          <w:p w14:paraId="19549D5B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ИНН 7724490000</w:t>
            </w:r>
          </w:p>
        </w:tc>
      </w:tr>
      <w:tr w:rsidR="000420A0" w14:paraId="65A3AE4A" w14:textId="77777777">
        <w:tc>
          <w:tcPr>
            <w:tcW w:w="4678" w:type="dxa"/>
          </w:tcPr>
          <w:p w14:paraId="5D4CFFBB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[КПП]</w:t>
            </w:r>
            <w:r>
              <w:fldChar w:fldCharType="end"/>
            </w:r>
          </w:p>
        </w:tc>
        <w:tc>
          <w:tcPr>
            <w:tcW w:w="4678" w:type="dxa"/>
          </w:tcPr>
          <w:p w14:paraId="6DFB882A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КПП 997650001</w:t>
            </w:r>
          </w:p>
        </w:tc>
      </w:tr>
      <w:tr w:rsidR="000420A0" w14:paraId="21D122B3" w14:textId="77777777">
        <w:tc>
          <w:tcPr>
            <w:tcW w:w="4678" w:type="dxa"/>
          </w:tcPr>
          <w:p w14:paraId="5362309D" w14:textId="77777777" w:rsidR="000420A0" w:rsidRDefault="000420A0">
            <w:pPr>
              <w:pStyle w:val="LBBodyText1"/>
              <w:jc w:val="left"/>
              <w:rPr>
                <w:sz w:val="22"/>
              </w:rPr>
            </w:pPr>
          </w:p>
        </w:tc>
        <w:tc>
          <w:tcPr>
            <w:tcW w:w="4678" w:type="dxa"/>
          </w:tcPr>
          <w:p w14:paraId="78EFC7CE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Тел. +7 (495) 956-20-67</w:t>
            </w:r>
          </w:p>
        </w:tc>
      </w:tr>
      <w:tr w:rsidR="000420A0" w:rsidRPr="001774E3" w14:paraId="316893D1" w14:textId="77777777">
        <w:tc>
          <w:tcPr>
            <w:tcW w:w="4678" w:type="dxa"/>
          </w:tcPr>
          <w:p w14:paraId="6F2CE00D" w14:textId="77777777" w:rsidR="000420A0" w:rsidRDefault="000420A0">
            <w:pPr>
              <w:pStyle w:val="LBBodyText1"/>
              <w:jc w:val="left"/>
              <w:rPr>
                <w:sz w:val="22"/>
              </w:rPr>
            </w:pPr>
          </w:p>
        </w:tc>
        <w:tc>
          <w:tcPr>
            <w:tcW w:w="4678" w:type="dxa"/>
          </w:tcPr>
          <w:p w14:paraId="279C4750" w14:textId="77777777" w:rsidR="000420A0" w:rsidRDefault="00AD0DBB">
            <w:pPr>
              <w:pStyle w:val="LBBodyText1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E-mail: office@russianpost.ru</w:t>
            </w:r>
          </w:p>
        </w:tc>
      </w:tr>
      <w:tr w:rsidR="000420A0" w14:paraId="650EF6FD" w14:textId="77777777">
        <w:tc>
          <w:tcPr>
            <w:tcW w:w="4678" w:type="dxa"/>
          </w:tcPr>
          <w:p w14:paraId="13FB84E8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Банковские реквизиты:</w:t>
            </w:r>
            <w:r>
              <w:fldChar w:fldCharType="end"/>
            </w:r>
          </w:p>
        </w:tc>
        <w:tc>
          <w:tcPr>
            <w:tcW w:w="4678" w:type="dxa"/>
          </w:tcPr>
          <w:p w14:paraId="332672CD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79085972" w14:textId="77777777">
        <w:trPr>
          <w:gridAfter w:val="1"/>
          <w:wAfter w:w="4678" w:type="dxa"/>
        </w:trPr>
        <w:tc>
          <w:tcPr>
            <w:tcW w:w="4678" w:type="dxa"/>
          </w:tcPr>
          <w:p w14:paraId="0A2643EC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278C9C95" w14:textId="77777777">
        <w:tc>
          <w:tcPr>
            <w:tcW w:w="4678" w:type="dxa"/>
          </w:tcPr>
          <w:p w14:paraId="505C6AC4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0478C0E4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261F94F8" w14:textId="77777777">
        <w:tc>
          <w:tcPr>
            <w:tcW w:w="4678" w:type="dxa"/>
          </w:tcPr>
          <w:p w14:paraId="585FCAFB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6DFAEAA1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4E080E76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673702C6" w14:textId="77777777">
        <w:tc>
          <w:tcPr>
            <w:tcW w:w="4678" w:type="dxa"/>
          </w:tcPr>
          <w:p w14:paraId="24A2A83D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0F1D0434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7146D4BB" w14:textId="77777777">
        <w:trPr>
          <w:gridAfter w:val="1"/>
          <w:wAfter w:w="4678" w:type="dxa"/>
        </w:trPr>
        <w:tc>
          <w:tcPr>
            <w:tcW w:w="4678" w:type="dxa"/>
          </w:tcPr>
          <w:p w14:paraId="4472557F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0420A0" w14:paraId="760C3D52" w14:textId="77777777">
        <w:trPr>
          <w:gridAfter w:val="1"/>
          <w:wAfter w:w="4678" w:type="dxa"/>
        </w:trPr>
        <w:tc>
          <w:tcPr>
            <w:tcW w:w="4678" w:type="dxa"/>
          </w:tcPr>
          <w:p w14:paraId="455C03D8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0420A0" w14:paraId="3CF80F39" w14:textId="77777777">
        <w:tc>
          <w:tcPr>
            <w:tcW w:w="4678" w:type="dxa"/>
          </w:tcPr>
          <w:p w14:paraId="4E997A69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>[Документ, удостоверяющий личность]</w: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70F9DF4A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 xml:space="preserve"> </w:t>
            </w:r>
            <w:r>
              <w:fldChar w:fldCharType="end"/>
            </w:r>
          </w:p>
        </w:tc>
      </w:tr>
      <w:tr w:rsidR="000420A0" w14:paraId="4E710BBE" w14:textId="77777777">
        <w:trPr>
          <w:gridAfter w:val="1"/>
          <w:wAfter w:w="4678" w:type="dxa"/>
        </w:trPr>
        <w:tc>
          <w:tcPr>
            <w:tcW w:w="4678" w:type="dxa"/>
          </w:tcPr>
          <w:p w14:paraId="136CC292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0420A0" w14:paraId="5E7E0CAD" w14:textId="77777777">
        <w:tc>
          <w:tcPr>
            <w:tcW w:w="4678" w:type="dxa"/>
          </w:tcPr>
          <w:p w14:paraId="61DC5469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5C9F188F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0420A0" w14:paraId="6D9FA9AB" w14:textId="77777777">
        <w:trPr>
          <w:gridAfter w:val="1"/>
          <w:wAfter w:w="4678" w:type="dxa"/>
        </w:trPr>
        <w:tc>
          <w:tcPr>
            <w:tcW w:w="4678" w:type="dxa"/>
          </w:tcPr>
          <w:p w14:paraId="24B923D0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0420A0" w14:paraId="29DB0EEC" w14:textId="77777777">
        <w:tc>
          <w:tcPr>
            <w:tcW w:w="4678" w:type="dxa"/>
          </w:tcPr>
          <w:p w14:paraId="213CED6C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>[СНИЛС]</w: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396D1C14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 xml:space="preserve"> </w:t>
            </w:r>
            <w:r>
              <w:fldChar w:fldCharType="end"/>
            </w:r>
          </w:p>
        </w:tc>
      </w:tr>
      <w:tr w:rsidR="000420A0" w14:paraId="29BDADC0" w14:textId="77777777">
        <w:trPr>
          <w:gridAfter w:val="1"/>
          <w:wAfter w:w="4678" w:type="dxa"/>
        </w:trPr>
        <w:tc>
          <w:tcPr>
            <w:tcW w:w="4678" w:type="dxa"/>
          </w:tcPr>
          <w:p w14:paraId="53D83D8A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0420A0" w14:paraId="548DBFE5" w14:textId="77777777">
        <w:tc>
          <w:tcPr>
            <w:tcW w:w="4678" w:type="dxa"/>
          </w:tcPr>
          <w:p w14:paraId="6CBF77B0" w14:textId="77777777" w:rsidR="000420A0" w:rsidRDefault="00AD0DBB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085F8C15" w14:textId="77777777" w:rsidR="000420A0" w:rsidRDefault="00AD0DBB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"34157" \displaced</w:instrText>
            </w:r>
            <w:r>
              <w:rPr>
                <w:b/>
              </w:rPr>
              <w:fldChar w:fldCharType="separate"/>
            </w:r>
            <w:r>
              <w:rPr>
                <w:b/>
                <w:sz w:val="22"/>
              </w:rPr>
              <w:t>Со стороны Заказчика: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0420A0" w14:paraId="169CFA54" w14:textId="77777777">
        <w:tc>
          <w:tcPr>
            <w:tcW w:w="4678" w:type="dxa"/>
          </w:tcPr>
          <w:p w14:paraId="5D078BDB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058D3E55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Филиал: </w:t>
            </w:r>
            <w:r>
              <w:fldChar w:fldCharType="begin" w:fldLock="1"/>
            </w:r>
            <w:r>
              <w:instrText>LBVARIABLE \id "67101"</w:instrText>
            </w:r>
            <w:r>
              <w:fldChar w:fldCharType="separate"/>
            </w:r>
            <w:r>
              <w:t>УФПС ОРЛОВСКОЙ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6782BE1F" w14:textId="77777777">
        <w:tc>
          <w:tcPr>
            <w:tcW w:w="4678" w:type="dxa"/>
          </w:tcPr>
          <w:p w14:paraId="1F3C2BE1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4678" w:type="dxa"/>
          </w:tcPr>
          <w:p w14:paraId="626C1587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"74690"</w:instrText>
            </w:r>
            <w:r>
              <w:fldChar w:fldCharType="separate"/>
            </w:r>
            <w:r>
              <w:t>302700, РОССИЯ, ОРЛОВСКАЯ ОБЛ, ОРЁЛ Г, ЛЕНИНА УЛ, 43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65E3CF51" w14:textId="77777777">
        <w:tc>
          <w:tcPr>
            <w:tcW w:w="4678" w:type="dxa"/>
          </w:tcPr>
          <w:p w14:paraId="1DC4A28D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1B9CB54B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Почтовый адрес филиала: </w:t>
            </w:r>
            <w:r>
              <w:fldChar w:fldCharType="begin" w:fldLock="1"/>
            </w:r>
            <w:r>
              <w:instrText>LBVARIABLE \id "74692"</w:instrText>
            </w:r>
            <w:r>
              <w:fldChar w:fldCharType="separate"/>
            </w:r>
            <w:r>
              <w:t>302000, РФ, Орловская област</w:t>
            </w:r>
            <w:r>
              <w:t>ь г. Орел,  ул. Ленина, д. 43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74B2FC4E" w14:textId="77777777">
        <w:tc>
          <w:tcPr>
            <w:tcW w:w="4678" w:type="dxa"/>
          </w:tcPr>
          <w:p w14:paraId="6F9544CB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4C7D0EF0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КПП филиала: </w:t>
            </w:r>
            <w:r>
              <w:fldChar w:fldCharType="begin" w:fldLock="1"/>
            </w:r>
            <w:r>
              <w:instrText>LBVARIABLE \id "67106"</w:instrText>
            </w:r>
            <w:r>
              <w:fldChar w:fldCharType="separate"/>
            </w:r>
            <w:r>
              <w:t>575343001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499CF010" w14:textId="77777777">
        <w:tc>
          <w:tcPr>
            <w:tcW w:w="4678" w:type="dxa"/>
          </w:tcPr>
          <w:p w14:paraId="1186247D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62329577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Р/с филиала: </w:t>
            </w:r>
            <w:r>
              <w:fldChar w:fldCharType="begin" w:fldLock="1"/>
            </w:r>
            <w:r>
              <w:instrText>LBVARIABLE \id "67107"</w:instrText>
            </w:r>
            <w:r>
              <w:fldChar w:fldCharType="separate"/>
            </w:r>
            <w:r>
              <w:t>40502810426250000007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1FEB2289" w14:textId="77777777">
        <w:tc>
          <w:tcPr>
            <w:tcW w:w="4678" w:type="dxa"/>
          </w:tcPr>
          <w:p w14:paraId="24B27CFE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6E71D451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в </w:t>
            </w:r>
            <w:r>
              <w:fldChar w:fldCharType="begin" w:fldLock="1"/>
            </w:r>
            <w:r>
              <w:instrText>LBVARIABLE \id "74696"</w:instrText>
            </w:r>
            <w:r>
              <w:fldChar w:fldCharType="separate"/>
            </w:r>
            <w:r>
              <w:t>ФИЛИАЛ БАНКА ВТБ (ПАО) В Г. ВОРОНЕЖЕ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706EE5D8" w14:textId="77777777">
        <w:tc>
          <w:tcPr>
            <w:tcW w:w="4678" w:type="dxa"/>
          </w:tcPr>
          <w:p w14:paraId="1A98A608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6D264696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к/с </w:t>
            </w:r>
            <w:r>
              <w:fldChar w:fldCharType="begin" w:fldLock="1"/>
            </w:r>
            <w:r>
              <w:instrText>LBVARIABLE \id "67109"</w:instrText>
            </w:r>
            <w:r>
              <w:fldChar w:fldCharType="separate"/>
            </w:r>
            <w:r>
              <w:t>30101810100000000835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41CE3922" w14:textId="77777777">
        <w:tc>
          <w:tcPr>
            <w:tcW w:w="4678" w:type="dxa"/>
          </w:tcPr>
          <w:p w14:paraId="69748B53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3711D2BC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БИК </w:t>
            </w:r>
            <w:r>
              <w:fldChar w:fldCharType="begin" w:fldLock="1"/>
            </w:r>
            <w:r>
              <w:instrText>LBVARIABLE \id "67108"</w:instrText>
            </w:r>
            <w:r>
              <w:fldChar w:fldCharType="separate"/>
            </w:r>
            <w:r>
              <w:t>042007835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0A24F60A" w14:textId="77777777">
        <w:tc>
          <w:tcPr>
            <w:tcW w:w="4678" w:type="dxa"/>
          </w:tcPr>
          <w:p w14:paraId="1F72A818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0CA752ED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Тел.: </w:t>
            </w:r>
            <w:r>
              <w:fldChar w:fldCharType="begin" w:fldLock="1"/>
            </w:r>
            <w:r>
              <w:instrText>LBVARIABLE \id "72457"</w:instrText>
            </w:r>
            <w:r>
              <w:fldChar w:fldCharType="separate"/>
            </w:r>
            <w:r>
              <w:t>7 (486-2) 20-05-50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2661DC3F" w14:textId="77777777">
        <w:tc>
          <w:tcPr>
            <w:tcW w:w="4678" w:type="dxa"/>
          </w:tcPr>
          <w:p w14:paraId="46FF89FE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545D9D21" w14:textId="77777777" w:rsidR="000420A0" w:rsidRDefault="00AD0DBB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E-mail: </w:t>
            </w:r>
            <w:r>
              <w:fldChar w:fldCharType="begin" w:fldLock="1"/>
            </w:r>
            <w:r>
              <w:instrText>LBVARIABLE \id "67111"</w:instrText>
            </w:r>
            <w:r>
              <w:fldChar w:fldCharType="separate"/>
            </w:r>
            <w:r>
              <w:t>Office-r57@russianpost.r</w:t>
            </w:r>
            <w:r>
              <w:t>u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</w:tbl>
    <w:p w14:paraId="134B2DE3" w14:textId="77777777" w:rsidR="000420A0" w:rsidRDefault="000420A0">
      <w:pPr>
        <w:pStyle w:val="LBBodyText2"/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420A0" w14:paraId="4787A54E" w14:textId="77777777">
        <w:tc>
          <w:tcPr>
            <w:tcW w:w="4678" w:type="dxa"/>
          </w:tcPr>
          <w:p w14:paraId="462C1E81" w14:textId="77777777" w:rsidR="000420A0" w:rsidRDefault="00AD0DBB">
            <w:pPr>
              <w:pStyle w:val="LBScheduleBodytext"/>
              <w:keepNext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678" w:type="dxa"/>
          </w:tcPr>
          <w:p w14:paraId="259B07D1" w14:textId="77777777" w:rsidR="000420A0" w:rsidRDefault="00AD0DBB">
            <w:pPr>
              <w:pStyle w:val="LBScheduleBodytext"/>
              <w:keepNext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0420A0" w14:paraId="32C55BBD" w14:textId="77777777">
        <w:tc>
          <w:tcPr>
            <w:tcW w:w="4678" w:type="dxa"/>
          </w:tcPr>
          <w:p w14:paraId="39DD8D02" w14:textId="77777777" w:rsidR="000420A0" w:rsidRDefault="00AD0DBB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0377603E" w14:textId="77777777" w:rsidR="000420A0" w:rsidRDefault="000420A0">
            <w:pPr>
              <w:pStyle w:val="LBBodyText1"/>
              <w:keepNext/>
              <w:jc w:val="left"/>
              <w:rPr>
                <w:sz w:val="22"/>
              </w:rPr>
            </w:pPr>
          </w:p>
          <w:p w14:paraId="15B3EE30" w14:textId="77777777" w:rsidR="000420A0" w:rsidRDefault="00AD0DBB">
            <w:pPr>
              <w:pStyle w:val="LBBodyText1"/>
              <w:keepNext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"34160"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</w:tr>
      <w:tr w:rsidR="000420A0" w14:paraId="5E364170" w14:textId="77777777">
        <w:tc>
          <w:tcPr>
            <w:tcW w:w="4678" w:type="dxa"/>
          </w:tcPr>
          <w:p w14:paraId="585D3342" w14:textId="77777777" w:rsidR="000420A0" w:rsidRDefault="000420A0">
            <w:pPr>
              <w:pStyle w:val="LBBodyText1"/>
              <w:keepNext/>
              <w:jc w:val="left"/>
              <w:rPr>
                <w:sz w:val="22"/>
              </w:rPr>
            </w:pPr>
          </w:p>
          <w:p w14:paraId="0A843D67" w14:textId="77777777" w:rsidR="000420A0" w:rsidRDefault="00AD0DBB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0E344467" w14:textId="77777777" w:rsidR="000420A0" w:rsidRDefault="00AD0DBB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0630EECD" w14:textId="77777777" w:rsidR="000420A0" w:rsidRDefault="000420A0">
            <w:pPr>
              <w:pStyle w:val="LBBodyText1"/>
              <w:keepNext/>
              <w:jc w:val="left"/>
              <w:rPr>
                <w:sz w:val="22"/>
              </w:rPr>
            </w:pPr>
          </w:p>
          <w:p w14:paraId="1E45D79C" w14:textId="77777777" w:rsidR="000420A0" w:rsidRDefault="00AD0DBB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786D4ACB" w14:textId="77777777" w:rsidR="000420A0" w:rsidRDefault="000420A0">
            <w:pPr>
              <w:pStyle w:val="LBBodyText1"/>
              <w:keepNext/>
              <w:jc w:val="left"/>
              <w:rPr>
                <w:sz w:val="22"/>
              </w:rPr>
            </w:pPr>
          </w:p>
          <w:p w14:paraId="13DB46C2" w14:textId="77777777" w:rsidR="000420A0" w:rsidRDefault="00AD0DBB">
            <w:pPr>
              <w:pStyle w:val="LBBodyText1"/>
              <w:keepNext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"34160"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Семчук Татьяна Николаевна</w:t>
            </w:r>
            <w:r>
              <w:fldChar w:fldCharType="end"/>
            </w:r>
            <w:r>
              <w:fldChar w:fldCharType="end"/>
            </w:r>
          </w:p>
        </w:tc>
      </w:tr>
      <w:tr w:rsidR="000420A0" w14:paraId="199743DE" w14:textId="77777777">
        <w:tc>
          <w:tcPr>
            <w:tcW w:w="4678" w:type="dxa"/>
          </w:tcPr>
          <w:p w14:paraId="62795208" w14:textId="77777777" w:rsidR="000420A0" w:rsidRDefault="00AD0DBB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678" w:type="dxa"/>
          </w:tcPr>
          <w:p w14:paraId="634CEFC5" w14:textId="77777777" w:rsidR="000420A0" w:rsidRDefault="00AD0DBB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0420A0" w14:paraId="61AF76E0" w14:textId="77777777">
        <w:tc>
          <w:tcPr>
            <w:tcW w:w="4678" w:type="dxa"/>
          </w:tcPr>
          <w:p w14:paraId="5B135352" w14:textId="77777777" w:rsidR="000420A0" w:rsidRDefault="00AD0DBB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 xml:space="preserve">М.П. (при наличии </w:t>
            </w:r>
            <w:r>
              <w:rPr>
                <w:sz w:val="22"/>
              </w:rPr>
              <w:t>печати)</w:t>
            </w:r>
          </w:p>
        </w:tc>
        <w:tc>
          <w:tcPr>
            <w:tcW w:w="4678" w:type="dxa"/>
          </w:tcPr>
          <w:p w14:paraId="0F70490F" w14:textId="77777777" w:rsidR="000420A0" w:rsidRDefault="000420A0">
            <w:pPr>
              <w:pStyle w:val="LBBodyText1"/>
              <w:keepNext/>
              <w:jc w:val="left"/>
              <w:rPr>
                <w:sz w:val="22"/>
              </w:rPr>
            </w:pPr>
          </w:p>
        </w:tc>
      </w:tr>
    </w:tbl>
    <w:p w14:paraId="23705295" w14:textId="77777777" w:rsidR="000420A0" w:rsidRDefault="000420A0">
      <w:pPr>
        <w:pStyle w:val="LBBodyText1"/>
      </w:pPr>
    </w:p>
    <w:p w14:paraId="271CE47D" w14:textId="77777777" w:rsidR="000420A0" w:rsidRDefault="00AD0DBB">
      <w:pPr>
        <w:pStyle w:val="LBBodyText1"/>
        <w:pageBreakBefore/>
        <w:jc w:val="right"/>
      </w:pPr>
      <w:bookmarkStart w:id="18" w:name="_Hlk234312911"/>
      <w:r>
        <w:lastRenderedPageBreak/>
        <w:t xml:space="preserve">Приложение № </w:t>
      </w:r>
      <w:bookmarkStart w:id="19" w:name="Приложение_1"/>
      <w:r>
        <w:t>1</w:t>
      </w:r>
      <w:bookmarkEnd w:id="19"/>
    </w:p>
    <w:p w14:paraId="1A765865" w14:textId="77777777" w:rsidR="000420A0" w:rsidRDefault="00AD0DBB">
      <w:pPr>
        <w:pStyle w:val="LBNameoftheParty"/>
        <w:jc w:val="right"/>
        <w:rPr>
          <w:b w:val="0"/>
        </w:rPr>
      </w:pPr>
      <w:bookmarkStart w:id="20" w:name="_Hlk17983720"/>
      <w:r>
        <w:rPr>
          <w:b w:val="0"/>
        </w:rPr>
        <w:t>к Договору</w:t>
      </w:r>
    </w:p>
    <w:p w14:paraId="4929CB05" w14:textId="77777777" w:rsidR="000420A0" w:rsidRDefault="00AD0DBB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</w:t>
      </w:r>
      <w:r>
        <w:t xml:space="preserve">по адресу: 302006 Орловская обл, </w:t>
      </w:r>
      <w:proofErr w:type="spellStart"/>
      <w:r>
        <w:t>г.Орел</w:t>
      </w:r>
      <w:proofErr w:type="spellEnd"/>
      <w:r>
        <w:t>, пл. Привокзальная, д 1, для нужд УФПС Орловской области.</w:t>
      </w:r>
      <w:r>
        <w:fldChar w:fldCharType="end"/>
      </w:r>
    </w:p>
    <w:p w14:paraId="635E5EB9" w14:textId="77777777" w:rsidR="000420A0" w:rsidRDefault="00AD0DBB">
      <w:pPr>
        <w:pStyle w:val="LBBodyText1"/>
        <w:jc w:val="right"/>
      </w:pPr>
      <w:r>
        <w:t>от «___»______________20__г.</w:t>
      </w:r>
      <w:bookmarkEnd w:id="20"/>
    </w:p>
    <w:p w14:paraId="3664CC3B" w14:textId="77777777" w:rsidR="000420A0" w:rsidRDefault="00AD0DBB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  <w:bookmarkEnd w:id="18"/>
    </w:p>
    <w:p w14:paraId="53FBB1EC" w14:textId="77777777" w:rsidR="000420A0" w:rsidRDefault="000420A0">
      <w:pPr>
        <w:pStyle w:val="LBBodyText1"/>
        <w:jc w:val="center"/>
      </w:pPr>
    </w:p>
    <w:p w14:paraId="79E5974D" w14:textId="77777777" w:rsidR="000420A0" w:rsidRDefault="000420A0">
      <w:pPr>
        <w:pStyle w:val="LBBodyText1"/>
        <w:jc w:val="center"/>
      </w:pPr>
    </w:p>
    <w:p w14:paraId="77EA6CBD" w14:textId="77777777" w:rsidR="000420A0" w:rsidRDefault="000420A0">
      <w:pPr>
        <w:pStyle w:val="LBBodyText1"/>
        <w:jc w:val="center"/>
      </w:pPr>
    </w:p>
    <w:p w14:paraId="775A93F4" w14:textId="77777777" w:rsidR="000420A0" w:rsidRDefault="00AD0DBB">
      <w:pPr>
        <w:pStyle w:val="LBBodyText1"/>
        <w:jc w:val="center"/>
        <w:rPr>
          <w:b/>
        </w:rPr>
      </w:pPr>
      <w:r>
        <w:rPr>
          <w:b/>
        </w:rPr>
        <w:t>Техническое задание</w:t>
      </w:r>
    </w:p>
    <w:p w14:paraId="68EAFD3C" w14:textId="77777777" w:rsidR="000420A0" w:rsidRDefault="000420A0">
      <w:pPr>
        <w:pStyle w:val="LBBodyText1"/>
        <w:jc w:val="center"/>
      </w:pPr>
    </w:p>
    <w:p w14:paraId="1A01E1E8" w14:textId="77777777" w:rsidR="000420A0" w:rsidRDefault="00AD0DBB">
      <w:pPr>
        <w:pStyle w:val="LBBodyText1"/>
        <w:jc w:val="center"/>
      </w:pPr>
      <w:r>
        <w:rPr>
          <w:sz w:val="24"/>
        </w:rPr>
        <w:t>[прикладывается отдельным файлом]</w:t>
      </w:r>
    </w:p>
    <w:p w14:paraId="55444577" w14:textId="77777777" w:rsidR="000420A0" w:rsidRDefault="000420A0">
      <w:pPr>
        <w:pStyle w:val="LBBodyText1"/>
        <w:jc w:val="center"/>
      </w:pPr>
    </w:p>
    <w:p w14:paraId="3729CB4F" w14:textId="77777777" w:rsidR="000420A0" w:rsidRDefault="000420A0">
      <w:pPr>
        <w:pStyle w:val="LBBodyText1"/>
        <w:jc w:val="center"/>
      </w:pPr>
    </w:p>
    <w:p w14:paraId="596970D0" w14:textId="77777777" w:rsidR="000420A0" w:rsidRDefault="000420A0">
      <w:pPr>
        <w:pStyle w:val="LBBodyText1"/>
        <w:jc w:val="center"/>
      </w:pPr>
    </w:p>
    <w:p w14:paraId="3D19B09B" w14:textId="77777777" w:rsidR="000420A0" w:rsidRDefault="000420A0">
      <w:pPr>
        <w:pStyle w:val="LBBodyText1"/>
        <w:jc w:val="center"/>
      </w:pPr>
    </w:p>
    <w:p w14:paraId="1D990A5E" w14:textId="77777777" w:rsidR="000420A0" w:rsidRDefault="000420A0">
      <w:pPr>
        <w:pStyle w:val="LBBodyText1"/>
        <w:jc w:val="center"/>
      </w:pPr>
    </w:p>
    <w:p w14:paraId="132F8CBF" w14:textId="77777777" w:rsidR="000420A0" w:rsidRDefault="000420A0">
      <w:pPr>
        <w:pStyle w:val="LBBodyText1"/>
        <w:jc w:val="center"/>
      </w:pPr>
    </w:p>
    <w:p w14:paraId="223731A3" w14:textId="77777777" w:rsidR="000420A0" w:rsidRDefault="000420A0">
      <w:pPr>
        <w:pStyle w:val="LBBodyText1"/>
        <w:jc w:val="center"/>
      </w:pPr>
    </w:p>
    <w:p w14:paraId="3A78012C" w14:textId="77777777" w:rsidR="000420A0" w:rsidRDefault="000420A0">
      <w:pPr>
        <w:pStyle w:val="LBBodyText1"/>
      </w:pPr>
    </w:p>
    <w:p w14:paraId="28D1CF5A" w14:textId="77777777" w:rsidR="000420A0" w:rsidRDefault="000420A0">
      <w:pPr>
        <w:pStyle w:val="LBBodyText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0420A0" w14:paraId="7EDA4F23" w14:textId="77777777">
        <w:tc>
          <w:tcPr>
            <w:tcW w:w="4820" w:type="dxa"/>
          </w:tcPr>
          <w:p w14:paraId="140C656C" w14:textId="77777777" w:rsidR="000420A0" w:rsidRDefault="00AD0DBB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14:paraId="3A9B9CC7" w14:textId="77777777" w:rsidR="000420A0" w:rsidRDefault="00AD0DBB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0420A0" w14:paraId="1591ABAD" w14:textId="77777777">
        <w:tc>
          <w:tcPr>
            <w:tcW w:w="4820" w:type="dxa"/>
          </w:tcPr>
          <w:p w14:paraId="181AF18C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5CB136D7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18B1C9A5" w14:textId="77777777">
        <w:tc>
          <w:tcPr>
            <w:tcW w:w="4820" w:type="dxa"/>
          </w:tcPr>
          <w:p w14:paraId="1073CFF6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45FDC81D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33F2DFC5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077F5D3D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3C28AA61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7F1D0E12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</w:instrText>
            </w:r>
            <w:r>
              <w:instrText>.yyyy" \moneyFormat "0,000.##" \numeral "cardinal"</w:instrText>
            </w:r>
            <w:r>
              <w:fldChar w:fldCharType="separate"/>
            </w:r>
            <w:r>
              <w:t>Семчук Татьяна Николаевна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28EEC3C9" w14:textId="77777777">
        <w:tc>
          <w:tcPr>
            <w:tcW w:w="4820" w:type="dxa"/>
          </w:tcPr>
          <w:p w14:paraId="77917137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21B1469D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0420A0" w14:paraId="4EF7E80A" w14:textId="77777777">
        <w:tc>
          <w:tcPr>
            <w:tcW w:w="4820" w:type="dxa"/>
          </w:tcPr>
          <w:p w14:paraId="6AD9CC2F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14:paraId="407B22EE" w14:textId="77777777" w:rsidR="000420A0" w:rsidRDefault="000420A0">
            <w:pPr>
              <w:pStyle w:val="LBBodyText1"/>
              <w:keepNext/>
              <w:jc w:val="left"/>
              <w:rPr>
                <w:sz w:val="22"/>
              </w:rPr>
            </w:pPr>
          </w:p>
        </w:tc>
      </w:tr>
    </w:tbl>
    <w:p w14:paraId="178DB0D6" w14:textId="77777777" w:rsidR="000420A0" w:rsidRDefault="000420A0">
      <w:pPr>
        <w:pStyle w:val="LBBodyText1"/>
      </w:pPr>
    </w:p>
    <w:p w14:paraId="31C5B61E" w14:textId="77777777" w:rsidR="000420A0" w:rsidRDefault="00AD0DBB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21" w:name="Приложение_2"/>
      <w:r>
        <w:t>2</w:t>
      </w:r>
      <w:bookmarkEnd w:id="21"/>
    </w:p>
    <w:p w14:paraId="08E87578" w14:textId="77777777" w:rsidR="000420A0" w:rsidRDefault="00AD0DBB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58EF2488" w14:textId="77777777" w:rsidR="000420A0" w:rsidRDefault="00AD0DBB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</w:t>
      </w:r>
      <w:r>
        <w:t xml:space="preserve">по адресу: 302006 Орловская обл, </w:t>
      </w:r>
      <w:proofErr w:type="spellStart"/>
      <w:r>
        <w:t>г.Орел</w:t>
      </w:r>
      <w:proofErr w:type="spellEnd"/>
      <w:r>
        <w:t>, пл. Привокзальная, д 1, для нужд УФПС Орловской области.</w:t>
      </w:r>
      <w:r>
        <w:fldChar w:fldCharType="end"/>
      </w:r>
    </w:p>
    <w:p w14:paraId="69594820" w14:textId="77777777" w:rsidR="000420A0" w:rsidRDefault="00AD0DBB">
      <w:pPr>
        <w:pStyle w:val="LBBodyText1"/>
        <w:jc w:val="right"/>
      </w:pPr>
      <w:r>
        <w:t>от «___»______________20__г.</w:t>
      </w:r>
    </w:p>
    <w:p w14:paraId="2130E1D9" w14:textId="77777777" w:rsidR="000420A0" w:rsidRDefault="00AD0DBB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6B54FCB9" w14:textId="77777777" w:rsidR="000420A0" w:rsidRDefault="000420A0">
      <w:pPr>
        <w:pStyle w:val="LBBodyText1"/>
      </w:pPr>
    </w:p>
    <w:p w14:paraId="36703C92" w14:textId="77777777" w:rsidR="000420A0" w:rsidRDefault="00AD0DBB">
      <w:pPr>
        <w:pStyle w:val="LBBodyText1"/>
        <w:rPr>
          <w:b/>
        </w:rPr>
      </w:pPr>
      <w:r>
        <w:rPr>
          <w:b/>
        </w:rPr>
        <w:t xml:space="preserve">ФОРМА </w:t>
      </w:r>
    </w:p>
    <w:p w14:paraId="0AD06E28" w14:textId="77777777" w:rsidR="000420A0" w:rsidRDefault="000420A0">
      <w:pPr>
        <w:pStyle w:val="LBBodyText1"/>
      </w:pPr>
    </w:p>
    <w:p w14:paraId="791EA216" w14:textId="77777777" w:rsidR="000420A0" w:rsidRDefault="00AD0DBB">
      <w:pPr>
        <w:pStyle w:val="LBBodyText1"/>
        <w:jc w:val="center"/>
        <w:rPr>
          <w:b/>
        </w:rPr>
      </w:pPr>
      <w:r>
        <w:rPr>
          <w:b/>
        </w:rPr>
        <w:t>АКТ</w:t>
      </w:r>
    </w:p>
    <w:p w14:paraId="273D109E" w14:textId="77777777" w:rsidR="000420A0" w:rsidRDefault="00AD0DBB">
      <w:pPr>
        <w:pStyle w:val="LBBodyText1"/>
        <w:jc w:val="center"/>
        <w:rPr>
          <w:b/>
        </w:rPr>
      </w:pPr>
      <w:r>
        <w:rPr>
          <w:b/>
        </w:rPr>
        <w:t>сдачи-приемки выполненных работ</w:t>
      </w:r>
    </w:p>
    <w:p w14:paraId="6CB34327" w14:textId="77777777" w:rsidR="000420A0" w:rsidRDefault="00AD0DBB">
      <w:pPr>
        <w:pStyle w:val="LBBodyText1"/>
        <w:jc w:val="center"/>
      </w:pPr>
      <w:r>
        <w:t xml:space="preserve">к Договору на выполнение работ по </w:t>
      </w:r>
      <w:r>
        <w:fldChar w:fldCharType="begin" w:fldLock="1"/>
      </w:r>
      <w:r>
        <w:instrText>LBVARIABL</w:instrText>
      </w:r>
      <w:r>
        <w:instrText>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по адресу</w:t>
      </w:r>
      <w:r>
        <w:t xml:space="preserve">: 302006 Орловская обл, </w:t>
      </w:r>
      <w:proofErr w:type="spellStart"/>
      <w:r>
        <w:t>г.Орел</w:t>
      </w:r>
      <w:proofErr w:type="spellEnd"/>
      <w:r>
        <w:t>, пл. Привокзальная, д 1, для нужд УФПС Орловской области.</w:t>
      </w:r>
      <w:r>
        <w:fldChar w:fldCharType="end"/>
      </w:r>
    </w:p>
    <w:p w14:paraId="3424337E" w14:textId="77777777" w:rsidR="000420A0" w:rsidRDefault="00AD0DBB">
      <w:pPr>
        <w:pStyle w:val="LBBodyText1"/>
        <w:jc w:val="center"/>
      </w:pPr>
      <w:r>
        <w:t>№ _____ от «___» _____________ 20__г.</w:t>
      </w:r>
    </w:p>
    <w:p w14:paraId="6BD83A38" w14:textId="77777777" w:rsidR="000420A0" w:rsidRDefault="000420A0">
      <w:pPr>
        <w:pStyle w:val="LBBodyText1"/>
      </w:pPr>
    </w:p>
    <w:tbl>
      <w:tblPr>
        <w:tblW w:w="9356" w:type="dxa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0420A0" w14:paraId="377AD9B3" w14:textId="77777777">
        <w:tc>
          <w:tcPr>
            <w:tcW w:w="4820" w:type="dxa"/>
            <w:hideMark/>
          </w:tcPr>
          <w:p w14:paraId="613E6131" w14:textId="77777777" w:rsidR="000420A0" w:rsidRDefault="00AD0DBB">
            <w:pPr>
              <w:pStyle w:val="LBBodyText1"/>
              <w:jc w:val="left"/>
            </w:pPr>
            <w:r>
              <w:t>___________</w:t>
            </w:r>
          </w:p>
        </w:tc>
        <w:tc>
          <w:tcPr>
            <w:tcW w:w="4536" w:type="dxa"/>
            <w:hideMark/>
          </w:tcPr>
          <w:p w14:paraId="31236F8A" w14:textId="77777777" w:rsidR="000420A0" w:rsidRDefault="00AD0DBB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14:paraId="7EFE7653" w14:textId="77777777" w:rsidR="000420A0" w:rsidRDefault="000420A0">
      <w:pPr>
        <w:pStyle w:val="LBBodyText1"/>
      </w:pPr>
    </w:p>
    <w:p w14:paraId="030E473E" w14:textId="77777777" w:rsidR="000420A0" w:rsidRDefault="00AD0DBB">
      <w:pPr>
        <w:pStyle w:val="LBBodyText1"/>
      </w:pPr>
      <w:r>
        <w:rPr>
          <w:color w:val="000000"/>
        </w:rPr>
        <w:t>АО «Почта России» (______________), именуемое в дальнейшем «Заказчик», в лице _____________, действующего на основании ____________, с одной стороны и ________________________________________________________, именуем___ в дальнейшем «Подрядчик», в лице ___</w:t>
      </w:r>
      <w:r>
        <w:rPr>
          <w:color w:val="000000"/>
        </w:rPr>
        <w:t xml:space="preserve">________________________________________, действующего на основании ___________________, с другой стороны, вместе именуемые в дальнейшем «Стороны», </w:t>
      </w:r>
      <w:r>
        <w:t>составили настоящий Акт сдачи-приемки выполненных работ (далее – «Акт») о том, что Подрядчиком  были выполне</w:t>
      </w:r>
      <w:r>
        <w:t xml:space="preserve">ны следующие работы: </w:t>
      </w:r>
    </w:p>
    <w:p w14:paraId="55CFB704" w14:textId="77777777" w:rsidR="000420A0" w:rsidRDefault="000420A0">
      <w:pPr>
        <w:pStyle w:val="LBBodyText1"/>
      </w:pPr>
    </w:p>
    <w:tbl>
      <w:tblPr>
        <w:tblStyle w:val="12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9"/>
        <w:gridCol w:w="1152"/>
        <w:gridCol w:w="1275"/>
        <w:gridCol w:w="1275"/>
        <w:gridCol w:w="1274"/>
        <w:gridCol w:w="1134"/>
        <w:gridCol w:w="1134"/>
        <w:gridCol w:w="1417"/>
      </w:tblGrid>
      <w:tr w:rsidR="000420A0" w14:paraId="4D3625E9" w14:textId="77777777">
        <w:trPr>
          <w:trHeight w:val="68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F5B7" w14:textId="77777777" w:rsidR="000420A0" w:rsidRDefault="00AD0DBB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2F1E" w14:textId="77777777" w:rsidR="000420A0" w:rsidRDefault="00AD0DBB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работ (с их подробным описанием)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703B" w14:textId="77777777" w:rsidR="000420A0" w:rsidRDefault="00AD0DBB">
            <w:pPr>
              <w:pStyle w:val="LBBodyText1"/>
              <w:rPr>
                <w:color w:val="000000"/>
                <w:sz w:val="22"/>
              </w:rPr>
            </w:pPr>
            <w:r>
              <w:rPr>
                <w:spacing w:val="1"/>
                <w:sz w:val="22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7B92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Кол-во (объем)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7EDC" w14:textId="77777777" w:rsidR="000420A0" w:rsidRDefault="00AD0DBB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Цена за ед. работ,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8A46" w14:textId="77777777" w:rsidR="000420A0" w:rsidRDefault="00AD0DBB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работ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7CCA" w14:textId="77777777" w:rsidR="000420A0" w:rsidRDefault="00AD0DBB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Сумма НДС___%, руб.</w:t>
            </w:r>
            <w:r>
              <w:rPr>
                <w:color w:val="000000"/>
                <w:sz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vertAlign w:val="superscript"/>
              </w:rPr>
              <w:footnoteReference w:id="1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37A9" w14:textId="77777777" w:rsidR="000420A0" w:rsidRDefault="00AD0DBB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работ, в т.ч. НДС, руб.</w:t>
            </w:r>
            <w:r>
              <w:rPr>
                <w:color w:val="000000"/>
                <w:sz w:val="22"/>
                <w:vertAlign w:val="superscript"/>
              </w:rPr>
              <w:footnoteReference w:id="12"/>
            </w:r>
          </w:p>
        </w:tc>
      </w:tr>
      <w:tr w:rsidR="000420A0" w14:paraId="66FC9154" w14:textId="77777777">
        <w:trPr>
          <w:trHeight w:val="2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93B7B" w14:textId="77777777" w:rsidR="000420A0" w:rsidRDefault="000420A0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D5F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2E7D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1373E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A73" w14:textId="77777777" w:rsidR="000420A0" w:rsidRDefault="000420A0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7165" w14:textId="77777777" w:rsidR="000420A0" w:rsidRDefault="000420A0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8EDA9" w14:textId="77777777" w:rsidR="000420A0" w:rsidRDefault="000420A0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82F" w14:textId="77777777" w:rsidR="000420A0" w:rsidRDefault="000420A0">
            <w:pPr>
              <w:pStyle w:val="LBBodyText1"/>
              <w:rPr>
                <w:color w:val="000000"/>
                <w:sz w:val="22"/>
              </w:rPr>
            </w:pPr>
          </w:p>
        </w:tc>
      </w:tr>
      <w:tr w:rsidR="000420A0" w14:paraId="63A54FBE" w14:textId="77777777">
        <w:trPr>
          <w:trHeight w:val="2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01FE8" w14:textId="77777777" w:rsidR="000420A0" w:rsidRDefault="00AD0DBB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955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6D89B" w14:textId="77777777" w:rsidR="000420A0" w:rsidRDefault="000420A0">
            <w:pPr>
              <w:pStyle w:val="LBBodyText1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446" w14:textId="77777777" w:rsidR="000420A0" w:rsidRDefault="000420A0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5EA" w14:textId="77777777" w:rsidR="000420A0" w:rsidRDefault="000420A0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8B561" w14:textId="77777777" w:rsidR="000420A0" w:rsidRDefault="000420A0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386" w14:textId="77777777" w:rsidR="000420A0" w:rsidRDefault="000420A0">
            <w:pPr>
              <w:pStyle w:val="LBBodyText1"/>
              <w:rPr>
                <w:color w:val="000000"/>
                <w:sz w:val="22"/>
              </w:rPr>
            </w:pPr>
          </w:p>
        </w:tc>
      </w:tr>
    </w:tbl>
    <w:p w14:paraId="57F113CC" w14:textId="77777777" w:rsidR="000420A0" w:rsidRDefault="000420A0">
      <w:pPr>
        <w:pStyle w:val="LBBodyText1"/>
      </w:pPr>
    </w:p>
    <w:p w14:paraId="569168E7" w14:textId="77777777" w:rsidR="000420A0" w:rsidRDefault="00AD0DBB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lastRenderedPageBreak/>
        <w:t>Стоимость выполненных с _______ по ____________ работ составила: _________(_________) руб. ________коп</w:t>
      </w:r>
      <w:r>
        <w:rPr>
          <w:vertAlign w:val="superscript"/>
          <w:lang w:val="ru-RU"/>
        </w:rPr>
        <w:footnoteReference w:id="13"/>
      </w:r>
      <w:r>
        <w:rPr>
          <w:lang w:val="ru-RU"/>
        </w:rPr>
        <w:t>.</w:t>
      </w:r>
    </w:p>
    <w:p w14:paraId="2372400F" w14:textId="77777777" w:rsidR="000420A0" w:rsidRDefault="00AD0DBB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i/>
          <w:color w:val="000000"/>
          <w:lang w:val="ru-RU"/>
        </w:rPr>
        <w:t>[Вариант 1</w:t>
      </w:r>
      <w:r>
        <w:rPr>
          <w:color w:val="000000"/>
          <w:lang w:val="ru-RU"/>
        </w:rPr>
        <w:t xml:space="preserve"> При осуществлении оплаты </w:t>
      </w:r>
      <w:r>
        <w:rPr>
          <w:lang w:val="ru-RU"/>
        </w:rPr>
        <w:t>Заказчик</w:t>
      </w:r>
      <w:r>
        <w:rPr>
          <w:color w:val="000000"/>
          <w:lang w:val="ru-RU"/>
        </w:rPr>
        <w:t xml:space="preserve"> исчисляет и удерживает НДС в размере _______ %</w:t>
      </w:r>
      <w:r>
        <w:rPr>
          <w:color w:val="000000"/>
          <w:vertAlign w:val="superscript"/>
          <w:lang w:val="ru-RU"/>
        </w:rPr>
        <w:footnoteReference w:id="14"/>
      </w:r>
      <w:r>
        <w:rPr>
          <w:color w:val="000000"/>
          <w:lang w:val="ru-RU"/>
        </w:rPr>
        <w:t xml:space="preserve"> и перечисляет его в бюджет, как налоговый агент</w:t>
      </w:r>
      <w:r>
        <w:rPr>
          <w:vertAlign w:val="superscript"/>
          <w:lang w:val="ru-RU"/>
        </w:rPr>
        <w:footnoteReference w:id="15"/>
      </w:r>
      <w:r>
        <w:rPr>
          <w:lang w:val="ru-RU"/>
        </w:rPr>
        <w:t>.</w:t>
      </w:r>
    </w:p>
    <w:p w14:paraId="711046A1" w14:textId="77777777" w:rsidR="000420A0" w:rsidRDefault="00AD0DBB">
      <w:pPr>
        <w:pStyle w:val="LBGovstyle5"/>
        <w:numPr>
          <w:ilvl w:val="0"/>
          <w:numId w:val="0"/>
        </w:numPr>
        <w:ind w:left="567"/>
        <w:rPr>
          <w:color w:val="000000"/>
          <w:lang w:val="ru-RU"/>
        </w:rPr>
      </w:pPr>
      <w:r>
        <w:rPr>
          <w:i/>
          <w:color w:val="000000"/>
          <w:lang w:val="ru-RU"/>
        </w:rPr>
        <w:t>Вариа</w:t>
      </w:r>
      <w:r>
        <w:rPr>
          <w:i/>
          <w:color w:val="000000"/>
          <w:lang w:val="ru-RU"/>
        </w:rPr>
        <w:t>нт 2</w:t>
      </w:r>
      <w:r>
        <w:rPr>
          <w:color w:val="000000"/>
          <w:lang w:val="ru-RU"/>
        </w:rPr>
        <w:t xml:space="preserve"> 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_______(_______________)руб.</w:t>
      </w:r>
      <w:r>
        <w:rPr>
          <w:rStyle w:val="afc"/>
          <w:color w:val="000000"/>
          <w:lang w:val="ru-RU"/>
        </w:rPr>
        <w:footnoteReference w:id="16"/>
      </w:r>
    </w:p>
    <w:p w14:paraId="18727DC2" w14:textId="77777777" w:rsidR="000420A0" w:rsidRDefault="00AD0DBB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>Следует к перечислению ____________ (_</w:t>
      </w:r>
      <w:r>
        <w:rPr>
          <w:lang w:val="ru-RU"/>
        </w:rPr>
        <w:t>___________________) руб. ________коп</w:t>
      </w:r>
      <w:r>
        <w:rPr>
          <w:vertAlign w:val="superscript"/>
          <w:lang w:val="ru-RU"/>
        </w:rPr>
        <w:footnoteReference w:id="17"/>
      </w:r>
      <w:r>
        <w:rPr>
          <w:lang w:val="ru-RU"/>
        </w:rPr>
        <w:t>.</w:t>
      </w:r>
    </w:p>
    <w:p w14:paraId="7B4F4B46" w14:textId="77777777" w:rsidR="000420A0" w:rsidRDefault="00AD0DBB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 xml:space="preserve">Акт составлен в двух экземплярах, имеющих равную силу, по одному для каждой Стороны. </w:t>
      </w:r>
    </w:p>
    <w:p w14:paraId="2C07A76E" w14:textId="77777777" w:rsidR="000420A0" w:rsidRDefault="00AD0DBB">
      <w:pPr>
        <w:pStyle w:val="LBGovstyle5"/>
        <w:numPr>
          <w:ilvl w:val="0"/>
          <w:numId w:val="2"/>
        </w:numPr>
        <w:ind w:left="567" w:hanging="567"/>
        <w:rPr>
          <w:color w:val="000000"/>
          <w:lang w:val="ru-RU"/>
        </w:rPr>
      </w:pPr>
      <w:r>
        <w:rPr>
          <w:lang w:val="ru-RU"/>
        </w:rPr>
        <w:t>Подрядчиком</w:t>
      </w:r>
      <w:r>
        <w:rPr>
          <w:color w:val="000000"/>
          <w:lang w:val="ru-RU"/>
        </w:rPr>
        <w:t xml:space="preserve"> возвращены замененные детали и узлы _____________________________________</w:t>
      </w:r>
      <w:r>
        <w:rPr>
          <w:rStyle w:val="afc"/>
          <w:color w:val="000000"/>
          <w:lang w:val="ru-RU"/>
        </w:rPr>
        <w:footnoteReference w:id="18"/>
      </w:r>
      <w:r>
        <w:rPr>
          <w:rStyle w:val="afc"/>
          <w:color w:val="000000"/>
          <w:lang w:val="ru-RU"/>
        </w:rPr>
        <w:footnoteReference w:id="19"/>
      </w:r>
    </w:p>
    <w:p w14:paraId="3CAEE920" w14:textId="77777777" w:rsidR="000420A0" w:rsidRDefault="00AD0DBB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color w:val="000000"/>
          <w:lang w:val="ru-RU"/>
        </w:rPr>
        <w:t>Приложения</w:t>
      </w:r>
      <w:r>
        <w:rPr>
          <w:lang w:val="ru-RU"/>
        </w:rPr>
        <w:t xml:space="preserve"> к акту:_____________</w:t>
      </w:r>
      <w:r>
        <w:rPr>
          <w:vertAlign w:val="superscript"/>
          <w:lang w:val="ru-RU"/>
        </w:rPr>
        <w:footnoteReference w:id="20"/>
      </w:r>
      <w:r>
        <w:rPr>
          <w:vertAlign w:val="superscript"/>
          <w:lang w:val="ru-RU"/>
        </w:rPr>
        <w:t xml:space="preserve"> </w:t>
      </w:r>
    </w:p>
    <w:p w14:paraId="29DBD162" w14:textId="77777777" w:rsidR="000420A0" w:rsidRDefault="000420A0">
      <w:pPr>
        <w:pStyle w:val="LBBodyText1"/>
      </w:pPr>
    </w:p>
    <w:tbl>
      <w:tblPr>
        <w:tblpPr w:leftFromText="180" w:rightFromText="180" w:bottomFromText="160" w:vertAnchor="text" w:horzAnchor="margin" w:tblpXSpec="center" w:tblpY="118"/>
        <w:tblW w:w="10019" w:type="dxa"/>
        <w:tblLayout w:type="fixed"/>
        <w:tblLook w:val="04A0" w:firstRow="1" w:lastRow="0" w:firstColumn="1" w:lastColumn="0" w:noHBand="0" w:noVBand="1"/>
      </w:tblPr>
      <w:tblGrid>
        <w:gridCol w:w="5009"/>
        <w:gridCol w:w="5010"/>
      </w:tblGrid>
      <w:tr w:rsidR="000420A0" w14:paraId="5E3761D1" w14:textId="77777777" w:rsidTr="001774E3">
        <w:trPr>
          <w:trHeight w:val="2189"/>
        </w:trPr>
        <w:tc>
          <w:tcPr>
            <w:tcW w:w="5009" w:type="dxa"/>
          </w:tcPr>
          <w:p w14:paraId="70FC6787" w14:textId="77777777" w:rsidR="000420A0" w:rsidRDefault="000420A0" w:rsidP="001774E3">
            <w:pPr>
              <w:pStyle w:val="LBBodyText1"/>
              <w:spacing w:before="0" w:after="0"/>
              <w:jc w:val="center"/>
              <w:rPr>
                <w:caps/>
              </w:rPr>
            </w:pPr>
          </w:p>
          <w:p w14:paraId="1E1C9876" w14:textId="77777777" w:rsidR="000420A0" w:rsidRDefault="00AD0DBB" w:rsidP="001774E3">
            <w:pPr>
              <w:pStyle w:val="LBBodyText1"/>
              <w:spacing w:before="0" w:after="0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14:paraId="4A11A86E" w14:textId="77777777" w:rsidR="000420A0" w:rsidRDefault="00AD0DBB" w:rsidP="001774E3">
            <w:pPr>
              <w:pStyle w:val="LBBodyText1"/>
              <w:spacing w:before="0" w:after="0"/>
              <w:jc w:val="center"/>
            </w:pPr>
            <w:r>
              <w:t>____________________________</w:t>
            </w:r>
          </w:p>
          <w:p w14:paraId="22775B54" w14:textId="77777777" w:rsidR="000420A0" w:rsidRDefault="00AD0DBB" w:rsidP="001774E3">
            <w:pPr>
              <w:pStyle w:val="LBBodyText1"/>
              <w:spacing w:before="0" w:after="0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57F77769" w14:textId="77777777" w:rsidR="000420A0" w:rsidRDefault="00AD0DBB" w:rsidP="001774E3">
            <w:pPr>
              <w:pStyle w:val="LBBodyText1"/>
              <w:spacing w:before="0" w:after="0"/>
              <w:jc w:val="center"/>
            </w:pPr>
            <w:r>
              <w:t>____________________________</w:t>
            </w:r>
          </w:p>
          <w:p w14:paraId="4BACE570" w14:textId="77777777" w:rsidR="000420A0" w:rsidRDefault="00AD0DBB" w:rsidP="001774E3">
            <w:pPr>
              <w:pStyle w:val="LBBodyText1"/>
              <w:spacing w:before="0" w:after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42EAE1EA" w14:textId="77777777" w:rsidR="000420A0" w:rsidRDefault="00AD0DBB" w:rsidP="001774E3">
            <w:pPr>
              <w:pStyle w:val="LBBodyText1"/>
              <w:spacing w:before="0" w:after="0"/>
              <w:jc w:val="center"/>
            </w:pPr>
            <w:r>
              <w:t>___ ____________ 20__ г.</w:t>
            </w:r>
          </w:p>
          <w:p w14:paraId="47E99AE2" w14:textId="77777777" w:rsidR="000420A0" w:rsidRDefault="000420A0" w:rsidP="001774E3">
            <w:pPr>
              <w:pStyle w:val="LBBodyText1"/>
              <w:spacing w:before="0" w:after="0"/>
              <w:jc w:val="center"/>
            </w:pPr>
          </w:p>
          <w:p w14:paraId="67E7B7E0" w14:textId="77777777" w:rsidR="000420A0" w:rsidRDefault="00AD0DBB" w:rsidP="001774E3">
            <w:pPr>
              <w:pStyle w:val="LBBodyText1"/>
              <w:spacing w:before="0" w:after="0"/>
              <w:jc w:val="center"/>
            </w:pPr>
            <w:r>
              <w:t>М.П. (при наличии печати)</w:t>
            </w:r>
          </w:p>
        </w:tc>
        <w:tc>
          <w:tcPr>
            <w:tcW w:w="5010" w:type="dxa"/>
          </w:tcPr>
          <w:p w14:paraId="3F85FC2B" w14:textId="77777777" w:rsidR="000420A0" w:rsidRDefault="000420A0" w:rsidP="001774E3">
            <w:pPr>
              <w:pStyle w:val="LBBodyText1"/>
              <w:spacing w:before="0" w:after="0"/>
              <w:jc w:val="center"/>
              <w:rPr>
                <w:caps/>
              </w:rPr>
            </w:pPr>
          </w:p>
          <w:p w14:paraId="1227D7C3" w14:textId="77777777" w:rsidR="000420A0" w:rsidRDefault="00AD0DBB" w:rsidP="001774E3">
            <w:pPr>
              <w:pStyle w:val="LBBodyText1"/>
              <w:spacing w:before="0" w:after="0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14:paraId="1D8D1B06" w14:textId="77777777" w:rsidR="000420A0" w:rsidRDefault="00AD0DBB" w:rsidP="001774E3">
            <w:pPr>
              <w:pStyle w:val="LBBodyText1"/>
              <w:spacing w:before="0" w:after="0"/>
              <w:jc w:val="center"/>
            </w:pPr>
            <w:r>
              <w:t>____________________________</w:t>
            </w:r>
          </w:p>
          <w:p w14:paraId="49527E16" w14:textId="77777777" w:rsidR="000420A0" w:rsidRDefault="00AD0DBB" w:rsidP="001774E3">
            <w:pPr>
              <w:pStyle w:val="LBBodyText1"/>
              <w:spacing w:before="0" w:after="0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7CBBE1B6" w14:textId="77777777" w:rsidR="000420A0" w:rsidRDefault="00AD0DBB" w:rsidP="001774E3">
            <w:pPr>
              <w:pStyle w:val="LBBodyText1"/>
              <w:spacing w:before="0" w:after="0"/>
              <w:jc w:val="center"/>
            </w:pPr>
            <w:r>
              <w:t>____________________________</w:t>
            </w:r>
          </w:p>
          <w:p w14:paraId="4ECF0D82" w14:textId="77777777" w:rsidR="000420A0" w:rsidRDefault="00AD0DBB" w:rsidP="001774E3">
            <w:pPr>
              <w:pStyle w:val="LBBodyText1"/>
              <w:spacing w:before="0" w:after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784620F2" w14:textId="77777777" w:rsidR="000420A0" w:rsidRDefault="00AD0DBB" w:rsidP="001774E3">
            <w:pPr>
              <w:pStyle w:val="LBBodyText1"/>
              <w:spacing w:before="0" w:after="0"/>
              <w:jc w:val="center"/>
            </w:pPr>
            <w:r>
              <w:t>___ ____________ 20__ г.</w:t>
            </w:r>
          </w:p>
          <w:p w14:paraId="356AD342" w14:textId="77777777" w:rsidR="000420A0" w:rsidRDefault="000420A0" w:rsidP="001774E3">
            <w:pPr>
              <w:pStyle w:val="LBBodyText1"/>
              <w:spacing w:before="0" w:after="0"/>
              <w:jc w:val="center"/>
            </w:pPr>
          </w:p>
        </w:tc>
      </w:tr>
    </w:tbl>
    <w:p w14:paraId="0DB07CC6" w14:textId="77777777" w:rsidR="000420A0" w:rsidRDefault="00AD0DBB">
      <w:pPr>
        <w:pStyle w:val="LBBodyText1"/>
      </w:pPr>
      <w:r>
        <w:t>------------------------------------------------------------------</w:t>
      </w:r>
      <w:r>
        <w:t>---------------------------------------------------</w:t>
      </w:r>
    </w:p>
    <w:p w14:paraId="46AF7658" w14:textId="77777777" w:rsidR="000420A0" w:rsidRDefault="000420A0">
      <w:pPr>
        <w:pStyle w:val="LBBodyText1"/>
        <w:ind w:left="-993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0420A0" w14:paraId="0BC1523D" w14:textId="77777777">
        <w:tc>
          <w:tcPr>
            <w:tcW w:w="4820" w:type="dxa"/>
          </w:tcPr>
          <w:p w14:paraId="545BF392" w14:textId="77777777" w:rsidR="000420A0" w:rsidRDefault="00AD0DBB" w:rsidP="001774E3">
            <w:pPr>
              <w:pStyle w:val="LBScheduleBodytext"/>
              <w:keepNext/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14:paraId="669C0D91" w14:textId="77777777" w:rsidR="000420A0" w:rsidRDefault="00AD0DBB" w:rsidP="001774E3">
            <w:pPr>
              <w:pStyle w:val="LBScheduleBodytext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0420A0" w14:paraId="79169BF3" w14:textId="77777777">
        <w:tc>
          <w:tcPr>
            <w:tcW w:w="4820" w:type="dxa"/>
          </w:tcPr>
          <w:p w14:paraId="127CAA7B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53A4ECA0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4AF0A68C" w14:textId="77777777">
        <w:tc>
          <w:tcPr>
            <w:tcW w:w="4820" w:type="dxa"/>
          </w:tcPr>
          <w:p w14:paraId="7369B3B5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  <w:p w14:paraId="39201F77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2063E3AF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3322870B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  <w:p w14:paraId="4EA37C00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70D8DF05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Семчук Татьяна Николаевна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675B4F89" w14:textId="77777777">
        <w:tc>
          <w:tcPr>
            <w:tcW w:w="4820" w:type="dxa"/>
          </w:tcPr>
          <w:p w14:paraId="0D3219B6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56110E38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___ ______</w:t>
            </w:r>
            <w:r>
              <w:rPr>
                <w:sz w:val="22"/>
              </w:rPr>
              <w:t>______ 20__ г.</w:t>
            </w:r>
          </w:p>
        </w:tc>
      </w:tr>
      <w:tr w:rsidR="000420A0" w14:paraId="7EFC2BF1" w14:textId="77777777">
        <w:tc>
          <w:tcPr>
            <w:tcW w:w="4820" w:type="dxa"/>
          </w:tcPr>
          <w:p w14:paraId="350728C4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14:paraId="6EB3B38D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</w:tc>
      </w:tr>
    </w:tbl>
    <w:p w14:paraId="2B2EC958" w14:textId="77777777" w:rsidR="000420A0" w:rsidRDefault="000420A0">
      <w:pPr>
        <w:pStyle w:val="LBBodyText1"/>
        <w:ind w:left="-993" w:firstLine="993"/>
      </w:pPr>
    </w:p>
    <w:p w14:paraId="3CEEF422" w14:textId="77777777" w:rsidR="000420A0" w:rsidRDefault="00AD0DBB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22" w:name="Приложение_3"/>
      <w:r>
        <w:t>3</w:t>
      </w:r>
      <w:bookmarkEnd w:id="22"/>
    </w:p>
    <w:p w14:paraId="36189AE9" w14:textId="77777777" w:rsidR="000420A0" w:rsidRDefault="00AD0DBB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68FBBF53" w14:textId="77777777" w:rsidR="000420A0" w:rsidRDefault="00AD0DBB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</w:t>
      </w:r>
      <w:r>
        <w:t xml:space="preserve">по адресу: 302006 Орловская обл, </w:t>
      </w:r>
      <w:proofErr w:type="spellStart"/>
      <w:r>
        <w:t>г.Орел</w:t>
      </w:r>
      <w:proofErr w:type="spellEnd"/>
      <w:r>
        <w:t>, пл. Привокзальная, д 1, для нужд УФПС Орловской области.</w:t>
      </w:r>
      <w:r>
        <w:fldChar w:fldCharType="end"/>
      </w:r>
    </w:p>
    <w:p w14:paraId="1CE7B576" w14:textId="77777777" w:rsidR="000420A0" w:rsidRDefault="00AD0DBB">
      <w:pPr>
        <w:pStyle w:val="LBBodyText1"/>
        <w:jc w:val="right"/>
      </w:pPr>
      <w:r>
        <w:t>от «___»______________20__г.</w:t>
      </w:r>
    </w:p>
    <w:p w14:paraId="00292F56" w14:textId="77777777" w:rsidR="000420A0" w:rsidRDefault="00AD0DBB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4709A3F3" w14:textId="77777777" w:rsidR="000420A0" w:rsidRDefault="00AD0DBB">
      <w:pPr>
        <w:pStyle w:val="LBBodyText1"/>
        <w:rPr>
          <w:b/>
        </w:rPr>
      </w:pPr>
      <w:r>
        <w:rPr>
          <w:b/>
        </w:rPr>
        <w:t>ФОРМА</w:t>
      </w:r>
    </w:p>
    <w:p w14:paraId="57E37379" w14:textId="77777777" w:rsidR="000420A0" w:rsidRDefault="000420A0">
      <w:pPr>
        <w:pStyle w:val="LBBodyText1"/>
      </w:pPr>
    </w:p>
    <w:p w14:paraId="4BD1DB26" w14:textId="77777777" w:rsidR="000420A0" w:rsidRDefault="00AD0DBB">
      <w:pPr>
        <w:pStyle w:val="LBBodyText1"/>
        <w:jc w:val="center"/>
        <w:rPr>
          <w:b/>
        </w:rPr>
      </w:pPr>
      <w:r>
        <w:rPr>
          <w:b/>
          <w:color w:val="000000"/>
        </w:rPr>
        <w:t>Акта о выявленных недостатках результата Работ</w:t>
      </w:r>
    </w:p>
    <w:p w14:paraId="4CD113C0" w14:textId="77777777" w:rsidR="000420A0" w:rsidRDefault="00AD0DBB">
      <w:pPr>
        <w:pStyle w:val="LBBodyText1"/>
        <w:jc w:val="center"/>
      </w:pPr>
      <w:r>
        <w:t xml:space="preserve">к Договору 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</w:t>
      </w:r>
      <w:r>
        <w:t xml:space="preserve">по адресу: 302006 Орловская обл, </w:t>
      </w:r>
      <w:proofErr w:type="spellStart"/>
      <w:r>
        <w:t>г.Орел</w:t>
      </w:r>
      <w:proofErr w:type="spellEnd"/>
      <w:r>
        <w:t>, пл. Привокзальная, д 1, для нужд УФПС Орловской области.</w:t>
      </w:r>
      <w:r>
        <w:fldChar w:fldCharType="end"/>
      </w:r>
    </w:p>
    <w:p w14:paraId="0BEF8984" w14:textId="77777777" w:rsidR="000420A0" w:rsidRDefault="00AD0DBB">
      <w:pPr>
        <w:pStyle w:val="LBBodyText1"/>
        <w:jc w:val="center"/>
      </w:pPr>
      <w:r>
        <w:t>№ _____ от «___» _____________ 20__г.</w:t>
      </w:r>
    </w:p>
    <w:p w14:paraId="7F7B3B7B" w14:textId="77777777" w:rsidR="000420A0" w:rsidRDefault="000420A0">
      <w:pPr>
        <w:pStyle w:val="LBBodyText1"/>
      </w:pPr>
    </w:p>
    <w:p w14:paraId="35A5D62B" w14:textId="77777777" w:rsidR="000420A0" w:rsidRDefault="000420A0">
      <w:pPr>
        <w:pStyle w:val="LBBodyText1"/>
      </w:pPr>
    </w:p>
    <w:tbl>
      <w:tblPr>
        <w:tblW w:w="9356" w:type="dxa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0420A0" w14:paraId="2A28A427" w14:textId="77777777">
        <w:tc>
          <w:tcPr>
            <w:tcW w:w="4820" w:type="dxa"/>
            <w:hideMark/>
          </w:tcPr>
          <w:p w14:paraId="36160C75" w14:textId="77777777" w:rsidR="000420A0" w:rsidRDefault="00AD0DBB">
            <w:pPr>
              <w:pStyle w:val="LBBodyText1"/>
            </w:pPr>
            <w:r>
              <w:t>___________</w:t>
            </w:r>
          </w:p>
        </w:tc>
        <w:tc>
          <w:tcPr>
            <w:tcW w:w="4536" w:type="dxa"/>
            <w:hideMark/>
          </w:tcPr>
          <w:p w14:paraId="06E8C05F" w14:textId="77777777" w:rsidR="000420A0" w:rsidRDefault="00AD0DBB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14:paraId="742E2303" w14:textId="77777777" w:rsidR="000420A0" w:rsidRDefault="000420A0">
      <w:pPr>
        <w:pStyle w:val="LBBodyText1"/>
      </w:pPr>
    </w:p>
    <w:p w14:paraId="290228CC" w14:textId="77777777" w:rsidR="000420A0" w:rsidRDefault="00AD0DBB">
      <w:pPr>
        <w:pStyle w:val="LBBodyText1"/>
      </w:pPr>
      <w:r>
        <w:rPr>
          <w:color w:val="000000"/>
        </w:rPr>
        <w:t>АО «Почта России», именуемое в дальнейшем «Заказчик», в лице _____________, действующего на основании ____________, с одной стороны и ________________________________________________________, именуем___ в дальнейшем «Подрядчик», в лице ____________________</w:t>
      </w:r>
      <w:r>
        <w:rPr>
          <w:color w:val="000000"/>
        </w:rPr>
        <w:t>_______________________, действующего на основании ___________________, с другой стороны</w:t>
      </w:r>
      <w:r>
        <w:rPr>
          <w:color w:val="000000"/>
          <w:vertAlign w:val="superscript"/>
        </w:rPr>
        <w:footnoteReference w:id="21"/>
      </w:r>
      <w:r>
        <w:rPr>
          <w:color w:val="000000"/>
        </w:rPr>
        <w:t xml:space="preserve">, </w:t>
      </w:r>
      <w:r>
        <w:t xml:space="preserve">составили настоящий Акт </w:t>
      </w:r>
      <w:r>
        <w:rPr>
          <w:color w:val="000000"/>
        </w:rPr>
        <w:t>о выявленных недостатках результата выполненных работ</w:t>
      </w:r>
      <w:r>
        <w:t xml:space="preserve"> (далее – «Акт </w:t>
      </w:r>
      <w:r>
        <w:rPr>
          <w:color w:val="000000"/>
        </w:rPr>
        <w:t>о выявленных недостатках</w:t>
      </w:r>
      <w:r>
        <w:t>»), в соответствии с которым установлено следующ</w:t>
      </w:r>
      <w:r>
        <w:t>ее</w:t>
      </w:r>
      <w:r>
        <w:rPr>
          <w:vertAlign w:val="superscript"/>
        </w:rPr>
        <w:footnoteReference w:id="22"/>
      </w:r>
      <w:r>
        <w:t>:</w:t>
      </w:r>
    </w:p>
    <w:p w14:paraId="52E3D394" w14:textId="77777777" w:rsidR="000420A0" w:rsidRDefault="000420A0">
      <w:pPr>
        <w:pStyle w:val="LBBodyText1"/>
        <w:rPr>
          <w:i/>
        </w:rPr>
      </w:pPr>
    </w:p>
    <w:p w14:paraId="0938BAD2" w14:textId="77777777" w:rsidR="000420A0" w:rsidRDefault="00AD0DBB">
      <w:pPr>
        <w:pStyle w:val="LBBodyText1"/>
        <w:jc w:val="center"/>
        <w:rPr>
          <w:b/>
        </w:rPr>
      </w:pPr>
      <w:r>
        <w:rPr>
          <w:b/>
        </w:rPr>
        <w:t>Перечень недостатков</w:t>
      </w:r>
    </w:p>
    <w:p w14:paraId="6063CCE6" w14:textId="77777777" w:rsidR="000420A0" w:rsidRDefault="000420A0">
      <w:pPr>
        <w:pStyle w:val="LBBodyText1"/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2693"/>
        <w:gridCol w:w="4880"/>
        <w:gridCol w:w="1696"/>
      </w:tblGrid>
      <w:tr w:rsidR="000420A0" w14:paraId="083FBFCB" w14:textId="77777777">
        <w:trPr>
          <w:trHeight w:val="105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7FC0" w14:textId="77777777" w:rsidR="000420A0" w:rsidRDefault="00AD0DBB">
            <w:pPr>
              <w:pStyle w:val="LBBodyText1"/>
            </w:pPr>
            <w: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CDAE" w14:textId="77777777" w:rsidR="000420A0" w:rsidRDefault="00AD0DBB">
            <w:pPr>
              <w:pStyle w:val="LBBodyText1"/>
            </w:pPr>
            <w:r>
              <w:t>Наименование работ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976" w14:textId="77777777" w:rsidR="000420A0" w:rsidRDefault="00AD0DBB">
            <w:pPr>
              <w:pStyle w:val="LBBodyText1"/>
            </w:pPr>
            <w:r>
              <w:t>Описание недостатка/несоответствия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E81F" w14:textId="77777777" w:rsidR="000420A0" w:rsidRDefault="00AD0DBB">
            <w:pPr>
              <w:pStyle w:val="LBBodyText1"/>
            </w:pPr>
            <w:r>
              <w:t>Срок устранения недостатка/</w:t>
            </w:r>
          </w:p>
          <w:p w14:paraId="273DC874" w14:textId="77777777" w:rsidR="000420A0" w:rsidRDefault="00AD0DBB">
            <w:pPr>
              <w:pStyle w:val="LBBodyText1"/>
            </w:pPr>
            <w:r>
              <w:t>несоответствия</w:t>
            </w:r>
          </w:p>
        </w:tc>
      </w:tr>
      <w:tr w:rsidR="000420A0" w14:paraId="029AFC71" w14:textId="77777777">
        <w:trPr>
          <w:trHeight w:val="52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D8453" w14:textId="77777777" w:rsidR="000420A0" w:rsidRDefault="000420A0">
            <w:pPr>
              <w:pStyle w:val="LBBodyText1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12C1" w14:textId="77777777" w:rsidR="000420A0" w:rsidRDefault="000420A0">
            <w:pPr>
              <w:pStyle w:val="LBBodyText1"/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7591" w14:textId="77777777" w:rsidR="000420A0" w:rsidRDefault="000420A0">
            <w:pPr>
              <w:pStyle w:val="LBBodyText1"/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1478" w14:textId="77777777" w:rsidR="000420A0" w:rsidRDefault="000420A0">
            <w:pPr>
              <w:pStyle w:val="LBBodyText1"/>
            </w:pPr>
          </w:p>
        </w:tc>
      </w:tr>
    </w:tbl>
    <w:p w14:paraId="0ED31B0C" w14:textId="77777777" w:rsidR="000420A0" w:rsidRDefault="000420A0">
      <w:pPr>
        <w:pStyle w:val="LBBodyText1"/>
        <w:rPr>
          <w:i/>
        </w:rPr>
      </w:pPr>
    </w:p>
    <w:p w14:paraId="53C16457" w14:textId="77777777" w:rsidR="000420A0" w:rsidRDefault="00AD0DBB">
      <w:pPr>
        <w:pStyle w:val="LBBodyText1"/>
        <w:rPr>
          <w:i/>
        </w:rPr>
      </w:pPr>
      <w:r>
        <w:rPr>
          <w:i/>
        </w:rPr>
        <w:t>Дополнительные требования к устранению недостатков результата работ:</w:t>
      </w:r>
    </w:p>
    <w:p w14:paraId="3D334B4D" w14:textId="77777777" w:rsidR="000420A0" w:rsidRDefault="00AD0DBB">
      <w:pPr>
        <w:pStyle w:val="LBBodyText1"/>
        <w:rPr>
          <w:i/>
        </w:rPr>
      </w:pPr>
      <w:r>
        <w:rPr>
          <w:i/>
        </w:rPr>
        <w:t>__________________________________________________________________</w:t>
      </w:r>
    </w:p>
    <w:p w14:paraId="73DC9FD0" w14:textId="77777777" w:rsidR="000420A0" w:rsidRDefault="000420A0">
      <w:pPr>
        <w:pStyle w:val="LBBodyText1"/>
      </w:pPr>
    </w:p>
    <w:p w14:paraId="71EBDC68" w14:textId="77777777" w:rsidR="000420A0" w:rsidRDefault="00AD0DBB">
      <w:pPr>
        <w:pStyle w:val="LBBodyText1"/>
      </w:pPr>
      <w:r>
        <w:lastRenderedPageBreak/>
        <w:t>Приложения к Акту:</w:t>
      </w:r>
      <w:r>
        <w:rPr>
          <w:vertAlign w:val="superscript"/>
        </w:rPr>
        <w:footnoteReference w:id="23"/>
      </w:r>
    </w:p>
    <w:tbl>
      <w:tblPr>
        <w:tblW w:w="8880" w:type="dxa"/>
        <w:tblInd w:w="712" w:type="dxa"/>
        <w:tblLayout w:type="fixed"/>
        <w:tblLook w:val="04A0" w:firstRow="1" w:lastRow="0" w:firstColumn="1" w:lastColumn="0" w:noHBand="0" w:noVBand="1"/>
      </w:tblPr>
      <w:tblGrid>
        <w:gridCol w:w="4430"/>
        <w:gridCol w:w="4450"/>
      </w:tblGrid>
      <w:tr w:rsidR="000420A0" w14:paraId="670D8C93" w14:textId="77777777">
        <w:trPr>
          <w:trHeight w:val="452"/>
        </w:trPr>
        <w:tc>
          <w:tcPr>
            <w:tcW w:w="4428" w:type="dxa"/>
          </w:tcPr>
          <w:p w14:paraId="007366B7" w14:textId="77777777" w:rsidR="000420A0" w:rsidRDefault="000420A0">
            <w:pPr>
              <w:pStyle w:val="LBBodyText1"/>
              <w:jc w:val="center"/>
              <w:rPr>
                <w:caps/>
              </w:rPr>
            </w:pPr>
          </w:p>
          <w:p w14:paraId="6638215E" w14:textId="77777777" w:rsidR="000420A0" w:rsidRDefault="00AD0DBB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14:paraId="1264F768" w14:textId="77777777" w:rsidR="000420A0" w:rsidRDefault="00AD0DBB">
            <w:pPr>
              <w:pStyle w:val="LBBodyText1"/>
              <w:jc w:val="center"/>
            </w:pPr>
            <w:r>
              <w:t>____________________________</w:t>
            </w:r>
          </w:p>
          <w:p w14:paraId="46741112" w14:textId="77777777" w:rsidR="000420A0" w:rsidRDefault="00AD0DBB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6DBFB388" w14:textId="77777777" w:rsidR="000420A0" w:rsidRDefault="00AD0DBB">
            <w:pPr>
              <w:pStyle w:val="LBBodyText1"/>
              <w:jc w:val="center"/>
            </w:pPr>
            <w:r>
              <w:t>____________________________</w:t>
            </w:r>
          </w:p>
          <w:p w14:paraId="6E5759FF" w14:textId="77777777" w:rsidR="000420A0" w:rsidRDefault="00AD0DBB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28247390" w14:textId="77777777" w:rsidR="000420A0" w:rsidRDefault="00AD0DBB">
            <w:pPr>
              <w:pStyle w:val="LBBodyText1"/>
              <w:jc w:val="center"/>
            </w:pPr>
            <w:r>
              <w:t>___ ____________ 20__ г.</w:t>
            </w:r>
          </w:p>
          <w:p w14:paraId="197232C2" w14:textId="77777777" w:rsidR="000420A0" w:rsidRDefault="000420A0">
            <w:pPr>
              <w:pStyle w:val="LBBodyText1"/>
              <w:jc w:val="center"/>
            </w:pPr>
          </w:p>
          <w:p w14:paraId="4D11EEFA" w14:textId="77777777" w:rsidR="000420A0" w:rsidRDefault="00AD0DBB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4447" w:type="dxa"/>
          </w:tcPr>
          <w:p w14:paraId="4409D6FE" w14:textId="77777777" w:rsidR="000420A0" w:rsidRDefault="000420A0">
            <w:pPr>
              <w:pStyle w:val="LBBodyText1"/>
              <w:jc w:val="center"/>
              <w:rPr>
                <w:caps/>
              </w:rPr>
            </w:pPr>
          </w:p>
          <w:p w14:paraId="4889B6E0" w14:textId="77777777" w:rsidR="000420A0" w:rsidRDefault="00AD0DBB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14:paraId="663978BA" w14:textId="77777777" w:rsidR="000420A0" w:rsidRDefault="00AD0DBB">
            <w:pPr>
              <w:pStyle w:val="LBBodyText1"/>
              <w:jc w:val="center"/>
            </w:pPr>
            <w:r>
              <w:t>____________________________</w:t>
            </w:r>
          </w:p>
          <w:p w14:paraId="45D9711B" w14:textId="77777777" w:rsidR="000420A0" w:rsidRDefault="00AD0DBB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41D4E41D" w14:textId="77777777" w:rsidR="000420A0" w:rsidRDefault="00AD0DBB">
            <w:pPr>
              <w:pStyle w:val="LBBodyText1"/>
              <w:jc w:val="center"/>
            </w:pPr>
            <w:r>
              <w:t>____________________________</w:t>
            </w:r>
          </w:p>
          <w:p w14:paraId="1F3FF511" w14:textId="77777777" w:rsidR="000420A0" w:rsidRDefault="00AD0DBB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73A9606B" w14:textId="77777777" w:rsidR="000420A0" w:rsidRDefault="00AD0DBB">
            <w:pPr>
              <w:pStyle w:val="LBBodyText1"/>
              <w:jc w:val="center"/>
            </w:pPr>
            <w:r>
              <w:t>___ ____________ 20__ г.</w:t>
            </w:r>
          </w:p>
          <w:p w14:paraId="43E4E181" w14:textId="77777777" w:rsidR="000420A0" w:rsidRDefault="000420A0">
            <w:pPr>
              <w:pStyle w:val="LBBodyText1"/>
              <w:jc w:val="center"/>
            </w:pPr>
          </w:p>
          <w:p w14:paraId="3EABFCC9" w14:textId="77777777" w:rsidR="000420A0" w:rsidRDefault="000420A0">
            <w:pPr>
              <w:pStyle w:val="LBBodyText1"/>
              <w:jc w:val="center"/>
            </w:pPr>
          </w:p>
        </w:tc>
      </w:tr>
    </w:tbl>
    <w:p w14:paraId="0DD6D047" w14:textId="77777777" w:rsidR="000420A0" w:rsidRDefault="000420A0">
      <w:pPr>
        <w:pStyle w:val="LBBodyText1"/>
        <w:ind w:left="-851"/>
      </w:pPr>
    </w:p>
    <w:p w14:paraId="0500E45A" w14:textId="77777777" w:rsidR="000420A0" w:rsidRDefault="00AD0DBB">
      <w:pPr>
        <w:pStyle w:val="LBBodyText1"/>
      </w:pPr>
      <w:r>
        <w:t>---------------------------------------------------------------------------------------------------------------------</w:t>
      </w:r>
    </w:p>
    <w:p w14:paraId="0E44F8C9" w14:textId="77777777" w:rsidR="000420A0" w:rsidRDefault="000420A0">
      <w:pPr>
        <w:pStyle w:val="LBBodyText1"/>
        <w:ind w:left="-85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0420A0" w14:paraId="13BD11A4" w14:textId="77777777">
        <w:tc>
          <w:tcPr>
            <w:tcW w:w="4820" w:type="dxa"/>
          </w:tcPr>
          <w:p w14:paraId="0708F151" w14:textId="77777777" w:rsidR="000420A0" w:rsidRDefault="00AD0DBB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14:paraId="7D1E7009" w14:textId="77777777" w:rsidR="000420A0" w:rsidRDefault="00AD0DBB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0420A0" w14:paraId="4A7E1911" w14:textId="77777777">
        <w:tc>
          <w:tcPr>
            <w:tcW w:w="4820" w:type="dxa"/>
          </w:tcPr>
          <w:p w14:paraId="575A8A88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478167F6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29BDF86F" w14:textId="77777777">
        <w:tc>
          <w:tcPr>
            <w:tcW w:w="4820" w:type="dxa"/>
          </w:tcPr>
          <w:p w14:paraId="62946CB4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731B12D3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70AE15E5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618AEC19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2990694E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2424903B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Семчук Татьяна Николаевна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6766FA1D" w14:textId="77777777">
        <w:tc>
          <w:tcPr>
            <w:tcW w:w="4820" w:type="dxa"/>
          </w:tcPr>
          <w:p w14:paraId="77F07B5C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</w:t>
            </w:r>
            <w:r>
              <w:rPr>
                <w:sz w:val="22"/>
              </w:rPr>
              <w:t>__ 20__ г.</w:t>
            </w:r>
          </w:p>
        </w:tc>
        <w:tc>
          <w:tcPr>
            <w:tcW w:w="4820" w:type="dxa"/>
          </w:tcPr>
          <w:p w14:paraId="5FB96BBC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0420A0" w14:paraId="5983C622" w14:textId="77777777">
        <w:tc>
          <w:tcPr>
            <w:tcW w:w="4820" w:type="dxa"/>
          </w:tcPr>
          <w:p w14:paraId="74961D2C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14:paraId="3DEA1DBE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14:paraId="2F54E476" w14:textId="77777777" w:rsidR="000420A0" w:rsidRDefault="00AD0DBB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"34142" \displaced</w:instrText>
      </w:r>
      <w:r>
        <w:fldChar w:fldCharType="separate"/>
      </w:r>
      <w:r>
        <w:t xml:space="preserve">Приложение № </w:t>
      </w:r>
      <w:bookmarkStart w:id="23" w:name="Приложение_4"/>
      <w:r>
        <w:t>4</w:t>
      </w:r>
      <w:bookmarkEnd w:id="23"/>
    </w:p>
    <w:p w14:paraId="66CD6219" w14:textId="77777777" w:rsidR="000420A0" w:rsidRDefault="00AD0DBB">
      <w:pPr>
        <w:pStyle w:val="LBBodyText1"/>
        <w:jc w:val="right"/>
      </w:pPr>
      <w:r>
        <w:t>к Договору</w:t>
      </w:r>
    </w:p>
    <w:p w14:paraId="7039541D" w14:textId="77777777" w:rsidR="000420A0" w:rsidRDefault="00AD0DBB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 xml:space="preserve"> текущему ремонту помещения 40, для обустройства его под кассу в </w:t>
      </w:r>
      <w:r>
        <w:t>административно-производственном здании по адресу: 302006 Орловская обл, г.Орел, пл. Привокзальная, д 1, для нужд УФПС Орловской области.</w:t>
      </w:r>
      <w:r>
        <w:fldChar w:fldCharType="end"/>
      </w:r>
    </w:p>
    <w:p w14:paraId="625CC01D" w14:textId="77777777" w:rsidR="000420A0" w:rsidRDefault="00AD0DBB">
      <w:pPr>
        <w:pStyle w:val="LBBodyText1"/>
        <w:jc w:val="right"/>
      </w:pPr>
      <w:r>
        <w:t>от «___»______________20__г.</w:t>
      </w:r>
    </w:p>
    <w:p w14:paraId="1B4301D0" w14:textId="77777777" w:rsidR="000420A0" w:rsidRDefault="00AD0DBB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74A943E7" w14:textId="77777777" w:rsidR="000420A0" w:rsidRDefault="000420A0">
      <w:pPr>
        <w:pStyle w:val="LBBodyText1"/>
        <w:jc w:val="right"/>
      </w:pPr>
    </w:p>
    <w:p w14:paraId="1C9EEFBA" w14:textId="77777777" w:rsidR="000420A0" w:rsidRDefault="00AD0DBB">
      <w:pPr>
        <w:pStyle w:val="LBBodyText1"/>
        <w:jc w:val="center"/>
      </w:pPr>
      <w:r>
        <w:rPr>
          <w:b/>
        </w:rPr>
        <w:t>Документы и сведения, предоставляемые Подрядчик</w:t>
      </w:r>
      <w:r>
        <w:rPr>
          <w:b/>
        </w:rPr>
        <w:t>ом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</w:p>
    <w:p w14:paraId="185F8153" w14:textId="77777777" w:rsidR="000420A0" w:rsidRDefault="00AD0DBB">
      <w:pPr>
        <w:pStyle w:val="NormaldoczillaStyle1"/>
      </w:pPr>
      <w:r>
        <w:t>1) Учредительные или иные документы:</w:t>
      </w:r>
    </w:p>
    <w:p w14:paraId="22F0FCF5" w14:textId="77777777" w:rsidR="000420A0" w:rsidRDefault="00AD0DBB">
      <w:pPr>
        <w:pStyle w:val="NormaldoczillaStyle1"/>
        <w:numPr>
          <w:ilvl w:val="1"/>
          <w:numId w:val="39"/>
        </w:numPr>
      </w:pPr>
      <w:r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</w:p>
    <w:p w14:paraId="12251880" w14:textId="77777777" w:rsidR="000420A0" w:rsidRDefault="00AD0DBB">
      <w:pPr>
        <w:pStyle w:val="NormaldoczillaStyle1"/>
        <w:numPr>
          <w:ilvl w:val="1"/>
          <w:numId w:val="39"/>
        </w:numPr>
      </w:pPr>
      <w:r>
        <w:t>содержащие сведения о долях участия, наличии управляющих органов и об общем распределении полномочий между ними;</w:t>
      </w:r>
    </w:p>
    <w:p w14:paraId="3429A3A4" w14:textId="77777777" w:rsidR="000420A0" w:rsidRDefault="00AD0DBB">
      <w:pPr>
        <w:pStyle w:val="NormaldoczillaStyle1"/>
        <w:numPr>
          <w:ilvl w:val="0"/>
          <w:numId w:val="39"/>
        </w:numPr>
      </w:pPr>
      <w:r>
        <w:t>фи</w:t>
      </w:r>
      <w:r>
        <w:t>нансовую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стандартам;</w:t>
      </w:r>
    </w:p>
    <w:p w14:paraId="3C77ACCF" w14:textId="77777777" w:rsidR="000420A0" w:rsidRDefault="00AD0DBB">
      <w:pPr>
        <w:pStyle w:val="NormaldoczillaStyle1"/>
        <w:numPr>
          <w:ilvl w:val="0"/>
          <w:numId w:val="39"/>
        </w:numPr>
      </w:pPr>
      <w:r>
        <w:t>договоры и иные правоустанавливающие документы, на основании которых у Контрагента возникал</w:t>
      </w:r>
      <w:r>
        <w:t>и гражданско-правовые отношения в рамках деятельности, приведшей к возникновению у Контрагента облагаемых доходов от источников в РФ;</w:t>
      </w:r>
    </w:p>
    <w:p w14:paraId="562D600F" w14:textId="77777777" w:rsidR="000420A0" w:rsidRDefault="00AD0DBB">
      <w:pPr>
        <w:pStyle w:val="NormaldoczillaStyle1"/>
        <w:numPr>
          <w:ilvl w:val="0"/>
          <w:numId w:val="39"/>
        </w:numPr>
      </w:pPr>
      <w:r>
        <w:t>официальные пояснения Контрагента об особенностях ведения Контрагентом предпринимательской деятельности, приведшей к возни</w:t>
      </w:r>
      <w:r>
        <w:t>кновению у него облагаемых доходов от источников в РФ - в части выполняемых Контрагентом функций и принимаемых данным Контрагентом рисков;</w:t>
      </w:r>
    </w:p>
    <w:p w14:paraId="25CAF7A4" w14:textId="77777777" w:rsidR="000420A0" w:rsidRDefault="00AD0DBB">
      <w:pPr>
        <w:pStyle w:val="NormaldoczillaStyle1"/>
        <w:numPr>
          <w:ilvl w:val="0"/>
          <w:numId w:val="39"/>
        </w:numPr>
      </w:pPr>
      <w:r>
        <w:t xml:space="preserve">официальные письма уполномоченного органа страны, в которой Контрагент считается (на основании сертификата налогового резидентства) «лицом с постоянным местопребыванием» согласно соответствующему Соглашению об </w:t>
      </w:r>
      <w:proofErr w:type="spellStart"/>
      <w:r>
        <w:t>избежании</w:t>
      </w:r>
      <w:proofErr w:type="spellEnd"/>
      <w:r>
        <w:t xml:space="preserve"> двойного налогообложения, подтвержда</w:t>
      </w:r>
      <w:r>
        <w:t>ющие:</w:t>
      </w:r>
    </w:p>
    <w:p w14:paraId="768B2066" w14:textId="77777777" w:rsidR="000420A0" w:rsidRDefault="00AD0DBB">
      <w:pPr>
        <w:pStyle w:val="NormaldoczillaStyle1"/>
        <w:ind w:left="720" w:hanging="720"/>
      </w:pPr>
      <w:r>
        <w:t>5.1)</w:t>
      </w:r>
      <w:r>
        <w:tab/>
        <w:t>факт включения облагаемых доходов от источников в РФ и связанных с ними расходов в налогооблагаемую базу Контрагента;</w:t>
      </w:r>
    </w:p>
    <w:p w14:paraId="5266D061" w14:textId="77777777" w:rsidR="000420A0" w:rsidRDefault="00AD0DBB">
      <w:pPr>
        <w:pStyle w:val="NormaldoczillaStyle1"/>
        <w:ind w:left="720" w:hanging="720"/>
      </w:pPr>
      <w:r>
        <w:t>5.2)</w:t>
      </w:r>
      <w:r>
        <w:tab/>
        <w:t>наличие у Контрагента права на самостоятельное распоряжение облагаемыми доходами от источников в РФ с точки зрения организ</w:t>
      </w:r>
      <w:r>
        <w:t>ационно-правовой формы Контрагента и применимого налогового режима в стране постоянного местопребывания;</w:t>
      </w:r>
    </w:p>
    <w:p w14:paraId="4D5505A9" w14:textId="77777777" w:rsidR="000420A0" w:rsidRDefault="00AD0DBB">
      <w:pPr>
        <w:pStyle w:val="NormaldoczillaStyle1"/>
        <w:numPr>
          <w:ilvl w:val="0"/>
          <w:numId w:val="39"/>
        </w:numPr>
      </w:pPr>
      <w:r>
        <w:t>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</w:t>
      </w:r>
      <w:r>
        <w:t xml:space="preserve"> свидетельства о постановке получателя дохода на учет в налоговых органах, оформленную не ранее чем в предшествующем налоговом периоде.</w:t>
      </w:r>
    </w:p>
    <w:p w14:paraId="51C6F7DD" w14:textId="77777777" w:rsidR="000420A0" w:rsidRDefault="00AD0DBB">
      <w:pPr>
        <w:pStyle w:val="NormaldoczillaStyle1"/>
        <w:numPr>
          <w:ilvl w:val="0"/>
          <w:numId w:val="39"/>
        </w:numPr>
      </w:pPr>
      <w:r>
        <w:t>оригинал документа, подтверждающего, что Контрагент имеет постоянное местонахождение в государстве, с которым РФ имеет м</w:t>
      </w:r>
      <w:r>
        <w:t>еждународный договор (соглашение), регулирующий вопросы налогообложения, в соответствии с которым, доходы не облагаются налогом в РФ, или облагаются по более низкой ставке, в случае если Контрагент не состоит на учете в РФ и (или) не имеет представительств</w:t>
      </w:r>
      <w:r>
        <w:t>а в РФ, до даты выплаты дохода по настоящему Контракту.</w:t>
      </w:r>
    </w:p>
    <w:p w14:paraId="591FC076" w14:textId="77777777" w:rsidR="000420A0" w:rsidRDefault="00AD0DBB">
      <w:pPr>
        <w:pStyle w:val="LBBodyText2"/>
      </w:pPr>
      <w:r>
        <w:t>Документ, подтверждающий постоянное местонахождение Контрагента, должен быть заверен компетентным органом соответствующего иностранного государства (с апостилем и переводом на русский язык).</w:t>
      </w:r>
    </w:p>
    <w:p w14:paraId="32274D47" w14:textId="77777777" w:rsidR="000420A0" w:rsidRDefault="000420A0">
      <w:pPr>
        <w:pStyle w:val="LBBodyText2"/>
      </w:pPr>
    </w:p>
    <w:p w14:paraId="28CC718A" w14:textId="77777777" w:rsidR="000420A0" w:rsidRDefault="000420A0">
      <w:pPr>
        <w:pStyle w:val="LBBodyText2"/>
      </w:pPr>
    </w:p>
    <w:p w14:paraId="462C7F51" w14:textId="77777777" w:rsidR="000420A0" w:rsidRDefault="000420A0">
      <w:pPr>
        <w:pStyle w:val="LBBodyText2"/>
        <w:keepNext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0420A0" w14:paraId="458321DD" w14:textId="77777777">
        <w:tc>
          <w:tcPr>
            <w:tcW w:w="4820" w:type="dxa"/>
          </w:tcPr>
          <w:p w14:paraId="341D2B81" w14:textId="77777777" w:rsidR="000420A0" w:rsidRDefault="00AD0DBB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</w:t>
            </w:r>
            <w:r>
              <w:rPr>
                <w:b/>
                <w:sz w:val="22"/>
              </w:rPr>
              <w:t>ЧИК:</w:t>
            </w:r>
          </w:p>
        </w:tc>
        <w:tc>
          <w:tcPr>
            <w:tcW w:w="4820" w:type="dxa"/>
          </w:tcPr>
          <w:p w14:paraId="5E1ACEF9" w14:textId="77777777" w:rsidR="000420A0" w:rsidRDefault="00AD0DBB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0420A0" w14:paraId="1E27F7ED" w14:textId="77777777">
        <w:tc>
          <w:tcPr>
            <w:tcW w:w="4820" w:type="dxa"/>
          </w:tcPr>
          <w:p w14:paraId="52B6FB58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50D53390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629D3BAF" w14:textId="77777777">
        <w:tc>
          <w:tcPr>
            <w:tcW w:w="4820" w:type="dxa"/>
          </w:tcPr>
          <w:p w14:paraId="7E5F060D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1E782174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01A81505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283B04EF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7B390D6D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56C51AAD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Семчук Татьяна Николаевна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14855F27" w14:textId="77777777">
        <w:tc>
          <w:tcPr>
            <w:tcW w:w="4820" w:type="dxa"/>
          </w:tcPr>
          <w:p w14:paraId="45078470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4C708AB0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0420A0" w14:paraId="79EA979C" w14:textId="77777777">
        <w:tc>
          <w:tcPr>
            <w:tcW w:w="4820" w:type="dxa"/>
          </w:tcPr>
          <w:p w14:paraId="5BA00D25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</w:t>
            </w:r>
            <w:r>
              <w:rPr>
                <w:sz w:val="22"/>
              </w:rPr>
              <w:t xml:space="preserve"> печати)</w:t>
            </w:r>
          </w:p>
        </w:tc>
        <w:tc>
          <w:tcPr>
            <w:tcW w:w="4820" w:type="dxa"/>
          </w:tcPr>
          <w:p w14:paraId="26252434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14:paraId="37C728C5" w14:textId="77777777" w:rsidR="000420A0" w:rsidRDefault="000420A0">
      <w:pPr>
        <w:pStyle w:val="LBBodyText2"/>
        <w:keepNext/>
      </w:pPr>
    </w:p>
    <w:p w14:paraId="6E73D306" w14:textId="77777777" w:rsidR="000420A0" w:rsidRDefault="00AD0DBB">
      <w:pPr>
        <w:pStyle w:val="LBBodyText1"/>
        <w:jc w:val="left"/>
      </w:pPr>
      <w:r>
        <w:fldChar w:fldCharType="end"/>
      </w:r>
    </w:p>
    <w:p w14:paraId="6C7375A1" w14:textId="77777777" w:rsidR="000420A0" w:rsidRDefault="00AD0DBB" w:rsidP="001774E3">
      <w:pPr>
        <w:pStyle w:val="LBBodyText1"/>
        <w:pageBreakBefore/>
        <w:spacing w:before="0" w:after="0"/>
        <w:jc w:val="right"/>
      </w:pPr>
      <w:r>
        <w:lastRenderedPageBreak/>
        <w:fldChar w:fldCharType="begin" w:fldLock="1"/>
      </w:r>
      <w:r>
        <w:instrText>LBVARIABLE \id "34144" \displaced</w:instrText>
      </w:r>
      <w:r>
        <w:fldChar w:fldCharType="separate"/>
      </w:r>
      <w:r>
        <w:fldChar w:fldCharType="begin" w:fldLock="1"/>
      </w:r>
      <w:r>
        <w:instrText>LBVARIABLE \id "34144"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"78265"</w:instrText>
      </w:r>
      <w:r>
        <w:fldChar w:fldCharType="separate"/>
      </w:r>
      <w:r>
        <w:t>5</w:t>
      </w:r>
      <w:r>
        <w:fldChar w:fldCharType="end"/>
      </w:r>
    </w:p>
    <w:p w14:paraId="2474836C" w14:textId="77777777" w:rsidR="000420A0" w:rsidRDefault="00AD0DBB" w:rsidP="001774E3">
      <w:pPr>
        <w:pStyle w:val="LBNameoftheParty"/>
        <w:spacing w:before="0" w:after="0"/>
        <w:jc w:val="right"/>
        <w:rPr>
          <w:b w:val="0"/>
        </w:rPr>
      </w:pPr>
      <w:r>
        <w:rPr>
          <w:b w:val="0"/>
        </w:rPr>
        <w:t>к Договору</w:t>
      </w:r>
    </w:p>
    <w:p w14:paraId="24E2894C" w14:textId="77777777" w:rsidR="000420A0" w:rsidRDefault="00AD0DBB" w:rsidP="001774E3">
      <w:pPr>
        <w:pStyle w:val="LBBodyText1"/>
        <w:spacing w:before="0" w:after="0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по адресу: 302006 Орловская обл, г.Орел, пл. Привокзальная, д 1, для нужд УФПС Орловской области.</w:t>
      </w:r>
      <w:r>
        <w:fldChar w:fldCharType="end"/>
      </w:r>
    </w:p>
    <w:p w14:paraId="21B9F1E4" w14:textId="77777777" w:rsidR="000420A0" w:rsidRDefault="00AD0DBB" w:rsidP="001774E3">
      <w:pPr>
        <w:pStyle w:val="LBBodyText1"/>
        <w:spacing w:before="0" w:after="0"/>
        <w:jc w:val="right"/>
      </w:pPr>
      <w:r>
        <w:t>от «___»______________20__г.</w:t>
      </w:r>
    </w:p>
    <w:p w14:paraId="75818407" w14:textId="77777777" w:rsidR="000420A0" w:rsidRDefault="00AD0DBB" w:rsidP="001774E3">
      <w:pPr>
        <w:pStyle w:val="LBBodyText1"/>
        <w:spacing w:before="0" w:after="0"/>
        <w:jc w:val="right"/>
      </w:pPr>
      <w:r>
        <w:t xml:space="preserve">№ </w:t>
      </w:r>
      <w:r>
        <w:fldChar w:fldCharType="begin" w:fldLock="1"/>
      </w:r>
      <w:r>
        <w:instrText>LBVARIABLE \id "341</w:instrText>
      </w:r>
      <w:r>
        <w:instrText>34"</w:instrText>
      </w:r>
      <w:r>
        <w:fldChar w:fldCharType="separate"/>
      </w:r>
      <w:r>
        <w:t>__________</w:t>
      </w:r>
      <w:r>
        <w:fldChar w:fldCharType="end"/>
      </w:r>
    </w:p>
    <w:p w14:paraId="04B2F656" w14:textId="77777777" w:rsidR="000420A0" w:rsidRDefault="000420A0" w:rsidP="001774E3">
      <w:pPr>
        <w:pStyle w:val="LBBodyText1"/>
        <w:spacing w:before="0" w:after="0"/>
        <w:jc w:val="right"/>
      </w:pPr>
    </w:p>
    <w:p w14:paraId="60A0E308" w14:textId="77777777" w:rsidR="000420A0" w:rsidRDefault="00AD0DBB" w:rsidP="001774E3">
      <w:pPr>
        <w:pStyle w:val="LBBodyText1"/>
        <w:spacing w:before="0" w:after="0"/>
      </w:pPr>
      <w:r>
        <w:t>---------------------------------------------------------------------------------------------------------------------</w:t>
      </w:r>
    </w:p>
    <w:p w14:paraId="1732A70A" w14:textId="77777777" w:rsidR="000420A0" w:rsidRDefault="00AD0DBB" w:rsidP="001774E3">
      <w:pPr>
        <w:pStyle w:val="LBBodyText1"/>
        <w:spacing w:before="0" w:after="0"/>
        <w:jc w:val="right"/>
      </w:pPr>
      <w:r>
        <w:t>АНФ 02/17</w:t>
      </w:r>
    </w:p>
    <w:p w14:paraId="0D3EEB26" w14:textId="77777777" w:rsidR="000420A0" w:rsidRDefault="00AD0DBB" w:rsidP="001774E3">
      <w:pPr>
        <w:pStyle w:val="LBBodyText1"/>
        <w:spacing w:before="0" w:after="0"/>
      </w:pPr>
      <w:r>
        <w:t>ФОРМА</w:t>
      </w:r>
    </w:p>
    <w:p w14:paraId="41CFD357" w14:textId="77777777" w:rsidR="000420A0" w:rsidRDefault="00AD0DBB" w:rsidP="001774E3">
      <w:pPr>
        <w:pStyle w:val="LBBodyText1"/>
        <w:spacing w:before="0" w:after="0"/>
        <w:jc w:val="center"/>
        <w:rPr>
          <w:b/>
        </w:rPr>
      </w:pPr>
      <w:r>
        <w:rPr>
          <w:b/>
        </w:rPr>
        <w:t>Акционерное общество "Почта России"</w:t>
      </w:r>
    </w:p>
    <w:p w14:paraId="5CEB95D5" w14:textId="77777777" w:rsidR="000420A0" w:rsidRDefault="000420A0" w:rsidP="001774E3">
      <w:pPr>
        <w:pStyle w:val="LBBodyText1"/>
        <w:spacing w:before="0" w:after="0"/>
        <w:rPr>
          <w:b/>
        </w:rPr>
      </w:pPr>
    </w:p>
    <w:p w14:paraId="54DFF56D" w14:textId="77777777" w:rsidR="000420A0" w:rsidRDefault="00AD0DBB" w:rsidP="001774E3">
      <w:pPr>
        <w:pStyle w:val="LBBodyText1"/>
        <w:spacing w:before="0" w:after="0"/>
      </w:pPr>
      <w:r>
        <w:t>___________________________________________________________________</w:t>
      </w:r>
      <w:r>
        <w:t>__________</w:t>
      </w:r>
    </w:p>
    <w:p w14:paraId="2ED749C4" w14:textId="77777777" w:rsidR="000420A0" w:rsidRDefault="00AD0DBB" w:rsidP="001774E3">
      <w:pPr>
        <w:pStyle w:val="LBBodyText1"/>
        <w:spacing w:before="0" w:after="0"/>
        <w:jc w:val="center"/>
      </w:pPr>
      <w:r>
        <w:t>(наименование структурного подразделения)</w:t>
      </w:r>
    </w:p>
    <w:p w14:paraId="14359EA6" w14:textId="77777777" w:rsidR="000420A0" w:rsidRDefault="00AD0DBB" w:rsidP="001774E3">
      <w:pPr>
        <w:pStyle w:val="LBBodyText1"/>
        <w:spacing w:before="0" w:after="0"/>
      </w:pPr>
      <w:r>
        <w:fldChar w:fldCharType="end"/>
      </w:r>
    </w:p>
    <w:p w14:paraId="681413DA" w14:textId="77777777" w:rsidR="000420A0" w:rsidRDefault="00AD0DBB" w:rsidP="001774E3">
      <w:pPr>
        <w:pStyle w:val="LBBodyText1"/>
        <w:spacing w:before="0" w:after="0"/>
      </w:pPr>
      <w:r>
        <w:fldChar w:fldCharType="begin" w:fldLock="1"/>
      </w:r>
      <w:r>
        <w:instrText>LBVARIABLE \id "34144" \displaced</w:instrText>
      </w:r>
      <w:r>
        <w:fldChar w:fldCharType="separate"/>
      </w:r>
    </w:p>
    <w:tbl>
      <w:tblPr>
        <w:tblW w:w="9400" w:type="dxa"/>
        <w:tblLayout w:type="fixed"/>
        <w:tblLook w:val="04A0" w:firstRow="1" w:lastRow="0" w:firstColumn="1" w:lastColumn="0" w:noHBand="0" w:noVBand="1"/>
      </w:tblPr>
      <w:tblGrid>
        <w:gridCol w:w="4762"/>
        <w:gridCol w:w="733"/>
        <w:gridCol w:w="3905"/>
      </w:tblGrid>
      <w:tr w:rsidR="000420A0" w14:paraId="01C77765" w14:textId="77777777">
        <w:trPr>
          <w:trHeight w:val="28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9252" w14:textId="77777777" w:rsidR="000420A0" w:rsidRDefault="00AD0DBB" w:rsidP="001774E3">
            <w:pPr>
              <w:pStyle w:val="LBBodyText1"/>
              <w:spacing w:before="0" w:after="0"/>
            </w:pPr>
            <w:r>
              <w:t>УТВЕРЖДАЮ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44DA" w14:textId="77777777" w:rsidR="000420A0" w:rsidRDefault="000420A0" w:rsidP="001774E3">
            <w:pPr>
              <w:pStyle w:val="LBBodyText1"/>
              <w:spacing w:before="0" w:after="0"/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6312" w14:textId="77777777" w:rsidR="000420A0" w:rsidRDefault="00AD0DBB" w:rsidP="001774E3">
            <w:pPr>
              <w:pStyle w:val="LBBodyText1"/>
              <w:spacing w:before="0" w:after="0"/>
            </w:pPr>
            <w:r>
              <w:t>УТВЕРЖДАЮ</w:t>
            </w:r>
          </w:p>
        </w:tc>
      </w:tr>
      <w:tr w:rsidR="000420A0" w14:paraId="6D9E7525" w14:textId="77777777">
        <w:trPr>
          <w:trHeight w:val="28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069A" w14:textId="77777777" w:rsidR="000420A0" w:rsidRDefault="00AD0DBB" w:rsidP="001774E3">
            <w:pPr>
              <w:pStyle w:val="LBBodyText1"/>
              <w:spacing w:before="0" w:after="0"/>
            </w:pPr>
            <w:r>
              <w:t>Директор УФПС ___________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2289" w14:textId="77777777" w:rsidR="000420A0" w:rsidRDefault="000420A0" w:rsidP="001774E3">
            <w:pPr>
              <w:pStyle w:val="LBBodyText1"/>
              <w:spacing w:before="0" w:after="0"/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8B0F" w14:textId="77777777" w:rsidR="000420A0" w:rsidRDefault="00AD0DBB" w:rsidP="001774E3">
            <w:pPr>
              <w:pStyle w:val="LBBodyText1"/>
              <w:spacing w:before="0" w:after="0"/>
            </w:pPr>
            <w:r>
              <w:t>Руководитель _______________</w:t>
            </w:r>
          </w:p>
        </w:tc>
      </w:tr>
      <w:tr w:rsidR="000420A0" w14:paraId="261DB55C" w14:textId="77777777">
        <w:trPr>
          <w:trHeight w:val="28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FD35" w14:textId="77777777" w:rsidR="000420A0" w:rsidRDefault="00AD0DBB" w:rsidP="001774E3">
            <w:pPr>
              <w:pStyle w:val="LBBodyText1"/>
              <w:spacing w:before="0" w:after="0"/>
            </w:pPr>
            <w:r>
              <w:t>филиала АО "Почта России"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943" w14:textId="77777777" w:rsidR="000420A0" w:rsidRDefault="000420A0" w:rsidP="001774E3">
            <w:pPr>
              <w:pStyle w:val="LBBodyText1"/>
              <w:spacing w:before="0" w:after="0"/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8E52" w14:textId="77777777" w:rsidR="000420A0" w:rsidRDefault="00AD0DBB" w:rsidP="001774E3">
            <w:pPr>
              <w:pStyle w:val="LBBodyText1"/>
              <w:spacing w:before="0" w:after="0"/>
            </w:pPr>
            <w:r>
              <w:t>(наименование организации)*</w:t>
            </w:r>
          </w:p>
        </w:tc>
      </w:tr>
      <w:tr w:rsidR="000420A0" w14:paraId="5718AE1B" w14:textId="77777777">
        <w:trPr>
          <w:trHeight w:val="28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4E88" w14:textId="77777777" w:rsidR="000420A0" w:rsidRDefault="00AD0DBB" w:rsidP="001774E3">
            <w:pPr>
              <w:pStyle w:val="LBBodyText1"/>
              <w:spacing w:before="0" w:after="0"/>
            </w:pPr>
            <w:r>
              <w:t>___________________ (ФИО)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9584" w14:textId="77777777" w:rsidR="000420A0" w:rsidRDefault="000420A0" w:rsidP="001774E3">
            <w:pPr>
              <w:pStyle w:val="LBBodyText1"/>
              <w:spacing w:before="0" w:after="0"/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C830" w14:textId="77777777" w:rsidR="000420A0" w:rsidRDefault="00AD0DBB" w:rsidP="001774E3">
            <w:pPr>
              <w:pStyle w:val="LBBodyText1"/>
              <w:spacing w:before="0" w:after="0"/>
            </w:pPr>
            <w:r>
              <w:t>___________________ (ФИО)</w:t>
            </w:r>
          </w:p>
        </w:tc>
      </w:tr>
      <w:tr w:rsidR="000420A0" w14:paraId="16A63034" w14:textId="77777777">
        <w:trPr>
          <w:trHeight w:val="28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2563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t>"__" ____________ 20__ г.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302A" w14:textId="77777777" w:rsidR="000420A0" w:rsidRDefault="000420A0" w:rsidP="001774E3">
            <w:pPr>
              <w:pStyle w:val="LBBodyText1"/>
              <w:spacing w:before="0" w:after="0"/>
              <w:rPr>
                <w:b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9600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МП</w:t>
            </w:r>
            <w:r>
              <w:t xml:space="preserve"> "__" ____________ 20___ г.</w:t>
            </w:r>
          </w:p>
        </w:tc>
      </w:tr>
    </w:tbl>
    <w:p w14:paraId="00940932" w14:textId="77777777" w:rsidR="000420A0" w:rsidRDefault="00AD0DBB" w:rsidP="001774E3">
      <w:pPr>
        <w:pStyle w:val="LBBodyText1"/>
        <w:spacing w:before="0" w:after="0"/>
      </w:pPr>
      <w:r>
        <w:fldChar w:fldCharType="end"/>
      </w:r>
    </w:p>
    <w:p w14:paraId="4A316F85" w14:textId="77777777" w:rsidR="000420A0" w:rsidRDefault="00AD0DBB" w:rsidP="001774E3">
      <w:pPr>
        <w:pStyle w:val="LBBodyText1"/>
        <w:spacing w:before="0" w:after="0"/>
      </w:pPr>
      <w:r>
        <w:fldChar w:fldCharType="begin" w:fldLock="1"/>
      </w:r>
      <w:r>
        <w:instrText>LBVARIABLE \id "34144" \displaced</w:instrText>
      </w:r>
      <w:r>
        <w:fldChar w:fldCharType="separate"/>
      </w:r>
    </w:p>
    <w:p w14:paraId="65902F89" w14:textId="77777777" w:rsidR="000420A0" w:rsidRDefault="00AD0DBB" w:rsidP="001774E3">
      <w:pPr>
        <w:pStyle w:val="LBBodyText1"/>
        <w:spacing w:before="0" w:after="0"/>
        <w:jc w:val="center"/>
        <w:rPr>
          <w:b/>
        </w:rPr>
      </w:pPr>
      <w:r>
        <w:rPr>
          <w:b/>
        </w:rPr>
        <w:t>СПРАВКА (расшифровка)</w:t>
      </w:r>
    </w:p>
    <w:p w14:paraId="677C877D" w14:textId="77777777" w:rsidR="000420A0" w:rsidRDefault="00AD0DBB" w:rsidP="001774E3">
      <w:pPr>
        <w:pStyle w:val="LBBodyText1"/>
        <w:spacing w:before="0" w:after="0"/>
        <w:jc w:val="center"/>
        <w:rPr>
          <w:b/>
        </w:rPr>
      </w:pPr>
      <w:r>
        <w:rPr>
          <w:b/>
        </w:rPr>
        <w:t>выполненных  работ с разбивкой по категориям</w:t>
      </w:r>
    </w:p>
    <w:p w14:paraId="2F66B5C1" w14:textId="77777777" w:rsidR="000420A0" w:rsidRDefault="000420A0" w:rsidP="001774E3">
      <w:pPr>
        <w:pStyle w:val="LBBodyText1"/>
        <w:spacing w:before="0" w:after="0"/>
        <w:rPr>
          <w:b/>
        </w:rPr>
      </w:pPr>
    </w:p>
    <w:p w14:paraId="125783CF" w14:textId="77777777" w:rsidR="000420A0" w:rsidRDefault="00AD0DBB" w:rsidP="001774E3">
      <w:pPr>
        <w:pStyle w:val="LBBodyText1"/>
        <w:spacing w:before="0" w:after="0"/>
        <w:jc w:val="center"/>
      </w:pPr>
      <w:r>
        <w:t>по Акту (Смете)№ _____ от _______________ к договору № _____ от_________</w:t>
      </w:r>
    </w:p>
    <w:p w14:paraId="426855BF" w14:textId="77777777" w:rsidR="000420A0" w:rsidRDefault="00AD0DBB" w:rsidP="001774E3">
      <w:pPr>
        <w:pStyle w:val="LBBodyText1"/>
        <w:spacing w:before="0" w:after="0"/>
      </w:pPr>
      <w:r>
        <w:fldChar w:fldCharType="end"/>
      </w:r>
    </w:p>
    <w:p w14:paraId="37AE470C" w14:textId="77777777" w:rsidR="000420A0" w:rsidRDefault="00AD0DBB" w:rsidP="001774E3">
      <w:pPr>
        <w:pStyle w:val="LBBodyText1"/>
        <w:spacing w:before="0" w:after="0"/>
      </w:pPr>
      <w:r>
        <w:fldChar w:fldCharType="begin" w:fldLock="1"/>
      </w:r>
      <w:r>
        <w:instrText>LBVARIABLE \id "34144" \displaced</w:instrText>
      </w:r>
      <w:r>
        <w:fldChar w:fldCharType="separate"/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2"/>
        <w:gridCol w:w="1585"/>
        <w:gridCol w:w="3053"/>
      </w:tblGrid>
      <w:tr w:rsidR="000420A0" w14:paraId="6F61EF95" w14:textId="77777777">
        <w:trPr>
          <w:trHeight w:val="510"/>
        </w:trPr>
        <w:tc>
          <w:tcPr>
            <w:tcW w:w="4762" w:type="dxa"/>
            <w:shd w:val="clear" w:color="auto" w:fill="auto"/>
            <w:hideMark/>
          </w:tcPr>
          <w:p w14:paraId="33E855DA" w14:textId="77777777" w:rsidR="000420A0" w:rsidRDefault="00AD0DBB" w:rsidP="001774E3">
            <w:pPr>
              <w:pStyle w:val="LBBodyText1"/>
              <w:spacing w:before="0" w:after="0"/>
            </w:pPr>
            <w:r>
              <w:t>Категория работ</w:t>
            </w:r>
          </w:p>
        </w:tc>
        <w:tc>
          <w:tcPr>
            <w:tcW w:w="1585" w:type="dxa"/>
            <w:shd w:val="clear" w:color="auto" w:fill="auto"/>
            <w:hideMark/>
          </w:tcPr>
          <w:p w14:paraId="73325266" w14:textId="77777777" w:rsidR="000420A0" w:rsidRDefault="00AD0DBB" w:rsidP="001774E3">
            <w:pPr>
              <w:pStyle w:val="LBBodyText1"/>
              <w:spacing w:before="0" w:after="0"/>
            </w:pPr>
            <w:r>
              <w:t>Пункты (разделы)                Акта (Сметы)</w:t>
            </w:r>
          </w:p>
        </w:tc>
        <w:tc>
          <w:tcPr>
            <w:tcW w:w="3053" w:type="dxa"/>
            <w:shd w:val="clear" w:color="auto" w:fill="auto"/>
            <w:hideMark/>
          </w:tcPr>
          <w:p w14:paraId="6C901AD3" w14:textId="77777777" w:rsidR="000420A0" w:rsidRDefault="00AD0DBB" w:rsidP="001774E3">
            <w:pPr>
              <w:pStyle w:val="LBBodyText1"/>
              <w:spacing w:before="0" w:after="0"/>
            </w:pPr>
            <w:r>
              <w:t>Стоимость работ    (без НДС), руб.</w:t>
            </w:r>
          </w:p>
        </w:tc>
      </w:tr>
      <w:tr w:rsidR="000420A0" w14:paraId="07A960C1" w14:textId="77777777">
        <w:trPr>
          <w:trHeight w:val="315"/>
        </w:trPr>
        <w:tc>
          <w:tcPr>
            <w:tcW w:w="4762" w:type="dxa"/>
            <w:shd w:val="clear" w:color="auto" w:fill="auto"/>
            <w:hideMark/>
          </w:tcPr>
          <w:p w14:paraId="1B312CBB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 xml:space="preserve"> Новое строительство ВСЕГО, в т.ч.</w:t>
            </w:r>
          </w:p>
        </w:tc>
        <w:tc>
          <w:tcPr>
            <w:tcW w:w="1585" w:type="dxa"/>
            <w:shd w:val="clear" w:color="auto" w:fill="auto"/>
            <w:hideMark/>
          </w:tcPr>
          <w:p w14:paraId="488DB050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7EB1D79B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22655534" w14:textId="77777777">
        <w:trPr>
          <w:trHeight w:val="300"/>
        </w:trPr>
        <w:tc>
          <w:tcPr>
            <w:tcW w:w="4762" w:type="dxa"/>
            <w:shd w:val="clear" w:color="auto" w:fill="auto"/>
            <w:hideMark/>
          </w:tcPr>
          <w:p w14:paraId="07F180F1" w14:textId="77777777" w:rsidR="000420A0" w:rsidRDefault="00AD0DBB" w:rsidP="001774E3">
            <w:pPr>
              <w:pStyle w:val="LBBodyText1"/>
              <w:spacing w:before="0" w:after="0"/>
            </w:pPr>
            <w:r>
              <w:t>1.1. Проектные работы</w:t>
            </w:r>
          </w:p>
        </w:tc>
        <w:tc>
          <w:tcPr>
            <w:tcW w:w="1585" w:type="dxa"/>
            <w:shd w:val="clear" w:color="auto" w:fill="auto"/>
            <w:hideMark/>
          </w:tcPr>
          <w:p w14:paraId="56EC5333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4340A777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48B96669" w14:textId="77777777">
        <w:trPr>
          <w:trHeight w:val="1125"/>
        </w:trPr>
        <w:tc>
          <w:tcPr>
            <w:tcW w:w="4762" w:type="dxa"/>
            <w:shd w:val="clear" w:color="auto" w:fill="auto"/>
            <w:hideMark/>
          </w:tcPr>
          <w:p w14:paraId="24825E9E" w14:textId="77777777" w:rsidR="000420A0" w:rsidRDefault="00AD0DBB" w:rsidP="001774E3">
            <w:pPr>
              <w:pStyle w:val="LBBodyText1"/>
              <w:spacing w:before="0" w:after="0"/>
            </w:pPr>
            <w:r>
              <w:t xml:space="preserve">1.2. Строительно-монтажные работы                                                                                                                                         1.2.1. «системы вентиляции и обогрева»,                                               </w:t>
            </w:r>
            <w:r>
              <w:t xml:space="preserve">    1.2.2 «технические системы безопасности»,                          1.2.3 прочие СМР</w:t>
            </w:r>
          </w:p>
        </w:tc>
        <w:tc>
          <w:tcPr>
            <w:tcW w:w="1585" w:type="dxa"/>
            <w:shd w:val="clear" w:color="auto" w:fill="auto"/>
            <w:hideMark/>
          </w:tcPr>
          <w:p w14:paraId="3874AC1D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6EFBB0C5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690BE14A" w14:textId="77777777">
        <w:trPr>
          <w:trHeight w:val="285"/>
        </w:trPr>
        <w:tc>
          <w:tcPr>
            <w:tcW w:w="4762" w:type="dxa"/>
            <w:shd w:val="clear" w:color="auto" w:fill="auto"/>
            <w:hideMark/>
          </w:tcPr>
          <w:p w14:paraId="0B9A92E7" w14:textId="77777777" w:rsidR="000420A0" w:rsidRDefault="00AD0DBB" w:rsidP="001774E3">
            <w:pPr>
              <w:pStyle w:val="LBBodyText1"/>
              <w:spacing w:before="0" w:after="0"/>
            </w:pPr>
            <w:r>
              <w:t>1.3. Прочие (расшифровать)</w:t>
            </w:r>
          </w:p>
        </w:tc>
        <w:tc>
          <w:tcPr>
            <w:tcW w:w="1585" w:type="dxa"/>
            <w:shd w:val="clear" w:color="auto" w:fill="auto"/>
            <w:hideMark/>
          </w:tcPr>
          <w:p w14:paraId="440269B5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2B9E0AAA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0644629D" w14:textId="77777777">
        <w:trPr>
          <w:trHeight w:val="840"/>
        </w:trPr>
        <w:tc>
          <w:tcPr>
            <w:tcW w:w="4762" w:type="dxa"/>
            <w:shd w:val="clear" w:color="auto" w:fill="auto"/>
            <w:hideMark/>
          </w:tcPr>
          <w:p w14:paraId="07CEC34E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2. Работы, стоимость которых формирует (увеличивает) первоначальную стоимость основных средств. ВСЕГО,    в т.ч.:</w:t>
            </w:r>
          </w:p>
        </w:tc>
        <w:tc>
          <w:tcPr>
            <w:tcW w:w="1585" w:type="dxa"/>
            <w:shd w:val="clear" w:color="auto" w:fill="auto"/>
            <w:hideMark/>
          </w:tcPr>
          <w:p w14:paraId="22273EA3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569AA8A3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34A30E70" w14:textId="77777777">
        <w:trPr>
          <w:trHeight w:val="300"/>
        </w:trPr>
        <w:tc>
          <w:tcPr>
            <w:tcW w:w="4762" w:type="dxa"/>
            <w:shd w:val="clear" w:color="auto" w:fill="auto"/>
            <w:hideMark/>
          </w:tcPr>
          <w:p w14:paraId="0887DC02" w14:textId="77777777" w:rsidR="000420A0" w:rsidRDefault="00AD0DBB" w:rsidP="001774E3">
            <w:pPr>
              <w:pStyle w:val="LBBodyText1"/>
              <w:spacing w:before="0" w:after="0"/>
            </w:pPr>
            <w:r>
              <w:t>2.1. Проектные работы</w:t>
            </w:r>
          </w:p>
        </w:tc>
        <w:tc>
          <w:tcPr>
            <w:tcW w:w="1585" w:type="dxa"/>
            <w:shd w:val="clear" w:color="auto" w:fill="auto"/>
            <w:hideMark/>
          </w:tcPr>
          <w:p w14:paraId="5F0FEA54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009D7BCD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258283B1" w14:textId="77777777">
        <w:trPr>
          <w:trHeight w:val="1590"/>
        </w:trPr>
        <w:tc>
          <w:tcPr>
            <w:tcW w:w="4762" w:type="dxa"/>
            <w:shd w:val="clear" w:color="auto" w:fill="auto"/>
            <w:hideMark/>
          </w:tcPr>
          <w:p w14:paraId="6E6DA38C" w14:textId="77777777" w:rsidR="000420A0" w:rsidRDefault="00AD0DBB" w:rsidP="001774E3">
            <w:pPr>
              <w:pStyle w:val="LBBodyText1"/>
              <w:spacing w:before="0" w:after="0"/>
              <w:jc w:val="left"/>
            </w:pPr>
            <w:r>
              <w:t xml:space="preserve">2.2.   капитальные вложения и (или) востановлением основного средства (модернизация, реконструкция, техническое перевооружение).                                                                                                                                </w:t>
            </w:r>
            <w:r>
              <w:t xml:space="preserve">                          2.2.1. «системы вентиляции и обогрева»,                                                   2.2.2 «технические системы безопасности»,                          2.2.3 прочие </w:t>
            </w:r>
          </w:p>
        </w:tc>
        <w:tc>
          <w:tcPr>
            <w:tcW w:w="1585" w:type="dxa"/>
            <w:shd w:val="clear" w:color="auto" w:fill="auto"/>
            <w:hideMark/>
          </w:tcPr>
          <w:p w14:paraId="7F28146D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3FA484AC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0602078C" w14:textId="77777777">
        <w:trPr>
          <w:trHeight w:val="405"/>
        </w:trPr>
        <w:tc>
          <w:tcPr>
            <w:tcW w:w="4762" w:type="dxa"/>
            <w:shd w:val="clear" w:color="auto" w:fill="auto"/>
            <w:hideMark/>
          </w:tcPr>
          <w:p w14:paraId="1B02E289" w14:textId="77777777" w:rsidR="000420A0" w:rsidRDefault="00AD0DBB" w:rsidP="001774E3">
            <w:pPr>
              <w:pStyle w:val="LBBodyText1"/>
              <w:spacing w:before="0" w:after="0"/>
            </w:pPr>
            <w:r>
              <w:t>2.3. Прочие (расшифровать)</w:t>
            </w:r>
          </w:p>
        </w:tc>
        <w:tc>
          <w:tcPr>
            <w:tcW w:w="1585" w:type="dxa"/>
            <w:shd w:val="clear" w:color="auto" w:fill="auto"/>
            <w:hideMark/>
          </w:tcPr>
          <w:p w14:paraId="58B97550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5DD66C35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2F9BCD82" w14:textId="77777777">
        <w:trPr>
          <w:trHeight w:val="855"/>
        </w:trPr>
        <w:tc>
          <w:tcPr>
            <w:tcW w:w="4762" w:type="dxa"/>
            <w:shd w:val="clear" w:color="auto" w:fill="auto"/>
            <w:hideMark/>
          </w:tcPr>
          <w:p w14:paraId="16E8349E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lastRenderedPageBreak/>
              <w:t>3. Работы, стоимость которых относится к текущим затратам (капитальный, текущий ремонт, техобслуживание и др.) (кроме п.4) ВСЕГО, в т.ч.:</w:t>
            </w:r>
          </w:p>
        </w:tc>
        <w:tc>
          <w:tcPr>
            <w:tcW w:w="1585" w:type="dxa"/>
            <w:shd w:val="clear" w:color="auto" w:fill="auto"/>
            <w:hideMark/>
          </w:tcPr>
          <w:p w14:paraId="6537520F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1654004A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5CD2DD4E" w14:textId="77777777">
        <w:trPr>
          <w:trHeight w:val="300"/>
        </w:trPr>
        <w:tc>
          <w:tcPr>
            <w:tcW w:w="4762" w:type="dxa"/>
            <w:shd w:val="clear" w:color="auto" w:fill="auto"/>
            <w:hideMark/>
          </w:tcPr>
          <w:p w14:paraId="0727B7AA" w14:textId="77777777" w:rsidR="000420A0" w:rsidRDefault="00AD0DBB" w:rsidP="001774E3">
            <w:pPr>
              <w:pStyle w:val="LBBodyText1"/>
              <w:spacing w:before="0" w:after="0"/>
            </w:pPr>
            <w:r>
              <w:t>3.1. Проектные работы</w:t>
            </w:r>
          </w:p>
        </w:tc>
        <w:tc>
          <w:tcPr>
            <w:tcW w:w="1585" w:type="dxa"/>
            <w:shd w:val="clear" w:color="auto" w:fill="auto"/>
            <w:hideMark/>
          </w:tcPr>
          <w:p w14:paraId="19BDBA85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1EA937EA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4EFC5BCB" w14:textId="77777777">
        <w:trPr>
          <w:trHeight w:val="315"/>
        </w:trPr>
        <w:tc>
          <w:tcPr>
            <w:tcW w:w="4762" w:type="dxa"/>
            <w:shd w:val="clear" w:color="auto" w:fill="auto"/>
            <w:hideMark/>
          </w:tcPr>
          <w:p w14:paraId="2080D640" w14:textId="77777777" w:rsidR="000420A0" w:rsidRDefault="00AD0DBB" w:rsidP="001774E3">
            <w:pPr>
              <w:pStyle w:val="LBBodyText1"/>
              <w:spacing w:before="0" w:after="0"/>
            </w:pPr>
            <w:r>
              <w:t>3.2. Строительно-монтажные работы</w:t>
            </w:r>
          </w:p>
        </w:tc>
        <w:tc>
          <w:tcPr>
            <w:tcW w:w="1585" w:type="dxa"/>
            <w:shd w:val="clear" w:color="auto" w:fill="auto"/>
            <w:hideMark/>
          </w:tcPr>
          <w:p w14:paraId="09A811B9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0FBC89BA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16AF14F3" w14:textId="77777777">
        <w:trPr>
          <w:trHeight w:val="300"/>
        </w:trPr>
        <w:tc>
          <w:tcPr>
            <w:tcW w:w="4762" w:type="dxa"/>
            <w:shd w:val="clear" w:color="auto" w:fill="auto"/>
            <w:hideMark/>
          </w:tcPr>
          <w:p w14:paraId="425A4F91" w14:textId="77777777" w:rsidR="000420A0" w:rsidRDefault="00AD0DBB" w:rsidP="001774E3">
            <w:pPr>
              <w:pStyle w:val="LBBodyText1"/>
              <w:spacing w:before="0" w:after="0"/>
            </w:pPr>
            <w:r>
              <w:t>3.3. Прочие (расшифровать)</w:t>
            </w:r>
          </w:p>
        </w:tc>
        <w:tc>
          <w:tcPr>
            <w:tcW w:w="1585" w:type="dxa"/>
            <w:shd w:val="clear" w:color="auto" w:fill="auto"/>
            <w:hideMark/>
          </w:tcPr>
          <w:p w14:paraId="1DAB38D5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053" w:type="dxa"/>
            <w:shd w:val="clear" w:color="auto" w:fill="auto"/>
            <w:hideMark/>
          </w:tcPr>
          <w:p w14:paraId="4CAFFDF9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420A0" w14:paraId="575925DD" w14:textId="77777777">
        <w:trPr>
          <w:trHeight w:val="300"/>
        </w:trPr>
        <w:tc>
          <w:tcPr>
            <w:tcW w:w="4762" w:type="dxa"/>
            <w:shd w:val="clear" w:color="auto" w:fill="auto"/>
          </w:tcPr>
          <w:p w14:paraId="55C3596F" w14:textId="77777777" w:rsidR="000420A0" w:rsidRDefault="00AD0DBB" w:rsidP="001774E3">
            <w:pPr>
              <w:pStyle w:val="LBBodyText1"/>
              <w:spacing w:before="0" w:after="0"/>
              <w:rPr>
                <w:b/>
              </w:rPr>
            </w:pPr>
            <w:r>
              <w:rPr>
                <w:b/>
              </w:rPr>
              <w:t>4. Работы по огбязательному ремонту, техническому осмотру, техническому обслуживанию основных средств с частотой более 12 месяцев</w:t>
            </w:r>
          </w:p>
        </w:tc>
        <w:tc>
          <w:tcPr>
            <w:tcW w:w="1585" w:type="dxa"/>
            <w:shd w:val="clear" w:color="auto" w:fill="auto"/>
          </w:tcPr>
          <w:p w14:paraId="424AE924" w14:textId="77777777" w:rsidR="000420A0" w:rsidRDefault="000420A0" w:rsidP="001774E3">
            <w:pPr>
              <w:pStyle w:val="LBBodyText1"/>
              <w:spacing w:before="0" w:after="0"/>
              <w:rPr>
                <w:b/>
              </w:rPr>
            </w:pPr>
          </w:p>
        </w:tc>
        <w:tc>
          <w:tcPr>
            <w:tcW w:w="3053" w:type="dxa"/>
            <w:shd w:val="clear" w:color="auto" w:fill="auto"/>
          </w:tcPr>
          <w:p w14:paraId="4EDEE08B" w14:textId="77777777" w:rsidR="000420A0" w:rsidRDefault="000420A0" w:rsidP="001774E3">
            <w:pPr>
              <w:pStyle w:val="LBBodyText1"/>
              <w:spacing w:before="0" w:after="0"/>
              <w:rPr>
                <w:b/>
              </w:rPr>
            </w:pPr>
          </w:p>
        </w:tc>
      </w:tr>
    </w:tbl>
    <w:p w14:paraId="120E624F" w14:textId="77777777" w:rsidR="000420A0" w:rsidRDefault="00AD0DBB" w:rsidP="001774E3">
      <w:pPr>
        <w:pStyle w:val="LBBodyText1"/>
        <w:spacing w:before="0" w:after="0"/>
      </w:pPr>
      <w:r>
        <w:fldChar w:fldCharType="end"/>
      </w:r>
    </w:p>
    <w:p w14:paraId="4CDE2E11" w14:textId="77777777" w:rsidR="000420A0" w:rsidRDefault="00AD0DBB" w:rsidP="001774E3">
      <w:pPr>
        <w:pStyle w:val="LBBodyText1"/>
        <w:spacing w:before="0" w:after="0"/>
      </w:pPr>
      <w:r>
        <w:fldChar w:fldCharType="begin" w:fldLock="1"/>
      </w:r>
      <w:r>
        <w:instrText>LBVARIABLE \id "34144" \displaced</w:instrText>
      </w:r>
      <w:r>
        <w:fldChar w:fldCharType="separate"/>
      </w:r>
    </w:p>
    <w:p w14:paraId="029A12F4" w14:textId="77777777" w:rsidR="000420A0" w:rsidRDefault="00AD0DBB" w:rsidP="001774E3">
      <w:pPr>
        <w:pStyle w:val="LBBodyText1"/>
        <w:spacing w:before="0" w:after="0"/>
      </w:pPr>
      <w:r>
        <w:t>Ответственный представитель _____________________________________</w:t>
      </w:r>
    </w:p>
    <w:p w14:paraId="6BD5C6C5" w14:textId="77777777" w:rsidR="000420A0" w:rsidRDefault="00AD0DBB" w:rsidP="001774E3">
      <w:pPr>
        <w:pStyle w:val="LBBodyText1"/>
        <w:spacing w:before="0" w:after="0"/>
      </w:pPr>
      <w:r>
        <w:t xml:space="preserve">                                                                                             (наименование подрядной организации)</w:t>
      </w:r>
    </w:p>
    <w:p w14:paraId="03377340" w14:textId="77777777" w:rsidR="000420A0" w:rsidRDefault="000420A0" w:rsidP="001774E3">
      <w:pPr>
        <w:pStyle w:val="LBBodyText1"/>
        <w:spacing w:before="0" w:after="0"/>
      </w:pPr>
    </w:p>
    <w:p w14:paraId="014D163A" w14:textId="77777777" w:rsidR="000420A0" w:rsidRDefault="00AD0DBB" w:rsidP="001774E3">
      <w:pPr>
        <w:pStyle w:val="LBBodyText1"/>
        <w:spacing w:before="0" w:after="0"/>
      </w:pPr>
      <w:r>
        <w:t xml:space="preserve">  _____________________               _______________      </w:t>
      </w:r>
      <w:r>
        <w:t xml:space="preserve">            _______________________</w:t>
      </w:r>
    </w:p>
    <w:p w14:paraId="055A567D" w14:textId="77777777" w:rsidR="000420A0" w:rsidRDefault="00AD0DBB" w:rsidP="001774E3">
      <w:pPr>
        <w:pStyle w:val="LBBodyText1"/>
        <w:spacing w:before="0" w:after="0"/>
      </w:pPr>
      <w:r>
        <w:t xml:space="preserve">                (должность)                                                  (подпись)                                                                   (расшифровка подписи)</w:t>
      </w:r>
    </w:p>
    <w:p w14:paraId="75B4B259" w14:textId="77777777" w:rsidR="000420A0" w:rsidRDefault="000420A0" w:rsidP="001774E3">
      <w:pPr>
        <w:pStyle w:val="LBBodyText1"/>
        <w:spacing w:before="0" w:after="0"/>
      </w:pPr>
    </w:p>
    <w:p w14:paraId="302AEF35" w14:textId="77777777" w:rsidR="000420A0" w:rsidRDefault="00AD0DBB" w:rsidP="001774E3">
      <w:pPr>
        <w:pStyle w:val="LBBodyText1"/>
        <w:spacing w:before="0" w:after="0"/>
      </w:pPr>
      <w:r>
        <w:t>Отметка ответственного за приёмку работ стру</w:t>
      </w:r>
      <w:r>
        <w:t>ктурного подразделения АО "Почта России", действующего по доверенности от "__"______ 20__г. № ___</w:t>
      </w:r>
    </w:p>
    <w:p w14:paraId="7A279F70" w14:textId="77777777" w:rsidR="000420A0" w:rsidRDefault="000420A0" w:rsidP="001774E3">
      <w:pPr>
        <w:pStyle w:val="LBBodyText1"/>
        <w:spacing w:before="0" w:after="0"/>
      </w:pPr>
    </w:p>
    <w:p w14:paraId="5D1C8E10" w14:textId="77777777" w:rsidR="000420A0" w:rsidRDefault="00AD0DBB" w:rsidP="001774E3">
      <w:pPr>
        <w:pStyle w:val="LBBodyText1"/>
        <w:spacing w:before="0" w:after="0"/>
      </w:pPr>
      <w:r>
        <w:t xml:space="preserve">  _____________________               _______________                  _______________________</w:t>
      </w:r>
    </w:p>
    <w:p w14:paraId="2B82D7C0" w14:textId="77777777" w:rsidR="000420A0" w:rsidRDefault="00AD0DBB" w:rsidP="001774E3">
      <w:pPr>
        <w:pStyle w:val="LBBodyText1"/>
        <w:spacing w:before="0" w:after="0"/>
      </w:pPr>
      <w:r>
        <w:t xml:space="preserve">            (должность)                                       </w:t>
      </w:r>
      <w:r>
        <w:t xml:space="preserve">                            (подпись)                                                             (расшифровка подписи)</w:t>
      </w:r>
    </w:p>
    <w:p w14:paraId="559BB5B8" w14:textId="77777777" w:rsidR="000420A0" w:rsidRDefault="000420A0" w:rsidP="001774E3">
      <w:pPr>
        <w:pStyle w:val="LBBodyText1"/>
        <w:spacing w:before="0" w:after="0"/>
      </w:pPr>
    </w:p>
    <w:p w14:paraId="51972CEF" w14:textId="77777777" w:rsidR="000420A0" w:rsidRDefault="00AD0DBB" w:rsidP="001774E3">
      <w:pPr>
        <w:pStyle w:val="LBBodyText1"/>
        <w:spacing w:before="0" w:after="0"/>
      </w:pPr>
      <w:r>
        <w:t>Принято бухгалтерией структурного подразделения АО "Почта России"</w:t>
      </w:r>
    </w:p>
    <w:p w14:paraId="2FA3A58A" w14:textId="77777777" w:rsidR="000420A0" w:rsidRDefault="000420A0" w:rsidP="001774E3">
      <w:pPr>
        <w:pStyle w:val="LBBodyText1"/>
        <w:spacing w:before="0" w:after="0"/>
      </w:pPr>
    </w:p>
    <w:p w14:paraId="34127B5F" w14:textId="77777777" w:rsidR="000420A0" w:rsidRDefault="00AD0DBB" w:rsidP="001774E3">
      <w:pPr>
        <w:pStyle w:val="LBBodyText1"/>
        <w:spacing w:before="0" w:after="0"/>
      </w:pPr>
      <w:r>
        <w:t xml:space="preserve">  _____________________               _______________               </w:t>
      </w:r>
      <w:r>
        <w:t xml:space="preserve">   _______________________</w:t>
      </w:r>
    </w:p>
    <w:p w14:paraId="4413B5FE" w14:textId="77777777" w:rsidR="000420A0" w:rsidRDefault="00AD0DBB" w:rsidP="001774E3">
      <w:pPr>
        <w:pStyle w:val="LBBodyText1"/>
        <w:spacing w:before="0" w:after="0"/>
      </w:pPr>
      <w:r>
        <w:t xml:space="preserve">            (должность)                                                                     (подпись)                                                            (расшифровка подписи)</w:t>
      </w:r>
    </w:p>
    <w:p w14:paraId="433999E1" w14:textId="77777777" w:rsidR="000420A0" w:rsidRDefault="00AD0DBB" w:rsidP="001774E3">
      <w:pPr>
        <w:pStyle w:val="LBBodyText1"/>
        <w:spacing w:before="0" w:after="0"/>
      </w:pPr>
      <w:r>
        <w:fldChar w:fldCharType="end"/>
      </w:r>
      <w:r>
        <w:t>*Указывается наименование подрядной организ</w:t>
      </w:r>
      <w:r>
        <w:t>ации</w:t>
      </w:r>
    </w:p>
    <w:p w14:paraId="13D126F4" w14:textId="77777777" w:rsidR="000420A0" w:rsidRDefault="00AD0DBB" w:rsidP="001774E3">
      <w:pPr>
        <w:pStyle w:val="LBBodyText1"/>
        <w:spacing w:before="0" w:after="0"/>
      </w:pPr>
      <w:r>
        <w:fldChar w:fldCharType="begin" w:fldLock="1"/>
      </w:r>
      <w:r>
        <w:instrText>LBVARIABLE \id "34144" \displaced</w:instrText>
      </w:r>
      <w:r>
        <w:fldChar w:fldCharType="separate"/>
      </w:r>
    </w:p>
    <w:tbl>
      <w:tblPr>
        <w:tblpPr w:leftFromText="180" w:rightFromText="180" w:vertAnchor="text" w:horzAnchor="margin" w:tblpY="92"/>
        <w:tblW w:w="9694" w:type="dxa"/>
        <w:tblLayout w:type="fixed"/>
        <w:tblLook w:val="04A0" w:firstRow="1" w:lastRow="0" w:firstColumn="1" w:lastColumn="0" w:noHBand="0" w:noVBand="1"/>
      </w:tblPr>
      <w:tblGrid>
        <w:gridCol w:w="4674"/>
        <w:gridCol w:w="5020"/>
      </w:tblGrid>
      <w:tr w:rsidR="000420A0" w14:paraId="5407FA09" w14:textId="77777777">
        <w:trPr>
          <w:trHeight w:val="2700"/>
        </w:trPr>
        <w:tc>
          <w:tcPr>
            <w:tcW w:w="4674" w:type="dxa"/>
            <w:hideMark/>
          </w:tcPr>
          <w:p w14:paraId="59D02CCA" w14:textId="77777777" w:rsidR="000420A0" w:rsidRDefault="00AD0DBB" w:rsidP="001774E3">
            <w:pPr>
              <w:pStyle w:val="LBBodyText1"/>
              <w:spacing w:before="0" w:after="0"/>
              <w:rPr>
                <w:b/>
                <w:caps/>
              </w:rPr>
            </w:pPr>
            <w:r>
              <w:rPr>
                <w:b/>
                <w:caps/>
              </w:rPr>
              <w:t>ПОДРЯДЧИК:</w:t>
            </w:r>
          </w:p>
          <w:p w14:paraId="22532C88" w14:textId="77777777" w:rsidR="000420A0" w:rsidRDefault="00AD0DBB" w:rsidP="001774E3">
            <w:pPr>
              <w:pStyle w:val="LBBodyText1"/>
              <w:spacing w:before="0" w:after="0"/>
            </w:pPr>
            <w:r>
              <w:t>____________________________</w:t>
            </w:r>
          </w:p>
          <w:p w14:paraId="6BE02D81" w14:textId="77777777" w:rsidR="000420A0" w:rsidRDefault="00AD0DBB" w:rsidP="001774E3">
            <w:pPr>
              <w:pStyle w:val="LBBodyText1"/>
              <w:spacing w:before="0" w:after="0"/>
            </w:pPr>
            <w:r>
              <w:rPr>
                <w:vertAlign w:val="superscript"/>
              </w:rPr>
              <w:t>(должность)</w:t>
            </w:r>
          </w:p>
          <w:p w14:paraId="123E8E60" w14:textId="77777777" w:rsidR="000420A0" w:rsidRDefault="00AD0DBB" w:rsidP="001774E3">
            <w:pPr>
              <w:pStyle w:val="LBBodyText1"/>
              <w:spacing w:before="0" w:after="0"/>
            </w:pPr>
            <w:r>
              <w:t>____________________________</w:t>
            </w:r>
          </w:p>
          <w:p w14:paraId="04E8AA8E" w14:textId="77777777" w:rsidR="000420A0" w:rsidRDefault="00AD0DBB" w:rsidP="001774E3">
            <w:pPr>
              <w:pStyle w:val="LBBodyText1"/>
              <w:spacing w:before="0" w:after="0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6CE3CD78" w14:textId="77777777" w:rsidR="000420A0" w:rsidRDefault="00AD0DBB" w:rsidP="001774E3">
            <w:pPr>
              <w:pStyle w:val="LBBodyText1"/>
              <w:spacing w:before="0" w:after="0"/>
            </w:pPr>
            <w:r>
              <w:t>___ ____________ 20__ г.</w:t>
            </w:r>
          </w:p>
          <w:p w14:paraId="7A4E6429" w14:textId="77777777" w:rsidR="000420A0" w:rsidRDefault="000420A0" w:rsidP="001774E3">
            <w:pPr>
              <w:pStyle w:val="LBBodyText1"/>
              <w:spacing w:before="0" w:after="0"/>
            </w:pPr>
          </w:p>
          <w:p w14:paraId="2C656491" w14:textId="77777777" w:rsidR="000420A0" w:rsidRDefault="00AD0DBB" w:rsidP="001774E3">
            <w:pPr>
              <w:pStyle w:val="LBBodyText1"/>
              <w:spacing w:before="0" w:after="0"/>
            </w:pPr>
            <w:r>
              <w:t>М.П. (при наличии печати)</w:t>
            </w:r>
          </w:p>
          <w:p w14:paraId="48CFE944" w14:textId="77777777" w:rsidR="000420A0" w:rsidRDefault="000420A0" w:rsidP="001774E3">
            <w:pPr>
              <w:pStyle w:val="LBBodyText1"/>
              <w:spacing w:before="0" w:after="0"/>
            </w:pPr>
          </w:p>
        </w:tc>
        <w:tc>
          <w:tcPr>
            <w:tcW w:w="5020" w:type="dxa"/>
            <w:hideMark/>
          </w:tcPr>
          <w:p w14:paraId="6B34A054" w14:textId="77777777" w:rsidR="000420A0" w:rsidRDefault="00AD0DBB" w:rsidP="001774E3">
            <w:pPr>
              <w:pStyle w:val="LBBodyText1"/>
              <w:spacing w:before="0" w:after="0"/>
              <w:rPr>
                <w:b/>
                <w:caps/>
              </w:rPr>
            </w:pPr>
            <w:r>
              <w:rPr>
                <w:b/>
                <w:caps/>
              </w:rPr>
              <w:t>ЗАКАЗЧИК:</w:t>
            </w:r>
          </w:p>
          <w:p w14:paraId="5CF7B36B" w14:textId="77777777" w:rsidR="000420A0" w:rsidRDefault="00AD0DBB" w:rsidP="001774E3">
            <w:pPr>
              <w:pStyle w:val="LBBodyText1"/>
              <w:spacing w:before="0" w:after="0"/>
            </w:pPr>
            <w:r>
              <w:t>____________________________</w:t>
            </w:r>
          </w:p>
          <w:p w14:paraId="25AB0848" w14:textId="77777777" w:rsidR="000420A0" w:rsidRDefault="00AD0DBB" w:rsidP="001774E3">
            <w:pPr>
              <w:pStyle w:val="LBBodyText1"/>
              <w:spacing w:before="0" w:after="0"/>
            </w:pPr>
            <w:r>
              <w:rPr>
                <w:vertAlign w:val="superscript"/>
              </w:rPr>
              <w:t>(должность)</w:t>
            </w:r>
          </w:p>
          <w:p w14:paraId="2D698807" w14:textId="77777777" w:rsidR="000420A0" w:rsidRDefault="00AD0DBB" w:rsidP="001774E3">
            <w:pPr>
              <w:pStyle w:val="LBBodyText1"/>
              <w:spacing w:before="0" w:after="0"/>
            </w:pPr>
            <w:r>
              <w:t>____________________________</w:t>
            </w:r>
          </w:p>
          <w:p w14:paraId="44942E2A" w14:textId="77777777" w:rsidR="000420A0" w:rsidRDefault="00AD0DBB" w:rsidP="001774E3">
            <w:pPr>
              <w:pStyle w:val="LBBodyText1"/>
              <w:spacing w:before="0" w:after="0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03BBCEE3" w14:textId="77777777" w:rsidR="000420A0" w:rsidRDefault="00AD0DBB" w:rsidP="001774E3">
            <w:pPr>
              <w:pStyle w:val="LBBodyText1"/>
              <w:spacing w:before="0" w:after="0"/>
            </w:pPr>
            <w:r>
              <w:t>___ ____________ 20__ г.</w:t>
            </w:r>
          </w:p>
          <w:p w14:paraId="56FC94D5" w14:textId="77777777" w:rsidR="000420A0" w:rsidRDefault="000420A0" w:rsidP="001774E3">
            <w:pPr>
              <w:pStyle w:val="LBBodyText1"/>
              <w:spacing w:before="0" w:after="0"/>
            </w:pPr>
          </w:p>
          <w:p w14:paraId="32E69C53" w14:textId="77777777" w:rsidR="000420A0" w:rsidRDefault="000420A0" w:rsidP="001774E3">
            <w:pPr>
              <w:pStyle w:val="LBBodyText1"/>
              <w:spacing w:before="0" w:after="0"/>
            </w:pPr>
          </w:p>
        </w:tc>
      </w:tr>
    </w:tbl>
    <w:p w14:paraId="51101BF6" w14:textId="77777777" w:rsidR="000420A0" w:rsidRDefault="00AD0DBB" w:rsidP="001774E3">
      <w:pPr>
        <w:pStyle w:val="LBBodyText1"/>
        <w:spacing w:before="0" w:after="0"/>
      </w:pPr>
      <w:r>
        <w:fldChar w:fldCharType="end"/>
      </w:r>
    </w:p>
    <w:p w14:paraId="720D8D66" w14:textId="77777777" w:rsidR="000420A0" w:rsidRDefault="000420A0" w:rsidP="001774E3">
      <w:pPr>
        <w:pStyle w:val="LBBodyText1"/>
        <w:spacing w:before="0" w:after="0"/>
      </w:pPr>
    </w:p>
    <w:p w14:paraId="0CF66484" w14:textId="77777777" w:rsidR="000420A0" w:rsidRDefault="00AD0DBB" w:rsidP="001774E3">
      <w:pPr>
        <w:pStyle w:val="LBBodyText1"/>
        <w:spacing w:before="0" w:after="0"/>
      </w:pPr>
      <w:r>
        <w:t>---------------------------------------------------------------------------------------------------------------------</w:t>
      </w:r>
    </w:p>
    <w:p w14:paraId="637AC324" w14:textId="77777777" w:rsidR="000420A0" w:rsidRDefault="000420A0" w:rsidP="001774E3">
      <w:pPr>
        <w:pStyle w:val="LBBodyText1"/>
        <w:spacing w:before="0" w:after="0"/>
      </w:pPr>
    </w:p>
    <w:p w14:paraId="779D15D7" w14:textId="77777777" w:rsidR="000420A0" w:rsidRDefault="00AD0DBB" w:rsidP="001774E3">
      <w:pPr>
        <w:pStyle w:val="LBBodyText1"/>
        <w:spacing w:before="0" w:after="0"/>
      </w:pPr>
      <w:r>
        <w:fldChar w:fldCharType="begin" w:fldLock="1"/>
      </w:r>
      <w:r>
        <w:instrText>LBVA</w:instrText>
      </w:r>
      <w:r>
        <w:instrText>RIABLE \id "34144" \displaced</w:instrText>
      </w:r>
      <w:r>
        <w:fldChar w:fldCharType="separat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0420A0" w14:paraId="76C5D0DB" w14:textId="77777777">
        <w:tc>
          <w:tcPr>
            <w:tcW w:w="4820" w:type="dxa"/>
          </w:tcPr>
          <w:p w14:paraId="605BCA2C" w14:textId="77777777" w:rsidR="000420A0" w:rsidRDefault="00AD0DBB" w:rsidP="001774E3">
            <w:pPr>
              <w:pStyle w:val="LBScheduleBodytext"/>
              <w:keepNext/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ПОДРЯДЧИК:</w:t>
            </w:r>
          </w:p>
        </w:tc>
        <w:tc>
          <w:tcPr>
            <w:tcW w:w="4820" w:type="dxa"/>
          </w:tcPr>
          <w:p w14:paraId="3C67D792" w14:textId="77777777" w:rsidR="000420A0" w:rsidRDefault="00AD0DBB" w:rsidP="001774E3">
            <w:pPr>
              <w:pStyle w:val="LBScheduleBodytext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0420A0" w14:paraId="2E9F1348" w14:textId="77777777">
        <w:tc>
          <w:tcPr>
            <w:tcW w:w="4820" w:type="dxa"/>
          </w:tcPr>
          <w:p w14:paraId="1DEA5314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4181E0EF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08513183" w14:textId="77777777">
        <w:tc>
          <w:tcPr>
            <w:tcW w:w="4820" w:type="dxa"/>
          </w:tcPr>
          <w:p w14:paraId="27B37E8F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  <w:p w14:paraId="2C0AFFC7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3D03483D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41F728EC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  <w:p w14:paraId="41E9BAA1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3EA9849C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Семчук Татьяна Николаевна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69FF0444" w14:textId="77777777">
        <w:tc>
          <w:tcPr>
            <w:tcW w:w="4820" w:type="dxa"/>
          </w:tcPr>
          <w:p w14:paraId="2DE52417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4AA6545B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0420A0" w14:paraId="3AD8095E" w14:textId="77777777">
        <w:tc>
          <w:tcPr>
            <w:tcW w:w="4820" w:type="dxa"/>
          </w:tcPr>
          <w:p w14:paraId="7753A367" w14:textId="77777777" w:rsidR="000420A0" w:rsidRDefault="00AD0DBB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</w:t>
            </w:r>
            <w:r>
              <w:rPr>
                <w:sz w:val="22"/>
              </w:rPr>
              <w:t xml:space="preserve"> печати)</w:t>
            </w:r>
          </w:p>
        </w:tc>
        <w:tc>
          <w:tcPr>
            <w:tcW w:w="4820" w:type="dxa"/>
          </w:tcPr>
          <w:p w14:paraId="5EB0AC8A" w14:textId="77777777" w:rsidR="000420A0" w:rsidRDefault="000420A0" w:rsidP="001774E3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</w:tc>
      </w:tr>
    </w:tbl>
    <w:p w14:paraId="0CEC2FD2" w14:textId="77777777" w:rsidR="000420A0" w:rsidRDefault="00AD0DBB" w:rsidP="001774E3">
      <w:pPr>
        <w:pStyle w:val="LBBodyText1"/>
        <w:spacing w:before="0" w:after="0"/>
      </w:pPr>
      <w:r>
        <w:fldChar w:fldCharType="end"/>
      </w:r>
    </w:p>
    <w:p w14:paraId="5BF34881" w14:textId="77777777" w:rsidR="000420A0" w:rsidRDefault="00AD0DBB">
      <w:pPr>
        <w:pStyle w:val="LBBodyText1"/>
      </w:pPr>
      <w:r>
        <w:fldChar w:fldCharType="end"/>
      </w:r>
    </w:p>
    <w:p w14:paraId="1F316611" w14:textId="77777777" w:rsidR="000420A0" w:rsidRDefault="000420A0">
      <w:pPr>
        <w:pStyle w:val="LBBodyText1"/>
      </w:pPr>
    </w:p>
    <w:p w14:paraId="45254E8D" w14:textId="77777777" w:rsidR="000420A0" w:rsidRDefault="000420A0">
      <w:pPr>
        <w:pStyle w:val="LBBodyText1"/>
      </w:pPr>
    </w:p>
    <w:p w14:paraId="43434FCA" w14:textId="77777777" w:rsidR="000420A0" w:rsidRDefault="000420A0">
      <w:pPr>
        <w:pStyle w:val="LBBodyText1"/>
      </w:pPr>
    </w:p>
    <w:p w14:paraId="0858C6B0" w14:textId="77777777" w:rsidR="000420A0" w:rsidRDefault="000420A0">
      <w:pPr>
        <w:pStyle w:val="LBBodyText1"/>
      </w:pPr>
    </w:p>
    <w:p w14:paraId="50CAFA4B" w14:textId="77777777" w:rsidR="000420A0" w:rsidRDefault="000420A0">
      <w:pPr>
        <w:pStyle w:val="LBBodyText1"/>
      </w:pPr>
    </w:p>
    <w:p w14:paraId="15F0FD78" w14:textId="77777777" w:rsidR="000420A0" w:rsidRDefault="000420A0">
      <w:pPr>
        <w:pStyle w:val="LBBodyText1"/>
      </w:pPr>
    </w:p>
    <w:p w14:paraId="59389F7C" w14:textId="77777777" w:rsidR="000420A0" w:rsidRDefault="000420A0">
      <w:pPr>
        <w:pStyle w:val="LBBodyText1"/>
      </w:pPr>
    </w:p>
    <w:p w14:paraId="6C4B4F68" w14:textId="77777777" w:rsidR="000420A0" w:rsidRDefault="000420A0">
      <w:pPr>
        <w:pStyle w:val="LBBodyText1"/>
      </w:pPr>
    </w:p>
    <w:p w14:paraId="2032302F" w14:textId="77777777" w:rsidR="000420A0" w:rsidRDefault="000420A0">
      <w:pPr>
        <w:pStyle w:val="LBBodyText1"/>
      </w:pPr>
    </w:p>
    <w:p w14:paraId="406F4807" w14:textId="77777777" w:rsidR="000420A0" w:rsidRDefault="000420A0">
      <w:pPr>
        <w:pStyle w:val="LBBodyText1"/>
      </w:pPr>
    </w:p>
    <w:p w14:paraId="082AFCED" w14:textId="77777777" w:rsidR="000420A0" w:rsidRDefault="000420A0">
      <w:pPr>
        <w:pStyle w:val="LBBodyText1"/>
      </w:pPr>
    </w:p>
    <w:p w14:paraId="7435D567" w14:textId="77777777" w:rsidR="000420A0" w:rsidRDefault="000420A0">
      <w:pPr>
        <w:pStyle w:val="LBBodyText1"/>
      </w:pPr>
    </w:p>
    <w:p w14:paraId="5048D14B" w14:textId="77777777" w:rsidR="000420A0" w:rsidRDefault="000420A0">
      <w:pPr>
        <w:pStyle w:val="LBBodyText1"/>
      </w:pPr>
    </w:p>
    <w:p w14:paraId="14921446" w14:textId="77777777" w:rsidR="000420A0" w:rsidRDefault="000420A0">
      <w:pPr>
        <w:pStyle w:val="LBBodyText1"/>
      </w:pPr>
    </w:p>
    <w:p w14:paraId="432075BB" w14:textId="77777777" w:rsidR="000420A0" w:rsidRDefault="000420A0">
      <w:pPr>
        <w:pStyle w:val="LBBodyText1"/>
      </w:pPr>
    </w:p>
    <w:p w14:paraId="4F515888" w14:textId="77777777" w:rsidR="000420A0" w:rsidRDefault="000420A0">
      <w:pPr>
        <w:pStyle w:val="LBBodyText1"/>
      </w:pPr>
    </w:p>
    <w:p w14:paraId="7EBE2BD3" w14:textId="77777777" w:rsidR="000420A0" w:rsidRDefault="000420A0">
      <w:pPr>
        <w:pStyle w:val="LBBodyText1"/>
      </w:pPr>
    </w:p>
    <w:p w14:paraId="60A4365C" w14:textId="77777777" w:rsidR="000420A0" w:rsidRDefault="000420A0">
      <w:pPr>
        <w:pStyle w:val="LBBodyText1"/>
      </w:pPr>
    </w:p>
    <w:p w14:paraId="16C6593E" w14:textId="77777777" w:rsidR="000420A0" w:rsidRDefault="000420A0">
      <w:pPr>
        <w:pStyle w:val="LBBodyText1"/>
      </w:pPr>
    </w:p>
    <w:p w14:paraId="525A4FA0" w14:textId="77777777" w:rsidR="000420A0" w:rsidRDefault="000420A0">
      <w:pPr>
        <w:pStyle w:val="LBBodyText1"/>
      </w:pPr>
    </w:p>
    <w:p w14:paraId="6DAD9E7D" w14:textId="77777777" w:rsidR="000420A0" w:rsidRDefault="00AD0DBB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"78392"</w:instrText>
      </w:r>
      <w:r>
        <w:fldChar w:fldCharType="separate"/>
      </w:r>
      <w:r>
        <w:t>6</w:t>
      </w:r>
      <w:r>
        <w:fldChar w:fldCharType="end"/>
      </w:r>
    </w:p>
    <w:p w14:paraId="38A61ACB" w14:textId="77777777" w:rsidR="000420A0" w:rsidRDefault="00AD0DBB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575EC179" w14:textId="77777777" w:rsidR="000420A0" w:rsidRDefault="00AD0DBB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по адресу: 302006 Орловская обл, </w:t>
      </w:r>
      <w:proofErr w:type="spellStart"/>
      <w:r>
        <w:t>г.Орел</w:t>
      </w:r>
      <w:proofErr w:type="spellEnd"/>
      <w:r>
        <w:t>, пл. Привокзальная, д 1, для нужд УФПС Орловской области.</w:t>
      </w:r>
      <w:r>
        <w:fldChar w:fldCharType="end"/>
      </w:r>
    </w:p>
    <w:p w14:paraId="69313617" w14:textId="77777777" w:rsidR="000420A0" w:rsidRDefault="00AD0DBB">
      <w:pPr>
        <w:pStyle w:val="LBBodyText1"/>
        <w:jc w:val="right"/>
      </w:pPr>
      <w:r>
        <w:t>от «___»______________20__г.</w:t>
      </w:r>
    </w:p>
    <w:p w14:paraId="1FF50938" w14:textId="77777777" w:rsidR="000420A0" w:rsidRDefault="00AD0DBB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</w:instrText>
      </w:r>
      <w:r>
        <w:instrText>34"</w:instrText>
      </w:r>
      <w:r>
        <w:fldChar w:fldCharType="separate"/>
      </w:r>
      <w:r>
        <w:t>__________</w:t>
      </w:r>
      <w:r>
        <w:fldChar w:fldCharType="end"/>
      </w:r>
    </w:p>
    <w:p w14:paraId="166F5C4C" w14:textId="77777777" w:rsidR="000420A0" w:rsidRDefault="000420A0">
      <w:pPr>
        <w:pStyle w:val="LBBodyText1"/>
      </w:pPr>
    </w:p>
    <w:p w14:paraId="493496DE" w14:textId="77777777" w:rsidR="000420A0" w:rsidRDefault="00AD0DBB">
      <w:pPr>
        <w:jc w:val="center"/>
        <w:rPr>
          <w:b/>
          <w:sz w:val="24"/>
        </w:rPr>
      </w:pPr>
      <w:r>
        <w:rPr>
          <w:b/>
          <w:sz w:val="24"/>
        </w:rPr>
        <w:t>Стоимость Работ</w:t>
      </w:r>
    </w:p>
    <w:p w14:paraId="018C9287" w14:textId="77777777" w:rsidR="000420A0" w:rsidRDefault="000420A0">
      <w:pPr>
        <w:jc w:val="center"/>
        <w:rPr>
          <w:b/>
          <w:sz w:val="24"/>
        </w:rPr>
      </w:pPr>
    </w:p>
    <w:p w14:paraId="08DDEA49" w14:textId="77777777" w:rsidR="000420A0" w:rsidRDefault="000420A0">
      <w:pPr>
        <w:jc w:val="center"/>
        <w:rPr>
          <w:b/>
          <w:sz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53"/>
        <w:gridCol w:w="1276"/>
        <w:gridCol w:w="1276"/>
        <w:gridCol w:w="1275"/>
        <w:gridCol w:w="1134"/>
        <w:gridCol w:w="1134"/>
        <w:gridCol w:w="1418"/>
      </w:tblGrid>
      <w:tr w:rsidR="000420A0" w14:paraId="4D1BDCF4" w14:textId="77777777">
        <w:trPr>
          <w:trHeight w:val="6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1B090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п/п/этапа</w:t>
            </w:r>
            <w:r>
              <w:rPr>
                <w:sz w:val="24"/>
                <w:vertAlign w:val="superscript"/>
              </w:rPr>
              <w:footnoteReference w:id="24"/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5293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работ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B3DD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CC53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(объем)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57FA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за единицу работ,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0B21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работ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CDD3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НДС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"78370" \percentFormat "0,000.########'%'"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22%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руб.</w:t>
            </w:r>
            <w:r>
              <w:rPr>
                <w:sz w:val="24"/>
                <w:vertAlign w:val="superscript"/>
              </w:rPr>
              <w:footnoteReference w:id="25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F384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работ, в т.ч. НДС, руб.</w:t>
            </w:r>
            <w:r>
              <w:rPr>
                <w:sz w:val="24"/>
                <w:vertAlign w:val="superscript"/>
              </w:rPr>
              <w:footnoteReference w:id="26"/>
            </w:r>
          </w:p>
        </w:tc>
      </w:tr>
      <w:tr w:rsidR="000420A0" w14:paraId="674BCB1B" w14:textId="77777777">
        <w:trPr>
          <w:trHeight w:val="27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859DA" w14:textId="77777777" w:rsidR="000420A0" w:rsidRDefault="00AD0DBB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"78364"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D88A" w14:textId="77777777" w:rsidR="000420A0" w:rsidRDefault="00AD0DBB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"78365"</w:instrText>
            </w:r>
            <w:r>
              <w:fldChar w:fldCharType="separate"/>
            </w:r>
            <w:r>
              <w:t>Выполнение работ по текущему ремонту помещен</w:t>
            </w:r>
            <w:r>
              <w:t>ия 40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DF86" w14:textId="77777777" w:rsidR="000420A0" w:rsidRDefault="00AD0DBB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"78367"</w:instrText>
            </w:r>
            <w:r>
              <w:fldChar w:fldCharType="separate"/>
            </w:r>
            <w:r>
              <w:t>Условная единица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21D21" w14:textId="77777777" w:rsidR="000420A0" w:rsidRDefault="00AD0DBB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"78366"</w:instrText>
            </w:r>
            <w:r>
              <w:fldChar w:fldCharType="separate"/>
            </w:r>
            <w:r>
              <w:t>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1CB" w14:textId="77777777" w:rsidR="000420A0" w:rsidRDefault="00AD0DBB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"78368" \moneyFormat "0,000. (ISpell) I$$$$ .00 F$$"</w:instrText>
            </w:r>
            <w:r>
              <w:fldChar w:fldCharType="separate"/>
            </w:r>
            <w:r>
              <w:t>0 (Ноль) рублей 00 копеек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FB8A" w14:textId="77777777" w:rsidR="000420A0" w:rsidRDefault="00AD0DBB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"78369" \moneyFormat "0,000. (ISpell) I$$$$ .00 F$$"</w:instrText>
            </w:r>
            <w:r>
              <w:fldChar w:fldCharType="separate"/>
            </w:r>
            <w:r>
              <w:t>0 (Ноль) рублей 00 копеек</w:t>
            </w:r>
            <w:r>
              <w:rPr>
                <w:sz w:val="24"/>
              </w:rPr>
              <w:fldChar w:fldCharType="end"/>
            </w:r>
          </w:p>
          <w:p w14:paraId="4D2A9B19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CF03C" w14:textId="77777777" w:rsidR="000420A0" w:rsidRDefault="00AD0DBB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t xml:space="preserve">- </w:t>
            </w:r>
            <w:r>
              <w:fldChar w:fldCharType="end"/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2C0E" w14:textId="77777777" w:rsidR="000420A0" w:rsidRDefault="00AD0DBB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t xml:space="preserve">- </w:t>
            </w:r>
            <w:r>
              <w:fldChar w:fldCharType="end"/>
            </w:r>
            <w:r>
              <w:t xml:space="preserve">    </w:t>
            </w:r>
            <w:r>
              <w:fldChar w:fldCharType="end"/>
            </w:r>
            <w:r>
              <w:fldChar w:fldCharType="end"/>
            </w:r>
          </w:p>
        </w:tc>
      </w:tr>
      <w:tr w:rsidR="000420A0" w14:paraId="0E2B4D4F" w14:textId="77777777">
        <w:trPr>
          <w:trHeight w:val="2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C996" w14:textId="77777777" w:rsidR="000420A0" w:rsidRDefault="00AD0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6637" w14:textId="77777777" w:rsidR="000420A0" w:rsidRDefault="00AD0DBB">
            <w:pPr>
              <w:rPr>
                <w:sz w:val="24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t xml:space="preserve">- 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</w:t>
            </w:r>
          </w:p>
        </w:tc>
      </w:tr>
    </w:tbl>
    <w:p w14:paraId="2E4196F5" w14:textId="77777777" w:rsidR="000420A0" w:rsidRDefault="000420A0">
      <w:pPr>
        <w:jc w:val="left"/>
        <w:rPr>
          <w:sz w:val="24"/>
        </w:rPr>
      </w:pPr>
    </w:p>
    <w:p w14:paraId="254904E1" w14:textId="77777777" w:rsidR="000420A0" w:rsidRDefault="000420A0">
      <w:pPr>
        <w:pStyle w:val="LBBodyText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0420A0" w14:paraId="49959ADA" w14:textId="77777777">
        <w:tc>
          <w:tcPr>
            <w:tcW w:w="4820" w:type="dxa"/>
          </w:tcPr>
          <w:p w14:paraId="7D4CF756" w14:textId="77777777" w:rsidR="000420A0" w:rsidRDefault="00AD0DBB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14:paraId="0CB9A903" w14:textId="77777777" w:rsidR="000420A0" w:rsidRDefault="00AD0DBB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0420A0" w14:paraId="107526CD" w14:textId="77777777">
        <w:tc>
          <w:tcPr>
            <w:tcW w:w="4820" w:type="dxa"/>
          </w:tcPr>
          <w:p w14:paraId="0B6270F8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5A94906A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2A459C15" w14:textId="77777777">
        <w:tc>
          <w:tcPr>
            <w:tcW w:w="4820" w:type="dxa"/>
          </w:tcPr>
          <w:p w14:paraId="795E3659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2E57F729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7FB19910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5B49EB5A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3DD6D54E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75C1E39B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Семчук Татьяна Николаевна</w:t>
            </w:r>
            <w:r>
              <w:fldChar w:fldCharType="end"/>
            </w:r>
            <w:r>
              <w:fldChar w:fldCharType="end"/>
            </w:r>
          </w:p>
        </w:tc>
      </w:tr>
      <w:tr w:rsidR="000420A0" w14:paraId="4E35DB0F" w14:textId="77777777">
        <w:tc>
          <w:tcPr>
            <w:tcW w:w="4820" w:type="dxa"/>
          </w:tcPr>
          <w:p w14:paraId="4B81A553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47B036DF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0420A0" w14:paraId="512264C6" w14:textId="77777777">
        <w:tc>
          <w:tcPr>
            <w:tcW w:w="4820" w:type="dxa"/>
          </w:tcPr>
          <w:p w14:paraId="0321A452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М.П. (при наличии </w:t>
            </w:r>
            <w:r>
              <w:rPr>
                <w:sz w:val="22"/>
              </w:rPr>
              <w:t>печати)</w:t>
            </w:r>
          </w:p>
        </w:tc>
        <w:tc>
          <w:tcPr>
            <w:tcW w:w="4820" w:type="dxa"/>
          </w:tcPr>
          <w:p w14:paraId="3CA99769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14:paraId="2F80D14E" w14:textId="77777777" w:rsidR="000420A0" w:rsidRDefault="000420A0">
      <w:pPr>
        <w:pStyle w:val="LBBodyText1"/>
      </w:pPr>
    </w:p>
    <w:p w14:paraId="7BEA5AD9" w14:textId="77777777" w:rsidR="000420A0" w:rsidRDefault="000420A0">
      <w:pPr>
        <w:pStyle w:val="LBBodyText1"/>
      </w:pPr>
    </w:p>
    <w:p w14:paraId="68AC3BE7" w14:textId="77777777" w:rsidR="000420A0" w:rsidRDefault="000420A0">
      <w:pPr>
        <w:pStyle w:val="LBBodyText1"/>
      </w:pPr>
    </w:p>
    <w:p w14:paraId="3282FD89" w14:textId="77777777" w:rsidR="000420A0" w:rsidRDefault="00AD0DBB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"78393"</w:instrText>
      </w:r>
      <w:r>
        <w:fldChar w:fldCharType="separate"/>
      </w:r>
      <w:r>
        <w:t>7</w:t>
      </w:r>
      <w:r>
        <w:fldChar w:fldCharType="end"/>
      </w:r>
    </w:p>
    <w:p w14:paraId="66454AD5" w14:textId="77777777" w:rsidR="000420A0" w:rsidRDefault="00AD0DBB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0B54B3F6" w14:textId="77777777" w:rsidR="000420A0" w:rsidRDefault="00AD0DBB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по адресу: 302006 Ор</w:t>
      </w:r>
      <w:r>
        <w:t xml:space="preserve">ловская обл, </w:t>
      </w:r>
      <w:proofErr w:type="spellStart"/>
      <w:r>
        <w:t>г.Орел</w:t>
      </w:r>
      <w:proofErr w:type="spellEnd"/>
      <w:r>
        <w:t>, пл. Привокзальная, д 1, для нужд УФПС Орловской области.</w:t>
      </w:r>
      <w:r>
        <w:fldChar w:fldCharType="end"/>
      </w:r>
    </w:p>
    <w:p w14:paraId="4B888B08" w14:textId="77777777" w:rsidR="000420A0" w:rsidRDefault="00AD0DBB">
      <w:pPr>
        <w:pStyle w:val="LBBodyText1"/>
        <w:jc w:val="right"/>
      </w:pPr>
      <w:r>
        <w:t>от «___»______________20__г.</w:t>
      </w:r>
    </w:p>
    <w:p w14:paraId="504A8141" w14:textId="77777777" w:rsidR="000420A0" w:rsidRDefault="00AD0DBB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554D822A" w14:textId="77777777" w:rsidR="000420A0" w:rsidRDefault="000420A0">
      <w:pPr>
        <w:pStyle w:val="LBBodyText1"/>
      </w:pPr>
    </w:p>
    <w:p w14:paraId="19876026" w14:textId="5559A198" w:rsidR="000420A0" w:rsidRDefault="00AD0DBB">
      <w:pPr>
        <w:spacing w:after="160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Комплаенс-оговорка</w:t>
      </w:r>
    </w:p>
    <w:p w14:paraId="798051F1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14:paraId="4AD476F9" w14:textId="77777777" w:rsidR="000420A0" w:rsidRDefault="00AD0DBB">
      <w:pPr>
        <w:tabs>
          <w:tab w:val="left" w:pos="1276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соблюдают действующее законодательство о на</w:t>
      </w:r>
      <w:r>
        <w:rPr>
          <w:sz w:val="24"/>
        </w:rPr>
        <w:t>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14:paraId="53E50200" w14:textId="77777777" w:rsidR="000420A0" w:rsidRDefault="00AD0DBB">
      <w:pPr>
        <w:tabs>
          <w:tab w:val="left" w:pos="1276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требования, вытекающие из применимого законодательст</w:t>
      </w:r>
      <w:r>
        <w:rPr>
          <w:sz w:val="24"/>
        </w:rPr>
        <w:t>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14:paraId="138AA826" w14:textId="77777777" w:rsidR="000420A0" w:rsidRDefault="00AD0DBB">
      <w:pPr>
        <w:tabs>
          <w:tab w:val="left" w:pos="1276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 xml:space="preserve">Стороны неукоснительно соблюдают требования и ограничения, установленные действующим </w:t>
      </w:r>
      <w:r>
        <w:rPr>
          <w:sz w:val="24"/>
        </w:rPr>
        <w:t>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 xml:space="preserve">в связи с недружественными действиями некоторых иностранных государств и международных организаций. </w:t>
      </w:r>
    </w:p>
    <w:p w14:paraId="49616DBB" w14:textId="77777777" w:rsidR="000420A0" w:rsidRDefault="00AD0DBB">
      <w:pPr>
        <w:tabs>
          <w:tab w:val="left" w:pos="1418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</w:t>
      </w:r>
      <w:r>
        <w:rPr>
          <w:sz w:val="24"/>
        </w:rPr>
        <w:t xml:space="preserve">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14:paraId="39BB740E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экономические меры Российской Федерации, утвержденный нормати</w:t>
      </w:r>
      <w:r>
        <w:rPr>
          <w:sz w:val="24"/>
        </w:rPr>
        <w:t>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14:paraId="675FFDBF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б) ни одна из Сторон не находится во владении и/или под контролем лиц, включенных в Перечень</w:t>
      </w:r>
      <w:r>
        <w:rPr>
          <w:sz w:val="24"/>
        </w:rPr>
        <w:t>.</w:t>
      </w:r>
    </w:p>
    <w:p w14:paraId="68967F39" w14:textId="77777777" w:rsidR="000420A0" w:rsidRDefault="00AD0DBB">
      <w:pPr>
        <w:tabs>
          <w:tab w:val="left" w:pos="1418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14:paraId="709B8AB1" w14:textId="77777777" w:rsidR="000420A0" w:rsidRDefault="00AD0DBB">
      <w:pPr>
        <w:tabs>
          <w:tab w:val="left" w:pos="1418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  <w:t>Сторона имеет право отказаться в одностороннем внесудебном порядке от исполнения Договора, прекратить в</w:t>
      </w:r>
      <w:r>
        <w:rPr>
          <w:sz w:val="24"/>
        </w:rPr>
        <w:t>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соответствующего уведомления в порядке, установленном в настоящем пункте Договора, при наличии условий, указанны</w:t>
      </w:r>
      <w:r>
        <w:rPr>
          <w:sz w:val="24"/>
        </w:rPr>
        <w:t xml:space="preserve">х ниже и применяемых как в совокупности, так и по отдельности: </w:t>
      </w:r>
    </w:p>
    <w:p w14:paraId="1A24921A" w14:textId="77777777" w:rsidR="000420A0" w:rsidRDefault="00AD0DBB">
      <w:pPr>
        <w:numPr>
          <w:ilvl w:val="0"/>
          <w:numId w:val="40"/>
        </w:numPr>
        <w:tabs>
          <w:tab w:val="left" w:pos="1134"/>
        </w:tabs>
        <w:spacing w:after="16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настоящего Приложения, являлось недостоверным на момент заключения Договора либо перестало по каким-либо причинам соответствовать действительности после ег</w:t>
      </w:r>
      <w:r>
        <w:rPr>
          <w:sz w:val="24"/>
        </w:rPr>
        <w:t>о заключения;</w:t>
      </w:r>
    </w:p>
    <w:p w14:paraId="0805B535" w14:textId="77777777" w:rsidR="000420A0" w:rsidRDefault="00AD0DBB">
      <w:pPr>
        <w:numPr>
          <w:ilvl w:val="0"/>
          <w:numId w:val="40"/>
        </w:numPr>
        <w:tabs>
          <w:tab w:val="left" w:pos="1134"/>
        </w:tabs>
        <w:spacing w:after="16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 xml:space="preserve">если исполнение Договора/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Стороны Договора в Перечень. </w:t>
      </w:r>
    </w:p>
    <w:p w14:paraId="5E0569D9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Уведомление АО «Почта России» осущес</w:t>
      </w:r>
      <w:r>
        <w:rPr>
          <w:sz w:val="24"/>
        </w:rPr>
        <w:t xml:space="preserve">твляется посредством направления письма на электронный адрес: </w:t>
      </w:r>
      <w:hyperlink r:id="rId8" w:history="1">
        <w:r>
          <w:rPr>
            <w:color w:val="000080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14:paraId="10BAA17F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lastRenderedPageBreak/>
        <w:t>Уведомление</w:t>
      </w:r>
      <w:r>
        <w:rPr>
          <w:sz w:val="24"/>
          <w:vertAlign w:val="superscript"/>
        </w:rPr>
        <w:footnoteReference w:id="27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"78389"</w:instrText>
      </w:r>
      <w:r>
        <w:rPr>
          <w:sz w:val="24"/>
        </w:rPr>
        <w:fldChar w:fldCharType="separate"/>
      </w:r>
      <w:r>
        <w:rPr>
          <w:sz w:val="24"/>
        </w:rPr>
        <w:t>Подрядчику указанному в преамбуле настоящего Договора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</w:t>
      </w:r>
      <w:r>
        <w:rPr>
          <w:sz w:val="24"/>
          <w:vertAlign w:val="superscript"/>
        </w:rPr>
        <w:footnoteReference w:id="28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"78390"</w:instrText>
      </w:r>
      <w:r>
        <w:rPr>
          <w:sz w:val="24"/>
        </w:rPr>
        <w:fldChar w:fldCharType="separate"/>
      </w:r>
      <w:r>
        <w:rPr>
          <w:sz w:val="24"/>
        </w:rPr>
        <w:t>на почтовый или электронный адреса указанные в п.16 настоящего Договора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62D23BAF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color w:val="000000"/>
          <w:sz w:val="24"/>
        </w:rPr>
        <w:t xml:space="preserve">В случае если Договором установлен </w:t>
      </w:r>
      <w:r>
        <w:rPr>
          <w:sz w:val="24"/>
        </w:rPr>
        <w:t xml:space="preserve">иной порядок направления </w:t>
      </w:r>
      <w:r>
        <w:rPr>
          <w:sz w:val="24"/>
        </w:rPr>
        <w:t>уведомления при одностороннем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14:paraId="36488B68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Стороны соглашаются, что реализация права, предусмотренного настоящим пунктом, не вле</w:t>
      </w:r>
      <w:r>
        <w:rPr>
          <w:sz w:val="24"/>
        </w:rPr>
        <w:t>чет какой-либо ответственности для соответствующей Стороны.</w:t>
      </w:r>
    </w:p>
    <w:p w14:paraId="1818DEAA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Договору Стороны обязуются не предпринимать самостоятельно или с привлечением третьих лиц действий, направленных на оказание недружественного влияния на Сто</w:t>
      </w:r>
      <w:r>
        <w:rPr>
          <w:sz w:val="24"/>
        </w:rPr>
        <w:t>роны, их аффилированных лиц, работников или посредников с целью оказания влияния на действия или принимаемые решения, получения конфиденциальной информации, необоснованных скидок, преференций</w:t>
      </w:r>
      <w:r>
        <w:rPr>
          <w:sz w:val="24"/>
        </w:rPr>
        <w:br/>
        <w:t>и любых других экономических преимуществ или с иными неправомерн</w:t>
      </w:r>
      <w:r>
        <w:rPr>
          <w:sz w:val="24"/>
        </w:rPr>
        <w:t>ыми целями, в том числе ставящими под сомнение деловую репутацию Сторон и/или работников Сторон и/или создающими угрозу возникновения конфликта интересов между указанными лицами.</w:t>
      </w:r>
    </w:p>
    <w:p w14:paraId="0D22D6FC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</w:t>
      </w:r>
      <w:r>
        <w:rPr>
          <w:sz w:val="24"/>
        </w:rPr>
        <w:t>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иные возможные поощрения, ценности.</w:t>
      </w:r>
    </w:p>
    <w:p w14:paraId="0C9E3002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 у Стороны подозрений, чт</w:t>
      </w:r>
      <w:r>
        <w:rPr>
          <w:sz w:val="24"/>
        </w:rPr>
        <w:t>о произошло или может произойти нарушение каких-либо положений пункта 2, такая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дающие основание предполаг</w:t>
      </w:r>
      <w:r>
        <w:rPr>
          <w:sz w:val="24"/>
        </w:rPr>
        <w:t>ать, что произошло или может произойти нарушение каких-либо положений пункта 2 настоящего раздела.</w:t>
      </w:r>
    </w:p>
    <w:p w14:paraId="2BA46185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 настоящего Приложения.</w:t>
      </w:r>
    </w:p>
    <w:p w14:paraId="5C3DE5E9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</w:t>
      </w:r>
      <w:r>
        <w:rPr>
          <w:sz w:val="24"/>
        </w:rPr>
        <w:t>либо положений пункта 2,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14:paraId="4DA9F722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</w:t>
      </w:r>
      <w:r>
        <w:rPr>
          <w:sz w:val="24"/>
        </w:rPr>
        <w:t>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 проведения.</w:t>
      </w:r>
    </w:p>
    <w:p w14:paraId="0C7AA4E1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</w:t>
      </w:r>
      <w:r>
        <w:rPr>
          <w:sz w:val="24"/>
        </w:rPr>
        <w:t>ованных как «недружественное влияние», и/или неполучения</w:t>
      </w:r>
      <w:r>
        <w:rPr>
          <w:sz w:val="24"/>
        </w:rPr>
        <w:br/>
        <w:t>в установленный срок другой Стороной информации об итогах рассмотрения письменного уведомления, направленного в соответствии с п. 1.3.3 настоящего Приложения, другая Сторона по соответствующему письм</w:t>
      </w:r>
      <w:r>
        <w:rPr>
          <w:sz w:val="24"/>
        </w:rPr>
        <w:t>енному требованию вправе:</w:t>
      </w:r>
    </w:p>
    <w:p w14:paraId="5813F0D4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14:paraId="100ACB7C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- отказаться в одностороннем внесудебном порядке от исполнения Договора полностью или в части, направив соответствующ</w:t>
      </w:r>
      <w:r>
        <w:rPr>
          <w:sz w:val="24"/>
        </w:rPr>
        <w:t>ее письменное уведомление другой Стороне.</w:t>
      </w:r>
    </w:p>
    <w:p w14:paraId="092D1F0E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lastRenderedPageBreak/>
        <w:t>Право требования уплаты штрафа возникает за каждый выявленный факт «недружественного влияния».</w:t>
      </w:r>
    </w:p>
    <w:p w14:paraId="230D08BF" w14:textId="77777777" w:rsidR="000420A0" w:rsidRDefault="00AD0DBB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Сторона, отказавшаяся в одностороннем внесудебном порядке от исполнения Договора в соответствии с положениями настоящег</w:t>
      </w:r>
      <w:r>
        <w:rPr>
          <w:sz w:val="24"/>
        </w:rPr>
        <w:t>о пункта, вправе требовать возмещения реального ущерба, возникшего в результате такого расторжения.</w:t>
      </w:r>
    </w:p>
    <w:p w14:paraId="461544C1" w14:textId="77777777" w:rsidR="000420A0" w:rsidRDefault="000420A0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</w:p>
    <w:p w14:paraId="38FB70E3" w14:textId="77777777" w:rsidR="000420A0" w:rsidRDefault="000420A0">
      <w:pPr>
        <w:pStyle w:val="LBBodyText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0420A0" w14:paraId="4F6754D5" w14:textId="77777777">
        <w:tc>
          <w:tcPr>
            <w:tcW w:w="4820" w:type="dxa"/>
          </w:tcPr>
          <w:p w14:paraId="212686F7" w14:textId="77777777" w:rsidR="000420A0" w:rsidRDefault="00AD0DBB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14:paraId="5E1464AE" w14:textId="77777777" w:rsidR="000420A0" w:rsidRDefault="00AD0DBB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0420A0" w14:paraId="2E6D5E63" w14:textId="77777777">
        <w:tc>
          <w:tcPr>
            <w:tcW w:w="4820" w:type="dxa"/>
          </w:tcPr>
          <w:p w14:paraId="4A2E3F41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6B3D6C37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486819CA" w14:textId="77777777">
        <w:tc>
          <w:tcPr>
            <w:tcW w:w="4820" w:type="dxa"/>
          </w:tcPr>
          <w:p w14:paraId="34CABEBA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6103B957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66EA1B4A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3E25DA2C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  <w:p w14:paraId="4D2FA03A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3722AD88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Семчук Татьяна Николаевна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0420A0" w14:paraId="280307D6" w14:textId="77777777">
        <w:tc>
          <w:tcPr>
            <w:tcW w:w="4820" w:type="dxa"/>
          </w:tcPr>
          <w:p w14:paraId="5CB23CFD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</w:t>
            </w:r>
            <w:r>
              <w:rPr>
                <w:sz w:val="22"/>
              </w:rPr>
              <w:t>__ 20__ г.</w:t>
            </w:r>
          </w:p>
        </w:tc>
        <w:tc>
          <w:tcPr>
            <w:tcW w:w="4820" w:type="dxa"/>
          </w:tcPr>
          <w:p w14:paraId="3CDA9140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0420A0" w14:paraId="1B2ABDD5" w14:textId="77777777">
        <w:tc>
          <w:tcPr>
            <w:tcW w:w="4820" w:type="dxa"/>
          </w:tcPr>
          <w:p w14:paraId="17507071" w14:textId="77777777" w:rsidR="000420A0" w:rsidRDefault="00AD0DB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14:paraId="03F64E69" w14:textId="77777777" w:rsidR="000420A0" w:rsidRDefault="000420A0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14:paraId="51C143E2" w14:textId="77777777" w:rsidR="000420A0" w:rsidRDefault="000420A0">
      <w:pPr>
        <w:pStyle w:val="LBBodyText1"/>
      </w:pPr>
    </w:p>
    <w:p w14:paraId="7E561515" w14:textId="77777777" w:rsidR="000420A0" w:rsidRDefault="000420A0">
      <w:pPr>
        <w:pStyle w:val="LBBodyText1"/>
      </w:pPr>
    </w:p>
    <w:p w14:paraId="4773BA9E" w14:textId="77777777" w:rsidR="000420A0" w:rsidRDefault="000420A0">
      <w:pPr>
        <w:pStyle w:val="LBBodyText1"/>
      </w:pPr>
    </w:p>
    <w:p w14:paraId="3DCB2022" w14:textId="77777777" w:rsidR="000420A0" w:rsidRDefault="000420A0">
      <w:pPr>
        <w:pStyle w:val="LBBodyText1"/>
      </w:pPr>
    </w:p>
    <w:p w14:paraId="349C7EEF" w14:textId="77777777" w:rsidR="000420A0" w:rsidRDefault="000420A0">
      <w:pPr>
        <w:pStyle w:val="LBBodyText1"/>
      </w:pPr>
    </w:p>
    <w:p w14:paraId="72BE74B5" w14:textId="77777777" w:rsidR="000420A0" w:rsidRDefault="000420A0">
      <w:pPr>
        <w:pStyle w:val="LBBodyText1"/>
      </w:pPr>
    </w:p>
    <w:p w14:paraId="0F903473" w14:textId="77777777" w:rsidR="000420A0" w:rsidRDefault="000420A0">
      <w:pPr>
        <w:pStyle w:val="LBBodyText1"/>
      </w:pPr>
    </w:p>
    <w:p w14:paraId="2A38DA73" w14:textId="77777777" w:rsidR="000420A0" w:rsidRDefault="000420A0">
      <w:pPr>
        <w:pStyle w:val="LBBodyText1"/>
      </w:pPr>
    </w:p>
    <w:p w14:paraId="622129DE" w14:textId="77777777" w:rsidR="000420A0" w:rsidRDefault="000420A0">
      <w:pPr>
        <w:pStyle w:val="LBBodyText1"/>
        <w:sectPr w:rsidR="000420A0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14:paraId="2D501D6A" w14:textId="77777777" w:rsidR="000420A0" w:rsidRDefault="00AD0DBB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"78394"</w:instrText>
      </w:r>
      <w:r>
        <w:fldChar w:fldCharType="separate"/>
      </w:r>
      <w:r>
        <w:t>8</w:t>
      </w:r>
      <w:r>
        <w:fldChar w:fldCharType="end"/>
      </w:r>
    </w:p>
    <w:p w14:paraId="75853755" w14:textId="77777777" w:rsidR="000420A0" w:rsidRDefault="00AD0DBB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12A8B131" w14:textId="77777777" w:rsidR="000420A0" w:rsidRDefault="00AD0DBB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 xml:space="preserve"> текущему ремонту помещения 40, для обустройства его под кассу в административно-производственном здании по адресу: 302006 Орловская обл, </w:t>
      </w:r>
      <w:proofErr w:type="spellStart"/>
      <w:r>
        <w:t>г.Орел</w:t>
      </w:r>
      <w:proofErr w:type="spellEnd"/>
      <w:r>
        <w:t>, пл. Привокзальная, д 1, для нужд УФПС Орловской области.</w:t>
      </w:r>
      <w:r>
        <w:fldChar w:fldCharType="end"/>
      </w:r>
    </w:p>
    <w:p w14:paraId="6CA25B45" w14:textId="77777777" w:rsidR="000420A0" w:rsidRDefault="00AD0DBB">
      <w:pPr>
        <w:pStyle w:val="LBBodyText1"/>
        <w:jc w:val="right"/>
      </w:pPr>
      <w:r>
        <w:t>от «__</w:t>
      </w:r>
      <w:r>
        <w:t>_»______________20__г.</w:t>
      </w:r>
    </w:p>
    <w:p w14:paraId="2B94684B" w14:textId="77777777" w:rsidR="000420A0" w:rsidRDefault="00AD0DBB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7771D365" w14:textId="77777777" w:rsidR="000420A0" w:rsidRDefault="000420A0">
      <w:pPr>
        <w:pStyle w:val="LBBodyText1"/>
      </w:pPr>
    </w:p>
    <w:p w14:paraId="64C7B4D6" w14:textId="77777777" w:rsidR="000420A0" w:rsidRDefault="00AD0DBB">
      <w:pPr>
        <w:jc w:val="center"/>
        <w:rPr>
          <w:color w:val="000000"/>
          <w:sz w:val="24"/>
        </w:rPr>
      </w:pPr>
      <w:r>
        <w:rPr>
          <w:b/>
          <w:sz w:val="24"/>
        </w:rPr>
        <w:t>Мероприятия по предотвращению случаев повреждения здоровья работников сторонней организации, производящей работы (оказывающей услуги) (Контрагента) на территории подконтрольной АО «Почта России»</w:t>
      </w:r>
      <w:r>
        <w:rPr>
          <w:b/>
          <w:sz w:val="24"/>
        </w:rPr>
        <w:t xml:space="preserve"> (Общества)</w:t>
      </w:r>
    </w:p>
    <w:p w14:paraId="5C716C5A" w14:textId="77777777" w:rsidR="000420A0" w:rsidRDefault="00AD0DBB">
      <w:pPr>
        <w:numPr>
          <w:ilvl w:val="0"/>
          <w:numId w:val="41"/>
        </w:numPr>
        <w:spacing w:after="160" w:line="259" w:lineRule="auto"/>
        <w:ind w:left="426" w:hanging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Общие требования</w:t>
      </w:r>
    </w:p>
    <w:p w14:paraId="0656A725" w14:textId="77777777" w:rsidR="000420A0" w:rsidRDefault="00AD0DBB">
      <w:pPr>
        <w:ind w:firstLine="709"/>
        <w:rPr>
          <w:color w:val="000000"/>
          <w:sz w:val="24"/>
        </w:rPr>
      </w:pPr>
      <w:bookmarkStart w:id="24" w:name="_Toc329954866"/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обязуется обеспечить выполнение необходимых мероприятий по охране труда и промышленной безопасности, предусмотренных настоящим Приложением (далее – ОТиПБ), в том числе по обеспечению санитарно-эпидемиологического благополучия населения при организации и в</w:t>
      </w:r>
      <w:r>
        <w:rPr>
          <w:color w:val="000000"/>
          <w:sz w:val="24"/>
        </w:rPr>
        <w:t xml:space="preserve">ыполнении работ (оказании услуг) на территории подконтрольной АО «Почта России» (далее также Общество). </w:t>
      </w:r>
    </w:p>
    <w:p w14:paraId="4556DFE0" w14:textId="77777777" w:rsidR="000420A0" w:rsidRDefault="00AD0DBB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Под </w:t>
      </w:r>
      <w:r>
        <w:rPr>
          <w:i/>
          <w:color w:val="000000"/>
          <w:sz w:val="24"/>
        </w:rPr>
        <w:t>территорией подконтрольной Обществу</w:t>
      </w:r>
      <w:r>
        <w:rPr>
          <w:color w:val="000000"/>
          <w:sz w:val="24"/>
        </w:rPr>
        <w:t xml:space="preserve"> понимается территория, другие объекты и площади, закрепленные за Обществом на праве собственности или переданны</w:t>
      </w:r>
      <w:r>
        <w:rPr>
          <w:color w:val="000000"/>
          <w:sz w:val="24"/>
        </w:rPr>
        <w:t xml:space="preserve">е Общество во владение по иным законным основаниям. </w:t>
      </w:r>
    </w:p>
    <w:p w14:paraId="30D77F60" w14:textId="77777777" w:rsidR="000420A0" w:rsidRDefault="00AD0DBB">
      <w:pPr>
        <w:ind w:firstLine="709"/>
        <w:rPr>
          <w:color w:val="000000"/>
          <w:sz w:val="24"/>
        </w:rPr>
      </w:pP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несет полную ответственность в области ОТиПБ за работников, привлекаемых им при выполнении работ (оказания услуг) на территории подконтрольной АО «Почта России».</w:t>
      </w:r>
    </w:p>
    <w:p w14:paraId="563E4809" w14:textId="77777777" w:rsidR="000420A0" w:rsidRDefault="00AD0DBB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Под </w:t>
      </w:r>
      <w:r>
        <w:rPr>
          <w:i/>
          <w:color w:val="000000"/>
          <w:sz w:val="24"/>
        </w:rPr>
        <w:t>работниками контрагента</w:t>
      </w:r>
      <w:r>
        <w:rPr>
          <w:color w:val="000000"/>
          <w:sz w:val="24"/>
        </w:rPr>
        <w:t>, понимается физическое лицо, вступившее в трудовые отношения с ко</w:t>
      </w:r>
      <w:r>
        <w:rPr>
          <w:color w:val="000000"/>
          <w:sz w:val="24"/>
        </w:rPr>
        <w:t xml:space="preserve">нтрагентом по заключённому трудовому договору или привлекаемые контрагентом физические лица для производства работ (оказания услуг) по договору гражданско-правового характера. </w:t>
      </w:r>
    </w:p>
    <w:p w14:paraId="2E5E6A05" w14:textId="77777777" w:rsidR="000420A0" w:rsidRDefault="00AD0DBB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В случае выявления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>, в результате проверки или иным образом, фактов не</w:t>
      </w:r>
      <w:r>
        <w:rPr>
          <w:color w:val="000000"/>
          <w:sz w:val="24"/>
        </w:rPr>
        <w:t xml:space="preserve">соблюдения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требований ОТиПБ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обязан устранить эти нарушения в установленный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 срок.</w:t>
      </w:r>
      <w:bookmarkEnd w:id="24"/>
      <w:r>
        <w:rPr>
          <w:color w:val="000000"/>
          <w:sz w:val="24"/>
        </w:rPr>
        <w:t xml:space="preserve"> </w:t>
      </w:r>
    </w:p>
    <w:p w14:paraId="7716191B" w14:textId="77777777" w:rsidR="000420A0" w:rsidRDefault="000420A0">
      <w:pPr>
        <w:ind w:firstLine="709"/>
        <w:rPr>
          <w:color w:val="000000"/>
          <w:sz w:val="24"/>
        </w:rPr>
      </w:pPr>
    </w:p>
    <w:p w14:paraId="25CE121A" w14:textId="77777777" w:rsidR="000420A0" w:rsidRDefault="00AD0DBB">
      <w:pPr>
        <w:numPr>
          <w:ilvl w:val="0"/>
          <w:numId w:val="41"/>
        </w:numPr>
        <w:spacing w:after="160" w:line="259" w:lineRule="auto"/>
        <w:jc w:val="center"/>
        <w:rPr>
          <w:b/>
          <w:color w:val="000000"/>
          <w:sz w:val="24"/>
        </w:rPr>
      </w:pPr>
      <w:r>
        <w:rPr>
          <w:b/>
          <w:i/>
          <w:color w:val="000000"/>
          <w:sz w:val="24"/>
        </w:rPr>
        <w:t>Контрагент</w:t>
      </w:r>
      <w:r>
        <w:rPr>
          <w:b/>
          <w:color w:val="000000"/>
          <w:sz w:val="24"/>
        </w:rPr>
        <w:t xml:space="preserve"> обязан:</w:t>
      </w:r>
    </w:p>
    <w:p w14:paraId="6D993B7F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bookmarkStart w:id="25" w:name="_Toc329954868"/>
      <w:r>
        <w:rPr>
          <w:color w:val="000000"/>
          <w:sz w:val="24"/>
        </w:rPr>
        <w:t xml:space="preserve">В течение 3 (трех) календарных дней с даты заключения Договора уведомить в письменной форме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 о лицах, назначенны</w:t>
      </w:r>
      <w:r>
        <w:rPr>
          <w:color w:val="000000"/>
          <w:sz w:val="24"/>
        </w:rPr>
        <w:t>х в порядке, определенном законодательством РФ, ответственными за соблюдение требований ОТиПБ, а также об изменении ответственных лиц с указанием новых ответственных лиц и их контактных данных – в течение 3 (трех) календарных дней с даты таких изменений;</w:t>
      </w:r>
    </w:p>
    <w:p w14:paraId="2A8C5EFD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</w:t>
      </w:r>
      <w:r>
        <w:rPr>
          <w:color w:val="000000"/>
          <w:sz w:val="24"/>
        </w:rPr>
        <w:t>еред началом выполнения работ (оказания услуг) на территории подконтрольной АО «Почта России» организовать прохождение вводного инструктажа работниками, привлекаемыми при выполнении работ (оказания услуг), по программам, утвержденным в АО «Почта России», с</w:t>
      </w:r>
      <w:r>
        <w:rPr>
          <w:color w:val="000000"/>
          <w:sz w:val="24"/>
        </w:rPr>
        <w:t xml:space="preserve"> регистрацией инструктажа в журнале (листе регистрации) вводного инструктажа АО «Почта России».</w:t>
      </w:r>
    </w:p>
    <w:p w14:paraId="6624E075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Обеспечить выполнение  работ (оказание услуг) на территории подконтрольной АО «Почта России» только Работниками которые до начала выполнения работ (оказания усл</w:t>
      </w:r>
      <w:r>
        <w:rPr>
          <w:color w:val="000000"/>
          <w:sz w:val="24"/>
        </w:rPr>
        <w:t>уг) прошли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</w:t>
      </w:r>
      <w:r>
        <w:rPr>
          <w:color w:val="000000"/>
          <w:sz w:val="24"/>
        </w:rPr>
        <w:t xml:space="preserve">ране труда, стажировку на рабочем месте и проверку знания </w:t>
      </w:r>
      <w:r>
        <w:rPr>
          <w:color w:val="000000"/>
          <w:sz w:val="24"/>
        </w:rPr>
        <w:lastRenderedPageBreak/>
        <w:t xml:space="preserve">требований охраны труда (для соответствующих определенных Контрагентом профессий и должностей работников). </w:t>
      </w:r>
      <w:r>
        <w:rPr>
          <w:i/>
          <w:color w:val="000000"/>
          <w:sz w:val="24"/>
        </w:rPr>
        <w:t xml:space="preserve">Контрагент, </w:t>
      </w:r>
      <w:r>
        <w:rPr>
          <w:color w:val="000000"/>
          <w:sz w:val="24"/>
        </w:rPr>
        <w:t>в течение 3 (трех) календарных дней должен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предоставить </w:t>
      </w:r>
      <w:r>
        <w:rPr>
          <w:i/>
          <w:color w:val="000000"/>
          <w:sz w:val="24"/>
        </w:rPr>
        <w:t>Обществу</w:t>
      </w:r>
      <w:r>
        <w:rPr>
          <w:color w:val="000000"/>
          <w:sz w:val="24"/>
        </w:rPr>
        <w:t xml:space="preserve"> копии документ</w:t>
      </w:r>
      <w:r>
        <w:rPr>
          <w:color w:val="000000"/>
          <w:sz w:val="24"/>
        </w:rPr>
        <w:t>ов подтверждающие факт обучения, проверки знаний и стажировки или копию соответствующего организационно-распорядительного документа и/или локально-нормативного акта Контрагента, подтверждающего отсутствие необходимости проведения таких мероприятий.</w:t>
      </w:r>
    </w:p>
    <w:p w14:paraId="2FC3CC76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Перед н</w:t>
      </w:r>
      <w:r>
        <w:rPr>
          <w:color w:val="000000"/>
          <w:sz w:val="24"/>
        </w:rPr>
        <w:t>ачалом выполнения работ (оказания услуг) на территории подконтрольной АО «Почта России», ознакомить работников, привлекаемых им при выполнении работ (оказания услуг) с перечнем вредных и (или) опасных производственных факторов, опасностей, подготовленным О</w:t>
      </w:r>
      <w:r>
        <w:rPr>
          <w:color w:val="000000"/>
          <w:sz w:val="24"/>
        </w:rPr>
        <w:t xml:space="preserve">бществом в соответствии с п. 3.2, включающего: </w:t>
      </w:r>
    </w:p>
    <w:p w14:paraId="05878A2F" w14:textId="77777777" w:rsidR="000420A0" w:rsidRDefault="00AD0DBB">
      <w:pPr>
        <w:numPr>
          <w:ilvl w:val="1"/>
          <w:numId w:val="43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перечень факторов, присутствующих на территории подконтрольной АО «Почта России», но не связанных с характером выполняемых работ; </w:t>
      </w:r>
    </w:p>
    <w:p w14:paraId="3BCCF335" w14:textId="77777777" w:rsidR="000420A0" w:rsidRDefault="00AD0DBB">
      <w:pPr>
        <w:numPr>
          <w:ilvl w:val="1"/>
          <w:numId w:val="43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перечень факторов, возникающих в результате производства работ (оказания услу</w:t>
      </w:r>
      <w:r>
        <w:rPr>
          <w:color w:val="000000"/>
          <w:sz w:val="24"/>
        </w:rPr>
        <w:t xml:space="preserve">ги) на территории подконтрольной АО «Почта России»; </w:t>
      </w:r>
    </w:p>
    <w:p w14:paraId="409B12B1" w14:textId="77777777" w:rsidR="000420A0" w:rsidRDefault="00AD0DBB">
      <w:pPr>
        <w:numPr>
          <w:ilvl w:val="1"/>
          <w:numId w:val="43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</w:r>
    </w:p>
    <w:p w14:paraId="1828F35C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Обеспе</w:t>
      </w:r>
      <w:r>
        <w:rPr>
          <w:color w:val="000000"/>
          <w:sz w:val="24"/>
        </w:rPr>
        <w:t>чить выполнение работ (оказание услуг) на территории подконтрольной АО «Почта России» только работниками, которые до начала работ (оказания услуг) были обеспечены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за счет средств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 xml:space="preserve"> полагающимися средствами индивидуальной и коллективной защиты (да</w:t>
      </w:r>
      <w:r>
        <w:rPr>
          <w:color w:val="000000"/>
          <w:sz w:val="24"/>
        </w:rPr>
        <w:t>лее - СИЗ и СКЗ).</w:t>
      </w:r>
    </w:p>
    <w:p w14:paraId="760CC8D7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Контролировать использование и правильное применение полагающихся СИЗ и СКЗ работниками привлекаемых им при производстве работ (оказания услуг) на территории подконтрольной АО «Почта России». </w:t>
      </w:r>
      <w:bookmarkEnd w:id="25"/>
    </w:p>
    <w:p w14:paraId="6381D7B0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Контролировать правильное использование произ</w:t>
      </w:r>
      <w:r>
        <w:rPr>
          <w:color w:val="000000"/>
          <w:sz w:val="24"/>
        </w:rPr>
        <w:t xml:space="preserve">водственного оборудования, инструментов, сырья и материалов, применяемых технологий Работниками привлекаемых им при выполнении работ (оказании услуг) на территории подконтрольной АО «Почта России». </w:t>
      </w:r>
    </w:p>
    <w:p w14:paraId="073C773F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Организовывать проведение медицинского осмотра и необходи</w:t>
      </w:r>
      <w:r>
        <w:rPr>
          <w:color w:val="000000"/>
          <w:sz w:val="24"/>
        </w:rPr>
        <w:t>мого медицинского освидетельствования, Работниками привлекаемых им при выполнении работ (оказании услуг) на территории подконтрольной АО «Почта России», если это проведение требуется действующим законодательством РФ.</w:t>
      </w:r>
    </w:p>
    <w:p w14:paraId="35B76C7A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Привлекать к выполнению работ (оказанию</w:t>
      </w:r>
      <w:r>
        <w:rPr>
          <w:color w:val="000000"/>
          <w:sz w:val="24"/>
        </w:rPr>
        <w:t xml:space="preserve"> услуг) на территории подконтрольной АО «Почта России» работников годных к выполнению своих обязанностей по состоянию здоровья в соответствии с требованиями законодательства РФ.</w:t>
      </w:r>
    </w:p>
    <w:p w14:paraId="58C94DD3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Составить совместно с представителем </w:t>
      </w:r>
      <w:r>
        <w:rPr>
          <w:i/>
          <w:color w:val="000000"/>
          <w:sz w:val="24"/>
        </w:rPr>
        <w:t>Общества</w:t>
      </w:r>
      <w:r>
        <w:rPr>
          <w:sz w:val="24"/>
        </w:rPr>
        <w:t xml:space="preserve"> </w:t>
      </w:r>
      <w:r>
        <w:rPr>
          <w:color w:val="000000"/>
          <w:sz w:val="24"/>
        </w:rPr>
        <w:t>план мероприятий по эвакуации и спасению работников при возникновении аварийной ситуации и при проведении спасательных работ.</w:t>
      </w:r>
    </w:p>
    <w:p w14:paraId="3DBB78C3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При наличии потребности в источниках энергии и т.п. при выполнении работ (оказании услуг) составить совместно с представителем </w:t>
      </w:r>
      <w:r>
        <w:rPr>
          <w:i/>
          <w:color w:val="000000"/>
          <w:sz w:val="24"/>
        </w:rPr>
        <w:t>Общ</w:t>
      </w:r>
      <w:r>
        <w:rPr>
          <w:i/>
          <w:color w:val="000000"/>
          <w:sz w:val="24"/>
        </w:rPr>
        <w:t>ества</w:t>
      </w:r>
      <w:r>
        <w:rPr>
          <w:sz w:val="24"/>
        </w:rPr>
        <w:t xml:space="preserve"> </w:t>
      </w:r>
      <w:r>
        <w:rPr>
          <w:color w:val="000000"/>
          <w:sz w:val="24"/>
        </w:rPr>
        <w:t>схемы подключения потребителей к энергоносителям на территории (электроэнергия, кислород, газ, вода, пар, сжатый воздух и др.).</w:t>
      </w:r>
    </w:p>
    <w:p w14:paraId="5C1493E6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Перед началом выполнения работ (оказания услуг) на территории подконтрольной АО «Почта России» определить и разработать пе</w:t>
      </w:r>
      <w:r>
        <w:rPr>
          <w:color w:val="000000"/>
          <w:sz w:val="24"/>
        </w:rPr>
        <w:t xml:space="preserve">речень работ (услуг), которые относятся к повышенной опасности. Работники, привлекаемые им к таким раюботам, услугам, допускаются к ним после оформления соответствующего наряд-допуска. Наряд-допуск подлежит согласованию с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 до начала указанных рабо</w:t>
      </w:r>
      <w:r>
        <w:rPr>
          <w:color w:val="000000"/>
          <w:sz w:val="24"/>
        </w:rPr>
        <w:t>т, услуг на территории подконтрольной АО «Почта России».</w:t>
      </w:r>
    </w:p>
    <w:p w14:paraId="1C7ACE33" w14:textId="77777777" w:rsidR="000420A0" w:rsidRDefault="000420A0">
      <w:pPr>
        <w:rPr>
          <w:color w:val="000000"/>
          <w:sz w:val="24"/>
        </w:rPr>
      </w:pPr>
    </w:p>
    <w:p w14:paraId="2E4546BB" w14:textId="77777777" w:rsidR="000420A0" w:rsidRDefault="00AD0DBB">
      <w:pPr>
        <w:numPr>
          <w:ilvl w:val="0"/>
          <w:numId w:val="41"/>
        </w:numPr>
        <w:spacing w:after="160" w:line="259" w:lineRule="auto"/>
        <w:ind w:left="426" w:hanging="426"/>
        <w:jc w:val="center"/>
        <w:rPr>
          <w:b/>
          <w:color w:val="000000"/>
          <w:sz w:val="24"/>
        </w:rPr>
      </w:pPr>
      <w:r>
        <w:rPr>
          <w:b/>
          <w:i/>
          <w:color w:val="000000"/>
          <w:sz w:val="24"/>
        </w:rPr>
        <w:t>Общество</w:t>
      </w:r>
      <w:r>
        <w:rPr>
          <w:b/>
          <w:color w:val="000000"/>
          <w:sz w:val="24"/>
        </w:rPr>
        <w:t xml:space="preserve"> обязано:</w:t>
      </w:r>
    </w:p>
    <w:p w14:paraId="32B7435C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Провести с работниками, привлекаемыми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при выполнении работ (оказании услуг), вводный инструктаж, по программам, утвержденным в АО «Почта России», с регистрацией в журнале (листе регистрации) вводного инструктажа АО «Почта России».</w:t>
      </w:r>
    </w:p>
    <w:p w14:paraId="3B9FE894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Предоставить </w:t>
      </w:r>
      <w:r>
        <w:rPr>
          <w:i/>
          <w:color w:val="000000"/>
          <w:sz w:val="24"/>
        </w:rPr>
        <w:t>Контрагенту</w:t>
      </w:r>
      <w:r>
        <w:rPr>
          <w:color w:val="000000"/>
          <w:sz w:val="24"/>
        </w:rPr>
        <w:t xml:space="preserve"> выполняющими работы (оказывающему усл</w:t>
      </w:r>
      <w:r>
        <w:rPr>
          <w:color w:val="000000"/>
          <w:sz w:val="24"/>
        </w:rPr>
        <w:t xml:space="preserve">уги), перечень вредных и (или) опасных производственных факторов, опасностей, включающего: </w:t>
      </w:r>
    </w:p>
    <w:p w14:paraId="00AA4C89" w14:textId="77777777" w:rsidR="000420A0" w:rsidRDefault="00AD0DBB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перечень вредных и (или) опасных производственных факторов, присутствующих на территории АО «Почта России», но не связанных с характером выполняемых работ; </w:t>
      </w:r>
    </w:p>
    <w:p w14:paraId="2046E449" w14:textId="77777777" w:rsidR="000420A0" w:rsidRDefault="00AD0DBB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перечен</w:t>
      </w:r>
      <w:r>
        <w:rPr>
          <w:color w:val="000000"/>
          <w:sz w:val="24"/>
        </w:rPr>
        <w:t>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(при наличии таковых);</w:t>
      </w:r>
    </w:p>
    <w:p w14:paraId="5AB0870E" w14:textId="77777777" w:rsidR="000420A0" w:rsidRDefault="00AD0DBB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границ опасных зон на время выполнения работ</w:t>
      </w:r>
      <w:r>
        <w:rPr>
          <w:color w:val="000000"/>
          <w:sz w:val="24"/>
        </w:rPr>
        <w:t xml:space="preserve"> по действию опасных факторов на территории (при наличии таковых);</w:t>
      </w:r>
    </w:p>
    <w:p w14:paraId="413A14D1" w14:textId="77777777" w:rsidR="000420A0" w:rsidRDefault="00AD0DBB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рабочих мест, на которых работы выполняются по наряду-допуску (при наличии таковых);</w:t>
      </w:r>
    </w:p>
    <w:p w14:paraId="6C3D674C" w14:textId="77777777" w:rsidR="000420A0" w:rsidRDefault="00AD0DBB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мест установки защитных ограждений и знаков безопасности (при наличии таковых).</w:t>
      </w:r>
    </w:p>
    <w:p w14:paraId="0AB0B27E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sz w:val="24"/>
        </w:rPr>
      </w:pPr>
      <w:r>
        <w:rPr>
          <w:color w:val="000000"/>
          <w:sz w:val="24"/>
        </w:rPr>
        <w:t>Составить совместно с пр</w:t>
      </w:r>
      <w:r>
        <w:rPr>
          <w:color w:val="000000"/>
          <w:sz w:val="24"/>
        </w:rPr>
        <w:t xml:space="preserve">едставителем </w:t>
      </w:r>
      <w:r>
        <w:rPr>
          <w:i/>
          <w:color w:val="000000"/>
          <w:sz w:val="24"/>
        </w:rPr>
        <w:t>Контрагента</w:t>
      </w:r>
      <w:r>
        <w:rPr>
          <w:sz w:val="24"/>
        </w:rPr>
        <w:t xml:space="preserve"> </w:t>
      </w:r>
      <w:r>
        <w:rPr>
          <w:color w:val="000000"/>
          <w:sz w:val="24"/>
        </w:rPr>
        <w:t>план мероприятий по эвакуации и спасению Работников при возникновении аварийной ситуации и при проведении спасательных работ.</w:t>
      </w:r>
    </w:p>
    <w:p w14:paraId="37BC4432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sz w:val="24"/>
        </w:rPr>
      </w:pPr>
      <w:r>
        <w:rPr>
          <w:color w:val="000000"/>
          <w:sz w:val="24"/>
        </w:rPr>
        <w:t>Обеспечить проведение мероприятий по согласованию наряд-допуска для выполнения работ повышенной опасности</w:t>
      </w:r>
      <w:r>
        <w:rPr>
          <w:color w:val="000000"/>
          <w:sz w:val="24"/>
        </w:rPr>
        <w:t xml:space="preserve"> на территории АО «Почта России», при условии соответствия квалификации Работников и подготовительных мероприятий характеру и виду работ повышенной опасности.</w:t>
      </w:r>
    </w:p>
    <w:p w14:paraId="4C910363" w14:textId="77777777" w:rsidR="000420A0" w:rsidRDefault="00AD0DBB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Обеспечивать координацию и информирование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 xml:space="preserve"> и других подрядных организациях, производящ</w:t>
      </w:r>
      <w:r>
        <w:rPr>
          <w:color w:val="000000"/>
          <w:sz w:val="24"/>
        </w:rPr>
        <w:t>их работы (оказывающих услуги) на одной неподконтрольной им территории и у которых отсутствуют взаимные договоры.</w:t>
      </w:r>
    </w:p>
    <w:p w14:paraId="723BC2E8" w14:textId="77777777" w:rsidR="000420A0" w:rsidRDefault="000420A0">
      <w:pPr>
        <w:ind w:left="432"/>
        <w:contextualSpacing/>
        <w:rPr>
          <w:sz w:val="24"/>
        </w:rPr>
      </w:pPr>
    </w:p>
    <w:p w14:paraId="79B1253B" w14:textId="77777777" w:rsidR="000420A0" w:rsidRDefault="00AD0DBB">
      <w:pPr>
        <w:numPr>
          <w:ilvl w:val="0"/>
          <w:numId w:val="42"/>
        </w:numPr>
        <w:spacing w:after="160" w:line="259" w:lineRule="auto"/>
        <w:jc w:val="center"/>
        <w:rPr>
          <w:b/>
          <w:color w:val="000000"/>
          <w:sz w:val="24"/>
        </w:rPr>
      </w:pPr>
      <w:bookmarkStart w:id="26" w:name="_Toc329954921"/>
      <w:r>
        <w:rPr>
          <w:b/>
          <w:color w:val="000000"/>
          <w:sz w:val="24"/>
        </w:rPr>
        <w:t>Проверки</w:t>
      </w:r>
      <w:bookmarkEnd w:id="26"/>
      <w:r>
        <w:rPr>
          <w:b/>
          <w:color w:val="000000"/>
          <w:sz w:val="24"/>
        </w:rPr>
        <w:t xml:space="preserve"> по ОТиПБ</w:t>
      </w:r>
    </w:p>
    <w:p w14:paraId="1BEE3874" w14:textId="77777777" w:rsidR="000420A0" w:rsidRDefault="00AD0DBB">
      <w:pPr>
        <w:numPr>
          <w:ilvl w:val="1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bookmarkStart w:id="27" w:name="_Toc329954922"/>
      <w:r>
        <w:rPr>
          <w:color w:val="000000"/>
          <w:sz w:val="24"/>
        </w:rPr>
        <w:t xml:space="preserve">В ходе проведения работ (оказания услуг) на территории подконтрольной АО «Почта России»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должны быть организованы периодические проверки соответствия деятельности работников, привлекаемых им при выполнении работ (оказания услуг) на территории п</w:t>
      </w:r>
      <w:r>
        <w:rPr>
          <w:color w:val="000000"/>
          <w:sz w:val="24"/>
        </w:rPr>
        <w:t xml:space="preserve">одконтрольной АО «Почта России» требованиям ОТиПБ, установленным как действующим законодательством РФ, так и применимыми локальными нормативными актами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. </w:t>
      </w:r>
    </w:p>
    <w:p w14:paraId="1CF882E6" w14:textId="77777777" w:rsidR="000420A0" w:rsidRDefault="00AD0DBB">
      <w:pPr>
        <w:numPr>
          <w:ilvl w:val="1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r>
        <w:rPr>
          <w:color w:val="000000"/>
          <w:sz w:val="24"/>
        </w:rPr>
        <w:t>Предусматривается проведение двух типов проверок: внутренние и внешние.</w:t>
      </w:r>
      <w:bookmarkEnd w:id="27"/>
    </w:p>
    <w:p w14:paraId="04C27358" w14:textId="77777777" w:rsidR="000420A0" w:rsidRDefault="00AD0DBB">
      <w:pPr>
        <w:numPr>
          <w:ilvl w:val="2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bookmarkStart w:id="28" w:name="_Toc329954923"/>
      <w:r>
        <w:rPr>
          <w:color w:val="000000"/>
          <w:sz w:val="24"/>
        </w:rPr>
        <w:t>Внутренние проверки –</w:t>
      </w:r>
      <w:r>
        <w:rPr>
          <w:color w:val="000000"/>
          <w:sz w:val="24"/>
        </w:rPr>
        <w:t xml:space="preserve"> организуются и проводятся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самостоятельно. Периодичность проведения проверок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вправе определить самостоятельно, но не реже одного раза в квартал, по результатам проверки должен составляться отчёт (акт).</w:t>
      </w:r>
      <w:bookmarkEnd w:id="28"/>
    </w:p>
    <w:p w14:paraId="32CFBCE1" w14:textId="77777777" w:rsidR="000420A0" w:rsidRDefault="00AD0DBB">
      <w:pPr>
        <w:numPr>
          <w:ilvl w:val="2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bookmarkStart w:id="29" w:name="_Toc329954924"/>
      <w:r>
        <w:rPr>
          <w:color w:val="000000"/>
          <w:sz w:val="24"/>
        </w:rPr>
        <w:lastRenderedPageBreak/>
        <w:t>Внешние проверки – организуютс</w:t>
      </w:r>
      <w:r>
        <w:rPr>
          <w:color w:val="000000"/>
          <w:sz w:val="24"/>
        </w:rPr>
        <w:t xml:space="preserve">я и проводятся представителями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. Периодичность проведения проверок – определяет </w:t>
      </w:r>
      <w:r>
        <w:rPr>
          <w:i/>
          <w:color w:val="000000"/>
          <w:sz w:val="24"/>
        </w:rPr>
        <w:t>Общество</w:t>
      </w:r>
      <w:r>
        <w:rPr>
          <w:color w:val="000000"/>
          <w:sz w:val="24"/>
        </w:rPr>
        <w:t xml:space="preserve">. В ходе проведения проверки может быть проверено: соблюдение требований законодательства и локальных нормативных актов по ОТиПБ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, устранение замечаний </w:t>
      </w:r>
      <w:r>
        <w:rPr>
          <w:color w:val="000000"/>
          <w:sz w:val="24"/>
        </w:rPr>
        <w:t xml:space="preserve">предыдущей проверки. По результатам проверки составляется акт или иной документ, установленный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 для применения в аналогичных случаях.</w:t>
      </w:r>
      <w:bookmarkEnd w:id="29"/>
    </w:p>
    <w:p w14:paraId="668DC945" w14:textId="77777777" w:rsidR="000420A0" w:rsidRDefault="000420A0">
      <w:pPr>
        <w:ind w:left="709"/>
        <w:rPr>
          <w:color w:val="000000"/>
          <w:sz w:val="24"/>
        </w:rPr>
      </w:pPr>
    </w:p>
    <w:p w14:paraId="686F4B7C" w14:textId="77777777" w:rsidR="000420A0" w:rsidRDefault="00AD0DBB">
      <w:pPr>
        <w:numPr>
          <w:ilvl w:val="0"/>
          <w:numId w:val="42"/>
        </w:numPr>
        <w:spacing w:after="160" w:line="259" w:lineRule="auto"/>
        <w:ind w:left="426" w:hanging="426"/>
        <w:jc w:val="center"/>
        <w:rPr>
          <w:color w:val="000000"/>
          <w:sz w:val="24"/>
        </w:rPr>
      </w:pPr>
      <w:bookmarkStart w:id="30" w:name="_Toc329954926"/>
      <w:r>
        <w:rPr>
          <w:b/>
          <w:color w:val="000000"/>
          <w:sz w:val="24"/>
        </w:rPr>
        <w:t>Требования к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отчётности</w:t>
      </w:r>
      <w:bookmarkEnd w:id="30"/>
    </w:p>
    <w:p w14:paraId="10AFB1B6" w14:textId="77777777" w:rsidR="000420A0" w:rsidRDefault="00AD0DBB">
      <w:pPr>
        <w:ind w:firstLine="709"/>
        <w:rPr>
          <w:color w:val="000000"/>
          <w:sz w:val="24"/>
        </w:rPr>
      </w:pPr>
      <w:bookmarkStart w:id="31" w:name="_Toc329954927"/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самостоятельно ведет учет и отчетность о результатах в области ОТиПБ в устано</w:t>
      </w:r>
      <w:r>
        <w:rPr>
          <w:color w:val="000000"/>
          <w:sz w:val="24"/>
        </w:rPr>
        <w:t xml:space="preserve">вленном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порядке. По требованию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предоставляет необходимую информацию (отчет), в части касающихся работ (услуг) на территории Общества.</w:t>
      </w:r>
    </w:p>
    <w:p w14:paraId="3F41488B" w14:textId="77777777" w:rsidR="000420A0" w:rsidRDefault="00AD0DBB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В такой отчет включаются следующее сведения:</w:t>
      </w:r>
      <w:bookmarkEnd w:id="31"/>
      <w:r>
        <w:rPr>
          <w:color w:val="000000"/>
          <w:sz w:val="24"/>
        </w:rPr>
        <w:t xml:space="preserve"> </w:t>
      </w:r>
    </w:p>
    <w:p w14:paraId="4688C387" w14:textId="77777777" w:rsidR="000420A0" w:rsidRDefault="00AD0DBB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bookmarkStart w:id="32" w:name="_Toc329954928"/>
      <w:r>
        <w:rPr>
          <w:color w:val="000000"/>
          <w:sz w:val="24"/>
        </w:rPr>
        <w:t>количество несчастных случаев, инцидентов и</w:t>
      </w:r>
      <w:r>
        <w:rPr>
          <w:color w:val="000000"/>
          <w:sz w:val="24"/>
        </w:rPr>
        <w:t xml:space="preserve"> микротравм, произошедших с работниками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>;</w:t>
      </w:r>
      <w:bookmarkEnd w:id="32"/>
    </w:p>
    <w:p w14:paraId="07C1F361" w14:textId="77777777" w:rsidR="000420A0" w:rsidRDefault="00AD0DBB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количество человек, выполнявших работу на территории подконтрольной АО «Почта России» и продолжительность выполнения работ в часах;</w:t>
      </w:r>
    </w:p>
    <w:p w14:paraId="36A281D7" w14:textId="77777777" w:rsidR="000420A0" w:rsidRDefault="00AD0DBB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bookmarkStart w:id="33" w:name="_Toc329954930"/>
      <w:r>
        <w:rPr>
          <w:color w:val="000000"/>
          <w:sz w:val="24"/>
        </w:rPr>
        <w:t>количество прочих аварий и инцидентов (ДТП, разливы, выбросы и иные про</w:t>
      </w:r>
      <w:r>
        <w:rPr>
          <w:color w:val="000000"/>
          <w:sz w:val="24"/>
        </w:rPr>
        <w:t>исшествия, которые привели или могут привести к значительным повреждениям/ущербу/убыткам), о которых должно быть сообщено соответствующим государственным органам, в соответствии с требованиями законодательства в области промышленной и экологической безопас</w:t>
      </w:r>
      <w:r>
        <w:rPr>
          <w:color w:val="000000"/>
          <w:sz w:val="24"/>
        </w:rPr>
        <w:t>ности;</w:t>
      </w:r>
      <w:bookmarkEnd w:id="33"/>
    </w:p>
    <w:p w14:paraId="135BF863" w14:textId="77777777" w:rsidR="000420A0" w:rsidRDefault="00AD0DBB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количество и результаты Внутренних проверок. </w:t>
      </w:r>
    </w:p>
    <w:p w14:paraId="4A54BB4A" w14:textId="77777777" w:rsidR="000420A0" w:rsidRDefault="000420A0">
      <w:pPr>
        <w:pStyle w:val="LBBodyText1"/>
      </w:pPr>
    </w:p>
    <w:tbl>
      <w:tblPr>
        <w:tblpPr w:leftFromText="180" w:rightFromText="180" w:vertAnchor="text" w:horzAnchor="margin" w:tblpXSpec="center" w:tblpYSpec="inside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0420A0" w14:paraId="453D15DD" w14:textId="77777777">
        <w:tc>
          <w:tcPr>
            <w:tcW w:w="4786" w:type="dxa"/>
            <w:hideMark/>
          </w:tcPr>
          <w:p w14:paraId="2FA1F11B" w14:textId="77777777" w:rsidR="000420A0" w:rsidRDefault="00AD0DBB">
            <w:pPr>
              <w:pStyle w:val="LBBodyText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ПОДРЯДЧИК:</w:t>
            </w:r>
          </w:p>
          <w:p w14:paraId="72AB6FDF" w14:textId="77777777" w:rsidR="000420A0" w:rsidRDefault="00AD0DBB">
            <w:pPr>
              <w:pStyle w:val="LBBodyText1"/>
              <w:jc w:val="center"/>
            </w:pPr>
            <w:r>
              <w:t>____________________________</w:t>
            </w:r>
          </w:p>
          <w:p w14:paraId="35EFC0C3" w14:textId="77777777" w:rsidR="000420A0" w:rsidRDefault="00AD0DBB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49C2D154" w14:textId="77777777" w:rsidR="000420A0" w:rsidRDefault="00AD0DBB">
            <w:pPr>
              <w:pStyle w:val="LBBodyText1"/>
              <w:jc w:val="center"/>
            </w:pPr>
            <w:r>
              <w:t>____________________________</w:t>
            </w:r>
          </w:p>
          <w:p w14:paraId="51E57136" w14:textId="77777777" w:rsidR="000420A0" w:rsidRDefault="00AD0DBB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6A34FB75" w14:textId="77777777" w:rsidR="000420A0" w:rsidRDefault="00AD0DBB">
            <w:pPr>
              <w:pStyle w:val="LBBodyText1"/>
              <w:jc w:val="center"/>
            </w:pPr>
            <w:r>
              <w:t>___ ____________ 20__ г.</w:t>
            </w:r>
          </w:p>
          <w:p w14:paraId="0D9FA55A" w14:textId="77777777" w:rsidR="000420A0" w:rsidRDefault="00AD0DBB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4536" w:type="dxa"/>
            <w:hideMark/>
          </w:tcPr>
          <w:p w14:paraId="40972C1C" w14:textId="77777777" w:rsidR="000420A0" w:rsidRDefault="00AD0DBB">
            <w:pPr>
              <w:pStyle w:val="LBBodyText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ЗАКАЗЧИК:</w:t>
            </w:r>
          </w:p>
          <w:p w14:paraId="028413C7" w14:textId="77777777" w:rsidR="000420A0" w:rsidRDefault="00AD0DBB">
            <w:pPr>
              <w:pStyle w:val="LBBodyText1"/>
              <w:jc w:val="center"/>
            </w:pPr>
            <w:r>
              <w:t>____________________________</w:t>
            </w:r>
          </w:p>
          <w:p w14:paraId="1FF77876" w14:textId="77777777" w:rsidR="000420A0" w:rsidRDefault="00AD0DBB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73D4FF10" w14:textId="77777777" w:rsidR="000420A0" w:rsidRDefault="00AD0DBB">
            <w:pPr>
              <w:pStyle w:val="LBBodyText1"/>
              <w:jc w:val="center"/>
            </w:pPr>
            <w:r>
              <w:t>____________________________</w:t>
            </w:r>
          </w:p>
          <w:p w14:paraId="4D4A027F" w14:textId="77777777" w:rsidR="000420A0" w:rsidRDefault="00AD0DBB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2B4E9B61" w14:textId="77777777" w:rsidR="000420A0" w:rsidRDefault="00AD0DBB">
            <w:pPr>
              <w:pStyle w:val="LBBodyText1"/>
              <w:jc w:val="center"/>
            </w:pPr>
            <w:r>
              <w:t>___ ____________ 20__ г.</w:t>
            </w:r>
          </w:p>
          <w:p w14:paraId="01AB9888" w14:textId="77777777" w:rsidR="000420A0" w:rsidRDefault="000420A0">
            <w:pPr>
              <w:pStyle w:val="LBBodyText1"/>
              <w:jc w:val="center"/>
            </w:pPr>
          </w:p>
          <w:p w14:paraId="2F07470A" w14:textId="77777777" w:rsidR="000420A0" w:rsidRDefault="000420A0">
            <w:pPr>
              <w:pStyle w:val="LBBodyText1"/>
              <w:jc w:val="center"/>
            </w:pPr>
          </w:p>
        </w:tc>
      </w:tr>
    </w:tbl>
    <w:p w14:paraId="537C97D9" w14:textId="77777777" w:rsidR="000420A0" w:rsidRDefault="000420A0">
      <w:pPr>
        <w:pStyle w:val="LBBodyText1"/>
      </w:pPr>
    </w:p>
    <w:sectPr w:rsidR="000420A0"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E51E" w14:textId="77777777" w:rsidR="00110B5D" w:rsidRDefault="00110B5D" w:rsidP="00877513">
      <w:pPr>
        <w:pStyle w:val="NormaldoczillaStyle1"/>
      </w:pPr>
      <w:r>
        <w:separator/>
      </w:r>
    </w:p>
    <w:p w14:paraId="5BE4B0D9" w14:textId="77777777" w:rsidR="00110B5D" w:rsidRDefault="00110B5D">
      <w:pPr>
        <w:pStyle w:val="NormaldoczillaStyle1"/>
      </w:pPr>
    </w:p>
    <w:p w14:paraId="6F6165E5" w14:textId="77777777" w:rsidR="00110B5D" w:rsidRDefault="00110B5D">
      <w:pPr>
        <w:pStyle w:val="NormaldoczillaStyle1"/>
      </w:pPr>
    </w:p>
  </w:endnote>
  <w:endnote w:type="continuationSeparator" w:id="0">
    <w:p w14:paraId="37E88807" w14:textId="77777777" w:rsidR="00110B5D" w:rsidRDefault="00110B5D" w:rsidP="00877513">
      <w:pPr>
        <w:pStyle w:val="NormaldoczillaStyle1"/>
      </w:pPr>
      <w:r>
        <w:continuationSeparator/>
      </w:r>
    </w:p>
    <w:p w14:paraId="6EB743D1" w14:textId="77777777" w:rsidR="00110B5D" w:rsidRDefault="00110B5D">
      <w:pPr>
        <w:pStyle w:val="NormaldoczillaStyle1"/>
      </w:pPr>
    </w:p>
    <w:p w14:paraId="07B18983" w14:textId="77777777" w:rsidR="00110B5D" w:rsidRDefault="00110B5D">
      <w:pPr>
        <w:pStyle w:val="NormaldoczillaStyle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56F6" w14:textId="77777777" w:rsidR="000420A0" w:rsidRDefault="000420A0">
    <w:pPr>
      <w:pStyle w:val="NormaldoczillaStyle1"/>
    </w:pPr>
  </w:p>
  <w:p w14:paraId="2FDB1042" w14:textId="77777777" w:rsidR="000420A0" w:rsidRDefault="000420A0">
    <w:pPr>
      <w:pStyle w:val="NormaldoczillaStyle1"/>
    </w:pPr>
  </w:p>
  <w:p w14:paraId="020B753E" w14:textId="77777777" w:rsidR="000420A0" w:rsidRDefault="000420A0">
    <w:pPr>
      <w:pStyle w:val="NormaldoczillaStyl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86D7" w14:textId="77777777" w:rsidR="000420A0" w:rsidRDefault="000420A0">
    <w:pPr>
      <w:pStyle w:val="NormaldoczillaStyl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A65C" w14:textId="77777777" w:rsidR="00110B5D" w:rsidRDefault="00110B5D" w:rsidP="00877513">
      <w:pPr>
        <w:pStyle w:val="NormaldoczillaStyle1"/>
      </w:pPr>
      <w:r>
        <w:separator/>
      </w:r>
    </w:p>
    <w:p w14:paraId="600DC820" w14:textId="77777777" w:rsidR="00110B5D" w:rsidRDefault="00110B5D">
      <w:pPr>
        <w:pStyle w:val="NormaldoczillaStyle1"/>
      </w:pPr>
    </w:p>
    <w:p w14:paraId="0BC35004" w14:textId="77777777" w:rsidR="00110B5D" w:rsidRDefault="00110B5D">
      <w:pPr>
        <w:pStyle w:val="NormaldoczillaStyle1"/>
      </w:pPr>
    </w:p>
  </w:footnote>
  <w:footnote w:type="continuationSeparator" w:id="0">
    <w:p w14:paraId="06804A98" w14:textId="77777777" w:rsidR="00110B5D" w:rsidRDefault="00110B5D" w:rsidP="00877513">
      <w:pPr>
        <w:pStyle w:val="NormaldoczillaStyle1"/>
      </w:pPr>
      <w:r>
        <w:continuationSeparator/>
      </w:r>
    </w:p>
    <w:p w14:paraId="02BA5DD3" w14:textId="77777777" w:rsidR="00110B5D" w:rsidRDefault="00110B5D">
      <w:pPr>
        <w:pStyle w:val="NormaldoczillaStyle1"/>
      </w:pPr>
    </w:p>
    <w:p w14:paraId="42AE0865" w14:textId="77777777" w:rsidR="00110B5D" w:rsidRDefault="00110B5D">
      <w:pPr>
        <w:pStyle w:val="NormaldoczillaStyle1"/>
      </w:pPr>
    </w:p>
  </w:footnote>
  <w:footnote w:id="1">
    <w:p w14:paraId="20E48D67" w14:textId="77777777" w:rsidR="00C70F29" w:rsidRPr="00AC63B2" w:rsidRDefault="00C70F29" w:rsidP="009D021F">
      <w:pPr>
        <w:pStyle w:val="af8"/>
        <w:rPr>
          <w:sz w:val="18"/>
          <w:szCs w:val="18"/>
        </w:rPr>
      </w:pPr>
      <w:r w:rsidRPr="00AC63B2">
        <w:rPr>
          <w:rStyle w:val="afc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 (с указанием ее организационно-правовой формы) или фамилия, имя и отчество (при наличии)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-физического лица, в том числе зарегистрированного в качестве индивидуального предпринимателя).</w:t>
      </w:r>
    </w:p>
  </w:footnote>
  <w:footnote w:id="2">
    <w:p w14:paraId="7B116063" w14:textId="77777777" w:rsidR="00C70F29" w:rsidRPr="00AC63B2" w:rsidRDefault="00C70F29" w:rsidP="009D021F">
      <w:pPr>
        <w:pStyle w:val="af8"/>
        <w:rPr>
          <w:sz w:val="18"/>
          <w:szCs w:val="18"/>
        </w:rPr>
      </w:pPr>
      <w:r w:rsidRPr="00AC63B2">
        <w:rPr>
          <w:rStyle w:val="afc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, уполномоченного на подписание Договора.</w:t>
      </w:r>
    </w:p>
  </w:footnote>
  <w:footnote w:id="3">
    <w:p w14:paraId="64ABAA1A" w14:textId="77777777" w:rsidR="00C70F29" w:rsidRPr="00105FA7" w:rsidRDefault="00C70F29" w:rsidP="009D021F">
      <w:pPr>
        <w:pStyle w:val="af8"/>
        <w:rPr>
          <w:sz w:val="18"/>
          <w:szCs w:val="18"/>
        </w:rPr>
      </w:pPr>
      <w:r w:rsidRPr="00AC63B2">
        <w:rPr>
          <w:rStyle w:val="afc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, </w:t>
      </w:r>
      <w:r w:rsidRPr="00105FA7">
        <w:rPr>
          <w:sz w:val="18"/>
          <w:szCs w:val="18"/>
        </w:rPr>
        <w:t xml:space="preserve">уполномоченный на подписание Договора </w:t>
      </w:r>
    </w:p>
  </w:footnote>
  <w:footnote w:id="4">
    <w:p w14:paraId="28A99644" w14:textId="77777777" w:rsidR="00C70F29" w:rsidRDefault="00C70F29" w:rsidP="006F669B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Применяется, если </w:t>
      </w:r>
      <w:r>
        <w:rPr>
          <w:sz w:val="18"/>
        </w:rPr>
        <w:t xml:space="preserve">Договор </w:t>
      </w:r>
      <w:r w:rsidR="00251CD2">
        <w:rPr>
          <w:bCs/>
          <w:sz w:val="18"/>
          <w:szCs w:val="18"/>
        </w:rPr>
        <w:t>заключен</w:t>
      </w:r>
      <w:r>
        <w:rPr>
          <w:sz w:val="18"/>
        </w:rPr>
        <w:t xml:space="preserve"> с физическим лицом</w:t>
      </w:r>
      <w:r>
        <w:rPr>
          <w:bCs/>
          <w:sz w:val="18"/>
          <w:szCs w:val="18"/>
        </w:rPr>
        <w:t xml:space="preserve"> </w:t>
      </w:r>
      <w:r w:rsidR="00251CD2">
        <w:rPr>
          <w:bCs/>
          <w:sz w:val="18"/>
          <w:szCs w:val="18"/>
        </w:rPr>
        <w:t>не являющимся индивидуальным предпринимателем и</w:t>
      </w:r>
      <w:r>
        <w:rPr>
          <w:bCs/>
          <w:sz w:val="18"/>
          <w:szCs w:val="18"/>
        </w:rPr>
        <w:t xml:space="preserve"> </w:t>
      </w:r>
      <w:r w:rsidR="00251CD2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ил</w:t>
      </w:r>
      <w:r w:rsidR="00251CD2">
        <w:rPr>
          <w:bCs/>
          <w:sz w:val="18"/>
          <w:szCs w:val="18"/>
        </w:rPr>
        <w:t>и) самозанятым лицом и не применяет в своей деятельности специальный налоговый режим «Налог на профессиональный доход» (НПД).</w:t>
      </w:r>
    </w:p>
  </w:footnote>
  <w:footnote w:id="5">
    <w:p w14:paraId="0CF67AFC" w14:textId="77777777" w:rsidR="00C70F29" w:rsidRPr="005E4480" w:rsidRDefault="00C70F29" w:rsidP="006F669B">
      <w:pPr>
        <w:pStyle w:val="af8"/>
        <w:rPr>
          <w:sz w:val="18"/>
          <w:szCs w:val="18"/>
        </w:rPr>
      </w:pPr>
      <w:r w:rsidRPr="005E4480">
        <w:rPr>
          <w:rStyle w:val="afc"/>
          <w:sz w:val="18"/>
          <w:szCs w:val="18"/>
        </w:rPr>
        <w:footnoteRef/>
      </w:r>
      <w:r w:rsidRPr="005E4480">
        <w:rPr>
          <w:sz w:val="18"/>
          <w:szCs w:val="18"/>
        </w:rPr>
        <w:t xml:space="preserve"> </w:t>
      </w:r>
      <w:r w:rsidRPr="00105FA7">
        <w:rPr>
          <w:sz w:val="18"/>
          <w:szCs w:val="18"/>
        </w:rPr>
        <w:t>Применяется, если Договор заключен с иностранным лицом, в случаях, установленных ст.148 НК РФ, с учетом положений п.1 ст.161 НК РФ.</w:t>
      </w:r>
    </w:p>
  </w:footnote>
  <w:footnote w:id="6">
    <w:p w14:paraId="66D8C593" w14:textId="77777777" w:rsidR="00C70F29" w:rsidRPr="00774F41" w:rsidRDefault="00C70F29">
      <w:pPr>
        <w:pStyle w:val="af8"/>
        <w:rPr>
          <w:sz w:val="18"/>
          <w:szCs w:val="18"/>
        </w:rPr>
      </w:pPr>
      <w:r>
        <w:rPr>
          <w:rStyle w:val="afc"/>
        </w:rPr>
        <w:footnoteRef/>
      </w:r>
      <w:r>
        <w:t xml:space="preserve"> </w:t>
      </w:r>
      <w:r w:rsidRPr="00774F41">
        <w:rPr>
          <w:sz w:val="18"/>
          <w:szCs w:val="18"/>
        </w:rPr>
        <w:t>Подлежит включению в договор в случае выплаты иностранным организациям доходов в соответствии с положениями пункта 4 статьи 286, а также статей 309, 310, 312 Налогового кодекса Российской Федерации.</w:t>
      </w:r>
    </w:p>
  </w:footnote>
  <w:footnote w:id="7">
    <w:p w14:paraId="252082CD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Указывается, в случае если Подрядчик является налогоплательщиком НДС. </w:t>
      </w:r>
    </w:p>
  </w:footnote>
  <w:footnote w:id="8">
    <w:p w14:paraId="6B46C99D" w14:textId="77777777" w:rsidR="00C440F6" w:rsidRDefault="00C440F6">
      <w:pPr>
        <w:pStyle w:val="af8"/>
      </w:pPr>
      <w:r w:rsidRPr="00C440F6">
        <w:rPr>
          <w:rStyle w:val="afc"/>
          <w:sz w:val="18"/>
        </w:rPr>
        <w:footnoteRef/>
      </w:r>
      <w:r w:rsidRPr="00C440F6">
        <w:rPr>
          <w:sz w:val="18"/>
        </w:rPr>
        <w:t xml:space="preserve"> Применяется в случае если Подрядчик является самозанятым лицом и применяет в своей деятельности специальный налоговый режим «Налог на профессиональный доход».</w:t>
      </w:r>
    </w:p>
  </w:footnote>
  <w:footnote w:id="9">
    <w:p w14:paraId="15B16F65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Подрядчик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Федерации;».</w:t>
      </w:r>
    </w:p>
  </w:footnote>
  <w:footnote w:id="10">
    <w:p w14:paraId="530B23C5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Если контрагентом является физическое лицо, то пункт удалить.</w:t>
      </w:r>
    </w:p>
  </w:footnote>
  <w:footnote w:id="11">
    <w:p w14:paraId="6D68319A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2">
    <w:p w14:paraId="5143D682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3">
    <w:p w14:paraId="328912EB" w14:textId="77777777" w:rsidR="00C70F29" w:rsidRDefault="00C70F29" w:rsidP="00882C3D">
      <w:pPr>
        <w:pStyle w:val="af8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F657ED">
        <w:rPr>
          <w:sz w:val="18"/>
          <w:szCs w:val="18"/>
        </w:rPr>
        <w:t>является плательщиком НДС</w:t>
      </w:r>
      <w:r>
        <w:rPr>
          <w:sz w:val="18"/>
          <w:szCs w:val="18"/>
        </w:rPr>
        <w:t xml:space="preserve">, «НДС не облагается на основании </w:t>
      </w:r>
      <w:proofErr w:type="spellStart"/>
      <w:r>
        <w:rPr>
          <w:sz w:val="18"/>
          <w:szCs w:val="18"/>
        </w:rPr>
        <w:t>пп</w:t>
      </w:r>
      <w:proofErr w:type="spellEnd"/>
      <w:r>
        <w:rPr>
          <w:sz w:val="18"/>
          <w:szCs w:val="18"/>
        </w:rPr>
        <w:t>.___п._____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14">
    <w:p w14:paraId="4FA7851B" w14:textId="77777777" w:rsidR="00C70F29" w:rsidRPr="00C02640" w:rsidRDefault="00C70F29" w:rsidP="00882C3D">
      <w:pPr>
        <w:pStyle w:val="af8"/>
        <w:rPr>
          <w:sz w:val="18"/>
          <w:szCs w:val="18"/>
        </w:rPr>
      </w:pPr>
      <w:r w:rsidRPr="00C02640">
        <w:rPr>
          <w:rStyle w:val="afc"/>
          <w:sz w:val="18"/>
          <w:szCs w:val="18"/>
        </w:rPr>
        <w:footnoteRef/>
      </w:r>
      <w:r w:rsidRPr="00C02640">
        <w:rPr>
          <w:sz w:val="18"/>
          <w:szCs w:val="18"/>
        </w:rPr>
        <w:t xml:space="preserve"> </w:t>
      </w:r>
      <w:r w:rsidRPr="00C02640">
        <w:rPr>
          <w:bCs/>
          <w:color w:val="000000"/>
          <w:sz w:val="18"/>
          <w:szCs w:val="18"/>
        </w:rPr>
        <w:t>Необходимо заполнить.</w:t>
      </w:r>
    </w:p>
  </w:footnote>
  <w:footnote w:id="15">
    <w:p w14:paraId="68AA3E70" w14:textId="77777777" w:rsidR="00C70F29" w:rsidRPr="0081152F" w:rsidRDefault="00C70F29" w:rsidP="00882C3D">
      <w:pPr>
        <w:pStyle w:val="af8"/>
        <w:rPr>
          <w:sz w:val="18"/>
          <w:szCs w:val="18"/>
        </w:rPr>
      </w:pPr>
      <w:r w:rsidRPr="0081152F">
        <w:rPr>
          <w:sz w:val="18"/>
          <w:szCs w:val="18"/>
        </w:rPr>
        <w:footnoteRef/>
      </w:r>
      <w:r w:rsidRPr="0081152F">
        <w:rPr>
          <w:sz w:val="18"/>
          <w:szCs w:val="18"/>
        </w:rPr>
        <w:t xml:space="preserve"> </w:t>
      </w:r>
      <w:r w:rsidRPr="0081152F">
        <w:rPr>
          <w:bCs/>
          <w:color w:val="000000"/>
          <w:sz w:val="18"/>
          <w:szCs w:val="18"/>
        </w:rPr>
        <w:t>Применяется, если Договор заключен с иностранным лицом, в случаях, установленных ст.148 НК РФ, с учетом положений п.1 ст.161 НК РФ.</w:t>
      </w:r>
    </w:p>
  </w:footnote>
  <w:footnote w:id="16">
    <w:p w14:paraId="662A4286" w14:textId="77777777" w:rsidR="00C70F29" w:rsidRDefault="00C70F29" w:rsidP="00882C3D">
      <w:pPr>
        <w:pStyle w:val="af8"/>
      </w:pPr>
      <w:r w:rsidRPr="0081152F">
        <w:rPr>
          <w:rStyle w:val="afc"/>
          <w:sz w:val="18"/>
          <w:szCs w:val="18"/>
        </w:rPr>
        <w:footnoteRef/>
      </w:r>
      <w:r w:rsidRPr="0081152F">
        <w:rPr>
          <w:sz w:val="18"/>
          <w:szCs w:val="18"/>
        </w:rPr>
        <w:t xml:space="preserve"> Применяется</w:t>
      </w:r>
      <w:r w:rsidRPr="00174080">
        <w:rPr>
          <w:sz w:val="18"/>
          <w:szCs w:val="18"/>
        </w:rPr>
        <w:t>, если Дого</w:t>
      </w:r>
      <w:r w:rsidR="0081152F">
        <w:rPr>
          <w:sz w:val="18"/>
          <w:szCs w:val="18"/>
        </w:rPr>
        <w:t xml:space="preserve">вор заключен с физическим лицом, </w:t>
      </w:r>
      <w:r w:rsidR="0081152F" w:rsidRPr="0081152F">
        <w:rPr>
          <w:sz w:val="18"/>
          <w:szCs w:val="18"/>
        </w:rPr>
        <w:t>не являющимся индивидуальным предпринимателем и (или) самозанятым лицом и не применяет в своей деятельности специальный налоговый режим «Налог на профессиональный доход» (НПД).</w:t>
      </w:r>
    </w:p>
  </w:footnote>
  <w:footnote w:id="17">
    <w:p w14:paraId="7E4707D6" w14:textId="77777777" w:rsidR="00C70F29" w:rsidRDefault="00C70F29" w:rsidP="00882C3D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F657ED">
        <w:rPr>
          <w:sz w:val="18"/>
          <w:szCs w:val="18"/>
        </w:rPr>
        <w:t>является плательщиком НДС</w:t>
      </w:r>
      <w:r>
        <w:rPr>
          <w:sz w:val="18"/>
          <w:szCs w:val="18"/>
        </w:rPr>
        <w:t xml:space="preserve">, «НДС не облагается на основании </w:t>
      </w:r>
      <w:proofErr w:type="spellStart"/>
      <w:r>
        <w:rPr>
          <w:sz w:val="18"/>
          <w:szCs w:val="18"/>
        </w:rPr>
        <w:t>пп</w:t>
      </w:r>
      <w:proofErr w:type="spellEnd"/>
      <w:r>
        <w:rPr>
          <w:sz w:val="18"/>
          <w:szCs w:val="18"/>
        </w:rPr>
        <w:t>.___п._____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18">
    <w:p w14:paraId="060491EF" w14:textId="77777777" w:rsidR="00C70F29" w:rsidRPr="003526CA" w:rsidRDefault="00C70F29" w:rsidP="00882C3D">
      <w:pPr>
        <w:pStyle w:val="af8"/>
        <w:rPr>
          <w:sz w:val="18"/>
          <w:szCs w:val="18"/>
        </w:rPr>
      </w:pPr>
      <w:r w:rsidRPr="003526CA">
        <w:rPr>
          <w:rStyle w:val="afc"/>
          <w:sz w:val="18"/>
          <w:szCs w:val="18"/>
        </w:rPr>
        <w:footnoteRef/>
      </w:r>
      <w:r w:rsidRPr="003526CA">
        <w:rPr>
          <w:sz w:val="18"/>
          <w:szCs w:val="18"/>
        </w:rPr>
        <w:t xml:space="preserve"> Указать замененные детали и узлы.</w:t>
      </w:r>
    </w:p>
  </w:footnote>
  <w:footnote w:id="19">
    <w:p w14:paraId="785F3498" w14:textId="77777777" w:rsidR="00C70F29" w:rsidRPr="003526CA" w:rsidRDefault="00C70F29" w:rsidP="00882C3D">
      <w:pPr>
        <w:pStyle w:val="af8"/>
        <w:rPr>
          <w:sz w:val="18"/>
          <w:szCs w:val="18"/>
        </w:rPr>
      </w:pPr>
      <w:r w:rsidRPr="003526CA">
        <w:rPr>
          <w:rStyle w:val="afc"/>
          <w:sz w:val="18"/>
          <w:szCs w:val="18"/>
        </w:rPr>
        <w:footnoteRef/>
      </w:r>
      <w:r w:rsidRPr="003526CA">
        <w:rPr>
          <w:sz w:val="18"/>
          <w:szCs w:val="18"/>
        </w:rPr>
        <w:t xml:space="preserve"> Пункт 5 акта включается опционально (при наличии возвращаемых деталей и узлов).</w:t>
      </w:r>
    </w:p>
  </w:footnote>
  <w:footnote w:id="20">
    <w:p w14:paraId="7771A2F3" w14:textId="77777777" w:rsidR="00C70F29" w:rsidRDefault="00C70F29" w:rsidP="00882C3D">
      <w:pPr>
        <w:pStyle w:val="af8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отчетные документы в соответствии с условиями Договора.</w:t>
      </w:r>
    </w:p>
  </w:footnote>
  <w:footnote w:id="21">
    <w:p w14:paraId="5D854EAB" w14:textId="77777777" w:rsidR="00C70F29" w:rsidRDefault="00C70F29" w:rsidP="00882C3D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В случае, если представитель Подрядчика не явился для составления Акта, в таком Акте указывается соответствующая информация.</w:t>
      </w:r>
    </w:p>
  </w:footnote>
  <w:footnote w:id="22">
    <w:p w14:paraId="5E27E2D7" w14:textId="77777777" w:rsidR="00C70F29" w:rsidRDefault="00C70F29" w:rsidP="00882C3D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Акт заполняется с учетом обстоятельств конкретных недостатков, выявленных в ходе приемки работ.</w:t>
      </w:r>
    </w:p>
  </w:footnote>
  <w:footnote w:id="23">
    <w:p w14:paraId="3B364173" w14:textId="77777777" w:rsidR="00C70F29" w:rsidRDefault="00C70F29" w:rsidP="00882C3D">
      <w:pPr>
        <w:pStyle w:val="af8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Приложения указываются в случае их наличия.</w:t>
      </w:r>
    </w:p>
  </w:footnote>
  <w:footnote w:id="24">
    <w:p w14:paraId="2B79AF79" w14:textId="77777777" w:rsidR="00C70F29" w:rsidRDefault="00C70F29" w:rsidP="004245B5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Применяется, если предусмотрены этапы.</w:t>
      </w:r>
    </w:p>
  </w:footnote>
  <w:footnote w:id="25">
    <w:p w14:paraId="764D6E80" w14:textId="77777777" w:rsidR="00C70F29" w:rsidRDefault="00C70F29" w:rsidP="004245B5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26">
    <w:p w14:paraId="13951186" w14:textId="77777777" w:rsidR="00C70F29" w:rsidRDefault="00C70F29" w:rsidP="004245B5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27">
    <w:p w14:paraId="71EC3E0F" w14:textId="77777777" w:rsidR="00C70F29" w:rsidRPr="00052482" w:rsidRDefault="00C70F29" w:rsidP="004245B5">
      <w:pPr>
        <w:pStyle w:val="af8"/>
        <w:ind w:firstLine="709"/>
        <w:rPr>
          <w:sz w:val="18"/>
          <w:szCs w:val="18"/>
        </w:rPr>
      </w:pPr>
      <w:r w:rsidRPr="00052482">
        <w:rPr>
          <w:rStyle w:val="afc"/>
          <w:sz w:val="18"/>
          <w:szCs w:val="18"/>
        </w:rPr>
        <w:footnoteRef/>
      </w:r>
      <w:r w:rsidRPr="00052482">
        <w:rPr>
          <w:sz w:val="18"/>
          <w:szCs w:val="18"/>
        </w:rPr>
        <w:t xml:space="preserve"> Указать наименование контрагента.</w:t>
      </w:r>
    </w:p>
  </w:footnote>
  <w:footnote w:id="28">
    <w:p w14:paraId="0F15C91A" w14:textId="77777777" w:rsidR="00C70F29" w:rsidRDefault="00C70F29" w:rsidP="004245B5">
      <w:pPr>
        <w:pStyle w:val="af8"/>
        <w:ind w:firstLine="709"/>
      </w:pPr>
      <w:r w:rsidRPr="00052482">
        <w:rPr>
          <w:rStyle w:val="afc"/>
          <w:sz w:val="18"/>
          <w:szCs w:val="18"/>
        </w:rPr>
        <w:footnoteRef/>
      </w:r>
      <w:r w:rsidRPr="00052482">
        <w:rPr>
          <w:sz w:val="18"/>
          <w:szCs w:val="18"/>
        </w:rPr>
        <w:t xml:space="preserve"> Указать порядок направления уведомления.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06CC" w14:textId="77777777" w:rsidR="000420A0" w:rsidRDefault="000420A0">
    <w:pPr>
      <w:pStyle w:val="NormaldoczillaStyle1"/>
    </w:pPr>
  </w:p>
  <w:p w14:paraId="39748592" w14:textId="77777777" w:rsidR="000420A0" w:rsidRDefault="000420A0">
    <w:pPr>
      <w:pStyle w:val="NormaldoczillaStyle1"/>
    </w:pPr>
  </w:p>
  <w:p w14:paraId="4634F420" w14:textId="77777777" w:rsidR="000420A0" w:rsidRDefault="000420A0">
    <w:pPr>
      <w:pStyle w:val="NormaldoczillaStyle1"/>
    </w:pPr>
  </w:p>
  <w:p w14:paraId="78865167" w14:textId="77777777" w:rsidR="000420A0" w:rsidRDefault="000420A0">
    <w:pPr>
      <w:pStyle w:val="NormaldoczillaStyl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44993"/>
      <w:docPartObj>
        <w:docPartGallery w:val="Page Numbers (Top of Page)"/>
        <w:docPartUnique/>
      </w:docPartObj>
    </w:sdtPr>
    <w:sdtEndPr/>
    <w:sdtContent>
      <w:p w14:paraId="6771EEB7" w14:textId="77777777" w:rsidR="000420A0" w:rsidRDefault="00AD0DBB">
        <w:pPr>
          <w:pStyle w:val="NormaldoczillaStyle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164"/>
    <w:multiLevelType w:val="multilevel"/>
    <w:tmpl w:val="5F48A332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1" w15:restartNumberingAfterBreak="0">
    <w:nsid w:val="080B3FEE"/>
    <w:multiLevelType w:val="multilevel"/>
    <w:tmpl w:val="1C402104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" w15:restartNumberingAfterBreak="0">
    <w:nsid w:val="08415032"/>
    <w:multiLevelType w:val="multilevel"/>
    <w:tmpl w:val="048EF9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665FE7"/>
    <w:multiLevelType w:val="multilevel"/>
    <w:tmpl w:val="3B708838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F34419"/>
    <w:multiLevelType w:val="hybridMultilevel"/>
    <w:tmpl w:val="7222F672"/>
    <w:lvl w:ilvl="0" w:tplc="30DCB4A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09EFE8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46EB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7AE586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E64AEE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C92900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D16F9B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6E2550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090D37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03F799B"/>
    <w:multiLevelType w:val="multilevel"/>
    <w:tmpl w:val="E7BA588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427BEB"/>
    <w:multiLevelType w:val="multilevel"/>
    <w:tmpl w:val="A5206C34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777F"/>
    <w:multiLevelType w:val="multilevel"/>
    <w:tmpl w:val="6744347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EE2B33"/>
    <w:multiLevelType w:val="multilevel"/>
    <w:tmpl w:val="F886C71E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9A4D45"/>
    <w:multiLevelType w:val="multilevel"/>
    <w:tmpl w:val="7D8E5664"/>
    <w:lvl w:ilvl="0">
      <w:start w:val="1"/>
      <w:numFmt w:val="decimal"/>
      <w:pStyle w:val="LBSimple1"/>
      <w:lvlText w:val="%1."/>
      <w:lvlJc w:val="left"/>
      <w:pPr>
        <w:ind w:left="720" w:hanging="720"/>
      </w:pPr>
    </w:lvl>
    <w:lvl w:ilvl="1">
      <w:start w:val="1"/>
      <w:numFmt w:val="lowerLetter"/>
      <w:pStyle w:val="LBSimple2"/>
      <w:lvlText w:val="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9A15B6"/>
    <w:multiLevelType w:val="multilevel"/>
    <w:tmpl w:val="C70E0DE2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3139DA"/>
    <w:multiLevelType w:val="multilevel"/>
    <w:tmpl w:val="EDBCEDCE"/>
    <w:lvl w:ilvl="0">
      <w:start w:val="1"/>
      <w:numFmt w:val="decimal"/>
      <w:pStyle w:val="LBSchedule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0D71DDA"/>
    <w:multiLevelType w:val="hybridMultilevel"/>
    <w:tmpl w:val="7A3E22E8"/>
    <w:lvl w:ilvl="0" w:tplc="7B9231C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3127F1C">
      <w:start w:val="1"/>
      <w:numFmt w:val="lowerLetter"/>
      <w:lvlText w:val="%2."/>
      <w:lvlJc w:val="left"/>
      <w:pPr>
        <w:ind w:left="2160" w:hanging="360"/>
      </w:pPr>
    </w:lvl>
    <w:lvl w:ilvl="2" w:tplc="DF125752">
      <w:start w:val="1"/>
      <w:numFmt w:val="lowerRoman"/>
      <w:lvlText w:val="%3."/>
      <w:lvlJc w:val="right"/>
      <w:pPr>
        <w:ind w:left="2880" w:hanging="180"/>
      </w:pPr>
    </w:lvl>
    <w:lvl w:ilvl="3" w:tplc="743EE4AC">
      <w:start w:val="1"/>
      <w:numFmt w:val="decimal"/>
      <w:lvlText w:val="%4."/>
      <w:lvlJc w:val="left"/>
      <w:pPr>
        <w:ind w:left="3600" w:hanging="360"/>
      </w:pPr>
    </w:lvl>
    <w:lvl w:ilvl="4" w:tplc="40DEE14A">
      <w:start w:val="1"/>
      <w:numFmt w:val="lowerLetter"/>
      <w:lvlText w:val="%5."/>
      <w:lvlJc w:val="left"/>
      <w:pPr>
        <w:ind w:left="4320" w:hanging="360"/>
      </w:pPr>
    </w:lvl>
    <w:lvl w:ilvl="5" w:tplc="560A58C4">
      <w:start w:val="1"/>
      <w:numFmt w:val="lowerRoman"/>
      <w:lvlText w:val="%6."/>
      <w:lvlJc w:val="right"/>
      <w:pPr>
        <w:ind w:left="5040" w:hanging="180"/>
      </w:pPr>
    </w:lvl>
    <w:lvl w:ilvl="6" w:tplc="E592BF7E">
      <w:start w:val="1"/>
      <w:numFmt w:val="decimal"/>
      <w:lvlText w:val="%7."/>
      <w:lvlJc w:val="left"/>
      <w:pPr>
        <w:ind w:left="5760" w:hanging="360"/>
      </w:pPr>
    </w:lvl>
    <w:lvl w:ilvl="7" w:tplc="B502B8CE">
      <w:start w:val="1"/>
      <w:numFmt w:val="lowerLetter"/>
      <w:lvlText w:val="%8."/>
      <w:lvlJc w:val="left"/>
      <w:pPr>
        <w:ind w:left="6480" w:hanging="360"/>
      </w:pPr>
    </w:lvl>
    <w:lvl w:ilvl="8" w:tplc="67B292B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926255"/>
    <w:multiLevelType w:val="multilevel"/>
    <w:tmpl w:val="EC981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D66619"/>
    <w:multiLevelType w:val="multilevel"/>
    <w:tmpl w:val="AC00F088"/>
    <w:name w:val="l0_doczillaScheme_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3454AB"/>
    <w:multiLevelType w:val="multilevel"/>
    <w:tmpl w:val="4824096C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D050B8"/>
    <w:multiLevelType w:val="multilevel"/>
    <w:tmpl w:val="BF0EFCD0"/>
    <w:lvl w:ilvl="0">
      <w:start w:val="1"/>
      <w:numFmt w:val="decimal"/>
      <w:pStyle w:val="LBHeading1-Alt"/>
      <w:lvlText w:val="%1."/>
      <w:lvlJc w:val="left"/>
      <w:pPr>
        <w:ind w:left="720" w:hanging="72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720" w:firstLine="0"/>
      </w:pPr>
    </w:lvl>
    <w:lvl w:ilvl="4">
      <w:start w:val="1"/>
      <w:numFmt w:val="lowerRoman"/>
      <w:pStyle w:val="LBHeading4-Alt"/>
      <w:lvlText w:val="(%5)"/>
      <w:lvlJc w:val="left"/>
      <w:pPr>
        <w:ind w:left="2160" w:hanging="720"/>
      </w:pPr>
    </w:lvl>
    <w:lvl w:ilvl="5">
      <w:start w:val="1"/>
      <w:numFmt w:val="upperLetter"/>
      <w:pStyle w:val="LBHeading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17" w15:restartNumberingAfterBreak="0">
    <w:nsid w:val="2A1E75CD"/>
    <w:multiLevelType w:val="multilevel"/>
    <w:tmpl w:val="5E66C180"/>
    <w:lvl w:ilvl="0">
      <w:start w:val="1"/>
      <w:numFmt w:val="decimal"/>
      <w:pStyle w:val="LBGovstyle1doczilla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2A4B454C"/>
    <w:multiLevelType w:val="multilevel"/>
    <w:tmpl w:val="F3C6A656"/>
    <w:lvl w:ilvl="0">
      <w:start w:val="1"/>
      <w:numFmt w:val="lowerLetter"/>
      <w:pStyle w:val="LBRoman4"/>
      <w:lvlText w:val="(%1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sz w:val="22"/>
      </w:rPr>
    </w:lvl>
    <w:lvl w:ilvl="1">
      <w:start w:val="1"/>
      <w:numFmt w:val="none"/>
      <w:lvlText w:val=""/>
      <w:lvlJc w:val="left"/>
      <w:pPr>
        <w:tabs>
          <w:tab w:val="num" w:pos="2736"/>
        </w:tabs>
        <w:ind w:left="2736" w:hanging="576"/>
      </w:p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720"/>
      </w:pPr>
    </w:lvl>
    <w:lvl w:ilvl="3">
      <w:start w:val="1"/>
      <w:numFmt w:val="none"/>
      <w:lvlText w:val=""/>
      <w:lvlJc w:val="left"/>
      <w:pPr>
        <w:tabs>
          <w:tab w:val="num" w:pos="3024"/>
        </w:tabs>
        <w:ind w:left="3024" w:hanging="864"/>
      </w:pPr>
    </w:lvl>
    <w:lvl w:ilvl="4">
      <w:start w:val="1"/>
      <w:numFmt w:val="none"/>
      <w:lvlText w:val=""/>
      <w:lvlJc w:val="left"/>
      <w:pPr>
        <w:tabs>
          <w:tab w:val="num" w:pos="3168"/>
        </w:tabs>
        <w:ind w:left="3168" w:hanging="1008"/>
      </w:pPr>
    </w:lvl>
    <w:lvl w:ilvl="5">
      <w:start w:val="1"/>
      <w:numFmt w:val="none"/>
      <w:lvlText w:val=""/>
      <w:lvlJc w:val="left"/>
      <w:pPr>
        <w:tabs>
          <w:tab w:val="num" w:pos="3312"/>
        </w:tabs>
        <w:ind w:left="3312" w:hanging="1152"/>
      </w:p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296"/>
      </w:p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</w:lvl>
  </w:abstractNum>
  <w:abstractNum w:abstractNumId="19" w15:restartNumberingAfterBreak="0">
    <w:nsid w:val="2ED974E3"/>
    <w:multiLevelType w:val="multilevel"/>
    <w:tmpl w:val="C532B954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2F272AE2"/>
    <w:multiLevelType w:val="multilevel"/>
    <w:tmpl w:val="6ABAF68E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21" w15:restartNumberingAfterBreak="0">
    <w:nsid w:val="2F312697"/>
    <w:multiLevelType w:val="multilevel"/>
    <w:tmpl w:val="49F49B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9749F2"/>
    <w:multiLevelType w:val="multilevel"/>
    <w:tmpl w:val="4C28EDCA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393A21BB"/>
    <w:multiLevelType w:val="multilevel"/>
    <w:tmpl w:val="0264FDC2"/>
    <w:lvl w:ilvl="0">
      <w:start w:val="1"/>
      <w:numFmt w:val="lowerLetter"/>
      <w:pStyle w:val="LBRoman5"/>
      <w:lvlText w:val="(%1)"/>
      <w:lvlJc w:val="left"/>
      <w:pPr>
        <w:tabs>
          <w:tab w:val="num" w:pos="3578"/>
        </w:tabs>
        <w:ind w:left="3578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3434"/>
        </w:tabs>
        <w:ind w:left="3434" w:hanging="576"/>
      </w:pPr>
    </w:lvl>
    <w:lvl w:ilvl="2">
      <w:start w:val="1"/>
      <w:numFmt w:val="none"/>
      <w:lvlText w:val=""/>
      <w:lvlJc w:val="left"/>
      <w:pPr>
        <w:tabs>
          <w:tab w:val="num" w:pos="3578"/>
        </w:tabs>
        <w:ind w:left="3578" w:hanging="720"/>
      </w:pPr>
    </w:lvl>
    <w:lvl w:ilvl="3">
      <w:start w:val="1"/>
      <w:numFmt w:val="none"/>
      <w:lvlText w:val=""/>
      <w:lvlJc w:val="left"/>
      <w:pPr>
        <w:tabs>
          <w:tab w:val="num" w:pos="3722"/>
        </w:tabs>
        <w:ind w:left="3722" w:hanging="864"/>
      </w:pPr>
    </w:lvl>
    <w:lvl w:ilvl="4">
      <w:start w:val="1"/>
      <w:numFmt w:val="none"/>
      <w:lvlText w:val=""/>
      <w:lvlJc w:val="left"/>
      <w:pPr>
        <w:tabs>
          <w:tab w:val="num" w:pos="3866"/>
        </w:tabs>
        <w:ind w:left="3866" w:hanging="1008"/>
      </w:pPr>
    </w:lvl>
    <w:lvl w:ilvl="5">
      <w:start w:val="1"/>
      <w:numFmt w:val="none"/>
      <w:lvlText w:val=""/>
      <w:lvlJc w:val="left"/>
      <w:pPr>
        <w:tabs>
          <w:tab w:val="num" w:pos="4010"/>
        </w:tabs>
        <w:ind w:left="4010" w:hanging="1152"/>
      </w:pPr>
    </w:lvl>
    <w:lvl w:ilvl="6">
      <w:start w:val="1"/>
      <w:numFmt w:val="none"/>
      <w:lvlText w:val=""/>
      <w:lvlJc w:val="left"/>
      <w:pPr>
        <w:tabs>
          <w:tab w:val="num" w:pos="4154"/>
        </w:tabs>
        <w:ind w:left="4154" w:hanging="1296"/>
      </w:pPr>
    </w:lvl>
    <w:lvl w:ilvl="7">
      <w:start w:val="1"/>
      <w:numFmt w:val="none"/>
      <w:lvlText w:val="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42"/>
        </w:tabs>
        <w:ind w:left="4442" w:hanging="1584"/>
      </w:pPr>
    </w:lvl>
  </w:abstractNum>
  <w:abstractNum w:abstractNumId="24" w15:restartNumberingAfterBreak="0">
    <w:nsid w:val="3D8E408F"/>
    <w:multiLevelType w:val="multilevel"/>
    <w:tmpl w:val="81DC3528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A71F83"/>
    <w:multiLevelType w:val="multilevel"/>
    <w:tmpl w:val="C2E67AA8"/>
    <w:lvl w:ilvl="0">
      <w:start w:val="1"/>
      <w:numFmt w:val="lowerLetter"/>
      <w:pStyle w:val="LBRoman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42E587E"/>
    <w:multiLevelType w:val="multilevel"/>
    <w:tmpl w:val="F0BC0924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50D3D75"/>
    <w:multiLevelType w:val="multilevel"/>
    <w:tmpl w:val="EF6494BC"/>
    <w:lvl w:ilvl="0">
      <w:start w:val="1"/>
      <w:numFmt w:val="decimal"/>
      <w:pStyle w:val="LBSimple1-Alt"/>
      <w:lvlText w:val="%1."/>
      <w:lvlJc w:val="left"/>
      <w:pPr>
        <w:ind w:left="720" w:hanging="720"/>
      </w:pPr>
    </w:lvl>
    <w:lvl w:ilvl="1">
      <w:start w:val="1"/>
      <w:numFmt w:val="lowerLetter"/>
      <w:pStyle w:val="LBSimple2-Alt"/>
      <w:lvlText w:val="%2)"/>
      <w:lvlJc w:val="left"/>
      <w:pPr>
        <w:ind w:left="144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6407BF"/>
    <w:multiLevelType w:val="multilevel"/>
    <w:tmpl w:val="8FF8C102"/>
    <w:lvl w:ilvl="0">
      <w:start w:val="1"/>
      <w:numFmt w:val="lowerLetter"/>
      <w:pStyle w:val="LBRoman3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230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29" w15:restartNumberingAfterBreak="0">
    <w:nsid w:val="4825759B"/>
    <w:multiLevelType w:val="multilevel"/>
    <w:tmpl w:val="DABAAD24"/>
    <w:lvl w:ilvl="0">
      <w:start w:val="1"/>
      <w:numFmt w:val="decimal"/>
      <w:pStyle w:val="LBGovstyle1doczillaStyl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498244C0"/>
    <w:multiLevelType w:val="multilevel"/>
    <w:tmpl w:val="B1AA6688"/>
    <w:styleLink w:val="2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B68168F"/>
    <w:multiLevelType w:val="multilevel"/>
    <w:tmpl w:val="FDEAC4A8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32" w15:restartNumberingAfterBreak="0">
    <w:nsid w:val="4D144D06"/>
    <w:multiLevelType w:val="multilevel"/>
    <w:tmpl w:val="EFFAEC6A"/>
    <w:lvl w:ilvl="0">
      <w:start w:val="1"/>
      <w:numFmt w:val="decimal"/>
      <w:pStyle w:val="LBGovstyle1doczilla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33" w15:restartNumberingAfterBreak="0">
    <w:nsid w:val="50A45CA5"/>
    <w:multiLevelType w:val="multilevel"/>
    <w:tmpl w:val="2D1A8F74"/>
    <w:lvl w:ilvl="0">
      <w:start w:val="1"/>
      <w:numFmt w:val="decimal"/>
      <w:lvlText w:val="%1)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1.%2)"/>
      <w:lvlJc w:val="left"/>
      <w:pPr>
        <w:ind w:left="72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17E0FEB"/>
    <w:multiLevelType w:val="multilevel"/>
    <w:tmpl w:val="E424D1C4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35" w15:restartNumberingAfterBreak="0">
    <w:nsid w:val="52E03524"/>
    <w:multiLevelType w:val="multilevel"/>
    <w:tmpl w:val="C8D411B8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D83CFE"/>
    <w:multiLevelType w:val="multilevel"/>
    <w:tmpl w:val="34786F1E"/>
    <w:lvl w:ilvl="0">
      <w:start w:val="1"/>
      <w:numFmt w:val="decimal"/>
      <w:pStyle w:val="LBHeading1"/>
      <w:lvlText w:val="%1."/>
      <w:lvlJc w:val="left"/>
      <w:pPr>
        <w:ind w:left="720" w:hanging="72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BHeading4"/>
      <w:lvlText w:val="(%5)"/>
      <w:lvlJc w:val="left"/>
      <w:pPr>
        <w:ind w:left="2160" w:hanging="720"/>
      </w:pPr>
    </w:lvl>
    <w:lvl w:ilvl="5">
      <w:start w:val="1"/>
      <w:numFmt w:val="upperLetter"/>
      <w:pStyle w:val="LBHeading5"/>
      <w:lvlText w:val="(%6)"/>
      <w:lvlJc w:val="left"/>
      <w:pPr>
        <w:ind w:left="288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left"/>
      <w:pPr>
        <w:ind w:left="720" w:hanging="720"/>
      </w:pPr>
    </w:lvl>
  </w:abstractNum>
  <w:abstractNum w:abstractNumId="37" w15:restartNumberingAfterBreak="0">
    <w:nsid w:val="57B574DC"/>
    <w:multiLevelType w:val="multilevel"/>
    <w:tmpl w:val="2B583ACC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E580D87"/>
    <w:multiLevelType w:val="multilevel"/>
    <w:tmpl w:val="13DA1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EAD6A4C"/>
    <w:multiLevelType w:val="multilevel"/>
    <w:tmpl w:val="5DCE30C4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F6A1E59"/>
    <w:multiLevelType w:val="multilevel"/>
    <w:tmpl w:val="1A4A0CBA"/>
    <w:lvl w:ilvl="0">
      <w:start w:val="1"/>
      <w:numFmt w:val="decimal"/>
      <w:pStyle w:val="LBGovstyle1doczillaStyl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60990A41"/>
    <w:multiLevelType w:val="hybridMultilevel"/>
    <w:tmpl w:val="B226FDEA"/>
    <w:lvl w:ilvl="0" w:tplc="935CA940">
      <w:start w:val="1"/>
      <w:numFmt w:val="russianLower"/>
      <w:lvlText w:val="%1)"/>
      <w:lvlJc w:val="left"/>
      <w:pPr>
        <w:ind w:left="2149" w:hanging="360"/>
      </w:pPr>
    </w:lvl>
    <w:lvl w:ilvl="1" w:tplc="AA9A66B4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 w:tplc="718C76E4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 w:tplc="AA5ADDC6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 w:tplc="7332CB12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 w:tplc="280CBEC8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 w:tplc="AFA28B50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 w:tplc="EC5888B6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 w:tplc="2C76363C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42" w15:restartNumberingAfterBreak="0">
    <w:nsid w:val="6136154C"/>
    <w:multiLevelType w:val="multilevel"/>
    <w:tmpl w:val="2B5A754A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43" w15:restartNumberingAfterBreak="0">
    <w:nsid w:val="61AC5A2F"/>
    <w:multiLevelType w:val="multilevel"/>
    <w:tmpl w:val="013CAEAC"/>
    <w:lvl w:ilvl="0">
      <w:start w:val="1"/>
      <w:numFmt w:val="decimal"/>
      <w:pStyle w:val="LBGovstyle1doczillaStyle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62A4017D"/>
    <w:multiLevelType w:val="multilevel"/>
    <w:tmpl w:val="B238858A"/>
    <w:lvl w:ilvl="0">
      <w:start w:val="1"/>
      <w:numFmt w:val="decimal"/>
      <w:pStyle w:val="LBGovstyle1"/>
      <w:lvlText w:val="%1."/>
      <w:lvlJc w:val="left"/>
      <w:pPr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ind w:left="720" w:hanging="720"/>
      </w:pPr>
    </w:lvl>
    <w:lvl w:ilvl="4">
      <w:start w:val="1"/>
      <w:numFmt w:val="lowerRoman"/>
      <w:pStyle w:val="LBGovstyle5"/>
      <w:lvlText w:val="(%5)"/>
      <w:lvlJc w:val="left"/>
      <w:pPr>
        <w:tabs>
          <w:tab w:val="num" w:pos="5670"/>
        </w:tabs>
        <w:ind w:left="1440" w:hanging="720"/>
      </w:p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lowerLetter"/>
      <w:pStyle w:val="LBGovstyle6"/>
      <w:lvlText w:val="%7."/>
      <w:lvlJc w:val="left"/>
      <w:pPr>
        <w:ind w:left="144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45" w15:restartNumberingAfterBreak="0">
    <w:nsid w:val="6478101F"/>
    <w:multiLevelType w:val="hybridMultilevel"/>
    <w:tmpl w:val="63DC772E"/>
    <w:lvl w:ilvl="0" w:tplc="AE00D0C4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80746D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C00B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EB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AEC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C4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1688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E46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AFC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5468A7"/>
    <w:multiLevelType w:val="multilevel"/>
    <w:tmpl w:val="A71674FA"/>
    <w:lvl w:ilvl="0">
      <w:start w:val="1"/>
      <w:numFmt w:val="decimal"/>
      <w:pStyle w:val="LBGovstyle1doczillaStyl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7" w15:restartNumberingAfterBreak="0">
    <w:nsid w:val="72F903A5"/>
    <w:multiLevelType w:val="multilevel"/>
    <w:tmpl w:val="2B42EE9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8" w15:restartNumberingAfterBreak="0">
    <w:nsid w:val="7D6738EF"/>
    <w:multiLevelType w:val="multilevel"/>
    <w:tmpl w:val="279CD41E"/>
    <w:lvl w:ilvl="0">
      <w:start w:val="1"/>
      <w:numFmt w:val="lowerLetter"/>
      <w:pStyle w:val="LBRoman1-Alt"/>
      <w:lvlText w:val="(%1)"/>
      <w:lvlJc w:val="left"/>
      <w:pPr>
        <w:ind w:left="720" w:hanging="720"/>
      </w:pPr>
    </w:lvl>
    <w:lvl w:ilvl="1">
      <w:start w:val="1"/>
      <w:numFmt w:val="lowerLetter"/>
      <w:pStyle w:val="LBRoman2-Alt"/>
      <w:lvlText w:val="(%2)"/>
      <w:lvlJc w:val="left"/>
      <w:pPr>
        <w:ind w:left="1440" w:hanging="720"/>
      </w:pPr>
    </w:lvl>
    <w:lvl w:ilvl="2">
      <w:start w:val="1"/>
      <w:numFmt w:val="lowerLetter"/>
      <w:pStyle w:val="LBRoman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lowerLetter"/>
      <w:pStyle w:val="LBRoman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lowerLetter"/>
      <w:pStyle w:val="LBRoman5-Alt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EFD0368"/>
    <w:multiLevelType w:val="multilevel"/>
    <w:tmpl w:val="41A6D23A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EYInterstate Light" w:hAnsi="EYInterstate Ligh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9"/>
  </w:num>
  <w:num w:numId="2">
    <w:abstractNumId w:val="12"/>
  </w:num>
  <w:num w:numId="3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17"/>
  </w:num>
  <w:num w:numId="5">
    <w:abstractNumId w:val="32"/>
  </w:num>
  <w:num w:numId="6">
    <w:abstractNumId w:val="29"/>
  </w:num>
  <w:num w:numId="7">
    <w:abstractNumId w:val="46"/>
  </w:num>
  <w:num w:numId="8">
    <w:abstractNumId w:val="40"/>
  </w:num>
  <w:num w:numId="9">
    <w:abstractNumId w:val="43"/>
  </w:num>
  <w:num w:numId="10">
    <w:abstractNumId w:val="45"/>
  </w:num>
  <w:num w:numId="11">
    <w:abstractNumId w:val="42"/>
  </w:num>
  <w:num w:numId="12">
    <w:abstractNumId w:val="34"/>
  </w:num>
  <w:num w:numId="13">
    <w:abstractNumId w:val="0"/>
  </w:num>
  <w:num w:numId="14">
    <w:abstractNumId w:val="20"/>
  </w:num>
  <w:num w:numId="15">
    <w:abstractNumId w:val="31"/>
  </w:num>
  <w:num w:numId="16">
    <w:abstractNumId w:val="15"/>
  </w:num>
  <w:num w:numId="17">
    <w:abstractNumId w:val="44"/>
  </w:num>
  <w:num w:numId="18">
    <w:abstractNumId w:val="6"/>
  </w:num>
  <w:num w:numId="19">
    <w:abstractNumId w:val="36"/>
  </w:num>
  <w:num w:numId="20">
    <w:abstractNumId w:val="16"/>
  </w:num>
  <w:num w:numId="21">
    <w:abstractNumId w:val="37"/>
  </w:num>
  <w:num w:numId="22">
    <w:abstractNumId w:val="26"/>
  </w:num>
  <w:num w:numId="23">
    <w:abstractNumId w:val="3"/>
  </w:num>
  <w:num w:numId="24">
    <w:abstractNumId w:val="25"/>
  </w:num>
  <w:num w:numId="25">
    <w:abstractNumId w:val="19"/>
  </w:num>
  <w:num w:numId="26">
    <w:abstractNumId w:val="28"/>
  </w:num>
  <w:num w:numId="27">
    <w:abstractNumId w:val="18"/>
  </w:num>
  <w:num w:numId="28">
    <w:abstractNumId w:val="23"/>
  </w:num>
  <w:num w:numId="29">
    <w:abstractNumId w:val="48"/>
  </w:num>
  <w:num w:numId="30">
    <w:abstractNumId w:val="11"/>
  </w:num>
  <w:num w:numId="31">
    <w:abstractNumId w:val="22"/>
  </w:num>
  <w:num w:numId="32">
    <w:abstractNumId w:val="10"/>
  </w:num>
  <w:num w:numId="33">
    <w:abstractNumId w:val="39"/>
  </w:num>
  <w:num w:numId="34">
    <w:abstractNumId w:val="9"/>
  </w:num>
  <w:num w:numId="35">
    <w:abstractNumId w:val="27"/>
  </w:num>
  <w:num w:numId="36">
    <w:abstractNumId w:val="1"/>
  </w:num>
  <w:num w:numId="37">
    <w:abstractNumId w:val="24"/>
  </w:num>
  <w:num w:numId="38">
    <w:abstractNumId w:val="30"/>
  </w:num>
  <w:num w:numId="39">
    <w:abstractNumId w:val="33"/>
  </w:num>
  <w:num w:numId="40">
    <w:abstractNumId w:val="4"/>
  </w:num>
  <w:num w:numId="41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2">
    <w:abstractNumId w:val="47"/>
  </w:num>
  <w:num w:numId="43">
    <w:abstractNumId w:val="21"/>
  </w:num>
  <w:num w:numId="44">
    <w:abstractNumId w:val="38"/>
  </w:num>
  <w:num w:numId="45">
    <w:abstractNumId w:val="41"/>
  </w:num>
  <w:num w:numId="4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ED"/>
    <w:rsid w:val="00000DC5"/>
    <w:rsid w:val="00001F25"/>
    <w:rsid w:val="00002292"/>
    <w:rsid w:val="000040F2"/>
    <w:rsid w:val="0000555A"/>
    <w:rsid w:val="000056B2"/>
    <w:rsid w:val="0000591F"/>
    <w:rsid w:val="000064BD"/>
    <w:rsid w:val="00007095"/>
    <w:rsid w:val="0001256E"/>
    <w:rsid w:val="00014760"/>
    <w:rsid w:val="00014818"/>
    <w:rsid w:val="0002260A"/>
    <w:rsid w:val="00023C4F"/>
    <w:rsid w:val="00024083"/>
    <w:rsid w:val="000247D6"/>
    <w:rsid w:val="00024C56"/>
    <w:rsid w:val="00025C98"/>
    <w:rsid w:val="00027700"/>
    <w:rsid w:val="00027BAB"/>
    <w:rsid w:val="00032C8C"/>
    <w:rsid w:val="00033211"/>
    <w:rsid w:val="00033712"/>
    <w:rsid w:val="000343A5"/>
    <w:rsid w:val="00035D8E"/>
    <w:rsid w:val="00037F17"/>
    <w:rsid w:val="00040B5F"/>
    <w:rsid w:val="00040C7A"/>
    <w:rsid w:val="00040E96"/>
    <w:rsid w:val="0004133A"/>
    <w:rsid w:val="000420A0"/>
    <w:rsid w:val="000422EA"/>
    <w:rsid w:val="00044172"/>
    <w:rsid w:val="0004429B"/>
    <w:rsid w:val="00045261"/>
    <w:rsid w:val="00045399"/>
    <w:rsid w:val="000467FE"/>
    <w:rsid w:val="00046981"/>
    <w:rsid w:val="00051041"/>
    <w:rsid w:val="000531F2"/>
    <w:rsid w:val="00053986"/>
    <w:rsid w:val="00054693"/>
    <w:rsid w:val="00054BE0"/>
    <w:rsid w:val="0005557F"/>
    <w:rsid w:val="00055954"/>
    <w:rsid w:val="0005602B"/>
    <w:rsid w:val="0006093D"/>
    <w:rsid w:val="000617AC"/>
    <w:rsid w:val="000619D7"/>
    <w:rsid w:val="00061FC1"/>
    <w:rsid w:val="00062A35"/>
    <w:rsid w:val="0006380B"/>
    <w:rsid w:val="00064D70"/>
    <w:rsid w:val="00065AEC"/>
    <w:rsid w:val="00065B78"/>
    <w:rsid w:val="00067D97"/>
    <w:rsid w:val="0007130C"/>
    <w:rsid w:val="000742A1"/>
    <w:rsid w:val="00075369"/>
    <w:rsid w:val="0007637F"/>
    <w:rsid w:val="000803CD"/>
    <w:rsid w:val="00080DB1"/>
    <w:rsid w:val="00084346"/>
    <w:rsid w:val="0008744E"/>
    <w:rsid w:val="000874BF"/>
    <w:rsid w:val="00087EC1"/>
    <w:rsid w:val="00091606"/>
    <w:rsid w:val="000928B3"/>
    <w:rsid w:val="00092D32"/>
    <w:rsid w:val="000938D1"/>
    <w:rsid w:val="00095F42"/>
    <w:rsid w:val="000A00F8"/>
    <w:rsid w:val="000A0698"/>
    <w:rsid w:val="000A1205"/>
    <w:rsid w:val="000A15BD"/>
    <w:rsid w:val="000A1FA6"/>
    <w:rsid w:val="000A28BC"/>
    <w:rsid w:val="000A45A0"/>
    <w:rsid w:val="000A4802"/>
    <w:rsid w:val="000A4D9A"/>
    <w:rsid w:val="000B02F6"/>
    <w:rsid w:val="000B24CA"/>
    <w:rsid w:val="000B35E5"/>
    <w:rsid w:val="000B5904"/>
    <w:rsid w:val="000B7EC9"/>
    <w:rsid w:val="000B7F7D"/>
    <w:rsid w:val="000C0024"/>
    <w:rsid w:val="000C21D5"/>
    <w:rsid w:val="000C4DAF"/>
    <w:rsid w:val="000C5B36"/>
    <w:rsid w:val="000C62B5"/>
    <w:rsid w:val="000C709A"/>
    <w:rsid w:val="000C7E1D"/>
    <w:rsid w:val="000D17DD"/>
    <w:rsid w:val="000D1CD9"/>
    <w:rsid w:val="000D2FC4"/>
    <w:rsid w:val="000D33AD"/>
    <w:rsid w:val="000D3692"/>
    <w:rsid w:val="000D3DD6"/>
    <w:rsid w:val="000D409F"/>
    <w:rsid w:val="000D4DBD"/>
    <w:rsid w:val="000D4F87"/>
    <w:rsid w:val="000D5D3B"/>
    <w:rsid w:val="000D60A2"/>
    <w:rsid w:val="000D6F43"/>
    <w:rsid w:val="000E00D5"/>
    <w:rsid w:val="000E0870"/>
    <w:rsid w:val="000E0C18"/>
    <w:rsid w:val="000E4461"/>
    <w:rsid w:val="000E4BCD"/>
    <w:rsid w:val="000E57CC"/>
    <w:rsid w:val="000E5BDD"/>
    <w:rsid w:val="000E5CC0"/>
    <w:rsid w:val="000E6965"/>
    <w:rsid w:val="000F181B"/>
    <w:rsid w:val="000F3711"/>
    <w:rsid w:val="000F4723"/>
    <w:rsid w:val="000F7280"/>
    <w:rsid w:val="00102CA4"/>
    <w:rsid w:val="00103199"/>
    <w:rsid w:val="00104881"/>
    <w:rsid w:val="00105F0F"/>
    <w:rsid w:val="00105FA7"/>
    <w:rsid w:val="00107187"/>
    <w:rsid w:val="001075F0"/>
    <w:rsid w:val="001076DC"/>
    <w:rsid w:val="00107E24"/>
    <w:rsid w:val="001103F7"/>
    <w:rsid w:val="00110B5D"/>
    <w:rsid w:val="00110DDC"/>
    <w:rsid w:val="00111B29"/>
    <w:rsid w:val="0011226F"/>
    <w:rsid w:val="001127A5"/>
    <w:rsid w:val="00112A76"/>
    <w:rsid w:val="00114E8D"/>
    <w:rsid w:val="00115326"/>
    <w:rsid w:val="001163DA"/>
    <w:rsid w:val="00116E2C"/>
    <w:rsid w:val="00117AF9"/>
    <w:rsid w:val="00121A62"/>
    <w:rsid w:val="00121EA2"/>
    <w:rsid w:val="00122C11"/>
    <w:rsid w:val="00124F2D"/>
    <w:rsid w:val="00125075"/>
    <w:rsid w:val="00125FB1"/>
    <w:rsid w:val="00132386"/>
    <w:rsid w:val="00140A8B"/>
    <w:rsid w:val="00142CD9"/>
    <w:rsid w:val="00142E2F"/>
    <w:rsid w:val="00143DA3"/>
    <w:rsid w:val="0014623C"/>
    <w:rsid w:val="0015251F"/>
    <w:rsid w:val="00154274"/>
    <w:rsid w:val="001547F2"/>
    <w:rsid w:val="00154AD0"/>
    <w:rsid w:val="00161069"/>
    <w:rsid w:val="001618D2"/>
    <w:rsid w:val="00163151"/>
    <w:rsid w:val="00163A3B"/>
    <w:rsid w:val="0016401E"/>
    <w:rsid w:val="00164AB5"/>
    <w:rsid w:val="0016561B"/>
    <w:rsid w:val="0016562E"/>
    <w:rsid w:val="0016583D"/>
    <w:rsid w:val="0016596D"/>
    <w:rsid w:val="001665A6"/>
    <w:rsid w:val="0016685B"/>
    <w:rsid w:val="00170A03"/>
    <w:rsid w:val="00171753"/>
    <w:rsid w:val="00171C61"/>
    <w:rsid w:val="00175C8A"/>
    <w:rsid w:val="0017637B"/>
    <w:rsid w:val="001774E3"/>
    <w:rsid w:val="00177706"/>
    <w:rsid w:val="001778F4"/>
    <w:rsid w:val="00180F0B"/>
    <w:rsid w:val="001839E7"/>
    <w:rsid w:val="001847D0"/>
    <w:rsid w:val="0018665D"/>
    <w:rsid w:val="00187965"/>
    <w:rsid w:val="001911EC"/>
    <w:rsid w:val="0019241B"/>
    <w:rsid w:val="0019344C"/>
    <w:rsid w:val="0019450B"/>
    <w:rsid w:val="00194599"/>
    <w:rsid w:val="00195057"/>
    <w:rsid w:val="00197237"/>
    <w:rsid w:val="001A0341"/>
    <w:rsid w:val="001A19DF"/>
    <w:rsid w:val="001A1BD2"/>
    <w:rsid w:val="001A2E43"/>
    <w:rsid w:val="001A41E3"/>
    <w:rsid w:val="001A626F"/>
    <w:rsid w:val="001A6B81"/>
    <w:rsid w:val="001A6D86"/>
    <w:rsid w:val="001A736D"/>
    <w:rsid w:val="001A75F3"/>
    <w:rsid w:val="001A79C5"/>
    <w:rsid w:val="001B35B3"/>
    <w:rsid w:val="001B488D"/>
    <w:rsid w:val="001B49DC"/>
    <w:rsid w:val="001B72CA"/>
    <w:rsid w:val="001B76DF"/>
    <w:rsid w:val="001B7C84"/>
    <w:rsid w:val="001B7E07"/>
    <w:rsid w:val="001B7F8E"/>
    <w:rsid w:val="001C0726"/>
    <w:rsid w:val="001C1530"/>
    <w:rsid w:val="001C18CD"/>
    <w:rsid w:val="001C1E2E"/>
    <w:rsid w:val="001C4329"/>
    <w:rsid w:val="001C4820"/>
    <w:rsid w:val="001C4C34"/>
    <w:rsid w:val="001D128A"/>
    <w:rsid w:val="001D1403"/>
    <w:rsid w:val="001D3737"/>
    <w:rsid w:val="001D4546"/>
    <w:rsid w:val="001D4C48"/>
    <w:rsid w:val="001D530A"/>
    <w:rsid w:val="001D70D4"/>
    <w:rsid w:val="001E0637"/>
    <w:rsid w:val="001E08D8"/>
    <w:rsid w:val="001E4489"/>
    <w:rsid w:val="001E4B32"/>
    <w:rsid w:val="001E520B"/>
    <w:rsid w:val="001E683E"/>
    <w:rsid w:val="001E6861"/>
    <w:rsid w:val="001E6F12"/>
    <w:rsid w:val="001E749D"/>
    <w:rsid w:val="001E7784"/>
    <w:rsid w:val="001E78A5"/>
    <w:rsid w:val="001F084D"/>
    <w:rsid w:val="001F171D"/>
    <w:rsid w:val="001F2299"/>
    <w:rsid w:val="001F367F"/>
    <w:rsid w:val="001F3831"/>
    <w:rsid w:val="001F5355"/>
    <w:rsid w:val="001F5A80"/>
    <w:rsid w:val="001F7FE4"/>
    <w:rsid w:val="002006F1"/>
    <w:rsid w:val="002020E5"/>
    <w:rsid w:val="00203131"/>
    <w:rsid w:val="002042CA"/>
    <w:rsid w:val="0020483D"/>
    <w:rsid w:val="00205BDB"/>
    <w:rsid w:val="00206148"/>
    <w:rsid w:val="00207498"/>
    <w:rsid w:val="00210FA6"/>
    <w:rsid w:val="00212569"/>
    <w:rsid w:val="00213E60"/>
    <w:rsid w:val="00214109"/>
    <w:rsid w:val="0021415E"/>
    <w:rsid w:val="002147E1"/>
    <w:rsid w:val="002158EA"/>
    <w:rsid w:val="00215BF0"/>
    <w:rsid w:val="00215DC5"/>
    <w:rsid w:val="0021761B"/>
    <w:rsid w:val="00220825"/>
    <w:rsid w:val="00220E2F"/>
    <w:rsid w:val="00224C1E"/>
    <w:rsid w:val="00225A76"/>
    <w:rsid w:val="00227858"/>
    <w:rsid w:val="0023338C"/>
    <w:rsid w:val="00233A66"/>
    <w:rsid w:val="00233D6A"/>
    <w:rsid w:val="0023616C"/>
    <w:rsid w:val="0023671B"/>
    <w:rsid w:val="002373CA"/>
    <w:rsid w:val="00240D99"/>
    <w:rsid w:val="002427FC"/>
    <w:rsid w:val="002439DF"/>
    <w:rsid w:val="00246B02"/>
    <w:rsid w:val="00247B01"/>
    <w:rsid w:val="00247D29"/>
    <w:rsid w:val="00251CB5"/>
    <w:rsid w:val="00251CD2"/>
    <w:rsid w:val="0025262C"/>
    <w:rsid w:val="002541B0"/>
    <w:rsid w:val="0025507F"/>
    <w:rsid w:val="00255BDE"/>
    <w:rsid w:val="00262C8F"/>
    <w:rsid w:val="00263595"/>
    <w:rsid w:val="00266E1E"/>
    <w:rsid w:val="002672DE"/>
    <w:rsid w:val="00272484"/>
    <w:rsid w:val="00272E09"/>
    <w:rsid w:val="0027354B"/>
    <w:rsid w:val="00275C05"/>
    <w:rsid w:val="0027641A"/>
    <w:rsid w:val="00280957"/>
    <w:rsid w:val="00280AEB"/>
    <w:rsid w:val="00280B78"/>
    <w:rsid w:val="00281843"/>
    <w:rsid w:val="00281CEA"/>
    <w:rsid w:val="00282A64"/>
    <w:rsid w:val="002857CB"/>
    <w:rsid w:val="002861CE"/>
    <w:rsid w:val="0028626C"/>
    <w:rsid w:val="00287769"/>
    <w:rsid w:val="002878F3"/>
    <w:rsid w:val="00287C36"/>
    <w:rsid w:val="002925C9"/>
    <w:rsid w:val="00292AD0"/>
    <w:rsid w:val="00294C37"/>
    <w:rsid w:val="00295745"/>
    <w:rsid w:val="00295799"/>
    <w:rsid w:val="002973C3"/>
    <w:rsid w:val="002A03C7"/>
    <w:rsid w:val="002A1063"/>
    <w:rsid w:val="002A117F"/>
    <w:rsid w:val="002A1B75"/>
    <w:rsid w:val="002A4417"/>
    <w:rsid w:val="002A58EF"/>
    <w:rsid w:val="002A670E"/>
    <w:rsid w:val="002A6E7C"/>
    <w:rsid w:val="002B0938"/>
    <w:rsid w:val="002B11A6"/>
    <w:rsid w:val="002B2855"/>
    <w:rsid w:val="002B2EFA"/>
    <w:rsid w:val="002B5ADF"/>
    <w:rsid w:val="002B5D76"/>
    <w:rsid w:val="002B6025"/>
    <w:rsid w:val="002B6776"/>
    <w:rsid w:val="002B7C61"/>
    <w:rsid w:val="002C0131"/>
    <w:rsid w:val="002C09F4"/>
    <w:rsid w:val="002C0D37"/>
    <w:rsid w:val="002C0EE8"/>
    <w:rsid w:val="002C17A5"/>
    <w:rsid w:val="002C1B47"/>
    <w:rsid w:val="002C2095"/>
    <w:rsid w:val="002C27CF"/>
    <w:rsid w:val="002C2A8F"/>
    <w:rsid w:val="002C6176"/>
    <w:rsid w:val="002C622C"/>
    <w:rsid w:val="002C7A7B"/>
    <w:rsid w:val="002D23F9"/>
    <w:rsid w:val="002D492C"/>
    <w:rsid w:val="002D52A3"/>
    <w:rsid w:val="002D5475"/>
    <w:rsid w:val="002D5F52"/>
    <w:rsid w:val="002D6FC0"/>
    <w:rsid w:val="002D7232"/>
    <w:rsid w:val="002D77B0"/>
    <w:rsid w:val="002E1849"/>
    <w:rsid w:val="002E4406"/>
    <w:rsid w:val="002E5B41"/>
    <w:rsid w:val="002F1434"/>
    <w:rsid w:val="002F2930"/>
    <w:rsid w:val="002F4404"/>
    <w:rsid w:val="002F58E7"/>
    <w:rsid w:val="002F7055"/>
    <w:rsid w:val="0030006E"/>
    <w:rsid w:val="00300250"/>
    <w:rsid w:val="00301351"/>
    <w:rsid w:val="00302A4D"/>
    <w:rsid w:val="00303C0F"/>
    <w:rsid w:val="00304BDB"/>
    <w:rsid w:val="00305224"/>
    <w:rsid w:val="00305395"/>
    <w:rsid w:val="00305D63"/>
    <w:rsid w:val="00306215"/>
    <w:rsid w:val="003115A9"/>
    <w:rsid w:val="003118D0"/>
    <w:rsid w:val="0031242F"/>
    <w:rsid w:val="00312CDB"/>
    <w:rsid w:val="003147CA"/>
    <w:rsid w:val="00320F83"/>
    <w:rsid w:val="00321722"/>
    <w:rsid w:val="003231B5"/>
    <w:rsid w:val="0032476C"/>
    <w:rsid w:val="003258C9"/>
    <w:rsid w:val="003261C2"/>
    <w:rsid w:val="003274F9"/>
    <w:rsid w:val="00330262"/>
    <w:rsid w:val="00332434"/>
    <w:rsid w:val="00332521"/>
    <w:rsid w:val="0033604E"/>
    <w:rsid w:val="00340E1A"/>
    <w:rsid w:val="00341848"/>
    <w:rsid w:val="003423F8"/>
    <w:rsid w:val="00343058"/>
    <w:rsid w:val="003434E2"/>
    <w:rsid w:val="00346C3B"/>
    <w:rsid w:val="00347BF6"/>
    <w:rsid w:val="00351F7A"/>
    <w:rsid w:val="003531FB"/>
    <w:rsid w:val="00353C36"/>
    <w:rsid w:val="003544AE"/>
    <w:rsid w:val="00354AF6"/>
    <w:rsid w:val="003560A8"/>
    <w:rsid w:val="003563AA"/>
    <w:rsid w:val="00357586"/>
    <w:rsid w:val="00357D01"/>
    <w:rsid w:val="003754EF"/>
    <w:rsid w:val="003762DB"/>
    <w:rsid w:val="00376A3F"/>
    <w:rsid w:val="00383425"/>
    <w:rsid w:val="00383C63"/>
    <w:rsid w:val="00384EBE"/>
    <w:rsid w:val="00385D91"/>
    <w:rsid w:val="00386CFA"/>
    <w:rsid w:val="00386D7C"/>
    <w:rsid w:val="003877C5"/>
    <w:rsid w:val="00387BD6"/>
    <w:rsid w:val="003929E9"/>
    <w:rsid w:val="00393576"/>
    <w:rsid w:val="003937C1"/>
    <w:rsid w:val="003955B6"/>
    <w:rsid w:val="00396346"/>
    <w:rsid w:val="003965D8"/>
    <w:rsid w:val="00396FDE"/>
    <w:rsid w:val="003A15C2"/>
    <w:rsid w:val="003A20BC"/>
    <w:rsid w:val="003A2F34"/>
    <w:rsid w:val="003A3591"/>
    <w:rsid w:val="003A363D"/>
    <w:rsid w:val="003A4533"/>
    <w:rsid w:val="003A4DCA"/>
    <w:rsid w:val="003A57B7"/>
    <w:rsid w:val="003A6EB1"/>
    <w:rsid w:val="003A73E6"/>
    <w:rsid w:val="003A7ABD"/>
    <w:rsid w:val="003B070C"/>
    <w:rsid w:val="003B0726"/>
    <w:rsid w:val="003B0794"/>
    <w:rsid w:val="003B18DF"/>
    <w:rsid w:val="003B1D14"/>
    <w:rsid w:val="003B1EC2"/>
    <w:rsid w:val="003B2C95"/>
    <w:rsid w:val="003B4386"/>
    <w:rsid w:val="003B5162"/>
    <w:rsid w:val="003B677D"/>
    <w:rsid w:val="003B68D7"/>
    <w:rsid w:val="003B6C96"/>
    <w:rsid w:val="003B6EDD"/>
    <w:rsid w:val="003C2EC9"/>
    <w:rsid w:val="003C2F01"/>
    <w:rsid w:val="003C6EC0"/>
    <w:rsid w:val="003D1B43"/>
    <w:rsid w:val="003D36D5"/>
    <w:rsid w:val="003D48D8"/>
    <w:rsid w:val="003D503F"/>
    <w:rsid w:val="003D57E1"/>
    <w:rsid w:val="003E0A49"/>
    <w:rsid w:val="003E0DD8"/>
    <w:rsid w:val="003E40F9"/>
    <w:rsid w:val="003E5089"/>
    <w:rsid w:val="003E5475"/>
    <w:rsid w:val="003E5761"/>
    <w:rsid w:val="003F1031"/>
    <w:rsid w:val="003F1855"/>
    <w:rsid w:val="003F1B2A"/>
    <w:rsid w:val="003F4D61"/>
    <w:rsid w:val="003F5A40"/>
    <w:rsid w:val="003F5DD6"/>
    <w:rsid w:val="00400B3B"/>
    <w:rsid w:val="00401133"/>
    <w:rsid w:val="004015E2"/>
    <w:rsid w:val="00402608"/>
    <w:rsid w:val="0040344B"/>
    <w:rsid w:val="00403F44"/>
    <w:rsid w:val="00404335"/>
    <w:rsid w:val="004063D0"/>
    <w:rsid w:val="004070F0"/>
    <w:rsid w:val="004100AC"/>
    <w:rsid w:val="0041021C"/>
    <w:rsid w:val="00410C7A"/>
    <w:rsid w:val="0041192B"/>
    <w:rsid w:val="004148E7"/>
    <w:rsid w:val="004156E2"/>
    <w:rsid w:val="00416794"/>
    <w:rsid w:val="00417361"/>
    <w:rsid w:val="004179AE"/>
    <w:rsid w:val="00417C15"/>
    <w:rsid w:val="004205B5"/>
    <w:rsid w:val="00420740"/>
    <w:rsid w:val="00422EAA"/>
    <w:rsid w:val="00423B5A"/>
    <w:rsid w:val="004240B4"/>
    <w:rsid w:val="004245B5"/>
    <w:rsid w:val="00424F1A"/>
    <w:rsid w:val="00425C21"/>
    <w:rsid w:val="00426E55"/>
    <w:rsid w:val="0042751C"/>
    <w:rsid w:val="00427EE5"/>
    <w:rsid w:val="004314F2"/>
    <w:rsid w:val="00434FF4"/>
    <w:rsid w:val="00435168"/>
    <w:rsid w:val="00435EAA"/>
    <w:rsid w:val="00437B56"/>
    <w:rsid w:val="00441279"/>
    <w:rsid w:val="00441504"/>
    <w:rsid w:val="0044178B"/>
    <w:rsid w:val="00443EB1"/>
    <w:rsid w:val="00444B00"/>
    <w:rsid w:val="00445E0E"/>
    <w:rsid w:val="00450AC5"/>
    <w:rsid w:val="00451630"/>
    <w:rsid w:val="00451F52"/>
    <w:rsid w:val="0045236A"/>
    <w:rsid w:val="0045327D"/>
    <w:rsid w:val="00453AE8"/>
    <w:rsid w:val="0045510C"/>
    <w:rsid w:val="0045521E"/>
    <w:rsid w:val="00455444"/>
    <w:rsid w:val="00457618"/>
    <w:rsid w:val="004632C1"/>
    <w:rsid w:val="00464009"/>
    <w:rsid w:val="004641AE"/>
    <w:rsid w:val="004660BC"/>
    <w:rsid w:val="0046793B"/>
    <w:rsid w:val="00471E3A"/>
    <w:rsid w:val="0047357A"/>
    <w:rsid w:val="00473FBA"/>
    <w:rsid w:val="004743F5"/>
    <w:rsid w:val="00475B38"/>
    <w:rsid w:val="0047609D"/>
    <w:rsid w:val="00476E96"/>
    <w:rsid w:val="00477810"/>
    <w:rsid w:val="0048174D"/>
    <w:rsid w:val="00484A4A"/>
    <w:rsid w:val="0048600A"/>
    <w:rsid w:val="004862D8"/>
    <w:rsid w:val="004868E6"/>
    <w:rsid w:val="00486922"/>
    <w:rsid w:val="00487010"/>
    <w:rsid w:val="00487DBA"/>
    <w:rsid w:val="00491F1E"/>
    <w:rsid w:val="004927AB"/>
    <w:rsid w:val="00493F63"/>
    <w:rsid w:val="004948B0"/>
    <w:rsid w:val="004951B9"/>
    <w:rsid w:val="004A4B66"/>
    <w:rsid w:val="004A4D4B"/>
    <w:rsid w:val="004B099C"/>
    <w:rsid w:val="004B17B4"/>
    <w:rsid w:val="004B193E"/>
    <w:rsid w:val="004B262B"/>
    <w:rsid w:val="004B26D0"/>
    <w:rsid w:val="004B2E82"/>
    <w:rsid w:val="004B3561"/>
    <w:rsid w:val="004B59E3"/>
    <w:rsid w:val="004C2458"/>
    <w:rsid w:val="004C30D3"/>
    <w:rsid w:val="004C3341"/>
    <w:rsid w:val="004C3496"/>
    <w:rsid w:val="004C50B0"/>
    <w:rsid w:val="004C520E"/>
    <w:rsid w:val="004C5E11"/>
    <w:rsid w:val="004C7603"/>
    <w:rsid w:val="004D0389"/>
    <w:rsid w:val="004D0FED"/>
    <w:rsid w:val="004D220E"/>
    <w:rsid w:val="004D22E2"/>
    <w:rsid w:val="004D36CD"/>
    <w:rsid w:val="004D380B"/>
    <w:rsid w:val="004D3E7C"/>
    <w:rsid w:val="004D4031"/>
    <w:rsid w:val="004D4801"/>
    <w:rsid w:val="004D4B49"/>
    <w:rsid w:val="004D60D8"/>
    <w:rsid w:val="004D6E53"/>
    <w:rsid w:val="004D7153"/>
    <w:rsid w:val="004E0411"/>
    <w:rsid w:val="004E0AC4"/>
    <w:rsid w:val="004E125C"/>
    <w:rsid w:val="004E1E88"/>
    <w:rsid w:val="004E2825"/>
    <w:rsid w:val="004E29B4"/>
    <w:rsid w:val="004E41D2"/>
    <w:rsid w:val="004E4FCE"/>
    <w:rsid w:val="004E55D2"/>
    <w:rsid w:val="004E6876"/>
    <w:rsid w:val="004E6D9D"/>
    <w:rsid w:val="004E73AF"/>
    <w:rsid w:val="004F07EF"/>
    <w:rsid w:val="004F1198"/>
    <w:rsid w:val="004F1F17"/>
    <w:rsid w:val="004F4E5D"/>
    <w:rsid w:val="004F52D5"/>
    <w:rsid w:val="004F798A"/>
    <w:rsid w:val="005013E3"/>
    <w:rsid w:val="005038C4"/>
    <w:rsid w:val="0050390D"/>
    <w:rsid w:val="00503DDF"/>
    <w:rsid w:val="00503F0A"/>
    <w:rsid w:val="00505381"/>
    <w:rsid w:val="005053DF"/>
    <w:rsid w:val="005054BF"/>
    <w:rsid w:val="00505708"/>
    <w:rsid w:val="00505923"/>
    <w:rsid w:val="00506C4A"/>
    <w:rsid w:val="005070E8"/>
    <w:rsid w:val="00510802"/>
    <w:rsid w:val="00510E92"/>
    <w:rsid w:val="005138B8"/>
    <w:rsid w:val="0051448A"/>
    <w:rsid w:val="00515A93"/>
    <w:rsid w:val="005160E1"/>
    <w:rsid w:val="00516F70"/>
    <w:rsid w:val="00520308"/>
    <w:rsid w:val="005213F4"/>
    <w:rsid w:val="00521A70"/>
    <w:rsid w:val="0052243C"/>
    <w:rsid w:val="00523382"/>
    <w:rsid w:val="00523F2A"/>
    <w:rsid w:val="00524652"/>
    <w:rsid w:val="00525BF8"/>
    <w:rsid w:val="00530D7C"/>
    <w:rsid w:val="00531F7D"/>
    <w:rsid w:val="005326D7"/>
    <w:rsid w:val="00533EDF"/>
    <w:rsid w:val="0053469A"/>
    <w:rsid w:val="0053790F"/>
    <w:rsid w:val="00541EDD"/>
    <w:rsid w:val="00542539"/>
    <w:rsid w:val="005455F6"/>
    <w:rsid w:val="00545975"/>
    <w:rsid w:val="005462D1"/>
    <w:rsid w:val="0054711E"/>
    <w:rsid w:val="00547E84"/>
    <w:rsid w:val="00551B7B"/>
    <w:rsid w:val="00552FB9"/>
    <w:rsid w:val="00554558"/>
    <w:rsid w:val="00554FD0"/>
    <w:rsid w:val="00555A08"/>
    <w:rsid w:val="0055662D"/>
    <w:rsid w:val="00556681"/>
    <w:rsid w:val="005572FD"/>
    <w:rsid w:val="005610F9"/>
    <w:rsid w:val="00562118"/>
    <w:rsid w:val="005628C0"/>
    <w:rsid w:val="0056382B"/>
    <w:rsid w:val="00563F3C"/>
    <w:rsid w:val="00565698"/>
    <w:rsid w:val="00567539"/>
    <w:rsid w:val="00567E98"/>
    <w:rsid w:val="005709E5"/>
    <w:rsid w:val="0057148D"/>
    <w:rsid w:val="00571C03"/>
    <w:rsid w:val="00573859"/>
    <w:rsid w:val="00574A1F"/>
    <w:rsid w:val="00574C6B"/>
    <w:rsid w:val="0057588A"/>
    <w:rsid w:val="00577AD8"/>
    <w:rsid w:val="005816E0"/>
    <w:rsid w:val="00581B2E"/>
    <w:rsid w:val="00582F42"/>
    <w:rsid w:val="00583073"/>
    <w:rsid w:val="00584349"/>
    <w:rsid w:val="00585730"/>
    <w:rsid w:val="00585A10"/>
    <w:rsid w:val="00587287"/>
    <w:rsid w:val="0058790E"/>
    <w:rsid w:val="005903BB"/>
    <w:rsid w:val="00590CD6"/>
    <w:rsid w:val="0059311C"/>
    <w:rsid w:val="00593673"/>
    <w:rsid w:val="00594A2B"/>
    <w:rsid w:val="00596912"/>
    <w:rsid w:val="00596C74"/>
    <w:rsid w:val="005A072A"/>
    <w:rsid w:val="005A1851"/>
    <w:rsid w:val="005A5283"/>
    <w:rsid w:val="005A5F11"/>
    <w:rsid w:val="005B07A7"/>
    <w:rsid w:val="005B087C"/>
    <w:rsid w:val="005B0EA1"/>
    <w:rsid w:val="005B137F"/>
    <w:rsid w:val="005B2571"/>
    <w:rsid w:val="005B4AF5"/>
    <w:rsid w:val="005B5B07"/>
    <w:rsid w:val="005B63D2"/>
    <w:rsid w:val="005B6A32"/>
    <w:rsid w:val="005C0C5D"/>
    <w:rsid w:val="005C2C22"/>
    <w:rsid w:val="005C2F67"/>
    <w:rsid w:val="005C4893"/>
    <w:rsid w:val="005C4AD2"/>
    <w:rsid w:val="005C51D7"/>
    <w:rsid w:val="005C5E5E"/>
    <w:rsid w:val="005C6C55"/>
    <w:rsid w:val="005C7589"/>
    <w:rsid w:val="005C7606"/>
    <w:rsid w:val="005D1535"/>
    <w:rsid w:val="005D3CBE"/>
    <w:rsid w:val="005D4198"/>
    <w:rsid w:val="005D48B6"/>
    <w:rsid w:val="005D6D2A"/>
    <w:rsid w:val="005D7D2D"/>
    <w:rsid w:val="005E00CD"/>
    <w:rsid w:val="005E0272"/>
    <w:rsid w:val="005E1BD9"/>
    <w:rsid w:val="005E4480"/>
    <w:rsid w:val="005E500A"/>
    <w:rsid w:val="005E5059"/>
    <w:rsid w:val="005E5629"/>
    <w:rsid w:val="005E5D4A"/>
    <w:rsid w:val="005E6422"/>
    <w:rsid w:val="005E6C29"/>
    <w:rsid w:val="005E759D"/>
    <w:rsid w:val="005F0D78"/>
    <w:rsid w:val="005F2E31"/>
    <w:rsid w:val="005F48E1"/>
    <w:rsid w:val="005F4A85"/>
    <w:rsid w:val="005F58DB"/>
    <w:rsid w:val="005F6772"/>
    <w:rsid w:val="005F6AE5"/>
    <w:rsid w:val="005F6BBD"/>
    <w:rsid w:val="00601101"/>
    <w:rsid w:val="00602F7F"/>
    <w:rsid w:val="0060485C"/>
    <w:rsid w:val="00605657"/>
    <w:rsid w:val="006067BB"/>
    <w:rsid w:val="0060744E"/>
    <w:rsid w:val="00611099"/>
    <w:rsid w:val="00614887"/>
    <w:rsid w:val="0061582B"/>
    <w:rsid w:val="006171BE"/>
    <w:rsid w:val="0061774A"/>
    <w:rsid w:val="00617BCE"/>
    <w:rsid w:val="0062079C"/>
    <w:rsid w:val="0062088E"/>
    <w:rsid w:val="00620C10"/>
    <w:rsid w:val="00621DE9"/>
    <w:rsid w:val="00626B7C"/>
    <w:rsid w:val="006318D4"/>
    <w:rsid w:val="006326FF"/>
    <w:rsid w:val="00632DFA"/>
    <w:rsid w:val="00634416"/>
    <w:rsid w:val="00636495"/>
    <w:rsid w:val="006414A1"/>
    <w:rsid w:val="006433EC"/>
    <w:rsid w:val="00644093"/>
    <w:rsid w:val="006466E7"/>
    <w:rsid w:val="00646847"/>
    <w:rsid w:val="00646CFD"/>
    <w:rsid w:val="00650830"/>
    <w:rsid w:val="006512D8"/>
    <w:rsid w:val="00652B4E"/>
    <w:rsid w:val="00654036"/>
    <w:rsid w:val="006540C1"/>
    <w:rsid w:val="00654370"/>
    <w:rsid w:val="00654569"/>
    <w:rsid w:val="00654ADE"/>
    <w:rsid w:val="00654C64"/>
    <w:rsid w:val="00654CB8"/>
    <w:rsid w:val="006551E4"/>
    <w:rsid w:val="00656167"/>
    <w:rsid w:val="00656877"/>
    <w:rsid w:val="00657021"/>
    <w:rsid w:val="00657773"/>
    <w:rsid w:val="00657C2B"/>
    <w:rsid w:val="00660648"/>
    <w:rsid w:val="00662BDA"/>
    <w:rsid w:val="00663E2F"/>
    <w:rsid w:val="006642B0"/>
    <w:rsid w:val="00665C79"/>
    <w:rsid w:val="00667B06"/>
    <w:rsid w:val="0067069D"/>
    <w:rsid w:val="006708A0"/>
    <w:rsid w:val="00671688"/>
    <w:rsid w:val="00672216"/>
    <w:rsid w:val="00672DD2"/>
    <w:rsid w:val="00675C39"/>
    <w:rsid w:val="00680612"/>
    <w:rsid w:val="00681816"/>
    <w:rsid w:val="00681DA7"/>
    <w:rsid w:val="00684F86"/>
    <w:rsid w:val="00687E98"/>
    <w:rsid w:val="00690711"/>
    <w:rsid w:val="00691297"/>
    <w:rsid w:val="00691FE4"/>
    <w:rsid w:val="006924C1"/>
    <w:rsid w:val="00692AFE"/>
    <w:rsid w:val="00693050"/>
    <w:rsid w:val="006935C1"/>
    <w:rsid w:val="00694343"/>
    <w:rsid w:val="00696E72"/>
    <w:rsid w:val="00696F1B"/>
    <w:rsid w:val="00697DA0"/>
    <w:rsid w:val="006A0CBF"/>
    <w:rsid w:val="006A135B"/>
    <w:rsid w:val="006A1AD1"/>
    <w:rsid w:val="006A68FC"/>
    <w:rsid w:val="006A6CBF"/>
    <w:rsid w:val="006A7CCD"/>
    <w:rsid w:val="006A7FDD"/>
    <w:rsid w:val="006B135D"/>
    <w:rsid w:val="006B2260"/>
    <w:rsid w:val="006B23E5"/>
    <w:rsid w:val="006B64E7"/>
    <w:rsid w:val="006B6ED0"/>
    <w:rsid w:val="006C5E42"/>
    <w:rsid w:val="006C60FD"/>
    <w:rsid w:val="006C777A"/>
    <w:rsid w:val="006D2792"/>
    <w:rsid w:val="006D2CA4"/>
    <w:rsid w:val="006D4468"/>
    <w:rsid w:val="006D6AC9"/>
    <w:rsid w:val="006D717E"/>
    <w:rsid w:val="006E180F"/>
    <w:rsid w:val="006E1BE3"/>
    <w:rsid w:val="006E1D41"/>
    <w:rsid w:val="006E1D88"/>
    <w:rsid w:val="006E4902"/>
    <w:rsid w:val="006E49FA"/>
    <w:rsid w:val="006E5BA9"/>
    <w:rsid w:val="006E7738"/>
    <w:rsid w:val="006F101F"/>
    <w:rsid w:val="006F1418"/>
    <w:rsid w:val="006F4E5F"/>
    <w:rsid w:val="006F669B"/>
    <w:rsid w:val="006F6EC8"/>
    <w:rsid w:val="006F7307"/>
    <w:rsid w:val="006F79BE"/>
    <w:rsid w:val="006F7BAB"/>
    <w:rsid w:val="00702D55"/>
    <w:rsid w:val="00703934"/>
    <w:rsid w:val="00704CF4"/>
    <w:rsid w:val="00705234"/>
    <w:rsid w:val="00705476"/>
    <w:rsid w:val="007057D9"/>
    <w:rsid w:val="0070599A"/>
    <w:rsid w:val="00705FB9"/>
    <w:rsid w:val="00706E68"/>
    <w:rsid w:val="00707D36"/>
    <w:rsid w:val="00711AC5"/>
    <w:rsid w:val="00712B78"/>
    <w:rsid w:val="00713617"/>
    <w:rsid w:val="007149B6"/>
    <w:rsid w:val="00716619"/>
    <w:rsid w:val="00716BFF"/>
    <w:rsid w:val="00722E6C"/>
    <w:rsid w:val="0072352B"/>
    <w:rsid w:val="0072548C"/>
    <w:rsid w:val="00727769"/>
    <w:rsid w:val="0073025F"/>
    <w:rsid w:val="00730E9C"/>
    <w:rsid w:val="00730F77"/>
    <w:rsid w:val="0073376D"/>
    <w:rsid w:val="00733994"/>
    <w:rsid w:val="00734E45"/>
    <w:rsid w:val="00735812"/>
    <w:rsid w:val="007379C1"/>
    <w:rsid w:val="00737AE5"/>
    <w:rsid w:val="00740F70"/>
    <w:rsid w:val="00743B25"/>
    <w:rsid w:val="00743F83"/>
    <w:rsid w:val="007447EE"/>
    <w:rsid w:val="0074735B"/>
    <w:rsid w:val="00747EE0"/>
    <w:rsid w:val="00754403"/>
    <w:rsid w:val="0075576E"/>
    <w:rsid w:val="00755ADE"/>
    <w:rsid w:val="00757467"/>
    <w:rsid w:val="00757666"/>
    <w:rsid w:val="007603A0"/>
    <w:rsid w:val="007604C2"/>
    <w:rsid w:val="0076130A"/>
    <w:rsid w:val="00761656"/>
    <w:rsid w:val="00762EA2"/>
    <w:rsid w:val="00763A7C"/>
    <w:rsid w:val="00763EF0"/>
    <w:rsid w:val="00765FB3"/>
    <w:rsid w:val="00766A71"/>
    <w:rsid w:val="007678A3"/>
    <w:rsid w:val="00767D67"/>
    <w:rsid w:val="00771923"/>
    <w:rsid w:val="00772680"/>
    <w:rsid w:val="00774441"/>
    <w:rsid w:val="007745E1"/>
    <w:rsid w:val="00774B72"/>
    <w:rsid w:val="00774C09"/>
    <w:rsid w:val="00774F41"/>
    <w:rsid w:val="00775B09"/>
    <w:rsid w:val="0077632B"/>
    <w:rsid w:val="00776B5D"/>
    <w:rsid w:val="007779A3"/>
    <w:rsid w:val="007803B4"/>
    <w:rsid w:val="0078198D"/>
    <w:rsid w:val="00782AEF"/>
    <w:rsid w:val="007844B3"/>
    <w:rsid w:val="00784B08"/>
    <w:rsid w:val="00790518"/>
    <w:rsid w:val="00790BDD"/>
    <w:rsid w:val="00791CF7"/>
    <w:rsid w:val="00791F4B"/>
    <w:rsid w:val="00793B25"/>
    <w:rsid w:val="00796748"/>
    <w:rsid w:val="00796E9A"/>
    <w:rsid w:val="00797341"/>
    <w:rsid w:val="007A046E"/>
    <w:rsid w:val="007A23B4"/>
    <w:rsid w:val="007A2FB8"/>
    <w:rsid w:val="007A4025"/>
    <w:rsid w:val="007A4C91"/>
    <w:rsid w:val="007A5509"/>
    <w:rsid w:val="007A6842"/>
    <w:rsid w:val="007A69DD"/>
    <w:rsid w:val="007A6BD9"/>
    <w:rsid w:val="007B0B16"/>
    <w:rsid w:val="007B0FD3"/>
    <w:rsid w:val="007B2BFB"/>
    <w:rsid w:val="007B3E43"/>
    <w:rsid w:val="007B5164"/>
    <w:rsid w:val="007B5D55"/>
    <w:rsid w:val="007B6289"/>
    <w:rsid w:val="007B72D2"/>
    <w:rsid w:val="007B7B4C"/>
    <w:rsid w:val="007B7F5E"/>
    <w:rsid w:val="007C20BA"/>
    <w:rsid w:val="007C4AD2"/>
    <w:rsid w:val="007C6388"/>
    <w:rsid w:val="007C6BC3"/>
    <w:rsid w:val="007C7854"/>
    <w:rsid w:val="007D19B8"/>
    <w:rsid w:val="007D30AB"/>
    <w:rsid w:val="007D4321"/>
    <w:rsid w:val="007D6BF3"/>
    <w:rsid w:val="007D73EA"/>
    <w:rsid w:val="007D7A00"/>
    <w:rsid w:val="007E0404"/>
    <w:rsid w:val="007E17C1"/>
    <w:rsid w:val="007E1DF1"/>
    <w:rsid w:val="007E3B65"/>
    <w:rsid w:val="007E41CC"/>
    <w:rsid w:val="007E4C69"/>
    <w:rsid w:val="007E67CF"/>
    <w:rsid w:val="007E710F"/>
    <w:rsid w:val="007E7295"/>
    <w:rsid w:val="007E7A2E"/>
    <w:rsid w:val="007F08CB"/>
    <w:rsid w:val="007F1509"/>
    <w:rsid w:val="007F2877"/>
    <w:rsid w:val="007F347B"/>
    <w:rsid w:val="007F3B85"/>
    <w:rsid w:val="007F3E10"/>
    <w:rsid w:val="007F6F36"/>
    <w:rsid w:val="008009EF"/>
    <w:rsid w:val="00804E35"/>
    <w:rsid w:val="00807143"/>
    <w:rsid w:val="00807B57"/>
    <w:rsid w:val="00807FF7"/>
    <w:rsid w:val="00810618"/>
    <w:rsid w:val="00810D33"/>
    <w:rsid w:val="0081152F"/>
    <w:rsid w:val="0081211E"/>
    <w:rsid w:val="008137EF"/>
    <w:rsid w:val="00813E3F"/>
    <w:rsid w:val="0082105A"/>
    <w:rsid w:val="00821993"/>
    <w:rsid w:val="00821DB4"/>
    <w:rsid w:val="008220C4"/>
    <w:rsid w:val="00822F8F"/>
    <w:rsid w:val="00827E8C"/>
    <w:rsid w:val="00830243"/>
    <w:rsid w:val="00830B58"/>
    <w:rsid w:val="00830CBC"/>
    <w:rsid w:val="008315F1"/>
    <w:rsid w:val="00831EE4"/>
    <w:rsid w:val="0083221E"/>
    <w:rsid w:val="008335CD"/>
    <w:rsid w:val="00833D86"/>
    <w:rsid w:val="0083643D"/>
    <w:rsid w:val="0083710A"/>
    <w:rsid w:val="0084123C"/>
    <w:rsid w:val="008420DE"/>
    <w:rsid w:val="0084285B"/>
    <w:rsid w:val="00842D03"/>
    <w:rsid w:val="00845B14"/>
    <w:rsid w:val="00845B2A"/>
    <w:rsid w:val="00846889"/>
    <w:rsid w:val="00846FA8"/>
    <w:rsid w:val="008518BF"/>
    <w:rsid w:val="008519E9"/>
    <w:rsid w:val="00852DF5"/>
    <w:rsid w:val="00853B5D"/>
    <w:rsid w:val="00853CEF"/>
    <w:rsid w:val="008546D3"/>
    <w:rsid w:val="008562DD"/>
    <w:rsid w:val="008565D1"/>
    <w:rsid w:val="00857A40"/>
    <w:rsid w:val="008601C9"/>
    <w:rsid w:val="008605C3"/>
    <w:rsid w:val="00860886"/>
    <w:rsid w:val="008613C2"/>
    <w:rsid w:val="008616FA"/>
    <w:rsid w:val="0086328E"/>
    <w:rsid w:val="00863692"/>
    <w:rsid w:val="00863A74"/>
    <w:rsid w:val="008651FB"/>
    <w:rsid w:val="00865620"/>
    <w:rsid w:val="00865804"/>
    <w:rsid w:val="008658CB"/>
    <w:rsid w:val="00865A96"/>
    <w:rsid w:val="00870588"/>
    <w:rsid w:val="0087268A"/>
    <w:rsid w:val="008736F5"/>
    <w:rsid w:val="00875173"/>
    <w:rsid w:val="008762A0"/>
    <w:rsid w:val="0087696D"/>
    <w:rsid w:val="00877513"/>
    <w:rsid w:val="00877A8D"/>
    <w:rsid w:val="00880C49"/>
    <w:rsid w:val="00882C3D"/>
    <w:rsid w:val="00882E5A"/>
    <w:rsid w:val="00883572"/>
    <w:rsid w:val="00886167"/>
    <w:rsid w:val="0088775E"/>
    <w:rsid w:val="00891EBC"/>
    <w:rsid w:val="0089256F"/>
    <w:rsid w:val="00892612"/>
    <w:rsid w:val="008928A2"/>
    <w:rsid w:val="00893843"/>
    <w:rsid w:val="00893BCA"/>
    <w:rsid w:val="0089487A"/>
    <w:rsid w:val="00896CC8"/>
    <w:rsid w:val="008A1DFA"/>
    <w:rsid w:val="008A1F88"/>
    <w:rsid w:val="008A2601"/>
    <w:rsid w:val="008A3597"/>
    <w:rsid w:val="008A4187"/>
    <w:rsid w:val="008A41E3"/>
    <w:rsid w:val="008A4AFB"/>
    <w:rsid w:val="008A5D4C"/>
    <w:rsid w:val="008A6C32"/>
    <w:rsid w:val="008B075C"/>
    <w:rsid w:val="008B22E6"/>
    <w:rsid w:val="008B2622"/>
    <w:rsid w:val="008B382C"/>
    <w:rsid w:val="008B3E0A"/>
    <w:rsid w:val="008B4D45"/>
    <w:rsid w:val="008B6EC1"/>
    <w:rsid w:val="008B713D"/>
    <w:rsid w:val="008B7389"/>
    <w:rsid w:val="008B7762"/>
    <w:rsid w:val="008B7B64"/>
    <w:rsid w:val="008C1390"/>
    <w:rsid w:val="008C2246"/>
    <w:rsid w:val="008C4F93"/>
    <w:rsid w:val="008C667D"/>
    <w:rsid w:val="008C70AF"/>
    <w:rsid w:val="008D02B1"/>
    <w:rsid w:val="008D0769"/>
    <w:rsid w:val="008D0C84"/>
    <w:rsid w:val="008D1F82"/>
    <w:rsid w:val="008D4435"/>
    <w:rsid w:val="008E093E"/>
    <w:rsid w:val="008E279A"/>
    <w:rsid w:val="008E4256"/>
    <w:rsid w:val="008E5667"/>
    <w:rsid w:val="008E7BED"/>
    <w:rsid w:val="008F037D"/>
    <w:rsid w:val="008F1ED6"/>
    <w:rsid w:val="008F20AE"/>
    <w:rsid w:val="008F4F59"/>
    <w:rsid w:val="008F5465"/>
    <w:rsid w:val="008F6C78"/>
    <w:rsid w:val="008F7016"/>
    <w:rsid w:val="008F73AC"/>
    <w:rsid w:val="00900E5C"/>
    <w:rsid w:val="0090117A"/>
    <w:rsid w:val="00901AB4"/>
    <w:rsid w:val="009037D8"/>
    <w:rsid w:val="009057F3"/>
    <w:rsid w:val="00907539"/>
    <w:rsid w:val="0091233A"/>
    <w:rsid w:val="009126D4"/>
    <w:rsid w:val="009129EB"/>
    <w:rsid w:val="00912AC8"/>
    <w:rsid w:val="009143A3"/>
    <w:rsid w:val="0091547E"/>
    <w:rsid w:val="00915845"/>
    <w:rsid w:val="00917FA1"/>
    <w:rsid w:val="00920FF3"/>
    <w:rsid w:val="00921F76"/>
    <w:rsid w:val="00922E24"/>
    <w:rsid w:val="009244E6"/>
    <w:rsid w:val="00924630"/>
    <w:rsid w:val="00924DA4"/>
    <w:rsid w:val="009255D2"/>
    <w:rsid w:val="00927800"/>
    <w:rsid w:val="00931E11"/>
    <w:rsid w:val="00931F0C"/>
    <w:rsid w:val="00932A7F"/>
    <w:rsid w:val="00932AB5"/>
    <w:rsid w:val="00932C2A"/>
    <w:rsid w:val="00934D70"/>
    <w:rsid w:val="00935114"/>
    <w:rsid w:val="009363FE"/>
    <w:rsid w:val="0093666A"/>
    <w:rsid w:val="0093690F"/>
    <w:rsid w:val="00937ABA"/>
    <w:rsid w:val="0094094E"/>
    <w:rsid w:val="00940DE4"/>
    <w:rsid w:val="00940EC7"/>
    <w:rsid w:val="00941F5D"/>
    <w:rsid w:val="00944814"/>
    <w:rsid w:val="00945012"/>
    <w:rsid w:val="009466F6"/>
    <w:rsid w:val="00946F07"/>
    <w:rsid w:val="009500D8"/>
    <w:rsid w:val="0095116B"/>
    <w:rsid w:val="009521F6"/>
    <w:rsid w:val="0095349E"/>
    <w:rsid w:val="009535B6"/>
    <w:rsid w:val="009546F8"/>
    <w:rsid w:val="00954D27"/>
    <w:rsid w:val="00956388"/>
    <w:rsid w:val="00956C51"/>
    <w:rsid w:val="00957E40"/>
    <w:rsid w:val="00957E66"/>
    <w:rsid w:val="00957F40"/>
    <w:rsid w:val="0096202D"/>
    <w:rsid w:val="009622AC"/>
    <w:rsid w:val="00962557"/>
    <w:rsid w:val="00965FB6"/>
    <w:rsid w:val="0096779C"/>
    <w:rsid w:val="009709D0"/>
    <w:rsid w:val="00970D40"/>
    <w:rsid w:val="00971382"/>
    <w:rsid w:val="00971A39"/>
    <w:rsid w:val="00971DAF"/>
    <w:rsid w:val="00973EF1"/>
    <w:rsid w:val="009741CD"/>
    <w:rsid w:val="00974599"/>
    <w:rsid w:val="009746C8"/>
    <w:rsid w:val="009748C3"/>
    <w:rsid w:val="00975687"/>
    <w:rsid w:val="00975991"/>
    <w:rsid w:val="00977338"/>
    <w:rsid w:val="00977D26"/>
    <w:rsid w:val="009817BF"/>
    <w:rsid w:val="0098331A"/>
    <w:rsid w:val="00984732"/>
    <w:rsid w:val="0098573A"/>
    <w:rsid w:val="00987E2F"/>
    <w:rsid w:val="009907C1"/>
    <w:rsid w:val="00992182"/>
    <w:rsid w:val="009943C4"/>
    <w:rsid w:val="009943D0"/>
    <w:rsid w:val="0099566A"/>
    <w:rsid w:val="0099602B"/>
    <w:rsid w:val="0099610B"/>
    <w:rsid w:val="00997360"/>
    <w:rsid w:val="009A08C7"/>
    <w:rsid w:val="009A2550"/>
    <w:rsid w:val="009A2850"/>
    <w:rsid w:val="009A53C2"/>
    <w:rsid w:val="009A5DA9"/>
    <w:rsid w:val="009B2187"/>
    <w:rsid w:val="009B262A"/>
    <w:rsid w:val="009B3258"/>
    <w:rsid w:val="009B338F"/>
    <w:rsid w:val="009B6A22"/>
    <w:rsid w:val="009C0199"/>
    <w:rsid w:val="009C0C05"/>
    <w:rsid w:val="009C1283"/>
    <w:rsid w:val="009C1D9D"/>
    <w:rsid w:val="009C23B5"/>
    <w:rsid w:val="009C407C"/>
    <w:rsid w:val="009C4963"/>
    <w:rsid w:val="009C72FE"/>
    <w:rsid w:val="009D021F"/>
    <w:rsid w:val="009D0643"/>
    <w:rsid w:val="009D1248"/>
    <w:rsid w:val="009D127F"/>
    <w:rsid w:val="009D15B3"/>
    <w:rsid w:val="009D1E64"/>
    <w:rsid w:val="009D209C"/>
    <w:rsid w:val="009D2C1A"/>
    <w:rsid w:val="009D4493"/>
    <w:rsid w:val="009D4B91"/>
    <w:rsid w:val="009D5C47"/>
    <w:rsid w:val="009D5D73"/>
    <w:rsid w:val="009D7498"/>
    <w:rsid w:val="009D7D27"/>
    <w:rsid w:val="009E0B46"/>
    <w:rsid w:val="009E10C3"/>
    <w:rsid w:val="009E1934"/>
    <w:rsid w:val="009E3359"/>
    <w:rsid w:val="009E34EA"/>
    <w:rsid w:val="009E3F36"/>
    <w:rsid w:val="009E50AD"/>
    <w:rsid w:val="009E5647"/>
    <w:rsid w:val="009E5C4D"/>
    <w:rsid w:val="009E5F49"/>
    <w:rsid w:val="009E62B7"/>
    <w:rsid w:val="009E6720"/>
    <w:rsid w:val="009E7BC8"/>
    <w:rsid w:val="009F0CA7"/>
    <w:rsid w:val="009F15EE"/>
    <w:rsid w:val="009F1BAB"/>
    <w:rsid w:val="009F1E8E"/>
    <w:rsid w:val="009F1FD0"/>
    <w:rsid w:val="009F3F31"/>
    <w:rsid w:val="009F4607"/>
    <w:rsid w:val="009F5A0A"/>
    <w:rsid w:val="009F72B1"/>
    <w:rsid w:val="009F73D7"/>
    <w:rsid w:val="009F7425"/>
    <w:rsid w:val="009F76C4"/>
    <w:rsid w:val="009F7AA5"/>
    <w:rsid w:val="00A00217"/>
    <w:rsid w:val="00A01441"/>
    <w:rsid w:val="00A01530"/>
    <w:rsid w:val="00A0170A"/>
    <w:rsid w:val="00A01B1C"/>
    <w:rsid w:val="00A024AD"/>
    <w:rsid w:val="00A02502"/>
    <w:rsid w:val="00A02D9C"/>
    <w:rsid w:val="00A04228"/>
    <w:rsid w:val="00A05A80"/>
    <w:rsid w:val="00A06783"/>
    <w:rsid w:val="00A077F6"/>
    <w:rsid w:val="00A1111A"/>
    <w:rsid w:val="00A112AB"/>
    <w:rsid w:val="00A11444"/>
    <w:rsid w:val="00A12001"/>
    <w:rsid w:val="00A13BF9"/>
    <w:rsid w:val="00A14332"/>
    <w:rsid w:val="00A1550B"/>
    <w:rsid w:val="00A15EA5"/>
    <w:rsid w:val="00A1661C"/>
    <w:rsid w:val="00A16B9E"/>
    <w:rsid w:val="00A17339"/>
    <w:rsid w:val="00A21697"/>
    <w:rsid w:val="00A2185F"/>
    <w:rsid w:val="00A222E5"/>
    <w:rsid w:val="00A2267A"/>
    <w:rsid w:val="00A22911"/>
    <w:rsid w:val="00A22A83"/>
    <w:rsid w:val="00A26A4D"/>
    <w:rsid w:val="00A30C90"/>
    <w:rsid w:val="00A3318E"/>
    <w:rsid w:val="00A35508"/>
    <w:rsid w:val="00A3558E"/>
    <w:rsid w:val="00A35D27"/>
    <w:rsid w:val="00A36A84"/>
    <w:rsid w:val="00A40ADB"/>
    <w:rsid w:val="00A4109E"/>
    <w:rsid w:val="00A42E98"/>
    <w:rsid w:val="00A454B5"/>
    <w:rsid w:val="00A45736"/>
    <w:rsid w:val="00A462A3"/>
    <w:rsid w:val="00A5034A"/>
    <w:rsid w:val="00A50681"/>
    <w:rsid w:val="00A50BC0"/>
    <w:rsid w:val="00A512E0"/>
    <w:rsid w:val="00A53A53"/>
    <w:rsid w:val="00A54400"/>
    <w:rsid w:val="00A54C74"/>
    <w:rsid w:val="00A56058"/>
    <w:rsid w:val="00A56953"/>
    <w:rsid w:val="00A56A2A"/>
    <w:rsid w:val="00A630C2"/>
    <w:rsid w:val="00A6395F"/>
    <w:rsid w:val="00A644D2"/>
    <w:rsid w:val="00A6569B"/>
    <w:rsid w:val="00A6594D"/>
    <w:rsid w:val="00A66A49"/>
    <w:rsid w:val="00A66B1E"/>
    <w:rsid w:val="00A7167F"/>
    <w:rsid w:val="00A74A28"/>
    <w:rsid w:val="00A74DAB"/>
    <w:rsid w:val="00A7577B"/>
    <w:rsid w:val="00A775A0"/>
    <w:rsid w:val="00A77E03"/>
    <w:rsid w:val="00A8106F"/>
    <w:rsid w:val="00A82053"/>
    <w:rsid w:val="00A8470C"/>
    <w:rsid w:val="00A85573"/>
    <w:rsid w:val="00A85CC8"/>
    <w:rsid w:val="00A85ED1"/>
    <w:rsid w:val="00A8645D"/>
    <w:rsid w:val="00A87D3F"/>
    <w:rsid w:val="00A9140D"/>
    <w:rsid w:val="00A91F00"/>
    <w:rsid w:val="00A92CD4"/>
    <w:rsid w:val="00A94585"/>
    <w:rsid w:val="00A945F3"/>
    <w:rsid w:val="00A95952"/>
    <w:rsid w:val="00A95DD4"/>
    <w:rsid w:val="00A970D8"/>
    <w:rsid w:val="00AA188E"/>
    <w:rsid w:val="00AA1E0A"/>
    <w:rsid w:val="00AA1F8B"/>
    <w:rsid w:val="00AA4715"/>
    <w:rsid w:val="00AA4E71"/>
    <w:rsid w:val="00AA63FC"/>
    <w:rsid w:val="00AA7D5C"/>
    <w:rsid w:val="00AA7E94"/>
    <w:rsid w:val="00AB3349"/>
    <w:rsid w:val="00AB372A"/>
    <w:rsid w:val="00AB7F0D"/>
    <w:rsid w:val="00AC0FC6"/>
    <w:rsid w:val="00AC1822"/>
    <w:rsid w:val="00AC31EB"/>
    <w:rsid w:val="00AC3632"/>
    <w:rsid w:val="00AC5573"/>
    <w:rsid w:val="00AC604A"/>
    <w:rsid w:val="00AC645F"/>
    <w:rsid w:val="00AD0DBB"/>
    <w:rsid w:val="00AD132A"/>
    <w:rsid w:val="00AD4313"/>
    <w:rsid w:val="00AD5984"/>
    <w:rsid w:val="00AD5B7D"/>
    <w:rsid w:val="00AD64F5"/>
    <w:rsid w:val="00AD683C"/>
    <w:rsid w:val="00AD6B47"/>
    <w:rsid w:val="00AD7B7D"/>
    <w:rsid w:val="00AE249D"/>
    <w:rsid w:val="00AE5C4E"/>
    <w:rsid w:val="00AE66B9"/>
    <w:rsid w:val="00AE7236"/>
    <w:rsid w:val="00AF0194"/>
    <w:rsid w:val="00AF0216"/>
    <w:rsid w:val="00AF1C3F"/>
    <w:rsid w:val="00AF1E99"/>
    <w:rsid w:val="00AF1FCD"/>
    <w:rsid w:val="00AF4EB0"/>
    <w:rsid w:val="00B01163"/>
    <w:rsid w:val="00B03579"/>
    <w:rsid w:val="00B03C18"/>
    <w:rsid w:val="00B04D0C"/>
    <w:rsid w:val="00B07A7A"/>
    <w:rsid w:val="00B07CF4"/>
    <w:rsid w:val="00B10DBA"/>
    <w:rsid w:val="00B1165C"/>
    <w:rsid w:val="00B11ED6"/>
    <w:rsid w:val="00B127BB"/>
    <w:rsid w:val="00B153D4"/>
    <w:rsid w:val="00B15F65"/>
    <w:rsid w:val="00B1690F"/>
    <w:rsid w:val="00B16A0C"/>
    <w:rsid w:val="00B16C6E"/>
    <w:rsid w:val="00B17DE2"/>
    <w:rsid w:val="00B20061"/>
    <w:rsid w:val="00B202BE"/>
    <w:rsid w:val="00B23E36"/>
    <w:rsid w:val="00B244C5"/>
    <w:rsid w:val="00B24F70"/>
    <w:rsid w:val="00B2500C"/>
    <w:rsid w:val="00B26361"/>
    <w:rsid w:val="00B26C5A"/>
    <w:rsid w:val="00B27040"/>
    <w:rsid w:val="00B2756C"/>
    <w:rsid w:val="00B27E8B"/>
    <w:rsid w:val="00B3135C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22DB"/>
    <w:rsid w:val="00B53777"/>
    <w:rsid w:val="00B53BF5"/>
    <w:rsid w:val="00B55315"/>
    <w:rsid w:val="00B63F05"/>
    <w:rsid w:val="00B64CB9"/>
    <w:rsid w:val="00B652FE"/>
    <w:rsid w:val="00B653CE"/>
    <w:rsid w:val="00B656B9"/>
    <w:rsid w:val="00B65BCD"/>
    <w:rsid w:val="00B674F7"/>
    <w:rsid w:val="00B707BD"/>
    <w:rsid w:val="00B70801"/>
    <w:rsid w:val="00B710DD"/>
    <w:rsid w:val="00B73FBC"/>
    <w:rsid w:val="00B743CF"/>
    <w:rsid w:val="00B748DA"/>
    <w:rsid w:val="00B7673C"/>
    <w:rsid w:val="00B77BB3"/>
    <w:rsid w:val="00B83052"/>
    <w:rsid w:val="00B83636"/>
    <w:rsid w:val="00B836E4"/>
    <w:rsid w:val="00B83A8F"/>
    <w:rsid w:val="00B840DA"/>
    <w:rsid w:val="00B84E8C"/>
    <w:rsid w:val="00B86C1B"/>
    <w:rsid w:val="00B86D37"/>
    <w:rsid w:val="00B87B94"/>
    <w:rsid w:val="00B87C5A"/>
    <w:rsid w:val="00B90A04"/>
    <w:rsid w:val="00B90C8C"/>
    <w:rsid w:val="00B90F41"/>
    <w:rsid w:val="00B91BDB"/>
    <w:rsid w:val="00B92652"/>
    <w:rsid w:val="00B92B00"/>
    <w:rsid w:val="00B93697"/>
    <w:rsid w:val="00B93A6F"/>
    <w:rsid w:val="00B93AAF"/>
    <w:rsid w:val="00B9495A"/>
    <w:rsid w:val="00B979E6"/>
    <w:rsid w:val="00BA1914"/>
    <w:rsid w:val="00BA244C"/>
    <w:rsid w:val="00BA3978"/>
    <w:rsid w:val="00BA3BC5"/>
    <w:rsid w:val="00BA46C2"/>
    <w:rsid w:val="00BA47D0"/>
    <w:rsid w:val="00BA4F3D"/>
    <w:rsid w:val="00BA5449"/>
    <w:rsid w:val="00BA5C82"/>
    <w:rsid w:val="00BA6CF6"/>
    <w:rsid w:val="00BA7633"/>
    <w:rsid w:val="00BB42ED"/>
    <w:rsid w:val="00BB5700"/>
    <w:rsid w:val="00BB5BD7"/>
    <w:rsid w:val="00BB79BF"/>
    <w:rsid w:val="00BC0576"/>
    <w:rsid w:val="00BC170A"/>
    <w:rsid w:val="00BC28EB"/>
    <w:rsid w:val="00BC2ACB"/>
    <w:rsid w:val="00BC3CF8"/>
    <w:rsid w:val="00BC4282"/>
    <w:rsid w:val="00BC4868"/>
    <w:rsid w:val="00BC49E7"/>
    <w:rsid w:val="00BC548A"/>
    <w:rsid w:val="00BC605A"/>
    <w:rsid w:val="00BC719E"/>
    <w:rsid w:val="00BD0DDF"/>
    <w:rsid w:val="00BD1609"/>
    <w:rsid w:val="00BD240E"/>
    <w:rsid w:val="00BD416A"/>
    <w:rsid w:val="00BD5286"/>
    <w:rsid w:val="00BD5C56"/>
    <w:rsid w:val="00BD5D34"/>
    <w:rsid w:val="00BD71D8"/>
    <w:rsid w:val="00BE0501"/>
    <w:rsid w:val="00BE1167"/>
    <w:rsid w:val="00BE15D4"/>
    <w:rsid w:val="00BE4725"/>
    <w:rsid w:val="00BE5148"/>
    <w:rsid w:val="00BE5A76"/>
    <w:rsid w:val="00BF0ED4"/>
    <w:rsid w:val="00BF12C1"/>
    <w:rsid w:val="00BF21F6"/>
    <w:rsid w:val="00BF2693"/>
    <w:rsid w:val="00BF3696"/>
    <w:rsid w:val="00BF4741"/>
    <w:rsid w:val="00BF6BB2"/>
    <w:rsid w:val="00BF767D"/>
    <w:rsid w:val="00C0036A"/>
    <w:rsid w:val="00C004D0"/>
    <w:rsid w:val="00C009C8"/>
    <w:rsid w:val="00C00BFF"/>
    <w:rsid w:val="00C013D9"/>
    <w:rsid w:val="00C013DC"/>
    <w:rsid w:val="00C0259A"/>
    <w:rsid w:val="00C04F2A"/>
    <w:rsid w:val="00C0598D"/>
    <w:rsid w:val="00C064DF"/>
    <w:rsid w:val="00C06576"/>
    <w:rsid w:val="00C06651"/>
    <w:rsid w:val="00C10C58"/>
    <w:rsid w:val="00C1313D"/>
    <w:rsid w:val="00C14BE6"/>
    <w:rsid w:val="00C15385"/>
    <w:rsid w:val="00C1603B"/>
    <w:rsid w:val="00C16803"/>
    <w:rsid w:val="00C16B83"/>
    <w:rsid w:val="00C221F3"/>
    <w:rsid w:val="00C237AE"/>
    <w:rsid w:val="00C24022"/>
    <w:rsid w:val="00C24ED9"/>
    <w:rsid w:val="00C262D0"/>
    <w:rsid w:val="00C26AEF"/>
    <w:rsid w:val="00C27665"/>
    <w:rsid w:val="00C27748"/>
    <w:rsid w:val="00C30023"/>
    <w:rsid w:val="00C304D2"/>
    <w:rsid w:val="00C30A1F"/>
    <w:rsid w:val="00C31708"/>
    <w:rsid w:val="00C33719"/>
    <w:rsid w:val="00C34830"/>
    <w:rsid w:val="00C35588"/>
    <w:rsid w:val="00C40CA6"/>
    <w:rsid w:val="00C413C0"/>
    <w:rsid w:val="00C41D18"/>
    <w:rsid w:val="00C4403D"/>
    <w:rsid w:val="00C440F6"/>
    <w:rsid w:val="00C44955"/>
    <w:rsid w:val="00C44BDB"/>
    <w:rsid w:val="00C46834"/>
    <w:rsid w:val="00C47569"/>
    <w:rsid w:val="00C47F36"/>
    <w:rsid w:val="00C5089E"/>
    <w:rsid w:val="00C50B89"/>
    <w:rsid w:val="00C50CC1"/>
    <w:rsid w:val="00C518B2"/>
    <w:rsid w:val="00C52A4A"/>
    <w:rsid w:val="00C52C52"/>
    <w:rsid w:val="00C538CB"/>
    <w:rsid w:val="00C560A9"/>
    <w:rsid w:val="00C5663D"/>
    <w:rsid w:val="00C611BA"/>
    <w:rsid w:val="00C646E3"/>
    <w:rsid w:val="00C65A85"/>
    <w:rsid w:val="00C669A5"/>
    <w:rsid w:val="00C67E2B"/>
    <w:rsid w:val="00C704B3"/>
    <w:rsid w:val="00C70F29"/>
    <w:rsid w:val="00C7100A"/>
    <w:rsid w:val="00C72781"/>
    <w:rsid w:val="00C7297C"/>
    <w:rsid w:val="00C737F6"/>
    <w:rsid w:val="00C7450B"/>
    <w:rsid w:val="00C745F9"/>
    <w:rsid w:val="00C77161"/>
    <w:rsid w:val="00C7739E"/>
    <w:rsid w:val="00C8238A"/>
    <w:rsid w:val="00C82F9D"/>
    <w:rsid w:val="00C83147"/>
    <w:rsid w:val="00C85AA6"/>
    <w:rsid w:val="00C85AAB"/>
    <w:rsid w:val="00C8650A"/>
    <w:rsid w:val="00C901C4"/>
    <w:rsid w:val="00C9366C"/>
    <w:rsid w:val="00C9372C"/>
    <w:rsid w:val="00C95E28"/>
    <w:rsid w:val="00CA2B44"/>
    <w:rsid w:val="00CA440C"/>
    <w:rsid w:val="00CA4E5E"/>
    <w:rsid w:val="00CA644B"/>
    <w:rsid w:val="00CA6AAF"/>
    <w:rsid w:val="00CB118C"/>
    <w:rsid w:val="00CB29EE"/>
    <w:rsid w:val="00CB40FE"/>
    <w:rsid w:val="00CB68F0"/>
    <w:rsid w:val="00CC0365"/>
    <w:rsid w:val="00CC0456"/>
    <w:rsid w:val="00CC0893"/>
    <w:rsid w:val="00CC0FDB"/>
    <w:rsid w:val="00CC1AAB"/>
    <w:rsid w:val="00CC212A"/>
    <w:rsid w:val="00CC257A"/>
    <w:rsid w:val="00CC2F7A"/>
    <w:rsid w:val="00CC4DA5"/>
    <w:rsid w:val="00CC530D"/>
    <w:rsid w:val="00CC63F6"/>
    <w:rsid w:val="00CC731B"/>
    <w:rsid w:val="00CD076F"/>
    <w:rsid w:val="00CD0A70"/>
    <w:rsid w:val="00CD5641"/>
    <w:rsid w:val="00CD72BB"/>
    <w:rsid w:val="00CD73F4"/>
    <w:rsid w:val="00CE10A9"/>
    <w:rsid w:val="00CE117E"/>
    <w:rsid w:val="00CE15BF"/>
    <w:rsid w:val="00CE2C38"/>
    <w:rsid w:val="00CE2F89"/>
    <w:rsid w:val="00CE3310"/>
    <w:rsid w:val="00CE3D1C"/>
    <w:rsid w:val="00CE5DE9"/>
    <w:rsid w:val="00CE6412"/>
    <w:rsid w:val="00CF0A49"/>
    <w:rsid w:val="00CF15EE"/>
    <w:rsid w:val="00CF2544"/>
    <w:rsid w:val="00CF2D34"/>
    <w:rsid w:val="00CF3476"/>
    <w:rsid w:val="00CF4AED"/>
    <w:rsid w:val="00CF6CB9"/>
    <w:rsid w:val="00CF6FB8"/>
    <w:rsid w:val="00CF6FF9"/>
    <w:rsid w:val="00CF7478"/>
    <w:rsid w:val="00D0281D"/>
    <w:rsid w:val="00D02F62"/>
    <w:rsid w:val="00D03186"/>
    <w:rsid w:val="00D041F5"/>
    <w:rsid w:val="00D04F15"/>
    <w:rsid w:val="00D05FEB"/>
    <w:rsid w:val="00D1016F"/>
    <w:rsid w:val="00D10588"/>
    <w:rsid w:val="00D114B3"/>
    <w:rsid w:val="00D11860"/>
    <w:rsid w:val="00D124F1"/>
    <w:rsid w:val="00D13193"/>
    <w:rsid w:val="00D160E3"/>
    <w:rsid w:val="00D169D8"/>
    <w:rsid w:val="00D20471"/>
    <w:rsid w:val="00D20BC7"/>
    <w:rsid w:val="00D20F9C"/>
    <w:rsid w:val="00D2167E"/>
    <w:rsid w:val="00D22426"/>
    <w:rsid w:val="00D2298E"/>
    <w:rsid w:val="00D24C80"/>
    <w:rsid w:val="00D25E36"/>
    <w:rsid w:val="00D318B3"/>
    <w:rsid w:val="00D364EC"/>
    <w:rsid w:val="00D378C4"/>
    <w:rsid w:val="00D40C3B"/>
    <w:rsid w:val="00D4389C"/>
    <w:rsid w:val="00D43DAB"/>
    <w:rsid w:val="00D445EB"/>
    <w:rsid w:val="00D44B45"/>
    <w:rsid w:val="00D46938"/>
    <w:rsid w:val="00D5293B"/>
    <w:rsid w:val="00D56D60"/>
    <w:rsid w:val="00D60353"/>
    <w:rsid w:val="00D60CC9"/>
    <w:rsid w:val="00D60CEC"/>
    <w:rsid w:val="00D63BFA"/>
    <w:rsid w:val="00D645E0"/>
    <w:rsid w:val="00D65ADA"/>
    <w:rsid w:val="00D67730"/>
    <w:rsid w:val="00D70A29"/>
    <w:rsid w:val="00D71947"/>
    <w:rsid w:val="00D72EE7"/>
    <w:rsid w:val="00D75235"/>
    <w:rsid w:val="00D75446"/>
    <w:rsid w:val="00D75686"/>
    <w:rsid w:val="00D82950"/>
    <w:rsid w:val="00D82A79"/>
    <w:rsid w:val="00D8353D"/>
    <w:rsid w:val="00D84FBE"/>
    <w:rsid w:val="00D851FA"/>
    <w:rsid w:val="00D86080"/>
    <w:rsid w:val="00D902A6"/>
    <w:rsid w:val="00D91010"/>
    <w:rsid w:val="00D95909"/>
    <w:rsid w:val="00D95CC1"/>
    <w:rsid w:val="00DA1EC2"/>
    <w:rsid w:val="00DA2174"/>
    <w:rsid w:val="00DA34E1"/>
    <w:rsid w:val="00DA3A6C"/>
    <w:rsid w:val="00DA407C"/>
    <w:rsid w:val="00DA443C"/>
    <w:rsid w:val="00DA4D60"/>
    <w:rsid w:val="00DA4E46"/>
    <w:rsid w:val="00DA520C"/>
    <w:rsid w:val="00DA5E10"/>
    <w:rsid w:val="00DA65B2"/>
    <w:rsid w:val="00DA6DA4"/>
    <w:rsid w:val="00DB0063"/>
    <w:rsid w:val="00DB05D0"/>
    <w:rsid w:val="00DB23BF"/>
    <w:rsid w:val="00DB26D6"/>
    <w:rsid w:val="00DB46F2"/>
    <w:rsid w:val="00DB7266"/>
    <w:rsid w:val="00DC00AE"/>
    <w:rsid w:val="00DC0F87"/>
    <w:rsid w:val="00DC2C2C"/>
    <w:rsid w:val="00DC3994"/>
    <w:rsid w:val="00DC5058"/>
    <w:rsid w:val="00DC62DD"/>
    <w:rsid w:val="00DD2018"/>
    <w:rsid w:val="00DD5289"/>
    <w:rsid w:val="00DD750A"/>
    <w:rsid w:val="00DD7FD1"/>
    <w:rsid w:val="00DE0030"/>
    <w:rsid w:val="00DE09B0"/>
    <w:rsid w:val="00DE0D6C"/>
    <w:rsid w:val="00DE0FB2"/>
    <w:rsid w:val="00DE37F3"/>
    <w:rsid w:val="00DE7144"/>
    <w:rsid w:val="00DF2473"/>
    <w:rsid w:val="00DF3A21"/>
    <w:rsid w:val="00DF5A3D"/>
    <w:rsid w:val="00DF738F"/>
    <w:rsid w:val="00E04B1C"/>
    <w:rsid w:val="00E057BD"/>
    <w:rsid w:val="00E06631"/>
    <w:rsid w:val="00E13534"/>
    <w:rsid w:val="00E13545"/>
    <w:rsid w:val="00E137E8"/>
    <w:rsid w:val="00E14A2A"/>
    <w:rsid w:val="00E16B0E"/>
    <w:rsid w:val="00E16D81"/>
    <w:rsid w:val="00E16EC8"/>
    <w:rsid w:val="00E20DEA"/>
    <w:rsid w:val="00E21DE4"/>
    <w:rsid w:val="00E224AB"/>
    <w:rsid w:val="00E22603"/>
    <w:rsid w:val="00E22DDA"/>
    <w:rsid w:val="00E2376E"/>
    <w:rsid w:val="00E27923"/>
    <w:rsid w:val="00E30196"/>
    <w:rsid w:val="00E307EC"/>
    <w:rsid w:val="00E317AA"/>
    <w:rsid w:val="00E33C5C"/>
    <w:rsid w:val="00E3509A"/>
    <w:rsid w:val="00E364AA"/>
    <w:rsid w:val="00E37DB5"/>
    <w:rsid w:val="00E41CCF"/>
    <w:rsid w:val="00E41DCC"/>
    <w:rsid w:val="00E43FFD"/>
    <w:rsid w:val="00E445C7"/>
    <w:rsid w:val="00E466F4"/>
    <w:rsid w:val="00E47B0E"/>
    <w:rsid w:val="00E51436"/>
    <w:rsid w:val="00E51FDA"/>
    <w:rsid w:val="00E52FC8"/>
    <w:rsid w:val="00E53EB7"/>
    <w:rsid w:val="00E540FE"/>
    <w:rsid w:val="00E5581C"/>
    <w:rsid w:val="00E56115"/>
    <w:rsid w:val="00E56208"/>
    <w:rsid w:val="00E60494"/>
    <w:rsid w:val="00E6201C"/>
    <w:rsid w:val="00E63874"/>
    <w:rsid w:val="00E63A82"/>
    <w:rsid w:val="00E65D66"/>
    <w:rsid w:val="00E65ED3"/>
    <w:rsid w:val="00E6668F"/>
    <w:rsid w:val="00E66A20"/>
    <w:rsid w:val="00E66B7F"/>
    <w:rsid w:val="00E72009"/>
    <w:rsid w:val="00E7332F"/>
    <w:rsid w:val="00E73361"/>
    <w:rsid w:val="00E73E07"/>
    <w:rsid w:val="00E74F17"/>
    <w:rsid w:val="00E74FE4"/>
    <w:rsid w:val="00E75EFC"/>
    <w:rsid w:val="00E77D96"/>
    <w:rsid w:val="00E82C5B"/>
    <w:rsid w:val="00E8346A"/>
    <w:rsid w:val="00E850C0"/>
    <w:rsid w:val="00E904DC"/>
    <w:rsid w:val="00E92754"/>
    <w:rsid w:val="00E93D57"/>
    <w:rsid w:val="00E96E88"/>
    <w:rsid w:val="00E96F57"/>
    <w:rsid w:val="00E97957"/>
    <w:rsid w:val="00E97E2B"/>
    <w:rsid w:val="00EA1703"/>
    <w:rsid w:val="00EA1971"/>
    <w:rsid w:val="00EA1D88"/>
    <w:rsid w:val="00EA3835"/>
    <w:rsid w:val="00EA3D32"/>
    <w:rsid w:val="00EA4363"/>
    <w:rsid w:val="00EA4423"/>
    <w:rsid w:val="00EA513D"/>
    <w:rsid w:val="00EA5F28"/>
    <w:rsid w:val="00EA6241"/>
    <w:rsid w:val="00EB0251"/>
    <w:rsid w:val="00EB0F52"/>
    <w:rsid w:val="00EB1422"/>
    <w:rsid w:val="00EB1809"/>
    <w:rsid w:val="00EB480D"/>
    <w:rsid w:val="00EB5319"/>
    <w:rsid w:val="00EB6BB2"/>
    <w:rsid w:val="00EB743C"/>
    <w:rsid w:val="00EC0A97"/>
    <w:rsid w:val="00EC33FA"/>
    <w:rsid w:val="00EC6CFE"/>
    <w:rsid w:val="00ED102B"/>
    <w:rsid w:val="00ED120A"/>
    <w:rsid w:val="00ED2718"/>
    <w:rsid w:val="00ED3DF8"/>
    <w:rsid w:val="00ED4CF0"/>
    <w:rsid w:val="00ED4E60"/>
    <w:rsid w:val="00ED5D7C"/>
    <w:rsid w:val="00ED5DC4"/>
    <w:rsid w:val="00EE105E"/>
    <w:rsid w:val="00EE1DD4"/>
    <w:rsid w:val="00EE2AE4"/>
    <w:rsid w:val="00EE7320"/>
    <w:rsid w:val="00EF1C1C"/>
    <w:rsid w:val="00EF35DA"/>
    <w:rsid w:val="00EF3DDF"/>
    <w:rsid w:val="00EF5324"/>
    <w:rsid w:val="00EF5622"/>
    <w:rsid w:val="00EF6999"/>
    <w:rsid w:val="00EF7385"/>
    <w:rsid w:val="00F011E0"/>
    <w:rsid w:val="00F01357"/>
    <w:rsid w:val="00F01EEA"/>
    <w:rsid w:val="00F05034"/>
    <w:rsid w:val="00F07C8C"/>
    <w:rsid w:val="00F11225"/>
    <w:rsid w:val="00F1301C"/>
    <w:rsid w:val="00F13FCA"/>
    <w:rsid w:val="00F14E12"/>
    <w:rsid w:val="00F15A99"/>
    <w:rsid w:val="00F15CBB"/>
    <w:rsid w:val="00F167DF"/>
    <w:rsid w:val="00F16940"/>
    <w:rsid w:val="00F16AD8"/>
    <w:rsid w:val="00F16EB9"/>
    <w:rsid w:val="00F2088F"/>
    <w:rsid w:val="00F20DC8"/>
    <w:rsid w:val="00F21068"/>
    <w:rsid w:val="00F2123E"/>
    <w:rsid w:val="00F21A55"/>
    <w:rsid w:val="00F228BA"/>
    <w:rsid w:val="00F23CF4"/>
    <w:rsid w:val="00F26380"/>
    <w:rsid w:val="00F277C0"/>
    <w:rsid w:val="00F27D12"/>
    <w:rsid w:val="00F32885"/>
    <w:rsid w:val="00F329A8"/>
    <w:rsid w:val="00F35C81"/>
    <w:rsid w:val="00F36C91"/>
    <w:rsid w:val="00F36DDF"/>
    <w:rsid w:val="00F37FA4"/>
    <w:rsid w:val="00F415A6"/>
    <w:rsid w:val="00F4212B"/>
    <w:rsid w:val="00F4301D"/>
    <w:rsid w:val="00F44A2E"/>
    <w:rsid w:val="00F4726E"/>
    <w:rsid w:val="00F501F8"/>
    <w:rsid w:val="00F50F8E"/>
    <w:rsid w:val="00F5245F"/>
    <w:rsid w:val="00F52732"/>
    <w:rsid w:val="00F53A17"/>
    <w:rsid w:val="00F53CC5"/>
    <w:rsid w:val="00F548F6"/>
    <w:rsid w:val="00F55218"/>
    <w:rsid w:val="00F5562A"/>
    <w:rsid w:val="00F558DE"/>
    <w:rsid w:val="00F569E8"/>
    <w:rsid w:val="00F572DE"/>
    <w:rsid w:val="00F60636"/>
    <w:rsid w:val="00F61E51"/>
    <w:rsid w:val="00F631A5"/>
    <w:rsid w:val="00F642FE"/>
    <w:rsid w:val="00F64FAB"/>
    <w:rsid w:val="00F657ED"/>
    <w:rsid w:val="00F6636B"/>
    <w:rsid w:val="00F6659B"/>
    <w:rsid w:val="00F66FC2"/>
    <w:rsid w:val="00F67354"/>
    <w:rsid w:val="00F674A5"/>
    <w:rsid w:val="00F703ED"/>
    <w:rsid w:val="00F710D0"/>
    <w:rsid w:val="00F717A7"/>
    <w:rsid w:val="00F7376E"/>
    <w:rsid w:val="00F73ECA"/>
    <w:rsid w:val="00F74AFA"/>
    <w:rsid w:val="00F74CF9"/>
    <w:rsid w:val="00F809C0"/>
    <w:rsid w:val="00F80CA3"/>
    <w:rsid w:val="00F8304A"/>
    <w:rsid w:val="00F84CB6"/>
    <w:rsid w:val="00F85B00"/>
    <w:rsid w:val="00F87FBE"/>
    <w:rsid w:val="00F91359"/>
    <w:rsid w:val="00F92D7A"/>
    <w:rsid w:val="00F945D5"/>
    <w:rsid w:val="00F96768"/>
    <w:rsid w:val="00F97208"/>
    <w:rsid w:val="00FA2368"/>
    <w:rsid w:val="00FA271E"/>
    <w:rsid w:val="00FA32C6"/>
    <w:rsid w:val="00FA33FC"/>
    <w:rsid w:val="00FA534C"/>
    <w:rsid w:val="00FA603C"/>
    <w:rsid w:val="00FA665F"/>
    <w:rsid w:val="00FB0403"/>
    <w:rsid w:val="00FB11B7"/>
    <w:rsid w:val="00FB1757"/>
    <w:rsid w:val="00FB1926"/>
    <w:rsid w:val="00FB3395"/>
    <w:rsid w:val="00FB4501"/>
    <w:rsid w:val="00FB5478"/>
    <w:rsid w:val="00FB59C4"/>
    <w:rsid w:val="00FB615F"/>
    <w:rsid w:val="00FB64BA"/>
    <w:rsid w:val="00FC0347"/>
    <w:rsid w:val="00FC0B72"/>
    <w:rsid w:val="00FC1545"/>
    <w:rsid w:val="00FC1DE4"/>
    <w:rsid w:val="00FC255E"/>
    <w:rsid w:val="00FC52BD"/>
    <w:rsid w:val="00FD1E80"/>
    <w:rsid w:val="00FD23D4"/>
    <w:rsid w:val="00FD243F"/>
    <w:rsid w:val="00FD4DF0"/>
    <w:rsid w:val="00FD4E6B"/>
    <w:rsid w:val="00FD79B7"/>
    <w:rsid w:val="00FE02EE"/>
    <w:rsid w:val="00FE1716"/>
    <w:rsid w:val="00FE44F3"/>
    <w:rsid w:val="00FE5D03"/>
    <w:rsid w:val="00FF019F"/>
    <w:rsid w:val="00FF6373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A66314"/>
  <w15:docId w15:val="{C9CC467A-8C0D-4CA5-9898-38DE0925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9"/>
    <w:pPr>
      <w:keepNext/>
      <w:numPr>
        <w:numId w:val="38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9"/>
    <w:semiHidden/>
    <w:pPr>
      <w:numPr>
        <w:ilvl w:val="1"/>
        <w:numId w:val="38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9"/>
    <w:semiHidden/>
    <w:pPr>
      <w:numPr>
        <w:ilvl w:val="2"/>
        <w:numId w:val="38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9"/>
    <w:semiHidden/>
    <w:pPr>
      <w:numPr>
        <w:ilvl w:val="3"/>
        <w:numId w:val="38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9"/>
    <w:semiHidden/>
    <w:pPr>
      <w:numPr>
        <w:ilvl w:val="4"/>
        <w:numId w:val="38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9"/>
    <w:semiHidden/>
    <w:pPr>
      <w:numPr>
        <w:ilvl w:val="5"/>
        <w:numId w:val="38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pPr>
      <w:numPr>
        <w:ilvl w:val="6"/>
        <w:numId w:val="38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pPr>
      <w:keepNext/>
      <w:keepLines/>
      <w:numPr>
        <w:ilvl w:val="7"/>
        <w:numId w:val="38"/>
      </w:numPr>
      <w:spacing w:before="200"/>
      <w:jc w:val="both"/>
      <w:outlineLvl w:val="7"/>
    </w:pPr>
    <w:rPr>
      <w:rFonts w:ascii="Times New Roman" w:hAnsi="Times New Roman"/>
      <w:sz w:val="20"/>
    </w:rPr>
  </w:style>
  <w:style w:type="paragraph" w:styleId="9">
    <w:name w:val="heading 9"/>
    <w:basedOn w:val="a"/>
    <w:next w:val="a"/>
    <w:link w:val="90"/>
    <w:uiPriority w:val="99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pPr>
      <w:numPr>
        <w:numId w:val="37"/>
      </w:numPr>
    </w:pPr>
  </w:style>
  <w:style w:type="numbering" w:customStyle="1" w:styleId="2">
    <w:name w:val="Стиль2"/>
    <w:basedOn w:val="1"/>
    <w:uiPriority w:val="99"/>
    <w:pPr>
      <w:numPr>
        <w:numId w:val="38"/>
      </w:numPr>
    </w:pPr>
  </w:style>
  <w:style w:type="character" w:customStyle="1" w:styleId="11">
    <w:name w:val="Заголовок 1 Знак"/>
    <w:link w:val="10"/>
    <w:uiPriority w:val="9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</w:style>
  <w:style w:type="paragraph" w:customStyle="1" w:styleId="14">
    <w:name w:val="Обычный1"/>
    <w:pPr>
      <w:ind w:left="120" w:firstLine="560"/>
    </w:pPr>
    <w:rPr>
      <w:rFonts w:ascii="Arial" w:hAnsi="Arial"/>
      <w:sz w:val="28"/>
    </w:rPr>
  </w:style>
  <w:style w:type="character" w:customStyle="1" w:styleId="15">
    <w:name w:val="Основной шрифт абзаца1"/>
  </w:style>
  <w:style w:type="table" w:customStyle="1" w:styleId="16">
    <w:name w:val="Обычная таблица1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Гиперссылка1"/>
    <w:basedOn w:val="a0"/>
    <w:uiPriority w:val="99"/>
    <w:rPr>
      <w:color w:val="0563C1"/>
      <w:u w:val="single"/>
    </w:rPr>
  </w:style>
  <w:style w:type="character" w:customStyle="1" w:styleId="21">
    <w:name w:val="Заголовок 2 Знак"/>
    <w:link w:val="20"/>
    <w:uiPriority w:val="99"/>
    <w:semiHidden/>
    <w:rPr>
      <w:rFonts w:ascii="Times New Roman" w:hAnsi="Times New Roman"/>
    </w:rPr>
  </w:style>
  <w:style w:type="table" w:customStyle="1" w:styleId="22">
    <w:name w:val="Сетка таблицы2"/>
    <w:basedOn w:val="a1"/>
    <w:next w:val="a3"/>
    <w:uiPriority w:val="59"/>
    <w:rPr>
      <w:rFonts w:ascii="Times New Roman" w:hAnsi="Times New Roman"/>
    </w:rPr>
    <w:tblPr/>
  </w:style>
  <w:style w:type="paragraph" w:styleId="23">
    <w:name w:val="Body Text 2"/>
    <w:basedOn w:val="a"/>
    <w:link w:val="24"/>
    <w:uiPriority w:val="99"/>
    <w:semiHidden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hAnsi="Times New Roman"/>
    </w:rPr>
  </w:style>
  <w:style w:type="table" w:customStyle="1" w:styleId="25">
    <w:name w:val="Обычная таблица2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Гиперссылка2"/>
    <w:basedOn w:val="a0"/>
    <w:uiPriority w:val="99"/>
    <w:rPr>
      <w:color w:val="0563C1"/>
      <w:u w:val="single"/>
    </w:rPr>
  </w:style>
  <w:style w:type="character" w:customStyle="1" w:styleId="30">
    <w:name w:val="Заголовок 3 Знак"/>
    <w:link w:val="3"/>
    <w:uiPriority w:val="99"/>
    <w:semiHidden/>
    <w:rPr>
      <w:rFonts w:ascii="Times New Roman" w:hAnsi="Times New Roman"/>
    </w:rPr>
  </w:style>
  <w:style w:type="paragraph" w:customStyle="1" w:styleId="31">
    <w:name w:val="Основной текст 31"/>
    <w:basedOn w:val="BodyText4"/>
    <w:uiPriority w:val="99"/>
    <w:semiHidden/>
    <w:pPr>
      <w:ind w:left="1440"/>
    </w:pPr>
  </w:style>
  <w:style w:type="table" w:customStyle="1" w:styleId="32">
    <w:name w:val="Сетка таблицы3"/>
    <w:basedOn w:val="a1"/>
    <w:next w:val="a3"/>
    <w:uiPriority w:val="59"/>
    <w:rPr>
      <w:rFonts w:ascii="Times New Roman" w:hAnsi="Times New Roman"/>
    </w:rPr>
    <w:tblPr/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/>
      <w:sz w:val="16"/>
    </w:rPr>
  </w:style>
  <w:style w:type="table" w:customStyle="1" w:styleId="35">
    <w:name w:val="Обычная таблица3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semiHidden/>
    <w:rPr>
      <w:rFonts w:ascii="Times New Roman" w:hAnsi="Times New Roman"/>
    </w:rPr>
  </w:style>
  <w:style w:type="table" w:customStyle="1" w:styleId="41">
    <w:name w:val="Сетка таблицы4"/>
    <w:basedOn w:val="a1"/>
    <w:next w:val="a3"/>
    <w:uiPriority w:val="59"/>
    <w:tblPr/>
  </w:style>
  <w:style w:type="table" w:customStyle="1" w:styleId="42">
    <w:name w:val="Обычная таблица4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rPr>
      <w:rFonts w:ascii="Times New Roman" w:hAnsi="Times New Roman"/>
      <w:lang w:val="en-GB"/>
    </w:rPr>
  </w:style>
  <w:style w:type="table" w:customStyle="1" w:styleId="51">
    <w:name w:val="Обычная таблица5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semiHidden/>
    <w:rPr>
      <w:rFonts w:ascii="Times New Roman" w:hAnsi="Times New Roman"/>
    </w:rPr>
  </w:style>
  <w:style w:type="character" w:customStyle="1" w:styleId="70">
    <w:name w:val="Заголовок 7 Знак"/>
    <w:link w:val="7"/>
    <w:uiPriority w:val="99"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rPr>
      <w:rFonts w:ascii="Times New Roman" w:hAnsi="Times New Roman"/>
      <w:sz w:val="20"/>
    </w:rPr>
  </w:style>
  <w:style w:type="character" w:customStyle="1" w:styleId="90">
    <w:name w:val="Заголовок 9 Знак"/>
    <w:link w:val="9"/>
    <w:uiPriority w:val="99"/>
    <w:rPr>
      <w:rFonts w:ascii="Cambria" w:hAnsi="Cambria"/>
      <w:i/>
      <w:color w:val="404040"/>
      <w:sz w:val="20"/>
    </w:rPr>
  </w:style>
  <w:style w:type="table" w:customStyle="1" w:styleId="110">
    <w:name w:val="Сетка таблицы11"/>
    <w:basedOn w:val="a1"/>
    <w:uiPriority w:val="59"/>
    <w:pPr>
      <w:spacing w:after="60"/>
      <w:jc w:val="both"/>
    </w:pPr>
    <w:rPr>
      <w:rFonts w:ascii="Times New Roman" w:hAnsi="Times New Roman"/>
    </w:rPr>
    <w:tblPr/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4"/>
    <w:uiPriority w:val="99"/>
    <w:rPr>
      <w:rFonts w:ascii="Times New Roman" w:hAnsi="Times New Roman"/>
      <w:sz w:val="20"/>
    </w:rPr>
  </w:style>
  <w:style w:type="paragraph" w:customStyle="1" w:styleId="210">
    <w:name w:val="Основной текст 21"/>
    <w:basedOn w:val="31"/>
    <w:uiPriority w:val="99"/>
    <w:semiHidden/>
    <w:pPr>
      <w:ind w:left="720"/>
    </w:pPr>
  </w:style>
  <w:style w:type="table" w:customStyle="1" w:styleId="211">
    <w:name w:val="Сетка таблицы21"/>
    <w:basedOn w:val="a1"/>
    <w:rPr>
      <w:rFonts w:ascii="Times New Roman" w:hAnsi="Times New Roman"/>
    </w:rPr>
    <w:tblPr/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7"/>
    <w:uiPriority w:val="13"/>
    <w:semiHidden/>
    <w:pPr>
      <w:numPr>
        <w:numId w:val="21"/>
      </w:numPr>
      <w:spacing w:before="120"/>
    </w:pPr>
    <w:rPr>
      <w:lang w:val="en-GB"/>
    </w:rPr>
  </w:style>
  <w:style w:type="paragraph" w:customStyle="1" w:styleId="Recitals">
    <w:name w:val="Recitals"/>
    <w:basedOn w:val="a7"/>
    <w:uiPriority w:val="13"/>
    <w:semiHidden/>
    <w:pPr>
      <w:numPr>
        <w:numId w:val="22"/>
      </w:numPr>
      <w:spacing w:before="120"/>
    </w:pPr>
    <w:rPr>
      <w:lang w:val="en-GB"/>
    </w:rPr>
  </w:style>
  <w:style w:type="paragraph" w:customStyle="1" w:styleId="a8">
    <w:name w:val="Все прописные + жирный"/>
    <w:basedOn w:val="a7"/>
    <w:uiPriority w:val="99"/>
    <w:semiHidden/>
    <w:pPr>
      <w:spacing w:after="220"/>
    </w:pPr>
    <w:rPr>
      <w:b/>
      <w:caps/>
      <w:lang w:val="en-GB"/>
    </w:rPr>
  </w:style>
  <w:style w:type="paragraph" w:customStyle="1" w:styleId="LBArabic2">
    <w:name w:val="LB Arabic 2"/>
    <w:basedOn w:val="23"/>
    <w:uiPriority w:val="48"/>
    <w:pPr>
      <w:numPr>
        <w:numId w:val="11"/>
      </w:numPr>
      <w:tabs>
        <w:tab w:val="clear" w:pos="1440"/>
        <w:tab w:val="num" w:pos="360"/>
      </w:tabs>
      <w:spacing w:before="120" w:line="240" w:lineRule="auto"/>
    </w:pPr>
  </w:style>
  <w:style w:type="paragraph" w:customStyle="1" w:styleId="LBScheduleHeading">
    <w:name w:val="LB Schedule Heading"/>
    <w:basedOn w:val="a7"/>
    <w:next w:val="a"/>
    <w:uiPriority w:val="13"/>
    <w:pPr>
      <w:keepNext/>
      <w:pageBreakBefore/>
      <w:spacing w:before="120"/>
      <w:jc w:val="center"/>
    </w:pPr>
    <w:rPr>
      <w:b/>
      <w:caps/>
    </w:rPr>
  </w:style>
  <w:style w:type="paragraph" w:customStyle="1" w:styleId="LBScheduleSubheading">
    <w:name w:val="LB Schedule Subheading"/>
    <w:basedOn w:val="a7"/>
    <w:next w:val="a"/>
    <w:uiPriority w:val="13"/>
    <w:pPr>
      <w:keepNext/>
      <w:spacing w:before="120"/>
      <w:jc w:val="center"/>
    </w:pPr>
    <w:rPr>
      <w:b/>
    </w:rPr>
  </w:style>
  <w:style w:type="paragraph" w:customStyle="1" w:styleId="LBSchedulePart">
    <w:name w:val="LB Schedule Part"/>
    <w:basedOn w:val="a7"/>
    <w:next w:val="a7"/>
    <w:uiPriority w:val="13"/>
    <w:pPr>
      <w:keepNext/>
      <w:spacing w:before="120"/>
      <w:jc w:val="center"/>
    </w:pPr>
    <w:rPr>
      <w:b/>
    </w:rPr>
  </w:style>
  <w:style w:type="paragraph" w:customStyle="1" w:styleId="LBSchedule5">
    <w:name w:val="LB Schedule 5"/>
    <w:uiPriority w:val="11"/>
    <w:pPr>
      <w:numPr>
        <w:ilvl w:val="4"/>
        <w:numId w:val="30"/>
      </w:numPr>
      <w:spacing w:before="120"/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30"/>
      </w:numPr>
      <w:spacing w:before="120"/>
    </w:pPr>
    <w:rPr>
      <w:rFonts w:ascii="Times New Roman" w:hAnsi="Times New Roman"/>
    </w:rPr>
  </w:style>
  <w:style w:type="paragraph" w:customStyle="1" w:styleId="LBSchedule1">
    <w:name w:val="LB Schedule 1"/>
    <w:basedOn w:val="a7"/>
    <w:uiPriority w:val="11"/>
    <w:pPr>
      <w:numPr>
        <w:numId w:val="30"/>
      </w:numPr>
      <w:spacing w:before="120"/>
    </w:pPr>
    <w:rPr>
      <w:b/>
      <w:caps/>
    </w:rPr>
  </w:style>
  <w:style w:type="paragraph" w:customStyle="1" w:styleId="LBSchedule3">
    <w:name w:val="LB Schedule 3"/>
    <w:basedOn w:val="a7"/>
    <w:uiPriority w:val="11"/>
    <w:pPr>
      <w:numPr>
        <w:ilvl w:val="2"/>
        <w:numId w:val="30"/>
      </w:numPr>
      <w:spacing w:before="120"/>
    </w:pPr>
  </w:style>
  <w:style w:type="paragraph" w:customStyle="1" w:styleId="LBSchedule2">
    <w:name w:val="LB Schedule 2"/>
    <w:basedOn w:val="a7"/>
    <w:uiPriority w:val="11"/>
    <w:pPr>
      <w:numPr>
        <w:ilvl w:val="1"/>
        <w:numId w:val="30"/>
      </w:numPr>
      <w:spacing w:before="120"/>
    </w:pPr>
  </w:style>
  <w:style w:type="paragraph" w:customStyle="1" w:styleId="LBArabic1">
    <w:name w:val="LB Arabic 1"/>
    <w:basedOn w:val="a7"/>
    <w:uiPriority w:val="48"/>
    <w:pPr>
      <w:numPr>
        <w:numId w:val="10"/>
      </w:numPr>
      <w:spacing w:before="120"/>
    </w:pPr>
  </w:style>
  <w:style w:type="paragraph" w:customStyle="1" w:styleId="LBArabic3">
    <w:name w:val="LB Arabic 3"/>
    <w:basedOn w:val="33"/>
    <w:uiPriority w:val="48"/>
    <w:pPr>
      <w:numPr>
        <w:numId w:val="12"/>
      </w:numPr>
      <w:spacing w:before="120"/>
    </w:pPr>
    <w:rPr>
      <w:sz w:val="22"/>
    </w:rPr>
  </w:style>
  <w:style w:type="paragraph" w:customStyle="1" w:styleId="LBArabic4">
    <w:name w:val="LB Arabic 4"/>
    <w:basedOn w:val="a"/>
    <w:uiPriority w:val="48"/>
    <w:pPr>
      <w:numPr>
        <w:numId w:val="13"/>
      </w:numPr>
      <w:spacing w:before="120" w:after="120"/>
    </w:pPr>
  </w:style>
  <w:style w:type="paragraph" w:customStyle="1" w:styleId="LBArabic5">
    <w:name w:val="LB Arabic 5"/>
    <w:basedOn w:val="a"/>
    <w:uiPriority w:val="48"/>
    <w:pPr>
      <w:numPr>
        <w:numId w:val="14"/>
      </w:numPr>
      <w:spacing w:before="120" w:after="120"/>
    </w:pPr>
  </w:style>
  <w:style w:type="paragraph" w:customStyle="1" w:styleId="LBArabic6">
    <w:name w:val="LB Arabic 6"/>
    <w:basedOn w:val="a"/>
    <w:uiPriority w:val="48"/>
    <w:pPr>
      <w:numPr>
        <w:numId w:val="15"/>
      </w:numPr>
      <w:spacing w:before="120" w:after="120"/>
    </w:pPr>
  </w:style>
  <w:style w:type="paragraph" w:customStyle="1" w:styleId="BodyText4">
    <w:name w:val="Body Text 4"/>
    <w:basedOn w:val="a7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7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7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ind w:left="0"/>
    </w:pPr>
  </w:style>
  <w:style w:type="table" w:styleId="a3">
    <w:name w:val="Table Grid"/>
    <w:basedOn w:val="a1"/>
    <w:uiPriority w:val="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36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36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36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36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36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36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31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31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31"/>
      </w:numPr>
      <w:tabs>
        <w:tab w:val="left" w:pos="144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31"/>
      </w:numPr>
      <w:tabs>
        <w:tab w:val="left" w:pos="2160"/>
      </w:tabs>
      <w:spacing w:before="120" w:after="120"/>
    </w:pPr>
    <w:rPr>
      <w:rFonts w:ascii="Times New Roman" w:hAnsi="Times New Roman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31"/>
      </w:numPr>
      <w:tabs>
        <w:tab w:val="left" w:pos="288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1">
    <w:name w:val="LB Heading 1"/>
    <w:pPr>
      <w:numPr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</w:rPr>
  </w:style>
  <w:style w:type="paragraph" w:customStyle="1" w:styleId="LBHeading2">
    <w:name w:val="LB Heading 2"/>
    <w:pPr>
      <w:numPr>
        <w:ilvl w:val="1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3">
    <w:name w:val="LB Heading 3"/>
    <w:pPr>
      <w:numPr>
        <w:ilvl w:val="3"/>
        <w:numId w:val="19"/>
      </w:numPr>
      <w:spacing w:before="120" w:after="120"/>
      <w:jc w:val="both"/>
    </w:pPr>
    <w:rPr>
      <w:rFonts w:ascii="Times New Roman" w:hAnsi="Times New Roman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9"/>
      </w:numPr>
      <w:tabs>
        <w:tab w:val="left" w:pos="216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5">
    <w:name w:val="LB Heading 5"/>
    <w:pPr>
      <w:numPr>
        <w:ilvl w:val="5"/>
        <w:numId w:val="19"/>
      </w:numPr>
      <w:tabs>
        <w:tab w:val="left" w:pos="288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20"/>
      </w:numPr>
      <w:tabs>
        <w:tab w:val="left" w:pos="144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20"/>
      </w:numPr>
      <w:tabs>
        <w:tab w:val="left" w:pos="216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20"/>
      </w:numPr>
      <w:tabs>
        <w:tab w:val="left" w:pos="288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23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23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31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rPr>
      <w:lang w:val="ru-RU"/>
    </w:rPr>
  </w:style>
  <w:style w:type="paragraph" w:customStyle="1" w:styleId="LBParties-Alt">
    <w:name w:val="LB Parties - Alt"/>
    <w:basedOn w:val="Parties-Alt"/>
    <w:uiPriority w:val="13"/>
    <w:rPr>
      <w:lang w:val="en-GB"/>
    </w:rPr>
  </w:style>
  <w:style w:type="paragraph" w:customStyle="1" w:styleId="LBRecitals">
    <w:name w:val="LB Recitals"/>
    <w:basedOn w:val="Recitals"/>
    <w:uiPriority w:val="13"/>
    <w:rPr>
      <w:lang w:val="ru-RU"/>
    </w:rPr>
  </w:style>
  <w:style w:type="paragraph" w:customStyle="1" w:styleId="LBRecitals-Alt">
    <w:name w:val="LB Recitals - Alt"/>
    <w:basedOn w:val="Recitals-Alt"/>
    <w:uiPriority w:val="13"/>
    <w:rPr>
      <w:lang w:val="en-GB"/>
    </w:rPr>
  </w:style>
  <w:style w:type="paragraph" w:customStyle="1" w:styleId="LBNameoftheContract">
    <w:name w:val="LB Name of the Contract"/>
    <w:basedOn w:val="NameoftheContract"/>
    <w:uiPriority w:val="13"/>
  </w:style>
  <w:style w:type="paragraph" w:customStyle="1" w:styleId="LBNameoftheParty">
    <w:name w:val="LB Name of the Party"/>
    <w:basedOn w:val="NameoftheParty"/>
    <w:uiPriority w:val="13"/>
    <w:rPr>
      <w:lang w:val="ru-RU"/>
    </w:rPr>
  </w:style>
  <w:style w:type="paragraph" w:customStyle="1" w:styleId="LBNameofthePartyAND">
    <w:name w:val="LB Name of the Party – AND"/>
    <w:basedOn w:val="NameoftheParty-AND"/>
    <w:uiPriority w:val="13"/>
    <w:rPr>
      <w:lang w:val="ru-RU"/>
    </w:rPr>
  </w:style>
  <w:style w:type="paragraph" w:customStyle="1" w:styleId="LBBodyText1">
    <w:name w:val="LB Body Text 1"/>
    <w:basedOn w:val="BodyText1"/>
    <w:uiPriority w:val="2"/>
    <w:rPr>
      <w:lang w:val="ru-RU"/>
    </w:rPr>
  </w:style>
  <w:style w:type="paragraph" w:customStyle="1" w:styleId="LBBodyText2">
    <w:name w:val="LB Body Text 2"/>
    <w:basedOn w:val="BdyText2"/>
    <w:uiPriority w:val="2"/>
  </w:style>
  <w:style w:type="paragraph" w:customStyle="1" w:styleId="LBBodyText3">
    <w:name w:val="LB Body Text 3"/>
    <w:basedOn w:val="BdyText3"/>
    <w:uiPriority w:val="2"/>
  </w:style>
  <w:style w:type="paragraph" w:customStyle="1" w:styleId="LBBodyText4">
    <w:name w:val="LB Body Text 4"/>
    <w:basedOn w:val="BodyText4"/>
    <w:uiPriority w:val="2"/>
    <w:rPr>
      <w:lang w:val="ru-RU"/>
    </w:rPr>
  </w:style>
  <w:style w:type="paragraph" w:customStyle="1" w:styleId="LBBodyText5">
    <w:name w:val="LB Body Text 5"/>
    <w:basedOn w:val="BodyText5"/>
    <w:uiPriority w:val="2"/>
    <w:rPr>
      <w:lang w:val="ru-RU"/>
    </w:rPr>
  </w:style>
  <w:style w:type="paragraph" w:customStyle="1" w:styleId="LBBodyText6">
    <w:name w:val="LB Body Text 6"/>
    <w:basedOn w:val="BodyText6"/>
    <w:uiPriority w:val="2"/>
    <w:rPr>
      <w:lang w:val="ru-RU"/>
    </w:rPr>
  </w:style>
  <w:style w:type="paragraph" w:customStyle="1" w:styleId="LBScheduleParties">
    <w:name w:val="LB Schedule Parties"/>
    <w:uiPriority w:val="14"/>
    <w:pPr>
      <w:numPr>
        <w:numId w:val="32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Parties-Alt">
    <w:name w:val="LB Schedule Parties - Alt"/>
    <w:uiPriority w:val="14"/>
    <w:pPr>
      <w:numPr>
        <w:numId w:val="33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1">
    <w:name w:val="LB Simple 1"/>
    <w:uiPriority w:val="15"/>
    <w:pPr>
      <w:numPr>
        <w:numId w:val="3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imple1-Alt">
    <w:name w:val="LB Simple 1 - Alt"/>
    <w:uiPriority w:val="16"/>
    <w:pPr>
      <w:numPr>
        <w:numId w:val="35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2">
    <w:name w:val="LB Simple 2"/>
    <w:uiPriority w:val="15"/>
    <w:pPr>
      <w:numPr>
        <w:ilvl w:val="1"/>
        <w:numId w:val="3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imple2-Alt">
    <w:name w:val="LB Simple 2 - Alt"/>
    <w:uiPriority w:val="16"/>
    <w:pPr>
      <w:numPr>
        <w:ilvl w:val="1"/>
        <w:numId w:val="35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35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3">
    <w:name w:val="LB Simple 3"/>
    <w:uiPriority w:val="15"/>
    <w:pPr>
      <w:numPr>
        <w:ilvl w:val="2"/>
        <w:numId w:val="34"/>
      </w:numPr>
      <w:spacing w:before="120" w:after="120"/>
      <w:jc w:val="both"/>
    </w:pPr>
    <w:rPr>
      <w:rFonts w:ascii="Times New Roman" w:hAnsi="Times New Roman"/>
    </w:rPr>
  </w:style>
  <w:style w:type="paragraph" w:customStyle="1" w:styleId="LBGovstyle1">
    <w:name w:val="LB Gov style 1"/>
    <w:uiPriority w:val="98"/>
    <w:pPr>
      <w:numPr>
        <w:numId w:val="17"/>
      </w:numPr>
      <w:spacing w:before="120" w:after="120"/>
      <w:jc w:val="both"/>
    </w:pPr>
    <w:rPr>
      <w:rFonts w:ascii="Times New Roman" w:hAnsi="Times New Roman"/>
    </w:rPr>
  </w:style>
  <w:style w:type="paragraph" w:customStyle="1" w:styleId="LBGovstyle2">
    <w:name w:val="LB Gov style 2"/>
    <w:uiPriority w:val="98"/>
    <w:pPr>
      <w:numPr>
        <w:ilvl w:val="1"/>
        <w:numId w:val="17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5-Alt">
    <w:name w:val="LB Gov style 5 - Alt"/>
    <w:basedOn w:val="LBGovstyle4-Alt"/>
    <w:uiPriority w:val="99"/>
    <w:pPr>
      <w:numPr>
        <w:ilvl w:val="4"/>
      </w:numPr>
    </w:pPr>
  </w:style>
  <w:style w:type="paragraph" w:customStyle="1" w:styleId="LBGovstyle6-Alt">
    <w:name w:val="LB Gov style 6 - Alt"/>
    <w:basedOn w:val="LBGovstyle5-Alt"/>
    <w:uiPriority w:val="99"/>
    <w:pPr>
      <w:numPr>
        <w:ilvl w:val="5"/>
      </w:numPr>
    </w:pPr>
  </w:style>
  <w:style w:type="paragraph" w:customStyle="1" w:styleId="LBGovstyle6">
    <w:name w:val="LB Gov style 6"/>
    <w:basedOn w:val="a"/>
    <w:uiPriority w:val="98"/>
    <w:pPr>
      <w:numPr>
        <w:ilvl w:val="6"/>
        <w:numId w:val="17"/>
      </w:numPr>
      <w:spacing w:before="120" w:after="120"/>
    </w:pPr>
    <w:rPr>
      <w:lang w:val="en-US"/>
    </w:rPr>
  </w:style>
  <w:style w:type="paragraph" w:styleId="a9">
    <w:name w:val="Revision"/>
    <w:hidden/>
    <w:uiPriority w:val="99"/>
    <w:semiHidden/>
    <w:rPr>
      <w:rFonts w:ascii="Times New Roman" w:hAnsi="Times New Roman"/>
      <w:sz w:val="24"/>
    </w:rPr>
  </w:style>
  <w:style w:type="paragraph" w:styleId="aa">
    <w:name w:val="endnote text"/>
    <w:basedOn w:val="a"/>
    <w:link w:val="ab"/>
    <w:semiHidden/>
    <w:pPr>
      <w:jc w:val="left"/>
    </w:pPr>
    <w:rPr>
      <w:sz w:val="20"/>
    </w:rPr>
  </w:style>
  <w:style w:type="character" w:customStyle="1" w:styleId="ab">
    <w:name w:val="Текст концевой сноски Знак"/>
    <w:basedOn w:val="a0"/>
    <w:link w:val="aa"/>
    <w:semiHidden/>
    <w:rPr>
      <w:rFonts w:ascii="Times New Roman" w:hAnsi="Times New Roman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numbering" w:customStyle="1" w:styleId="StyleNumbered">
    <w:name w:val="Style Numbered"/>
    <w:basedOn w:val="a2"/>
    <w:pPr>
      <w:numPr>
        <w:numId w:val="1"/>
      </w:numPr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" w:hAnsi="Times New Roman"/>
    </w:rPr>
  </w:style>
  <w:style w:type="paragraph" w:styleId="a7">
    <w:name w:val="Body Text"/>
    <w:basedOn w:val="a"/>
    <w:link w:val="af2"/>
    <w:uiPriority w:val="99"/>
    <w:semiHidden/>
    <w:pPr>
      <w:spacing w:after="120"/>
    </w:pPr>
  </w:style>
  <w:style w:type="character" w:customStyle="1" w:styleId="af2">
    <w:name w:val="Основной текст Знак"/>
    <w:basedOn w:val="a0"/>
    <w:link w:val="a7"/>
    <w:uiPriority w:val="99"/>
    <w:semiHidden/>
    <w:rPr>
      <w:rFonts w:ascii="Times New Roman" w:hAnsi="Times New Roman"/>
    </w:rPr>
  </w:style>
  <w:style w:type="paragraph" w:customStyle="1" w:styleId="LBRoman3">
    <w:name w:val="LB Roman 3"/>
    <w:basedOn w:val="33"/>
    <w:uiPriority w:val="49"/>
    <w:pPr>
      <w:numPr>
        <w:numId w:val="26"/>
      </w:numPr>
      <w:tabs>
        <w:tab w:val="clear" w:pos="2160"/>
        <w:tab w:val="num" w:pos="720"/>
      </w:tabs>
      <w:spacing w:before="120"/>
    </w:pPr>
    <w:rPr>
      <w:sz w:val="22"/>
    </w:rPr>
  </w:style>
  <w:style w:type="paragraph" w:customStyle="1" w:styleId="LBRoman1">
    <w:name w:val="LB Roman 1"/>
    <w:basedOn w:val="a7"/>
    <w:uiPriority w:val="49"/>
    <w:pPr>
      <w:numPr>
        <w:numId w:val="24"/>
      </w:numPr>
      <w:spacing w:before="120"/>
    </w:pPr>
  </w:style>
  <w:style w:type="paragraph" w:customStyle="1" w:styleId="LBRoman2">
    <w:name w:val="LB Roman 2"/>
    <w:basedOn w:val="23"/>
    <w:uiPriority w:val="49"/>
    <w:pPr>
      <w:numPr>
        <w:numId w:val="25"/>
      </w:numPr>
      <w:spacing w:before="120" w:line="240" w:lineRule="auto"/>
    </w:pPr>
  </w:style>
  <w:style w:type="paragraph" w:customStyle="1" w:styleId="LBRoman4">
    <w:name w:val="LB Roman 4"/>
    <w:basedOn w:val="BodyText4"/>
    <w:uiPriority w:val="49"/>
    <w:pPr>
      <w:numPr>
        <w:numId w:val="27"/>
      </w:numPr>
    </w:pPr>
    <w:rPr>
      <w:lang w:val="ru-RU"/>
    </w:rPr>
  </w:style>
  <w:style w:type="paragraph" w:customStyle="1" w:styleId="LBRoman5">
    <w:name w:val="LB Roman 5"/>
    <w:basedOn w:val="BodyText5"/>
    <w:uiPriority w:val="49"/>
    <w:pPr>
      <w:numPr>
        <w:numId w:val="28"/>
      </w:numPr>
    </w:pPr>
    <w:rPr>
      <w:lang w:val="ru-RU"/>
    </w:rPr>
  </w:style>
  <w:style w:type="character" w:styleId="af3">
    <w:name w:val="annotation reference"/>
    <w:uiPriority w:val="99"/>
    <w:semiHidden/>
    <w:rPr>
      <w:sz w:val="16"/>
    </w:rPr>
  </w:style>
  <w:style w:type="paragraph" w:styleId="af4">
    <w:name w:val="annotation text"/>
    <w:basedOn w:val="a"/>
    <w:link w:val="af5"/>
    <w:uiPriority w:val="99"/>
    <w:semiHidden/>
    <w:rPr>
      <w:sz w:val="20"/>
    </w:rPr>
  </w:style>
  <w:style w:type="character" w:customStyle="1" w:styleId="af5">
    <w:name w:val="Текст примечания Знак"/>
    <w:link w:val="af4"/>
    <w:uiPriority w:val="99"/>
    <w:semiHidden/>
    <w:rPr>
      <w:rFonts w:ascii="Times New Roman" w:hAns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rPr>
      <w:b/>
    </w:rPr>
  </w:style>
  <w:style w:type="character" w:customStyle="1" w:styleId="af7">
    <w:name w:val="Тема примечания Знак"/>
    <w:link w:val="af6"/>
    <w:uiPriority w:val="99"/>
    <w:semiHidden/>
    <w:rPr>
      <w:rFonts w:ascii="Times New Roman" w:hAnsi="Times New Roman"/>
      <w:b/>
      <w:sz w:val="20"/>
    </w:rPr>
  </w:style>
  <w:style w:type="paragraph" w:styleId="af8">
    <w:name w:val="footnote text"/>
    <w:basedOn w:val="a"/>
    <w:link w:val="af9"/>
    <w:uiPriority w:val="99"/>
    <w:rPr>
      <w:sz w:val="20"/>
    </w:rPr>
  </w:style>
  <w:style w:type="character" w:customStyle="1" w:styleId="af9">
    <w:name w:val="Текст сноски Знак"/>
    <w:link w:val="af8"/>
    <w:uiPriority w:val="99"/>
    <w:rPr>
      <w:rFonts w:ascii="Times New Roman" w:hAnsi="Times New Roman"/>
      <w:sz w:val="20"/>
    </w:rPr>
  </w:style>
  <w:style w:type="paragraph" w:customStyle="1" w:styleId="LBRoman1-Alt">
    <w:name w:val="LB Roman 1 - Alt"/>
    <w:uiPriority w:val="50"/>
    <w:pPr>
      <w:numPr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numPr>
        <w:ilvl w:val="1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numPr>
        <w:ilvl w:val="2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numPr>
        <w:ilvl w:val="3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numPr>
        <w:ilvl w:val="4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styleId="afa">
    <w:name w:val="List Paragraph"/>
    <w:basedOn w:val="a"/>
    <w:link w:val="afb"/>
    <w:uiPriority w:val="34"/>
    <w:pPr>
      <w:ind w:left="720"/>
      <w:contextualSpacing/>
    </w:pPr>
  </w:style>
  <w:style w:type="character" w:customStyle="1" w:styleId="afb">
    <w:name w:val="Абзац списка Знак"/>
    <w:link w:val="afa"/>
    <w:uiPriority w:val="34"/>
    <w:rPr>
      <w:rFonts w:ascii="Times New Roman" w:hAnsi="Times New Roman"/>
    </w:rPr>
  </w:style>
  <w:style w:type="character" w:styleId="afc">
    <w:name w:val="footnote reference"/>
    <w:rPr>
      <w:vertAlign w:val="superscript"/>
    </w:rPr>
  </w:style>
  <w:style w:type="paragraph" w:customStyle="1" w:styleId="LBScheduleBodytext">
    <w:name w:val="LB Schedule Body text"/>
    <w:basedOn w:val="a"/>
    <w:uiPriority w:val="99"/>
    <w:pPr>
      <w:spacing w:before="60" w:after="60"/>
    </w:pPr>
    <w:rPr>
      <w:sz w:val="24"/>
    </w:rPr>
  </w:style>
  <w:style w:type="paragraph" w:customStyle="1" w:styleId="LBGovStyle7">
    <w:name w:val="LB Gov Style 7"/>
    <w:basedOn w:val="LBGovstyle6"/>
    <w:uiPriority w:val="98"/>
  </w:style>
  <w:style w:type="paragraph" w:customStyle="1" w:styleId="LBGovstyle1doczillaStyle1">
    <w:name w:val="LB Gov style 1_doczillaStyle_1"/>
    <w:uiPriority w:val="98"/>
    <w:pPr>
      <w:numPr>
        <w:numId w:val="4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3doczillaStyle1">
    <w:name w:val="LB Gov style 3_doczillaStyle_1"/>
    <w:basedOn w:val="LBGovstyle2"/>
    <w:uiPriority w:val="98"/>
  </w:style>
  <w:style w:type="paragraph" w:customStyle="1" w:styleId="LBGovstyle4doczillaStyle1">
    <w:name w:val="LB Gov style 4_doczillaStyle_1"/>
    <w:basedOn w:val="LBGovstyle3doczillaStyle1"/>
    <w:uiPriority w:val="98"/>
  </w:style>
  <w:style w:type="paragraph" w:customStyle="1" w:styleId="LBGovstyle5doczillaStyle1">
    <w:name w:val="LB Gov style 5_doczillaStyle_1"/>
    <w:basedOn w:val="LBGovstyle4doczillaStyle1"/>
    <w:uiPriority w:val="98"/>
  </w:style>
  <w:style w:type="paragraph" w:customStyle="1" w:styleId="LBGovStyle7doczillaStyle1">
    <w:name w:val="LB Gov Style 7_doczillaStyle_1"/>
    <w:basedOn w:val="LBGovstyle6"/>
    <w:uiPriority w:val="98"/>
  </w:style>
  <w:style w:type="paragraph" w:customStyle="1" w:styleId="LBGovstyle1doczillaStyle2">
    <w:name w:val="LB Gov style 1_doczillaStyle_2"/>
    <w:uiPriority w:val="98"/>
    <w:pPr>
      <w:numPr>
        <w:numId w:val="5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MsoNormal0">
    <w:name w:val="MsoNormal"/>
    <w:pPr>
      <w:spacing w:after="160" w:line="256" w:lineRule="auto"/>
    </w:pPr>
    <w:rPr>
      <w:rFonts w:ascii="Times New Roman" w:hAnsi="Times New Roman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">
    <w:name w:val="WordSection1"/>
  </w:style>
  <w:style w:type="paragraph" w:customStyle="1" w:styleId="LBGovstyle1doczillaStyle3">
    <w:name w:val="LB Gov style 1_doczillaStyle_3"/>
    <w:uiPriority w:val="98"/>
    <w:pPr>
      <w:numPr>
        <w:numId w:val="6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4">
    <w:name w:val="LB Gov style 1_doczillaStyle_4"/>
    <w:uiPriority w:val="98"/>
    <w:pPr>
      <w:numPr>
        <w:numId w:val="7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5">
    <w:name w:val="LB Gov style 1_doczillaStyle_5"/>
    <w:uiPriority w:val="98"/>
    <w:pPr>
      <w:numPr>
        <w:numId w:val="8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6">
    <w:name w:val="LB Gov style 1_doczillaStyle_6"/>
    <w:uiPriority w:val="98"/>
    <w:pPr>
      <w:numPr>
        <w:numId w:val="9"/>
      </w:numPr>
      <w:spacing w:before="240" w:after="120"/>
      <w:jc w:val="center"/>
    </w:pPr>
    <w:rPr>
      <w:rFonts w:ascii="Times New Roman" w:hAnsi="Times New Roman"/>
      <w:b/>
      <w:sz w:val="24"/>
    </w:rPr>
  </w:style>
  <w:style w:type="character" w:customStyle="1" w:styleId="BulletListFooterTextnumberedParagraphedeliste1lp1ListParagraphNumBullet1TableNumberParagraphBulletNumberBulletrListParagraph1Listea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"/>
    <w:uiPriority w:val="34"/>
    <w:rPr>
      <w:rFonts w:ascii="Times New Roman" w:hAnsi="Times New Roman"/>
      <w:sz w:val="24"/>
    </w:rPr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doczillaStyle1">
    <w:name w:val="MsoNormal_doczillaStyle_1"/>
    <w:pPr>
      <w:spacing w:after="160" w:line="256" w:lineRule="auto"/>
    </w:pPr>
    <w:rPr>
      <w:rFonts w:ascii="Times New Roman" w:hAnsi="Times New Roman"/>
    </w:rPr>
  </w:style>
  <w:style w:type="paragraph" w:customStyle="1" w:styleId="BulletListFooterTextnumberedParagraphedeliste1lp1ListParagraphNumBullet1TableNumberParagraphBulletNumberBulletrListParagraph1ListParagraph2ListParagraph21Listeafsnit1PargrafodaLista1B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"/>
    <w:uiPriority w:val="34"/>
    <w:pPr>
      <w:ind w:left="720"/>
      <w:contextualSpacing/>
    </w:pPr>
    <w:rPr>
      <w:rFonts w:ascii="Times New Roman" w:hAnsi="Times New Roman"/>
      <w:sz w:val="24"/>
    </w:rPr>
  </w:style>
  <w:style w:type="paragraph" w:customStyle="1" w:styleId="MsoChpDefaultdoczillaStyle1">
    <w:name w:val="MsoChpDefault_doczillaStyle_1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paragraph" w:customStyle="1" w:styleId="MsoNormaldoczillaStyle2">
    <w:name w:val="MsoNormal_doczillaStyle_2"/>
    <w:pPr>
      <w:spacing w:after="160" w:line="256" w:lineRule="auto"/>
    </w:pPr>
  </w:style>
  <w:style w:type="paragraph" w:customStyle="1" w:styleId="MsoChpDefaultdoczillaStyle2">
    <w:name w:val="MsoChpDefault_doczillaStyle_2"/>
  </w:style>
  <w:style w:type="paragraph" w:customStyle="1" w:styleId="MsoPapDefaultdoczillaStyle2">
    <w:name w:val="MsoPapDefault_doczillaStyle_2"/>
    <w:pPr>
      <w:spacing w:after="160" w:line="256" w:lineRule="auto"/>
    </w:pPr>
  </w:style>
  <w:style w:type="paragraph" w:customStyle="1" w:styleId="WordSection1doczillaStyle2">
    <w:name w:val="WordSection1_doczillaStyle_2"/>
  </w:style>
  <w:style w:type="paragraph" w:customStyle="1" w:styleId="NormaldoczillaStyle1">
    <w:name w:val="Normal_doczillaStyle_1"/>
    <w:pPr>
      <w:jc w:val="both"/>
    </w:pPr>
    <w:rPr>
      <w:rFonts w:ascii="Times New Roman" w:hAnsi="Times New Roman"/>
    </w:rPr>
  </w:style>
  <w:style w:type="character" w:customStyle="1" w:styleId="BulletListFooterTextnumberedParagraphedeliste1lp1ListParagraphNumBullet1TableNumberParagraphBulletNumberBulletrListParagraph1Listea0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0"/>
    <w:uiPriority w:val="34"/>
    <w:rPr>
      <w:rFonts w:ascii="Times New Roman" w:hAnsi="Times New Roman"/>
      <w:sz w:val="24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MsoNormaldoczillaStyle3">
    <w:name w:val="MsoNormal_doczillaStyle_3"/>
    <w:pPr>
      <w:spacing w:after="160" w:line="256" w:lineRule="auto"/>
    </w:pPr>
    <w:rPr>
      <w:rFonts w:ascii="Times New Roman" w:hAnsi="Times New Roman"/>
    </w:rPr>
  </w:style>
  <w:style w:type="paragraph" w:customStyle="1" w:styleId="BulletListFooterTextnumberedParagraphedeliste1lp1ListParagraphNumBullet1TableNumberParagraphBulletNumberBulletrListParagraph1ListParagraph2ListParagraph21Listeafsnit1PargrafodaLista1B0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0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doczillaStyle3">
    <w:name w:val="MsoChpDefault_doczillaStyle_3"/>
  </w:style>
  <w:style w:type="paragraph" w:customStyle="1" w:styleId="MsoPapDefaultdoczillaStyle3">
    <w:name w:val="MsoPapDefault_doczillaStyle_3"/>
    <w:pPr>
      <w:spacing w:after="160" w:line="256" w:lineRule="auto"/>
    </w:pPr>
  </w:style>
  <w:style w:type="paragraph" w:customStyle="1" w:styleId="WordSection1doczillaStyle3">
    <w:name w:val="WordSection1_doczillaStyle_3"/>
  </w:style>
  <w:style w:type="paragraph" w:customStyle="1" w:styleId="MsoNormaldoczillaStyle4">
    <w:name w:val="MsoNormal_doczillaStyle_4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4">
    <w:name w:val="MsoChpDefault_doczillaStyle_4"/>
  </w:style>
  <w:style w:type="paragraph" w:customStyle="1" w:styleId="MsoPapDefaultdoczillaStyle4">
    <w:name w:val="MsoPapDefault_doczillaStyle_4"/>
    <w:pPr>
      <w:spacing w:after="160" w:line="256" w:lineRule="auto"/>
    </w:pPr>
  </w:style>
  <w:style w:type="paragraph" w:customStyle="1" w:styleId="WordSection1doczillaStyle4">
    <w:name w:val="WordSection1_doczillaStyle_4"/>
  </w:style>
  <w:style w:type="character" w:customStyle="1" w:styleId="BulletListFooterTextnumberedParagraphedeliste1lp1ListParagraphNumBullet1TableNumberParagraphBulletNumberBulletrListParagraph1Listea1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1"/>
    <w:uiPriority w:val="34"/>
    <w:rPr>
      <w:rFonts w:ascii="Times New Roman" w:hAnsi="Times New Roman"/>
      <w:sz w:val="24"/>
    </w:rPr>
  </w:style>
  <w:style w:type="character" w:customStyle="1" w:styleId="msoIns0">
    <w:name w:val="msoIns"/>
    <w:rPr>
      <w:color w:val="008080"/>
      <w:u w:val="single"/>
    </w:rPr>
  </w:style>
  <w:style w:type="paragraph" w:customStyle="1" w:styleId="oldoczillaStyle2">
    <w:name w:val="ol_doczillaStyle_2"/>
  </w:style>
  <w:style w:type="paragraph" w:customStyle="1" w:styleId="uldoczillaStyle2">
    <w:name w:val="ul_doczillaStyle_2"/>
  </w:style>
  <w:style w:type="paragraph" w:customStyle="1" w:styleId="BulletListFooterTextnumberedParagraphedeliste1lp1ListParagraphNumBullet1TableNumberParagraphBulletNumberBulletrListParagraph1ListParagraph2ListParagraph21Listeafsnit1PargrafodaLista1B1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1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doczillaStyle5">
    <w:name w:val="MsoChpDefault_doczillaStyle_5"/>
    <w:rPr>
      <w:sz w:val="20"/>
    </w:rPr>
  </w:style>
  <w:style w:type="table" w:customStyle="1" w:styleId="doczillaStyle1">
    <w:name w:val="Обычная таблица_doczillaStyle_1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MsoNormaldoczillaStyle5">
    <w:name w:val="MsoNormal_doczillaStyle_5"/>
    <w:pPr>
      <w:spacing w:after="160" w:line="256" w:lineRule="auto"/>
    </w:pPr>
    <w:rPr>
      <w:rFonts w:ascii="Times New Roman" w:hAnsi="Times New Roman"/>
    </w:rPr>
  </w:style>
  <w:style w:type="paragraph" w:customStyle="1" w:styleId="a4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rPr>
      <w:rFonts w:ascii="Times New Roman" w:hAnsi="Times New Roman"/>
      <w:sz w:val="20"/>
    </w:rPr>
  </w:style>
  <w:style w:type="paragraph" w:customStyle="1" w:styleId="MsoChpDefaultdoczillaStyle6">
    <w:name w:val="MsoChpDefault_doczillaStyle_6"/>
    <w:rPr>
      <w:sz w:val="20"/>
    </w:rPr>
  </w:style>
  <w:style w:type="paragraph" w:customStyle="1" w:styleId="WordSection1doczillaStyle5">
    <w:name w:val="WordSection1_doczillaStyle_5"/>
  </w:style>
  <w:style w:type="paragraph" w:customStyle="1" w:styleId="MsoNormaldoczillaStyle6">
    <w:name w:val="MsoNormal_doczillaStyle_6"/>
    <w:pPr>
      <w:spacing w:after="160" w:line="256" w:lineRule="auto"/>
    </w:pPr>
  </w:style>
  <w:style w:type="paragraph" w:customStyle="1" w:styleId="MsoChpDefaultdoczillaStyle7">
    <w:name w:val="MsoChpDefault_doczillaStyle_7"/>
  </w:style>
  <w:style w:type="paragraph" w:customStyle="1" w:styleId="MsoPapDefaultdoczillaStyle5">
    <w:name w:val="MsoPapDefault_doczillaStyle_5"/>
    <w:pPr>
      <w:spacing w:after="160" w:line="256" w:lineRule="auto"/>
    </w:pPr>
  </w:style>
  <w:style w:type="paragraph" w:customStyle="1" w:styleId="WordSection1doczillaStyle6">
    <w:name w:val="WordSection1_doczillaStyle_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R00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B729-3305-44C3-881F-C5EA16A6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14447</Words>
  <Characters>82348</Characters>
  <Application>Microsoft Office Word</Application>
  <DocSecurity>0</DocSecurity>
  <Lines>686</Lines>
  <Paragraphs>193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96602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Трошкова Дарья Николаевна</dc:creator>
  <cp:keywords>Шаблон;Пустой;Стили</cp:keywords>
  <cp:lastModifiedBy>Чуракова Валентина Александровна</cp:lastModifiedBy>
  <cp:revision>3</cp:revision>
  <cp:lastPrinted>2014-05-26T14:27:00Z</cp:lastPrinted>
  <dcterms:created xsi:type="dcterms:W3CDTF">2026-02-10T06:50:00Z</dcterms:created>
  <dcterms:modified xsi:type="dcterms:W3CDTF">2026-07-07T07:39:00Z</dcterms:modified>
</cp:coreProperties>
</file>