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07" w:rsidRDefault="00AD4F07" w:rsidP="00AD4F07">
      <w:pPr>
        <w:widowControl w:val="0"/>
        <w:suppressAutoHyphens/>
        <w:spacing w:after="0" w:line="240" w:lineRule="auto"/>
        <w:ind w:left="5670"/>
        <w:rPr>
          <w:rFonts w:ascii="Times New Roman" w:hAnsi="Times New Roman"/>
          <w:lang w:eastAsia="ar-SA"/>
        </w:rPr>
      </w:pPr>
    </w:p>
    <w:p w:rsidR="00AD4F07" w:rsidRDefault="00AD4F07" w:rsidP="00AD4F07">
      <w:pPr>
        <w:widowControl w:val="0"/>
        <w:suppressAutoHyphens/>
        <w:spacing w:after="0" w:line="240" w:lineRule="auto"/>
        <w:ind w:left="5670"/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Приложение № </w:t>
      </w:r>
      <w:r w:rsidR="00F97D08">
        <w:rPr>
          <w:rFonts w:ascii="Times New Roman" w:hAnsi="Times New Roman"/>
          <w:lang w:eastAsia="ar-SA"/>
        </w:rPr>
        <w:t>1</w:t>
      </w:r>
    </w:p>
    <w:p w:rsidR="00AD4F07" w:rsidRDefault="00AD4F07" w:rsidP="00AD4F07">
      <w:pPr>
        <w:widowControl w:val="0"/>
        <w:suppressAutoHyphens/>
        <w:spacing w:after="0" w:line="240" w:lineRule="auto"/>
        <w:ind w:left="5670"/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к договору на оказание услуг </w:t>
      </w:r>
    </w:p>
    <w:p w:rsidR="00AD4F07" w:rsidRDefault="00AD4F07" w:rsidP="00AD4F07">
      <w:pPr>
        <w:tabs>
          <w:tab w:val="left" w:pos="4035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№           от                    202</w:t>
      </w:r>
      <w:r w:rsidR="00657EAD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 xml:space="preserve"> года</w:t>
      </w:r>
    </w:p>
    <w:p w:rsidR="00AD4F07" w:rsidRDefault="00AD4F07" w:rsidP="00AD4F07">
      <w:pPr>
        <w:tabs>
          <w:tab w:val="left" w:pos="423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:rsidR="00657EAD" w:rsidRDefault="00657EAD" w:rsidP="003450E7">
      <w:pPr>
        <w:tabs>
          <w:tab w:val="left" w:pos="4230"/>
        </w:tabs>
        <w:contextualSpacing/>
        <w:rPr>
          <w:rFonts w:ascii="Times New Roman" w:hAnsi="Times New Roman"/>
          <w:sz w:val="20"/>
          <w:szCs w:val="20"/>
        </w:rPr>
      </w:pPr>
      <w:r w:rsidRPr="00657EAD">
        <w:rPr>
          <w:rFonts w:ascii="Times New Roman" w:hAnsi="Times New Roman"/>
          <w:sz w:val="20"/>
          <w:szCs w:val="20"/>
        </w:rPr>
        <w:t>Оказание услуг по шиномонтажу и ремонту колёс автотранспортных средств Ордынского почтамта (Краснозерское) , для нужд УФПС Новосибирской области</w:t>
      </w:r>
    </w:p>
    <w:p w:rsidR="00AD4F07" w:rsidRPr="002849DD" w:rsidRDefault="00AD4F07" w:rsidP="003450E7">
      <w:pPr>
        <w:tabs>
          <w:tab w:val="left" w:pos="4230"/>
        </w:tabs>
        <w:contextualSpacing/>
        <w:rPr>
          <w:rFonts w:asciiTheme="minorHAnsi" w:hAnsiTheme="minorHAnsi" w:cstheme="minorHAnsi"/>
          <w:sz w:val="20"/>
        </w:rPr>
      </w:pPr>
      <w:r>
        <w:rPr>
          <w:b/>
          <w:sz w:val="20"/>
        </w:rPr>
        <w:t>Место оказания услуг:</w:t>
      </w:r>
      <w:r w:rsidRPr="002849DD">
        <w:rPr>
          <w:sz w:val="20"/>
        </w:rPr>
        <w:t xml:space="preserve"> </w:t>
      </w:r>
      <w:r w:rsidR="008B73CD" w:rsidRPr="008B73CD">
        <w:rPr>
          <w:rFonts w:ascii="Times New Roman" w:hAnsi="Times New Roman"/>
          <w:sz w:val="20"/>
        </w:rPr>
        <w:t>НСО, Краснозерский р-н, р.п. Краснозерское, ул. Октябрьская 11</w:t>
      </w:r>
    </w:p>
    <w:p w:rsidR="00AD4F07" w:rsidRDefault="00AD4F07" w:rsidP="00AD4F07">
      <w:pPr>
        <w:tabs>
          <w:tab w:val="left" w:pos="423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Срок оказания услуг:</w:t>
      </w:r>
      <w:r>
        <w:rPr>
          <w:rFonts w:ascii="Times New Roman" w:hAnsi="Times New Roman"/>
          <w:sz w:val="20"/>
          <w:szCs w:val="20"/>
        </w:rPr>
        <w:t xml:space="preserve"> Срок оказания услуг: </w:t>
      </w:r>
      <w:r w:rsidR="001F5D3B">
        <w:rPr>
          <w:rFonts w:ascii="Times New Roman" w:hAnsi="Times New Roman"/>
          <w:sz w:val="20"/>
          <w:szCs w:val="20"/>
        </w:rPr>
        <w:t>с момента подписания</w:t>
      </w:r>
      <w:r w:rsidR="003450E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</w:t>
      </w:r>
      <w:r w:rsidR="00657EAD">
        <w:rPr>
          <w:rFonts w:ascii="Times New Roman" w:hAnsi="Times New Roman"/>
          <w:sz w:val="20"/>
          <w:szCs w:val="20"/>
        </w:rPr>
        <w:t xml:space="preserve">31.12.2026 </w:t>
      </w:r>
      <w:r>
        <w:rPr>
          <w:rFonts w:ascii="Times New Roman" w:hAnsi="Times New Roman"/>
          <w:sz w:val="20"/>
          <w:szCs w:val="20"/>
        </w:rPr>
        <w:t>года.  Оказание услуг осуществляется на основании заявки Заказчика в течение 2 (двух) часов с момента получения Исполнителем заявки в письменной форме. Оказание услуг осуществляется силами и за счет Исполнителя.</w:t>
      </w:r>
    </w:p>
    <w:p w:rsidR="00AD4F07" w:rsidRDefault="00AD4F07" w:rsidP="00AD4F07">
      <w:pPr>
        <w:tabs>
          <w:tab w:val="left" w:pos="4230"/>
        </w:tabs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Требования к качеству услуги, качественным (потребительским) свойствам услуги: </w:t>
      </w:r>
    </w:p>
    <w:p w:rsidR="00AD4F07" w:rsidRDefault="00AD4F07" w:rsidP="00AD4F07">
      <w:pPr>
        <w:numPr>
          <w:ilvl w:val="0"/>
          <w:numId w:val="1"/>
        </w:numPr>
        <w:tabs>
          <w:tab w:val="left" w:pos="423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Услуги должны соответствовать требованиям, правилам и нормативам, предусмотренным действующим законодательством Российской Федерации, которые регулируют качество оказания услуг определенного вида. 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автотранспорту включая его конструктивные элементы, детали, узлы), в том числе не вызывающие коррозию, механические и химические повреждения, нарушения лакокрасочного покрытия и т.п.</w:t>
      </w:r>
    </w:p>
    <w:p w:rsidR="00AD4F07" w:rsidRDefault="00AD4F07" w:rsidP="00AD4F07">
      <w:pPr>
        <w:numPr>
          <w:ilvl w:val="0"/>
          <w:numId w:val="1"/>
        </w:numPr>
        <w:tabs>
          <w:tab w:val="left" w:pos="423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Услуги должны отвечать требованиям безопасности, установленным в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Российской Федерации;</w:t>
      </w:r>
    </w:p>
    <w:p w:rsidR="00AD4F07" w:rsidRDefault="00AD4F07" w:rsidP="00AD4F07">
      <w:pPr>
        <w:numPr>
          <w:ilvl w:val="0"/>
          <w:numId w:val="1"/>
        </w:numPr>
        <w:tabs>
          <w:tab w:val="left" w:pos="4230"/>
        </w:tabs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услуг, срок оказания услуг должны соответствовать требованиям, установленным в Таблице № 1.</w:t>
      </w:r>
    </w:p>
    <w:p w:rsidR="00AD4F07" w:rsidRDefault="00AD4F07" w:rsidP="00AD4F07">
      <w:pPr>
        <w:tabs>
          <w:tab w:val="left" w:pos="4230"/>
        </w:tabs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№1</w:t>
      </w:r>
    </w:p>
    <w:tbl>
      <w:tblPr>
        <w:tblStyle w:val="a3"/>
        <w:tblW w:w="10314" w:type="dxa"/>
        <w:tblInd w:w="0" w:type="dxa"/>
        <w:tblLook w:val="04A0" w:firstRow="1" w:lastRow="0" w:firstColumn="1" w:lastColumn="0" w:noHBand="0" w:noVBand="1"/>
      </w:tblPr>
      <w:tblGrid>
        <w:gridCol w:w="675"/>
        <w:gridCol w:w="2611"/>
        <w:gridCol w:w="5611"/>
        <w:gridCol w:w="1417"/>
      </w:tblGrid>
      <w:tr w:rsidR="00AD4F07" w:rsidTr="00AD4F07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07" w:rsidRDefault="00AD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№</w:t>
            </w:r>
          </w:p>
          <w:p w:rsidR="00AD4F07" w:rsidRDefault="00AD4F07">
            <w:pPr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07" w:rsidRDefault="00AD4F07">
            <w:pPr>
              <w:spacing w:after="0" w:line="240" w:lineRule="auto"/>
              <w:jc w:val="center"/>
            </w:pPr>
            <w:r>
              <w:t>Наименование услуги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07" w:rsidRDefault="00AD4F07">
            <w:pPr>
              <w:spacing w:after="0" w:line="240" w:lineRule="auto"/>
              <w:jc w:val="center"/>
            </w:pPr>
            <w:r>
              <w:t>Срок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07" w:rsidRDefault="00AD4F07">
            <w:pPr>
              <w:spacing w:after="0" w:line="240" w:lineRule="auto"/>
              <w:jc w:val="center"/>
            </w:pPr>
            <w:r>
              <w:t>Единица измерения</w:t>
            </w:r>
          </w:p>
        </w:tc>
      </w:tr>
      <w:tr w:rsidR="00DA48B0" w:rsidTr="0064208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B0" w:rsidRPr="00657EAD" w:rsidRDefault="00DA48B0" w:rsidP="00DA4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EA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hideMark/>
          </w:tcPr>
          <w:p w:rsidR="00DA48B0" w:rsidRPr="00657EAD" w:rsidRDefault="00DA48B0" w:rsidP="00DA48B0">
            <w:pPr>
              <w:jc w:val="left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 xml:space="preserve">Шиномонтаж </w:t>
            </w:r>
            <w:r w:rsidRPr="00657EAD">
              <w:rPr>
                <w:rFonts w:ascii="Times New Roman" w:hAnsi="Times New Roman"/>
                <w:lang w:val="en-US"/>
              </w:rPr>
              <w:t>R</w:t>
            </w:r>
            <w:r w:rsidRPr="00657EAD">
              <w:rPr>
                <w:rFonts w:ascii="Times New Roman" w:hAnsi="Times New Roman"/>
              </w:rPr>
              <w:t>-16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B0" w:rsidRPr="00657EAD" w:rsidRDefault="00DA48B0" w:rsidP="00DA48B0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B0" w:rsidRPr="00657EAD" w:rsidRDefault="00DA48B0" w:rsidP="00DA48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  <w:tr w:rsidR="00657EAD" w:rsidTr="007F25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pStyle w:val="LBBodyText1"/>
              <w:jc w:val="center"/>
              <w:rPr>
                <w:sz w:val="18"/>
                <w:szCs w:val="18"/>
              </w:rPr>
            </w:pPr>
            <w:r w:rsidRPr="00657EAD">
              <w:rPr>
                <w:sz w:val="18"/>
                <w:szCs w:val="18"/>
              </w:rPr>
              <w:t>2</w:t>
            </w:r>
          </w:p>
        </w:tc>
        <w:tc>
          <w:tcPr>
            <w:tcW w:w="2611" w:type="dxa"/>
            <w:hideMark/>
          </w:tcPr>
          <w:p w:rsidR="00657EAD" w:rsidRPr="00657EAD" w:rsidRDefault="00657EAD" w:rsidP="00657EAD">
            <w:pPr>
              <w:jc w:val="left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Балансировка колеса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  <w:tr w:rsidR="00657EAD" w:rsidTr="007F25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pStyle w:val="LBBodyText1"/>
              <w:jc w:val="center"/>
              <w:rPr>
                <w:sz w:val="18"/>
                <w:szCs w:val="18"/>
              </w:rPr>
            </w:pPr>
            <w:r w:rsidRPr="00657EAD">
              <w:rPr>
                <w:sz w:val="18"/>
                <w:szCs w:val="18"/>
              </w:rPr>
              <w:t>3</w:t>
            </w:r>
          </w:p>
        </w:tc>
        <w:tc>
          <w:tcPr>
            <w:tcW w:w="2611" w:type="dxa"/>
            <w:hideMark/>
          </w:tcPr>
          <w:p w:rsidR="00657EAD" w:rsidRPr="00657EAD" w:rsidRDefault="00657EAD" w:rsidP="00657EAD">
            <w:pPr>
              <w:jc w:val="left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Герметик борта колеса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  <w:tr w:rsidR="00657EAD" w:rsidTr="00DA48B0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pStyle w:val="LBBodyText1"/>
              <w:jc w:val="center"/>
              <w:rPr>
                <w:sz w:val="18"/>
                <w:szCs w:val="18"/>
              </w:rPr>
            </w:pPr>
            <w:r w:rsidRPr="00657EAD">
              <w:rPr>
                <w:sz w:val="18"/>
                <w:szCs w:val="18"/>
              </w:rPr>
              <w:t>4</w:t>
            </w:r>
          </w:p>
        </w:tc>
        <w:tc>
          <w:tcPr>
            <w:tcW w:w="2611" w:type="dxa"/>
            <w:hideMark/>
          </w:tcPr>
          <w:p w:rsidR="00657EAD" w:rsidRPr="00657EAD" w:rsidRDefault="00657EAD" w:rsidP="00657EAD">
            <w:pPr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Ремонт камеры прокол (латка)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57EAD">
              <w:rPr>
                <w:rFonts w:ascii="Times New Roman" w:hAnsi="Times New Roman"/>
                <w:lang w:eastAsia="en-US"/>
              </w:rPr>
              <w:t>шт</w:t>
            </w:r>
          </w:p>
        </w:tc>
      </w:tr>
      <w:tr w:rsidR="00657EAD" w:rsidTr="00DA48B0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pStyle w:val="LBBodyText1"/>
              <w:jc w:val="center"/>
              <w:rPr>
                <w:sz w:val="18"/>
                <w:szCs w:val="18"/>
              </w:rPr>
            </w:pPr>
            <w:r w:rsidRPr="00657EAD">
              <w:rPr>
                <w:sz w:val="18"/>
                <w:szCs w:val="18"/>
              </w:rPr>
              <w:t>5</w:t>
            </w:r>
          </w:p>
        </w:tc>
        <w:tc>
          <w:tcPr>
            <w:tcW w:w="2611" w:type="dxa"/>
            <w:hideMark/>
          </w:tcPr>
          <w:p w:rsidR="00657EAD" w:rsidRPr="00657EAD" w:rsidRDefault="00657EAD" w:rsidP="00657EAD">
            <w:pPr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Ремонт покрышки 1 прокол (грибок)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  <w:tr w:rsidR="00657EAD" w:rsidTr="00DA48B0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pStyle w:val="LBBodyText1"/>
              <w:jc w:val="center"/>
              <w:rPr>
                <w:sz w:val="18"/>
                <w:szCs w:val="18"/>
              </w:rPr>
            </w:pPr>
            <w:r w:rsidRPr="00657EAD">
              <w:rPr>
                <w:sz w:val="18"/>
                <w:szCs w:val="18"/>
              </w:rPr>
              <w:t>6</w:t>
            </w:r>
          </w:p>
        </w:tc>
        <w:tc>
          <w:tcPr>
            <w:tcW w:w="2611" w:type="dxa"/>
            <w:hideMark/>
          </w:tcPr>
          <w:p w:rsidR="00657EAD" w:rsidRPr="00657EAD" w:rsidRDefault="00657EAD" w:rsidP="00657EAD">
            <w:pPr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Сезонная смена шин с установкой грузиков (полный комплект) R16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  <w:tr w:rsidR="00657EAD" w:rsidTr="006420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E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57EAD" w:rsidRPr="00657EAD" w:rsidRDefault="00657EAD" w:rsidP="00657EAD">
            <w:pPr>
              <w:pStyle w:val="LBBodyText1"/>
              <w:rPr>
                <w:sz w:val="20"/>
              </w:rPr>
            </w:pPr>
            <w:r w:rsidRPr="00657EAD">
              <w:rPr>
                <w:sz w:val="20"/>
              </w:rPr>
              <w:t xml:space="preserve">Ремонт бокового пореза шины (клейка) </w:t>
            </w:r>
            <w:r w:rsidRPr="00657EAD">
              <w:rPr>
                <w:sz w:val="20"/>
                <w:lang w:val="en-US"/>
              </w:rPr>
              <w:t>R</w:t>
            </w:r>
            <w:r w:rsidRPr="00657EAD">
              <w:rPr>
                <w:sz w:val="20"/>
              </w:rPr>
              <w:t>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  <w:tr w:rsidR="00657EAD" w:rsidTr="007F25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EA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11" w:type="dxa"/>
          </w:tcPr>
          <w:p w:rsidR="00657EAD" w:rsidRPr="00657EAD" w:rsidRDefault="00657EAD" w:rsidP="00657EAD">
            <w:pPr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 xml:space="preserve">Ремонт бокового пореза шины методом горячей вулканизации </w:t>
            </w:r>
            <w:r w:rsidRPr="00657EAD">
              <w:rPr>
                <w:rFonts w:ascii="Times New Roman" w:hAnsi="Times New Roman"/>
                <w:lang w:val="en-US"/>
              </w:rPr>
              <w:t>R</w:t>
            </w:r>
            <w:r w:rsidRPr="00657EAD">
              <w:rPr>
                <w:rFonts w:ascii="Times New Roman" w:hAnsi="Times New Roman"/>
              </w:rPr>
              <w:t>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D" w:rsidRPr="00657EAD" w:rsidRDefault="00657EAD" w:rsidP="00657EAD">
            <w:pPr>
              <w:spacing w:after="0" w:line="240" w:lineRule="auto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D" w:rsidRPr="00657EAD" w:rsidRDefault="00657EAD" w:rsidP="00657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EAD">
              <w:rPr>
                <w:rFonts w:ascii="Times New Roman" w:hAnsi="Times New Roman"/>
              </w:rPr>
              <w:t>шт</w:t>
            </w:r>
          </w:p>
        </w:tc>
      </w:tr>
    </w:tbl>
    <w:p w:rsidR="00AD4F07" w:rsidRDefault="00AD4F07" w:rsidP="00AD4F07">
      <w:pPr>
        <w:tabs>
          <w:tab w:val="left" w:pos="4230"/>
        </w:tabs>
        <w:rPr>
          <w:rFonts w:ascii="Times New Roman" w:hAnsi="Times New Roman"/>
          <w:b/>
        </w:rPr>
      </w:pP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Требования к качеству Услуг, качественным (потребительским) свойствам Услуг:</w:t>
      </w: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гарантирует качество и безопасность Услуг в соответствии с действующими стандартами, утвержденными на данный вид Услуг, и наличием сертификатов, обязательных для данного вида Услуг, оформленных в соответствии с законодательством Российской Федерации. Качество Услуг, оказываемых Заказчику в соответствии со Спецификацией, должно соответствовать законодательству Российской Федерации.</w:t>
      </w: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Гарантийные обязательства:</w:t>
      </w: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 гарантией понимается устранение Исполнителем своими силами и за свой счет допущенных по его вине недостатков, выявленных после приемки Услуг.</w:t>
      </w: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Срок устранения Исполнителем не качественно оказанной услуги не должен превышать </w:t>
      </w:r>
      <w:r w:rsidR="00C249E7" w:rsidRPr="00C249E7">
        <w:rPr>
          <w:rFonts w:ascii="Times New Roman" w:hAnsi="Times New Roman"/>
          <w:sz w:val="20"/>
          <w:szCs w:val="20"/>
        </w:rPr>
        <w:t>5 (пяти) рабочих дней с даты получения письменного требования от Заказчика об устранении недостатков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Все расходы, связанные с оказанной Услугой ненадлежащего качества, осуществляются за счет Поставщика. </w:t>
      </w:r>
    </w:p>
    <w:p w:rsidR="00AD4F07" w:rsidRDefault="00AD4F07" w:rsidP="00AD4F07">
      <w:pPr>
        <w:tabs>
          <w:tab w:val="left" w:pos="4230"/>
        </w:tabs>
        <w:rPr>
          <w:rFonts w:ascii="Times New Roman" w:hAnsi="Times New Roman"/>
          <w:sz w:val="20"/>
          <w:szCs w:val="20"/>
        </w:rPr>
      </w:pPr>
    </w:p>
    <w:tbl>
      <w:tblPr>
        <w:tblStyle w:val="1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97D08" w:rsidRPr="00F97D08" w:rsidTr="00154E45">
        <w:tc>
          <w:tcPr>
            <w:tcW w:w="4678" w:type="dxa"/>
          </w:tcPr>
          <w:p w:rsidR="00F97D08" w:rsidRPr="00F97D08" w:rsidRDefault="00F97D08" w:rsidP="007771F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97D08">
              <w:rPr>
                <w:rFonts w:ascii="Times New Roman" w:eastAsia="Times New Roman" w:hAnsi="Times New Roman"/>
                <w:b/>
                <w:sz w:val="24"/>
              </w:rPr>
              <w:t>ЗАКАЗЧИК:</w:t>
            </w:r>
          </w:p>
        </w:tc>
        <w:tc>
          <w:tcPr>
            <w:tcW w:w="4678" w:type="dxa"/>
          </w:tcPr>
          <w:p w:rsidR="00F97D08" w:rsidRPr="00F97D08" w:rsidRDefault="00F97D08" w:rsidP="00F97D0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97D08">
              <w:rPr>
                <w:rFonts w:ascii="Times New Roman" w:eastAsia="Times New Roman" w:hAnsi="Times New Roman"/>
                <w:b/>
                <w:sz w:val="24"/>
              </w:rPr>
              <w:t>ИСПОЛНИТЕЛЬ:</w:t>
            </w:r>
          </w:p>
        </w:tc>
      </w:tr>
    </w:tbl>
    <w:tbl>
      <w:tblPr>
        <w:tblStyle w:val="2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8C1876" w:rsidRPr="002C2ADF" w:rsidTr="008C1FD0">
        <w:tc>
          <w:tcPr>
            <w:tcW w:w="4820" w:type="dxa"/>
          </w:tcPr>
          <w:p w:rsidR="008C1876" w:rsidRPr="009C4460" w:rsidRDefault="008C1876" w:rsidP="008C1876">
            <w:pPr>
              <w:pStyle w:val="LBBodyText1"/>
              <w:keepNext/>
              <w:jc w:val="left"/>
            </w:pPr>
            <w:r w:rsidRPr="009C4460">
              <w:t xml:space="preserve"> </w:t>
            </w:r>
            <w:r>
              <w:t xml:space="preserve">       Директор </w:t>
            </w:r>
          </w:p>
          <w:p w:rsidR="008C1876" w:rsidRDefault="008C1876" w:rsidP="008C1876">
            <w:pPr>
              <w:pStyle w:val="LBBodyText1"/>
              <w:keepNext/>
              <w:jc w:val="left"/>
            </w:pPr>
            <w:r w:rsidRPr="009C4460">
              <w:t>УФПС  Новосибирской области</w:t>
            </w:r>
          </w:p>
        </w:tc>
        <w:tc>
          <w:tcPr>
            <w:tcW w:w="4536" w:type="dxa"/>
          </w:tcPr>
          <w:p w:rsidR="008C1876" w:rsidRPr="002C2ADF" w:rsidRDefault="008C1876" w:rsidP="008C187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2C2ADF">
              <w:rPr>
                <w:rFonts w:ascii="Times New Roman" w:eastAsia="Times New Roman" w:hAnsi="Times New Roman"/>
                <w:sz w:val="24"/>
              </w:rPr>
              <w:fldChar w:fldCharType="begin" w:fldLock="1"/>
            </w:r>
            <w:r w:rsidRPr="002C2ADF">
              <w:rPr>
                <w:rFonts w:ascii="Times New Roman" w:eastAsia="Times New Roman" w:hAnsi="Times New Roman"/>
                <w:sz w:val="24"/>
              </w:rPr>
              <w:instrText>LBVARIABLE \id "31539"</w:instrText>
            </w:r>
            <w:r w:rsidRPr="002C2ADF">
              <w:rPr>
                <w:rFonts w:ascii="Times New Roman" w:eastAsia="Times New Roman" w:hAnsi="Times New Roman"/>
                <w:sz w:val="24"/>
              </w:rPr>
              <w:fldChar w:fldCharType="end"/>
            </w:r>
          </w:p>
        </w:tc>
      </w:tr>
      <w:tr w:rsidR="008C1876" w:rsidRPr="002C2ADF" w:rsidTr="008C1FD0">
        <w:tc>
          <w:tcPr>
            <w:tcW w:w="4820" w:type="dxa"/>
          </w:tcPr>
          <w:p w:rsidR="008C1876" w:rsidRDefault="008C1876" w:rsidP="008C1876">
            <w:pPr>
              <w:pStyle w:val="LBBodyText1"/>
              <w:keepNext/>
              <w:jc w:val="left"/>
            </w:pPr>
          </w:p>
          <w:p w:rsidR="008C1876" w:rsidRDefault="008C1876" w:rsidP="008C1876">
            <w:pPr>
              <w:pStyle w:val="LBBodyText1"/>
              <w:keepNext/>
              <w:jc w:val="left"/>
            </w:pPr>
            <w:r>
              <w:t xml:space="preserve">______________/  </w:t>
            </w:r>
            <w:r w:rsidRPr="00B0724D">
              <w:t>А.В.Завьялов</w:t>
            </w:r>
            <w:r>
              <w:t>/</w:t>
            </w:r>
          </w:p>
        </w:tc>
        <w:tc>
          <w:tcPr>
            <w:tcW w:w="4536" w:type="dxa"/>
          </w:tcPr>
          <w:p w:rsidR="008C1876" w:rsidRPr="002C2ADF" w:rsidRDefault="008C1876" w:rsidP="008C187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Pr="002C2ADF">
              <w:rPr>
                <w:rFonts w:ascii="Times New Roman" w:eastAsia="Times New Roman" w:hAnsi="Times New Roman"/>
                <w:sz w:val="24"/>
              </w:rPr>
              <w:t>____________________</w:t>
            </w:r>
          </w:p>
          <w:p w:rsidR="008C1876" w:rsidRPr="002C2ADF" w:rsidRDefault="008C1876" w:rsidP="008C187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</w:tc>
      </w:tr>
      <w:tr w:rsidR="008C1876" w:rsidRPr="002C2ADF" w:rsidTr="008C1FD0">
        <w:tc>
          <w:tcPr>
            <w:tcW w:w="4820" w:type="dxa"/>
          </w:tcPr>
          <w:p w:rsidR="008C1876" w:rsidRDefault="008C1876" w:rsidP="008C1876">
            <w:pPr>
              <w:pStyle w:val="LBBodyText1"/>
              <w:keepNext/>
              <w:jc w:val="left"/>
            </w:pPr>
            <w:r>
              <w:t>___ ____________ 2026 г.</w:t>
            </w:r>
          </w:p>
        </w:tc>
        <w:tc>
          <w:tcPr>
            <w:tcW w:w="4536" w:type="dxa"/>
          </w:tcPr>
          <w:p w:rsidR="008C1876" w:rsidRPr="002C2ADF" w:rsidRDefault="008C1876" w:rsidP="008C187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2C2ADF">
              <w:rPr>
                <w:rFonts w:ascii="Times New Roman" w:eastAsia="Times New Roman" w:hAnsi="Times New Roman"/>
                <w:sz w:val="24"/>
              </w:rPr>
              <w:t>___ ____________ 20__ г.</w:t>
            </w:r>
          </w:p>
        </w:tc>
      </w:tr>
      <w:tr w:rsidR="002C2ADF" w:rsidRPr="002C2ADF" w:rsidTr="008C1FD0">
        <w:tc>
          <w:tcPr>
            <w:tcW w:w="4820" w:type="dxa"/>
          </w:tcPr>
          <w:p w:rsidR="002C2ADF" w:rsidRPr="002C2ADF" w:rsidRDefault="002C2ADF" w:rsidP="002C2AD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vertAlign w:val="superscript"/>
              </w:rPr>
            </w:pPr>
          </w:p>
        </w:tc>
        <w:tc>
          <w:tcPr>
            <w:tcW w:w="4536" w:type="dxa"/>
          </w:tcPr>
          <w:p w:rsidR="002C2ADF" w:rsidRPr="002C2ADF" w:rsidRDefault="002C2ADF" w:rsidP="002C2AD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vertAlign w:val="superscript"/>
              </w:rPr>
            </w:pPr>
            <w:r w:rsidRPr="002C2ADF">
              <w:rPr>
                <w:rFonts w:ascii="Times New Roman" w:eastAsia="Times New Roman" w:hAnsi="Times New Roman"/>
                <w:sz w:val="24"/>
                <w:vertAlign w:val="superscript"/>
              </w:rPr>
              <w:t>М.П. (при наличии печати)</w:t>
            </w:r>
          </w:p>
        </w:tc>
      </w:tr>
    </w:tbl>
    <w:p w:rsidR="00AD4F07" w:rsidRDefault="00AD4F07" w:rsidP="00AD4F07">
      <w:pPr>
        <w:spacing w:after="0"/>
        <w:rPr>
          <w:color w:val="000000"/>
        </w:rPr>
        <w:sectPr w:rsidR="00AD4F07">
          <w:pgSz w:w="11906" w:h="16838"/>
          <w:pgMar w:top="284" w:right="707" w:bottom="1134" w:left="993" w:header="709" w:footer="709" w:gutter="0"/>
          <w:cols w:space="720"/>
        </w:sectPr>
      </w:pPr>
      <w:bookmarkStart w:id="0" w:name="_GoBack"/>
      <w:bookmarkEnd w:id="0"/>
    </w:p>
    <w:p w:rsidR="00413758" w:rsidRDefault="00413758"/>
    <w:sectPr w:rsidR="0041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83293"/>
    <w:multiLevelType w:val="hybridMultilevel"/>
    <w:tmpl w:val="C212A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7"/>
    <w:rsid w:val="001B4DDE"/>
    <w:rsid w:val="001F5D3B"/>
    <w:rsid w:val="0022650B"/>
    <w:rsid w:val="002849DD"/>
    <w:rsid w:val="002C2ADF"/>
    <w:rsid w:val="003450E7"/>
    <w:rsid w:val="00413758"/>
    <w:rsid w:val="00461D17"/>
    <w:rsid w:val="005B05EA"/>
    <w:rsid w:val="00657EAD"/>
    <w:rsid w:val="006729BD"/>
    <w:rsid w:val="006E48DC"/>
    <w:rsid w:val="0073132B"/>
    <w:rsid w:val="007771FA"/>
    <w:rsid w:val="007B6DB4"/>
    <w:rsid w:val="008B73CD"/>
    <w:rsid w:val="008C1876"/>
    <w:rsid w:val="008D78B2"/>
    <w:rsid w:val="00966646"/>
    <w:rsid w:val="009E5DFC"/>
    <w:rsid w:val="00AD4F07"/>
    <w:rsid w:val="00C249E7"/>
    <w:rsid w:val="00DA48B0"/>
    <w:rsid w:val="00EB0954"/>
    <w:rsid w:val="00F41749"/>
    <w:rsid w:val="00F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31BE6-CD30-4549-ACBB-B54F5BCF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97D0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paragraph" w:customStyle="1" w:styleId="LBBodyText1">
    <w:name w:val="LB Body Text 1"/>
    <w:basedOn w:val="a"/>
    <w:uiPriority w:val="2"/>
    <w:rsid w:val="002C2AD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2C2ADF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character" w:styleId="a4">
    <w:name w:val="annotation reference"/>
    <w:basedOn w:val="a0"/>
    <w:uiPriority w:val="99"/>
    <w:semiHidden/>
    <w:unhideWhenUsed/>
    <w:rsid w:val="009666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6664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66646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6664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66646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66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Устименко Валентина Олеговна</dc:creator>
  <cp:keywords/>
  <dc:description/>
  <cp:lastModifiedBy>Дмитриенко Виктория Юрьевна</cp:lastModifiedBy>
  <cp:revision>2</cp:revision>
  <dcterms:created xsi:type="dcterms:W3CDTF">2026-07-09T10:22:00Z</dcterms:created>
  <dcterms:modified xsi:type="dcterms:W3CDTF">2026-07-09T10:22:00Z</dcterms:modified>
</cp:coreProperties>
</file>