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94B44" w14:textId="77777777" w:rsidR="00C00184" w:rsidRDefault="00C00184" w:rsidP="00C00184">
      <w:pPr>
        <w:shd w:val="clear" w:color="auto" w:fill="FFFFFF"/>
        <w:jc w:val="right"/>
        <w:outlineLvl w:val="0"/>
        <w:rPr>
          <w:sz w:val="28"/>
          <w:szCs w:val="28"/>
        </w:rPr>
      </w:pPr>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4CC8290E" w:rsidR="00C00184" w:rsidRDefault="00C00184" w:rsidP="00C00184">
      <w:pPr>
        <w:jc w:val="center"/>
        <w:rPr>
          <w:i/>
          <w:sz w:val="28"/>
          <w:szCs w:val="28"/>
        </w:rPr>
      </w:pPr>
      <w:r>
        <w:rPr>
          <w:rFonts w:eastAsia="Arial Unicode MS"/>
          <w:sz w:val="28"/>
          <w:szCs w:val="28"/>
          <w:lang w:eastAsia="ar-SA"/>
        </w:rPr>
        <w:t xml:space="preserve">на выполнение работ по изготовлению новогодних подарков для детей работников </w:t>
      </w:r>
      <w:r w:rsidR="00543E54" w:rsidRPr="007F679C">
        <w:rPr>
          <w:rFonts w:eastAsia="Arial Unicode MS"/>
          <w:sz w:val="28"/>
          <w:szCs w:val="28"/>
          <w:lang w:eastAsia="ar-SA"/>
        </w:rPr>
        <w:t xml:space="preserve">УФПС </w:t>
      </w:r>
      <w:r w:rsidR="00100C30">
        <w:rPr>
          <w:rFonts w:eastAsia="Arial Unicode MS"/>
          <w:sz w:val="28"/>
          <w:szCs w:val="28"/>
          <w:lang w:eastAsia="ar-SA"/>
        </w:rPr>
        <w:t>Твер</w:t>
      </w:r>
      <w:r w:rsidR="00100C30" w:rsidRPr="00CC4EBC">
        <w:rPr>
          <w:rFonts w:eastAsia="Arial Unicode MS"/>
          <w:sz w:val="28"/>
          <w:szCs w:val="28"/>
          <w:lang w:eastAsia="ar-SA"/>
        </w:rPr>
        <w:t>ской</w:t>
      </w:r>
      <w:r w:rsidR="00100C30" w:rsidRPr="007F679C">
        <w:rPr>
          <w:rFonts w:eastAsia="Arial Unicode MS"/>
          <w:sz w:val="28"/>
          <w:szCs w:val="28"/>
          <w:lang w:eastAsia="ar-SA"/>
        </w:rPr>
        <w:t xml:space="preserve"> </w:t>
      </w:r>
      <w:r w:rsidR="00543E54" w:rsidRPr="007F679C">
        <w:rPr>
          <w:rFonts w:eastAsia="Arial Unicode MS"/>
          <w:sz w:val="28"/>
          <w:szCs w:val="28"/>
          <w:lang w:eastAsia="ar-SA"/>
        </w:rPr>
        <w:t>области</w:t>
      </w:r>
    </w:p>
    <w:p w14:paraId="30C499A2" w14:textId="77777777" w:rsidR="00C00184" w:rsidRDefault="00C00184" w:rsidP="00C00184">
      <w:pPr>
        <w:jc w:val="center"/>
        <w:rPr>
          <w:sz w:val="28"/>
          <w:szCs w:val="28"/>
          <w:lang w:eastAsia="ar-SA"/>
        </w:rPr>
      </w:pPr>
    </w:p>
    <w:p w14:paraId="01469C38" w14:textId="77777777" w:rsidR="00C00184" w:rsidRDefault="00C00184" w:rsidP="00C00184">
      <w:pPr>
        <w:shd w:val="clear" w:color="auto" w:fill="FFFFFF"/>
        <w:jc w:val="both"/>
        <w:outlineLvl w:val="0"/>
        <w:rPr>
          <w:sz w:val="28"/>
          <w:szCs w:val="28"/>
        </w:rPr>
      </w:pPr>
    </w:p>
    <w:p w14:paraId="0CE3C4F2" w14:textId="77777777" w:rsidR="00C00184" w:rsidRDefault="00C00184" w:rsidP="00C00184">
      <w:pPr>
        <w:shd w:val="clear" w:color="auto" w:fill="FFFFFF"/>
        <w:jc w:val="both"/>
        <w:outlineLvl w:val="0"/>
        <w:rPr>
          <w:sz w:val="28"/>
          <w:szCs w:val="28"/>
        </w:rPr>
      </w:pPr>
    </w:p>
    <w:p w14:paraId="19073F06" w14:textId="77777777" w:rsidR="00C00184" w:rsidRDefault="00C00184" w:rsidP="00C00184">
      <w:pPr>
        <w:shd w:val="clear" w:color="auto" w:fill="FFFFFF"/>
        <w:jc w:val="both"/>
        <w:outlineLvl w:val="0"/>
        <w:rPr>
          <w:sz w:val="28"/>
          <w:szCs w:val="28"/>
        </w:rPr>
      </w:pPr>
    </w:p>
    <w:p w14:paraId="4609969E" w14:textId="77777777" w:rsidR="00C00184" w:rsidRDefault="00C00184" w:rsidP="00C00184">
      <w:pPr>
        <w:shd w:val="clear" w:color="auto" w:fill="FFFFFF"/>
        <w:jc w:val="both"/>
        <w:outlineLvl w:val="0"/>
        <w:rPr>
          <w:sz w:val="28"/>
          <w:szCs w:val="28"/>
        </w:rPr>
      </w:pPr>
    </w:p>
    <w:p w14:paraId="78E40DE3" w14:textId="77777777" w:rsidR="00C00184" w:rsidRDefault="00C00184" w:rsidP="00C00184">
      <w:pPr>
        <w:shd w:val="clear" w:color="auto" w:fill="FFFFFF"/>
        <w:jc w:val="both"/>
        <w:outlineLvl w:val="0"/>
        <w:rPr>
          <w:sz w:val="28"/>
          <w:szCs w:val="28"/>
        </w:rPr>
      </w:pPr>
    </w:p>
    <w:p w14:paraId="5FF5C7EE" w14:textId="77777777" w:rsidR="00C00184" w:rsidRDefault="00C00184" w:rsidP="00C00184">
      <w:pPr>
        <w:shd w:val="clear" w:color="auto" w:fill="FFFFFF"/>
        <w:jc w:val="both"/>
        <w:outlineLvl w:val="0"/>
        <w:rPr>
          <w:sz w:val="28"/>
          <w:szCs w:val="28"/>
        </w:rPr>
      </w:pPr>
    </w:p>
    <w:p w14:paraId="7303E913" w14:textId="77777777" w:rsidR="00C00184" w:rsidRDefault="00C00184" w:rsidP="00C00184">
      <w:pPr>
        <w:shd w:val="clear" w:color="auto" w:fill="FFFFFF"/>
        <w:jc w:val="both"/>
        <w:outlineLvl w:val="0"/>
        <w:rPr>
          <w:sz w:val="28"/>
          <w:szCs w:val="28"/>
        </w:rPr>
      </w:pPr>
    </w:p>
    <w:p w14:paraId="78116227" w14:textId="77777777" w:rsidR="00C00184" w:rsidRDefault="00C00184" w:rsidP="00C00184">
      <w:pPr>
        <w:shd w:val="clear" w:color="auto" w:fill="FFFFFF"/>
        <w:jc w:val="both"/>
        <w:outlineLvl w:val="0"/>
        <w:rPr>
          <w:sz w:val="28"/>
          <w:szCs w:val="28"/>
        </w:rPr>
      </w:pPr>
    </w:p>
    <w:p w14:paraId="4DEF73DE" w14:textId="77777777" w:rsidR="00C00184" w:rsidRDefault="00C00184" w:rsidP="00C00184">
      <w:pPr>
        <w:shd w:val="clear" w:color="auto" w:fill="FFFFFF"/>
        <w:jc w:val="both"/>
        <w:outlineLvl w:val="0"/>
        <w:rPr>
          <w:sz w:val="28"/>
          <w:szCs w:val="28"/>
        </w:rPr>
      </w:pPr>
    </w:p>
    <w:p w14:paraId="763CF5AB" w14:textId="77777777" w:rsidR="00C00184" w:rsidRDefault="00C00184" w:rsidP="00C00184">
      <w:pPr>
        <w:shd w:val="clear" w:color="auto" w:fill="FFFFFF"/>
        <w:jc w:val="both"/>
        <w:outlineLvl w:val="0"/>
        <w:rPr>
          <w:sz w:val="28"/>
          <w:szCs w:val="28"/>
        </w:rPr>
      </w:pPr>
    </w:p>
    <w:p w14:paraId="1BA9A226" w14:textId="77777777" w:rsidR="00C00184" w:rsidRDefault="00C00184" w:rsidP="00C00184">
      <w:pPr>
        <w:shd w:val="clear" w:color="auto" w:fill="FFFFFF"/>
        <w:jc w:val="both"/>
        <w:outlineLvl w:val="0"/>
        <w:rPr>
          <w:sz w:val="28"/>
          <w:szCs w:val="28"/>
        </w:rPr>
      </w:pPr>
    </w:p>
    <w:p w14:paraId="55BE5D8D" w14:textId="77777777" w:rsidR="0096676A" w:rsidRDefault="0096676A">
      <w:pPr>
        <w:spacing w:after="160" w:line="259" w:lineRule="auto"/>
        <w:rPr>
          <w:sz w:val="28"/>
          <w:szCs w:val="28"/>
        </w:rPr>
      </w:pPr>
    </w:p>
    <w:p w14:paraId="0317CA96" w14:textId="77777777" w:rsidR="0096676A" w:rsidRDefault="0096676A">
      <w:pPr>
        <w:spacing w:after="160" w:line="259" w:lineRule="auto"/>
        <w:rPr>
          <w:sz w:val="28"/>
          <w:szCs w:val="28"/>
        </w:rPr>
      </w:pPr>
    </w:p>
    <w:p w14:paraId="42C3803C" w14:textId="77777777" w:rsidR="0096676A" w:rsidRDefault="0096676A">
      <w:pPr>
        <w:spacing w:after="160" w:line="259" w:lineRule="auto"/>
        <w:rPr>
          <w:sz w:val="28"/>
          <w:szCs w:val="28"/>
        </w:rPr>
      </w:pPr>
    </w:p>
    <w:p w14:paraId="611B49ED" w14:textId="77777777" w:rsidR="0096676A" w:rsidRDefault="0096676A">
      <w:pPr>
        <w:spacing w:after="160" w:line="259" w:lineRule="auto"/>
        <w:rPr>
          <w:sz w:val="28"/>
          <w:szCs w:val="28"/>
        </w:rPr>
      </w:pPr>
    </w:p>
    <w:p w14:paraId="6EEFE88E" w14:textId="77777777" w:rsidR="00A447A3" w:rsidRDefault="00A447A3">
      <w:pPr>
        <w:spacing w:after="160" w:line="259" w:lineRule="auto"/>
        <w:rPr>
          <w:sz w:val="28"/>
          <w:szCs w:val="28"/>
        </w:rPr>
      </w:pPr>
    </w:p>
    <w:p w14:paraId="04B9792A" w14:textId="77777777" w:rsidR="00FB69A2" w:rsidRDefault="00FB69A2" w:rsidP="00A447A3">
      <w:pPr>
        <w:spacing w:after="160" w:line="259" w:lineRule="auto"/>
        <w:jc w:val="center"/>
        <w:rPr>
          <w:sz w:val="28"/>
          <w:szCs w:val="28"/>
        </w:rPr>
      </w:pPr>
    </w:p>
    <w:p w14:paraId="5A69F12F" w14:textId="77777777" w:rsidR="00FB69A2" w:rsidRDefault="00FB69A2" w:rsidP="00A447A3">
      <w:pPr>
        <w:spacing w:after="160" w:line="259" w:lineRule="auto"/>
        <w:jc w:val="center"/>
        <w:rPr>
          <w:sz w:val="28"/>
          <w:szCs w:val="28"/>
        </w:rPr>
      </w:pPr>
    </w:p>
    <w:p w14:paraId="2D56895E" w14:textId="77777777" w:rsidR="00FB69A2" w:rsidRDefault="00FB69A2" w:rsidP="00A447A3">
      <w:pPr>
        <w:spacing w:after="160" w:line="259" w:lineRule="auto"/>
        <w:jc w:val="center"/>
        <w:rPr>
          <w:sz w:val="28"/>
          <w:szCs w:val="28"/>
        </w:rPr>
      </w:pPr>
    </w:p>
    <w:p w14:paraId="247B3761" w14:textId="77777777" w:rsidR="00FB69A2" w:rsidRDefault="00FB69A2" w:rsidP="00543E54">
      <w:pPr>
        <w:spacing w:after="160" w:line="259" w:lineRule="auto"/>
        <w:rPr>
          <w:sz w:val="28"/>
          <w:szCs w:val="28"/>
        </w:rPr>
      </w:pPr>
    </w:p>
    <w:p w14:paraId="260854CA" w14:textId="28C206A0" w:rsidR="0096676A" w:rsidRDefault="00543E54" w:rsidP="00A447A3">
      <w:pPr>
        <w:spacing w:after="160" w:line="259" w:lineRule="auto"/>
        <w:jc w:val="center"/>
        <w:rPr>
          <w:sz w:val="28"/>
          <w:szCs w:val="28"/>
        </w:rPr>
      </w:pPr>
      <w:r>
        <w:rPr>
          <w:sz w:val="28"/>
          <w:szCs w:val="28"/>
        </w:rPr>
        <w:t>Санкт-Петербург</w:t>
      </w:r>
      <w:r w:rsidR="0096676A">
        <w:rPr>
          <w:sz w:val="28"/>
          <w:szCs w:val="28"/>
        </w:rPr>
        <w:t xml:space="preserve">, </w:t>
      </w:r>
      <w:r w:rsidR="00C43566">
        <w:rPr>
          <w:sz w:val="28"/>
          <w:szCs w:val="28"/>
        </w:rPr>
        <w:t>2026</w:t>
      </w:r>
      <w:r w:rsidR="0096676A">
        <w:rPr>
          <w:sz w:val="28"/>
          <w:szCs w:val="28"/>
        </w:rPr>
        <w:br w:type="page"/>
      </w:r>
    </w:p>
    <w:p w14:paraId="28A986F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843"/>
        <w:gridCol w:w="6804"/>
      </w:tblGrid>
      <w:tr w:rsidR="00C00184" w:rsidRPr="000F2CBD" w14:paraId="616E44EB" w14:textId="77777777" w:rsidTr="00E35AB9">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 xml:space="preserve">№ </w:t>
            </w:r>
          </w:p>
          <w:p w14:paraId="7F5BD8D8" w14:textId="77777777" w:rsidR="00C00184" w:rsidRPr="000F2CBD" w:rsidRDefault="00C00184">
            <w:pPr>
              <w:pStyle w:val="ConsPlusNormal"/>
              <w:spacing w:line="256" w:lineRule="auto"/>
              <w:ind w:left="-721" w:firstLine="567"/>
              <w:jc w:val="center"/>
              <w:rPr>
                <w:rFonts w:ascii="Times New Roman" w:hAnsi="Times New Roman" w:cs="Times New Roman"/>
                <w:b/>
                <w:sz w:val="28"/>
                <w:szCs w:val="28"/>
              </w:rPr>
            </w:pPr>
            <w:r w:rsidRPr="000F2CBD">
              <w:rPr>
                <w:rFonts w:ascii="Times New Roman" w:hAnsi="Times New Roman" w:cs="Times New Roman"/>
                <w:b/>
                <w:sz w:val="28"/>
                <w:szCs w:val="28"/>
              </w:rPr>
              <w:t>п/п</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Сокращение</w:t>
            </w:r>
          </w:p>
        </w:tc>
        <w:tc>
          <w:tcPr>
            <w:tcW w:w="6804"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0F2CBD" w:rsidRDefault="00C00184">
            <w:pPr>
              <w:pStyle w:val="ConsPlusNormal"/>
              <w:spacing w:line="256" w:lineRule="auto"/>
              <w:ind w:firstLine="0"/>
              <w:jc w:val="center"/>
              <w:rPr>
                <w:rFonts w:ascii="Times New Roman" w:hAnsi="Times New Roman" w:cs="Times New Roman"/>
                <w:b/>
                <w:sz w:val="28"/>
                <w:szCs w:val="28"/>
              </w:rPr>
            </w:pPr>
            <w:r w:rsidRPr="000F2CBD">
              <w:rPr>
                <w:rFonts w:ascii="Times New Roman" w:hAnsi="Times New Roman" w:cs="Times New Roman"/>
                <w:b/>
                <w:sz w:val="28"/>
                <w:szCs w:val="28"/>
              </w:rPr>
              <w:t>Расшифровка сокращения</w:t>
            </w:r>
          </w:p>
        </w:tc>
      </w:tr>
      <w:tr w:rsidR="00C00184" w:rsidRPr="000F2CBD" w14:paraId="4C2B4F41" w14:textId="77777777" w:rsidTr="00E35AB9">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14:paraId="41A90C76"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ГОСТ</w:t>
            </w:r>
            <w:r w:rsidRPr="000F2CBD">
              <w:rPr>
                <w:rFonts w:ascii="Times New Roman" w:hAnsi="Times New Roman" w:cs="Times New Roman"/>
                <w:sz w:val="28"/>
                <w:szCs w:val="28"/>
              </w:rPr>
              <w:tab/>
            </w:r>
          </w:p>
        </w:tc>
        <w:tc>
          <w:tcPr>
            <w:tcW w:w="6804" w:type="dxa"/>
            <w:tcBorders>
              <w:top w:val="single" w:sz="4" w:space="0" w:color="auto"/>
              <w:left w:val="single" w:sz="4" w:space="0" w:color="auto"/>
              <w:bottom w:val="single" w:sz="4" w:space="0" w:color="auto"/>
              <w:right w:val="single" w:sz="4" w:space="0" w:color="auto"/>
            </w:tcBorders>
            <w:hideMark/>
          </w:tcPr>
          <w:p w14:paraId="0D4FDF04"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Государственный стандарт Российской Федерации</w:t>
            </w:r>
          </w:p>
        </w:tc>
      </w:tr>
      <w:tr w:rsidR="00C00184" w:rsidRPr="000F2CBD" w14:paraId="45F1BFAE" w14:textId="77777777" w:rsidTr="00E35AB9">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0F2CBD" w:rsidRDefault="00C862B2" w:rsidP="000D0C6B">
            <w:pPr>
              <w:pStyle w:val="ConsPlusNormal"/>
              <w:ind w:left="-60" w:firstLine="94"/>
              <w:jc w:val="center"/>
              <w:rPr>
                <w:rFonts w:ascii="Times New Roman" w:hAnsi="Times New Roman" w:cs="Times New Roman"/>
                <w:b/>
                <w:sz w:val="28"/>
                <w:szCs w:val="28"/>
              </w:rPr>
            </w:pPr>
            <w:r>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hideMark/>
          </w:tcPr>
          <w:p w14:paraId="05F14BBB"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ЕАС</w:t>
            </w:r>
          </w:p>
        </w:tc>
        <w:tc>
          <w:tcPr>
            <w:tcW w:w="6804" w:type="dxa"/>
            <w:tcBorders>
              <w:top w:val="single" w:sz="4" w:space="0" w:color="auto"/>
              <w:left w:val="single" w:sz="4" w:space="0" w:color="auto"/>
              <w:bottom w:val="single" w:sz="4" w:space="0" w:color="auto"/>
              <w:right w:val="single" w:sz="4" w:space="0" w:color="auto"/>
            </w:tcBorders>
            <w:hideMark/>
          </w:tcPr>
          <w:p w14:paraId="14F2E96D" w14:textId="77777777"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 xml:space="preserve">Евразийское соответствие (англ. Eurasian Conformity (EAC) </w:t>
            </w:r>
            <w:r w:rsidR="000D0C6B" w:rsidRPr="000F2CBD">
              <w:rPr>
                <w:rFonts w:ascii="Times New Roman" w:hAnsi="Times New Roman" w:cs="Times New Roman"/>
                <w:sz w:val="28"/>
                <w:szCs w:val="28"/>
              </w:rPr>
              <w:t>–</w:t>
            </w:r>
            <w:r w:rsidRPr="000F2CBD">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0F2CBD" w14:paraId="2132C4ED" w14:textId="77777777" w:rsidTr="00E35AB9">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14:paraId="27EA7519" w14:textId="77777777" w:rsidR="00C00184" w:rsidRPr="000F2CBD" w:rsidRDefault="00C00184" w:rsidP="000D0C6B">
            <w:pPr>
              <w:pStyle w:val="ConsPlusNormal"/>
              <w:ind w:firstLine="0"/>
              <w:rPr>
                <w:rFonts w:ascii="Times New Roman" w:hAnsi="Times New Roman" w:cs="Times New Roman"/>
                <w:b/>
                <w:sz w:val="28"/>
                <w:szCs w:val="28"/>
              </w:rPr>
            </w:pPr>
            <w:r w:rsidRPr="000F2CBD">
              <w:rPr>
                <w:rFonts w:ascii="Times New Roman" w:hAnsi="Times New Roman" w:cs="Times New Roman"/>
                <w:sz w:val="28"/>
                <w:szCs w:val="28"/>
              </w:rPr>
              <w:t>Заказчик, Общество</w:t>
            </w:r>
          </w:p>
        </w:tc>
        <w:tc>
          <w:tcPr>
            <w:tcW w:w="6804" w:type="dxa"/>
            <w:tcBorders>
              <w:top w:val="single" w:sz="4" w:space="0" w:color="auto"/>
              <w:left w:val="single" w:sz="4" w:space="0" w:color="auto"/>
              <w:bottom w:val="single" w:sz="4" w:space="0" w:color="auto"/>
              <w:right w:val="single" w:sz="4" w:space="0" w:color="auto"/>
            </w:tcBorders>
            <w:hideMark/>
          </w:tcPr>
          <w:p w14:paraId="689B199F" w14:textId="117BC986" w:rsidR="00C00184" w:rsidRPr="000F2CBD" w:rsidRDefault="00C00184" w:rsidP="000F2CBD">
            <w:pPr>
              <w:pStyle w:val="ConsPlusNormal"/>
              <w:ind w:firstLine="0"/>
              <w:jc w:val="both"/>
              <w:rPr>
                <w:rFonts w:ascii="Times New Roman" w:hAnsi="Times New Roman" w:cs="Times New Roman"/>
                <w:b/>
                <w:sz w:val="28"/>
                <w:szCs w:val="28"/>
              </w:rPr>
            </w:pPr>
            <w:r w:rsidRPr="000F2CBD">
              <w:rPr>
                <w:rFonts w:ascii="Times New Roman" w:hAnsi="Times New Roman" w:cs="Times New Roman"/>
                <w:sz w:val="28"/>
                <w:szCs w:val="28"/>
              </w:rPr>
              <w:t>Акционерное общество «Почта России», АО «Почта России»</w:t>
            </w:r>
            <w:r w:rsidR="00543E54">
              <w:rPr>
                <w:rFonts w:ascii="Times New Roman" w:hAnsi="Times New Roman" w:cs="Times New Roman"/>
                <w:sz w:val="28"/>
                <w:szCs w:val="28"/>
              </w:rPr>
              <w:t xml:space="preserve"> </w:t>
            </w:r>
            <w:r w:rsidR="00543E54" w:rsidRPr="00543E54">
              <w:rPr>
                <w:rFonts w:ascii="Times New Roman" w:hAnsi="Times New Roman" w:cs="Times New Roman"/>
                <w:sz w:val="28"/>
                <w:szCs w:val="28"/>
              </w:rPr>
              <w:t xml:space="preserve">в лице УФПС </w:t>
            </w:r>
            <w:r w:rsidR="00B05210" w:rsidRPr="00B05210">
              <w:rPr>
                <w:rFonts w:ascii="Times New Roman" w:hAnsi="Times New Roman" w:cs="Times New Roman"/>
                <w:sz w:val="28"/>
                <w:szCs w:val="28"/>
              </w:rPr>
              <w:t>Тверской</w:t>
            </w:r>
            <w:r w:rsidR="00543E54" w:rsidRPr="00543E54">
              <w:rPr>
                <w:rFonts w:ascii="Times New Roman" w:hAnsi="Times New Roman" w:cs="Times New Roman"/>
                <w:sz w:val="28"/>
                <w:szCs w:val="28"/>
              </w:rPr>
              <w:t xml:space="preserve"> области</w:t>
            </w:r>
          </w:p>
        </w:tc>
      </w:tr>
      <w:tr w:rsidR="00C00184" w:rsidRPr="000F2CBD" w14:paraId="04CB38F1" w14:textId="77777777" w:rsidTr="00E35AB9">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4</w:t>
            </w:r>
          </w:p>
        </w:tc>
        <w:tc>
          <w:tcPr>
            <w:tcW w:w="1843" w:type="dxa"/>
            <w:tcBorders>
              <w:top w:val="single" w:sz="4" w:space="0" w:color="auto"/>
              <w:left w:val="single" w:sz="4" w:space="0" w:color="auto"/>
              <w:bottom w:val="single" w:sz="4" w:space="0" w:color="auto"/>
              <w:right w:val="single" w:sz="4" w:space="0" w:color="auto"/>
            </w:tcBorders>
            <w:hideMark/>
          </w:tcPr>
          <w:p w14:paraId="6DC7DC65"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НПД</w:t>
            </w:r>
          </w:p>
        </w:tc>
        <w:tc>
          <w:tcPr>
            <w:tcW w:w="6804" w:type="dxa"/>
            <w:tcBorders>
              <w:top w:val="single" w:sz="4" w:space="0" w:color="auto"/>
              <w:left w:val="single" w:sz="4" w:space="0" w:color="auto"/>
              <w:bottom w:val="single" w:sz="4" w:space="0" w:color="auto"/>
              <w:right w:val="single" w:sz="4" w:space="0" w:color="auto"/>
            </w:tcBorders>
            <w:hideMark/>
          </w:tcPr>
          <w:p w14:paraId="275F0EE5"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Новогодние подарки для детей</w:t>
            </w:r>
          </w:p>
        </w:tc>
      </w:tr>
      <w:tr w:rsidR="00C00184" w:rsidRPr="000F2CBD" w14:paraId="6A93D961" w14:textId="77777777" w:rsidTr="00E35AB9">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5</w:t>
            </w:r>
          </w:p>
        </w:tc>
        <w:tc>
          <w:tcPr>
            <w:tcW w:w="1843" w:type="dxa"/>
            <w:tcBorders>
              <w:top w:val="single" w:sz="4" w:space="0" w:color="auto"/>
              <w:left w:val="single" w:sz="4" w:space="0" w:color="auto"/>
              <w:bottom w:val="single" w:sz="4" w:space="0" w:color="auto"/>
              <w:right w:val="single" w:sz="4" w:space="0" w:color="auto"/>
            </w:tcBorders>
            <w:hideMark/>
          </w:tcPr>
          <w:p w14:paraId="4FB0D7F6"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Подрядчик</w:t>
            </w:r>
          </w:p>
        </w:tc>
        <w:tc>
          <w:tcPr>
            <w:tcW w:w="6804" w:type="dxa"/>
            <w:tcBorders>
              <w:top w:val="single" w:sz="4" w:space="0" w:color="auto"/>
              <w:left w:val="single" w:sz="4" w:space="0" w:color="auto"/>
              <w:bottom w:val="single" w:sz="4" w:space="0" w:color="auto"/>
              <w:right w:val="single" w:sz="4" w:space="0" w:color="auto"/>
            </w:tcBorders>
            <w:hideMark/>
          </w:tcPr>
          <w:p w14:paraId="4E59EADC" w14:textId="42606C9F"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0F2CBD">
              <w:rPr>
                <w:rFonts w:ascii="Times New Roman" w:hAnsi="Times New Roman" w:cs="Times New Roman"/>
                <w:sz w:val="28"/>
                <w:szCs w:val="28"/>
              </w:rPr>
              <w:t xml:space="preserve"> по</w:t>
            </w:r>
            <w:r w:rsidRPr="000F2CBD">
              <w:rPr>
                <w:rFonts w:ascii="Times New Roman" w:hAnsi="Times New Roman" w:cs="Times New Roman"/>
                <w:sz w:val="28"/>
                <w:szCs w:val="28"/>
              </w:rPr>
              <w:t xml:space="preserve"> изготовлению </w:t>
            </w:r>
            <w:r w:rsidRPr="000F2CBD">
              <w:rPr>
                <w:rFonts w:ascii="Times New Roman" w:hAnsi="Times New Roman" w:cs="Times New Roman"/>
                <w:spacing w:val="-6"/>
                <w:sz w:val="28"/>
                <w:szCs w:val="28"/>
              </w:rPr>
              <w:t xml:space="preserve">новогодних подарков для детей работников </w:t>
            </w:r>
            <w:r w:rsidR="00543E54" w:rsidRPr="00543E54">
              <w:rPr>
                <w:rFonts w:ascii="Times New Roman" w:hAnsi="Times New Roman" w:cs="Times New Roman"/>
                <w:sz w:val="28"/>
                <w:szCs w:val="28"/>
              </w:rPr>
              <w:t xml:space="preserve">УФПС </w:t>
            </w:r>
            <w:r w:rsidR="00B05210" w:rsidRPr="00B05210">
              <w:rPr>
                <w:rFonts w:ascii="Times New Roman" w:hAnsi="Times New Roman" w:cs="Times New Roman"/>
                <w:sz w:val="28"/>
                <w:szCs w:val="28"/>
              </w:rPr>
              <w:t>Тверской</w:t>
            </w:r>
            <w:r w:rsidR="00B05210" w:rsidRPr="00543E54">
              <w:rPr>
                <w:rFonts w:ascii="Times New Roman" w:hAnsi="Times New Roman" w:cs="Times New Roman"/>
                <w:sz w:val="28"/>
                <w:szCs w:val="28"/>
              </w:rPr>
              <w:t xml:space="preserve"> </w:t>
            </w:r>
            <w:r w:rsidR="00543E54" w:rsidRPr="00543E54">
              <w:rPr>
                <w:rFonts w:ascii="Times New Roman" w:hAnsi="Times New Roman" w:cs="Times New Roman"/>
                <w:sz w:val="28"/>
                <w:szCs w:val="28"/>
              </w:rPr>
              <w:t>области</w:t>
            </w:r>
            <w:r w:rsidR="00543E54" w:rsidRPr="000F2CBD">
              <w:rPr>
                <w:rFonts w:ascii="Times New Roman" w:hAnsi="Times New Roman" w:cs="Times New Roman"/>
                <w:sz w:val="28"/>
                <w:szCs w:val="28"/>
              </w:rPr>
              <w:t xml:space="preserve"> </w:t>
            </w:r>
            <w:r w:rsidRPr="000F2CBD">
              <w:rPr>
                <w:rFonts w:ascii="Times New Roman" w:hAnsi="Times New Roman" w:cs="Times New Roman"/>
                <w:sz w:val="28"/>
                <w:szCs w:val="28"/>
              </w:rPr>
              <w:t>в соответствии с заключенным договором</w:t>
            </w:r>
          </w:p>
        </w:tc>
      </w:tr>
      <w:tr w:rsidR="00C00184" w:rsidRPr="000F2CBD" w14:paraId="3036BE93" w14:textId="77777777" w:rsidTr="00E35AB9">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14:paraId="435ACDC7"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Работы</w:t>
            </w:r>
          </w:p>
        </w:tc>
        <w:tc>
          <w:tcPr>
            <w:tcW w:w="6804" w:type="dxa"/>
            <w:tcBorders>
              <w:top w:val="single" w:sz="4" w:space="0" w:color="auto"/>
              <w:left w:val="single" w:sz="4" w:space="0" w:color="auto"/>
              <w:bottom w:val="single" w:sz="4" w:space="0" w:color="auto"/>
              <w:right w:val="single" w:sz="4" w:space="0" w:color="auto"/>
            </w:tcBorders>
            <w:hideMark/>
          </w:tcPr>
          <w:p w14:paraId="0D95359F" w14:textId="4BA69E55"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 xml:space="preserve">Работы по изготовлению новогодних подарков для детей работников </w:t>
            </w:r>
            <w:r w:rsidR="00D422A7" w:rsidRPr="00D422A7">
              <w:rPr>
                <w:rFonts w:ascii="Times New Roman" w:hAnsi="Times New Roman" w:cs="Times New Roman"/>
                <w:sz w:val="28"/>
                <w:szCs w:val="28"/>
              </w:rPr>
              <w:t xml:space="preserve">УФПС </w:t>
            </w:r>
            <w:r w:rsidR="00B05210" w:rsidRPr="00B05210">
              <w:rPr>
                <w:rFonts w:ascii="Times New Roman" w:hAnsi="Times New Roman" w:cs="Times New Roman"/>
                <w:sz w:val="28"/>
                <w:szCs w:val="28"/>
              </w:rPr>
              <w:t>Тверской</w:t>
            </w:r>
            <w:r w:rsidR="00D422A7" w:rsidRPr="00D422A7">
              <w:rPr>
                <w:rFonts w:ascii="Times New Roman" w:hAnsi="Times New Roman" w:cs="Times New Roman"/>
                <w:sz w:val="28"/>
                <w:szCs w:val="28"/>
              </w:rPr>
              <w:t xml:space="preserve"> области</w:t>
            </w:r>
            <w:r w:rsidR="000D0C6B" w:rsidRPr="000F2CBD">
              <w:rPr>
                <w:rFonts w:ascii="Times New Roman" w:hAnsi="Times New Roman" w:cs="Times New Roman"/>
                <w:sz w:val="28"/>
                <w:szCs w:val="28"/>
              </w:rPr>
              <w:t> </w:t>
            </w:r>
            <w:r w:rsidRPr="000F2CBD">
              <w:rPr>
                <w:rFonts w:ascii="Times New Roman" w:hAnsi="Times New Roman" w:cs="Times New Roman"/>
                <w:sz w:val="28"/>
                <w:szCs w:val="28"/>
              </w:rPr>
              <w:t>АО «Почта России»</w:t>
            </w:r>
          </w:p>
        </w:tc>
      </w:tr>
      <w:tr w:rsidR="00C00184" w:rsidRPr="000F2CBD" w14:paraId="0EB1CCE7" w14:textId="77777777" w:rsidTr="00E35AB9">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7</w:t>
            </w:r>
          </w:p>
        </w:tc>
        <w:tc>
          <w:tcPr>
            <w:tcW w:w="1843" w:type="dxa"/>
            <w:tcBorders>
              <w:top w:val="single" w:sz="4" w:space="0" w:color="auto"/>
              <w:left w:val="single" w:sz="4" w:space="0" w:color="auto"/>
              <w:bottom w:val="single" w:sz="4" w:space="0" w:color="auto"/>
              <w:right w:val="single" w:sz="4" w:space="0" w:color="auto"/>
            </w:tcBorders>
            <w:hideMark/>
          </w:tcPr>
          <w:p w14:paraId="27B471E0"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Стороны</w:t>
            </w:r>
          </w:p>
        </w:tc>
        <w:tc>
          <w:tcPr>
            <w:tcW w:w="6804" w:type="dxa"/>
            <w:tcBorders>
              <w:top w:val="single" w:sz="4" w:space="0" w:color="auto"/>
              <w:left w:val="single" w:sz="4" w:space="0" w:color="auto"/>
              <w:bottom w:val="single" w:sz="4" w:space="0" w:color="auto"/>
              <w:right w:val="single" w:sz="4" w:space="0" w:color="auto"/>
            </w:tcBorders>
            <w:hideMark/>
          </w:tcPr>
          <w:p w14:paraId="508162A2"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eastAsia="Arial Unicode MS" w:hAnsi="Times New Roman" w:cs="Times New Roman"/>
                <w:sz w:val="28"/>
                <w:szCs w:val="28"/>
              </w:rPr>
              <w:t>Заказчик и Подрядчик</w:t>
            </w:r>
          </w:p>
        </w:tc>
      </w:tr>
      <w:tr w:rsidR="00C00184" w:rsidRPr="000F2CBD" w14:paraId="32D75EDF" w14:textId="77777777" w:rsidTr="00E35AB9">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8</w:t>
            </w:r>
          </w:p>
        </w:tc>
        <w:tc>
          <w:tcPr>
            <w:tcW w:w="1843" w:type="dxa"/>
            <w:tcBorders>
              <w:top w:val="single" w:sz="4" w:space="0" w:color="auto"/>
              <w:left w:val="single" w:sz="4" w:space="0" w:color="auto"/>
              <w:bottom w:val="single" w:sz="4" w:space="0" w:color="auto"/>
              <w:right w:val="single" w:sz="4" w:space="0" w:color="auto"/>
            </w:tcBorders>
            <w:hideMark/>
          </w:tcPr>
          <w:p w14:paraId="021A5248"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ТЗ</w:t>
            </w:r>
          </w:p>
        </w:tc>
        <w:tc>
          <w:tcPr>
            <w:tcW w:w="6804" w:type="dxa"/>
            <w:tcBorders>
              <w:top w:val="single" w:sz="4" w:space="0" w:color="auto"/>
              <w:left w:val="single" w:sz="4" w:space="0" w:color="auto"/>
              <w:bottom w:val="single" w:sz="4" w:space="0" w:color="auto"/>
              <w:right w:val="single" w:sz="4" w:space="0" w:color="auto"/>
            </w:tcBorders>
            <w:hideMark/>
          </w:tcPr>
          <w:p w14:paraId="46D34A54"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Техническое задание</w:t>
            </w:r>
          </w:p>
        </w:tc>
      </w:tr>
      <w:tr w:rsidR="00C00184" w:rsidRPr="000F2CBD" w14:paraId="0C91D4DE" w14:textId="77777777" w:rsidTr="00E35AB9">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0F2CBD" w:rsidRDefault="00C862B2" w:rsidP="000D0C6B">
            <w:pPr>
              <w:pStyle w:val="ConsPlusNormal"/>
              <w:ind w:left="-60" w:firstLine="94"/>
              <w:jc w:val="center"/>
              <w:rPr>
                <w:rFonts w:ascii="Times New Roman" w:hAnsi="Times New Roman" w:cs="Times New Roman"/>
                <w:sz w:val="28"/>
                <w:szCs w:val="28"/>
              </w:rPr>
            </w:pPr>
            <w:r>
              <w:rPr>
                <w:rFonts w:ascii="Times New Roman" w:hAnsi="Times New Roman" w:cs="Times New Roman"/>
                <w:sz w:val="28"/>
                <w:szCs w:val="28"/>
              </w:rPr>
              <w:t>9</w:t>
            </w:r>
          </w:p>
        </w:tc>
        <w:tc>
          <w:tcPr>
            <w:tcW w:w="1843" w:type="dxa"/>
            <w:tcBorders>
              <w:top w:val="single" w:sz="4" w:space="0" w:color="auto"/>
              <w:left w:val="single" w:sz="4" w:space="0" w:color="auto"/>
              <w:bottom w:val="single" w:sz="4" w:space="0" w:color="auto"/>
              <w:right w:val="single" w:sz="4" w:space="0" w:color="auto"/>
            </w:tcBorders>
            <w:hideMark/>
          </w:tcPr>
          <w:p w14:paraId="64F7F15C" w14:textId="77777777" w:rsidR="00C00184" w:rsidRPr="000F2CBD" w:rsidRDefault="00C00184" w:rsidP="000D0C6B">
            <w:pPr>
              <w:pStyle w:val="ConsPlusNormal"/>
              <w:ind w:firstLine="0"/>
              <w:rPr>
                <w:rFonts w:ascii="Times New Roman" w:hAnsi="Times New Roman" w:cs="Times New Roman"/>
                <w:sz w:val="28"/>
                <w:szCs w:val="28"/>
              </w:rPr>
            </w:pPr>
            <w:r w:rsidRPr="000F2CBD">
              <w:rPr>
                <w:rFonts w:ascii="Times New Roman" w:hAnsi="Times New Roman" w:cs="Times New Roman"/>
                <w:sz w:val="28"/>
                <w:szCs w:val="28"/>
              </w:rPr>
              <w:t>УПД</w:t>
            </w:r>
          </w:p>
        </w:tc>
        <w:tc>
          <w:tcPr>
            <w:tcW w:w="6804" w:type="dxa"/>
            <w:tcBorders>
              <w:top w:val="single" w:sz="4" w:space="0" w:color="auto"/>
              <w:left w:val="single" w:sz="4" w:space="0" w:color="auto"/>
              <w:bottom w:val="single" w:sz="4" w:space="0" w:color="auto"/>
              <w:right w:val="single" w:sz="4" w:space="0" w:color="auto"/>
            </w:tcBorders>
            <w:hideMark/>
          </w:tcPr>
          <w:p w14:paraId="16F33DAD" w14:textId="77777777" w:rsidR="00C00184" w:rsidRPr="000F2CBD" w:rsidRDefault="00C00184" w:rsidP="00AC6EE9">
            <w:pPr>
              <w:pStyle w:val="ConsPlusNormal"/>
              <w:ind w:firstLine="0"/>
              <w:jc w:val="both"/>
              <w:rPr>
                <w:rFonts w:ascii="Times New Roman" w:hAnsi="Times New Roman" w:cs="Times New Roman"/>
                <w:sz w:val="28"/>
                <w:szCs w:val="28"/>
              </w:rPr>
            </w:pPr>
            <w:r w:rsidRPr="000F2CBD">
              <w:rPr>
                <w:rFonts w:ascii="Times New Roman" w:hAnsi="Times New Roman" w:cs="Times New Roman"/>
                <w:sz w:val="28"/>
                <w:szCs w:val="28"/>
              </w:rPr>
              <w:t>Универсальный передаточный документ</w:t>
            </w:r>
          </w:p>
        </w:tc>
      </w:tr>
      <w:tr w:rsidR="00C00184" w:rsidRPr="000F2CBD" w14:paraId="23FB9F4A" w14:textId="77777777" w:rsidTr="00E35AB9">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0F2CBD" w:rsidRDefault="00C862B2" w:rsidP="000D0C6B">
            <w:pPr>
              <w:pStyle w:val="ConsPlusNormal"/>
              <w:ind w:left="-60" w:firstLine="94"/>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1843" w:type="dxa"/>
            <w:tcBorders>
              <w:top w:val="single" w:sz="4" w:space="0" w:color="auto"/>
              <w:left w:val="single" w:sz="4" w:space="0" w:color="auto"/>
              <w:bottom w:val="single" w:sz="4" w:space="0" w:color="auto"/>
              <w:right w:val="single" w:sz="4" w:space="0" w:color="auto"/>
            </w:tcBorders>
            <w:hideMark/>
          </w:tcPr>
          <w:p w14:paraId="00369935" w14:textId="77777777" w:rsidR="00C00184" w:rsidRPr="000F2CBD" w:rsidRDefault="00C00184" w:rsidP="000D0C6B">
            <w:pPr>
              <w:pStyle w:val="ConsPlusNormal"/>
              <w:ind w:firstLine="0"/>
              <w:rPr>
                <w:rFonts w:ascii="Times New Roman" w:hAnsi="Times New Roman" w:cs="Times New Roman"/>
                <w:sz w:val="28"/>
                <w:szCs w:val="28"/>
                <w:lang w:val="en-US"/>
              </w:rPr>
            </w:pPr>
            <w:r w:rsidRPr="000F2CBD">
              <w:rPr>
                <w:rFonts w:ascii="Times New Roman" w:hAnsi="Times New Roman" w:cs="Times New Roman"/>
                <w:sz w:val="28"/>
                <w:szCs w:val="28"/>
                <w:lang w:val="en-US"/>
              </w:rPr>
              <w:t>CMYK</w:t>
            </w:r>
          </w:p>
        </w:tc>
        <w:tc>
          <w:tcPr>
            <w:tcW w:w="6804" w:type="dxa"/>
            <w:tcBorders>
              <w:top w:val="single" w:sz="4" w:space="0" w:color="auto"/>
              <w:left w:val="single" w:sz="4" w:space="0" w:color="auto"/>
              <w:bottom w:val="single" w:sz="4" w:space="0" w:color="auto"/>
              <w:right w:val="single" w:sz="4" w:space="0" w:color="auto"/>
            </w:tcBorders>
            <w:hideMark/>
          </w:tcPr>
          <w:p w14:paraId="49A04172" w14:textId="77777777" w:rsidR="00C00184" w:rsidRPr="000F2CBD" w:rsidRDefault="00C00184" w:rsidP="000F2CBD">
            <w:pPr>
              <w:pStyle w:val="ConsPlusNormal"/>
              <w:ind w:firstLine="0"/>
              <w:jc w:val="both"/>
              <w:rPr>
                <w:rFonts w:ascii="Times New Roman" w:eastAsia="Arial Unicode MS" w:hAnsi="Times New Roman" w:cs="Times New Roman"/>
                <w:sz w:val="28"/>
                <w:szCs w:val="28"/>
              </w:rPr>
            </w:pPr>
            <w:r w:rsidRPr="000F2CBD">
              <w:rPr>
                <w:rFonts w:ascii="Times New Roman" w:eastAsia="Arial Unicode MS" w:hAnsi="Times New Roman" w:cs="Times New Roman"/>
                <w:sz w:val="28"/>
                <w:szCs w:val="28"/>
              </w:rPr>
              <w:t>Четырехцветная автотипия — субтрактивная схема формирования цвета, используемая прежде всего в полиграфии для стандартной триадной печати</w:t>
            </w:r>
          </w:p>
        </w:tc>
      </w:tr>
    </w:tbl>
    <w:p w14:paraId="071A98D4"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НАИМЕНОВАНИЕ РАБОТ </w:t>
      </w:r>
    </w:p>
    <w:p w14:paraId="2265A04F" w14:textId="2CE48BF4" w:rsidR="00C00184" w:rsidRDefault="00C00184" w:rsidP="00C00184">
      <w:pPr>
        <w:ind w:firstLine="709"/>
        <w:jc w:val="both"/>
        <w:rPr>
          <w:sz w:val="28"/>
          <w:szCs w:val="28"/>
        </w:rPr>
      </w:pPr>
      <w:r>
        <w:rPr>
          <w:sz w:val="28"/>
          <w:szCs w:val="28"/>
        </w:rPr>
        <w:t xml:space="preserve">Выполнение работ по изготовлению новогодних подарков для детей работников </w:t>
      </w:r>
      <w:r w:rsidR="00E35AB9" w:rsidRPr="006C1579">
        <w:rPr>
          <w:sz w:val="28"/>
          <w:szCs w:val="28"/>
        </w:rPr>
        <w:t xml:space="preserve">УФПС </w:t>
      </w:r>
      <w:r w:rsidR="00BC27ED" w:rsidRPr="00B05210">
        <w:rPr>
          <w:rFonts w:eastAsia="Arial"/>
          <w:sz w:val="28"/>
          <w:szCs w:val="28"/>
          <w:lang w:eastAsia="ar-SA"/>
        </w:rPr>
        <w:t>Тверской</w:t>
      </w:r>
      <w:r w:rsidR="00BC27ED" w:rsidRPr="006C1579">
        <w:rPr>
          <w:sz w:val="28"/>
          <w:szCs w:val="28"/>
        </w:rPr>
        <w:t xml:space="preserve"> </w:t>
      </w:r>
      <w:r w:rsidR="00E35AB9" w:rsidRPr="006C1579">
        <w:rPr>
          <w:sz w:val="28"/>
          <w:szCs w:val="28"/>
        </w:rPr>
        <w:t>области</w:t>
      </w:r>
      <w:r>
        <w:rPr>
          <w:sz w:val="28"/>
          <w:szCs w:val="28"/>
        </w:rPr>
        <w:t xml:space="preserve"> АО «Почта России»</w:t>
      </w:r>
      <w:r w:rsidR="003C33F9">
        <w:rPr>
          <w:sz w:val="28"/>
          <w:szCs w:val="28"/>
        </w:rPr>
        <w:t>.</w:t>
      </w:r>
    </w:p>
    <w:p w14:paraId="2FC3BF62"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ОПИСАНИЕ РАБОТ, ЦЕЛЬ И ЗАДАЧИ</w:t>
      </w:r>
    </w:p>
    <w:p w14:paraId="0391CD6D" w14:textId="77777777" w:rsidR="00C00184" w:rsidRDefault="00C00184" w:rsidP="00C00184">
      <w:pPr>
        <w:ind w:firstLine="709"/>
        <w:jc w:val="both"/>
        <w:rPr>
          <w:sz w:val="28"/>
          <w:szCs w:val="28"/>
        </w:rPr>
      </w:pPr>
      <w:r>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Default="00C00184" w:rsidP="00C00184">
      <w:pPr>
        <w:ind w:firstLine="709"/>
        <w:jc w:val="both"/>
        <w:rPr>
          <w:sz w:val="28"/>
          <w:szCs w:val="28"/>
        </w:rPr>
      </w:pPr>
      <w:r>
        <w:rPr>
          <w:sz w:val="28"/>
          <w:szCs w:val="28"/>
        </w:rPr>
        <w:lastRenderedPageBreak/>
        <w:t xml:space="preserve">Цель закупки: повышение социальной защищенности работников Общества. </w:t>
      </w:r>
    </w:p>
    <w:p w14:paraId="26665FDD"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МЕСТУ ВЫПОЛНЕНИЯ РАБОТ</w:t>
      </w:r>
    </w:p>
    <w:p w14:paraId="631C5056" w14:textId="624A8C9E" w:rsidR="00360EFC" w:rsidRDefault="00360EFC" w:rsidP="00360EFC">
      <w:pPr>
        <w:pStyle w:val="ConsPlusNormal"/>
        <w:tabs>
          <w:tab w:val="left" w:pos="284"/>
        </w:tabs>
        <w:suppressAutoHyphens w:val="0"/>
        <w:autoSpaceDN w:val="0"/>
        <w:adjustRightInd w:val="0"/>
        <w:spacing w:before="240" w:after="1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 </w:t>
      </w:r>
      <w:r w:rsidRPr="009D5A4E">
        <w:rPr>
          <w:rFonts w:ascii="Times New Roman" w:eastAsia="Times New Roman" w:hAnsi="Times New Roman" w:cs="Times New Roman"/>
          <w:sz w:val="28"/>
          <w:szCs w:val="28"/>
          <w:lang w:eastAsia="ru-RU"/>
        </w:rPr>
        <w:t>Общий Срок выполнения работ</w:t>
      </w:r>
      <w:r>
        <w:rPr>
          <w:rFonts w:ascii="Times New Roman" w:eastAsia="Times New Roman" w:hAnsi="Times New Roman" w:cs="Times New Roman"/>
          <w:sz w:val="28"/>
          <w:szCs w:val="28"/>
          <w:lang w:eastAsia="ru-RU"/>
        </w:rPr>
        <w:t>: с даты заключения договора по 08.12.2026, при этом:</w:t>
      </w:r>
    </w:p>
    <w:p w14:paraId="5042E129" w14:textId="42C3B7E6" w:rsidR="00360EFC" w:rsidRPr="00360EFC" w:rsidRDefault="00360EFC" w:rsidP="00360EFC">
      <w:pPr>
        <w:tabs>
          <w:tab w:val="left" w:pos="1276"/>
        </w:tabs>
        <w:jc w:val="both"/>
        <w:rPr>
          <w:rStyle w:val="afa"/>
          <w:rFonts w:eastAsia="Arial"/>
          <w:sz w:val="28"/>
          <w:szCs w:val="28"/>
        </w:rPr>
      </w:pPr>
      <w:r>
        <w:rPr>
          <w:sz w:val="28"/>
          <w:szCs w:val="28"/>
        </w:rPr>
        <w:t xml:space="preserve">     </w:t>
      </w:r>
      <w:r w:rsidRPr="00360EFC">
        <w:rPr>
          <w:sz w:val="28"/>
          <w:szCs w:val="28"/>
        </w:rPr>
        <w:t xml:space="preserve">  4.1.1. Срок выполнения Работ по изготовлению НПД - в течение 21 (двадцати одного) рабочего дня с даты заключения договора.</w:t>
      </w:r>
      <w:r w:rsidRPr="00360EFC">
        <w:rPr>
          <w:rStyle w:val="afa"/>
          <w:rFonts w:eastAsia="Arial"/>
          <w:sz w:val="28"/>
          <w:szCs w:val="28"/>
        </w:rPr>
        <w:t xml:space="preserve"> </w:t>
      </w:r>
    </w:p>
    <w:p w14:paraId="30C4CDA5" w14:textId="55ECC1D8" w:rsidR="00360EFC" w:rsidRPr="00360EFC" w:rsidRDefault="00360EFC" w:rsidP="00360EFC">
      <w:pPr>
        <w:tabs>
          <w:tab w:val="left" w:pos="1276"/>
        </w:tabs>
        <w:jc w:val="both"/>
        <w:rPr>
          <w:rStyle w:val="afa"/>
          <w:rFonts w:eastAsia="Arial"/>
          <w:sz w:val="28"/>
          <w:szCs w:val="28"/>
        </w:rPr>
      </w:pPr>
      <w:r>
        <w:rPr>
          <w:rStyle w:val="afa"/>
          <w:rFonts w:eastAsia="Arial"/>
          <w:sz w:val="28"/>
          <w:szCs w:val="28"/>
        </w:rPr>
        <w:t xml:space="preserve">      </w:t>
      </w:r>
      <w:r w:rsidRPr="00360EFC">
        <w:rPr>
          <w:rStyle w:val="afa"/>
          <w:rFonts w:eastAsia="Arial"/>
          <w:sz w:val="28"/>
          <w:szCs w:val="28"/>
        </w:rPr>
        <w:t xml:space="preserve"> 4.1.2. Доставка НПД осуществляется в период с 01.12.202</w:t>
      </w:r>
      <w:r>
        <w:rPr>
          <w:rStyle w:val="afa"/>
          <w:rFonts w:eastAsia="Arial"/>
          <w:sz w:val="28"/>
          <w:szCs w:val="28"/>
        </w:rPr>
        <w:t>6</w:t>
      </w:r>
      <w:r w:rsidRPr="00360EFC">
        <w:rPr>
          <w:rStyle w:val="afa"/>
          <w:rFonts w:eastAsia="Arial"/>
          <w:sz w:val="28"/>
          <w:szCs w:val="28"/>
        </w:rPr>
        <w:t xml:space="preserve"> по 08.12.202</w:t>
      </w:r>
      <w:r>
        <w:rPr>
          <w:rStyle w:val="afa"/>
          <w:rFonts w:eastAsia="Arial"/>
          <w:sz w:val="28"/>
          <w:szCs w:val="28"/>
        </w:rPr>
        <w:t>6</w:t>
      </w:r>
      <w:r w:rsidRPr="00360EFC">
        <w:rPr>
          <w:rStyle w:val="afa"/>
          <w:rFonts w:eastAsia="Arial"/>
          <w:sz w:val="28"/>
          <w:szCs w:val="28"/>
        </w:rPr>
        <w:t>.</w:t>
      </w:r>
    </w:p>
    <w:p w14:paraId="671B832F" w14:textId="7FB20BDB" w:rsidR="00C00184" w:rsidRPr="00360EFC" w:rsidRDefault="00360EFC" w:rsidP="00360EFC">
      <w:pPr>
        <w:tabs>
          <w:tab w:val="left" w:pos="1276"/>
        </w:tabs>
        <w:jc w:val="both"/>
        <w:rPr>
          <w:bCs/>
          <w:sz w:val="28"/>
          <w:szCs w:val="28"/>
        </w:rPr>
      </w:pPr>
      <w:r>
        <w:rPr>
          <w:bCs/>
          <w:sz w:val="28"/>
          <w:szCs w:val="28"/>
        </w:rPr>
        <w:t xml:space="preserve">         4.2. </w:t>
      </w:r>
      <w:r w:rsidR="00C00184" w:rsidRPr="00360EFC">
        <w:rPr>
          <w:bCs/>
          <w:sz w:val="28"/>
          <w:szCs w:val="28"/>
        </w:rPr>
        <w:t>Место выполнения Работ определяется Подрядчиком самостоятельно.</w:t>
      </w:r>
    </w:p>
    <w:p w14:paraId="2584A25A"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ХАРАКТЕРИСТИКИ ВЫПОЛНЯЕМЫХ РАБОТ</w:t>
      </w:r>
    </w:p>
    <w:p w14:paraId="6C552F55" w14:textId="77777777" w:rsidR="00C00184" w:rsidRDefault="00C00184" w:rsidP="00C00184">
      <w:pPr>
        <w:pStyle w:val="af1"/>
        <w:numPr>
          <w:ilvl w:val="0"/>
          <w:numId w:val="33"/>
        </w:numPr>
        <w:tabs>
          <w:tab w:val="left" w:pos="1276"/>
        </w:tabs>
        <w:ind w:left="0" w:firstLine="709"/>
        <w:jc w:val="both"/>
        <w:rPr>
          <w:sz w:val="28"/>
          <w:szCs w:val="28"/>
        </w:rPr>
      </w:pPr>
      <w:r>
        <w:rPr>
          <w:sz w:val="28"/>
          <w:szCs w:val="28"/>
        </w:rPr>
        <w:t>Подрядч</w:t>
      </w:r>
      <w:r w:rsidR="00F05705">
        <w:rPr>
          <w:sz w:val="28"/>
          <w:szCs w:val="28"/>
        </w:rPr>
        <w:t>ик изготавливает НПД, состоящие</w:t>
      </w:r>
      <w:r w:rsidR="00AC6EE9">
        <w:rPr>
          <w:sz w:val="28"/>
          <w:szCs w:val="28"/>
        </w:rPr>
        <w:t xml:space="preserve"> из</w:t>
      </w:r>
      <w:r w:rsidR="00B337CE">
        <w:rPr>
          <w:sz w:val="28"/>
          <w:szCs w:val="28"/>
        </w:rPr>
        <w:t>:</w:t>
      </w:r>
    </w:p>
    <w:p w14:paraId="1B05CB83"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подарочной упаковки</w:t>
      </w:r>
      <w:r w:rsidR="00534E81">
        <w:rPr>
          <w:sz w:val="28"/>
          <w:szCs w:val="28"/>
        </w:rPr>
        <w:t>,</w:t>
      </w:r>
    </w:p>
    <w:p w14:paraId="485D2F57" w14:textId="77777777" w:rsidR="00C00184" w:rsidRDefault="00C00184" w:rsidP="00C00184">
      <w:pPr>
        <w:pStyle w:val="af1"/>
        <w:numPr>
          <w:ilvl w:val="0"/>
          <w:numId w:val="34"/>
        </w:numPr>
        <w:tabs>
          <w:tab w:val="left" w:pos="993"/>
        </w:tabs>
        <w:ind w:left="0" w:firstLine="709"/>
        <w:jc w:val="both"/>
        <w:rPr>
          <w:sz w:val="28"/>
          <w:szCs w:val="28"/>
        </w:rPr>
      </w:pPr>
      <w:r>
        <w:rPr>
          <w:sz w:val="28"/>
          <w:szCs w:val="28"/>
        </w:rPr>
        <w:t>набора кондитерских изделий</w:t>
      </w:r>
      <w:r w:rsidR="00534E81">
        <w:rPr>
          <w:sz w:val="28"/>
          <w:szCs w:val="28"/>
        </w:rPr>
        <w:t>,</w:t>
      </w:r>
    </w:p>
    <w:p w14:paraId="39EDF2C6" w14:textId="71CBB728" w:rsidR="003D21BB" w:rsidRPr="00B02B5F" w:rsidRDefault="003C02CB" w:rsidP="00B02B5F">
      <w:pPr>
        <w:pStyle w:val="af1"/>
        <w:numPr>
          <w:ilvl w:val="0"/>
          <w:numId w:val="34"/>
        </w:numPr>
        <w:tabs>
          <w:tab w:val="left" w:pos="993"/>
        </w:tabs>
        <w:ind w:left="0" w:firstLine="709"/>
        <w:jc w:val="both"/>
        <w:rPr>
          <w:sz w:val="28"/>
          <w:szCs w:val="28"/>
        </w:rPr>
      </w:pPr>
      <w:r>
        <w:rPr>
          <w:sz w:val="28"/>
          <w:szCs w:val="28"/>
        </w:rPr>
        <w:t>развивающ</w:t>
      </w:r>
      <w:r w:rsidR="003A3606">
        <w:rPr>
          <w:sz w:val="28"/>
          <w:szCs w:val="28"/>
        </w:rPr>
        <w:t>его</w:t>
      </w:r>
      <w:r>
        <w:rPr>
          <w:sz w:val="28"/>
          <w:szCs w:val="28"/>
        </w:rPr>
        <w:t xml:space="preserve"> конструктор</w:t>
      </w:r>
      <w:r w:rsidR="003A3606">
        <w:rPr>
          <w:sz w:val="28"/>
          <w:szCs w:val="28"/>
        </w:rPr>
        <w:t>а</w:t>
      </w:r>
      <w:r w:rsidR="00372BE0">
        <w:rPr>
          <w:sz w:val="28"/>
          <w:szCs w:val="28"/>
        </w:rPr>
        <w:t>,</w:t>
      </w:r>
    </w:p>
    <w:p w14:paraId="78876B6B" w14:textId="3C0037CD" w:rsidR="006E3C58" w:rsidRDefault="006E3C58" w:rsidP="00C00184">
      <w:pPr>
        <w:pStyle w:val="af1"/>
        <w:numPr>
          <w:ilvl w:val="0"/>
          <w:numId w:val="34"/>
        </w:numPr>
        <w:tabs>
          <w:tab w:val="left" w:pos="993"/>
        </w:tabs>
        <w:ind w:left="0" w:firstLine="709"/>
        <w:jc w:val="both"/>
        <w:rPr>
          <w:sz w:val="28"/>
          <w:szCs w:val="28"/>
        </w:rPr>
      </w:pPr>
      <w:r>
        <w:rPr>
          <w:sz w:val="28"/>
          <w:szCs w:val="28"/>
        </w:rPr>
        <w:t>объ</w:t>
      </w:r>
      <w:r w:rsidR="003A3606">
        <w:rPr>
          <w:sz w:val="28"/>
          <w:szCs w:val="28"/>
        </w:rPr>
        <w:t>ё</w:t>
      </w:r>
      <w:r>
        <w:rPr>
          <w:sz w:val="28"/>
          <w:szCs w:val="28"/>
        </w:rPr>
        <w:t>мны</w:t>
      </w:r>
      <w:r w:rsidR="003A3606">
        <w:rPr>
          <w:sz w:val="28"/>
          <w:szCs w:val="28"/>
        </w:rPr>
        <w:t>х</w:t>
      </w:r>
      <w:r>
        <w:rPr>
          <w:sz w:val="28"/>
          <w:szCs w:val="28"/>
        </w:rPr>
        <w:t xml:space="preserve"> 3-Д накле</w:t>
      </w:r>
      <w:r w:rsidR="003A3606">
        <w:rPr>
          <w:sz w:val="28"/>
          <w:szCs w:val="28"/>
        </w:rPr>
        <w:t>ек</w:t>
      </w:r>
      <w:r>
        <w:rPr>
          <w:sz w:val="28"/>
          <w:szCs w:val="28"/>
        </w:rPr>
        <w:t>,</w:t>
      </w:r>
    </w:p>
    <w:p w14:paraId="7E30F1BC" w14:textId="3EE64D2B" w:rsidR="00C00184" w:rsidRDefault="006E3C58" w:rsidP="00C00184">
      <w:pPr>
        <w:pStyle w:val="af1"/>
        <w:numPr>
          <w:ilvl w:val="0"/>
          <w:numId w:val="34"/>
        </w:numPr>
        <w:tabs>
          <w:tab w:val="left" w:pos="993"/>
        </w:tabs>
        <w:ind w:left="0" w:firstLine="709"/>
        <w:jc w:val="both"/>
        <w:rPr>
          <w:sz w:val="28"/>
          <w:szCs w:val="28"/>
        </w:rPr>
      </w:pPr>
      <w:r>
        <w:rPr>
          <w:sz w:val="28"/>
          <w:szCs w:val="28"/>
        </w:rPr>
        <w:t>раскраск</w:t>
      </w:r>
      <w:r w:rsidR="003A3606">
        <w:rPr>
          <w:sz w:val="28"/>
          <w:szCs w:val="28"/>
        </w:rPr>
        <w:t>и</w:t>
      </w:r>
      <w:r>
        <w:rPr>
          <w:sz w:val="28"/>
          <w:szCs w:val="28"/>
        </w:rPr>
        <w:t xml:space="preserve">. </w:t>
      </w:r>
      <w:r w:rsidR="00B02B5F">
        <w:rPr>
          <w:i/>
          <w:color w:val="FF0000"/>
          <w:sz w:val="28"/>
          <w:szCs w:val="28"/>
        </w:rPr>
        <w:t xml:space="preserve"> </w:t>
      </w:r>
    </w:p>
    <w:p w14:paraId="36B6C1E4" w14:textId="77777777" w:rsidR="00C00184"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Pr>
          <w:rFonts w:eastAsia="Arial Unicode MS"/>
          <w:sz w:val="28"/>
          <w:szCs w:val="28"/>
        </w:rPr>
        <w:t xml:space="preserve">Основные характеристики НПД приведены в </w:t>
      </w:r>
      <w:r w:rsidR="00AC6EE9">
        <w:rPr>
          <w:rFonts w:eastAsia="Arial Unicode MS"/>
          <w:sz w:val="28"/>
          <w:szCs w:val="28"/>
        </w:rPr>
        <w:t xml:space="preserve">Приложении </w:t>
      </w:r>
      <w:r>
        <w:rPr>
          <w:rFonts w:eastAsia="Arial Unicode MS"/>
          <w:sz w:val="28"/>
          <w:szCs w:val="28"/>
        </w:rPr>
        <w:t>№</w:t>
      </w:r>
      <w:r w:rsidR="00534E81">
        <w:rPr>
          <w:rFonts w:eastAsia="Arial Unicode MS"/>
          <w:sz w:val="28"/>
          <w:szCs w:val="28"/>
        </w:rPr>
        <w:t> </w:t>
      </w:r>
      <w:r>
        <w:rPr>
          <w:rFonts w:eastAsia="Arial Unicode MS"/>
          <w:sz w:val="28"/>
          <w:szCs w:val="28"/>
        </w:rPr>
        <w:t>1 к ТЗ.</w:t>
      </w:r>
    </w:p>
    <w:p w14:paraId="1C3926C4" w14:textId="77777777" w:rsidR="00C00184"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ПОРЯДКУ ВЫПОЛНЕНИЯ РАБОТ</w:t>
      </w:r>
    </w:p>
    <w:p w14:paraId="5790E5FF" w14:textId="77777777" w:rsidR="00C00184" w:rsidRDefault="00C00184" w:rsidP="00C00184">
      <w:pPr>
        <w:pStyle w:val="af1"/>
        <w:widowControl w:val="0"/>
        <w:numPr>
          <w:ilvl w:val="0"/>
          <w:numId w:val="35"/>
        </w:numPr>
        <w:tabs>
          <w:tab w:val="left" w:pos="1276"/>
        </w:tabs>
        <w:ind w:left="0" w:firstLine="709"/>
        <w:jc w:val="both"/>
        <w:rPr>
          <w:b/>
          <w:sz w:val="28"/>
          <w:szCs w:val="28"/>
        </w:rPr>
      </w:pPr>
      <w:r>
        <w:rPr>
          <w:b/>
          <w:sz w:val="28"/>
          <w:szCs w:val="28"/>
        </w:rPr>
        <w:t>Требования к качеству работ</w:t>
      </w:r>
    </w:p>
    <w:p w14:paraId="6CD45BB3" w14:textId="77777777" w:rsidR="00C00184" w:rsidRDefault="00C00184" w:rsidP="00C00184">
      <w:pPr>
        <w:widowControl w:val="0"/>
        <w:ind w:firstLine="709"/>
        <w:jc w:val="both"/>
        <w:rPr>
          <w:sz w:val="28"/>
          <w:szCs w:val="28"/>
        </w:rPr>
      </w:pPr>
      <w:r>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84261E" w:rsidRDefault="00C00184" w:rsidP="0084261E">
      <w:pPr>
        <w:pStyle w:val="af1"/>
        <w:widowControl w:val="0"/>
        <w:numPr>
          <w:ilvl w:val="0"/>
          <w:numId w:val="36"/>
        </w:numPr>
        <w:tabs>
          <w:tab w:val="left" w:pos="1134"/>
        </w:tabs>
        <w:ind w:left="0" w:firstLine="709"/>
        <w:jc w:val="both"/>
        <w:rPr>
          <w:sz w:val="28"/>
          <w:szCs w:val="28"/>
        </w:rPr>
      </w:pPr>
      <w:r>
        <w:rPr>
          <w:sz w:val="28"/>
          <w:szCs w:val="28"/>
        </w:rPr>
        <w:t>ГОСТ</w:t>
      </w:r>
      <w:r w:rsidR="00534E81">
        <w:rPr>
          <w:sz w:val="28"/>
          <w:szCs w:val="28"/>
        </w:rPr>
        <w:t> </w:t>
      </w:r>
      <w:r>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Pr>
          <w:sz w:val="28"/>
          <w:szCs w:val="28"/>
        </w:rPr>
        <w:t>Технический регламент Таможенного союза «О безопасности упаковки» (ТР</w:t>
      </w:r>
      <w:r w:rsidR="00534E81">
        <w:rPr>
          <w:sz w:val="28"/>
          <w:szCs w:val="28"/>
        </w:rPr>
        <w:t> </w:t>
      </w:r>
      <w:r>
        <w:rPr>
          <w:sz w:val="28"/>
          <w:szCs w:val="28"/>
        </w:rPr>
        <w:t>ТС</w:t>
      </w:r>
      <w:r w:rsidR="00534E81">
        <w:rPr>
          <w:sz w:val="28"/>
          <w:szCs w:val="28"/>
        </w:rPr>
        <w:t> </w:t>
      </w:r>
      <w:r>
        <w:rPr>
          <w:sz w:val="28"/>
          <w:szCs w:val="28"/>
        </w:rPr>
        <w:t>005/2011);</w:t>
      </w:r>
    </w:p>
    <w:p w14:paraId="7B5D79F3" w14:textId="77777777" w:rsidR="00C00184" w:rsidRDefault="00C00184" w:rsidP="00C00184">
      <w:pPr>
        <w:pStyle w:val="af1"/>
        <w:numPr>
          <w:ilvl w:val="0"/>
          <w:numId w:val="36"/>
        </w:numPr>
        <w:tabs>
          <w:tab w:val="left" w:pos="1134"/>
        </w:tabs>
        <w:ind w:left="0" w:firstLine="709"/>
        <w:jc w:val="both"/>
        <w:rPr>
          <w:sz w:val="28"/>
          <w:szCs w:val="28"/>
          <w:lang w:eastAsia="ar-SA"/>
        </w:rPr>
      </w:pPr>
      <w:r w:rsidRPr="00534E81">
        <w:rPr>
          <w:spacing w:val="-4"/>
          <w:sz w:val="28"/>
          <w:szCs w:val="28"/>
        </w:rPr>
        <w:t>Федеральный закон от 02.01.2000 №</w:t>
      </w:r>
      <w:r w:rsidR="00534E81" w:rsidRPr="00534E81">
        <w:rPr>
          <w:spacing w:val="-4"/>
          <w:sz w:val="28"/>
          <w:szCs w:val="28"/>
        </w:rPr>
        <w:t> </w:t>
      </w:r>
      <w:r w:rsidRPr="00534E81">
        <w:rPr>
          <w:spacing w:val="-4"/>
          <w:sz w:val="28"/>
          <w:szCs w:val="28"/>
        </w:rPr>
        <w:t>29-ФЗ «О качестве и безопасности</w:t>
      </w:r>
      <w:r>
        <w:rPr>
          <w:sz w:val="28"/>
          <w:szCs w:val="28"/>
        </w:rPr>
        <w:t xml:space="preserve"> пищевых продуктов»;</w:t>
      </w:r>
    </w:p>
    <w:p w14:paraId="4C1C4C99" w14:textId="77777777" w:rsidR="00C00184" w:rsidRDefault="00C00184" w:rsidP="00C00184">
      <w:pPr>
        <w:pStyle w:val="af1"/>
        <w:numPr>
          <w:ilvl w:val="0"/>
          <w:numId w:val="36"/>
        </w:numPr>
        <w:tabs>
          <w:tab w:val="left" w:pos="1134"/>
        </w:tabs>
        <w:ind w:left="0" w:firstLine="709"/>
        <w:jc w:val="both"/>
        <w:rPr>
          <w:sz w:val="28"/>
          <w:szCs w:val="28"/>
        </w:rPr>
      </w:pPr>
      <w:r>
        <w:rPr>
          <w:sz w:val="28"/>
          <w:szCs w:val="28"/>
        </w:rPr>
        <w:t>Федеральный закон от 30.03.1999 №</w:t>
      </w:r>
      <w:r w:rsidR="00534E81">
        <w:rPr>
          <w:sz w:val="28"/>
          <w:szCs w:val="28"/>
        </w:rPr>
        <w:t> </w:t>
      </w:r>
      <w:r>
        <w:rPr>
          <w:sz w:val="28"/>
          <w:szCs w:val="28"/>
        </w:rPr>
        <w:t>52-ФЗ «О санитарно-эпидемиологическом благополучии населения»;</w:t>
      </w:r>
    </w:p>
    <w:p w14:paraId="74B36405"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СанПиН</w:t>
      </w:r>
      <w:r w:rsidR="00534E81">
        <w:rPr>
          <w:sz w:val="28"/>
          <w:szCs w:val="28"/>
          <w:lang w:eastAsia="ar-SA"/>
        </w:rPr>
        <w:t> </w:t>
      </w:r>
      <w:r>
        <w:rPr>
          <w:sz w:val="28"/>
          <w:szCs w:val="28"/>
          <w:lang w:eastAsia="ar-SA"/>
        </w:rPr>
        <w:t>2.3.2.1078-01 «Гигиенические требования безопасности и пищевой ценности пищевых продуктов»;</w:t>
      </w:r>
    </w:p>
    <w:p w14:paraId="2110F6E0"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ГОСТ</w:t>
      </w:r>
      <w:r w:rsidR="00534E81">
        <w:rPr>
          <w:sz w:val="28"/>
          <w:szCs w:val="28"/>
          <w:lang w:eastAsia="ar-SA"/>
        </w:rPr>
        <w:t> </w:t>
      </w:r>
      <w:r>
        <w:rPr>
          <w:sz w:val="28"/>
          <w:szCs w:val="28"/>
          <w:lang w:eastAsia="ar-SA"/>
        </w:rPr>
        <w:t>Р</w:t>
      </w:r>
      <w:r w:rsidR="00534E81">
        <w:rPr>
          <w:sz w:val="28"/>
          <w:szCs w:val="28"/>
          <w:lang w:eastAsia="ar-SA"/>
        </w:rPr>
        <w:t> </w:t>
      </w:r>
      <w:r>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t>Технический регламент Таможенного союза «О безопасности пищевой продукции» (ТР</w:t>
      </w:r>
      <w:r w:rsidR="00534E81">
        <w:rPr>
          <w:sz w:val="28"/>
          <w:szCs w:val="28"/>
          <w:lang w:eastAsia="ar-SA"/>
        </w:rPr>
        <w:t> </w:t>
      </w:r>
      <w:r>
        <w:rPr>
          <w:sz w:val="28"/>
          <w:szCs w:val="28"/>
          <w:lang w:eastAsia="ar-SA"/>
        </w:rPr>
        <w:t>ТС</w:t>
      </w:r>
      <w:r w:rsidR="00534E81">
        <w:rPr>
          <w:sz w:val="28"/>
          <w:szCs w:val="28"/>
          <w:lang w:eastAsia="ar-SA"/>
        </w:rPr>
        <w:t> </w:t>
      </w:r>
      <w:r>
        <w:rPr>
          <w:sz w:val="28"/>
          <w:szCs w:val="28"/>
          <w:lang w:eastAsia="ar-SA"/>
        </w:rPr>
        <w:t>021/2011);</w:t>
      </w:r>
    </w:p>
    <w:p w14:paraId="5FC6CE12" w14:textId="77777777" w:rsidR="00C00184" w:rsidRDefault="00C00184" w:rsidP="00C00184">
      <w:pPr>
        <w:pStyle w:val="af1"/>
        <w:numPr>
          <w:ilvl w:val="0"/>
          <w:numId w:val="36"/>
        </w:numPr>
        <w:tabs>
          <w:tab w:val="left" w:pos="1134"/>
        </w:tabs>
        <w:suppressAutoHyphens/>
        <w:ind w:left="0" w:firstLine="709"/>
        <w:jc w:val="both"/>
        <w:rPr>
          <w:sz w:val="28"/>
          <w:szCs w:val="28"/>
          <w:lang w:eastAsia="ar-SA"/>
        </w:rPr>
      </w:pPr>
      <w:r>
        <w:rPr>
          <w:sz w:val="28"/>
          <w:szCs w:val="28"/>
          <w:lang w:eastAsia="ar-SA"/>
        </w:rPr>
        <w:lastRenderedPageBreak/>
        <w:t>Технический регламент Таможенного союза «Пищевая продукция в части ее маркировки» (ТР ТС 022/2011);</w:t>
      </w:r>
    </w:p>
    <w:p w14:paraId="68DC7C9A"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lang w:eastAsia="ar-SA"/>
        </w:rPr>
        <w:t>Технический регламент Таможенного союза</w:t>
      </w:r>
      <w:r>
        <w:rPr>
          <w:sz w:val="28"/>
          <w:szCs w:val="28"/>
        </w:rPr>
        <w:t xml:space="preserve"> «О безопасности игрушек»</w:t>
      </w:r>
      <w:r>
        <w:rPr>
          <w:sz w:val="28"/>
          <w:szCs w:val="28"/>
          <w:lang w:eastAsia="ar-SA"/>
        </w:rPr>
        <w:t xml:space="preserve"> (ТР ТС 008/2011);</w:t>
      </w:r>
    </w:p>
    <w:p w14:paraId="6DA507A5" w14:textId="77777777" w:rsidR="00C00184" w:rsidRDefault="00C00184" w:rsidP="00C00184">
      <w:pPr>
        <w:pStyle w:val="af1"/>
        <w:numPr>
          <w:ilvl w:val="0"/>
          <w:numId w:val="36"/>
        </w:numPr>
        <w:tabs>
          <w:tab w:val="left" w:pos="1134"/>
        </w:tabs>
        <w:suppressAutoHyphens/>
        <w:ind w:left="0" w:firstLine="709"/>
        <w:jc w:val="both"/>
        <w:rPr>
          <w:sz w:val="28"/>
          <w:szCs w:val="28"/>
        </w:rPr>
      </w:pPr>
      <w:r>
        <w:rPr>
          <w:sz w:val="28"/>
          <w:szCs w:val="28"/>
        </w:rPr>
        <w:t>ГОСТ 25779-90 «Межгосударственный стандарт. Игрушки. Общие требования безопасности и методы контроля»;</w:t>
      </w:r>
    </w:p>
    <w:p w14:paraId="6F232DC3" w14:textId="74054D71" w:rsidR="008728C2" w:rsidRPr="000452BF" w:rsidRDefault="00C00184" w:rsidP="000452BF">
      <w:pPr>
        <w:pStyle w:val="af1"/>
        <w:numPr>
          <w:ilvl w:val="0"/>
          <w:numId w:val="36"/>
        </w:numPr>
        <w:tabs>
          <w:tab w:val="left" w:pos="1134"/>
        </w:tabs>
        <w:suppressAutoHyphens/>
        <w:ind w:left="0" w:firstLine="709"/>
        <w:jc w:val="both"/>
        <w:rPr>
          <w:sz w:val="28"/>
          <w:szCs w:val="28"/>
        </w:rPr>
      </w:pPr>
      <w:r>
        <w:rPr>
          <w:sz w:val="28"/>
          <w:szCs w:val="28"/>
        </w:rPr>
        <w:t>ГОСТ</w:t>
      </w:r>
      <w:r w:rsidR="00534E81">
        <w:rPr>
          <w:sz w:val="28"/>
          <w:szCs w:val="28"/>
        </w:rPr>
        <w:t> </w:t>
      </w:r>
      <w:r>
        <w:rPr>
          <w:sz w:val="28"/>
          <w:szCs w:val="28"/>
        </w:rPr>
        <w:t>Р</w:t>
      </w:r>
      <w:r w:rsidR="00534E81">
        <w:rPr>
          <w:sz w:val="28"/>
          <w:szCs w:val="28"/>
        </w:rPr>
        <w:t> </w:t>
      </w:r>
      <w:r>
        <w:rPr>
          <w:sz w:val="28"/>
          <w:szCs w:val="28"/>
        </w:rPr>
        <w:t xml:space="preserve">53906-2010 </w:t>
      </w:r>
      <w:r w:rsidRPr="00534E81">
        <w:rPr>
          <w:spacing w:val="-4"/>
          <w:sz w:val="28"/>
          <w:szCs w:val="28"/>
        </w:rPr>
        <w:t>«</w:t>
      </w:r>
      <w:r w:rsidRPr="00534E81">
        <w:rPr>
          <w:spacing w:val="-4"/>
          <w:sz w:val="28"/>
          <w:szCs w:val="28"/>
          <w:lang w:eastAsia="ar-SA"/>
        </w:rPr>
        <w:t xml:space="preserve">Национальный стандарт Российской Федерации. </w:t>
      </w:r>
      <w:r w:rsidRPr="00534E81">
        <w:rPr>
          <w:spacing w:val="-4"/>
          <w:sz w:val="28"/>
          <w:szCs w:val="28"/>
        </w:rPr>
        <w:t>Игрушки. Общие требования безопасности и методы испытаний. Механические</w:t>
      </w:r>
      <w:r>
        <w:rPr>
          <w:sz w:val="28"/>
          <w:szCs w:val="28"/>
        </w:rPr>
        <w:t xml:space="preserve"> и физические свойства»</w:t>
      </w:r>
      <w:r w:rsidR="00790B13">
        <w:rPr>
          <w:sz w:val="28"/>
          <w:szCs w:val="28"/>
        </w:rPr>
        <w:t>.</w:t>
      </w:r>
    </w:p>
    <w:p w14:paraId="339F968A" w14:textId="77777777" w:rsidR="00C00184" w:rsidRDefault="007056A9" w:rsidP="00C00184">
      <w:pPr>
        <w:tabs>
          <w:tab w:val="left" w:pos="1134"/>
        </w:tabs>
        <w:ind w:firstLine="709"/>
        <w:jc w:val="both"/>
        <w:rPr>
          <w:bCs/>
          <w:sz w:val="28"/>
          <w:szCs w:val="28"/>
          <w:lang w:eastAsia="en-US"/>
        </w:rPr>
      </w:pPr>
      <w:r>
        <w:rPr>
          <w:sz w:val="28"/>
          <w:szCs w:val="28"/>
          <w:lang w:eastAsia="en-US"/>
        </w:rPr>
        <w:t>Если</w:t>
      </w:r>
      <w:r w:rsidR="00C00184">
        <w:rPr>
          <w:sz w:val="28"/>
          <w:szCs w:val="28"/>
          <w:lang w:eastAsia="en-US"/>
        </w:rPr>
        <w:t xml:space="preserve"> нормативные правовые акты и нормат</w:t>
      </w:r>
      <w:r w:rsidR="00534E81">
        <w:rPr>
          <w:sz w:val="28"/>
          <w:szCs w:val="28"/>
          <w:lang w:eastAsia="en-US"/>
        </w:rPr>
        <w:t>ивные документы, указанные в ТЗ</w:t>
      </w:r>
      <w:r w:rsidR="00C00184">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Условия выполнения работ</w:t>
      </w:r>
    </w:p>
    <w:p w14:paraId="32A907D2" w14:textId="01760FBD" w:rsidR="00C00184" w:rsidRPr="00D62442" w:rsidRDefault="00550652" w:rsidP="00A359ED">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течение 10 (десяти) </w:t>
      </w:r>
      <w:r w:rsidR="00C00184">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Pr>
          <w:rFonts w:eastAsia="Arial"/>
          <w:sz w:val="28"/>
          <w:szCs w:val="28"/>
          <w:lang w:eastAsia="ar-SA"/>
        </w:rPr>
        <w:t xml:space="preserve"> адресу Заказчика:</w:t>
      </w:r>
      <w:r w:rsidR="00D62442" w:rsidRPr="00D62442">
        <w:rPr>
          <w:rFonts w:eastAsia="Calibri"/>
          <w:szCs w:val="22"/>
          <w:lang w:eastAsia="en-US"/>
        </w:rPr>
        <w:t xml:space="preserve"> </w:t>
      </w:r>
      <w:r w:rsidR="00C214DF" w:rsidRPr="00EB6928">
        <w:rPr>
          <w:rFonts w:eastAsia="Arial"/>
          <w:sz w:val="28"/>
          <w:szCs w:val="28"/>
          <w:lang w:eastAsia="ar-SA"/>
        </w:rPr>
        <w:t>190121,</w:t>
      </w:r>
      <w:r w:rsidR="00C214DF">
        <w:t xml:space="preserve"> </w:t>
      </w:r>
      <w:r w:rsidR="00C214DF" w:rsidRPr="00EB6928">
        <w:rPr>
          <w:rFonts w:eastAsia="Arial"/>
          <w:sz w:val="28"/>
          <w:szCs w:val="28"/>
          <w:lang w:eastAsia="ar-SA"/>
        </w:rPr>
        <w:t>г. Санкт-Петербург, ул. Большая Морская д.61</w:t>
      </w:r>
      <w:r w:rsidR="00C00184" w:rsidRPr="00D62442">
        <w:rPr>
          <w:rFonts w:eastAsia="Arial"/>
          <w:sz w:val="28"/>
          <w:szCs w:val="28"/>
          <w:lang w:eastAsia="ar-SA"/>
        </w:rPr>
        <w:t>.</w:t>
      </w:r>
    </w:p>
    <w:p w14:paraId="199DE3E0"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Заказчик рассматривает предоставленный обр</w:t>
      </w:r>
      <w:r w:rsidR="0043758B">
        <w:rPr>
          <w:rFonts w:eastAsia="Arial"/>
          <w:sz w:val="28"/>
          <w:szCs w:val="28"/>
          <w:lang w:eastAsia="ar-SA"/>
        </w:rPr>
        <w:t xml:space="preserve">азец НПД в течение 3 (трех) </w:t>
      </w:r>
      <w:r>
        <w:rPr>
          <w:rFonts w:eastAsia="Arial"/>
          <w:sz w:val="28"/>
          <w:szCs w:val="28"/>
          <w:lang w:eastAsia="ar-SA"/>
        </w:rPr>
        <w:t>рабочих дней с момента его получения.</w:t>
      </w:r>
    </w:p>
    <w:p w14:paraId="593BC105" w14:textId="77777777" w:rsidR="00C00184" w:rsidRDefault="00C00184" w:rsidP="00C00184">
      <w:pPr>
        <w:pStyle w:val="af1"/>
        <w:numPr>
          <w:ilvl w:val="0"/>
          <w:numId w:val="37"/>
        </w:numPr>
        <w:ind w:left="0" w:firstLine="709"/>
        <w:jc w:val="both"/>
        <w:rPr>
          <w:rFonts w:eastAsia="Arial"/>
          <w:sz w:val="28"/>
          <w:szCs w:val="28"/>
          <w:lang w:eastAsia="ar-SA"/>
        </w:rPr>
      </w:pPr>
      <w:r>
        <w:rPr>
          <w:rFonts w:eastAsia="Arial"/>
          <w:sz w:val="28"/>
          <w:szCs w:val="28"/>
          <w:lang w:eastAsia="ar-SA"/>
        </w:rPr>
        <w:t xml:space="preserve">В случае получения от Заказчика замечаний по представленному образцу НПД Подрядчик </w:t>
      </w:r>
      <w:r w:rsidR="006B20F6">
        <w:rPr>
          <w:rFonts w:eastAsia="Arial"/>
          <w:sz w:val="28"/>
          <w:szCs w:val="28"/>
          <w:lang w:eastAsia="ar-SA"/>
        </w:rPr>
        <w:t>обяза</w:t>
      </w:r>
      <w:r>
        <w:rPr>
          <w:rFonts w:eastAsia="Arial"/>
          <w:sz w:val="28"/>
          <w:szCs w:val="28"/>
          <w:lang w:eastAsia="ar-SA"/>
        </w:rPr>
        <w:t xml:space="preserve">н устранить замечания, полученные </w:t>
      </w:r>
      <w:r w:rsidR="006417AC">
        <w:rPr>
          <w:rFonts w:eastAsia="Arial"/>
          <w:sz w:val="28"/>
          <w:szCs w:val="28"/>
          <w:lang w:eastAsia="ar-SA"/>
        </w:rPr>
        <w:t xml:space="preserve">от Заказчика, в течение 3 (трех) </w:t>
      </w:r>
      <w:r>
        <w:rPr>
          <w:rFonts w:eastAsia="Arial"/>
          <w:sz w:val="28"/>
          <w:szCs w:val="28"/>
          <w:lang w:eastAsia="ar-SA"/>
        </w:rPr>
        <w:t>рабочих дней с момента их получения и пред</w:t>
      </w:r>
      <w:r w:rsidR="004D4532">
        <w:rPr>
          <w:rFonts w:eastAsia="Arial"/>
          <w:sz w:val="28"/>
          <w:szCs w:val="28"/>
          <w:lang w:eastAsia="ar-SA"/>
        </w:rPr>
        <w:t>о</w:t>
      </w:r>
      <w:r>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Pr>
          <w:rFonts w:eastAsia="Arial"/>
          <w:sz w:val="28"/>
          <w:szCs w:val="28"/>
          <w:lang w:eastAsia="ar-SA"/>
        </w:rPr>
        <w:t xml:space="preserve">енный образец НПД в течение 2 (двух) </w:t>
      </w:r>
      <w:r>
        <w:rPr>
          <w:rFonts w:eastAsia="Arial"/>
          <w:sz w:val="28"/>
          <w:szCs w:val="28"/>
          <w:lang w:eastAsia="ar-SA"/>
        </w:rPr>
        <w:t xml:space="preserve">рабочих дней с момента его получения. </w:t>
      </w:r>
    </w:p>
    <w:p w14:paraId="6468C2F1" w14:textId="239BE7BF" w:rsidR="00AC6EE9" w:rsidRDefault="00C00184" w:rsidP="00C00184">
      <w:pPr>
        <w:pStyle w:val="af1"/>
        <w:numPr>
          <w:ilvl w:val="0"/>
          <w:numId w:val="37"/>
        </w:numPr>
        <w:ind w:left="0" w:firstLine="709"/>
        <w:jc w:val="both"/>
        <w:rPr>
          <w:sz w:val="28"/>
          <w:szCs w:val="28"/>
        </w:rPr>
      </w:pPr>
      <w:r>
        <w:rPr>
          <w:sz w:val="28"/>
          <w:szCs w:val="28"/>
        </w:rPr>
        <w:t xml:space="preserve">Подрядчик </w:t>
      </w:r>
      <w:r w:rsidR="006B20F6">
        <w:rPr>
          <w:sz w:val="28"/>
          <w:szCs w:val="28"/>
        </w:rPr>
        <w:t>уведомля</w:t>
      </w:r>
      <w:r>
        <w:rPr>
          <w:sz w:val="28"/>
          <w:szCs w:val="28"/>
        </w:rPr>
        <w:t>ет Заказчика о готовности поставки НПД по электронной почте</w:t>
      </w:r>
      <w:r w:rsidR="006B20F6">
        <w:rPr>
          <w:rStyle w:val="af0"/>
          <w:sz w:val="28"/>
          <w:szCs w:val="28"/>
        </w:rPr>
        <w:footnoteReference w:id="1"/>
      </w:r>
      <w:r w:rsidR="00BE2548">
        <w:rPr>
          <w:sz w:val="28"/>
          <w:szCs w:val="28"/>
        </w:rPr>
        <w:t xml:space="preserve"> не менее</w:t>
      </w:r>
      <w:r w:rsidR="00616E2D">
        <w:rPr>
          <w:sz w:val="28"/>
          <w:szCs w:val="28"/>
        </w:rPr>
        <w:t>,</w:t>
      </w:r>
      <w:r w:rsidR="00BE2548">
        <w:rPr>
          <w:sz w:val="28"/>
          <w:szCs w:val="28"/>
        </w:rPr>
        <w:t xml:space="preserve"> чем за 2 </w:t>
      </w:r>
      <w:r w:rsidR="00BE2548">
        <w:rPr>
          <w:rFonts w:eastAsia="Arial"/>
          <w:sz w:val="28"/>
          <w:szCs w:val="28"/>
          <w:lang w:eastAsia="ar-SA"/>
        </w:rPr>
        <w:t xml:space="preserve">(два) </w:t>
      </w:r>
      <w:r>
        <w:rPr>
          <w:sz w:val="28"/>
          <w:szCs w:val="28"/>
        </w:rPr>
        <w:t xml:space="preserve">рабочих дней до даты доставки. </w:t>
      </w:r>
    </w:p>
    <w:p w14:paraId="0D94AEDC" w14:textId="1586BB75" w:rsidR="00461478" w:rsidRDefault="00C00184" w:rsidP="00461478">
      <w:pPr>
        <w:autoSpaceDE w:val="0"/>
        <w:autoSpaceDN w:val="0"/>
        <w:adjustRightInd w:val="0"/>
        <w:jc w:val="both"/>
        <w:rPr>
          <w:bCs/>
          <w:sz w:val="28"/>
          <w:szCs w:val="28"/>
        </w:rPr>
      </w:pPr>
      <w:r>
        <w:rPr>
          <w:sz w:val="28"/>
          <w:szCs w:val="28"/>
        </w:rPr>
        <w:t xml:space="preserve">Подрядчик осуществляет доставку НПД в общем </w:t>
      </w:r>
      <w:r w:rsidRPr="000B6749">
        <w:rPr>
          <w:sz w:val="28"/>
          <w:szCs w:val="28"/>
        </w:rPr>
        <w:t>количестве</w:t>
      </w:r>
      <w:r w:rsidR="0091397D" w:rsidRPr="000B6749">
        <w:rPr>
          <w:sz w:val="28"/>
          <w:szCs w:val="28"/>
        </w:rPr>
        <w:t xml:space="preserve"> </w:t>
      </w:r>
      <w:r w:rsidR="00F00C55">
        <w:rPr>
          <w:sz w:val="28"/>
          <w:szCs w:val="28"/>
        </w:rPr>
        <w:t>3</w:t>
      </w:r>
      <w:r w:rsidR="00461478">
        <w:rPr>
          <w:sz w:val="28"/>
          <w:szCs w:val="28"/>
        </w:rPr>
        <w:t xml:space="preserve"> </w:t>
      </w:r>
      <w:r w:rsidR="00F00C55">
        <w:rPr>
          <w:sz w:val="28"/>
          <w:szCs w:val="28"/>
        </w:rPr>
        <w:t>151</w:t>
      </w:r>
      <w:r w:rsidR="000B6749" w:rsidRPr="000B6749">
        <w:rPr>
          <w:sz w:val="28"/>
          <w:szCs w:val="28"/>
        </w:rPr>
        <w:t xml:space="preserve"> (</w:t>
      </w:r>
      <w:r w:rsidR="00F00C55">
        <w:rPr>
          <w:sz w:val="28"/>
          <w:szCs w:val="28"/>
        </w:rPr>
        <w:t>Три</w:t>
      </w:r>
      <w:r w:rsidR="00461478">
        <w:rPr>
          <w:sz w:val="28"/>
          <w:szCs w:val="28"/>
        </w:rPr>
        <w:t xml:space="preserve"> тысячи </w:t>
      </w:r>
      <w:r w:rsidR="00F00C55">
        <w:rPr>
          <w:sz w:val="28"/>
          <w:szCs w:val="28"/>
        </w:rPr>
        <w:t xml:space="preserve">сто </w:t>
      </w:r>
      <w:r w:rsidR="00461478">
        <w:rPr>
          <w:sz w:val="28"/>
          <w:szCs w:val="28"/>
        </w:rPr>
        <w:t>пять</w:t>
      </w:r>
      <w:r w:rsidR="00F00C55">
        <w:rPr>
          <w:sz w:val="28"/>
          <w:szCs w:val="28"/>
        </w:rPr>
        <w:t>десят одна</w:t>
      </w:r>
      <w:r w:rsidR="0091397D" w:rsidRPr="000B6749">
        <w:rPr>
          <w:sz w:val="28"/>
          <w:szCs w:val="28"/>
        </w:rPr>
        <w:t>)</w:t>
      </w:r>
      <w:r w:rsidR="0091397D">
        <w:rPr>
          <w:sz w:val="28"/>
          <w:szCs w:val="28"/>
        </w:rPr>
        <w:t xml:space="preserve"> </w:t>
      </w:r>
      <w:r w:rsidR="00061D90">
        <w:rPr>
          <w:sz w:val="28"/>
          <w:szCs w:val="28"/>
        </w:rPr>
        <w:t>штук</w:t>
      </w:r>
      <w:r w:rsidR="00F00C55">
        <w:rPr>
          <w:sz w:val="28"/>
          <w:szCs w:val="28"/>
        </w:rPr>
        <w:t>а</w:t>
      </w:r>
      <w:r w:rsidR="00061D90">
        <w:rPr>
          <w:sz w:val="28"/>
          <w:szCs w:val="28"/>
        </w:rPr>
        <w:t xml:space="preserve"> в период с 01.12.2026 по 08.12.2026</w:t>
      </w:r>
      <w:r w:rsidR="00762CA6">
        <w:rPr>
          <w:sz w:val="28"/>
          <w:szCs w:val="28"/>
        </w:rPr>
        <w:t xml:space="preserve"> </w:t>
      </w:r>
      <w:r w:rsidR="00970936">
        <w:rPr>
          <w:bCs/>
          <w:sz w:val="28"/>
          <w:szCs w:val="28"/>
        </w:rPr>
        <w:t>по следующим адресам</w:t>
      </w:r>
      <w:r w:rsidR="009F0028">
        <w:rPr>
          <w:bCs/>
          <w:sz w:val="28"/>
          <w:szCs w:val="28"/>
        </w:rPr>
        <w:t xml:space="preserve">: </w:t>
      </w:r>
    </w:p>
    <w:p w14:paraId="7098F0E5" w14:textId="77777777" w:rsidR="00A74EFB" w:rsidRDefault="00A74EFB" w:rsidP="00461478">
      <w:pPr>
        <w:autoSpaceDE w:val="0"/>
        <w:autoSpaceDN w:val="0"/>
        <w:adjustRightInd w:val="0"/>
        <w:jc w:val="both"/>
        <w:rPr>
          <w:bCs/>
          <w:sz w:val="28"/>
          <w:szCs w:val="28"/>
        </w:rPr>
      </w:pPr>
    </w:p>
    <w:tbl>
      <w:tblPr>
        <w:tblStyle w:val="ad"/>
        <w:tblW w:w="0" w:type="auto"/>
        <w:tblLook w:val="04A0" w:firstRow="1" w:lastRow="0" w:firstColumn="1" w:lastColumn="0" w:noHBand="0" w:noVBand="1"/>
      </w:tblPr>
      <w:tblGrid>
        <w:gridCol w:w="3246"/>
        <w:gridCol w:w="1163"/>
        <w:gridCol w:w="4934"/>
      </w:tblGrid>
      <w:tr w:rsidR="00A74EFB" w:rsidRPr="00E313A9" w14:paraId="6FF187F4" w14:textId="77777777" w:rsidTr="007C6B7A">
        <w:tc>
          <w:tcPr>
            <w:tcW w:w="3246" w:type="dxa"/>
          </w:tcPr>
          <w:p w14:paraId="4BDF48BF" w14:textId="77777777" w:rsidR="00A74EFB" w:rsidRPr="00E313A9" w:rsidRDefault="00A74EFB" w:rsidP="007C6B7A">
            <w:pPr>
              <w:autoSpaceDE w:val="0"/>
              <w:autoSpaceDN w:val="0"/>
              <w:adjustRightInd w:val="0"/>
              <w:jc w:val="both"/>
            </w:pPr>
            <w:r w:rsidRPr="00E313A9">
              <w:t>УФПС</w:t>
            </w:r>
          </w:p>
        </w:tc>
        <w:tc>
          <w:tcPr>
            <w:tcW w:w="1163" w:type="dxa"/>
          </w:tcPr>
          <w:p w14:paraId="4FF6B827" w14:textId="77777777" w:rsidR="00A74EFB" w:rsidRPr="00E313A9" w:rsidRDefault="00A74EFB" w:rsidP="007C6B7A">
            <w:pPr>
              <w:autoSpaceDE w:val="0"/>
              <w:autoSpaceDN w:val="0"/>
              <w:adjustRightInd w:val="0"/>
              <w:jc w:val="both"/>
            </w:pPr>
            <w:r w:rsidRPr="00E313A9">
              <w:t xml:space="preserve">Кол-во </w:t>
            </w:r>
            <w:r>
              <w:t>НПД</w:t>
            </w:r>
          </w:p>
        </w:tc>
        <w:tc>
          <w:tcPr>
            <w:tcW w:w="4934" w:type="dxa"/>
          </w:tcPr>
          <w:p w14:paraId="4703982B" w14:textId="77777777" w:rsidR="00A74EFB" w:rsidRPr="00E313A9" w:rsidRDefault="00A74EFB" w:rsidP="007C6B7A">
            <w:pPr>
              <w:autoSpaceDE w:val="0"/>
              <w:autoSpaceDN w:val="0"/>
              <w:adjustRightInd w:val="0"/>
              <w:jc w:val="both"/>
            </w:pPr>
            <w:r w:rsidRPr="00E313A9">
              <w:t>Адрес</w:t>
            </w:r>
            <w:r>
              <w:t xml:space="preserve"> доставки</w:t>
            </w:r>
          </w:p>
        </w:tc>
      </w:tr>
      <w:tr w:rsidR="00A74EFB" w14:paraId="546469F4" w14:textId="77777777" w:rsidTr="007C6B7A">
        <w:tc>
          <w:tcPr>
            <w:tcW w:w="3246" w:type="dxa"/>
          </w:tcPr>
          <w:p w14:paraId="1FF98FC8" w14:textId="5D670731" w:rsidR="00A74EFB" w:rsidRDefault="00A74EFB" w:rsidP="00A74EFB">
            <w:pPr>
              <w:autoSpaceDE w:val="0"/>
              <w:autoSpaceDN w:val="0"/>
              <w:adjustRightInd w:val="0"/>
              <w:jc w:val="both"/>
              <w:rPr>
                <w:sz w:val="28"/>
                <w:szCs w:val="28"/>
              </w:rPr>
            </w:pPr>
            <w:r>
              <w:t>УФПС Тверской области</w:t>
            </w:r>
          </w:p>
        </w:tc>
        <w:tc>
          <w:tcPr>
            <w:tcW w:w="1163" w:type="dxa"/>
          </w:tcPr>
          <w:p w14:paraId="440DB41D" w14:textId="13B064A3" w:rsidR="00A74EFB" w:rsidRDefault="00A74EFB" w:rsidP="00A74EFB">
            <w:pPr>
              <w:autoSpaceDE w:val="0"/>
              <w:autoSpaceDN w:val="0"/>
              <w:adjustRightInd w:val="0"/>
              <w:jc w:val="both"/>
              <w:rPr>
                <w:sz w:val="28"/>
                <w:szCs w:val="28"/>
              </w:rPr>
            </w:pPr>
            <w:r>
              <w:t>1083</w:t>
            </w:r>
          </w:p>
        </w:tc>
        <w:tc>
          <w:tcPr>
            <w:tcW w:w="4934" w:type="dxa"/>
          </w:tcPr>
          <w:p w14:paraId="5CC388D0" w14:textId="454C20C2" w:rsidR="00A74EFB" w:rsidRDefault="00A74EFB" w:rsidP="00A74EFB">
            <w:pPr>
              <w:autoSpaceDE w:val="0"/>
              <w:autoSpaceDN w:val="0"/>
              <w:adjustRightInd w:val="0"/>
              <w:rPr>
                <w:sz w:val="28"/>
                <w:szCs w:val="28"/>
              </w:rPr>
            </w:pPr>
            <w:r w:rsidRPr="00E50AF8">
              <w:t>170100, г. Тверь, ул. Советская, д.31</w:t>
            </w:r>
          </w:p>
        </w:tc>
      </w:tr>
      <w:tr w:rsidR="00A74EFB" w:rsidRPr="0055701D" w14:paraId="45CF5DD0" w14:textId="77777777" w:rsidTr="007C6B7A">
        <w:tc>
          <w:tcPr>
            <w:tcW w:w="3246" w:type="dxa"/>
          </w:tcPr>
          <w:p w14:paraId="2B41A00A" w14:textId="2E8D136D" w:rsidR="00A74EFB" w:rsidRDefault="00A74EFB" w:rsidP="00A74EFB">
            <w:pPr>
              <w:autoSpaceDE w:val="0"/>
              <w:autoSpaceDN w:val="0"/>
              <w:adjustRightInd w:val="0"/>
              <w:rPr>
                <w:sz w:val="28"/>
                <w:szCs w:val="28"/>
              </w:rPr>
            </w:pPr>
            <w:r>
              <w:t>УФПС Ивановской области</w:t>
            </w:r>
          </w:p>
        </w:tc>
        <w:tc>
          <w:tcPr>
            <w:tcW w:w="1163" w:type="dxa"/>
          </w:tcPr>
          <w:p w14:paraId="0FA576C7" w14:textId="2A099D89" w:rsidR="00A74EFB" w:rsidRPr="0055701D" w:rsidRDefault="00A74EFB" w:rsidP="00A74EFB">
            <w:pPr>
              <w:autoSpaceDE w:val="0"/>
              <w:autoSpaceDN w:val="0"/>
              <w:adjustRightInd w:val="0"/>
              <w:jc w:val="both"/>
            </w:pPr>
            <w:r>
              <w:t>494</w:t>
            </w:r>
          </w:p>
        </w:tc>
        <w:tc>
          <w:tcPr>
            <w:tcW w:w="4934" w:type="dxa"/>
          </w:tcPr>
          <w:p w14:paraId="59CA6D49" w14:textId="2409636C" w:rsidR="00A74EFB" w:rsidRPr="0055701D" w:rsidRDefault="00A74EFB" w:rsidP="00A74EFB">
            <w:pPr>
              <w:autoSpaceDE w:val="0"/>
              <w:autoSpaceDN w:val="0"/>
              <w:adjustRightInd w:val="0"/>
              <w:jc w:val="both"/>
            </w:pPr>
            <w:r w:rsidRPr="00E50AF8">
              <w:t>153051, г. Иваново, ул. Домостроителей, д.36</w:t>
            </w:r>
          </w:p>
        </w:tc>
      </w:tr>
      <w:tr w:rsidR="00A74EFB" w:rsidRPr="0055701D" w14:paraId="5EA02F80" w14:textId="77777777" w:rsidTr="007C6B7A">
        <w:tc>
          <w:tcPr>
            <w:tcW w:w="3246" w:type="dxa"/>
          </w:tcPr>
          <w:p w14:paraId="3F4EDBAA" w14:textId="552C26D7" w:rsidR="00A74EFB" w:rsidRDefault="00A74EFB" w:rsidP="00A74EFB">
            <w:pPr>
              <w:autoSpaceDE w:val="0"/>
              <w:autoSpaceDN w:val="0"/>
              <w:adjustRightInd w:val="0"/>
              <w:rPr>
                <w:sz w:val="28"/>
                <w:szCs w:val="28"/>
              </w:rPr>
            </w:pPr>
            <w:r>
              <w:t>УФПС</w:t>
            </w:r>
            <w:r w:rsidRPr="00225130">
              <w:t xml:space="preserve"> </w:t>
            </w:r>
            <w:r>
              <w:t>Костромской области</w:t>
            </w:r>
          </w:p>
        </w:tc>
        <w:tc>
          <w:tcPr>
            <w:tcW w:w="1163" w:type="dxa"/>
          </w:tcPr>
          <w:p w14:paraId="4F4DE033" w14:textId="7D13157B" w:rsidR="00A74EFB" w:rsidRPr="0055701D" w:rsidRDefault="00A74EFB" w:rsidP="00A74EFB">
            <w:pPr>
              <w:autoSpaceDE w:val="0"/>
              <w:autoSpaceDN w:val="0"/>
              <w:adjustRightInd w:val="0"/>
              <w:jc w:val="both"/>
            </w:pPr>
            <w:r>
              <w:t>419</w:t>
            </w:r>
          </w:p>
        </w:tc>
        <w:tc>
          <w:tcPr>
            <w:tcW w:w="4934" w:type="dxa"/>
          </w:tcPr>
          <w:p w14:paraId="799EDD64" w14:textId="12063045" w:rsidR="00A74EFB" w:rsidRPr="0055701D" w:rsidRDefault="00A74EFB" w:rsidP="00A74EFB">
            <w:pPr>
              <w:autoSpaceDE w:val="0"/>
              <w:autoSpaceDN w:val="0"/>
              <w:adjustRightInd w:val="0"/>
              <w:jc w:val="both"/>
            </w:pPr>
            <w:r w:rsidRPr="00C465B7">
              <w:t>156008,</w:t>
            </w:r>
            <w:r>
              <w:t xml:space="preserve"> </w:t>
            </w:r>
            <w:r w:rsidRPr="00C465B7">
              <w:t>г. Кострома, ул. Юрия Смирнова, д.30</w:t>
            </w:r>
          </w:p>
        </w:tc>
      </w:tr>
      <w:tr w:rsidR="00A74EFB" w:rsidRPr="00E313A9" w14:paraId="78BBC472" w14:textId="77777777" w:rsidTr="007C6B7A">
        <w:tc>
          <w:tcPr>
            <w:tcW w:w="3246" w:type="dxa"/>
          </w:tcPr>
          <w:p w14:paraId="424B2A2D" w14:textId="69CBAFB0" w:rsidR="00A74EFB" w:rsidRPr="00E313A9" w:rsidRDefault="00A74EFB" w:rsidP="00A74EFB">
            <w:pPr>
              <w:autoSpaceDE w:val="0"/>
              <w:autoSpaceDN w:val="0"/>
              <w:adjustRightInd w:val="0"/>
            </w:pPr>
            <w:r>
              <w:t>УФПС</w:t>
            </w:r>
            <w:r w:rsidRPr="00225130">
              <w:t xml:space="preserve"> </w:t>
            </w:r>
            <w:r>
              <w:t>Смоленской области</w:t>
            </w:r>
          </w:p>
        </w:tc>
        <w:tc>
          <w:tcPr>
            <w:tcW w:w="1163" w:type="dxa"/>
          </w:tcPr>
          <w:p w14:paraId="589DD0AB" w14:textId="4F1947C8" w:rsidR="00A74EFB" w:rsidRPr="0055701D" w:rsidRDefault="00A74EFB" w:rsidP="00A74EFB">
            <w:pPr>
              <w:autoSpaceDE w:val="0"/>
              <w:autoSpaceDN w:val="0"/>
              <w:adjustRightInd w:val="0"/>
            </w:pPr>
            <w:r>
              <w:t>492</w:t>
            </w:r>
          </w:p>
        </w:tc>
        <w:tc>
          <w:tcPr>
            <w:tcW w:w="4934" w:type="dxa"/>
          </w:tcPr>
          <w:p w14:paraId="395B2589" w14:textId="118B4968" w:rsidR="00A74EFB" w:rsidRPr="00E313A9" w:rsidRDefault="00A74EFB" w:rsidP="00A74EFB">
            <w:pPr>
              <w:autoSpaceDE w:val="0"/>
              <w:autoSpaceDN w:val="0"/>
              <w:adjustRightInd w:val="0"/>
            </w:pPr>
            <w:r w:rsidRPr="005D4893">
              <w:t>214961, г. Смоленск, поселок Тихвинка, д.62</w:t>
            </w:r>
          </w:p>
        </w:tc>
      </w:tr>
      <w:tr w:rsidR="00A74EFB" w:rsidRPr="00E313A9" w14:paraId="0E6F6D36" w14:textId="77777777" w:rsidTr="007C6B7A">
        <w:tc>
          <w:tcPr>
            <w:tcW w:w="3246" w:type="dxa"/>
          </w:tcPr>
          <w:p w14:paraId="566C34C9" w14:textId="3C238CBD" w:rsidR="00A74EFB" w:rsidRPr="00E313A9" w:rsidRDefault="00A74EFB" w:rsidP="00A74EFB">
            <w:pPr>
              <w:autoSpaceDE w:val="0"/>
              <w:autoSpaceDN w:val="0"/>
              <w:adjustRightInd w:val="0"/>
            </w:pPr>
            <w:r>
              <w:t>УФПС</w:t>
            </w:r>
            <w:r w:rsidRPr="00225130">
              <w:t xml:space="preserve"> </w:t>
            </w:r>
            <w:r>
              <w:t>Ярославской области</w:t>
            </w:r>
          </w:p>
        </w:tc>
        <w:tc>
          <w:tcPr>
            <w:tcW w:w="1163" w:type="dxa"/>
          </w:tcPr>
          <w:p w14:paraId="1031E81A" w14:textId="01B0B35B" w:rsidR="00A74EFB" w:rsidRPr="00E313A9" w:rsidRDefault="00A74EFB" w:rsidP="00A74EFB">
            <w:pPr>
              <w:autoSpaceDE w:val="0"/>
              <w:autoSpaceDN w:val="0"/>
              <w:adjustRightInd w:val="0"/>
            </w:pPr>
            <w:r>
              <w:t>663</w:t>
            </w:r>
          </w:p>
        </w:tc>
        <w:tc>
          <w:tcPr>
            <w:tcW w:w="4934" w:type="dxa"/>
          </w:tcPr>
          <w:p w14:paraId="65A1E231" w14:textId="2F96D6C0" w:rsidR="00A74EFB" w:rsidRPr="00E313A9" w:rsidRDefault="00A74EFB" w:rsidP="00A74EFB">
            <w:pPr>
              <w:autoSpaceDE w:val="0"/>
              <w:autoSpaceDN w:val="0"/>
              <w:adjustRightInd w:val="0"/>
            </w:pPr>
            <w:r w:rsidRPr="00C330F0">
              <w:t>150054, г. Ярославль, ул. Павлика Морозова, д.19</w:t>
            </w:r>
          </w:p>
        </w:tc>
      </w:tr>
    </w:tbl>
    <w:p w14:paraId="2F59D4DA" w14:textId="77777777" w:rsidR="00C00184" w:rsidRDefault="00C00184" w:rsidP="00C00184">
      <w:pPr>
        <w:pStyle w:val="af1"/>
        <w:numPr>
          <w:ilvl w:val="0"/>
          <w:numId w:val="35"/>
        </w:numPr>
        <w:tabs>
          <w:tab w:val="left" w:pos="1276"/>
        </w:tabs>
        <w:ind w:left="0" w:firstLine="709"/>
        <w:jc w:val="both"/>
        <w:rPr>
          <w:sz w:val="28"/>
          <w:szCs w:val="28"/>
          <w:lang w:eastAsia="ar-SA"/>
        </w:rPr>
      </w:pPr>
      <w:r>
        <w:rPr>
          <w:b/>
          <w:sz w:val="28"/>
          <w:szCs w:val="28"/>
        </w:rPr>
        <w:t>Требования к безопасности</w:t>
      </w:r>
    </w:p>
    <w:p w14:paraId="24476E23" w14:textId="77777777" w:rsidR="00C00184" w:rsidRDefault="00C00184" w:rsidP="00C00184">
      <w:pPr>
        <w:pStyle w:val="af1"/>
        <w:ind w:left="0" w:firstLine="709"/>
        <w:jc w:val="both"/>
        <w:rPr>
          <w:sz w:val="28"/>
          <w:szCs w:val="28"/>
          <w:lang w:eastAsia="ar-SA"/>
        </w:rPr>
      </w:pPr>
      <w:r>
        <w:rPr>
          <w:sz w:val="28"/>
          <w:szCs w:val="28"/>
          <w:lang w:eastAsia="ar-SA"/>
        </w:rPr>
        <w:t>НПД долж</w:t>
      </w:r>
      <w:r w:rsidR="006B20F6">
        <w:rPr>
          <w:sz w:val="28"/>
          <w:szCs w:val="28"/>
          <w:lang w:eastAsia="ar-SA"/>
        </w:rPr>
        <w:t>ны</w:t>
      </w:r>
      <w:r>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w:t>
      </w:r>
      <w:r>
        <w:rPr>
          <w:sz w:val="28"/>
          <w:szCs w:val="28"/>
          <w:lang w:eastAsia="ar-SA"/>
        </w:rPr>
        <w:lastRenderedPageBreak/>
        <w:t>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конфиденциальности</w:t>
      </w:r>
    </w:p>
    <w:p w14:paraId="68234B31" w14:textId="77777777" w:rsidR="00C00184" w:rsidRDefault="00C00184" w:rsidP="00C00184">
      <w:pPr>
        <w:pStyle w:val="ConsPlusNormal"/>
        <w:ind w:firstLine="709"/>
        <w:jc w:val="both"/>
        <w:rPr>
          <w:rFonts w:ascii="Times New Roman" w:eastAsia="Calibri" w:hAnsi="Times New Roman" w:cs="Times New Roman"/>
          <w:sz w:val="28"/>
          <w:szCs w:val="28"/>
        </w:rPr>
      </w:pPr>
      <w:r>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Pr>
          <w:rFonts w:ascii="Times New Roman" w:hAnsi="Times New Roman" w:cs="Times New Roman"/>
          <w:sz w:val="28"/>
          <w:szCs w:val="28"/>
        </w:rPr>
        <w:t> (</w:t>
      </w:r>
      <w:r>
        <w:rPr>
          <w:rFonts w:ascii="Times New Roman" w:hAnsi="Times New Roman" w:cs="Times New Roman"/>
          <w:sz w:val="28"/>
          <w:szCs w:val="28"/>
        </w:rPr>
        <w:t>или</w:t>
      </w:r>
      <w:r w:rsidR="00CB5E9E">
        <w:rPr>
          <w:rFonts w:ascii="Times New Roman" w:hAnsi="Times New Roman" w:cs="Times New Roman"/>
          <w:sz w:val="28"/>
          <w:szCs w:val="28"/>
        </w:rPr>
        <w:t>)</w:t>
      </w:r>
      <w:r>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Требования к сдаче-приемке выполненных работ</w:t>
      </w:r>
    </w:p>
    <w:p w14:paraId="38EFC894"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Pr>
          <w:sz w:val="28"/>
          <w:szCs w:val="28"/>
          <w:lang w:eastAsia="ar-SA"/>
        </w:rPr>
        <w:t> </w:t>
      </w:r>
      <w:r>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Приемка НПД осуществляется Заказчиком в</w:t>
      </w:r>
      <w:r w:rsidR="00617CB3">
        <w:rPr>
          <w:sz w:val="28"/>
          <w:szCs w:val="28"/>
          <w:lang w:eastAsia="ar-SA"/>
        </w:rPr>
        <w:t xml:space="preserve"> течение 15 (пятнадцати</w:t>
      </w:r>
      <w:r>
        <w:rPr>
          <w:sz w:val="28"/>
          <w:szCs w:val="28"/>
          <w:lang w:eastAsia="ar-SA"/>
        </w:rPr>
        <w:t xml:space="preserve">) рабочих дней с момента доставки НПД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lastRenderedPageBreak/>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0"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5C4B2D1A" w:rsidR="00DE46EE" w:rsidRDefault="00F5311D" w:rsidP="00DE46EE">
      <w:pPr>
        <w:pStyle w:val="af1"/>
        <w:numPr>
          <w:ilvl w:val="0"/>
          <w:numId w:val="17"/>
        </w:numPr>
        <w:tabs>
          <w:tab w:val="left" w:pos="993"/>
        </w:tabs>
        <w:ind w:left="0" w:firstLine="709"/>
        <w:jc w:val="both"/>
        <w:rPr>
          <w:sz w:val="28"/>
          <w:szCs w:val="28"/>
        </w:rPr>
      </w:pPr>
      <w:r>
        <w:rPr>
          <w:sz w:val="28"/>
          <w:szCs w:val="28"/>
        </w:rPr>
        <w:t>объ</w:t>
      </w:r>
      <w:r w:rsidR="003A3606">
        <w:rPr>
          <w:sz w:val="28"/>
          <w:szCs w:val="28"/>
        </w:rPr>
        <w:t>ё</w:t>
      </w:r>
      <w:r>
        <w:rPr>
          <w:sz w:val="28"/>
          <w:szCs w:val="28"/>
        </w:rPr>
        <w:t>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(самосборная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(самосборной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r w:rsidR="008F4EA4" w:rsidRPr="008F4EA4">
        <w:rPr>
          <w:lang w:eastAsia="ar-SA"/>
        </w:rPr>
        <w:t>самосборная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Подарочная упаковка должна соответствовать требованиям пп.</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FEBA6F3"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197E70A2" w14:textId="77777777" w:rsidR="00EF4D94"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помадно-сливочная, или молочно-злаковая, или фруктовая, или ягодная</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w:t>
            </w:r>
          </w:p>
          <w:p w14:paraId="3B0370CA" w14:textId="76F7BF9A" w:rsidR="00C00184" w:rsidRPr="00666B57" w:rsidRDefault="0058721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Массовая доля какао-продуктов не менее 35 %. </w:t>
            </w:r>
          </w:p>
          <w:p w14:paraId="0E0AD2BF" w14:textId="1AD6F1CC"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001DFDB5"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Начинка – шоколадная или вишневая, или лимонная, или ананас</w:t>
            </w:r>
            <w:r w:rsidR="00EF4D94">
              <w:rPr>
                <w:rFonts w:ascii="Times New Roman" w:hAnsi="Times New Roman" w:cs="Times New Roman"/>
                <w:sz w:val="28"/>
                <w:szCs w:val="28"/>
              </w:rPr>
              <w:t>.</w:t>
            </w:r>
          </w:p>
          <w:p w14:paraId="4C8E5FC5" w14:textId="44AC4BE3"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6D074238"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EF4D94">
              <w:rPr>
                <w:rFonts w:ascii="Times New Roman" w:hAnsi="Times New Roman" w:cs="Times New Roman"/>
                <w:sz w:val="28"/>
                <w:szCs w:val="28"/>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2443D999"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59FF7741"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 обсыпанная какао-порошком</w:t>
            </w:r>
            <w:r w:rsidR="003306D9" w:rsidRPr="00666B57">
              <w:rPr>
                <w:rFonts w:ascii="Times New Roman" w:hAnsi="Times New Roman" w:cs="Times New Roman"/>
                <w:sz w:val="28"/>
                <w:szCs w:val="28"/>
              </w:rPr>
              <w:t>.</w:t>
            </w:r>
          </w:p>
          <w:p w14:paraId="346F5EC0" w14:textId="5E28EFE6"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DD12FD8"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p>
          <w:p w14:paraId="7CFBC5A2" w14:textId="00C8C256"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072E5584"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p>
          <w:p w14:paraId="14248A71" w14:textId="0E13B9B1"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18F5BD4"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p>
          <w:p w14:paraId="0BAAC3A4" w14:textId="0417DCE3"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6039603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или молочно-ванильная, или ванильно-сливочная</w:t>
            </w:r>
            <w:r w:rsidR="003306D9" w:rsidRPr="00666B57">
              <w:rPr>
                <w:rFonts w:ascii="Times New Roman" w:hAnsi="Times New Roman" w:cs="Times New Roman"/>
                <w:sz w:val="28"/>
                <w:szCs w:val="28"/>
              </w:rPr>
              <w:t>.</w:t>
            </w:r>
          </w:p>
          <w:p w14:paraId="49B80159" w14:textId="1F81BE8E"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4A492EEC"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525B39A1"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p>
          <w:p w14:paraId="65CF58E2" w14:textId="024CCDAB"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1E0A8F9F"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p>
          <w:p w14:paraId="6CD4954C" w14:textId="75CC6D22"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59C16E7A"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6FCB3450"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p>
          <w:p w14:paraId="50D68C62" w14:textId="3BF73582"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65103710"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p>
          <w:p w14:paraId="289C16FD" w14:textId="0E740970"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9,5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Конфета глазированная со сбивным корпусом</w:t>
            </w:r>
            <w:r w:rsidR="003306D9" w:rsidRPr="00666B57">
              <w:rPr>
                <w:rFonts w:ascii="Times New Roman" w:hAnsi="Times New Roman" w:cs="Times New Roman"/>
                <w:sz w:val="28"/>
                <w:szCs w:val="28"/>
              </w:rPr>
              <w:t>.</w:t>
            </w:r>
          </w:p>
          <w:p w14:paraId="47219226" w14:textId="114D0A49"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p>
          <w:p w14:paraId="6DF08D40" w14:textId="60CBB9F4"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435D4091"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p>
          <w:p w14:paraId="5F7E1025" w14:textId="15A6CE8D"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45DCA5C4"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p>
          <w:p w14:paraId="6C734DAC" w14:textId="3A4603D3"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F50BC2">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428BA35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418CFDED"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покрытая глянцевателем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D84B168"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7,65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463E0754"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p>
          <w:p w14:paraId="184ACB33" w14:textId="6757A6E4"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29631999"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Конфеты, содержащие жиры, не должны иметь салистого,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lastRenderedPageBreak/>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6A1AE324"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Для сборки используется пластиковая отв</w:t>
      </w:r>
      <w:r w:rsidR="00A239FD">
        <w:rPr>
          <w:spacing w:val="-4"/>
          <w:sz w:val="28"/>
          <w:szCs w:val="28"/>
          <w:lang w:eastAsia="ar-SA"/>
        </w:rPr>
        <w:t>ё</w:t>
      </w:r>
      <w:r w:rsidR="00C43DBF">
        <w:rPr>
          <w:spacing w:val="-4"/>
          <w:sz w:val="28"/>
          <w:szCs w:val="28"/>
          <w:lang w:eastAsia="ar-SA"/>
        </w:rPr>
        <w:t xml:space="preserve">ртка, входящая в комплект. </w:t>
      </w:r>
      <w:r w:rsidR="00513994">
        <w:rPr>
          <w:spacing w:val="-4"/>
          <w:sz w:val="28"/>
          <w:szCs w:val="28"/>
          <w:lang w:eastAsia="ar-SA"/>
        </w:rPr>
        <w:t>Развивающий конструктор должен состоять не менее</w:t>
      </w:r>
      <w:r w:rsidR="00577625">
        <w:rPr>
          <w:spacing w:val="-4"/>
          <w:sz w:val="28"/>
          <w:szCs w:val="28"/>
          <w:lang w:eastAsia="ar-SA"/>
        </w:rPr>
        <w:t>,</w:t>
      </w:r>
      <w:r w:rsidR="00513994">
        <w:rPr>
          <w:spacing w:val="-4"/>
          <w:sz w:val="28"/>
          <w:szCs w:val="28"/>
          <w:lang w:eastAsia="ar-SA"/>
        </w:rPr>
        <w:t xml:space="preserve">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2D2A995D"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w:t>
      </w:r>
      <w:r w:rsidR="00A239FD">
        <w:rPr>
          <w:spacing w:val="-4"/>
          <w:sz w:val="28"/>
          <w:szCs w:val="28"/>
          <w:lang w:eastAsia="ar-SA"/>
        </w:rPr>
        <w:t>ё</w:t>
      </w:r>
      <w:r w:rsidR="00246705">
        <w:rPr>
          <w:spacing w:val="-4"/>
          <w:sz w:val="28"/>
          <w:szCs w:val="28"/>
          <w:lang w:eastAsia="ar-SA"/>
        </w:rPr>
        <w:t>ртка): пластик</w:t>
      </w:r>
    </w:p>
    <w:p w14:paraId="29FC0ADF" w14:textId="76F4745F"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w:t>
      </w:r>
      <w:r w:rsidR="00A239FD">
        <w:rPr>
          <w:spacing w:val="-4"/>
          <w:sz w:val="28"/>
          <w:szCs w:val="28"/>
          <w:lang w:eastAsia="ar-SA"/>
        </w:rPr>
        <w:t>ё</w:t>
      </w:r>
      <w:r w:rsidR="006774F9" w:rsidRPr="006774F9">
        <w:rPr>
          <w:spacing w:val="-4"/>
          <w:sz w:val="28"/>
          <w:szCs w:val="28"/>
          <w:lang w:eastAsia="ar-SA"/>
        </w:rPr>
        <w:t>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52A1CB7C" w:rsidR="00C00184" w:rsidRDefault="00C0593D" w:rsidP="00231A0F">
      <w:pPr>
        <w:autoSpaceDE w:val="0"/>
        <w:autoSpaceDN w:val="0"/>
        <w:ind w:firstLine="709"/>
        <w:jc w:val="both"/>
        <w:rPr>
          <w:sz w:val="28"/>
          <w:szCs w:val="28"/>
          <w:lang w:eastAsia="ar-SA"/>
        </w:rPr>
      </w:pPr>
      <w:r>
        <w:rPr>
          <w:sz w:val="28"/>
          <w:szCs w:val="28"/>
          <w:lang w:eastAsia="ar-SA"/>
        </w:rPr>
        <w:lastRenderedPageBreak/>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w:t>
      </w:r>
      <w:r w:rsidR="00577625">
        <w:rPr>
          <w:sz w:val="28"/>
          <w:szCs w:val="28"/>
          <w:lang w:eastAsia="ar-SA"/>
        </w:rPr>
        <w:t>ым</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0"/>
    </w:p>
    <w:p w14:paraId="5C73383D" w14:textId="6EDA5A38"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w:t>
      </w:r>
      <w:r w:rsidR="00B42153">
        <w:rPr>
          <w:b/>
          <w:spacing w:val="-4"/>
          <w:sz w:val="28"/>
          <w:szCs w:val="28"/>
        </w:rPr>
        <w:t>ё</w:t>
      </w:r>
      <w:r w:rsidR="00D7534A" w:rsidRPr="00D7534A">
        <w:rPr>
          <w:b/>
          <w:spacing w:val="-4"/>
          <w:sz w:val="28"/>
          <w:szCs w:val="28"/>
        </w:rPr>
        <w:t>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26D2BE76"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w:t>
      </w:r>
      <w:r w:rsidR="00B42153">
        <w:rPr>
          <w:spacing w:val="-4"/>
          <w:sz w:val="28"/>
          <w:szCs w:val="28"/>
        </w:rPr>
        <w:t>ё</w:t>
      </w:r>
      <w:r w:rsidR="00A41F8D">
        <w:rPr>
          <w:spacing w:val="-4"/>
          <w:sz w:val="28"/>
          <w:szCs w:val="28"/>
        </w:rPr>
        <w:t>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w:t>
      </w:r>
      <w:r w:rsidR="00B42153">
        <w:rPr>
          <w:spacing w:val="-4"/>
          <w:sz w:val="28"/>
          <w:szCs w:val="28"/>
        </w:rPr>
        <w:t>ё</w:t>
      </w:r>
      <w:r w:rsidR="00A41F8D">
        <w:rPr>
          <w:spacing w:val="-4"/>
          <w:sz w:val="28"/>
          <w:szCs w:val="28"/>
        </w:rPr>
        <w:t>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w:t>
      </w:r>
      <w:r w:rsidR="00B42153">
        <w:rPr>
          <w:spacing w:val="-4"/>
          <w:sz w:val="28"/>
          <w:szCs w:val="28"/>
        </w:rPr>
        <w:t>ё</w:t>
      </w:r>
      <w:r w:rsidR="00B76BF4">
        <w:rPr>
          <w:spacing w:val="-4"/>
          <w:sz w:val="28"/>
          <w:szCs w:val="28"/>
        </w:rPr>
        <w:t>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50241353" w:rsidR="00E774A7" w:rsidRDefault="00E774A7" w:rsidP="002149FE">
      <w:pPr>
        <w:ind w:firstLine="360"/>
        <w:jc w:val="both"/>
        <w:rPr>
          <w:spacing w:val="-4"/>
          <w:sz w:val="28"/>
          <w:szCs w:val="28"/>
        </w:rPr>
      </w:pPr>
      <w:r w:rsidRPr="00E774A7">
        <w:rPr>
          <w:spacing w:val="-4"/>
          <w:sz w:val="28"/>
          <w:szCs w:val="28"/>
        </w:rPr>
        <w:t>Упаковка: прозрачная пл</w:t>
      </w:r>
      <w:r w:rsidR="00B42153">
        <w:rPr>
          <w:spacing w:val="-4"/>
          <w:sz w:val="28"/>
          <w:szCs w:val="28"/>
        </w:rPr>
        <w:t>ё</w:t>
      </w:r>
      <w:r w:rsidRPr="00E774A7">
        <w:rPr>
          <w:spacing w:val="-4"/>
          <w:sz w:val="28"/>
          <w:szCs w:val="28"/>
        </w:rPr>
        <w:t>нка, материал: полипропилен</w:t>
      </w:r>
      <w:r w:rsidR="007C1610">
        <w:rPr>
          <w:spacing w:val="-4"/>
          <w:sz w:val="28"/>
          <w:szCs w:val="28"/>
        </w:rPr>
        <w:t>.</w:t>
      </w:r>
    </w:p>
    <w:p w14:paraId="7863AE11" w14:textId="170B336C"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w:t>
      </w:r>
      <w:r w:rsidR="00B42153">
        <w:rPr>
          <w:spacing w:val="-4"/>
          <w:sz w:val="28"/>
          <w:szCs w:val="28"/>
        </w:rPr>
        <w:t>ё</w:t>
      </w:r>
      <w:r w:rsidR="00361BAD">
        <w:rPr>
          <w:spacing w:val="-4"/>
          <w:sz w:val="28"/>
          <w:szCs w:val="28"/>
        </w:rPr>
        <w:t xml:space="preserve">мной </w:t>
      </w:r>
      <w:r w:rsidR="00B42153">
        <w:rPr>
          <w:spacing w:val="-4"/>
          <w:sz w:val="28"/>
          <w:szCs w:val="28"/>
        </w:rPr>
        <w:t>3-Д</w:t>
      </w:r>
      <w:r w:rsidR="00B42153" w:rsidRPr="003932E1">
        <w:rPr>
          <w:spacing w:val="-4"/>
          <w:sz w:val="28"/>
          <w:szCs w:val="28"/>
        </w:rPr>
        <w:t xml:space="preserve"> </w:t>
      </w:r>
      <w:r w:rsidR="00361BAD">
        <w:rPr>
          <w:spacing w:val="-4"/>
          <w:sz w:val="28"/>
          <w:szCs w:val="28"/>
        </w:rPr>
        <w:t xml:space="preserve">наклейки </w:t>
      </w:r>
      <w:r w:rsidRPr="003932E1">
        <w:rPr>
          <w:spacing w:val="-4"/>
          <w:sz w:val="28"/>
          <w:szCs w:val="28"/>
        </w:rPr>
        <w:t>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280BB823"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w:t>
      </w:r>
      <w:r w:rsidR="00B42153">
        <w:rPr>
          <w:spacing w:val="-4"/>
          <w:sz w:val="28"/>
          <w:szCs w:val="28"/>
        </w:rPr>
        <w:t>ё</w:t>
      </w:r>
      <w:r w:rsidR="00DF035A">
        <w:rPr>
          <w:spacing w:val="-4"/>
          <w:sz w:val="28"/>
          <w:szCs w:val="28"/>
        </w:rPr>
        <w:t>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Обложка: бумага меловая 200 гр/м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2FE2E" w14:textId="77777777" w:rsidR="00740E1E" w:rsidRDefault="00740E1E" w:rsidP="0027213A">
      <w:r>
        <w:separator/>
      </w:r>
    </w:p>
  </w:endnote>
  <w:endnote w:type="continuationSeparator" w:id="0">
    <w:p w14:paraId="5D38D603" w14:textId="77777777" w:rsidR="00740E1E" w:rsidRDefault="00740E1E"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DB530" w14:textId="77777777" w:rsidR="00740E1E" w:rsidRDefault="00740E1E" w:rsidP="0027213A">
      <w:r>
        <w:separator/>
      </w:r>
    </w:p>
  </w:footnote>
  <w:footnote w:type="continuationSeparator" w:id="0">
    <w:p w14:paraId="3FDA0794" w14:textId="77777777" w:rsidR="00740E1E" w:rsidRDefault="00740E1E"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928947"/>
      <w:docPartObj>
        <w:docPartGallery w:val="Page Numbers (Top of Page)"/>
        <w:docPartUnique/>
      </w:docPartObj>
    </w:sdtPr>
    <w:sdtEndPr/>
    <w:sdtContent>
      <w:p w14:paraId="1A9C685A" w14:textId="0DF0AFC6" w:rsidR="00843ECC" w:rsidRDefault="00843ECC" w:rsidP="000F2CBD">
        <w:pPr>
          <w:pStyle w:val="af6"/>
          <w:jc w:val="center"/>
        </w:pPr>
        <w:r>
          <w:fldChar w:fldCharType="begin"/>
        </w:r>
        <w:r>
          <w:instrText>PAGE   \* MERGEFORMAT</w:instrText>
        </w:r>
        <w:r>
          <w:fldChar w:fldCharType="separate"/>
        </w:r>
        <w:r w:rsidR="00B31B43">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516140"/>
      <w:docPartObj>
        <w:docPartGallery w:val="Page Numbers (Top of Page)"/>
        <w:docPartUnique/>
      </w:docPartObj>
    </w:sdtPr>
    <w:sdtEndPr/>
    <w:sdtContent>
      <w:p w14:paraId="4ECAA4F2" w14:textId="56E76E40" w:rsidR="00843ECC" w:rsidRDefault="00843ECC">
        <w:pPr>
          <w:pStyle w:val="af6"/>
          <w:jc w:val="center"/>
        </w:pPr>
        <w:r>
          <w:fldChar w:fldCharType="begin"/>
        </w:r>
        <w:r>
          <w:instrText>PAGE   \* MERGEFORMAT</w:instrText>
        </w:r>
        <w:r>
          <w:fldChar w:fldCharType="separate"/>
        </w:r>
        <w:r w:rsidR="00B31B43">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96B"/>
    <w:rsid w:val="00100C30"/>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408B"/>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37A1"/>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612D"/>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0EF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606"/>
    <w:rsid w:val="003A3D90"/>
    <w:rsid w:val="003A4EDA"/>
    <w:rsid w:val="003A5C91"/>
    <w:rsid w:val="003A760F"/>
    <w:rsid w:val="003A7735"/>
    <w:rsid w:val="003B0C0E"/>
    <w:rsid w:val="003B16AB"/>
    <w:rsid w:val="003B16EC"/>
    <w:rsid w:val="003B2C15"/>
    <w:rsid w:val="003B3663"/>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1478"/>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3E54"/>
    <w:rsid w:val="005446B5"/>
    <w:rsid w:val="00546220"/>
    <w:rsid w:val="00546320"/>
    <w:rsid w:val="00547834"/>
    <w:rsid w:val="0055052E"/>
    <w:rsid w:val="0055055D"/>
    <w:rsid w:val="00550652"/>
    <w:rsid w:val="00550719"/>
    <w:rsid w:val="00551229"/>
    <w:rsid w:val="005513FF"/>
    <w:rsid w:val="00551CC5"/>
    <w:rsid w:val="0055680C"/>
    <w:rsid w:val="0055749E"/>
    <w:rsid w:val="005577CB"/>
    <w:rsid w:val="005602F7"/>
    <w:rsid w:val="0056183E"/>
    <w:rsid w:val="00564716"/>
    <w:rsid w:val="00565230"/>
    <w:rsid w:val="00565E45"/>
    <w:rsid w:val="0056692E"/>
    <w:rsid w:val="005670DA"/>
    <w:rsid w:val="00570DE9"/>
    <w:rsid w:val="005720EF"/>
    <w:rsid w:val="00573DA7"/>
    <w:rsid w:val="00574339"/>
    <w:rsid w:val="005770E8"/>
    <w:rsid w:val="00577625"/>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6E2D"/>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0E1E"/>
    <w:rsid w:val="00741BDD"/>
    <w:rsid w:val="00742564"/>
    <w:rsid w:val="007433A0"/>
    <w:rsid w:val="00743930"/>
    <w:rsid w:val="00743CA5"/>
    <w:rsid w:val="00744F14"/>
    <w:rsid w:val="00747477"/>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0936"/>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9FD"/>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4EFB"/>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10"/>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14FA"/>
    <w:rsid w:val="00B42153"/>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27ED"/>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4DF"/>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2A7"/>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5AB9"/>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94"/>
    <w:rsid w:val="00EF4DE3"/>
    <w:rsid w:val="00EF4E13"/>
    <w:rsid w:val="00EF5206"/>
    <w:rsid w:val="00EF5D4E"/>
    <w:rsid w:val="00EF664E"/>
    <w:rsid w:val="00EF6849"/>
    <w:rsid w:val="00F00C55"/>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BC2"/>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02D57-0E38-4E72-8577-A96C33647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16</Pages>
  <Words>3179</Words>
  <Characters>18126</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Кузьмина Наталья Михайловна</cp:lastModifiedBy>
  <cp:revision>25</cp:revision>
  <cp:lastPrinted>2020-11-23T08:46:00Z</cp:lastPrinted>
  <dcterms:created xsi:type="dcterms:W3CDTF">2026-06-15T09:26:00Z</dcterms:created>
  <dcterms:modified xsi:type="dcterms:W3CDTF">2026-06-30T07:39:00Z</dcterms:modified>
</cp:coreProperties>
</file>