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0668" w14:textId="77777777" w:rsidR="00504EC7" w:rsidRPr="00504EC7" w:rsidRDefault="00504EC7" w:rsidP="00504EC7">
      <w:pPr>
        <w:spacing w:after="120"/>
        <w:outlineLvl w:val="0"/>
        <w:rPr>
          <w:rFonts w:ascii="Times New Roman" w:eastAsia="Times New Roman" w:hAnsi="Times New Roman" w:cs="Times New Roman"/>
          <w:b/>
          <w:bCs/>
          <w:kern w:val="28"/>
          <w:sz w:val="24"/>
        </w:rPr>
      </w:pPr>
      <w:r w:rsidRPr="00504EC7">
        <w:rPr>
          <w:rFonts w:ascii="Times New Roman" w:eastAsia="Times New Roman" w:hAnsi="Times New Roman" w:cs="Times New Roman"/>
          <w:b/>
          <w:bCs/>
          <w:kern w:val="28"/>
          <w:sz w:val="24"/>
        </w:rPr>
        <w:t xml:space="preserve">Часть </w:t>
      </w:r>
      <w:r w:rsidRPr="00504EC7">
        <w:rPr>
          <w:rFonts w:ascii="Times New Roman" w:eastAsia="Times New Roman" w:hAnsi="Times New Roman" w:cs="Times New Roman"/>
          <w:b/>
          <w:bCs/>
          <w:kern w:val="28"/>
          <w:sz w:val="24"/>
          <w:lang w:val="en-US"/>
        </w:rPr>
        <w:t>III</w:t>
      </w:r>
      <w:r w:rsidRPr="00504EC7">
        <w:rPr>
          <w:rFonts w:ascii="Times New Roman" w:eastAsia="Times New Roman" w:hAnsi="Times New Roman" w:cs="Times New Roman"/>
          <w:b/>
          <w:bCs/>
          <w:kern w:val="28"/>
          <w:sz w:val="24"/>
        </w:rPr>
        <w:t>. ТЕХНИЧЕСКАЯ ЧАСТЬ ДОКУМЕНТАЦИИ</w:t>
      </w:r>
    </w:p>
    <w:p w14:paraId="0A413747" w14:textId="77FDF4F6" w:rsidR="005E51D8" w:rsidRDefault="005E51D8" w:rsidP="002B4C76">
      <w:pPr>
        <w:ind w:left="0"/>
        <w:rPr>
          <w:rFonts w:ascii="Times New Roman" w:eastAsia="Times New Roman" w:hAnsi="Times New Roman" w:cs="Times New Roman"/>
          <w:b/>
          <w:sz w:val="24"/>
          <w:szCs w:val="24"/>
          <w:lang w:eastAsia="ru-RU"/>
        </w:rPr>
      </w:pPr>
    </w:p>
    <w:p w14:paraId="64AB83AA" w14:textId="22E70C2B" w:rsidR="005D0946" w:rsidRDefault="005D0946" w:rsidP="002B4C76">
      <w:pPr>
        <w:ind w:left="0"/>
        <w:rPr>
          <w:rFonts w:ascii="Times New Roman" w:eastAsia="Times New Roman" w:hAnsi="Times New Roman" w:cs="Times New Roman"/>
          <w:b/>
          <w:sz w:val="24"/>
          <w:szCs w:val="24"/>
          <w:lang w:eastAsia="ru-RU"/>
        </w:rPr>
      </w:pPr>
    </w:p>
    <w:p w14:paraId="14CA8752" w14:textId="38B60305" w:rsidR="005D0946" w:rsidRDefault="005D0946" w:rsidP="002B4C76">
      <w:pPr>
        <w:ind w:left="0"/>
        <w:rPr>
          <w:rFonts w:ascii="Times New Roman" w:eastAsia="Times New Roman" w:hAnsi="Times New Roman" w:cs="Times New Roman"/>
          <w:b/>
          <w:sz w:val="24"/>
          <w:szCs w:val="24"/>
          <w:lang w:eastAsia="ru-RU"/>
        </w:rPr>
      </w:pPr>
    </w:p>
    <w:p w14:paraId="1E2F4D7D" w14:textId="17BC8350" w:rsidR="00607CA5" w:rsidRDefault="00607CA5" w:rsidP="002B4C76">
      <w:pPr>
        <w:ind w:left="0"/>
        <w:rPr>
          <w:rFonts w:ascii="Times New Roman" w:eastAsia="Times New Roman" w:hAnsi="Times New Roman" w:cs="Times New Roman"/>
          <w:b/>
          <w:sz w:val="24"/>
          <w:szCs w:val="24"/>
          <w:lang w:eastAsia="ru-RU"/>
        </w:rPr>
      </w:pPr>
      <w:bookmarkStart w:id="0" w:name="_GoBack"/>
      <w:bookmarkEnd w:id="0"/>
    </w:p>
    <w:p w14:paraId="415E96BC" w14:textId="64C98662" w:rsidR="005D0946" w:rsidRDefault="005D0946" w:rsidP="002B4C76">
      <w:pPr>
        <w:ind w:left="0"/>
        <w:rPr>
          <w:rFonts w:ascii="Times New Roman" w:eastAsia="Times New Roman" w:hAnsi="Times New Roman" w:cs="Times New Roman"/>
          <w:b/>
          <w:sz w:val="24"/>
          <w:szCs w:val="24"/>
          <w:lang w:eastAsia="ru-RU"/>
        </w:rPr>
      </w:pPr>
    </w:p>
    <w:p w14:paraId="57C09457" w14:textId="669AFE14" w:rsidR="005D0946" w:rsidRDefault="005D0946" w:rsidP="002B4C76">
      <w:pPr>
        <w:ind w:left="0"/>
        <w:rPr>
          <w:rFonts w:ascii="Times New Roman" w:eastAsia="Times New Roman" w:hAnsi="Times New Roman" w:cs="Times New Roman"/>
          <w:b/>
          <w:sz w:val="24"/>
          <w:szCs w:val="24"/>
          <w:lang w:eastAsia="ru-RU"/>
        </w:rPr>
      </w:pPr>
    </w:p>
    <w:p w14:paraId="4D2DB560" w14:textId="77777777" w:rsidR="005D0946" w:rsidRDefault="005D0946" w:rsidP="002B4C76">
      <w:pPr>
        <w:ind w:left="0"/>
        <w:rPr>
          <w:rFonts w:ascii="Times New Roman" w:eastAsia="Times New Roman" w:hAnsi="Times New Roman" w:cs="Times New Roman"/>
          <w:b/>
          <w:sz w:val="24"/>
          <w:szCs w:val="24"/>
          <w:lang w:eastAsia="ru-RU"/>
        </w:rPr>
      </w:pPr>
    </w:p>
    <w:p w14:paraId="23E962A6" w14:textId="77777777" w:rsidR="005E51D8" w:rsidRDefault="005E51D8" w:rsidP="002B4C76">
      <w:pPr>
        <w:ind w:left="0"/>
        <w:rPr>
          <w:rFonts w:ascii="Times New Roman" w:eastAsia="Times New Roman" w:hAnsi="Times New Roman" w:cs="Times New Roman"/>
          <w:b/>
          <w:sz w:val="24"/>
          <w:szCs w:val="24"/>
          <w:lang w:eastAsia="ru-RU"/>
        </w:rPr>
      </w:pPr>
    </w:p>
    <w:p w14:paraId="18F40614" w14:textId="7A403150" w:rsidR="000A6E98" w:rsidRPr="005A0EF0" w:rsidRDefault="000A6E98" w:rsidP="0082505B">
      <w:pPr>
        <w:ind w:left="0"/>
        <w:rPr>
          <w:rFonts w:ascii="Times New Roman" w:eastAsia="Times New Roman" w:hAnsi="Times New Roman" w:cs="Times New Roman"/>
          <w:sz w:val="24"/>
          <w:szCs w:val="24"/>
          <w:lang w:eastAsia="ru-RU"/>
        </w:rPr>
      </w:pPr>
      <w:r w:rsidRPr="005A0EF0">
        <w:rPr>
          <w:rFonts w:ascii="Times New Roman" w:eastAsia="Times New Roman" w:hAnsi="Times New Roman" w:cs="Times New Roman"/>
          <w:sz w:val="24"/>
          <w:szCs w:val="24"/>
          <w:lang w:eastAsia="ru-RU"/>
        </w:rPr>
        <w:t>Т</w:t>
      </w:r>
      <w:r w:rsidR="005A0EF0" w:rsidRPr="005A0EF0">
        <w:rPr>
          <w:rFonts w:ascii="Times New Roman" w:eastAsia="Times New Roman" w:hAnsi="Times New Roman" w:cs="Times New Roman"/>
          <w:sz w:val="24"/>
          <w:szCs w:val="24"/>
          <w:lang w:eastAsia="ru-RU"/>
        </w:rPr>
        <w:t>ЕХНИЧЕСКОЕ ЗАДАНИЕ</w:t>
      </w:r>
    </w:p>
    <w:p w14:paraId="7B253912" w14:textId="77777777" w:rsidR="00520177" w:rsidRPr="00520177" w:rsidRDefault="00B56FE2" w:rsidP="00520177">
      <w:pPr>
        <w:rPr>
          <w:rFonts w:ascii="Times New Roman" w:hAnsi="Times New Roman" w:cs="Times New Roman"/>
          <w:sz w:val="24"/>
          <w:szCs w:val="24"/>
          <w:lang w:eastAsia="ru-RU"/>
        </w:rPr>
      </w:pPr>
      <w:r w:rsidRPr="005A0EF0">
        <w:rPr>
          <w:rFonts w:ascii="Times New Roman" w:hAnsi="Times New Roman" w:cs="Times New Roman"/>
          <w:sz w:val="24"/>
          <w:szCs w:val="24"/>
          <w:lang w:eastAsia="ru-RU"/>
        </w:rPr>
        <w:t xml:space="preserve">на поставку </w:t>
      </w:r>
      <w:r w:rsidR="00520177" w:rsidRPr="00520177">
        <w:rPr>
          <w:rFonts w:ascii="Times New Roman" w:hAnsi="Times New Roman" w:cs="Times New Roman"/>
          <w:sz w:val="24"/>
          <w:szCs w:val="24"/>
          <w:lang w:eastAsia="ru-RU"/>
        </w:rPr>
        <w:t xml:space="preserve">средств индивидуальной самозащиты </w:t>
      </w:r>
    </w:p>
    <w:p w14:paraId="7EAE866D" w14:textId="5E0B67F7" w:rsidR="0082505B" w:rsidRPr="005A0EF0" w:rsidRDefault="00520177" w:rsidP="00520177">
      <w:pPr>
        <w:rPr>
          <w:rFonts w:ascii="Times New Roman" w:hAnsi="Times New Roman" w:cs="Times New Roman"/>
          <w:sz w:val="24"/>
          <w:szCs w:val="24"/>
          <w:lang w:eastAsia="ru-RU"/>
        </w:rPr>
      </w:pPr>
      <w:r w:rsidRPr="00520177">
        <w:rPr>
          <w:rFonts w:ascii="Times New Roman" w:hAnsi="Times New Roman" w:cs="Times New Roman"/>
          <w:sz w:val="24"/>
          <w:szCs w:val="24"/>
          <w:lang w:eastAsia="ru-RU"/>
        </w:rPr>
        <w:t xml:space="preserve">ультразвуковых </w:t>
      </w:r>
      <w:proofErr w:type="spellStart"/>
      <w:r w:rsidRPr="00520177">
        <w:rPr>
          <w:rFonts w:ascii="Times New Roman" w:hAnsi="Times New Roman" w:cs="Times New Roman"/>
          <w:sz w:val="24"/>
          <w:szCs w:val="24"/>
          <w:lang w:eastAsia="ru-RU"/>
        </w:rPr>
        <w:t>отпугивателей</w:t>
      </w:r>
      <w:proofErr w:type="spellEnd"/>
      <w:r w:rsidRPr="00520177">
        <w:rPr>
          <w:rFonts w:ascii="Times New Roman" w:hAnsi="Times New Roman" w:cs="Times New Roman"/>
          <w:sz w:val="24"/>
          <w:szCs w:val="24"/>
          <w:lang w:eastAsia="ru-RU"/>
        </w:rPr>
        <w:t xml:space="preserve"> собак</w:t>
      </w:r>
    </w:p>
    <w:p w14:paraId="0867EE73" w14:textId="77777777" w:rsidR="003C62A9" w:rsidRDefault="003C62A9" w:rsidP="0082505B">
      <w:pPr>
        <w:rPr>
          <w:rFonts w:ascii="Times New Roman" w:hAnsi="Times New Roman" w:cs="Times New Roman"/>
          <w:b/>
          <w:sz w:val="24"/>
          <w:szCs w:val="24"/>
          <w:lang w:eastAsia="ru-RU"/>
        </w:rPr>
      </w:pPr>
    </w:p>
    <w:p w14:paraId="16336628" w14:textId="77777777" w:rsidR="0082505B" w:rsidRDefault="0082505B" w:rsidP="0082505B">
      <w:pPr>
        <w:rPr>
          <w:rFonts w:ascii="Times New Roman" w:hAnsi="Times New Roman" w:cs="Times New Roman"/>
          <w:b/>
          <w:sz w:val="24"/>
          <w:szCs w:val="24"/>
          <w:lang w:eastAsia="ru-RU"/>
        </w:rPr>
      </w:pPr>
    </w:p>
    <w:p w14:paraId="4CE2BEBC" w14:textId="77777777" w:rsidR="0082505B" w:rsidRDefault="0082505B" w:rsidP="0082505B">
      <w:pPr>
        <w:rPr>
          <w:rFonts w:ascii="Times New Roman" w:hAnsi="Times New Roman" w:cs="Times New Roman"/>
          <w:b/>
          <w:sz w:val="24"/>
          <w:szCs w:val="24"/>
          <w:lang w:eastAsia="ru-RU"/>
        </w:rPr>
      </w:pPr>
    </w:p>
    <w:p w14:paraId="31BC0099" w14:textId="77777777" w:rsidR="0082505B" w:rsidRDefault="0082505B" w:rsidP="0082505B">
      <w:pPr>
        <w:rPr>
          <w:rFonts w:ascii="Times New Roman" w:hAnsi="Times New Roman" w:cs="Times New Roman"/>
          <w:b/>
          <w:sz w:val="24"/>
          <w:szCs w:val="24"/>
          <w:lang w:eastAsia="ru-RU"/>
        </w:rPr>
      </w:pPr>
    </w:p>
    <w:p w14:paraId="146FC04E" w14:textId="77777777" w:rsidR="0082505B" w:rsidRDefault="0082505B" w:rsidP="0082505B">
      <w:pPr>
        <w:rPr>
          <w:rFonts w:ascii="Times New Roman" w:hAnsi="Times New Roman" w:cs="Times New Roman"/>
          <w:b/>
          <w:sz w:val="24"/>
          <w:szCs w:val="24"/>
          <w:lang w:eastAsia="ru-RU"/>
        </w:rPr>
      </w:pPr>
    </w:p>
    <w:p w14:paraId="1E313832" w14:textId="77777777" w:rsidR="0082505B" w:rsidRDefault="0082505B" w:rsidP="0082505B">
      <w:pPr>
        <w:rPr>
          <w:rFonts w:ascii="Times New Roman" w:hAnsi="Times New Roman" w:cs="Times New Roman"/>
          <w:b/>
          <w:sz w:val="24"/>
          <w:szCs w:val="24"/>
          <w:lang w:eastAsia="ru-RU"/>
        </w:rPr>
      </w:pPr>
    </w:p>
    <w:p w14:paraId="6145910E" w14:textId="77777777" w:rsidR="0082505B" w:rsidRDefault="0082505B" w:rsidP="0082505B">
      <w:pPr>
        <w:rPr>
          <w:rFonts w:ascii="Times New Roman" w:hAnsi="Times New Roman" w:cs="Times New Roman"/>
          <w:b/>
          <w:sz w:val="24"/>
          <w:szCs w:val="24"/>
          <w:lang w:eastAsia="ru-RU"/>
        </w:rPr>
      </w:pPr>
    </w:p>
    <w:p w14:paraId="44DABD72" w14:textId="77777777" w:rsidR="0082505B" w:rsidRDefault="0082505B" w:rsidP="0082505B">
      <w:pPr>
        <w:rPr>
          <w:rFonts w:ascii="Times New Roman" w:hAnsi="Times New Roman" w:cs="Times New Roman"/>
          <w:b/>
          <w:sz w:val="24"/>
          <w:szCs w:val="24"/>
          <w:lang w:eastAsia="ru-RU"/>
        </w:rPr>
      </w:pPr>
    </w:p>
    <w:p w14:paraId="16A2A5D1" w14:textId="77777777" w:rsidR="0082505B" w:rsidRDefault="0082505B" w:rsidP="0082505B">
      <w:pPr>
        <w:rPr>
          <w:rFonts w:ascii="Times New Roman" w:hAnsi="Times New Roman" w:cs="Times New Roman"/>
          <w:b/>
          <w:sz w:val="24"/>
          <w:szCs w:val="24"/>
          <w:lang w:eastAsia="ru-RU"/>
        </w:rPr>
      </w:pPr>
    </w:p>
    <w:p w14:paraId="78C00FE0" w14:textId="77777777" w:rsidR="0082505B" w:rsidRDefault="0082505B" w:rsidP="0082505B">
      <w:pPr>
        <w:rPr>
          <w:rFonts w:ascii="Times New Roman" w:hAnsi="Times New Roman" w:cs="Times New Roman"/>
          <w:b/>
          <w:sz w:val="24"/>
          <w:szCs w:val="24"/>
          <w:lang w:eastAsia="ru-RU"/>
        </w:rPr>
      </w:pPr>
    </w:p>
    <w:p w14:paraId="7B2DF31E" w14:textId="77777777" w:rsidR="0082505B" w:rsidRDefault="0082505B" w:rsidP="0082505B">
      <w:pPr>
        <w:rPr>
          <w:rFonts w:ascii="Times New Roman" w:hAnsi="Times New Roman" w:cs="Times New Roman"/>
          <w:b/>
          <w:sz w:val="24"/>
          <w:szCs w:val="24"/>
          <w:lang w:eastAsia="ru-RU"/>
        </w:rPr>
      </w:pPr>
    </w:p>
    <w:p w14:paraId="2CD4B1B9" w14:textId="77777777" w:rsidR="0082505B" w:rsidRDefault="0082505B" w:rsidP="0082505B">
      <w:pPr>
        <w:rPr>
          <w:rFonts w:ascii="Times New Roman" w:hAnsi="Times New Roman" w:cs="Times New Roman"/>
          <w:b/>
          <w:sz w:val="24"/>
          <w:szCs w:val="24"/>
          <w:lang w:eastAsia="ru-RU"/>
        </w:rPr>
      </w:pPr>
    </w:p>
    <w:p w14:paraId="76B2C85E" w14:textId="77777777" w:rsidR="0082505B" w:rsidRDefault="0082505B" w:rsidP="0082505B">
      <w:pPr>
        <w:rPr>
          <w:rFonts w:ascii="Times New Roman" w:hAnsi="Times New Roman" w:cs="Times New Roman"/>
          <w:b/>
          <w:sz w:val="24"/>
          <w:szCs w:val="24"/>
          <w:lang w:eastAsia="ru-RU"/>
        </w:rPr>
      </w:pPr>
    </w:p>
    <w:p w14:paraId="43BDA6E6" w14:textId="77777777" w:rsidR="0082505B" w:rsidRDefault="0082505B" w:rsidP="0082505B">
      <w:pPr>
        <w:rPr>
          <w:rFonts w:ascii="Times New Roman" w:hAnsi="Times New Roman" w:cs="Times New Roman"/>
          <w:b/>
          <w:sz w:val="24"/>
          <w:szCs w:val="24"/>
          <w:lang w:eastAsia="ru-RU"/>
        </w:rPr>
      </w:pPr>
    </w:p>
    <w:p w14:paraId="5DB89CFF" w14:textId="77777777" w:rsidR="0082505B" w:rsidRDefault="0082505B" w:rsidP="0082505B">
      <w:pPr>
        <w:rPr>
          <w:rFonts w:ascii="Times New Roman" w:hAnsi="Times New Roman" w:cs="Times New Roman"/>
          <w:b/>
          <w:sz w:val="24"/>
          <w:szCs w:val="24"/>
          <w:lang w:eastAsia="ru-RU"/>
        </w:rPr>
      </w:pPr>
    </w:p>
    <w:p w14:paraId="0E6BBB81" w14:textId="5AAF725F" w:rsidR="0082505B" w:rsidRDefault="0082505B" w:rsidP="0082505B">
      <w:pPr>
        <w:rPr>
          <w:rFonts w:ascii="Times New Roman" w:hAnsi="Times New Roman" w:cs="Times New Roman"/>
          <w:b/>
          <w:sz w:val="24"/>
          <w:szCs w:val="24"/>
          <w:lang w:eastAsia="ru-RU"/>
        </w:rPr>
      </w:pPr>
    </w:p>
    <w:p w14:paraId="17C38899" w14:textId="435C0B9B" w:rsidR="00FA00B2" w:rsidRDefault="00FA00B2" w:rsidP="0082505B">
      <w:pPr>
        <w:rPr>
          <w:rFonts w:ascii="Times New Roman" w:hAnsi="Times New Roman" w:cs="Times New Roman"/>
          <w:b/>
          <w:sz w:val="24"/>
          <w:szCs w:val="24"/>
          <w:lang w:eastAsia="ru-RU"/>
        </w:rPr>
      </w:pPr>
    </w:p>
    <w:p w14:paraId="298CC7CA" w14:textId="18D9577E" w:rsidR="00FA00B2" w:rsidRDefault="00FA00B2" w:rsidP="0082505B">
      <w:pPr>
        <w:rPr>
          <w:rFonts w:ascii="Times New Roman" w:hAnsi="Times New Roman" w:cs="Times New Roman"/>
          <w:b/>
          <w:sz w:val="24"/>
          <w:szCs w:val="24"/>
          <w:lang w:eastAsia="ru-RU"/>
        </w:rPr>
      </w:pPr>
    </w:p>
    <w:p w14:paraId="560507AC" w14:textId="77777777" w:rsidR="0082505B" w:rsidRDefault="0082505B" w:rsidP="0082505B">
      <w:pPr>
        <w:rPr>
          <w:rFonts w:ascii="Times New Roman" w:hAnsi="Times New Roman" w:cs="Times New Roman"/>
          <w:b/>
          <w:sz w:val="24"/>
          <w:szCs w:val="24"/>
          <w:lang w:eastAsia="ru-RU"/>
        </w:rPr>
      </w:pPr>
    </w:p>
    <w:p w14:paraId="1A043A16" w14:textId="77777777" w:rsidR="0082505B" w:rsidRDefault="0082505B" w:rsidP="0082505B">
      <w:pPr>
        <w:rPr>
          <w:rFonts w:ascii="Times New Roman" w:hAnsi="Times New Roman" w:cs="Times New Roman"/>
          <w:b/>
          <w:sz w:val="24"/>
          <w:szCs w:val="24"/>
          <w:lang w:eastAsia="ru-RU"/>
        </w:rPr>
      </w:pPr>
    </w:p>
    <w:p w14:paraId="25335481" w14:textId="31437C25" w:rsidR="0082505B" w:rsidRDefault="0082505B" w:rsidP="0082505B">
      <w:pPr>
        <w:rPr>
          <w:rFonts w:ascii="Times New Roman" w:hAnsi="Times New Roman" w:cs="Times New Roman"/>
          <w:b/>
          <w:sz w:val="24"/>
          <w:szCs w:val="24"/>
          <w:lang w:eastAsia="ru-RU"/>
        </w:rPr>
      </w:pPr>
    </w:p>
    <w:p w14:paraId="00CFCE28" w14:textId="77777777" w:rsidR="0082505B" w:rsidRDefault="0082505B" w:rsidP="0082505B">
      <w:pPr>
        <w:rPr>
          <w:rFonts w:ascii="Times New Roman" w:hAnsi="Times New Roman" w:cs="Times New Roman"/>
          <w:b/>
          <w:sz w:val="24"/>
          <w:szCs w:val="24"/>
          <w:lang w:eastAsia="ru-RU"/>
        </w:rPr>
      </w:pPr>
    </w:p>
    <w:p w14:paraId="3F24816A" w14:textId="77777777" w:rsidR="0082505B" w:rsidRDefault="0082505B" w:rsidP="0082505B">
      <w:pPr>
        <w:rPr>
          <w:rFonts w:ascii="Times New Roman" w:hAnsi="Times New Roman" w:cs="Times New Roman"/>
          <w:b/>
          <w:sz w:val="24"/>
          <w:szCs w:val="24"/>
          <w:lang w:eastAsia="ru-RU"/>
        </w:rPr>
      </w:pPr>
    </w:p>
    <w:p w14:paraId="768591C7" w14:textId="77777777" w:rsidR="0082505B" w:rsidRDefault="0082505B" w:rsidP="0082505B">
      <w:pPr>
        <w:rPr>
          <w:rFonts w:ascii="Times New Roman" w:hAnsi="Times New Roman" w:cs="Times New Roman"/>
          <w:b/>
          <w:sz w:val="24"/>
          <w:szCs w:val="24"/>
          <w:lang w:eastAsia="ru-RU"/>
        </w:rPr>
      </w:pPr>
    </w:p>
    <w:p w14:paraId="7D367587" w14:textId="77777777" w:rsidR="0082505B" w:rsidRDefault="0082505B" w:rsidP="0082505B">
      <w:pPr>
        <w:rPr>
          <w:rFonts w:ascii="Times New Roman" w:hAnsi="Times New Roman" w:cs="Times New Roman"/>
          <w:b/>
          <w:sz w:val="24"/>
          <w:szCs w:val="24"/>
          <w:lang w:eastAsia="ru-RU"/>
        </w:rPr>
      </w:pPr>
    </w:p>
    <w:p w14:paraId="2D47AE29" w14:textId="77777777" w:rsidR="0082505B" w:rsidRDefault="0082505B" w:rsidP="0082505B">
      <w:pPr>
        <w:rPr>
          <w:rFonts w:ascii="Times New Roman" w:hAnsi="Times New Roman" w:cs="Times New Roman"/>
          <w:b/>
          <w:sz w:val="24"/>
          <w:szCs w:val="24"/>
          <w:lang w:eastAsia="ru-RU"/>
        </w:rPr>
      </w:pPr>
    </w:p>
    <w:p w14:paraId="31F126F3" w14:textId="77777777" w:rsidR="0082505B" w:rsidRDefault="0082505B" w:rsidP="0082505B">
      <w:pPr>
        <w:rPr>
          <w:rFonts w:ascii="Times New Roman" w:hAnsi="Times New Roman" w:cs="Times New Roman"/>
          <w:b/>
          <w:sz w:val="24"/>
          <w:szCs w:val="24"/>
          <w:lang w:eastAsia="ru-RU"/>
        </w:rPr>
      </w:pPr>
    </w:p>
    <w:p w14:paraId="445D3449" w14:textId="354E9A08" w:rsidR="0082505B" w:rsidRDefault="0082505B" w:rsidP="005D0946">
      <w:pPr>
        <w:ind w:left="0"/>
        <w:rPr>
          <w:rFonts w:ascii="Times New Roman" w:hAnsi="Times New Roman" w:cs="Times New Roman"/>
          <w:b/>
          <w:sz w:val="24"/>
          <w:szCs w:val="24"/>
          <w:lang w:eastAsia="ru-RU"/>
        </w:rPr>
      </w:pPr>
    </w:p>
    <w:p w14:paraId="46ABC044" w14:textId="77777777" w:rsidR="0082505B" w:rsidRDefault="0082505B" w:rsidP="005D0946">
      <w:pPr>
        <w:rPr>
          <w:rFonts w:ascii="Times New Roman" w:hAnsi="Times New Roman" w:cs="Times New Roman"/>
          <w:b/>
          <w:sz w:val="24"/>
          <w:szCs w:val="24"/>
          <w:lang w:eastAsia="ru-RU"/>
        </w:rPr>
      </w:pPr>
    </w:p>
    <w:p w14:paraId="68BB3AF9" w14:textId="720657A1" w:rsidR="0082505B" w:rsidRDefault="0082505B" w:rsidP="005D0946">
      <w:pPr>
        <w:ind w:left="0"/>
        <w:rPr>
          <w:rFonts w:ascii="Times New Roman" w:hAnsi="Times New Roman" w:cs="Times New Roman"/>
          <w:b/>
          <w:sz w:val="24"/>
          <w:szCs w:val="24"/>
          <w:lang w:eastAsia="ru-RU"/>
        </w:rPr>
      </w:pPr>
    </w:p>
    <w:p w14:paraId="71D263DB" w14:textId="77777777" w:rsidR="0082505B" w:rsidRDefault="0082505B" w:rsidP="005D0946">
      <w:pPr>
        <w:rPr>
          <w:rFonts w:ascii="Times New Roman" w:hAnsi="Times New Roman" w:cs="Times New Roman"/>
          <w:b/>
          <w:sz w:val="24"/>
          <w:szCs w:val="24"/>
          <w:lang w:eastAsia="ru-RU"/>
        </w:rPr>
      </w:pPr>
    </w:p>
    <w:p w14:paraId="2F4DBD00" w14:textId="77777777" w:rsidR="0082505B" w:rsidRDefault="0082505B" w:rsidP="005D0946">
      <w:pPr>
        <w:rPr>
          <w:rFonts w:ascii="Times New Roman" w:hAnsi="Times New Roman" w:cs="Times New Roman"/>
          <w:b/>
          <w:sz w:val="24"/>
          <w:szCs w:val="24"/>
          <w:lang w:eastAsia="ru-RU"/>
        </w:rPr>
      </w:pPr>
    </w:p>
    <w:p w14:paraId="545866F7" w14:textId="77777777" w:rsidR="0082505B" w:rsidRDefault="0082505B" w:rsidP="005D0946">
      <w:pPr>
        <w:rPr>
          <w:rFonts w:ascii="Times New Roman" w:hAnsi="Times New Roman" w:cs="Times New Roman"/>
          <w:b/>
          <w:sz w:val="24"/>
          <w:szCs w:val="24"/>
          <w:lang w:eastAsia="ru-RU"/>
        </w:rPr>
      </w:pPr>
    </w:p>
    <w:p w14:paraId="4270365F" w14:textId="37997684" w:rsidR="0082505B" w:rsidRDefault="0082505B" w:rsidP="005D0946">
      <w:pPr>
        <w:ind w:left="0"/>
        <w:rPr>
          <w:rFonts w:ascii="Times New Roman" w:hAnsi="Times New Roman" w:cs="Times New Roman"/>
          <w:b/>
          <w:sz w:val="24"/>
          <w:szCs w:val="24"/>
          <w:lang w:eastAsia="ru-RU"/>
        </w:rPr>
      </w:pPr>
    </w:p>
    <w:p w14:paraId="15647874" w14:textId="4A6DAD17" w:rsidR="005D0946" w:rsidRDefault="005D0946" w:rsidP="005D0946">
      <w:pPr>
        <w:ind w:left="0"/>
        <w:rPr>
          <w:rFonts w:ascii="Times New Roman" w:hAnsi="Times New Roman" w:cs="Times New Roman"/>
          <w:b/>
          <w:sz w:val="24"/>
          <w:szCs w:val="24"/>
          <w:lang w:eastAsia="ru-RU"/>
        </w:rPr>
      </w:pPr>
    </w:p>
    <w:p w14:paraId="6C9638F9" w14:textId="5A149EB1" w:rsidR="005D0946" w:rsidRDefault="005D0946" w:rsidP="005D0946">
      <w:pPr>
        <w:ind w:left="0"/>
        <w:rPr>
          <w:rFonts w:ascii="Times New Roman" w:hAnsi="Times New Roman" w:cs="Times New Roman"/>
          <w:b/>
          <w:sz w:val="24"/>
          <w:szCs w:val="24"/>
          <w:lang w:eastAsia="ru-RU"/>
        </w:rPr>
      </w:pPr>
    </w:p>
    <w:p w14:paraId="13BC25AC" w14:textId="33FDE258" w:rsidR="00DE647D" w:rsidRDefault="00DE647D" w:rsidP="005D0946">
      <w:pPr>
        <w:ind w:left="0"/>
        <w:rPr>
          <w:rFonts w:ascii="Times New Roman" w:hAnsi="Times New Roman" w:cs="Times New Roman"/>
          <w:b/>
          <w:sz w:val="24"/>
          <w:szCs w:val="24"/>
          <w:lang w:eastAsia="ru-RU"/>
        </w:rPr>
      </w:pPr>
    </w:p>
    <w:p w14:paraId="50D46615" w14:textId="7F5D1076" w:rsidR="00B16881" w:rsidRDefault="00B16881" w:rsidP="0082505B">
      <w:pPr>
        <w:rPr>
          <w:rFonts w:ascii="Times New Roman" w:hAnsi="Times New Roman" w:cs="Times New Roman"/>
          <w:b/>
          <w:sz w:val="24"/>
          <w:szCs w:val="24"/>
          <w:lang w:eastAsia="ru-RU"/>
        </w:rPr>
      </w:pPr>
    </w:p>
    <w:p w14:paraId="43EBC0DA" w14:textId="77777777" w:rsidR="0082505B" w:rsidRDefault="0082505B" w:rsidP="0082505B">
      <w:pPr>
        <w:rPr>
          <w:rFonts w:ascii="Times New Roman" w:hAnsi="Times New Roman" w:cs="Times New Roman"/>
          <w:b/>
          <w:sz w:val="24"/>
          <w:szCs w:val="24"/>
          <w:lang w:eastAsia="ru-RU"/>
        </w:rPr>
      </w:pPr>
    </w:p>
    <w:p w14:paraId="465245C9" w14:textId="03ADA4D7" w:rsidR="00C54391" w:rsidRPr="00DE647D" w:rsidRDefault="005D0946" w:rsidP="00C54391">
      <w:pPr>
        <w:rPr>
          <w:rFonts w:ascii="Times New Roman" w:hAnsi="Times New Roman" w:cs="Times New Roman"/>
          <w:sz w:val="24"/>
          <w:szCs w:val="24"/>
          <w:lang w:eastAsia="ru-RU"/>
        </w:rPr>
        <w:sectPr w:rsidR="00C54391" w:rsidRPr="00DE647D" w:rsidSect="0082505B">
          <w:pgSz w:w="11906" w:h="16838"/>
          <w:pgMar w:top="1134" w:right="1134" w:bottom="851" w:left="1701" w:header="708" w:footer="708" w:gutter="0"/>
          <w:cols w:space="708"/>
          <w:docGrid w:linePitch="360"/>
        </w:sectPr>
      </w:pPr>
      <w:r w:rsidRPr="00DE647D">
        <w:rPr>
          <w:rFonts w:ascii="Times New Roman" w:hAnsi="Times New Roman" w:cs="Times New Roman"/>
          <w:sz w:val="24"/>
          <w:szCs w:val="24"/>
          <w:lang w:eastAsia="ru-RU"/>
        </w:rPr>
        <w:t>Москва, 2026</w:t>
      </w:r>
      <w:r w:rsidR="00C54391" w:rsidRPr="00DE647D">
        <w:rPr>
          <w:rFonts w:ascii="Times New Roman" w:hAnsi="Times New Roman" w:cs="Times New Roman"/>
          <w:sz w:val="24"/>
          <w:szCs w:val="24"/>
          <w:lang w:eastAsia="ru-RU"/>
        </w:rPr>
        <w:t xml:space="preserve"> </w:t>
      </w:r>
    </w:p>
    <w:p w14:paraId="5D4BFAA6" w14:textId="2C7D366B" w:rsidR="00C54391" w:rsidRPr="00C93CB9" w:rsidRDefault="00C54391" w:rsidP="00DD245A">
      <w:pPr>
        <w:numPr>
          <w:ilvl w:val="0"/>
          <w:numId w:val="2"/>
        </w:numPr>
        <w:tabs>
          <w:tab w:val="left" w:pos="284"/>
        </w:tabs>
        <w:rPr>
          <w:rFonts w:ascii="Times New Roman" w:eastAsia="Calibri" w:hAnsi="Times New Roman" w:cs="Times New Roman"/>
          <w:b/>
          <w:sz w:val="24"/>
          <w:szCs w:val="24"/>
          <w:lang w:val="ru"/>
        </w:rPr>
      </w:pPr>
      <w:r w:rsidRPr="00C93CB9">
        <w:rPr>
          <w:rFonts w:ascii="Times New Roman" w:eastAsia="Calibri" w:hAnsi="Times New Roman" w:cs="Times New Roman"/>
          <w:b/>
          <w:sz w:val="24"/>
          <w:szCs w:val="24"/>
          <w:lang w:val="ru"/>
        </w:rPr>
        <w:lastRenderedPageBreak/>
        <w:t xml:space="preserve">ПЕРЕЧЕНЬ ПРИНЯТЫХ </w:t>
      </w:r>
      <w:r w:rsidR="00DD245A" w:rsidRPr="00C93CB9">
        <w:rPr>
          <w:rFonts w:ascii="Times New Roman" w:eastAsia="Calibri" w:hAnsi="Times New Roman" w:cs="Times New Roman"/>
          <w:b/>
          <w:sz w:val="24"/>
          <w:szCs w:val="24"/>
          <w:lang w:val="ru"/>
        </w:rPr>
        <w:t>СОКРАЩЕНИЙ И ОПРЕДЕЛЕНИЙ</w:t>
      </w:r>
    </w:p>
    <w:p w14:paraId="46DB88D9" w14:textId="77777777" w:rsidR="00A21AC7" w:rsidRPr="0012527F" w:rsidRDefault="00A21AC7" w:rsidP="00A21AC7">
      <w:pPr>
        <w:ind w:left="0"/>
        <w:jc w:val="both"/>
        <w:rPr>
          <w:rFonts w:ascii="Times New Roman" w:eastAsia="Calibri" w:hAnsi="Times New Roman" w:cs="Times New Roman"/>
          <w:sz w:val="24"/>
          <w:szCs w:val="24"/>
          <w:lang w:val="ru"/>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9"/>
        <w:gridCol w:w="2274"/>
        <w:gridCol w:w="6220"/>
      </w:tblGrid>
      <w:tr w:rsidR="00B56FE2" w:rsidRPr="00B56FE2" w14:paraId="5460C944" w14:textId="77777777" w:rsidTr="00F809E9">
        <w:trPr>
          <w:trHeight w:val="20"/>
          <w:tblHeader/>
        </w:trPr>
        <w:tc>
          <w:tcPr>
            <w:tcW w:w="380" w:type="pct"/>
            <w:tcBorders>
              <w:top w:val="single" w:sz="4" w:space="0" w:color="auto"/>
              <w:left w:val="single" w:sz="4" w:space="0" w:color="auto"/>
              <w:bottom w:val="single" w:sz="4" w:space="0" w:color="auto"/>
              <w:right w:val="single" w:sz="4" w:space="0" w:color="auto"/>
            </w:tcBorders>
            <w:vAlign w:val="center"/>
            <w:hideMark/>
          </w:tcPr>
          <w:p w14:paraId="6F1DBECD" w14:textId="77777777" w:rsidR="00B56FE2" w:rsidRPr="002C2BA9" w:rsidRDefault="00B56FE2" w:rsidP="002C2BA9">
            <w:pPr>
              <w:ind w:left="0"/>
              <w:rPr>
                <w:rFonts w:ascii="Times New Roman" w:eastAsia="Calibri" w:hAnsi="Times New Roman" w:cs="Times New Roman"/>
                <w:color w:val="000000"/>
                <w:sz w:val="24"/>
                <w:szCs w:val="24"/>
              </w:rPr>
            </w:pPr>
            <w:r w:rsidRPr="002C2BA9">
              <w:rPr>
                <w:rFonts w:ascii="Times New Roman" w:eastAsia="Calibri" w:hAnsi="Times New Roman" w:cs="Times New Roman"/>
                <w:color w:val="000000"/>
                <w:sz w:val="24"/>
                <w:szCs w:val="24"/>
              </w:rPr>
              <w:t>№ п/п</w:t>
            </w:r>
          </w:p>
        </w:tc>
        <w:tc>
          <w:tcPr>
            <w:tcW w:w="1237" w:type="pct"/>
            <w:tcBorders>
              <w:top w:val="single" w:sz="4" w:space="0" w:color="auto"/>
              <w:left w:val="single" w:sz="4" w:space="0" w:color="auto"/>
              <w:bottom w:val="single" w:sz="4" w:space="0" w:color="auto"/>
              <w:right w:val="single" w:sz="4" w:space="0" w:color="auto"/>
            </w:tcBorders>
            <w:vAlign w:val="center"/>
            <w:hideMark/>
          </w:tcPr>
          <w:p w14:paraId="6B551779" w14:textId="0DEAD460" w:rsidR="00B56FE2" w:rsidRPr="002C2BA9" w:rsidRDefault="00DD245A" w:rsidP="002C2BA9">
            <w:pPr>
              <w:ind w:left="0"/>
              <w:rPr>
                <w:rFonts w:ascii="Times New Roman" w:eastAsia="Calibri" w:hAnsi="Times New Roman" w:cs="Times New Roman"/>
                <w:color w:val="000000"/>
                <w:sz w:val="24"/>
                <w:szCs w:val="24"/>
              </w:rPr>
            </w:pPr>
            <w:r w:rsidRPr="002C2BA9">
              <w:rPr>
                <w:rFonts w:ascii="Times New Roman" w:eastAsia="Times New Roman" w:hAnsi="Times New Roman" w:cs="Times New Roman"/>
                <w:sz w:val="24"/>
                <w:szCs w:val="24"/>
                <w:lang w:eastAsia="ru-RU"/>
              </w:rPr>
              <w:t>Сокращение, определение</w:t>
            </w:r>
          </w:p>
        </w:tc>
        <w:tc>
          <w:tcPr>
            <w:tcW w:w="3383" w:type="pct"/>
            <w:tcBorders>
              <w:top w:val="single" w:sz="4" w:space="0" w:color="auto"/>
              <w:left w:val="single" w:sz="4" w:space="0" w:color="auto"/>
              <w:bottom w:val="single" w:sz="4" w:space="0" w:color="auto"/>
              <w:right w:val="single" w:sz="4" w:space="0" w:color="auto"/>
            </w:tcBorders>
            <w:vAlign w:val="center"/>
            <w:hideMark/>
          </w:tcPr>
          <w:p w14:paraId="3A72778A" w14:textId="3D888B8C" w:rsidR="00B56FE2" w:rsidRPr="002C2BA9" w:rsidRDefault="00DD245A" w:rsidP="002C2BA9">
            <w:pPr>
              <w:ind w:left="0"/>
              <w:rPr>
                <w:rFonts w:ascii="Times New Roman" w:eastAsia="Calibri" w:hAnsi="Times New Roman" w:cs="Times New Roman"/>
                <w:color w:val="000000"/>
                <w:sz w:val="24"/>
                <w:szCs w:val="24"/>
              </w:rPr>
            </w:pPr>
            <w:r w:rsidRPr="002C2BA9">
              <w:rPr>
                <w:rFonts w:ascii="Times New Roman" w:eastAsia="Times New Roman" w:hAnsi="Times New Roman" w:cs="Times New Roman"/>
                <w:sz w:val="24"/>
                <w:szCs w:val="24"/>
                <w:lang w:eastAsia="ru-RU"/>
              </w:rPr>
              <w:t>Расшифровка сокращения, толкование определения</w:t>
            </w:r>
          </w:p>
        </w:tc>
      </w:tr>
      <w:tr w:rsidR="00B56FE2" w:rsidRPr="00B56FE2" w14:paraId="522C55FA" w14:textId="77777777" w:rsidTr="00F809E9">
        <w:trPr>
          <w:trHeight w:val="20"/>
        </w:trPr>
        <w:tc>
          <w:tcPr>
            <w:tcW w:w="380" w:type="pct"/>
            <w:tcBorders>
              <w:top w:val="single" w:sz="4" w:space="0" w:color="auto"/>
              <w:left w:val="single" w:sz="4" w:space="0" w:color="auto"/>
              <w:bottom w:val="single" w:sz="4" w:space="0" w:color="auto"/>
              <w:right w:val="single" w:sz="4" w:space="0" w:color="auto"/>
            </w:tcBorders>
          </w:tcPr>
          <w:p w14:paraId="20161145" w14:textId="77777777" w:rsidR="00B56FE2" w:rsidRPr="00B56FE2" w:rsidRDefault="00B56FE2" w:rsidP="00C54391">
            <w:pPr>
              <w:numPr>
                <w:ilvl w:val="0"/>
                <w:numId w:val="6"/>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hideMark/>
          </w:tcPr>
          <w:p w14:paraId="09A13632" w14:textId="77777777" w:rsidR="00B56FE2" w:rsidRPr="00B56FE2" w:rsidRDefault="00AE09C4" w:rsidP="00C54391">
            <w:pPr>
              <w:ind w:left="0"/>
              <w:jc w:val="left"/>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Покупатель</w:t>
            </w:r>
            <w:r w:rsidR="00B56FE2" w:rsidRPr="00B56FE2">
              <w:rPr>
                <w:rFonts w:ascii="Times New Roman" w:eastAsia="Calibri" w:hAnsi="Times New Roman" w:cs="Times New Roman"/>
                <w:color w:val="000000"/>
                <w:sz w:val="24"/>
                <w:szCs w:val="24"/>
              </w:rPr>
              <w:t>, Общество</w:t>
            </w:r>
          </w:p>
        </w:tc>
        <w:tc>
          <w:tcPr>
            <w:tcW w:w="3383" w:type="pct"/>
            <w:tcBorders>
              <w:top w:val="single" w:sz="4" w:space="0" w:color="auto"/>
              <w:left w:val="single" w:sz="4" w:space="0" w:color="auto"/>
              <w:bottom w:val="single" w:sz="4" w:space="0" w:color="auto"/>
              <w:right w:val="single" w:sz="4" w:space="0" w:color="auto"/>
            </w:tcBorders>
            <w:hideMark/>
          </w:tcPr>
          <w:p w14:paraId="08A8E380" w14:textId="09C75E39" w:rsidR="00B56FE2" w:rsidRPr="00E80CE2" w:rsidRDefault="00B56FE2" w:rsidP="00F075CE">
            <w:pPr>
              <w:ind w:left="109" w:right="59"/>
              <w:jc w:val="both"/>
              <w:rPr>
                <w:rFonts w:ascii="Times New Roman" w:eastAsia="Calibri" w:hAnsi="Times New Roman" w:cs="Times New Roman"/>
                <w:sz w:val="24"/>
                <w:szCs w:val="24"/>
              </w:rPr>
            </w:pPr>
            <w:r w:rsidRPr="00B56FE2">
              <w:rPr>
                <w:rFonts w:ascii="Times New Roman" w:eastAsia="Calibri" w:hAnsi="Times New Roman" w:cs="Times New Roman"/>
                <w:sz w:val="24"/>
                <w:szCs w:val="24"/>
              </w:rPr>
              <w:t>Акционерное общество «Поч</w:t>
            </w:r>
            <w:r w:rsidR="00113D2C">
              <w:rPr>
                <w:rFonts w:ascii="Times New Roman" w:eastAsia="Calibri" w:hAnsi="Times New Roman" w:cs="Times New Roman"/>
                <w:sz w:val="24"/>
                <w:szCs w:val="24"/>
              </w:rPr>
              <w:t xml:space="preserve">та России» </w:t>
            </w:r>
            <w:r w:rsidR="00C54391">
              <w:rPr>
                <w:rFonts w:ascii="Times New Roman" w:eastAsia="Calibri" w:hAnsi="Times New Roman" w:cs="Times New Roman"/>
                <w:sz w:val="24"/>
                <w:szCs w:val="24"/>
              </w:rPr>
              <w:t>(АО «Почта России»)</w:t>
            </w:r>
          </w:p>
        </w:tc>
      </w:tr>
      <w:tr w:rsidR="00B56FE2" w:rsidRPr="00B56FE2" w14:paraId="1173E20B" w14:textId="77777777" w:rsidTr="00F809E9">
        <w:trPr>
          <w:trHeight w:val="20"/>
        </w:trPr>
        <w:tc>
          <w:tcPr>
            <w:tcW w:w="380" w:type="pct"/>
            <w:tcBorders>
              <w:top w:val="single" w:sz="4" w:space="0" w:color="auto"/>
              <w:left w:val="single" w:sz="4" w:space="0" w:color="auto"/>
              <w:bottom w:val="single" w:sz="4" w:space="0" w:color="auto"/>
              <w:right w:val="single" w:sz="4" w:space="0" w:color="auto"/>
            </w:tcBorders>
          </w:tcPr>
          <w:p w14:paraId="09EB45AB" w14:textId="77777777" w:rsidR="00B56FE2" w:rsidRPr="00B56FE2" w:rsidRDefault="00B56FE2" w:rsidP="00C54391">
            <w:pPr>
              <w:numPr>
                <w:ilvl w:val="0"/>
                <w:numId w:val="6"/>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tcPr>
          <w:p w14:paraId="21DC6F8A" w14:textId="77777777" w:rsidR="00B56FE2" w:rsidRPr="00B56FE2" w:rsidRDefault="00AE09C4" w:rsidP="00C54391">
            <w:pPr>
              <w:ind w:left="0"/>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Поставщик</w:t>
            </w:r>
          </w:p>
        </w:tc>
        <w:tc>
          <w:tcPr>
            <w:tcW w:w="3383" w:type="pct"/>
            <w:tcBorders>
              <w:top w:val="single" w:sz="4" w:space="0" w:color="auto"/>
              <w:left w:val="single" w:sz="4" w:space="0" w:color="auto"/>
              <w:bottom w:val="single" w:sz="4" w:space="0" w:color="auto"/>
              <w:right w:val="single" w:sz="4" w:space="0" w:color="auto"/>
            </w:tcBorders>
          </w:tcPr>
          <w:p w14:paraId="20AFC060" w14:textId="75AE9D83" w:rsidR="00B56FE2" w:rsidRPr="00B56FE2" w:rsidRDefault="00C54391" w:rsidP="00F075CE">
            <w:pPr>
              <w:ind w:left="109" w:right="59"/>
              <w:jc w:val="both"/>
              <w:rPr>
                <w:rFonts w:ascii="Times New Roman" w:eastAsia="Calibri" w:hAnsi="Times New Roman" w:cs="Times New Roman"/>
                <w:color w:val="000000"/>
                <w:sz w:val="24"/>
                <w:szCs w:val="24"/>
              </w:rPr>
            </w:pPr>
            <w:r w:rsidRPr="00E15D95">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AC5D19" w:rsidRPr="00B56FE2" w14:paraId="45335F45" w14:textId="77777777" w:rsidTr="00F809E9">
        <w:trPr>
          <w:trHeight w:val="20"/>
        </w:trPr>
        <w:tc>
          <w:tcPr>
            <w:tcW w:w="380" w:type="pct"/>
            <w:tcBorders>
              <w:top w:val="single" w:sz="4" w:space="0" w:color="auto"/>
              <w:left w:val="single" w:sz="4" w:space="0" w:color="auto"/>
              <w:bottom w:val="single" w:sz="4" w:space="0" w:color="auto"/>
              <w:right w:val="single" w:sz="4" w:space="0" w:color="auto"/>
            </w:tcBorders>
          </w:tcPr>
          <w:p w14:paraId="408043BB" w14:textId="77777777" w:rsidR="00AC5D19" w:rsidRPr="00B56FE2" w:rsidRDefault="00AC5D19" w:rsidP="00C54391">
            <w:pPr>
              <w:numPr>
                <w:ilvl w:val="0"/>
                <w:numId w:val="6"/>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tcPr>
          <w:p w14:paraId="13B32F48" w14:textId="77777777" w:rsidR="00AC5D19" w:rsidRPr="00AC5D19" w:rsidRDefault="007006B5" w:rsidP="00C54391">
            <w:pPr>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Товар</w:t>
            </w:r>
          </w:p>
        </w:tc>
        <w:tc>
          <w:tcPr>
            <w:tcW w:w="3383" w:type="pct"/>
            <w:tcBorders>
              <w:top w:val="single" w:sz="4" w:space="0" w:color="auto"/>
              <w:left w:val="single" w:sz="4" w:space="0" w:color="auto"/>
              <w:bottom w:val="single" w:sz="4" w:space="0" w:color="auto"/>
              <w:right w:val="single" w:sz="4" w:space="0" w:color="auto"/>
            </w:tcBorders>
          </w:tcPr>
          <w:p w14:paraId="5C29A888" w14:textId="0A88036E" w:rsidR="00AC5D19" w:rsidRPr="00B56FE2" w:rsidRDefault="00E12691" w:rsidP="00F075CE">
            <w:pPr>
              <w:ind w:left="109" w:right="59"/>
              <w:jc w:val="both"/>
              <w:rPr>
                <w:rFonts w:ascii="Times New Roman" w:eastAsia="Calibri" w:hAnsi="Times New Roman" w:cs="Times New Roman"/>
                <w:sz w:val="24"/>
                <w:szCs w:val="24"/>
              </w:rPr>
            </w:pPr>
            <w:r>
              <w:rPr>
                <w:rFonts w:ascii="Times New Roman" w:hAnsi="Times New Roman" w:cs="Times New Roman"/>
                <w:sz w:val="24"/>
                <w:szCs w:val="24"/>
              </w:rPr>
              <w:t>Товар</w:t>
            </w:r>
            <w:r w:rsidRPr="000418DF">
              <w:rPr>
                <w:rFonts w:ascii="Times New Roman" w:hAnsi="Times New Roman" w:cs="Times New Roman"/>
                <w:sz w:val="24"/>
                <w:szCs w:val="24"/>
              </w:rPr>
              <w:t xml:space="preserve"> в </w:t>
            </w:r>
            <w:r>
              <w:rPr>
                <w:rFonts w:ascii="Times New Roman" w:hAnsi="Times New Roman" w:cs="Times New Roman"/>
                <w:sz w:val="24"/>
                <w:szCs w:val="24"/>
              </w:rPr>
              <w:t>соответствии со спецификацией (Приложение №</w:t>
            </w:r>
            <w:r w:rsidRPr="000418DF">
              <w:rPr>
                <w:rFonts w:ascii="Times New Roman" w:hAnsi="Times New Roman" w:cs="Times New Roman"/>
                <w:sz w:val="24"/>
                <w:szCs w:val="24"/>
              </w:rPr>
              <w:t> 1 к ТЗ)</w:t>
            </w:r>
          </w:p>
        </w:tc>
      </w:tr>
      <w:tr w:rsidR="004C2F95" w:rsidRPr="00B56FE2" w14:paraId="2DD1337E" w14:textId="77777777" w:rsidTr="00F809E9">
        <w:trPr>
          <w:trHeight w:val="20"/>
        </w:trPr>
        <w:tc>
          <w:tcPr>
            <w:tcW w:w="380" w:type="pct"/>
            <w:tcBorders>
              <w:top w:val="single" w:sz="4" w:space="0" w:color="auto"/>
              <w:left w:val="single" w:sz="4" w:space="0" w:color="auto"/>
              <w:bottom w:val="single" w:sz="4" w:space="0" w:color="auto"/>
              <w:right w:val="single" w:sz="4" w:space="0" w:color="auto"/>
            </w:tcBorders>
          </w:tcPr>
          <w:p w14:paraId="49D0F642" w14:textId="77777777" w:rsidR="004C2F95" w:rsidRPr="00B56FE2" w:rsidRDefault="004C2F95" w:rsidP="00C54391">
            <w:pPr>
              <w:numPr>
                <w:ilvl w:val="0"/>
                <w:numId w:val="6"/>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tcPr>
          <w:p w14:paraId="70840F3A" w14:textId="20FF991E" w:rsidR="004C2F95" w:rsidRDefault="004C2F95" w:rsidP="00C54391">
            <w:pPr>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ТЗ</w:t>
            </w:r>
          </w:p>
        </w:tc>
        <w:tc>
          <w:tcPr>
            <w:tcW w:w="3383" w:type="pct"/>
            <w:tcBorders>
              <w:top w:val="single" w:sz="4" w:space="0" w:color="auto"/>
              <w:left w:val="single" w:sz="4" w:space="0" w:color="auto"/>
              <w:bottom w:val="single" w:sz="4" w:space="0" w:color="auto"/>
              <w:right w:val="single" w:sz="4" w:space="0" w:color="auto"/>
            </w:tcBorders>
          </w:tcPr>
          <w:p w14:paraId="15490854" w14:textId="482FCDF4" w:rsidR="004C2F95" w:rsidRPr="005D0946" w:rsidRDefault="004C2F95" w:rsidP="00F075CE">
            <w:pPr>
              <w:ind w:left="109" w:right="59"/>
              <w:jc w:val="both"/>
              <w:rPr>
                <w:rFonts w:ascii="Times New Roman" w:eastAsia="Calibri" w:hAnsi="Times New Roman" w:cs="Times New Roman"/>
                <w:color w:val="000000"/>
                <w:sz w:val="24"/>
                <w:szCs w:val="24"/>
                <w:highlight w:val="yellow"/>
              </w:rPr>
            </w:pPr>
            <w:r w:rsidRPr="004C2F95">
              <w:rPr>
                <w:rFonts w:ascii="Times New Roman" w:eastAsia="Calibri" w:hAnsi="Times New Roman" w:cs="Times New Roman"/>
                <w:color w:val="000000"/>
                <w:sz w:val="24"/>
                <w:szCs w:val="24"/>
              </w:rPr>
              <w:t>Техническое задание</w:t>
            </w:r>
          </w:p>
        </w:tc>
      </w:tr>
      <w:tr w:rsidR="00A92A87" w:rsidRPr="00B56FE2" w14:paraId="5D973222" w14:textId="77777777" w:rsidTr="00F809E9">
        <w:trPr>
          <w:trHeight w:val="20"/>
        </w:trPr>
        <w:tc>
          <w:tcPr>
            <w:tcW w:w="380" w:type="pct"/>
            <w:tcBorders>
              <w:top w:val="single" w:sz="4" w:space="0" w:color="auto"/>
              <w:left w:val="single" w:sz="4" w:space="0" w:color="auto"/>
              <w:bottom w:val="single" w:sz="4" w:space="0" w:color="auto"/>
              <w:right w:val="single" w:sz="4" w:space="0" w:color="auto"/>
            </w:tcBorders>
          </w:tcPr>
          <w:p w14:paraId="5EDAA930" w14:textId="77777777" w:rsidR="00A92A87" w:rsidRPr="00B56FE2" w:rsidRDefault="00A92A87" w:rsidP="00C54391">
            <w:pPr>
              <w:numPr>
                <w:ilvl w:val="0"/>
                <w:numId w:val="6"/>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tcPr>
          <w:p w14:paraId="05998F73" w14:textId="77777777" w:rsidR="00A92A87" w:rsidRDefault="00A92A87" w:rsidP="00C54391">
            <w:pPr>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УПД</w:t>
            </w:r>
          </w:p>
        </w:tc>
        <w:tc>
          <w:tcPr>
            <w:tcW w:w="3383" w:type="pct"/>
            <w:tcBorders>
              <w:top w:val="single" w:sz="4" w:space="0" w:color="auto"/>
              <w:left w:val="single" w:sz="4" w:space="0" w:color="auto"/>
              <w:bottom w:val="single" w:sz="4" w:space="0" w:color="auto"/>
              <w:right w:val="single" w:sz="4" w:space="0" w:color="auto"/>
            </w:tcBorders>
          </w:tcPr>
          <w:p w14:paraId="6F20EFAA" w14:textId="77777777" w:rsidR="00A92A87" w:rsidRDefault="00A92A87" w:rsidP="00F075CE">
            <w:pPr>
              <w:ind w:left="109" w:right="59"/>
              <w:jc w:val="both"/>
              <w:rPr>
                <w:rFonts w:ascii="Times New Roman" w:eastAsia="Calibri" w:hAnsi="Times New Roman" w:cs="Times New Roman"/>
                <w:sz w:val="24"/>
                <w:szCs w:val="24"/>
              </w:rPr>
            </w:pPr>
            <w:r>
              <w:rPr>
                <w:rFonts w:ascii="Times New Roman" w:eastAsia="Calibri" w:hAnsi="Times New Roman" w:cs="Times New Roman"/>
                <w:sz w:val="24"/>
                <w:szCs w:val="24"/>
              </w:rPr>
              <w:t>Универсальный передаточный документ</w:t>
            </w:r>
          </w:p>
        </w:tc>
      </w:tr>
      <w:tr w:rsidR="00520177" w:rsidRPr="00B56FE2" w14:paraId="31A097E7" w14:textId="77777777" w:rsidTr="00F809E9">
        <w:trPr>
          <w:trHeight w:val="20"/>
        </w:trPr>
        <w:tc>
          <w:tcPr>
            <w:tcW w:w="380" w:type="pct"/>
            <w:tcBorders>
              <w:top w:val="single" w:sz="4" w:space="0" w:color="auto"/>
              <w:left w:val="single" w:sz="4" w:space="0" w:color="auto"/>
              <w:bottom w:val="single" w:sz="4" w:space="0" w:color="auto"/>
              <w:right w:val="single" w:sz="4" w:space="0" w:color="auto"/>
            </w:tcBorders>
          </w:tcPr>
          <w:p w14:paraId="3387E46A" w14:textId="77777777" w:rsidR="00520177" w:rsidRPr="00B56FE2" w:rsidRDefault="00520177" w:rsidP="00520177">
            <w:pPr>
              <w:numPr>
                <w:ilvl w:val="0"/>
                <w:numId w:val="6"/>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tcPr>
          <w:p w14:paraId="7F529058" w14:textId="7AA9B183" w:rsidR="00520177" w:rsidRDefault="00520177" w:rsidP="00520177">
            <w:pPr>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ЛЦ</w:t>
            </w:r>
          </w:p>
        </w:tc>
        <w:tc>
          <w:tcPr>
            <w:tcW w:w="3383" w:type="pct"/>
            <w:tcBorders>
              <w:top w:val="single" w:sz="4" w:space="0" w:color="auto"/>
              <w:left w:val="single" w:sz="4" w:space="0" w:color="auto"/>
              <w:bottom w:val="single" w:sz="4" w:space="0" w:color="auto"/>
              <w:right w:val="single" w:sz="4" w:space="0" w:color="auto"/>
            </w:tcBorders>
          </w:tcPr>
          <w:p w14:paraId="1D787802" w14:textId="5B0BF5FC" w:rsidR="00520177" w:rsidRDefault="00520177" w:rsidP="00520177">
            <w:pPr>
              <w:ind w:left="109" w:right="59"/>
              <w:jc w:val="both"/>
              <w:rPr>
                <w:rFonts w:ascii="Times New Roman" w:eastAsia="Calibri" w:hAnsi="Times New Roman" w:cs="Times New Roman"/>
                <w:sz w:val="24"/>
                <w:szCs w:val="24"/>
              </w:rPr>
            </w:pPr>
            <w:r>
              <w:rPr>
                <w:rFonts w:ascii="Times New Roman" w:eastAsia="Calibri" w:hAnsi="Times New Roman" w:cs="Times New Roman"/>
                <w:sz w:val="24"/>
                <w:szCs w:val="24"/>
              </w:rPr>
              <w:t>Логистический центр</w:t>
            </w:r>
          </w:p>
        </w:tc>
      </w:tr>
      <w:tr w:rsidR="00520177" w:rsidRPr="00B56FE2" w14:paraId="604141DD" w14:textId="77777777" w:rsidTr="00F809E9">
        <w:trPr>
          <w:trHeight w:val="20"/>
        </w:trPr>
        <w:tc>
          <w:tcPr>
            <w:tcW w:w="380" w:type="pct"/>
            <w:tcBorders>
              <w:top w:val="single" w:sz="4" w:space="0" w:color="auto"/>
              <w:left w:val="single" w:sz="4" w:space="0" w:color="auto"/>
              <w:bottom w:val="single" w:sz="4" w:space="0" w:color="auto"/>
              <w:right w:val="single" w:sz="4" w:space="0" w:color="auto"/>
            </w:tcBorders>
          </w:tcPr>
          <w:p w14:paraId="1922B09C" w14:textId="77777777" w:rsidR="00520177" w:rsidRPr="00B56FE2" w:rsidRDefault="00520177" w:rsidP="00520177">
            <w:pPr>
              <w:numPr>
                <w:ilvl w:val="0"/>
                <w:numId w:val="6"/>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tcPr>
          <w:p w14:paraId="62DE1D66" w14:textId="74E8A713" w:rsidR="00520177" w:rsidRDefault="00520177" w:rsidP="00520177">
            <w:pPr>
              <w:ind w:left="0"/>
              <w:jc w:val="left"/>
              <w:rPr>
                <w:rFonts w:ascii="Times New Roman" w:eastAsia="Calibri" w:hAnsi="Times New Roman" w:cs="Times New Roman"/>
                <w:sz w:val="24"/>
                <w:szCs w:val="24"/>
              </w:rPr>
            </w:pPr>
            <w:r>
              <w:rPr>
                <w:rFonts w:ascii="Times New Roman" w:eastAsia="Calibri" w:hAnsi="Times New Roman" w:cs="Times New Roman"/>
                <w:color w:val="000000"/>
                <w:sz w:val="24"/>
                <w:szCs w:val="24"/>
              </w:rPr>
              <w:t>РФ</w:t>
            </w:r>
          </w:p>
        </w:tc>
        <w:tc>
          <w:tcPr>
            <w:tcW w:w="3383" w:type="pct"/>
            <w:tcBorders>
              <w:top w:val="single" w:sz="4" w:space="0" w:color="auto"/>
              <w:left w:val="single" w:sz="4" w:space="0" w:color="auto"/>
              <w:bottom w:val="single" w:sz="4" w:space="0" w:color="auto"/>
              <w:right w:val="single" w:sz="4" w:space="0" w:color="auto"/>
            </w:tcBorders>
          </w:tcPr>
          <w:p w14:paraId="7E1AABE4" w14:textId="1C5E7EA3" w:rsidR="00520177" w:rsidRDefault="00520177" w:rsidP="00520177">
            <w:pPr>
              <w:ind w:left="109" w:right="59"/>
              <w:jc w:val="both"/>
              <w:rPr>
                <w:rFonts w:ascii="Times New Roman" w:eastAsia="Calibri" w:hAnsi="Times New Roman" w:cs="Times New Roman"/>
                <w:sz w:val="24"/>
                <w:szCs w:val="24"/>
              </w:rPr>
            </w:pPr>
            <w:r>
              <w:rPr>
                <w:rFonts w:ascii="Times New Roman" w:hAnsi="Times New Roman" w:cs="Times New Roman"/>
                <w:sz w:val="24"/>
                <w:szCs w:val="24"/>
              </w:rPr>
              <w:t>Российская Федерация</w:t>
            </w:r>
          </w:p>
        </w:tc>
      </w:tr>
    </w:tbl>
    <w:p w14:paraId="0C6B396B" w14:textId="77777777" w:rsidR="00087C52" w:rsidRPr="00C54391" w:rsidRDefault="00087C52" w:rsidP="00BF3143">
      <w:pPr>
        <w:widowControl w:val="0"/>
        <w:autoSpaceDE w:val="0"/>
        <w:autoSpaceDN w:val="0"/>
        <w:adjustRightInd w:val="0"/>
        <w:ind w:left="0"/>
        <w:jc w:val="both"/>
        <w:rPr>
          <w:rFonts w:ascii="Times New Roman" w:eastAsia="Times New Roman" w:hAnsi="Times New Roman" w:cs="Times New Roman"/>
          <w:sz w:val="24"/>
          <w:szCs w:val="28"/>
          <w:lang w:eastAsia="ru-RU"/>
        </w:rPr>
      </w:pPr>
    </w:p>
    <w:p w14:paraId="0886630A" w14:textId="1C531149" w:rsidR="00C54391" w:rsidRPr="00C93CB9" w:rsidRDefault="00C54391" w:rsidP="00BF3143">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93CB9">
        <w:rPr>
          <w:rFonts w:ascii="Times New Roman" w:eastAsia="Times New Roman" w:hAnsi="Times New Roman" w:cs="Times New Roman"/>
          <w:b/>
          <w:sz w:val="24"/>
          <w:szCs w:val="24"/>
          <w:lang w:eastAsia="ru-RU"/>
        </w:rPr>
        <w:t>ОБЩИЕ СВЕДЕНИЯ О ТОВАРЕ</w:t>
      </w:r>
    </w:p>
    <w:p w14:paraId="26922DB5" w14:textId="77777777" w:rsidR="008038E7" w:rsidRPr="00C54391" w:rsidRDefault="008038E7" w:rsidP="00BF3143">
      <w:pPr>
        <w:widowControl w:val="0"/>
        <w:autoSpaceDE w:val="0"/>
        <w:autoSpaceDN w:val="0"/>
        <w:adjustRightInd w:val="0"/>
        <w:ind w:left="0"/>
        <w:jc w:val="both"/>
        <w:rPr>
          <w:rFonts w:ascii="Times New Roman" w:eastAsia="Times New Roman" w:hAnsi="Times New Roman" w:cs="Times New Roman"/>
          <w:sz w:val="24"/>
          <w:szCs w:val="24"/>
          <w:lang w:eastAsia="ru-RU"/>
        </w:rPr>
      </w:pPr>
    </w:p>
    <w:p w14:paraId="50F03FA3" w14:textId="4AC9D803" w:rsidR="00C54391" w:rsidRDefault="00C54391" w:rsidP="00520177">
      <w:pPr>
        <w:pStyle w:val="Default"/>
        <w:ind w:firstLine="709"/>
        <w:jc w:val="both"/>
        <w:rPr>
          <w:rFonts w:ascii="Times New Roman" w:eastAsia="Times New Roman" w:hAnsi="Times New Roman" w:cs="Times New Roman"/>
          <w:lang w:eastAsia="ru-RU"/>
        </w:rPr>
      </w:pPr>
      <w:r w:rsidRPr="006F438D">
        <w:rPr>
          <w:rFonts w:ascii="Times New Roman" w:eastAsia="Times New Roman" w:hAnsi="Times New Roman" w:cs="Times New Roman"/>
          <w:b/>
          <w:lang w:eastAsia="ru-RU"/>
        </w:rPr>
        <w:t>Предмет закупки</w:t>
      </w:r>
      <w:r>
        <w:rPr>
          <w:rFonts w:ascii="Times New Roman" w:eastAsia="Times New Roman" w:hAnsi="Times New Roman" w:cs="Times New Roman"/>
          <w:b/>
          <w:lang w:eastAsia="ru-RU"/>
        </w:rPr>
        <w:t>:</w:t>
      </w:r>
      <w:r w:rsidRPr="001E114E">
        <w:rPr>
          <w:rFonts w:ascii="Times New Roman" w:eastAsia="Times New Roman" w:hAnsi="Times New Roman" w:cs="Times New Roman"/>
          <w:lang w:eastAsia="ru-RU"/>
        </w:rPr>
        <w:t xml:space="preserve"> </w:t>
      </w:r>
      <w:r w:rsidR="00987490">
        <w:rPr>
          <w:rFonts w:ascii="Times New Roman" w:eastAsia="Times New Roman" w:hAnsi="Times New Roman" w:cs="Times New Roman"/>
          <w:lang w:eastAsia="ru-RU"/>
        </w:rPr>
        <w:t>поставка</w:t>
      </w:r>
      <w:r w:rsidRPr="00C54391">
        <w:rPr>
          <w:rFonts w:ascii="Times New Roman" w:eastAsia="Times New Roman" w:hAnsi="Times New Roman" w:cs="Times New Roman"/>
          <w:lang w:eastAsia="ru-RU"/>
        </w:rPr>
        <w:t xml:space="preserve"> </w:t>
      </w:r>
      <w:r w:rsidR="00520177" w:rsidRPr="00520177">
        <w:rPr>
          <w:rFonts w:ascii="Times New Roman" w:eastAsia="Times New Roman" w:hAnsi="Times New Roman" w:cs="Times New Roman"/>
          <w:lang w:eastAsia="ru-RU"/>
        </w:rPr>
        <w:t xml:space="preserve">средств индивидуальной самозащиты ультразвуковых </w:t>
      </w:r>
      <w:proofErr w:type="spellStart"/>
      <w:r w:rsidR="00520177" w:rsidRPr="00520177">
        <w:rPr>
          <w:rFonts w:ascii="Times New Roman" w:eastAsia="Times New Roman" w:hAnsi="Times New Roman" w:cs="Times New Roman"/>
          <w:lang w:eastAsia="ru-RU"/>
        </w:rPr>
        <w:t>отпугивателей</w:t>
      </w:r>
      <w:proofErr w:type="spellEnd"/>
      <w:r w:rsidR="00520177" w:rsidRPr="00520177">
        <w:rPr>
          <w:rFonts w:ascii="Times New Roman" w:eastAsia="Times New Roman" w:hAnsi="Times New Roman" w:cs="Times New Roman"/>
          <w:lang w:eastAsia="ru-RU"/>
        </w:rPr>
        <w:t xml:space="preserve"> собак</w:t>
      </w:r>
      <w:r w:rsidRPr="00C93CB9">
        <w:rPr>
          <w:rFonts w:ascii="Times New Roman" w:eastAsia="Times New Roman" w:hAnsi="Times New Roman" w:cs="Times New Roman"/>
          <w:lang w:eastAsia="ru-RU"/>
        </w:rPr>
        <w:t>.</w:t>
      </w:r>
    </w:p>
    <w:p w14:paraId="2BC6239D" w14:textId="5FE3CEC0" w:rsidR="00C54391" w:rsidRDefault="00C54391" w:rsidP="00C54391">
      <w:pPr>
        <w:pStyle w:val="Default"/>
        <w:ind w:firstLine="709"/>
        <w:jc w:val="both"/>
        <w:rPr>
          <w:rFonts w:ascii="Times New Roman" w:eastAsia="Times New Roman" w:hAnsi="Times New Roman" w:cs="Times New Roman"/>
          <w:lang w:eastAsia="ru-RU"/>
        </w:rPr>
      </w:pPr>
      <w:r w:rsidRPr="006F438D">
        <w:rPr>
          <w:rFonts w:ascii="Times New Roman" w:eastAsia="Times New Roman" w:hAnsi="Times New Roman" w:cs="Times New Roman"/>
          <w:b/>
          <w:lang w:eastAsia="ru-RU"/>
        </w:rPr>
        <w:t xml:space="preserve">Цель </w:t>
      </w:r>
      <w:r w:rsidR="002D4AD2">
        <w:rPr>
          <w:rFonts w:ascii="Times New Roman" w:eastAsia="Times New Roman" w:hAnsi="Times New Roman" w:cs="Times New Roman"/>
          <w:b/>
          <w:lang w:eastAsia="ru-RU"/>
        </w:rPr>
        <w:t>закупки</w:t>
      </w:r>
      <w:r>
        <w:rPr>
          <w:rFonts w:ascii="Times New Roman" w:eastAsia="Times New Roman" w:hAnsi="Times New Roman" w:cs="Times New Roman"/>
          <w:b/>
          <w:lang w:eastAsia="ru-RU"/>
        </w:rPr>
        <w:t>:</w:t>
      </w:r>
      <w:r w:rsidRPr="001E114E">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закупка осуществляется в целях обеспечения сохранности товарно-материальных ценностей, почтовой корреспонденции при их транспортировке, а также сохранности жизни и здоровья работников Общества </w:t>
      </w:r>
      <w:r w:rsidRPr="001E114E">
        <w:rPr>
          <w:rFonts w:ascii="Times New Roman" w:eastAsia="Times New Roman" w:hAnsi="Times New Roman" w:cs="Times New Roman"/>
          <w:lang w:eastAsia="ru-RU"/>
        </w:rPr>
        <w:t xml:space="preserve">при исполнении ими </w:t>
      </w:r>
      <w:r>
        <w:rPr>
          <w:rFonts w:ascii="Times New Roman" w:eastAsia="Times New Roman" w:hAnsi="Times New Roman" w:cs="Times New Roman"/>
          <w:lang w:eastAsia="ru-RU"/>
        </w:rPr>
        <w:t>служебных</w:t>
      </w:r>
      <w:r w:rsidRPr="001E114E">
        <w:rPr>
          <w:rFonts w:ascii="Times New Roman" w:eastAsia="Times New Roman" w:hAnsi="Times New Roman" w:cs="Times New Roman"/>
          <w:lang w:eastAsia="ru-RU"/>
        </w:rPr>
        <w:t xml:space="preserve"> обязанностей</w:t>
      </w:r>
      <w:r>
        <w:rPr>
          <w:rFonts w:ascii="Times New Roman" w:eastAsia="Times New Roman" w:hAnsi="Times New Roman" w:cs="Times New Roman"/>
          <w:lang w:eastAsia="ru-RU"/>
        </w:rPr>
        <w:t>.</w:t>
      </w:r>
    </w:p>
    <w:p w14:paraId="6B50F7E1" w14:textId="77777777" w:rsidR="00C54391" w:rsidRPr="00881BD4" w:rsidRDefault="00C54391" w:rsidP="00C54391">
      <w:pPr>
        <w:ind w:left="0"/>
        <w:contextualSpacing/>
        <w:jc w:val="left"/>
        <w:rPr>
          <w:rFonts w:ascii="Times New Roman" w:eastAsia="Calibri" w:hAnsi="Times New Roman" w:cs="Times New Roman"/>
          <w:sz w:val="24"/>
          <w:szCs w:val="24"/>
          <w:lang w:val="ru" w:eastAsia="ru-RU"/>
        </w:rPr>
      </w:pPr>
    </w:p>
    <w:p w14:paraId="1C425546" w14:textId="77777777" w:rsidR="00C54391" w:rsidRPr="00C54391" w:rsidRDefault="00C54391" w:rsidP="00C54391">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54391">
        <w:rPr>
          <w:rFonts w:ascii="Times New Roman" w:eastAsia="Times New Roman" w:hAnsi="Times New Roman" w:cs="Times New Roman"/>
          <w:b/>
          <w:sz w:val="24"/>
          <w:szCs w:val="24"/>
          <w:lang w:eastAsia="ru-RU"/>
        </w:rPr>
        <w:t>ОБЩИЕ ТРЕБОВАНИЯ К ТОВАРУ</w:t>
      </w:r>
    </w:p>
    <w:p w14:paraId="37CE0C83" w14:textId="77777777" w:rsidR="00C54391" w:rsidRPr="00881BD4" w:rsidRDefault="00C54391" w:rsidP="00701298">
      <w:pPr>
        <w:ind w:left="0"/>
        <w:jc w:val="both"/>
        <w:rPr>
          <w:rFonts w:ascii="Times New Roman" w:eastAsia="Calibri" w:hAnsi="Times New Roman" w:cs="Times New Roman"/>
          <w:sz w:val="24"/>
          <w:lang w:val="ru"/>
        </w:rPr>
      </w:pPr>
    </w:p>
    <w:p w14:paraId="76C2CC43" w14:textId="77777777" w:rsidR="00C54391" w:rsidRPr="005F1647" w:rsidRDefault="00C54391" w:rsidP="00C54391">
      <w:pPr>
        <w:pStyle w:val="a8"/>
        <w:tabs>
          <w:tab w:val="left" w:pos="851"/>
        </w:tabs>
        <w:ind w:left="0" w:firstLine="709"/>
        <w:jc w:val="both"/>
        <w:rPr>
          <w:rFonts w:eastAsia="Calibri"/>
          <w:b/>
        </w:rPr>
      </w:pPr>
      <w:r w:rsidRPr="005F1647">
        <w:rPr>
          <w:rFonts w:eastAsia="Calibri"/>
          <w:b/>
        </w:rPr>
        <w:t>3.1. Требования к Товару</w:t>
      </w:r>
    </w:p>
    <w:p w14:paraId="2A231BE7" w14:textId="3225A6A5" w:rsidR="00C54391" w:rsidRPr="005F1647" w:rsidRDefault="00C54391" w:rsidP="00C54391">
      <w:pPr>
        <w:pStyle w:val="a8"/>
        <w:tabs>
          <w:tab w:val="left" w:pos="851"/>
        </w:tabs>
        <w:ind w:left="0" w:firstLine="709"/>
        <w:jc w:val="both"/>
        <w:rPr>
          <w:rFonts w:eastAsia="Calibri"/>
        </w:rPr>
      </w:pPr>
      <w:r w:rsidRPr="005F1647">
        <w:rPr>
          <w:rFonts w:eastAsia="Calibri"/>
        </w:rPr>
        <w:t xml:space="preserve">Поставляемый Товар должен быть новым (не бывшим в эксплуатации), </w:t>
      </w:r>
      <w:r>
        <w:t>изготовленным</w:t>
      </w:r>
      <w:r w:rsidRPr="008D589E">
        <w:t xml:space="preserve"> </w:t>
      </w:r>
      <w:r w:rsidRPr="00E24959">
        <w:t>не ранее 202</w:t>
      </w:r>
      <w:r w:rsidR="005D0946" w:rsidRPr="00E24959">
        <w:t>5</w:t>
      </w:r>
      <w:r w:rsidR="0012527F" w:rsidRPr="00E24959">
        <w:t xml:space="preserve"> г</w:t>
      </w:r>
      <w:r w:rsidR="0012527F">
        <w:t>.</w:t>
      </w:r>
      <w:r w:rsidRPr="008D589E">
        <w:t xml:space="preserve">, </w:t>
      </w:r>
      <w:r w:rsidRPr="005F1647">
        <w:rPr>
          <w:rFonts w:eastAsia="Calibri"/>
        </w:rPr>
        <w:t>не восстановленным, у которого не была осуществлена замена составных частей, не были восстановлены потребительские свойства, должен быть свободным от прав третьих лиц, не находиться под запретом (арестом), в залоге.</w:t>
      </w:r>
    </w:p>
    <w:p w14:paraId="1FF2469C" w14:textId="77777777" w:rsidR="00C54391" w:rsidRPr="005F1647" w:rsidRDefault="00C54391" w:rsidP="00C54391">
      <w:pPr>
        <w:pStyle w:val="a8"/>
        <w:tabs>
          <w:tab w:val="left" w:pos="851"/>
        </w:tabs>
        <w:ind w:left="0" w:firstLine="709"/>
        <w:jc w:val="both"/>
        <w:rPr>
          <w:rFonts w:eastAsia="Calibri"/>
        </w:rPr>
      </w:pPr>
      <w:r w:rsidRPr="005F1647">
        <w:rPr>
          <w:rFonts w:eastAsia="Calibri"/>
        </w:rPr>
        <w:t>Поставляемый Товар должен соответствовать техническим и качественным характеристикам, техническим требованиям и обязательным условиям настоящего ТЗ.</w:t>
      </w:r>
    </w:p>
    <w:p w14:paraId="017C816B" w14:textId="265CAB72" w:rsidR="00C54391" w:rsidRDefault="00C54391" w:rsidP="00C54391">
      <w:pPr>
        <w:pStyle w:val="a8"/>
        <w:tabs>
          <w:tab w:val="left" w:pos="851"/>
        </w:tabs>
        <w:ind w:left="0" w:firstLine="709"/>
        <w:jc w:val="both"/>
        <w:rPr>
          <w:rFonts w:eastAsia="Calibri"/>
          <w:b/>
        </w:rPr>
      </w:pPr>
      <w:r w:rsidRPr="005F1647">
        <w:rPr>
          <w:rFonts w:eastAsia="Calibri"/>
          <w:b/>
        </w:rPr>
        <w:t>3.2. Спецификация поставляемого Товара</w:t>
      </w:r>
    </w:p>
    <w:p w14:paraId="7F3061CE" w14:textId="77777777" w:rsidR="001F5101" w:rsidRPr="00F466AD" w:rsidRDefault="001F5101" w:rsidP="001F5101">
      <w:pPr>
        <w:widowControl w:val="0"/>
        <w:tabs>
          <w:tab w:val="left" w:pos="1276"/>
        </w:tabs>
        <w:autoSpaceDE w:val="0"/>
        <w:autoSpaceDN w:val="0"/>
        <w:adjustRightInd w:val="0"/>
        <w:ind w:firstLine="709"/>
        <w:jc w:val="both"/>
        <w:rPr>
          <w:rFonts w:ascii="Times New Roman" w:eastAsia="Arial Unicode MS" w:hAnsi="Times New Roman" w:cs="Times New Roman"/>
          <w:sz w:val="24"/>
          <w:szCs w:val="24"/>
        </w:rPr>
      </w:pPr>
      <w:r w:rsidRPr="00F466AD">
        <w:rPr>
          <w:rFonts w:ascii="Times New Roman" w:eastAsia="Arial Unicode MS" w:hAnsi="Times New Roman" w:cs="Times New Roman"/>
          <w:sz w:val="24"/>
          <w:szCs w:val="24"/>
        </w:rPr>
        <w:t>Спецификация поставляемого Товара приведена в Приложении № 1 к ТЗ.</w:t>
      </w:r>
    </w:p>
    <w:p w14:paraId="2C6D0445" w14:textId="77777777" w:rsidR="00C54391" w:rsidRPr="00C37B43" w:rsidRDefault="00C54391" w:rsidP="00C54391">
      <w:pPr>
        <w:ind w:left="0" w:firstLine="708"/>
        <w:jc w:val="both"/>
        <w:rPr>
          <w:rFonts w:ascii="Times New Roman" w:eastAsia="Calibri" w:hAnsi="Times New Roman" w:cs="Times New Roman"/>
          <w:b/>
          <w:sz w:val="24"/>
          <w:szCs w:val="24"/>
        </w:rPr>
      </w:pPr>
      <w:r>
        <w:rPr>
          <w:rFonts w:ascii="Times New Roman" w:eastAsia="Calibri" w:hAnsi="Times New Roman" w:cs="Times New Roman"/>
          <w:b/>
          <w:sz w:val="24"/>
          <w:szCs w:val="24"/>
        </w:rPr>
        <w:t>3.3. Основные характеристики Т</w:t>
      </w:r>
      <w:r w:rsidRPr="00C37B43">
        <w:rPr>
          <w:rFonts w:ascii="Times New Roman" w:eastAsia="Calibri" w:hAnsi="Times New Roman" w:cs="Times New Roman"/>
          <w:b/>
          <w:sz w:val="24"/>
          <w:szCs w:val="24"/>
        </w:rPr>
        <w:t>овара</w:t>
      </w:r>
    </w:p>
    <w:p w14:paraId="5CD4D930" w14:textId="77777777" w:rsidR="001F5101" w:rsidRPr="00F466AD" w:rsidRDefault="001F5101" w:rsidP="0018518D">
      <w:pPr>
        <w:pStyle w:val="a8"/>
        <w:ind w:left="0" w:firstLine="709"/>
        <w:jc w:val="both"/>
        <w:rPr>
          <w:bCs/>
        </w:rPr>
      </w:pPr>
      <w:r w:rsidRPr="00F466AD">
        <w:rPr>
          <w:bCs/>
        </w:rPr>
        <w:t>Товар должен соответствовать техническим характеристикам, указанным в ТЗ, не иметь дефектов, связанных с оформлением, матери</w:t>
      </w:r>
      <w:r>
        <w:rPr>
          <w:bCs/>
        </w:rPr>
        <w:t>алами и качеством изготовления.</w:t>
      </w:r>
    </w:p>
    <w:p w14:paraId="6C9CE478" w14:textId="77777777" w:rsidR="001F5101" w:rsidRPr="000418DF" w:rsidRDefault="001F5101" w:rsidP="0018518D">
      <w:pPr>
        <w:pStyle w:val="a8"/>
        <w:ind w:left="0" w:firstLine="709"/>
        <w:jc w:val="both"/>
        <w:rPr>
          <w:bCs/>
        </w:rPr>
      </w:pPr>
      <w:r w:rsidRPr="000418DF">
        <w:rPr>
          <w:bCs/>
        </w:rPr>
        <w:t>Товар на момент его приемки Покупателем должен принадлежать Поставщику на праве собственности, не быть заложенным или арестованным, не являться предметом для спора третьих лиц.</w:t>
      </w:r>
    </w:p>
    <w:p w14:paraId="59F5CE39" w14:textId="00F547E4" w:rsidR="001F5101" w:rsidRPr="000418DF" w:rsidRDefault="001F5101" w:rsidP="001F5101">
      <w:pPr>
        <w:pStyle w:val="ConsPlusNormal"/>
        <w:ind w:firstLine="709"/>
        <w:jc w:val="both"/>
        <w:rPr>
          <w:rFonts w:ascii="Times New Roman" w:eastAsia="Calibri" w:hAnsi="Times New Roman" w:cs="Times New Roman"/>
          <w:sz w:val="24"/>
          <w:szCs w:val="24"/>
          <w:lang w:eastAsia="en-US"/>
        </w:rPr>
      </w:pPr>
      <w:r w:rsidRPr="00C93CA2">
        <w:rPr>
          <w:rFonts w:ascii="Times New Roman" w:eastAsia="Calibri" w:hAnsi="Times New Roman" w:cs="Times New Roman"/>
          <w:sz w:val="24"/>
          <w:szCs w:val="24"/>
          <w:lang w:eastAsia="en-US"/>
        </w:rPr>
        <w:t>Требования к техническим характеристикам Товара приве</w:t>
      </w:r>
      <w:r w:rsidR="00284437">
        <w:rPr>
          <w:rFonts w:ascii="Times New Roman" w:eastAsia="Calibri" w:hAnsi="Times New Roman" w:cs="Times New Roman"/>
          <w:sz w:val="24"/>
          <w:szCs w:val="24"/>
          <w:lang w:eastAsia="en-US"/>
        </w:rPr>
        <w:t>дены в Приложении № 2 к ТЗ</w:t>
      </w:r>
      <w:r w:rsidRPr="00C93CA2">
        <w:rPr>
          <w:rFonts w:ascii="Times New Roman" w:eastAsia="Calibri" w:hAnsi="Times New Roman" w:cs="Times New Roman"/>
          <w:sz w:val="24"/>
          <w:szCs w:val="24"/>
          <w:lang w:eastAsia="en-US"/>
        </w:rPr>
        <w:t>.</w:t>
      </w:r>
    </w:p>
    <w:p w14:paraId="67FC42D0" w14:textId="4AE6B009" w:rsidR="00317E47" w:rsidRDefault="00317E47" w:rsidP="001F5101">
      <w:pPr>
        <w:tabs>
          <w:tab w:val="left" w:pos="284"/>
        </w:tabs>
        <w:ind w:left="0" w:firstLine="709"/>
        <w:contextualSpacing/>
        <w:jc w:val="lef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3.4. </w:t>
      </w:r>
      <w:r w:rsidR="00F0264A">
        <w:rPr>
          <w:rFonts w:ascii="Times New Roman" w:eastAsia="Times New Roman" w:hAnsi="Times New Roman" w:cs="Times New Roman"/>
          <w:b/>
          <w:sz w:val="24"/>
          <w:szCs w:val="24"/>
          <w:lang w:eastAsia="ru-RU"/>
        </w:rPr>
        <w:t>Комплектность</w:t>
      </w:r>
      <w:r w:rsidRPr="008D589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Товара</w:t>
      </w:r>
    </w:p>
    <w:p w14:paraId="3AF95819" w14:textId="7C1FEFBC" w:rsidR="00C2575A" w:rsidRPr="00520177" w:rsidRDefault="001F5101" w:rsidP="00520177">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 xml:space="preserve">Комплектность Товара изложена в Требованиях к техническим характеристикам </w:t>
      </w:r>
      <w:r w:rsidRPr="000418DF">
        <w:rPr>
          <w:rFonts w:ascii="Times New Roman" w:eastAsia="Times New Roman" w:hAnsi="Times New Roman" w:cs="Times New Roman"/>
          <w:sz w:val="24"/>
          <w:szCs w:val="24"/>
          <w:lang w:eastAsia="ru-RU"/>
        </w:rPr>
        <w:lastRenderedPageBreak/>
        <w:t>Товара (</w:t>
      </w:r>
      <w:r>
        <w:rPr>
          <w:rFonts w:ascii="Times New Roman" w:eastAsia="Times New Roman" w:hAnsi="Times New Roman" w:cs="Times New Roman"/>
          <w:sz w:val="24"/>
          <w:szCs w:val="24"/>
          <w:lang w:eastAsia="ru-RU"/>
        </w:rPr>
        <w:t>П</w:t>
      </w:r>
      <w:r w:rsidRPr="000418DF">
        <w:rPr>
          <w:rFonts w:ascii="Times New Roman" w:eastAsia="Times New Roman" w:hAnsi="Times New Roman" w:cs="Times New Roman"/>
          <w:sz w:val="24"/>
          <w:szCs w:val="24"/>
          <w:lang w:eastAsia="ru-RU"/>
        </w:rPr>
        <w:t>риложение № 2</w:t>
      </w:r>
      <w:r w:rsidR="00DB7010">
        <w:rPr>
          <w:rFonts w:ascii="Times New Roman" w:eastAsia="Times New Roman" w:hAnsi="Times New Roman" w:cs="Times New Roman"/>
          <w:sz w:val="24"/>
          <w:szCs w:val="24"/>
          <w:lang w:eastAsia="ru-RU"/>
        </w:rPr>
        <w:t xml:space="preserve"> к ТЗ)</w:t>
      </w:r>
      <w:r w:rsidRPr="000418DF">
        <w:rPr>
          <w:rFonts w:ascii="Times New Roman" w:eastAsia="Times New Roman" w:hAnsi="Times New Roman" w:cs="Times New Roman"/>
          <w:sz w:val="24"/>
          <w:szCs w:val="24"/>
          <w:lang w:eastAsia="ru-RU"/>
        </w:rPr>
        <w:t>.</w:t>
      </w:r>
      <w:r w:rsidR="00520177">
        <w:rPr>
          <w:rFonts w:ascii="Times New Roman" w:eastAsia="Times New Roman" w:hAnsi="Times New Roman" w:cs="Times New Roman"/>
          <w:sz w:val="24"/>
          <w:szCs w:val="24"/>
          <w:lang w:eastAsia="ru-RU"/>
        </w:rPr>
        <w:t xml:space="preserve"> </w:t>
      </w:r>
      <w:r w:rsidR="00317E47" w:rsidRPr="007117AF">
        <w:rPr>
          <w:rFonts w:ascii="Times New Roman" w:hAnsi="Times New Roman" w:cs="Times New Roman"/>
          <w:sz w:val="24"/>
          <w:szCs w:val="24"/>
        </w:rPr>
        <w:t>Единица Т</w:t>
      </w:r>
      <w:r w:rsidR="007006B5" w:rsidRPr="007117AF">
        <w:rPr>
          <w:rFonts w:ascii="Times New Roman" w:hAnsi="Times New Roman" w:cs="Times New Roman"/>
          <w:sz w:val="24"/>
          <w:szCs w:val="24"/>
        </w:rPr>
        <w:t>овар</w:t>
      </w:r>
      <w:r w:rsidR="00F27F0D" w:rsidRPr="007117AF">
        <w:rPr>
          <w:rFonts w:ascii="Times New Roman" w:hAnsi="Times New Roman" w:cs="Times New Roman"/>
          <w:sz w:val="24"/>
          <w:szCs w:val="24"/>
        </w:rPr>
        <w:t>а</w:t>
      </w:r>
      <w:r w:rsidR="007006B5" w:rsidRPr="007117AF">
        <w:rPr>
          <w:rFonts w:ascii="Times New Roman" w:hAnsi="Times New Roman" w:cs="Times New Roman"/>
          <w:sz w:val="24"/>
          <w:szCs w:val="24"/>
        </w:rPr>
        <w:t xml:space="preserve"> поставляется единым комплектом. Товар должен поставляться в соответствии с комплектацией </w:t>
      </w:r>
      <w:r>
        <w:rPr>
          <w:rFonts w:ascii="Times New Roman" w:hAnsi="Times New Roman" w:cs="Times New Roman"/>
          <w:sz w:val="24"/>
          <w:szCs w:val="24"/>
        </w:rPr>
        <w:t>производителя</w:t>
      </w:r>
      <w:r w:rsidR="007006B5" w:rsidRPr="008C27DF">
        <w:rPr>
          <w:rFonts w:ascii="Times New Roman" w:hAnsi="Times New Roman" w:cs="Times New Roman"/>
          <w:sz w:val="24"/>
          <w:szCs w:val="24"/>
        </w:rPr>
        <w:t>.</w:t>
      </w:r>
    </w:p>
    <w:p w14:paraId="0D133B11" w14:textId="74A9F0EC" w:rsidR="00C30FBC" w:rsidRDefault="00C30FBC" w:rsidP="00C30FBC">
      <w:pPr>
        <w:tabs>
          <w:tab w:val="left" w:pos="284"/>
        </w:tabs>
        <w:ind w:left="0" w:firstLine="709"/>
        <w:contextualSpacing/>
        <w:jc w:val="both"/>
        <w:rPr>
          <w:rFonts w:ascii="Times New Roman" w:eastAsia="Times New Roman" w:hAnsi="Times New Roman" w:cs="Times New Roman"/>
          <w:b/>
          <w:sz w:val="24"/>
          <w:szCs w:val="24"/>
          <w:lang w:eastAsia="ru-RU"/>
        </w:rPr>
      </w:pPr>
      <w:r w:rsidRPr="00197948">
        <w:rPr>
          <w:rFonts w:ascii="Times New Roman" w:eastAsia="Times New Roman" w:hAnsi="Times New Roman" w:cs="Times New Roman"/>
          <w:b/>
          <w:sz w:val="24"/>
          <w:szCs w:val="24"/>
          <w:lang w:eastAsia="ru-RU"/>
        </w:rPr>
        <w:t xml:space="preserve">3.5. Нормативные документы, </w:t>
      </w:r>
      <w:r w:rsidR="00835314">
        <w:rPr>
          <w:rFonts w:ascii="Times New Roman" w:eastAsia="Times New Roman" w:hAnsi="Times New Roman" w:cs="Times New Roman"/>
          <w:b/>
          <w:sz w:val="24"/>
          <w:szCs w:val="24"/>
          <w:lang w:eastAsia="ru-RU"/>
        </w:rPr>
        <w:t xml:space="preserve">которые </w:t>
      </w:r>
      <w:r w:rsidRPr="00197948">
        <w:rPr>
          <w:rFonts w:ascii="Times New Roman" w:eastAsia="Times New Roman" w:hAnsi="Times New Roman" w:cs="Times New Roman"/>
          <w:b/>
          <w:sz w:val="24"/>
          <w:szCs w:val="24"/>
          <w:lang w:eastAsia="ru-RU"/>
        </w:rPr>
        <w:t>устанавливаю</w:t>
      </w:r>
      <w:r w:rsidR="00835314">
        <w:rPr>
          <w:rFonts w:ascii="Times New Roman" w:eastAsia="Times New Roman" w:hAnsi="Times New Roman" w:cs="Times New Roman"/>
          <w:b/>
          <w:sz w:val="24"/>
          <w:szCs w:val="24"/>
          <w:lang w:eastAsia="ru-RU"/>
        </w:rPr>
        <w:t>т</w:t>
      </w:r>
      <w:r w:rsidRPr="00197948">
        <w:rPr>
          <w:rFonts w:ascii="Times New Roman" w:eastAsia="Times New Roman" w:hAnsi="Times New Roman" w:cs="Times New Roman"/>
          <w:b/>
          <w:sz w:val="24"/>
          <w:szCs w:val="24"/>
          <w:lang w:eastAsia="ru-RU"/>
        </w:rPr>
        <w:t xml:space="preserve"> требования к Т</w:t>
      </w:r>
      <w:r w:rsidR="00DD245A" w:rsidRPr="00197948">
        <w:rPr>
          <w:rFonts w:ascii="Times New Roman" w:eastAsia="Times New Roman" w:hAnsi="Times New Roman" w:cs="Times New Roman"/>
          <w:b/>
          <w:sz w:val="24"/>
          <w:szCs w:val="24"/>
          <w:lang w:eastAsia="ru-RU"/>
        </w:rPr>
        <w:t>овару</w:t>
      </w:r>
    </w:p>
    <w:p w14:paraId="35CDBC5D" w14:textId="304A6014" w:rsidR="00C30FBC" w:rsidRDefault="00C30FBC" w:rsidP="00C30FBC">
      <w:pPr>
        <w:pStyle w:val="a8"/>
        <w:ind w:left="0" w:firstLine="709"/>
        <w:jc w:val="both"/>
      </w:pPr>
      <w:r>
        <w:t xml:space="preserve">Товар </w:t>
      </w:r>
      <w:r w:rsidR="001F5101" w:rsidRPr="000418DF">
        <w:t>должен быть изготовлен с соблюдением</w:t>
      </w:r>
      <w:r w:rsidR="001F5101">
        <w:t xml:space="preserve"> требований</w:t>
      </w:r>
      <w:r>
        <w:t xml:space="preserve"> следующих нормативных документов:</w:t>
      </w:r>
    </w:p>
    <w:p w14:paraId="6747F8E8" w14:textId="77777777" w:rsidR="001B09B6" w:rsidRDefault="00C5586D" w:rsidP="001B09B6">
      <w:pPr>
        <w:pStyle w:val="af8"/>
        <w:spacing w:before="0" w:beforeAutospacing="0" w:after="0" w:afterAutospacing="0" w:line="288" w:lineRule="atLeast"/>
        <w:ind w:firstLine="709"/>
        <w:jc w:val="both"/>
      </w:pPr>
      <w:r w:rsidRPr="00C176F8">
        <w:t xml:space="preserve">- ТР ЕАЭС 037/2016 </w:t>
      </w:r>
      <w:r w:rsidR="00022A46" w:rsidRPr="00C176F8">
        <w:t>«</w:t>
      </w:r>
      <w:r w:rsidRPr="00C176F8">
        <w:t>Об ограничении применения опасных веществ в изделиях эл</w:t>
      </w:r>
      <w:r w:rsidR="00022A46" w:rsidRPr="00C176F8">
        <w:t>ектротехники и радиоэлектроники»;</w:t>
      </w:r>
    </w:p>
    <w:p w14:paraId="01CF00AD" w14:textId="6A47CC65" w:rsidR="001B09B6" w:rsidRDefault="001B09B6" w:rsidP="001B09B6">
      <w:pPr>
        <w:pStyle w:val="af8"/>
        <w:spacing w:before="0" w:beforeAutospacing="0" w:after="0" w:afterAutospacing="0" w:line="288" w:lineRule="atLeast"/>
        <w:ind w:firstLine="709"/>
        <w:jc w:val="both"/>
      </w:pPr>
      <w:r>
        <w:t xml:space="preserve">- </w:t>
      </w:r>
      <w:r w:rsidRPr="001B09B6">
        <w:t>ТР ТС 020/2011 «Электромагнитная совместимость технических средств»</w:t>
      </w:r>
      <w:r>
        <w:t>;</w:t>
      </w:r>
    </w:p>
    <w:p w14:paraId="36D671F8" w14:textId="3054AA92" w:rsidR="00C30FBC" w:rsidRDefault="00C30FBC" w:rsidP="00C30FBC">
      <w:pPr>
        <w:pStyle w:val="a8"/>
        <w:ind w:left="0" w:firstLine="709"/>
        <w:jc w:val="both"/>
      </w:pPr>
      <w:r>
        <w:t>- ТР ТС 005/2011 «О безопасности упаковки»;</w:t>
      </w:r>
    </w:p>
    <w:p w14:paraId="715846D9" w14:textId="77777777" w:rsidR="00A61E58" w:rsidRDefault="00C30FBC" w:rsidP="00C30FBC">
      <w:pPr>
        <w:pStyle w:val="a8"/>
        <w:ind w:left="0" w:firstLine="709"/>
        <w:jc w:val="both"/>
      </w:pPr>
      <w:r>
        <w:t>- ГОСТ 14192-96 «Межгосударственный стандарт. Маркировка грузов»</w:t>
      </w:r>
      <w:r w:rsidR="00A61E58">
        <w:t>;</w:t>
      </w:r>
    </w:p>
    <w:p w14:paraId="5BDF0A90" w14:textId="19692F03" w:rsidR="00C30FBC" w:rsidRDefault="00A61E58" w:rsidP="00C30FBC">
      <w:pPr>
        <w:pStyle w:val="a8"/>
        <w:ind w:left="0" w:firstLine="709"/>
        <w:jc w:val="both"/>
      </w:pPr>
      <w:r w:rsidRPr="00A61E58">
        <w:t>и прочим стандартам, установленным для данного вида Товара (в случае их отсутствия аналогичным требованиям, принятым на международном уровне)</w:t>
      </w:r>
      <w:r w:rsidR="00C30FBC">
        <w:t>.</w:t>
      </w:r>
    </w:p>
    <w:p w14:paraId="0C49C38E" w14:textId="77777777" w:rsidR="00C30FBC" w:rsidRPr="008E2ED3" w:rsidRDefault="00C30FBC" w:rsidP="00C30FBC">
      <w:pPr>
        <w:pStyle w:val="a8"/>
        <w:ind w:left="0" w:firstLine="709"/>
        <w:jc w:val="both"/>
        <w:rPr>
          <w:b/>
        </w:rPr>
      </w:pPr>
      <w:r w:rsidRPr="008E2ED3">
        <w:rPr>
          <w:b/>
        </w:rPr>
        <w:t>3.6. Объем гарантий и гарантийный срок</w:t>
      </w:r>
    </w:p>
    <w:p w14:paraId="21967327" w14:textId="0BD4E0B5" w:rsidR="001F5101" w:rsidRDefault="001F5101" w:rsidP="001F5101">
      <w:pPr>
        <w:pStyle w:val="ConsPlusNormal"/>
        <w:ind w:firstLine="709"/>
        <w:jc w:val="both"/>
        <w:rPr>
          <w:rFonts w:ascii="Times New Roman" w:hAnsi="Times New Roman" w:cs="Times New Roman"/>
          <w:sz w:val="24"/>
          <w:szCs w:val="24"/>
        </w:rPr>
      </w:pPr>
      <w:r w:rsidRPr="000418DF">
        <w:rPr>
          <w:rFonts w:ascii="Times New Roman" w:hAnsi="Times New Roman" w:cs="Times New Roman"/>
          <w:spacing w:val="-6"/>
          <w:sz w:val="24"/>
          <w:szCs w:val="24"/>
        </w:rPr>
        <w:t xml:space="preserve">Срок гарантии на </w:t>
      </w:r>
      <w:r w:rsidRPr="00411D5B">
        <w:rPr>
          <w:rFonts w:ascii="Times New Roman" w:hAnsi="Times New Roman" w:cs="Times New Roman"/>
          <w:spacing w:val="-6"/>
          <w:sz w:val="24"/>
          <w:szCs w:val="24"/>
        </w:rPr>
        <w:t>Товар – 1</w:t>
      </w:r>
      <w:r>
        <w:rPr>
          <w:rFonts w:ascii="Times New Roman" w:hAnsi="Times New Roman" w:cs="Times New Roman"/>
          <w:spacing w:val="-6"/>
          <w:sz w:val="24"/>
          <w:szCs w:val="24"/>
        </w:rPr>
        <w:t>2</w:t>
      </w:r>
      <w:r w:rsidRPr="00411D5B">
        <w:rPr>
          <w:rFonts w:ascii="Times New Roman" w:hAnsi="Times New Roman" w:cs="Times New Roman"/>
          <w:spacing w:val="-6"/>
          <w:sz w:val="24"/>
          <w:szCs w:val="24"/>
        </w:rPr>
        <w:t xml:space="preserve"> (</w:t>
      </w:r>
      <w:r>
        <w:rPr>
          <w:rFonts w:ascii="Times New Roman" w:hAnsi="Times New Roman" w:cs="Times New Roman"/>
          <w:spacing w:val="-6"/>
          <w:sz w:val="24"/>
          <w:szCs w:val="24"/>
        </w:rPr>
        <w:t>двенадцать</w:t>
      </w:r>
      <w:r w:rsidRPr="00411D5B">
        <w:rPr>
          <w:rFonts w:ascii="Times New Roman" w:hAnsi="Times New Roman" w:cs="Times New Roman"/>
          <w:spacing w:val="-6"/>
          <w:sz w:val="24"/>
          <w:szCs w:val="24"/>
        </w:rPr>
        <w:t xml:space="preserve">) </w:t>
      </w:r>
      <w:r w:rsidRPr="00411D5B">
        <w:rPr>
          <w:rFonts w:ascii="Times New Roman" w:hAnsi="Times New Roman" w:cs="Times New Roman"/>
          <w:sz w:val="24"/>
          <w:szCs w:val="24"/>
        </w:rPr>
        <w:t>месяцев</w:t>
      </w:r>
      <w:r w:rsidRPr="000418DF">
        <w:rPr>
          <w:rFonts w:ascii="Times New Roman" w:hAnsi="Times New Roman" w:cs="Times New Roman"/>
          <w:sz w:val="24"/>
          <w:szCs w:val="24"/>
        </w:rPr>
        <w:t xml:space="preserve"> с даты подписания товарной накладной по форме ТОРГ-12 / УПД.</w:t>
      </w:r>
      <w:r>
        <w:rPr>
          <w:rFonts w:ascii="Times New Roman" w:hAnsi="Times New Roman" w:cs="Times New Roman"/>
          <w:sz w:val="24"/>
          <w:szCs w:val="24"/>
        </w:rPr>
        <w:t xml:space="preserve"> </w:t>
      </w:r>
      <w:r w:rsidRPr="00531028">
        <w:rPr>
          <w:rFonts w:ascii="Times New Roman" w:hAnsi="Times New Roman" w:cs="Times New Roman"/>
          <w:sz w:val="24"/>
          <w:szCs w:val="24"/>
        </w:rPr>
        <w:t xml:space="preserve">Если </w:t>
      </w:r>
      <w:r>
        <w:rPr>
          <w:rFonts w:ascii="Times New Roman" w:hAnsi="Times New Roman" w:cs="Times New Roman"/>
          <w:sz w:val="24"/>
          <w:szCs w:val="24"/>
        </w:rPr>
        <w:t>производителем</w:t>
      </w:r>
      <w:r w:rsidRPr="00531028">
        <w:rPr>
          <w:rFonts w:ascii="Times New Roman" w:hAnsi="Times New Roman" w:cs="Times New Roman"/>
          <w:sz w:val="24"/>
          <w:szCs w:val="24"/>
        </w:rPr>
        <w:t xml:space="preserve"> Товара установлен гарантийный срок, превышающий 1</w:t>
      </w:r>
      <w:r>
        <w:rPr>
          <w:rFonts w:ascii="Times New Roman" w:hAnsi="Times New Roman" w:cs="Times New Roman"/>
          <w:sz w:val="24"/>
          <w:szCs w:val="24"/>
        </w:rPr>
        <w:t>2</w:t>
      </w:r>
      <w:r w:rsidRPr="00531028">
        <w:rPr>
          <w:rFonts w:ascii="Times New Roman" w:hAnsi="Times New Roman" w:cs="Times New Roman"/>
          <w:sz w:val="24"/>
          <w:szCs w:val="24"/>
        </w:rPr>
        <w:t xml:space="preserve"> (</w:t>
      </w:r>
      <w:r>
        <w:rPr>
          <w:rFonts w:ascii="Times New Roman" w:hAnsi="Times New Roman" w:cs="Times New Roman"/>
          <w:sz w:val="24"/>
          <w:szCs w:val="24"/>
        </w:rPr>
        <w:t>двенадцать</w:t>
      </w:r>
      <w:r w:rsidRPr="00531028">
        <w:rPr>
          <w:rFonts w:ascii="Times New Roman" w:hAnsi="Times New Roman" w:cs="Times New Roman"/>
          <w:sz w:val="24"/>
          <w:szCs w:val="24"/>
        </w:rPr>
        <w:t xml:space="preserve">) месяцев, то гарантийный срок на Товар устанавливается продолжительностью не менее срока, установленного </w:t>
      </w:r>
      <w:r>
        <w:rPr>
          <w:rFonts w:ascii="Times New Roman" w:hAnsi="Times New Roman" w:cs="Times New Roman"/>
          <w:sz w:val="24"/>
          <w:szCs w:val="24"/>
        </w:rPr>
        <w:t>производителем</w:t>
      </w:r>
      <w:r w:rsidRPr="00531028">
        <w:rPr>
          <w:rFonts w:ascii="Times New Roman" w:hAnsi="Times New Roman" w:cs="Times New Roman"/>
          <w:sz w:val="24"/>
          <w:szCs w:val="24"/>
        </w:rPr>
        <w:t xml:space="preserve"> Товара.</w:t>
      </w:r>
    </w:p>
    <w:p w14:paraId="23CC6DEB" w14:textId="77777777" w:rsidR="001F5101" w:rsidRDefault="001F5101" w:rsidP="001F5101">
      <w:pPr>
        <w:pStyle w:val="ConsPlusNormal"/>
        <w:ind w:firstLine="709"/>
        <w:jc w:val="both"/>
        <w:rPr>
          <w:rFonts w:ascii="Times New Roman" w:hAnsi="Times New Roman" w:cs="Times New Roman"/>
          <w:sz w:val="24"/>
          <w:szCs w:val="24"/>
        </w:rPr>
      </w:pPr>
      <w:r w:rsidRPr="00CE28B8">
        <w:rPr>
          <w:rFonts w:ascii="Times New Roman" w:hAnsi="Times New Roman" w:cs="Times New Roman"/>
          <w:sz w:val="24"/>
          <w:szCs w:val="24"/>
        </w:rPr>
        <w:t xml:space="preserve">Поставщик обязан гарантировать, что поставляемый Товар соответствует требованиям нормативных документов, указанных в п. 3.5 ТЗ. </w:t>
      </w:r>
    </w:p>
    <w:p w14:paraId="74A1A689" w14:textId="77777777" w:rsidR="001F5101" w:rsidRPr="000418DF" w:rsidRDefault="001F5101" w:rsidP="001F5101">
      <w:pPr>
        <w:pStyle w:val="ConsPlusNormal"/>
        <w:ind w:firstLine="709"/>
        <w:jc w:val="both"/>
        <w:rPr>
          <w:rFonts w:ascii="Times New Roman" w:hAnsi="Times New Roman" w:cs="Times New Roman"/>
          <w:sz w:val="24"/>
          <w:szCs w:val="24"/>
        </w:rPr>
      </w:pPr>
      <w:r w:rsidRPr="00CE28B8">
        <w:rPr>
          <w:rFonts w:ascii="Times New Roman" w:hAnsi="Times New Roman" w:cs="Times New Roman"/>
          <w:sz w:val="24"/>
          <w:szCs w:val="24"/>
        </w:rPr>
        <w:t>Поставщик выполняет требования Покупателя об устранении недостатков Товара, о замене Товара, о доукомплектовании Товара, о затаривании и/или упаковке Товара, о замене ненадлежащей тары и/или упаковки в течение 3 (трех) рабочих дней с даты получения соответствующего требования Покупателя и акта об установленном расхождении по количеству и качеству Товара при его приемке по форме ТОРГ-2.</w:t>
      </w:r>
    </w:p>
    <w:p w14:paraId="6F52100D" w14:textId="77777777" w:rsidR="00C30FBC" w:rsidRPr="00881BD4" w:rsidRDefault="00C30FBC" w:rsidP="00C30FBC">
      <w:pPr>
        <w:jc w:val="both"/>
        <w:rPr>
          <w:rFonts w:ascii="Times New Roman" w:hAnsi="Times New Roman" w:cs="Times New Roman"/>
          <w:sz w:val="24"/>
        </w:rPr>
      </w:pPr>
    </w:p>
    <w:p w14:paraId="3A3EA627" w14:textId="77777777" w:rsidR="00C30FBC" w:rsidRPr="00C30FBC" w:rsidRDefault="00C30FBC" w:rsidP="00C30FBC">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ТРЕБОВАНИЯ К МАРКИРОВКЕ</w:t>
      </w:r>
    </w:p>
    <w:p w14:paraId="10790182" w14:textId="77777777" w:rsidR="00C30FBC" w:rsidRPr="00881BD4" w:rsidRDefault="00C30FBC" w:rsidP="00C30FBC">
      <w:pPr>
        <w:ind w:left="0"/>
        <w:jc w:val="both"/>
        <w:rPr>
          <w:rFonts w:ascii="Times New Roman" w:hAnsi="Times New Roman" w:cs="Times New Roman"/>
          <w:sz w:val="24"/>
        </w:rPr>
      </w:pPr>
    </w:p>
    <w:p w14:paraId="0D3B9BD1" w14:textId="77777777" w:rsidR="00C30FBC" w:rsidRPr="008E2ED3" w:rsidRDefault="00C30FBC" w:rsidP="00C30FBC">
      <w:pPr>
        <w:pStyle w:val="a8"/>
        <w:shd w:val="clear" w:color="auto" w:fill="FFFFFF"/>
        <w:tabs>
          <w:tab w:val="left" w:pos="284"/>
        </w:tabs>
        <w:ind w:left="0" w:firstLine="709"/>
        <w:jc w:val="both"/>
      </w:pPr>
      <w:r w:rsidRPr="008E2ED3">
        <w:t xml:space="preserve">Транспортная маркировка Товара – согласно ГОСТ 14192-96 «Межгосударственный стандарт. </w:t>
      </w:r>
      <w:r>
        <w:t>Маркировка грузов</w:t>
      </w:r>
      <w:r w:rsidRPr="008E2ED3">
        <w:t>».</w:t>
      </w:r>
    </w:p>
    <w:p w14:paraId="42D54E42" w14:textId="5AE6F755" w:rsidR="00C30FBC" w:rsidRPr="008E2ED3" w:rsidRDefault="00C30FBC" w:rsidP="00C30FBC">
      <w:pPr>
        <w:pStyle w:val="a8"/>
        <w:shd w:val="clear" w:color="auto" w:fill="FFFFFF"/>
        <w:tabs>
          <w:tab w:val="left" w:pos="284"/>
        </w:tabs>
        <w:ind w:left="0" w:firstLine="709"/>
        <w:jc w:val="both"/>
      </w:pPr>
      <w:r w:rsidRPr="008E2ED3">
        <w:t xml:space="preserve">Маркировка Товара должна содержать наименование и дату выпуска Товара, наименование и юридический адрес </w:t>
      </w:r>
      <w:r w:rsidR="00E917DB">
        <w:t>производителя</w:t>
      </w:r>
      <w:r>
        <w:t>.</w:t>
      </w:r>
    </w:p>
    <w:p w14:paraId="0C280FB3" w14:textId="77777777" w:rsidR="00C30FBC" w:rsidRPr="008E2ED3" w:rsidRDefault="00C30FBC" w:rsidP="00C30FBC">
      <w:pPr>
        <w:pStyle w:val="a8"/>
        <w:shd w:val="clear" w:color="auto" w:fill="FFFFFF"/>
        <w:tabs>
          <w:tab w:val="left" w:pos="284"/>
        </w:tabs>
        <w:ind w:left="0" w:firstLine="709"/>
        <w:jc w:val="both"/>
      </w:pPr>
      <w:r w:rsidRPr="008E2ED3">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должна быть отчетливо видна на упаковке Товара либо быть отражена в товаросопроводительных документах.</w:t>
      </w:r>
    </w:p>
    <w:p w14:paraId="77EEF1B5" w14:textId="77777777" w:rsidR="00C30FBC" w:rsidRPr="00C30FBC" w:rsidRDefault="00C30FBC" w:rsidP="00C30FBC">
      <w:pPr>
        <w:widowControl w:val="0"/>
        <w:tabs>
          <w:tab w:val="left" w:pos="284"/>
        </w:tabs>
        <w:autoSpaceDE w:val="0"/>
        <w:autoSpaceDN w:val="0"/>
        <w:adjustRightInd w:val="0"/>
        <w:ind w:left="0"/>
        <w:jc w:val="both"/>
        <w:rPr>
          <w:rFonts w:ascii="Times New Roman" w:eastAsia="Times New Roman" w:hAnsi="Times New Roman" w:cs="Times New Roman"/>
          <w:sz w:val="24"/>
          <w:szCs w:val="24"/>
          <w:lang w:eastAsia="ru-RU"/>
        </w:rPr>
      </w:pPr>
    </w:p>
    <w:p w14:paraId="24BBA8FD" w14:textId="767A33FD" w:rsidR="00C30FBC" w:rsidRPr="00C30FBC" w:rsidRDefault="00C30FBC" w:rsidP="00C30FBC">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ТРЕБОВАНИЯ К УПАКОВКЕ</w:t>
      </w:r>
      <w:r w:rsidR="00DD245A">
        <w:rPr>
          <w:rFonts w:ascii="Times New Roman" w:eastAsia="Times New Roman" w:hAnsi="Times New Roman" w:cs="Times New Roman"/>
          <w:b/>
          <w:sz w:val="24"/>
          <w:szCs w:val="24"/>
          <w:lang w:eastAsia="ru-RU"/>
        </w:rPr>
        <w:t xml:space="preserve"> ТОВАРА</w:t>
      </w:r>
    </w:p>
    <w:p w14:paraId="4E4EABAE" w14:textId="77777777" w:rsidR="00C30FBC" w:rsidRPr="00881BD4" w:rsidRDefault="00C30FBC" w:rsidP="00C30FBC">
      <w:pPr>
        <w:ind w:left="0"/>
        <w:jc w:val="both"/>
        <w:rPr>
          <w:rFonts w:ascii="Times New Roman" w:hAnsi="Times New Roman" w:cs="Times New Roman"/>
          <w:sz w:val="24"/>
        </w:rPr>
      </w:pPr>
    </w:p>
    <w:p w14:paraId="3B1D0DC6" w14:textId="050BD6F7" w:rsidR="00C30FBC" w:rsidRPr="00D46DDE" w:rsidRDefault="00C30FBC" w:rsidP="00C30FBC">
      <w:pPr>
        <w:ind w:left="0" w:firstLine="708"/>
        <w:jc w:val="both"/>
        <w:rPr>
          <w:rFonts w:ascii="Times New Roman" w:eastAsia="Times New Roman" w:hAnsi="Times New Roman" w:cs="Times New Roman"/>
          <w:sz w:val="24"/>
          <w:szCs w:val="24"/>
          <w:lang w:eastAsia="ru-RU"/>
        </w:rPr>
      </w:pPr>
      <w:r w:rsidRPr="001E114E">
        <w:rPr>
          <w:rFonts w:ascii="Times New Roman" w:eastAsia="Times New Roman" w:hAnsi="Times New Roman" w:cs="Times New Roman"/>
          <w:sz w:val="24"/>
          <w:szCs w:val="24"/>
          <w:lang w:eastAsia="ru-RU"/>
        </w:rPr>
        <w:t>Товар должен поставляться в упаковке, обеспечивающей защиту от повреждений или порчи, от внешни</w:t>
      </w:r>
      <w:r>
        <w:rPr>
          <w:rFonts w:ascii="Times New Roman" w:eastAsia="Times New Roman" w:hAnsi="Times New Roman" w:cs="Times New Roman"/>
          <w:sz w:val="24"/>
          <w:szCs w:val="24"/>
          <w:lang w:eastAsia="ru-RU"/>
        </w:rPr>
        <w:t xml:space="preserve">х воздействующих факторов (в </w:t>
      </w:r>
      <w:proofErr w:type="spellStart"/>
      <w:r>
        <w:rPr>
          <w:rFonts w:ascii="Times New Roman" w:eastAsia="Times New Roman" w:hAnsi="Times New Roman" w:cs="Times New Roman"/>
          <w:sz w:val="24"/>
          <w:szCs w:val="24"/>
          <w:lang w:eastAsia="ru-RU"/>
        </w:rPr>
        <w:t>т.</w:t>
      </w:r>
      <w:r w:rsidRPr="001E114E">
        <w:rPr>
          <w:rFonts w:ascii="Times New Roman" w:eastAsia="Times New Roman" w:hAnsi="Times New Roman" w:cs="Times New Roman"/>
          <w:sz w:val="24"/>
          <w:szCs w:val="24"/>
          <w:lang w:eastAsia="ru-RU"/>
        </w:rPr>
        <w:t>ч</w:t>
      </w:r>
      <w:proofErr w:type="spellEnd"/>
      <w:r w:rsidRPr="001E114E">
        <w:rPr>
          <w:rFonts w:ascii="Times New Roman" w:eastAsia="Times New Roman" w:hAnsi="Times New Roman" w:cs="Times New Roman"/>
          <w:sz w:val="24"/>
          <w:szCs w:val="24"/>
          <w:lang w:eastAsia="ru-RU"/>
        </w:rPr>
        <w:t>. климатических, меха</w:t>
      </w:r>
      <w:r>
        <w:rPr>
          <w:rFonts w:ascii="Times New Roman" w:eastAsia="Times New Roman" w:hAnsi="Times New Roman" w:cs="Times New Roman"/>
          <w:sz w:val="24"/>
          <w:szCs w:val="24"/>
          <w:lang w:eastAsia="ru-RU"/>
        </w:rPr>
        <w:t>нических) при транспортировке, погрузке, разгрузке,</w:t>
      </w:r>
      <w:r w:rsidRPr="001E114E">
        <w:rPr>
          <w:rFonts w:ascii="Times New Roman" w:eastAsia="Times New Roman" w:hAnsi="Times New Roman" w:cs="Times New Roman"/>
          <w:sz w:val="24"/>
          <w:szCs w:val="24"/>
          <w:lang w:eastAsia="ru-RU"/>
        </w:rPr>
        <w:t xml:space="preserve"> хранении. Упаковка должна иметь необходимые маркировки, наклейки и </w:t>
      </w:r>
      <w:r w:rsidRPr="00D46DDE">
        <w:rPr>
          <w:rFonts w:ascii="Times New Roman" w:eastAsia="Times New Roman" w:hAnsi="Times New Roman" w:cs="Times New Roman"/>
          <w:sz w:val="24"/>
          <w:szCs w:val="24"/>
          <w:lang w:eastAsia="ru-RU"/>
        </w:rPr>
        <w:t>соответствовать установленным законодательством РФ стандартам и/или техническим условиям.</w:t>
      </w:r>
    </w:p>
    <w:p w14:paraId="64A63D6B" w14:textId="77777777" w:rsidR="00C30FBC" w:rsidRDefault="00C30FBC" w:rsidP="00C30FBC">
      <w:pPr>
        <w:pStyle w:val="a8"/>
        <w:shd w:val="clear" w:color="auto" w:fill="FFFFFF"/>
        <w:ind w:left="0" w:firstLine="709"/>
        <w:jc w:val="both"/>
      </w:pPr>
      <w:r w:rsidRPr="00D46DDE">
        <w:t>Поставщик несет материальную ответственность перед Покупателем за любой ущерб Товара, связанный с ненадлежащей упаковкой и/или маркировкой.</w:t>
      </w:r>
    </w:p>
    <w:p w14:paraId="588F1F91" w14:textId="77777777" w:rsidR="00C30FBC" w:rsidRPr="00881BD4" w:rsidRDefault="00C30FBC" w:rsidP="00C30FBC">
      <w:pPr>
        <w:shd w:val="clear" w:color="auto" w:fill="FFFFFF"/>
        <w:jc w:val="both"/>
        <w:rPr>
          <w:rFonts w:ascii="Times New Roman" w:hAnsi="Times New Roman" w:cs="Times New Roman"/>
          <w:sz w:val="24"/>
        </w:rPr>
      </w:pPr>
    </w:p>
    <w:p w14:paraId="05BAD486" w14:textId="7139D88C" w:rsidR="00C30FBC" w:rsidRPr="00C30FBC" w:rsidRDefault="00C30FBC" w:rsidP="00C30FBC">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 xml:space="preserve">СРОК, </w:t>
      </w:r>
      <w:r w:rsidRPr="00B2549A">
        <w:rPr>
          <w:rFonts w:ascii="Times New Roman" w:eastAsia="Times New Roman" w:hAnsi="Times New Roman" w:cs="Times New Roman"/>
          <w:b/>
          <w:sz w:val="24"/>
          <w:szCs w:val="24"/>
          <w:lang w:eastAsia="ru-RU"/>
        </w:rPr>
        <w:t>МЕСТО</w:t>
      </w:r>
      <w:r w:rsidR="00DD245A" w:rsidRPr="00B2549A">
        <w:rPr>
          <w:rFonts w:ascii="Times New Roman" w:eastAsia="Times New Roman" w:hAnsi="Times New Roman" w:cs="Times New Roman"/>
          <w:b/>
          <w:sz w:val="24"/>
          <w:szCs w:val="24"/>
          <w:lang w:eastAsia="ru-RU"/>
        </w:rPr>
        <w:t xml:space="preserve"> (АДРЕС)</w:t>
      </w:r>
      <w:r w:rsidRPr="00C30FBC">
        <w:rPr>
          <w:rFonts w:ascii="Times New Roman" w:eastAsia="Times New Roman" w:hAnsi="Times New Roman" w:cs="Times New Roman"/>
          <w:b/>
          <w:sz w:val="24"/>
          <w:szCs w:val="24"/>
          <w:lang w:eastAsia="ru-RU"/>
        </w:rPr>
        <w:t xml:space="preserve"> И УСЛОВИЯ ПОСТАВКИ ТОВАРА</w:t>
      </w:r>
    </w:p>
    <w:p w14:paraId="6B77B9CC" w14:textId="77777777" w:rsidR="00C30FBC" w:rsidRPr="00A15F3B" w:rsidRDefault="00C30FBC" w:rsidP="00A15F3B">
      <w:pPr>
        <w:shd w:val="clear" w:color="auto" w:fill="FFFFFF"/>
        <w:ind w:left="0"/>
        <w:jc w:val="both"/>
        <w:rPr>
          <w:rFonts w:ascii="Times New Roman" w:hAnsi="Times New Roman" w:cs="Times New Roman"/>
          <w:sz w:val="24"/>
        </w:rPr>
      </w:pPr>
    </w:p>
    <w:p w14:paraId="6B1FABE3" w14:textId="77777777" w:rsidR="00C30FBC" w:rsidRPr="00D46DDE" w:rsidRDefault="00C30FBC" w:rsidP="00C30FBC">
      <w:pPr>
        <w:tabs>
          <w:tab w:val="left" w:pos="1134"/>
        </w:tabs>
        <w:ind w:left="0" w:firstLine="708"/>
        <w:jc w:val="both"/>
        <w:rPr>
          <w:rFonts w:ascii="Times New Roman" w:eastAsia="Times New Roman" w:hAnsi="Times New Roman" w:cs="Times New Roman"/>
          <w:b/>
          <w:sz w:val="24"/>
          <w:szCs w:val="24"/>
          <w:lang w:eastAsia="ru-RU"/>
        </w:rPr>
      </w:pPr>
      <w:r w:rsidRPr="00D46DDE">
        <w:rPr>
          <w:rFonts w:ascii="Times New Roman" w:eastAsia="Times New Roman" w:hAnsi="Times New Roman" w:cs="Times New Roman"/>
          <w:b/>
          <w:sz w:val="24"/>
          <w:szCs w:val="24"/>
          <w:lang w:eastAsia="ru-RU"/>
        </w:rPr>
        <w:t>6.1.</w:t>
      </w:r>
      <w:r w:rsidRPr="00D46DDE">
        <w:rPr>
          <w:rFonts w:ascii="Times New Roman" w:eastAsia="Times New Roman" w:hAnsi="Times New Roman" w:cs="Times New Roman"/>
          <w:b/>
          <w:sz w:val="24"/>
          <w:szCs w:val="24"/>
          <w:lang w:eastAsia="ru-RU"/>
        </w:rPr>
        <w:tab/>
        <w:t xml:space="preserve"> Срок и место поставки Товара</w:t>
      </w:r>
    </w:p>
    <w:p w14:paraId="7EFBA352" w14:textId="64E43FFE" w:rsidR="005E1C65" w:rsidRPr="00520177" w:rsidRDefault="00C30FBC" w:rsidP="00520177">
      <w:pPr>
        <w:ind w:left="0" w:firstLine="708"/>
        <w:jc w:val="both"/>
        <w:rPr>
          <w:rFonts w:ascii="Times New Roman" w:eastAsia="Calibri" w:hAnsi="Times New Roman" w:cs="Times New Roman"/>
          <w:sz w:val="24"/>
          <w:szCs w:val="24"/>
        </w:rPr>
      </w:pPr>
      <w:r w:rsidRPr="00B2549A">
        <w:rPr>
          <w:rFonts w:ascii="Times New Roman" w:eastAsia="Calibri" w:hAnsi="Times New Roman" w:cs="Times New Roman"/>
          <w:sz w:val="24"/>
          <w:szCs w:val="24"/>
        </w:rPr>
        <w:t xml:space="preserve">Поставка Товара осуществляется Поставщиком в </w:t>
      </w:r>
      <w:r w:rsidR="00B2549A">
        <w:rPr>
          <w:rFonts w:ascii="Times New Roman" w:eastAsia="Calibri" w:hAnsi="Times New Roman" w:cs="Times New Roman"/>
          <w:sz w:val="24"/>
          <w:szCs w:val="24"/>
        </w:rPr>
        <w:t>течение</w:t>
      </w:r>
      <w:r w:rsidRPr="00B2549A">
        <w:rPr>
          <w:rFonts w:ascii="Times New Roman" w:eastAsia="Calibri" w:hAnsi="Times New Roman" w:cs="Times New Roman"/>
          <w:sz w:val="24"/>
          <w:szCs w:val="24"/>
        </w:rPr>
        <w:t xml:space="preserve"> 90 (девяноста) календарных дней </w:t>
      </w:r>
      <w:r w:rsidRPr="00B2549A">
        <w:rPr>
          <w:rFonts w:ascii="Times New Roman" w:hAnsi="Times New Roman" w:cs="Times New Roman"/>
          <w:sz w:val="24"/>
          <w:szCs w:val="24"/>
        </w:rPr>
        <w:t>с даты заключения договора</w:t>
      </w:r>
      <w:r w:rsidRPr="00B2549A">
        <w:rPr>
          <w:rFonts w:ascii="Times New Roman" w:eastAsia="Calibri" w:hAnsi="Times New Roman" w:cs="Times New Roman"/>
          <w:sz w:val="24"/>
          <w:szCs w:val="24"/>
        </w:rPr>
        <w:t>.</w:t>
      </w:r>
      <w:r w:rsidR="00520177">
        <w:rPr>
          <w:rFonts w:ascii="Times New Roman" w:eastAsia="Calibri" w:hAnsi="Times New Roman" w:cs="Times New Roman"/>
          <w:sz w:val="24"/>
          <w:szCs w:val="24"/>
        </w:rPr>
        <w:t xml:space="preserve"> </w:t>
      </w:r>
      <w:r w:rsidR="005E1C65" w:rsidRPr="00C93CA2">
        <w:rPr>
          <w:rFonts w:ascii="Times New Roman" w:hAnsi="Times New Roman" w:cs="Times New Roman"/>
          <w:sz w:val="24"/>
          <w:szCs w:val="24"/>
        </w:rPr>
        <w:t xml:space="preserve">Товар поставляется на склад </w:t>
      </w:r>
      <w:r w:rsidR="005E1C65" w:rsidRPr="00C93CA2">
        <w:rPr>
          <w:rFonts w:ascii="Times New Roman" w:hAnsi="Times New Roman" w:cs="Times New Roman"/>
          <w:sz w:val="24"/>
          <w:szCs w:val="24"/>
        </w:rPr>
        <w:lastRenderedPageBreak/>
        <w:t xml:space="preserve">Покупателя, расположенный по адресу: </w:t>
      </w:r>
      <w:r w:rsidR="00520177" w:rsidRPr="00270C0B">
        <w:rPr>
          <w:rFonts w:ascii="Times New Roman" w:hAnsi="Times New Roman" w:cs="Times New Roman"/>
          <w:sz w:val="24"/>
          <w:szCs w:val="24"/>
        </w:rPr>
        <w:t>Л</w:t>
      </w:r>
      <w:r w:rsidR="00520177">
        <w:rPr>
          <w:rFonts w:ascii="Times New Roman" w:hAnsi="Times New Roman" w:cs="Times New Roman"/>
          <w:sz w:val="24"/>
          <w:szCs w:val="24"/>
        </w:rPr>
        <w:t xml:space="preserve">Ц Внуково </w:t>
      </w:r>
      <w:r w:rsidR="00520177" w:rsidRPr="00270C0B">
        <w:rPr>
          <w:rFonts w:ascii="Times New Roman" w:hAnsi="Times New Roman" w:cs="Times New Roman"/>
          <w:sz w:val="24"/>
          <w:szCs w:val="24"/>
        </w:rPr>
        <w:t>2</w:t>
      </w:r>
      <w:r w:rsidR="00520177">
        <w:rPr>
          <w:rFonts w:ascii="Times New Roman" w:hAnsi="Times New Roman" w:cs="Times New Roman"/>
          <w:sz w:val="24"/>
          <w:szCs w:val="24"/>
        </w:rPr>
        <w:t>,</w:t>
      </w:r>
      <w:r w:rsidR="00520177" w:rsidRPr="00270C0B">
        <w:rPr>
          <w:rFonts w:ascii="Times New Roman" w:hAnsi="Times New Roman" w:cs="Times New Roman"/>
          <w:sz w:val="24"/>
          <w:szCs w:val="24"/>
        </w:rPr>
        <w:t xml:space="preserve"> г. Москва, пос. </w:t>
      </w:r>
      <w:proofErr w:type="spellStart"/>
      <w:r w:rsidR="00520177" w:rsidRPr="00270C0B">
        <w:rPr>
          <w:rFonts w:ascii="Times New Roman" w:hAnsi="Times New Roman" w:cs="Times New Roman"/>
          <w:sz w:val="24"/>
          <w:szCs w:val="24"/>
        </w:rPr>
        <w:t>Марушкинское</w:t>
      </w:r>
      <w:proofErr w:type="spellEnd"/>
      <w:r w:rsidR="00520177" w:rsidRPr="00270C0B">
        <w:rPr>
          <w:rFonts w:ascii="Times New Roman" w:hAnsi="Times New Roman" w:cs="Times New Roman"/>
          <w:sz w:val="24"/>
          <w:szCs w:val="24"/>
        </w:rPr>
        <w:t>, квартал № 63, домовладение 1, строение 2</w:t>
      </w:r>
      <w:r w:rsidR="00520177">
        <w:rPr>
          <w:rFonts w:ascii="Times New Roman" w:hAnsi="Times New Roman" w:cs="Times New Roman"/>
          <w:sz w:val="24"/>
          <w:szCs w:val="24"/>
        </w:rPr>
        <w:t>.</w:t>
      </w:r>
    </w:p>
    <w:p w14:paraId="6816080D" w14:textId="77777777" w:rsidR="00C30FBC" w:rsidRPr="00D46DDE" w:rsidRDefault="00C30FBC" w:rsidP="00C30FBC">
      <w:pPr>
        <w:tabs>
          <w:tab w:val="left" w:pos="1276"/>
        </w:tabs>
        <w:ind w:left="0" w:firstLine="708"/>
        <w:jc w:val="both"/>
        <w:rPr>
          <w:rFonts w:ascii="Times New Roman" w:eastAsia="Times New Roman" w:hAnsi="Times New Roman" w:cs="Times New Roman"/>
          <w:b/>
          <w:sz w:val="24"/>
          <w:szCs w:val="24"/>
          <w:lang w:eastAsia="ru-RU"/>
        </w:rPr>
      </w:pPr>
      <w:r w:rsidRPr="00D46DDE">
        <w:rPr>
          <w:rFonts w:ascii="Times New Roman" w:eastAsia="Times New Roman" w:hAnsi="Times New Roman" w:cs="Times New Roman"/>
          <w:b/>
          <w:sz w:val="24"/>
          <w:szCs w:val="24"/>
          <w:lang w:eastAsia="ru-RU"/>
        </w:rPr>
        <w:t>6.2.</w:t>
      </w:r>
      <w:r w:rsidRPr="00D46DDE">
        <w:rPr>
          <w:rFonts w:ascii="Times New Roman" w:eastAsia="Times New Roman" w:hAnsi="Times New Roman" w:cs="Times New Roman"/>
          <w:b/>
          <w:sz w:val="24"/>
          <w:szCs w:val="24"/>
          <w:lang w:eastAsia="ru-RU"/>
        </w:rPr>
        <w:tab/>
        <w:t>Условия поставки</w:t>
      </w:r>
    </w:p>
    <w:p w14:paraId="04DB2A81" w14:textId="77777777" w:rsidR="001F5101" w:rsidRPr="000418DF" w:rsidRDefault="001F5101" w:rsidP="001F5101">
      <w:pPr>
        <w:pStyle w:val="a8"/>
        <w:widowControl w:val="0"/>
        <w:autoSpaceDE w:val="0"/>
        <w:autoSpaceDN w:val="0"/>
        <w:adjustRightInd w:val="0"/>
        <w:ind w:left="0" w:firstLine="709"/>
        <w:jc w:val="both"/>
      </w:pPr>
      <w:r w:rsidRPr="000418DF">
        <w:t xml:space="preserve">Поставщик </w:t>
      </w:r>
      <w:r w:rsidRPr="000418DF">
        <w:rPr>
          <w:iCs/>
          <w:snapToGrid w:val="0"/>
        </w:rPr>
        <w:t>обязан уведомить</w:t>
      </w:r>
      <w:r w:rsidRPr="000418DF">
        <w:t xml:space="preserve"> Покупателя о </w:t>
      </w:r>
      <w:r w:rsidRPr="000418DF">
        <w:rPr>
          <w:iCs/>
          <w:snapToGrid w:val="0"/>
        </w:rPr>
        <w:t xml:space="preserve">дате и </w:t>
      </w:r>
      <w:r w:rsidRPr="000418DF">
        <w:t xml:space="preserve">времени поставки </w:t>
      </w:r>
      <w:r w:rsidRPr="000418DF">
        <w:rPr>
          <w:iCs/>
          <w:snapToGrid w:val="0"/>
        </w:rPr>
        <w:t>Товара по электронной почте</w:t>
      </w:r>
      <w:r>
        <w:rPr>
          <w:iCs/>
          <w:snapToGrid w:val="0"/>
        </w:rPr>
        <w:t>,</w:t>
      </w:r>
      <w:r w:rsidRPr="000418DF">
        <w:rPr>
          <w:iCs/>
          <w:snapToGrid w:val="0"/>
        </w:rPr>
        <w:t xml:space="preserve"> указанной в договоре</w:t>
      </w:r>
      <w:r>
        <w:rPr>
          <w:iCs/>
          <w:snapToGrid w:val="0"/>
        </w:rPr>
        <w:t>,</w:t>
      </w:r>
      <w:r w:rsidRPr="000418DF">
        <w:rPr>
          <w:iCs/>
          <w:snapToGrid w:val="0"/>
        </w:rPr>
        <w:t xml:space="preserve"> или посредством факсимильного сообщения не позднее чем за 3 </w:t>
      </w:r>
      <w:r w:rsidRPr="000418DF">
        <w:t>(три)</w:t>
      </w:r>
      <w:r w:rsidRPr="000418DF">
        <w:rPr>
          <w:i/>
        </w:rPr>
        <w:t xml:space="preserve"> </w:t>
      </w:r>
      <w:r w:rsidRPr="000418DF">
        <w:t>рабочих дня</w:t>
      </w:r>
      <w:r w:rsidRPr="000418DF">
        <w:rPr>
          <w:iCs/>
          <w:snapToGrid w:val="0"/>
        </w:rPr>
        <w:t xml:space="preserve"> до момента его поставки</w:t>
      </w:r>
      <w:r w:rsidRPr="000418DF">
        <w:t>.</w:t>
      </w:r>
    </w:p>
    <w:p w14:paraId="66FA5906" w14:textId="77777777" w:rsidR="001F5101" w:rsidRPr="000418DF" w:rsidRDefault="001F5101" w:rsidP="001F5101">
      <w:pPr>
        <w:widowControl w:val="0"/>
        <w:autoSpaceDE w:val="0"/>
        <w:autoSpaceDN w:val="0"/>
        <w:adjustRightInd w:val="0"/>
        <w:ind w:firstLine="709"/>
        <w:contextualSpacing/>
        <w:jc w:val="both"/>
        <w:rPr>
          <w:rFonts w:ascii="Times New Roman" w:hAnsi="Times New Roman" w:cs="Times New Roman"/>
          <w:iCs/>
          <w:snapToGrid w:val="0"/>
          <w:sz w:val="24"/>
          <w:szCs w:val="24"/>
        </w:rPr>
      </w:pPr>
      <w:r w:rsidRPr="000418DF">
        <w:rPr>
          <w:rFonts w:ascii="Times New Roman" w:hAnsi="Times New Roman" w:cs="Times New Roman"/>
          <w:iCs/>
          <w:snapToGrid w:val="0"/>
          <w:sz w:val="24"/>
          <w:szCs w:val="24"/>
        </w:rPr>
        <w:t>Доставка осуществляется в рабочие дни с понедельника по четверг с 9:00 до 17:00, в пятницу с 9:00 до 15:45.</w:t>
      </w:r>
    </w:p>
    <w:p w14:paraId="50061512" w14:textId="77777777" w:rsidR="00207FCD" w:rsidRDefault="001F5101" w:rsidP="00207FCD">
      <w:pPr>
        <w:pStyle w:val="ConsPlusNormal"/>
        <w:ind w:firstLine="709"/>
        <w:jc w:val="both"/>
        <w:rPr>
          <w:rFonts w:ascii="Times New Roman" w:hAnsi="Times New Roman" w:cs="Times New Roman"/>
          <w:sz w:val="24"/>
          <w:szCs w:val="24"/>
        </w:rPr>
      </w:pPr>
      <w:r w:rsidRPr="000418DF">
        <w:rPr>
          <w:rFonts w:ascii="Times New Roman" w:hAnsi="Times New Roman" w:cs="Times New Roman"/>
          <w:sz w:val="24"/>
          <w:szCs w:val="24"/>
        </w:rPr>
        <w:t xml:space="preserve">Покупатель </w:t>
      </w:r>
      <w:r w:rsidRPr="000418DF">
        <w:rPr>
          <w:rFonts w:ascii="Times New Roman" w:hAnsi="Times New Roman" w:cs="Times New Roman"/>
          <w:iCs/>
          <w:snapToGrid w:val="0"/>
          <w:sz w:val="24"/>
          <w:szCs w:val="24"/>
        </w:rPr>
        <w:t>обязан</w:t>
      </w:r>
      <w:r w:rsidRPr="000418DF">
        <w:rPr>
          <w:rFonts w:ascii="Times New Roman" w:hAnsi="Times New Roman" w:cs="Times New Roman"/>
          <w:sz w:val="24"/>
          <w:szCs w:val="24"/>
        </w:rPr>
        <w:t xml:space="preserve"> в письменном виде </w:t>
      </w:r>
      <w:r w:rsidRPr="000418DF">
        <w:rPr>
          <w:rFonts w:ascii="Times New Roman" w:hAnsi="Times New Roman" w:cs="Times New Roman"/>
          <w:iCs/>
          <w:snapToGrid w:val="0"/>
          <w:sz w:val="24"/>
          <w:szCs w:val="24"/>
        </w:rPr>
        <w:t xml:space="preserve">и/или </w:t>
      </w:r>
      <w:r w:rsidRPr="000418DF">
        <w:rPr>
          <w:rFonts w:ascii="Times New Roman" w:hAnsi="Times New Roman" w:cs="Times New Roman"/>
          <w:sz w:val="24"/>
          <w:szCs w:val="24"/>
        </w:rPr>
        <w:t xml:space="preserve">посредством направления </w:t>
      </w:r>
      <w:r w:rsidRPr="000418DF">
        <w:rPr>
          <w:rFonts w:ascii="Times New Roman" w:hAnsi="Times New Roman" w:cs="Times New Roman"/>
          <w:iCs/>
          <w:snapToGrid w:val="0"/>
          <w:sz w:val="24"/>
          <w:szCs w:val="24"/>
        </w:rPr>
        <w:t>сообщения по</w:t>
      </w:r>
      <w:r>
        <w:rPr>
          <w:rFonts w:ascii="Times New Roman" w:hAnsi="Times New Roman" w:cs="Times New Roman"/>
          <w:iCs/>
          <w:snapToGrid w:val="0"/>
          <w:sz w:val="24"/>
          <w:szCs w:val="24"/>
        </w:rPr>
        <w:t xml:space="preserve"> </w:t>
      </w:r>
      <w:r w:rsidRPr="00501A5D">
        <w:rPr>
          <w:rFonts w:ascii="Times New Roman" w:hAnsi="Times New Roman" w:cs="Times New Roman"/>
          <w:sz w:val="24"/>
          <w:szCs w:val="24"/>
        </w:rPr>
        <w:t xml:space="preserve">электронной </w:t>
      </w:r>
      <w:r w:rsidRPr="00501A5D">
        <w:rPr>
          <w:rFonts w:ascii="Times New Roman" w:hAnsi="Times New Roman" w:cs="Times New Roman"/>
          <w:iCs/>
          <w:snapToGrid w:val="0"/>
          <w:sz w:val="24"/>
          <w:szCs w:val="24"/>
        </w:rPr>
        <w:t>почте</w:t>
      </w:r>
      <w:r>
        <w:rPr>
          <w:rFonts w:ascii="Times New Roman" w:hAnsi="Times New Roman" w:cs="Times New Roman"/>
          <w:sz w:val="24"/>
          <w:szCs w:val="24"/>
        </w:rPr>
        <w:t xml:space="preserve">, </w:t>
      </w:r>
      <w:r>
        <w:rPr>
          <w:rFonts w:ascii="Times New Roman" w:hAnsi="Times New Roman" w:cs="Times New Roman"/>
          <w:iCs/>
          <w:snapToGrid w:val="0"/>
          <w:sz w:val="24"/>
          <w:szCs w:val="24"/>
        </w:rPr>
        <w:t xml:space="preserve">указанной в </w:t>
      </w:r>
      <w:r w:rsidRPr="00501A5D">
        <w:rPr>
          <w:rFonts w:ascii="Times New Roman" w:hAnsi="Times New Roman" w:cs="Times New Roman"/>
          <w:iCs/>
          <w:snapToGrid w:val="0"/>
          <w:sz w:val="24"/>
          <w:szCs w:val="24"/>
        </w:rPr>
        <w:t>договоре</w:t>
      </w:r>
      <w:r>
        <w:rPr>
          <w:rFonts w:ascii="Times New Roman" w:hAnsi="Times New Roman" w:cs="Times New Roman"/>
          <w:iCs/>
          <w:snapToGrid w:val="0"/>
          <w:sz w:val="24"/>
          <w:szCs w:val="24"/>
        </w:rPr>
        <w:t>,</w:t>
      </w:r>
      <w:r w:rsidRPr="00501A5D">
        <w:rPr>
          <w:rFonts w:ascii="Times New Roman" w:hAnsi="Times New Roman" w:cs="Times New Roman"/>
          <w:sz w:val="24"/>
          <w:szCs w:val="24"/>
        </w:rPr>
        <w:t xml:space="preserve"> в течение 1 (одного) рабочего дня с момента получения уведомления о поставке</w:t>
      </w:r>
      <w:r w:rsidRPr="00FD3C13">
        <w:rPr>
          <w:rFonts w:ascii="Times New Roman" w:hAnsi="Times New Roman" w:cs="Times New Roman"/>
          <w:sz w:val="24"/>
          <w:szCs w:val="24"/>
        </w:rPr>
        <w:t xml:space="preserve"> </w:t>
      </w:r>
      <w:r w:rsidRPr="000418DF">
        <w:rPr>
          <w:rFonts w:ascii="Times New Roman" w:hAnsi="Times New Roman" w:cs="Times New Roman"/>
          <w:sz w:val="24"/>
          <w:szCs w:val="24"/>
        </w:rPr>
        <w:t xml:space="preserve">подтвердить Поставщику готовность принять </w:t>
      </w:r>
      <w:r w:rsidRPr="000418DF">
        <w:rPr>
          <w:rFonts w:ascii="Times New Roman" w:hAnsi="Times New Roman" w:cs="Times New Roman"/>
          <w:iCs/>
          <w:snapToGrid w:val="0"/>
          <w:sz w:val="24"/>
          <w:szCs w:val="24"/>
        </w:rPr>
        <w:t>Товар</w:t>
      </w:r>
      <w:r w:rsidRPr="000418DF">
        <w:rPr>
          <w:rFonts w:ascii="Times New Roman" w:hAnsi="Times New Roman" w:cs="Times New Roman"/>
          <w:sz w:val="24"/>
          <w:szCs w:val="24"/>
        </w:rPr>
        <w:t xml:space="preserve"> в указанное Поставщиком время. Без наличия подтверждения </w:t>
      </w:r>
      <w:r w:rsidRPr="000418DF">
        <w:rPr>
          <w:rFonts w:ascii="Times New Roman" w:hAnsi="Times New Roman" w:cs="Times New Roman"/>
          <w:iCs/>
          <w:snapToGrid w:val="0"/>
          <w:sz w:val="24"/>
          <w:szCs w:val="24"/>
        </w:rPr>
        <w:t xml:space="preserve">от </w:t>
      </w:r>
      <w:r w:rsidRPr="000418DF">
        <w:rPr>
          <w:rFonts w:ascii="Times New Roman" w:hAnsi="Times New Roman" w:cs="Times New Roman"/>
          <w:sz w:val="24"/>
          <w:szCs w:val="24"/>
        </w:rPr>
        <w:t xml:space="preserve">Покупателя доставка </w:t>
      </w:r>
      <w:r w:rsidRPr="000418DF">
        <w:rPr>
          <w:rFonts w:ascii="Times New Roman" w:hAnsi="Times New Roman" w:cs="Times New Roman"/>
          <w:iCs/>
          <w:snapToGrid w:val="0"/>
          <w:sz w:val="24"/>
          <w:szCs w:val="24"/>
        </w:rPr>
        <w:t>Товара</w:t>
      </w:r>
      <w:r w:rsidRPr="000418DF">
        <w:rPr>
          <w:rFonts w:ascii="Times New Roman" w:hAnsi="Times New Roman" w:cs="Times New Roman"/>
          <w:sz w:val="24"/>
          <w:szCs w:val="24"/>
        </w:rPr>
        <w:t xml:space="preserve"> в указанное Поставщиком время не производится.</w:t>
      </w:r>
    </w:p>
    <w:p w14:paraId="5D393AD4" w14:textId="7F4D3563" w:rsidR="00C30FBC" w:rsidRPr="00207FCD" w:rsidRDefault="001F5101" w:rsidP="00207FCD">
      <w:pPr>
        <w:pStyle w:val="ConsPlusNormal"/>
        <w:ind w:firstLine="709"/>
        <w:jc w:val="both"/>
        <w:rPr>
          <w:rFonts w:ascii="Times New Roman" w:hAnsi="Times New Roman" w:cs="Times New Roman"/>
          <w:sz w:val="24"/>
          <w:szCs w:val="24"/>
        </w:rPr>
      </w:pPr>
      <w:r w:rsidRPr="000418DF">
        <w:rPr>
          <w:rFonts w:ascii="Times New Roman" w:hAnsi="Times New Roman" w:cs="Times New Roman"/>
          <w:iCs/>
          <w:snapToGrid w:val="0"/>
          <w:sz w:val="24"/>
          <w:szCs w:val="24"/>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r w:rsidR="004B1327">
        <w:rPr>
          <w:rFonts w:ascii="Times New Roman" w:hAnsi="Times New Roman" w:cs="Times New Roman"/>
          <w:iCs/>
          <w:snapToGrid w:val="0"/>
          <w:sz w:val="24"/>
          <w:szCs w:val="24"/>
        </w:rPr>
        <w:t>.</w:t>
      </w:r>
    </w:p>
    <w:p w14:paraId="1818E50D" w14:textId="77777777" w:rsidR="001F5101" w:rsidRPr="00881BD4" w:rsidRDefault="001F5101" w:rsidP="001F5101">
      <w:pPr>
        <w:widowControl w:val="0"/>
        <w:tabs>
          <w:tab w:val="left" w:pos="426"/>
        </w:tabs>
        <w:autoSpaceDE w:val="0"/>
        <w:autoSpaceDN w:val="0"/>
        <w:adjustRightInd w:val="0"/>
        <w:jc w:val="both"/>
        <w:rPr>
          <w:rFonts w:ascii="Times New Roman" w:hAnsi="Times New Roman" w:cs="Times New Roman"/>
          <w:sz w:val="24"/>
        </w:rPr>
      </w:pPr>
    </w:p>
    <w:p w14:paraId="7792AF94" w14:textId="77777777" w:rsidR="00C30FBC" w:rsidRPr="00C30FBC" w:rsidRDefault="00C30FBC" w:rsidP="00C30FBC">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УСЛОВИЯ СДАЧИ И ПРИЕМКИ ТОВАРА</w:t>
      </w:r>
    </w:p>
    <w:p w14:paraId="5166B56E" w14:textId="77777777" w:rsidR="00C30FBC" w:rsidRPr="00881BD4" w:rsidRDefault="00C30FBC" w:rsidP="00C30FBC">
      <w:pPr>
        <w:jc w:val="both"/>
        <w:rPr>
          <w:rFonts w:ascii="Times New Roman" w:eastAsia="Times New Roman" w:hAnsi="Times New Roman" w:cs="Times New Roman"/>
          <w:sz w:val="24"/>
          <w:szCs w:val="24"/>
          <w:lang w:eastAsia="ru-RU"/>
        </w:rPr>
      </w:pPr>
    </w:p>
    <w:p w14:paraId="6C4B0FC1" w14:textId="3A4D8009" w:rsidR="00C30FBC" w:rsidRPr="00272862" w:rsidRDefault="00C30FBC" w:rsidP="00C30FBC">
      <w:pPr>
        <w:tabs>
          <w:tab w:val="left" w:pos="1276"/>
        </w:tabs>
        <w:ind w:left="0" w:firstLine="708"/>
        <w:jc w:val="both"/>
        <w:rPr>
          <w:rFonts w:ascii="Times New Roman" w:eastAsia="Times New Roman" w:hAnsi="Times New Roman" w:cs="Times New Roman"/>
          <w:b/>
          <w:sz w:val="24"/>
          <w:szCs w:val="24"/>
          <w:lang w:eastAsia="ru-RU"/>
        </w:rPr>
      </w:pPr>
      <w:r w:rsidRPr="00272862">
        <w:rPr>
          <w:rFonts w:ascii="Times New Roman" w:eastAsia="Times New Roman" w:hAnsi="Times New Roman" w:cs="Times New Roman"/>
          <w:b/>
          <w:sz w:val="24"/>
          <w:szCs w:val="24"/>
          <w:lang w:eastAsia="ru-RU"/>
        </w:rPr>
        <w:t>7.1.</w:t>
      </w:r>
      <w:r w:rsidRPr="00272862">
        <w:rPr>
          <w:rFonts w:ascii="Times New Roman" w:eastAsia="Times New Roman" w:hAnsi="Times New Roman" w:cs="Times New Roman"/>
          <w:b/>
          <w:sz w:val="24"/>
          <w:szCs w:val="24"/>
          <w:lang w:eastAsia="ru-RU"/>
        </w:rPr>
        <w:tab/>
      </w:r>
      <w:r w:rsidR="004867DE">
        <w:rPr>
          <w:rFonts w:ascii="Times New Roman" w:eastAsia="Times New Roman" w:hAnsi="Times New Roman" w:cs="Times New Roman"/>
          <w:b/>
          <w:sz w:val="24"/>
          <w:szCs w:val="24"/>
          <w:lang w:eastAsia="ru-RU"/>
        </w:rPr>
        <w:t>Условия</w:t>
      </w:r>
      <w:r w:rsidRPr="00272862">
        <w:rPr>
          <w:rFonts w:ascii="Times New Roman" w:eastAsia="Times New Roman" w:hAnsi="Times New Roman" w:cs="Times New Roman"/>
          <w:b/>
          <w:sz w:val="24"/>
          <w:szCs w:val="24"/>
          <w:lang w:eastAsia="ru-RU"/>
        </w:rPr>
        <w:t xml:space="preserve"> сдачи и приемки</w:t>
      </w:r>
      <w:r w:rsidR="00DD245A">
        <w:rPr>
          <w:rFonts w:ascii="Times New Roman" w:eastAsia="Times New Roman" w:hAnsi="Times New Roman" w:cs="Times New Roman"/>
          <w:b/>
          <w:sz w:val="24"/>
          <w:szCs w:val="24"/>
          <w:lang w:eastAsia="ru-RU"/>
        </w:rPr>
        <w:t xml:space="preserve"> Товара</w:t>
      </w:r>
    </w:p>
    <w:p w14:paraId="05D482BA" w14:textId="77777777" w:rsidR="001F5101" w:rsidRPr="000418DF" w:rsidRDefault="001F5101" w:rsidP="001F5101">
      <w:pPr>
        <w:pStyle w:val="a8"/>
        <w:widowControl w:val="0"/>
        <w:tabs>
          <w:tab w:val="left" w:pos="1276"/>
        </w:tabs>
        <w:autoSpaceDE w:val="0"/>
        <w:autoSpaceDN w:val="0"/>
        <w:adjustRightInd w:val="0"/>
        <w:ind w:left="0" w:firstLine="709"/>
        <w:jc w:val="both"/>
      </w:pPr>
      <w:r w:rsidRPr="000418DF">
        <w:t>Приемка Товара осуществляется Покупателем в течение 15 (пятнадцати)</w:t>
      </w:r>
      <w:r w:rsidRPr="000418DF">
        <w:rPr>
          <w:i/>
        </w:rPr>
        <w:t xml:space="preserve"> </w:t>
      </w:r>
      <w:r w:rsidRPr="000418DF">
        <w:t>рабочих дней со дня получения Товара и документов, указанных в п. 7.2 ТЗ. Указанный срок может продлеваться на срок проведения экспертизы, если Покупателем принято решение о проведении экспертизы Товара.</w:t>
      </w:r>
    </w:p>
    <w:p w14:paraId="44A7D91C" w14:textId="77777777" w:rsidR="001F5101" w:rsidRPr="000418DF" w:rsidRDefault="001F5101" w:rsidP="001F5101">
      <w:pPr>
        <w:pStyle w:val="a8"/>
        <w:widowControl w:val="0"/>
        <w:tabs>
          <w:tab w:val="left" w:pos="1276"/>
        </w:tabs>
        <w:autoSpaceDE w:val="0"/>
        <w:autoSpaceDN w:val="0"/>
        <w:adjustRightInd w:val="0"/>
        <w:ind w:left="0" w:firstLine="709"/>
        <w:jc w:val="both"/>
      </w:pPr>
      <w:r w:rsidRPr="000418DF">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проверяет наличие сопроводительных документов на Товар, указанных в п. 7.2 ТЗ.</w:t>
      </w:r>
    </w:p>
    <w:p w14:paraId="7640E235" w14:textId="77777777" w:rsidR="001F5101" w:rsidRPr="000418DF" w:rsidRDefault="001F5101" w:rsidP="001F5101">
      <w:pPr>
        <w:pStyle w:val="a8"/>
        <w:widowControl w:val="0"/>
        <w:tabs>
          <w:tab w:val="left" w:pos="1276"/>
        </w:tabs>
        <w:autoSpaceDE w:val="0"/>
        <w:autoSpaceDN w:val="0"/>
        <w:adjustRightInd w:val="0"/>
        <w:ind w:left="0" w:firstLine="709"/>
        <w:jc w:val="both"/>
      </w:pPr>
      <w:r w:rsidRPr="000418DF">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приемки Товара по электронной почте, указанной в договоре, не позднее чем за 3 (три) рабочих дня до даты приемки Товара. В случае неприбытия уполномоченного представителя Поставщика для участия в приемке в срок, указанный в уведомлении, Покупатель вправе на свое усмотрение осуществить приемку Товара без участия Поставщика либо повторно вызвать Поставщика на приемку.</w:t>
      </w:r>
    </w:p>
    <w:p w14:paraId="48DF5260" w14:textId="146321FE" w:rsidR="00C30FBC" w:rsidRPr="007E2CBA" w:rsidRDefault="001F5101" w:rsidP="001F5101">
      <w:pPr>
        <w:pStyle w:val="a8"/>
        <w:widowControl w:val="0"/>
        <w:tabs>
          <w:tab w:val="left" w:pos="1134"/>
          <w:tab w:val="left" w:pos="1276"/>
        </w:tabs>
        <w:autoSpaceDE w:val="0"/>
        <w:autoSpaceDN w:val="0"/>
        <w:adjustRightInd w:val="0"/>
        <w:ind w:left="0" w:firstLine="709"/>
        <w:jc w:val="both"/>
      </w:pPr>
      <w:r w:rsidRPr="000418DF">
        <w:t xml:space="preserve">Покупатель подписывает товарную накладную по форме ТОРГ-12 / УПД при условии соответствия Товара </w:t>
      </w:r>
      <w:r w:rsidRPr="00FD3C13">
        <w:t>условиям ТЗ и договора.</w:t>
      </w:r>
    </w:p>
    <w:p w14:paraId="528B2CCF" w14:textId="0E8A677A" w:rsidR="00DD245A" w:rsidRDefault="00C30FBC" w:rsidP="00C30FBC">
      <w:pPr>
        <w:tabs>
          <w:tab w:val="left" w:pos="1276"/>
        </w:tabs>
        <w:ind w:left="0" w:firstLine="708"/>
        <w:jc w:val="both"/>
        <w:rPr>
          <w:rFonts w:ascii="Times New Roman" w:eastAsia="Times New Roman" w:hAnsi="Times New Roman" w:cs="Times New Roman"/>
          <w:b/>
          <w:sz w:val="24"/>
          <w:szCs w:val="24"/>
          <w:lang w:eastAsia="ru-RU"/>
        </w:rPr>
      </w:pPr>
      <w:r w:rsidRPr="00344079">
        <w:rPr>
          <w:rFonts w:ascii="Times New Roman" w:eastAsia="Times New Roman" w:hAnsi="Times New Roman" w:cs="Times New Roman"/>
          <w:b/>
          <w:sz w:val="24"/>
          <w:szCs w:val="24"/>
          <w:lang w:eastAsia="ru-RU"/>
        </w:rPr>
        <w:t>7.2.</w:t>
      </w:r>
      <w:r w:rsidRPr="00344079">
        <w:rPr>
          <w:rFonts w:ascii="Times New Roman" w:eastAsia="Times New Roman" w:hAnsi="Times New Roman" w:cs="Times New Roman"/>
          <w:b/>
          <w:sz w:val="24"/>
          <w:szCs w:val="24"/>
          <w:lang w:eastAsia="ru-RU"/>
        </w:rPr>
        <w:tab/>
      </w:r>
      <w:r w:rsidRPr="00B2549A">
        <w:rPr>
          <w:rFonts w:ascii="Times New Roman" w:eastAsia="Times New Roman" w:hAnsi="Times New Roman" w:cs="Times New Roman"/>
          <w:b/>
          <w:sz w:val="24"/>
          <w:szCs w:val="24"/>
          <w:lang w:eastAsia="ru-RU"/>
        </w:rPr>
        <w:t xml:space="preserve">Требования </w:t>
      </w:r>
      <w:r w:rsidR="00DD245A" w:rsidRPr="00B2549A">
        <w:rPr>
          <w:rFonts w:ascii="Times New Roman" w:eastAsia="Times New Roman" w:hAnsi="Times New Roman" w:cs="Times New Roman"/>
          <w:b/>
          <w:sz w:val="24"/>
          <w:szCs w:val="24"/>
          <w:lang w:eastAsia="ru-RU"/>
        </w:rPr>
        <w:t>к комплекту технических и подтверждающих качество Т</w:t>
      </w:r>
      <w:r w:rsidR="006A3D1D">
        <w:rPr>
          <w:rFonts w:ascii="Times New Roman" w:eastAsia="Times New Roman" w:hAnsi="Times New Roman" w:cs="Times New Roman"/>
          <w:b/>
          <w:sz w:val="24"/>
          <w:szCs w:val="24"/>
          <w:lang w:eastAsia="ru-RU"/>
        </w:rPr>
        <w:t>овара документов, передаваемых П</w:t>
      </w:r>
      <w:r w:rsidR="00DD245A" w:rsidRPr="00B2549A">
        <w:rPr>
          <w:rFonts w:ascii="Times New Roman" w:eastAsia="Times New Roman" w:hAnsi="Times New Roman" w:cs="Times New Roman"/>
          <w:b/>
          <w:sz w:val="24"/>
          <w:szCs w:val="24"/>
          <w:lang w:eastAsia="ru-RU"/>
        </w:rPr>
        <w:t>окупателю при поставке Товара</w:t>
      </w:r>
    </w:p>
    <w:p w14:paraId="1BBDB038" w14:textId="77777777" w:rsidR="001F5101" w:rsidRPr="000418DF" w:rsidRDefault="001F5101" w:rsidP="001F5101">
      <w:pPr>
        <w:widowControl w:val="0"/>
        <w:tabs>
          <w:tab w:val="left" w:pos="1276"/>
        </w:tabs>
        <w:autoSpaceDE w:val="0"/>
        <w:autoSpaceDN w:val="0"/>
        <w:adjustRightInd w:val="0"/>
        <w:ind w:firstLine="709"/>
        <w:jc w:val="both"/>
        <w:rPr>
          <w:rFonts w:ascii="Times New Roman" w:hAnsi="Times New Roman" w:cs="Times New Roman"/>
          <w:sz w:val="24"/>
          <w:szCs w:val="24"/>
        </w:rPr>
      </w:pPr>
      <w:r w:rsidRPr="000418DF">
        <w:rPr>
          <w:rFonts w:ascii="Times New Roman" w:hAnsi="Times New Roman" w:cs="Times New Roman"/>
          <w:sz w:val="24"/>
          <w:szCs w:val="24"/>
        </w:rPr>
        <w:t xml:space="preserve">Поставщик обязан передать Покупателю Товар с надлежащим образом оформленными </w:t>
      </w:r>
      <w:r>
        <w:rPr>
          <w:rFonts w:ascii="Times New Roman" w:hAnsi="Times New Roman" w:cs="Times New Roman"/>
          <w:sz w:val="24"/>
          <w:szCs w:val="24"/>
        </w:rPr>
        <w:t xml:space="preserve">сопроводительными </w:t>
      </w:r>
      <w:r w:rsidRPr="000418DF">
        <w:rPr>
          <w:rFonts w:ascii="Times New Roman" w:hAnsi="Times New Roman" w:cs="Times New Roman"/>
          <w:sz w:val="24"/>
          <w:szCs w:val="24"/>
        </w:rPr>
        <w:t>документами:</w:t>
      </w:r>
    </w:p>
    <w:p w14:paraId="571E1C33" w14:textId="42AB9B92" w:rsidR="001F5101" w:rsidRPr="006200E6" w:rsidRDefault="001F5101" w:rsidP="001F5101">
      <w:pPr>
        <w:pStyle w:val="ConsPlusNormal"/>
        <w:tabs>
          <w:tab w:val="left" w:pos="1134"/>
        </w:tabs>
        <w:ind w:firstLine="709"/>
        <w:jc w:val="both"/>
        <w:rPr>
          <w:rFonts w:ascii="Times New Roman" w:hAnsi="Times New Roman" w:cs="Times New Roman"/>
          <w:sz w:val="24"/>
          <w:szCs w:val="24"/>
        </w:rPr>
      </w:pPr>
      <w:r w:rsidRPr="000418DF">
        <w:rPr>
          <w:rFonts w:ascii="Times New Roman" w:hAnsi="Times New Roman" w:cs="Times New Roman"/>
          <w:sz w:val="24"/>
          <w:szCs w:val="24"/>
        </w:rPr>
        <w:t>–</w:t>
      </w:r>
      <w:r w:rsidRPr="000418DF">
        <w:rPr>
          <w:rFonts w:ascii="Times New Roman" w:hAnsi="Times New Roman" w:cs="Times New Roman"/>
          <w:sz w:val="24"/>
          <w:szCs w:val="24"/>
        </w:rPr>
        <w:tab/>
      </w:r>
      <w:r w:rsidRPr="006200E6">
        <w:rPr>
          <w:rFonts w:ascii="Times New Roman" w:hAnsi="Times New Roman" w:cs="Times New Roman"/>
          <w:sz w:val="24"/>
          <w:szCs w:val="24"/>
        </w:rPr>
        <w:t>товарная накладная по форме ТОРГ-12 / УПД</w:t>
      </w:r>
      <w:r w:rsidR="00BE71AD" w:rsidRPr="006200E6">
        <w:rPr>
          <w:rFonts w:ascii="Times New Roman" w:hAnsi="Times New Roman" w:cs="Times New Roman"/>
          <w:sz w:val="24"/>
          <w:szCs w:val="24"/>
        </w:rPr>
        <w:t xml:space="preserve"> в 2 (двух) экземплярах</w:t>
      </w:r>
      <w:r w:rsidRPr="006200E6">
        <w:rPr>
          <w:rFonts w:ascii="Times New Roman" w:hAnsi="Times New Roman" w:cs="Times New Roman"/>
          <w:sz w:val="24"/>
          <w:szCs w:val="24"/>
        </w:rPr>
        <w:t>;</w:t>
      </w:r>
    </w:p>
    <w:p w14:paraId="01985940" w14:textId="5F1DF4F0" w:rsidR="000A1D7A" w:rsidRPr="006200E6" w:rsidRDefault="001F5101" w:rsidP="00FB7F38">
      <w:pPr>
        <w:tabs>
          <w:tab w:val="left" w:pos="1134"/>
        </w:tabs>
        <w:ind w:left="6" w:firstLine="709"/>
        <w:jc w:val="both"/>
        <w:rPr>
          <w:rFonts w:ascii="Times New Roman" w:eastAsia="Times New Roman" w:hAnsi="Times New Roman" w:cs="Times New Roman"/>
          <w:sz w:val="24"/>
          <w:szCs w:val="24"/>
          <w:lang w:eastAsia="ru-RU"/>
        </w:rPr>
      </w:pPr>
      <w:r w:rsidRPr="006200E6">
        <w:rPr>
          <w:rFonts w:ascii="Times New Roman" w:hAnsi="Times New Roman" w:cs="Times New Roman"/>
          <w:sz w:val="24"/>
          <w:szCs w:val="24"/>
        </w:rPr>
        <w:t>–</w:t>
      </w:r>
      <w:r w:rsidRPr="006200E6">
        <w:rPr>
          <w:rFonts w:ascii="Times New Roman" w:hAnsi="Times New Roman" w:cs="Times New Roman"/>
          <w:sz w:val="24"/>
          <w:szCs w:val="24"/>
        </w:rPr>
        <w:tab/>
      </w:r>
      <w:r w:rsidR="00FB7F38" w:rsidRPr="006200E6">
        <w:rPr>
          <w:rFonts w:ascii="Times New Roman" w:eastAsia="Times New Roman" w:hAnsi="Times New Roman" w:cs="Times New Roman"/>
          <w:sz w:val="24"/>
          <w:szCs w:val="24"/>
          <w:lang w:eastAsia="ru-RU"/>
        </w:rPr>
        <w:t>инструкция по эксплуатации</w:t>
      </w:r>
      <w:r w:rsidR="00BE71AD" w:rsidRPr="006200E6">
        <w:rPr>
          <w:rFonts w:ascii="Times New Roman" w:eastAsia="Times New Roman" w:hAnsi="Times New Roman" w:cs="Times New Roman"/>
          <w:sz w:val="24"/>
          <w:szCs w:val="24"/>
          <w:lang w:eastAsia="ru-RU"/>
        </w:rPr>
        <w:t xml:space="preserve"> в 1 (одном) экземпляре</w:t>
      </w:r>
      <w:r w:rsidR="000A1D7A" w:rsidRPr="006200E6">
        <w:rPr>
          <w:rFonts w:ascii="Times New Roman" w:eastAsia="Times New Roman" w:hAnsi="Times New Roman" w:cs="Times New Roman"/>
          <w:sz w:val="24"/>
          <w:szCs w:val="24"/>
          <w:lang w:eastAsia="ru-RU"/>
        </w:rPr>
        <w:t>;</w:t>
      </w:r>
    </w:p>
    <w:p w14:paraId="73230382" w14:textId="14B4657B" w:rsidR="001F5101" w:rsidRPr="00C176F8" w:rsidRDefault="000A1D7A" w:rsidP="00FB7F38">
      <w:pPr>
        <w:tabs>
          <w:tab w:val="left" w:pos="1134"/>
        </w:tabs>
        <w:ind w:left="6" w:firstLine="709"/>
        <w:jc w:val="both"/>
        <w:rPr>
          <w:rFonts w:ascii="Times New Roman" w:hAnsi="Times New Roman" w:cs="Times New Roman"/>
          <w:sz w:val="24"/>
          <w:szCs w:val="24"/>
        </w:rPr>
      </w:pPr>
      <w:r w:rsidRPr="00C176F8">
        <w:rPr>
          <w:rFonts w:ascii="Times New Roman" w:hAnsi="Times New Roman" w:cs="Times New Roman"/>
          <w:sz w:val="24"/>
          <w:szCs w:val="24"/>
        </w:rPr>
        <w:t>–</w:t>
      </w:r>
      <w:r w:rsidRPr="00C176F8">
        <w:rPr>
          <w:rFonts w:ascii="Times New Roman" w:hAnsi="Times New Roman" w:cs="Times New Roman"/>
          <w:sz w:val="24"/>
          <w:szCs w:val="24"/>
        </w:rPr>
        <w:tab/>
      </w:r>
      <w:r w:rsidRPr="00C176F8">
        <w:rPr>
          <w:rFonts w:ascii="Times New Roman" w:eastAsia="Times New Roman" w:hAnsi="Times New Roman" w:cs="Times New Roman"/>
          <w:sz w:val="24"/>
          <w:szCs w:val="24"/>
        </w:rPr>
        <w:t>сертификат соответствия</w:t>
      </w:r>
      <w:r w:rsidR="00957F74" w:rsidRPr="00C176F8">
        <w:rPr>
          <w:rFonts w:ascii="Times New Roman" w:eastAsia="Times New Roman" w:hAnsi="Times New Roman" w:cs="Times New Roman"/>
          <w:sz w:val="24"/>
          <w:szCs w:val="24"/>
        </w:rPr>
        <w:t xml:space="preserve"> (декларация о соответствии)</w:t>
      </w:r>
      <w:r w:rsidR="00BE71AD" w:rsidRPr="00C176F8">
        <w:rPr>
          <w:rFonts w:ascii="Times New Roman" w:eastAsia="Times New Roman" w:hAnsi="Times New Roman" w:cs="Times New Roman"/>
          <w:sz w:val="24"/>
          <w:szCs w:val="24"/>
        </w:rPr>
        <w:t xml:space="preserve"> </w:t>
      </w:r>
      <w:r w:rsidR="00BE71AD" w:rsidRPr="00C176F8">
        <w:rPr>
          <w:rFonts w:ascii="Times New Roman" w:eastAsia="Times New Roman" w:hAnsi="Times New Roman" w:cs="Times New Roman"/>
          <w:sz w:val="24"/>
          <w:szCs w:val="24"/>
          <w:lang w:eastAsia="ru-RU"/>
        </w:rPr>
        <w:t>в 1 (одном) экземпляре</w:t>
      </w:r>
      <w:r w:rsidR="003331AE" w:rsidRPr="00C176F8">
        <w:rPr>
          <w:rFonts w:ascii="Times New Roman" w:hAnsi="Times New Roman" w:cs="Times New Roman"/>
          <w:sz w:val="24"/>
          <w:szCs w:val="24"/>
        </w:rPr>
        <w:t>;</w:t>
      </w:r>
    </w:p>
    <w:p w14:paraId="21FF433C" w14:textId="4C0CF2C8" w:rsidR="003331AE" w:rsidRPr="004523E8" w:rsidRDefault="003331AE" w:rsidP="003331AE">
      <w:pPr>
        <w:tabs>
          <w:tab w:val="left" w:pos="1134"/>
        </w:tabs>
        <w:ind w:left="6" w:firstLine="709"/>
        <w:jc w:val="both"/>
        <w:rPr>
          <w:rFonts w:ascii="Times New Roman" w:eastAsia="Times New Roman" w:hAnsi="Times New Roman" w:cs="Times New Roman"/>
          <w:sz w:val="24"/>
          <w:szCs w:val="24"/>
          <w:lang w:eastAsia="ru-RU"/>
        </w:rPr>
      </w:pPr>
      <w:r w:rsidRPr="00C176F8">
        <w:rPr>
          <w:rFonts w:ascii="Times New Roman" w:hAnsi="Times New Roman" w:cs="Times New Roman"/>
          <w:sz w:val="24"/>
          <w:szCs w:val="24"/>
        </w:rPr>
        <w:t>–</w:t>
      </w:r>
      <w:r w:rsidRPr="00C176F8">
        <w:rPr>
          <w:rFonts w:ascii="Times New Roman" w:hAnsi="Times New Roman" w:cs="Times New Roman"/>
          <w:sz w:val="24"/>
          <w:szCs w:val="24"/>
        </w:rPr>
        <w:tab/>
      </w:r>
      <w:r w:rsidRPr="00C176F8">
        <w:rPr>
          <w:rFonts w:ascii="Times New Roman" w:eastAsia="Times New Roman" w:hAnsi="Times New Roman" w:cs="Times New Roman"/>
          <w:sz w:val="24"/>
          <w:szCs w:val="24"/>
          <w:lang w:eastAsia="ru-RU"/>
        </w:rPr>
        <w:t>гаранти</w:t>
      </w:r>
      <w:r w:rsidR="00D46D60" w:rsidRPr="00C176F8">
        <w:rPr>
          <w:rFonts w:ascii="Times New Roman" w:eastAsia="Times New Roman" w:hAnsi="Times New Roman" w:cs="Times New Roman"/>
          <w:sz w:val="24"/>
          <w:szCs w:val="24"/>
          <w:lang w:eastAsia="ru-RU"/>
        </w:rPr>
        <w:t>йный талон</w:t>
      </w:r>
      <w:r w:rsidR="00BE71AD" w:rsidRPr="00C176F8">
        <w:rPr>
          <w:rFonts w:ascii="Times New Roman" w:eastAsia="Times New Roman" w:hAnsi="Times New Roman" w:cs="Times New Roman"/>
          <w:sz w:val="24"/>
          <w:szCs w:val="24"/>
          <w:lang w:eastAsia="ru-RU"/>
        </w:rPr>
        <w:t xml:space="preserve"> в 1 (одном) экземпляре</w:t>
      </w:r>
      <w:r w:rsidRPr="00C176F8">
        <w:rPr>
          <w:rFonts w:ascii="Times New Roman" w:eastAsia="Times New Roman" w:hAnsi="Times New Roman" w:cs="Times New Roman"/>
          <w:sz w:val="24"/>
          <w:szCs w:val="24"/>
          <w:lang w:eastAsia="ru-RU"/>
        </w:rPr>
        <w:t>;</w:t>
      </w:r>
    </w:p>
    <w:p w14:paraId="1D8F6AC2" w14:textId="5EB48697" w:rsidR="003331AE" w:rsidRPr="00FB7F38" w:rsidRDefault="003331AE" w:rsidP="003331AE">
      <w:pPr>
        <w:tabs>
          <w:tab w:val="left" w:pos="1134"/>
        </w:tabs>
        <w:ind w:left="6" w:firstLine="709"/>
        <w:jc w:val="both"/>
        <w:rPr>
          <w:rFonts w:ascii="Times New Roman" w:eastAsia="Times New Roman" w:hAnsi="Times New Roman" w:cs="Times New Roman"/>
          <w:sz w:val="24"/>
          <w:szCs w:val="24"/>
          <w:lang w:eastAsia="ru-RU"/>
        </w:rPr>
      </w:pPr>
      <w:r w:rsidRPr="004523E8">
        <w:rPr>
          <w:rFonts w:ascii="Times New Roman" w:hAnsi="Times New Roman" w:cs="Times New Roman"/>
          <w:sz w:val="24"/>
          <w:szCs w:val="24"/>
        </w:rPr>
        <w:t>и иные необходимые документы в соответствии с действующим законодательством РФ.</w:t>
      </w:r>
    </w:p>
    <w:p w14:paraId="214A97FA" w14:textId="60EF0EA0" w:rsidR="001F5101" w:rsidRPr="000418DF" w:rsidRDefault="001F5101" w:rsidP="001F5101">
      <w:pPr>
        <w:pStyle w:val="ConsPlusNormal"/>
        <w:tabs>
          <w:tab w:val="left" w:pos="1134"/>
        </w:tabs>
        <w:ind w:firstLine="709"/>
        <w:jc w:val="both"/>
        <w:rPr>
          <w:rFonts w:ascii="Times New Roman" w:hAnsi="Times New Roman" w:cs="Times New Roman"/>
          <w:sz w:val="24"/>
          <w:szCs w:val="24"/>
        </w:rPr>
      </w:pPr>
      <w:r w:rsidRPr="00FD3C13">
        <w:rPr>
          <w:rFonts w:ascii="Times New Roman" w:hAnsi="Times New Roman" w:cs="Times New Roman"/>
          <w:sz w:val="24"/>
          <w:szCs w:val="24"/>
        </w:rPr>
        <w:t xml:space="preserve">Все вышеуказанные документы должны быть </w:t>
      </w:r>
      <w:r w:rsidR="004B1327">
        <w:rPr>
          <w:rFonts w:ascii="Times New Roman" w:hAnsi="Times New Roman" w:cs="Times New Roman"/>
          <w:sz w:val="24"/>
          <w:szCs w:val="24"/>
        </w:rPr>
        <w:t xml:space="preserve">составлены </w:t>
      </w:r>
      <w:r w:rsidRPr="00FD3C13">
        <w:rPr>
          <w:rFonts w:ascii="Times New Roman" w:hAnsi="Times New Roman" w:cs="Times New Roman"/>
          <w:sz w:val="24"/>
          <w:szCs w:val="24"/>
        </w:rPr>
        <w:t>на русском языке</w:t>
      </w:r>
      <w:r>
        <w:rPr>
          <w:rFonts w:ascii="Times New Roman" w:hAnsi="Times New Roman" w:cs="Times New Roman"/>
          <w:sz w:val="24"/>
          <w:szCs w:val="24"/>
        </w:rPr>
        <w:t>.</w:t>
      </w:r>
    </w:p>
    <w:p w14:paraId="78061B6B" w14:textId="77777777" w:rsidR="00C30FBC" w:rsidRPr="00881BD4" w:rsidRDefault="00C30FBC" w:rsidP="00C30FBC">
      <w:pPr>
        <w:jc w:val="left"/>
        <w:rPr>
          <w:rFonts w:ascii="Times New Roman" w:eastAsia="Calibri" w:hAnsi="Times New Roman" w:cs="Times New Roman"/>
          <w:sz w:val="24"/>
          <w:szCs w:val="24"/>
          <w:lang w:eastAsia="ar-SA"/>
        </w:rPr>
      </w:pPr>
    </w:p>
    <w:p w14:paraId="1D56BE73" w14:textId="77777777" w:rsidR="00C30FBC" w:rsidRPr="00C30FBC" w:rsidRDefault="00C30FBC" w:rsidP="00C30FBC">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ТРЕБОВАНИЯ К ТРАНСПОРТИРОВКЕ ТОВАРА</w:t>
      </w:r>
    </w:p>
    <w:p w14:paraId="23D50EE1" w14:textId="7A9AEFD1" w:rsidR="00C30FBC" w:rsidRPr="00881BD4" w:rsidRDefault="003F7360" w:rsidP="0012527F">
      <w:pPr>
        <w:ind w:left="0"/>
        <w:jc w:val="both"/>
        <w:rPr>
          <w:rFonts w:ascii="Times New Roman" w:hAnsi="Times New Roman" w:cs="Times New Roman"/>
          <w:sz w:val="24"/>
        </w:rPr>
      </w:pPr>
      <w:r>
        <w:rPr>
          <w:rFonts w:ascii="Times New Roman" w:hAnsi="Times New Roman" w:cs="Times New Roman"/>
          <w:sz w:val="24"/>
        </w:rPr>
        <w:t xml:space="preserve"> </w:t>
      </w:r>
    </w:p>
    <w:p w14:paraId="3FA8A40E" w14:textId="77777777" w:rsidR="00C30FBC" w:rsidRPr="00881BD4" w:rsidRDefault="00C30FBC" w:rsidP="0012527F">
      <w:pPr>
        <w:tabs>
          <w:tab w:val="left" w:pos="1276"/>
        </w:tabs>
        <w:ind w:left="0" w:firstLine="709"/>
        <w:jc w:val="both"/>
        <w:rPr>
          <w:rFonts w:ascii="Times New Roman" w:eastAsia="Times New Roman" w:hAnsi="Times New Roman" w:cs="Times New Roman"/>
          <w:sz w:val="24"/>
          <w:szCs w:val="24"/>
          <w:lang w:eastAsia="ru-RU"/>
        </w:rPr>
      </w:pPr>
      <w:r w:rsidRPr="00881BD4">
        <w:rPr>
          <w:rFonts w:ascii="Times New Roman" w:eastAsia="Times New Roman" w:hAnsi="Times New Roman" w:cs="Times New Roman"/>
          <w:sz w:val="24"/>
          <w:szCs w:val="24"/>
          <w:lang w:eastAsia="ru-RU"/>
        </w:rPr>
        <w:lastRenderedPageBreak/>
        <w:t>Транспортировка Товара осуществляется любым видом транспортом в соответствии с правилами перевозки грузов, действующими на транспорте данного вида.</w:t>
      </w:r>
    </w:p>
    <w:p w14:paraId="43AA9084" w14:textId="77777777" w:rsidR="00C30FBC" w:rsidRPr="00881BD4" w:rsidRDefault="00C30FBC" w:rsidP="0012527F">
      <w:pPr>
        <w:tabs>
          <w:tab w:val="left" w:pos="1276"/>
        </w:tabs>
        <w:ind w:left="0"/>
        <w:jc w:val="both"/>
        <w:rPr>
          <w:rFonts w:ascii="Times New Roman" w:eastAsia="Times New Roman" w:hAnsi="Times New Roman" w:cs="Times New Roman"/>
          <w:sz w:val="24"/>
          <w:szCs w:val="24"/>
          <w:lang w:eastAsia="ru-RU"/>
        </w:rPr>
      </w:pPr>
    </w:p>
    <w:p w14:paraId="0176F338" w14:textId="4F580C44" w:rsidR="00C30FBC" w:rsidRPr="00C30FBC" w:rsidRDefault="00C30FBC" w:rsidP="0012527F">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ТРЕБОВАНИЯ К ХРАНЕНИЮ</w:t>
      </w:r>
      <w:r w:rsidR="00DD245A">
        <w:rPr>
          <w:rFonts w:ascii="Times New Roman" w:eastAsia="Times New Roman" w:hAnsi="Times New Roman" w:cs="Times New Roman"/>
          <w:b/>
          <w:sz w:val="24"/>
          <w:szCs w:val="24"/>
          <w:lang w:eastAsia="ru-RU"/>
        </w:rPr>
        <w:t xml:space="preserve"> ТОВАРА</w:t>
      </w:r>
    </w:p>
    <w:p w14:paraId="4B5D67F6" w14:textId="77777777" w:rsidR="00C30FBC" w:rsidRPr="00881BD4" w:rsidRDefault="00C30FBC" w:rsidP="0012527F">
      <w:pPr>
        <w:ind w:left="0"/>
        <w:jc w:val="both"/>
        <w:rPr>
          <w:rFonts w:ascii="Times New Roman" w:hAnsi="Times New Roman" w:cs="Times New Roman"/>
          <w:sz w:val="24"/>
        </w:rPr>
      </w:pPr>
    </w:p>
    <w:p w14:paraId="57618BE1" w14:textId="4E10F68D" w:rsidR="00C30FBC" w:rsidRDefault="002A4F12" w:rsidP="002A4F12">
      <w:pPr>
        <w:tabs>
          <w:tab w:val="left" w:pos="1276"/>
        </w:tabs>
        <w:ind w:left="0" w:firstLine="709"/>
        <w:jc w:val="both"/>
        <w:rPr>
          <w:rFonts w:ascii="Times New Roman" w:hAnsi="Times New Roman" w:cs="Times New Roman"/>
          <w:sz w:val="24"/>
          <w:szCs w:val="24"/>
        </w:rPr>
      </w:pPr>
      <w:r w:rsidRPr="000418DF">
        <w:rPr>
          <w:rFonts w:ascii="Times New Roman" w:hAnsi="Times New Roman" w:cs="Times New Roman"/>
          <w:sz w:val="24"/>
          <w:szCs w:val="24"/>
        </w:rPr>
        <w:t>Товар должен храниться в крытых помещениях</w:t>
      </w:r>
      <w:r w:rsidR="004B1327">
        <w:rPr>
          <w:rFonts w:ascii="Times New Roman" w:hAnsi="Times New Roman" w:cs="Times New Roman"/>
          <w:sz w:val="24"/>
          <w:szCs w:val="24"/>
        </w:rPr>
        <w:t>.</w:t>
      </w:r>
    </w:p>
    <w:p w14:paraId="2F9BC2F0" w14:textId="77777777" w:rsidR="002A4F12" w:rsidRPr="00881BD4" w:rsidRDefault="002A4F12" w:rsidP="0012527F">
      <w:pPr>
        <w:tabs>
          <w:tab w:val="left" w:pos="1276"/>
        </w:tabs>
        <w:ind w:left="0"/>
        <w:jc w:val="both"/>
        <w:rPr>
          <w:rFonts w:ascii="Times New Roman" w:eastAsia="Times New Roman" w:hAnsi="Times New Roman" w:cs="Times New Roman"/>
          <w:sz w:val="24"/>
          <w:szCs w:val="24"/>
          <w:lang w:eastAsia="ru-RU"/>
        </w:rPr>
      </w:pPr>
    </w:p>
    <w:p w14:paraId="54402AA7" w14:textId="59C30C3D" w:rsidR="00C30FBC" w:rsidRPr="00C30FBC" w:rsidRDefault="00C30FBC" w:rsidP="0012527F">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ТРЕБОВАНИЯ К ОБСЛУЖИВАНИЮ</w:t>
      </w:r>
      <w:r w:rsidR="00DD245A">
        <w:rPr>
          <w:rFonts w:ascii="Times New Roman" w:eastAsia="Times New Roman" w:hAnsi="Times New Roman" w:cs="Times New Roman"/>
          <w:b/>
          <w:sz w:val="24"/>
          <w:szCs w:val="24"/>
          <w:lang w:eastAsia="ru-RU"/>
        </w:rPr>
        <w:t xml:space="preserve"> ТОВАРА</w:t>
      </w:r>
    </w:p>
    <w:p w14:paraId="3CB1226F" w14:textId="77777777" w:rsidR="00C30FBC" w:rsidRPr="00881BD4" w:rsidRDefault="00C30FBC" w:rsidP="0012527F">
      <w:pPr>
        <w:ind w:left="0"/>
        <w:jc w:val="both"/>
        <w:rPr>
          <w:rFonts w:ascii="Times New Roman" w:hAnsi="Times New Roman" w:cs="Times New Roman"/>
          <w:sz w:val="24"/>
        </w:rPr>
      </w:pPr>
    </w:p>
    <w:p w14:paraId="7282C706" w14:textId="77777777" w:rsidR="00C30FBC" w:rsidRPr="00881BD4" w:rsidRDefault="00C30FBC" w:rsidP="0012527F">
      <w:pPr>
        <w:tabs>
          <w:tab w:val="left" w:pos="1276"/>
        </w:tabs>
        <w:ind w:left="0" w:firstLine="709"/>
        <w:jc w:val="both"/>
        <w:rPr>
          <w:rFonts w:ascii="Times New Roman" w:eastAsia="Times New Roman" w:hAnsi="Times New Roman" w:cs="Times New Roman"/>
          <w:sz w:val="24"/>
          <w:szCs w:val="24"/>
          <w:lang w:eastAsia="ru-RU"/>
        </w:rPr>
      </w:pPr>
      <w:r w:rsidRPr="00881BD4">
        <w:rPr>
          <w:rFonts w:ascii="Times New Roman" w:eastAsia="Times New Roman" w:hAnsi="Times New Roman" w:cs="Times New Roman"/>
          <w:sz w:val="24"/>
          <w:szCs w:val="24"/>
          <w:lang w:eastAsia="ru-RU"/>
        </w:rPr>
        <w:t>Не установлены.</w:t>
      </w:r>
    </w:p>
    <w:p w14:paraId="1E1A350E" w14:textId="77777777" w:rsidR="00C30FBC" w:rsidRPr="00881BD4" w:rsidRDefault="00C30FBC" w:rsidP="0012527F">
      <w:pPr>
        <w:tabs>
          <w:tab w:val="left" w:pos="1276"/>
        </w:tabs>
        <w:ind w:left="0"/>
        <w:jc w:val="both"/>
        <w:rPr>
          <w:rFonts w:ascii="Times New Roman" w:eastAsia="Times New Roman" w:hAnsi="Times New Roman" w:cs="Times New Roman"/>
          <w:sz w:val="24"/>
          <w:szCs w:val="24"/>
          <w:lang w:eastAsia="ru-RU"/>
        </w:rPr>
      </w:pPr>
    </w:p>
    <w:p w14:paraId="6E7227EF" w14:textId="77777777" w:rsidR="00C30FBC" w:rsidRPr="00C30FBC" w:rsidRDefault="00C30FBC" w:rsidP="0012527F">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ЭКОЛОГИЧЕСКИЕ ТРЕБОВАНИЯ</w:t>
      </w:r>
    </w:p>
    <w:p w14:paraId="2C72F177" w14:textId="77777777" w:rsidR="00C30FBC" w:rsidRPr="00881BD4" w:rsidRDefault="00C30FBC" w:rsidP="0012527F">
      <w:pPr>
        <w:ind w:left="0"/>
        <w:jc w:val="both"/>
        <w:rPr>
          <w:rFonts w:ascii="Times New Roman" w:hAnsi="Times New Roman" w:cs="Times New Roman"/>
          <w:sz w:val="24"/>
        </w:rPr>
      </w:pPr>
    </w:p>
    <w:p w14:paraId="50A61C99" w14:textId="34A9FEBB" w:rsidR="00C30FBC" w:rsidRPr="00286DA3" w:rsidRDefault="00C30FBC" w:rsidP="0012527F">
      <w:pPr>
        <w:pStyle w:val="a8"/>
        <w:ind w:left="0" w:firstLine="709"/>
        <w:jc w:val="both"/>
      </w:pPr>
      <w:r w:rsidRPr="00881BD4">
        <w:t>Товар должен быть безопасным и разрешен для применения на территории РФ, то есть при применении его по назначению и выполнении т</w:t>
      </w:r>
      <w:r w:rsidRPr="00286DA3">
        <w:t>ребований к эксплуатации (использованию) не должен причинять вред имуществу Покупателя и жизни и здоровью работников Покупателя</w:t>
      </w:r>
      <w:r w:rsidR="003331AE">
        <w:rPr>
          <w:szCs w:val="28"/>
        </w:rPr>
        <w:t>, а также окружающей среды</w:t>
      </w:r>
      <w:r w:rsidRPr="00286DA3">
        <w:t>.</w:t>
      </w:r>
    </w:p>
    <w:p w14:paraId="0FA40688" w14:textId="77777777" w:rsidR="00C30FBC" w:rsidRPr="00A15F3B" w:rsidRDefault="00C30FBC" w:rsidP="00C30FBC">
      <w:pPr>
        <w:widowControl w:val="0"/>
        <w:tabs>
          <w:tab w:val="left" w:pos="284"/>
        </w:tabs>
        <w:autoSpaceDE w:val="0"/>
        <w:autoSpaceDN w:val="0"/>
        <w:adjustRightInd w:val="0"/>
        <w:ind w:left="0"/>
        <w:jc w:val="both"/>
        <w:rPr>
          <w:rFonts w:ascii="Times New Roman" w:eastAsia="Times New Roman" w:hAnsi="Times New Roman" w:cs="Times New Roman"/>
          <w:sz w:val="24"/>
          <w:szCs w:val="24"/>
          <w:lang w:eastAsia="ru-RU"/>
        </w:rPr>
      </w:pPr>
    </w:p>
    <w:p w14:paraId="229B46EE" w14:textId="4F060A96" w:rsidR="00C30FBC" w:rsidRPr="00C30FBC" w:rsidRDefault="00C30FBC" w:rsidP="00C30FBC">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ТРЕБОВАНИЯ К БЕЗОПАСНОСТИ</w:t>
      </w:r>
      <w:r w:rsidR="00DD245A">
        <w:rPr>
          <w:rFonts w:ascii="Times New Roman" w:eastAsia="Times New Roman" w:hAnsi="Times New Roman" w:cs="Times New Roman"/>
          <w:b/>
          <w:sz w:val="24"/>
          <w:szCs w:val="24"/>
          <w:lang w:eastAsia="ru-RU"/>
        </w:rPr>
        <w:t xml:space="preserve"> ТОВАРА</w:t>
      </w:r>
    </w:p>
    <w:p w14:paraId="39FCE2CA" w14:textId="77777777" w:rsidR="00C30FBC" w:rsidRPr="00881BD4" w:rsidRDefault="00C30FBC" w:rsidP="00C30FBC">
      <w:pPr>
        <w:ind w:left="0"/>
        <w:jc w:val="both"/>
        <w:rPr>
          <w:rFonts w:ascii="Times New Roman" w:hAnsi="Times New Roman" w:cs="Times New Roman"/>
          <w:sz w:val="24"/>
        </w:rPr>
      </w:pPr>
    </w:p>
    <w:p w14:paraId="3595406A" w14:textId="789E25C5" w:rsidR="00C30FBC" w:rsidRPr="00286DA3" w:rsidRDefault="00C30FBC" w:rsidP="00C30FBC">
      <w:pPr>
        <w:pStyle w:val="a8"/>
        <w:ind w:left="0" w:firstLine="709"/>
        <w:jc w:val="both"/>
      </w:pPr>
      <w:r w:rsidRPr="00286DA3">
        <w:t>Товар должен отвечать требованиям безопасности, установленным законодательством РФ. Товар должен быть разрешен к применению на территории РФ.</w:t>
      </w:r>
    </w:p>
    <w:p w14:paraId="39D504F7" w14:textId="77777777" w:rsidR="00C30FBC" w:rsidRPr="00881BD4" w:rsidRDefault="00C30FBC" w:rsidP="00C30FBC">
      <w:pPr>
        <w:ind w:left="0"/>
        <w:jc w:val="both"/>
        <w:rPr>
          <w:rFonts w:ascii="Times New Roman" w:eastAsia="Calibri" w:hAnsi="Times New Roman" w:cs="Times New Roman"/>
          <w:sz w:val="24"/>
          <w:lang w:val="ru"/>
        </w:rPr>
      </w:pPr>
    </w:p>
    <w:p w14:paraId="3C2C4522" w14:textId="77777777" w:rsidR="00C30FBC" w:rsidRPr="00C30FBC" w:rsidRDefault="00C30FBC" w:rsidP="00C30FBC">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ДОПОЛНИТЕЛЬНЫЕ (ИНЫЕ) ТРЕБОВАНИЯ</w:t>
      </w:r>
    </w:p>
    <w:p w14:paraId="0964F52F" w14:textId="77777777" w:rsidR="00C30FBC" w:rsidRPr="00881BD4" w:rsidRDefault="00C30FBC" w:rsidP="00C30FBC">
      <w:pPr>
        <w:ind w:left="0"/>
        <w:jc w:val="both"/>
        <w:rPr>
          <w:rFonts w:ascii="Times New Roman" w:hAnsi="Times New Roman" w:cs="Times New Roman"/>
          <w:sz w:val="24"/>
        </w:rPr>
      </w:pPr>
    </w:p>
    <w:p w14:paraId="011EB8A9" w14:textId="424059A8" w:rsidR="00C30FBC" w:rsidRPr="00881BD4" w:rsidRDefault="00C30FBC" w:rsidP="00C30FBC">
      <w:pPr>
        <w:ind w:left="0" w:firstLine="709"/>
        <w:jc w:val="both"/>
        <w:rPr>
          <w:rFonts w:ascii="Times New Roman" w:eastAsia="Times New Roman" w:hAnsi="Times New Roman" w:cs="Times New Roman"/>
          <w:sz w:val="24"/>
          <w:szCs w:val="24"/>
          <w:lang w:eastAsia="ru-RU"/>
        </w:rPr>
      </w:pPr>
      <w:r w:rsidRPr="00881BD4">
        <w:rPr>
          <w:rFonts w:ascii="Times New Roman" w:eastAsia="Times New Roman" w:hAnsi="Times New Roman" w:cs="Times New Roman"/>
          <w:sz w:val="24"/>
          <w:szCs w:val="24"/>
          <w:lang w:eastAsia="ru-RU"/>
        </w:rPr>
        <w:t>Поставщик несет в соответствии с законодательством РФ ответственность за негативные последствия, возникшие из-за неисправностей Товара, поставленного Покупателю.</w:t>
      </w:r>
    </w:p>
    <w:p w14:paraId="5F474F75" w14:textId="77777777" w:rsidR="001F5101" w:rsidRPr="000418DF" w:rsidRDefault="001F5101" w:rsidP="001F5101">
      <w:pPr>
        <w:pStyle w:val="a8"/>
        <w:tabs>
          <w:tab w:val="left" w:pos="7635"/>
        </w:tabs>
        <w:ind w:left="0"/>
      </w:pPr>
    </w:p>
    <w:p w14:paraId="4DC02A06" w14:textId="77777777" w:rsidR="001F5101" w:rsidRPr="000418DF" w:rsidRDefault="001F5101" w:rsidP="001F5101">
      <w:pPr>
        <w:widowControl w:val="0"/>
        <w:numPr>
          <w:ilvl w:val="0"/>
          <w:numId w:val="2"/>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0418DF">
        <w:rPr>
          <w:rFonts w:ascii="Times New Roman" w:eastAsia="Times New Roman" w:hAnsi="Times New Roman" w:cs="Times New Roman"/>
          <w:b/>
          <w:sz w:val="24"/>
          <w:szCs w:val="24"/>
          <w:lang w:eastAsia="ru-RU"/>
        </w:rPr>
        <w:t>ПЕРЕЧЕНЬ ПРИЛОЖЕНИЙ</w:t>
      </w:r>
    </w:p>
    <w:p w14:paraId="6018FEF2" w14:textId="77777777" w:rsidR="001F5101" w:rsidRPr="00CE49C9" w:rsidRDefault="001F5101" w:rsidP="001F5101">
      <w:pPr>
        <w:widowControl w:val="0"/>
        <w:autoSpaceDE w:val="0"/>
        <w:autoSpaceDN w:val="0"/>
        <w:adjustRightInd w:val="0"/>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15"/>
        <w:gridCol w:w="6453"/>
        <w:gridCol w:w="1193"/>
      </w:tblGrid>
      <w:tr w:rsidR="001F5101" w:rsidRPr="000418DF" w14:paraId="4FEC79A6" w14:textId="77777777" w:rsidTr="0018518D">
        <w:trPr>
          <w:trHeight w:val="543"/>
          <w:jc w:val="center"/>
        </w:trPr>
        <w:tc>
          <w:tcPr>
            <w:tcW w:w="739" w:type="pct"/>
            <w:vAlign w:val="center"/>
          </w:tcPr>
          <w:p w14:paraId="39F970CB" w14:textId="77777777" w:rsidR="001F5101" w:rsidRPr="000418DF" w:rsidRDefault="001F5101" w:rsidP="0018518D">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Номер приложения</w:t>
            </w:r>
          </w:p>
        </w:tc>
        <w:tc>
          <w:tcPr>
            <w:tcW w:w="3582" w:type="pct"/>
            <w:vAlign w:val="center"/>
          </w:tcPr>
          <w:p w14:paraId="3168DE49" w14:textId="77777777" w:rsidR="001F5101" w:rsidRPr="000418DF" w:rsidRDefault="001F5101" w:rsidP="0018518D">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Наименование приложения</w:t>
            </w:r>
          </w:p>
        </w:tc>
        <w:tc>
          <w:tcPr>
            <w:tcW w:w="679" w:type="pct"/>
          </w:tcPr>
          <w:p w14:paraId="1F245563" w14:textId="77777777" w:rsidR="001F5101" w:rsidRPr="000418DF" w:rsidRDefault="001F5101" w:rsidP="0018518D">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Номер страницы</w:t>
            </w:r>
          </w:p>
        </w:tc>
      </w:tr>
      <w:tr w:rsidR="001F5101" w:rsidRPr="000418DF" w14:paraId="5F5573DB" w14:textId="77777777" w:rsidTr="0018518D">
        <w:trPr>
          <w:trHeight w:val="13"/>
          <w:jc w:val="center"/>
        </w:trPr>
        <w:tc>
          <w:tcPr>
            <w:tcW w:w="739" w:type="pct"/>
            <w:vAlign w:val="center"/>
          </w:tcPr>
          <w:p w14:paraId="3E03C878" w14:textId="77777777" w:rsidR="001F5101" w:rsidRPr="000418DF" w:rsidRDefault="001F5101" w:rsidP="0018518D">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1</w:t>
            </w:r>
          </w:p>
        </w:tc>
        <w:tc>
          <w:tcPr>
            <w:tcW w:w="3582" w:type="pct"/>
            <w:vAlign w:val="center"/>
          </w:tcPr>
          <w:p w14:paraId="322E8467" w14:textId="77777777" w:rsidR="001F5101" w:rsidRPr="000418DF" w:rsidRDefault="001F5101" w:rsidP="0018518D">
            <w:pPr>
              <w:widowControl w:val="0"/>
              <w:autoSpaceDE w:val="0"/>
              <w:autoSpaceDN w:val="0"/>
              <w:adjustRightInd w:val="0"/>
              <w:jc w:val="both"/>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Спецификация поставляемого Товара</w:t>
            </w:r>
          </w:p>
        </w:tc>
        <w:tc>
          <w:tcPr>
            <w:tcW w:w="679" w:type="pct"/>
          </w:tcPr>
          <w:p w14:paraId="3D9A30F8" w14:textId="77777777" w:rsidR="001F5101" w:rsidRPr="000418DF" w:rsidRDefault="001F5101" w:rsidP="0018518D">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w:t>
            </w:r>
          </w:p>
        </w:tc>
      </w:tr>
      <w:tr w:rsidR="001F5101" w:rsidRPr="000418DF" w14:paraId="2D7C4674" w14:textId="77777777" w:rsidTr="0018518D">
        <w:trPr>
          <w:trHeight w:val="42"/>
          <w:jc w:val="center"/>
        </w:trPr>
        <w:tc>
          <w:tcPr>
            <w:tcW w:w="739" w:type="pct"/>
            <w:vAlign w:val="center"/>
          </w:tcPr>
          <w:p w14:paraId="6C4A899F" w14:textId="77777777" w:rsidR="001F5101" w:rsidRPr="000418DF" w:rsidRDefault="001F5101" w:rsidP="0018518D">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2</w:t>
            </w:r>
          </w:p>
        </w:tc>
        <w:tc>
          <w:tcPr>
            <w:tcW w:w="3582" w:type="pct"/>
            <w:vAlign w:val="center"/>
          </w:tcPr>
          <w:p w14:paraId="028E9CA4" w14:textId="77777777" w:rsidR="001F5101" w:rsidRPr="000418DF" w:rsidRDefault="001F5101" w:rsidP="0018518D">
            <w:pPr>
              <w:widowControl w:val="0"/>
              <w:autoSpaceDE w:val="0"/>
              <w:autoSpaceDN w:val="0"/>
              <w:adjustRightInd w:val="0"/>
              <w:jc w:val="both"/>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Требования к техническим характеристикам Товара</w:t>
            </w:r>
          </w:p>
        </w:tc>
        <w:tc>
          <w:tcPr>
            <w:tcW w:w="679" w:type="pct"/>
          </w:tcPr>
          <w:p w14:paraId="341BE711" w14:textId="77777777" w:rsidR="001F5101" w:rsidRPr="000418DF" w:rsidRDefault="001F5101" w:rsidP="0018518D">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w:t>
            </w:r>
          </w:p>
        </w:tc>
      </w:tr>
    </w:tbl>
    <w:p w14:paraId="41912F99" w14:textId="6D2B7684" w:rsidR="001F5101" w:rsidRDefault="001F5101" w:rsidP="0012527F">
      <w:pPr>
        <w:ind w:left="0"/>
        <w:jc w:val="both"/>
        <w:rPr>
          <w:rFonts w:ascii="Times New Roman" w:hAnsi="Times New Roman" w:cs="Times New Roman"/>
          <w:sz w:val="24"/>
          <w:szCs w:val="24"/>
        </w:rPr>
      </w:pPr>
    </w:p>
    <w:p w14:paraId="376E9F30" w14:textId="77777777" w:rsidR="001F5101" w:rsidRDefault="001F5101">
      <w:pPr>
        <w:rPr>
          <w:rFonts w:ascii="Times New Roman" w:hAnsi="Times New Roman" w:cs="Times New Roman"/>
          <w:sz w:val="24"/>
          <w:szCs w:val="24"/>
        </w:rPr>
      </w:pPr>
      <w:r>
        <w:rPr>
          <w:rFonts w:ascii="Times New Roman" w:hAnsi="Times New Roman" w:cs="Times New Roman"/>
          <w:sz w:val="24"/>
          <w:szCs w:val="24"/>
        </w:rPr>
        <w:br w:type="page"/>
      </w:r>
    </w:p>
    <w:p w14:paraId="2D79DEFA" w14:textId="77777777" w:rsidR="001F5101" w:rsidRPr="000418DF" w:rsidRDefault="001F5101" w:rsidP="001F5101">
      <w:pPr>
        <w:jc w:val="right"/>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lastRenderedPageBreak/>
        <w:t>Приложение № 1 к ТЗ</w:t>
      </w:r>
    </w:p>
    <w:p w14:paraId="376BDEAF" w14:textId="77777777" w:rsidR="001F5101" w:rsidRPr="000418DF" w:rsidRDefault="001F5101" w:rsidP="001F5101">
      <w:pPr>
        <w:tabs>
          <w:tab w:val="left" w:pos="6663"/>
        </w:tabs>
        <w:autoSpaceDE w:val="0"/>
        <w:autoSpaceDN w:val="0"/>
        <w:adjustRightInd w:val="0"/>
        <w:ind w:firstLine="6096"/>
        <w:contextualSpacing/>
        <w:jc w:val="both"/>
        <w:rPr>
          <w:rFonts w:ascii="Times New Roman" w:eastAsia="Times New Roman" w:hAnsi="Times New Roman" w:cs="Times New Roman"/>
          <w:sz w:val="24"/>
          <w:szCs w:val="24"/>
          <w:lang w:eastAsia="ru-RU"/>
        </w:rPr>
      </w:pPr>
    </w:p>
    <w:p w14:paraId="404AAC73" w14:textId="596252D6" w:rsidR="001F5101" w:rsidRDefault="001F5101" w:rsidP="001F5101">
      <w:pPr>
        <w:autoSpaceDE w:val="0"/>
        <w:autoSpaceDN w:val="0"/>
        <w:adjustRightInd w:val="0"/>
        <w:rPr>
          <w:rFonts w:ascii="Times New Roman" w:hAnsi="Times New Roman" w:cs="Times New Roman"/>
          <w:b/>
          <w:sz w:val="24"/>
          <w:szCs w:val="24"/>
        </w:rPr>
      </w:pPr>
      <w:r w:rsidRPr="000418DF">
        <w:rPr>
          <w:rFonts w:ascii="Times New Roman" w:hAnsi="Times New Roman" w:cs="Times New Roman"/>
          <w:b/>
          <w:sz w:val="24"/>
          <w:szCs w:val="24"/>
        </w:rPr>
        <w:t>Спецификация поставляемого Товара</w:t>
      </w:r>
    </w:p>
    <w:p w14:paraId="2C10C71E" w14:textId="77777777" w:rsidR="001F5101" w:rsidRPr="000418DF" w:rsidRDefault="001F5101" w:rsidP="001F5101">
      <w:pPr>
        <w:autoSpaceDE w:val="0"/>
        <w:autoSpaceDN w:val="0"/>
        <w:adjustRightInd w:val="0"/>
        <w:rPr>
          <w:rFonts w:ascii="Times New Roman" w:hAnsi="Times New Roman" w:cs="Times New Roman"/>
          <w:b/>
          <w:sz w:val="24"/>
          <w:szCs w:val="24"/>
        </w:rPr>
      </w:pPr>
    </w:p>
    <w:tbl>
      <w:tblPr>
        <w:tblW w:w="5000" w:type="pct"/>
        <w:jc w:val="center"/>
        <w:tblCellMar>
          <w:left w:w="57" w:type="dxa"/>
          <w:right w:w="57" w:type="dxa"/>
        </w:tblCellMar>
        <w:tblLook w:val="04A0" w:firstRow="1" w:lastRow="0" w:firstColumn="1" w:lastColumn="0" w:noHBand="0" w:noVBand="1"/>
      </w:tblPr>
      <w:tblGrid>
        <w:gridCol w:w="626"/>
        <w:gridCol w:w="3768"/>
        <w:gridCol w:w="1555"/>
        <w:gridCol w:w="1555"/>
        <w:gridCol w:w="1557"/>
      </w:tblGrid>
      <w:tr w:rsidR="001F5101" w:rsidRPr="000418DF" w14:paraId="48D168E0" w14:textId="77777777" w:rsidTr="001F5101">
        <w:trPr>
          <w:trHeight w:val="645"/>
          <w:tblHeader/>
          <w:jc w:val="center"/>
        </w:trPr>
        <w:tc>
          <w:tcPr>
            <w:tcW w:w="345" w:type="pct"/>
            <w:tcBorders>
              <w:top w:val="single" w:sz="4" w:space="0" w:color="auto"/>
              <w:left w:val="single" w:sz="4" w:space="0" w:color="auto"/>
              <w:bottom w:val="single" w:sz="4" w:space="0" w:color="auto"/>
              <w:right w:val="single" w:sz="4" w:space="0" w:color="auto"/>
            </w:tcBorders>
            <w:shd w:val="clear" w:color="000000" w:fill="FFFFFF"/>
            <w:hideMark/>
          </w:tcPr>
          <w:p w14:paraId="0BC69F8E" w14:textId="77777777" w:rsidR="001F5101" w:rsidRPr="001A66AF" w:rsidRDefault="001F5101" w:rsidP="0018518D">
            <w:pPr>
              <w:rPr>
                <w:rFonts w:ascii="Times New Roman" w:hAnsi="Times New Roman" w:cs="Times New Roman"/>
                <w:bCs/>
                <w:sz w:val="24"/>
                <w:szCs w:val="24"/>
              </w:rPr>
            </w:pPr>
            <w:r w:rsidRPr="001A66AF">
              <w:rPr>
                <w:rFonts w:ascii="Times New Roman" w:hAnsi="Times New Roman" w:cs="Times New Roman"/>
                <w:bCs/>
                <w:sz w:val="24"/>
                <w:szCs w:val="24"/>
              </w:rPr>
              <w:t>№ п/п</w:t>
            </w:r>
          </w:p>
        </w:tc>
        <w:tc>
          <w:tcPr>
            <w:tcW w:w="2079" w:type="pct"/>
            <w:tcBorders>
              <w:top w:val="single" w:sz="4" w:space="0" w:color="auto"/>
              <w:left w:val="nil"/>
              <w:bottom w:val="single" w:sz="4" w:space="0" w:color="auto"/>
              <w:right w:val="single" w:sz="4" w:space="0" w:color="auto"/>
            </w:tcBorders>
            <w:shd w:val="clear" w:color="000000" w:fill="FFFFFF"/>
          </w:tcPr>
          <w:p w14:paraId="5DE3D404" w14:textId="77777777" w:rsidR="001F5101" w:rsidRPr="001A66AF" w:rsidRDefault="001F5101" w:rsidP="0018518D">
            <w:pPr>
              <w:rPr>
                <w:rFonts w:ascii="Times New Roman" w:hAnsi="Times New Roman" w:cs="Times New Roman"/>
                <w:bCs/>
                <w:sz w:val="24"/>
                <w:szCs w:val="24"/>
              </w:rPr>
            </w:pPr>
            <w:r w:rsidRPr="001A66AF">
              <w:rPr>
                <w:rFonts w:ascii="Times New Roman" w:hAnsi="Times New Roman" w:cs="Times New Roman"/>
                <w:bCs/>
                <w:sz w:val="24"/>
                <w:szCs w:val="24"/>
              </w:rPr>
              <w:t xml:space="preserve">Наименование </w:t>
            </w:r>
            <w:r w:rsidRPr="001A66AF">
              <w:rPr>
                <w:rFonts w:ascii="Times New Roman" w:hAnsi="Times New Roman" w:cs="Times New Roman"/>
                <w:bCs/>
                <w:spacing w:val="-6"/>
                <w:sz w:val="24"/>
                <w:szCs w:val="24"/>
              </w:rPr>
              <w:t>Товара</w:t>
            </w:r>
          </w:p>
        </w:tc>
        <w:tc>
          <w:tcPr>
            <w:tcW w:w="858" w:type="pct"/>
            <w:tcBorders>
              <w:top w:val="single" w:sz="4" w:space="0" w:color="auto"/>
              <w:left w:val="nil"/>
              <w:bottom w:val="single" w:sz="4" w:space="0" w:color="auto"/>
              <w:right w:val="single" w:sz="4" w:space="0" w:color="auto"/>
            </w:tcBorders>
            <w:shd w:val="clear" w:color="000000" w:fill="FFFFFF"/>
          </w:tcPr>
          <w:p w14:paraId="08497798" w14:textId="77777777" w:rsidR="001F5101" w:rsidRPr="001A66AF" w:rsidRDefault="001F5101" w:rsidP="0018518D">
            <w:pPr>
              <w:rPr>
                <w:rFonts w:ascii="Times New Roman" w:hAnsi="Times New Roman" w:cs="Times New Roman"/>
                <w:bCs/>
                <w:sz w:val="24"/>
                <w:szCs w:val="24"/>
              </w:rPr>
            </w:pPr>
            <w:r w:rsidRPr="001A66AF">
              <w:rPr>
                <w:rFonts w:ascii="Times New Roman" w:hAnsi="Times New Roman" w:cs="Times New Roman"/>
                <w:bCs/>
                <w:sz w:val="24"/>
                <w:szCs w:val="24"/>
              </w:rPr>
              <w:t>Код ОКПД2</w:t>
            </w:r>
          </w:p>
        </w:tc>
        <w:tc>
          <w:tcPr>
            <w:tcW w:w="858" w:type="pct"/>
            <w:tcBorders>
              <w:top w:val="single" w:sz="4" w:space="0" w:color="auto"/>
              <w:left w:val="single" w:sz="4" w:space="0" w:color="auto"/>
              <w:bottom w:val="single" w:sz="4" w:space="0" w:color="auto"/>
              <w:right w:val="single" w:sz="4" w:space="0" w:color="auto"/>
            </w:tcBorders>
            <w:shd w:val="clear" w:color="000000" w:fill="FFFFFF"/>
          </w:tcPr>
          <w:p w14:paraId="057DC968" w14:textId="77777777" w:rsidR="001F5101" w:rsidRPr="001A66AF" w:rsidRDefault="001F5101" w:rsidP="0018518D">
            <w:pPr>
              <w:rPr>
                <w:rFonts w:ascii="Times New Roman" w:hAnsi="Times New Roman" w:cs="Times New Roman"/>
                <w:bCs/>
                <w:sz w:val="24"/>
                <w:szCs w:val="24"/>
              </w:rPr>
            </w:pPr>
            <w:r w:rsidRPr="001A66AF">
              <w:rPr>
                <w:rFonts w:ascii="Times New Roman" w:hAnsi="Times New Roman" w:cs="Times New Roman"/>
                <w:bCs/>
                <w:sz w:val="24"/>
                <w:szCs w:val="24"/>
              </w:rPr>
              <w:t>Единица измерения</w:t>
            </w:r>
          </w:p>
        </w:tc>
        <w:tc>
          <w:tcPr>
            <w:tcW w:w="859" w:type="pct"/>
            <w:tcBorders>
              <w:top w:val="single" w:sz="4" w:space="0" w:color="auto"/>
              <w:left w:val="single" w:sz="4" w:space="0" w:color="auto"/>
              <w:bottom w:val="single" w:sz="4" w:space="0" w:color="auto"/>
              <w:right w:val="single" w:sz="4" w:space="0" w:color="auto"/>
            </w:tcBorders>
            <w:shd w:val="clear" w:color="000000" w:fill="FFFFFF"/>
          </w:tcPr>
          <w:p w14:paraId="45A43D53" w14:textId="77777777" w:rsidR="001F5101" w:rsidRPr="001A66AF" w:rsidRDefault="001F5101" w:rsidP="0018518D">
            <w:pPr>
              <w:rPr>
                <w:rFonts w:ascii="Times New Roman" w:hAnsi="Times New Roman" w:cs="Times New Roman"/>
                <w:bCs/>
                <w:sz w:val="24"/>
                <w:szCs w:val="24"/>
              </w:rPr>
            </w:pPr>
            <w:r w:rsidRPr="001A66AF">
              <w:rPr>
                <w:rFonts w:ascii="Times New Roman" w:hAnsi="Times New Roman" w:cs="Times New Roman"/>
                <w:bCs/>
                <w:sz w:val="24"/>
                <w:szCs w:val="24"/>
              </w:rPr>
              <w:t>Количество</w:t>
            </w:r>
          </w:p>
        </w:tc>
      </w:tr>
      <w:tr w:rsidR="001F5101" w:rsidRPr="000418DF" w14:paraId="33BA4E33" w14:textId="77777777" w:rsidTr="001F5101">
        <w:trPr>
          <w:trHeight w:val="366"/>
          <w:jc w:val="center"/>
        </w:trPr>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B13D68" w14:textId="77777777" w:rsidR="001F5101" w:rsidRPr="000418DF" w:rsidRDefault="001F5101" w:rsidP="001F5101">
            <w:pPr>
              <w:rPr>
                <w:rFonts w:ascii="Times New Roman" w:hAnsi="Times New Roman" w:cs="Times New Roman"/>
                <w:sz w:val="24"/>
                <w:szCs w:val="24"/>
              </w:rPr>
            </w:pPr>
            <w:r w:rsidRPr="000418DF">
              <w:rPr>
                <w:rFonts w:ascii="Times New Roman" w:hAnsi="Times New Roman" w:cs="Times New Roman"/>
                <w:sz w:val="24"/>
                <w:szCs w:val="24"/>
              </w:rPr>
              <w:t>1</w:t>
            </w:r>
          </w:p>
        </w:tc>
        <w:tc>
          <w:tcPr>
            <w:tcW w:w="2079" w:type="pct"/>
            <w:tcBorders>
              <w:top w:val="single" w:sz="4" w:space="0" w:color="auto"/>
              <w:left w:val="single" w:sz="4" w:space="0" w:color="auto"/>
              <w:bottom w:val="single" w:sz="4" w:space="0" w:color="auto"/>
              <w:right w:val="single" w:sz="4" w:space="0" w:color="auto"/>
            </w:tcBorders>
            <w:vAlign w:val="center"/>
          </w:tcPr>
          <w:p w14:paraId="3E8D8510" w14:textId="3BDDE02C" w:rsidR="001F5101" w:rsidRPr="00D92560" w:rsidRDefault="002751CC" w:rsidP="001F5101">
            <w:pPr>
              <w:jc w:val="left"/>
              <w:rPr>
                <w:rFonts w:ascii="Times New Roman" w:eastAsia="Times New Roman" w:hAnsi="Times New Roman" w:cs="Times New Roman"/>
                <w:sz w:val="24"/>
                <w:szCs w:val="24"/>
                <w:lang w:eastAsia="ru-RU"/>
              </w:rPr>
            </w:pPr>
            <w:r w:rsidRPr="00317E47">
              <w:rPr>
                <w:rFonts w:ascii="Times New Roman" w:eastAsia="Times New Roman" w:hAnsi="Times New Roman" w:cs="Times New Roman"/>
                <w:sz w:val="24"/>
                <w:szCs w:val="24"/>
              </w:rPr>
              <w:t xml:space="preserve">Средство индивидуальной самозащиты ультразвуковой </w:t>
            </w:r>
            <w:proofErr w:type="spellStart"/>
            <w:r w:rsidRPr="00317E47">
              <w:rPr>
                <w:rFonts w:ascii="Times New Roman" w:eastAsia="Times New Roman" w:hAnsi="Times New Roman" w:cs="Times New Roman"/>
                <w:sz w:val="24"/>
                <w:szCs w:val="24"/>
              </w:rPr>
              <w:t>отпугиватель</w:t>
            </w:r>
            <w:proofErr w:type="spellEnd"/>
            <w:r w:rsidRPr="00317E47">
              <w:rPr>
                <w:rFonts w:ascii="Times New Roman" w:eastAsia="Times New Roman" w:hAnsi="Times New Roman" w:cs="Times New Roman"/>
                <w:sz w:val="24"/>
                <w:szCs w:val="24"/>
              </w:rPr>
              <w:t xml:space="preserve"> собак</w:t>
            </w:r>
          </w:p>
        </w:tc>
        <w:tc>
          <w:tcPr>
            <w:tcW w:w="858" w:type="pct"/>
            <w:tcBorders>
              <w:top w:val="single" w:sz="4" w:space="0" w:color="auto"/>
              <w:left w:val="single" w:sz="4" w:space="0" w:color="auto"/>
              <w:bottom w:val="single" w:sz="4" w:space="0" w:color="auto"/>
              <w:right w:val="single" w:sz="4" w:space="0" w:color="auto"/>
            </w:tcBorders>
            <w:vAlign w:val="center"/>
          </w:tcPr>
          <w:p w14:paraId="56369F30" w14:textId="51C28B75" w:rsidR="001F5101" w:rsidRPr="00D92560" w:rsidRDefault="001F5101" w:rsidP="001F5101">
            <w:pPr>
              <w:rPr>
                <w:rFonts w:ascii="Times New Roman" w:hAnsi="Times New Roman" w:cs="Times New Roman"/>
                <w:sz w:val="24"/>
                <w:szCs w:val="24"/>
              </w:rPr>
            </w:pPr>
            <w:r w:rsidRPr="00E24959">
              <w:rPr>
                <w:rFonts w:ascii="Times New Roman" w:hAnsi="Times New Roman" w:cs="Times New Roman"/>
                <w:sz w:val="24"/>
                <w:szCs w:val="24"/>
              </w:rPr>
              <w:t>27.90.20.120</w:t>
            </w:r>
          </w:p>
        </w:tc>
        <w:tc>
          <w:tcPr>
            <w:tcW w:w="858" w:type="pct"/>
            <w:tcBorders>
              <w:top w:val="single" w:sz="4" w:space="0" w:color="auto"/>
              <w:left w:val="single" w:sz="4" w:space="0" w:color="auto"/>
              <w:bottom w:val="single" w:sz="4" w:space="0" w:color="auto"/>
              <w:right w:val="single" w:sz="4" w:space="0" w:color="auto"/>
            </w:tcBorders>
            <w:vAlign w:val="center"/>
          </w:tcPr>
          <w:p w14:paraId="0885CF41" w14:textId="7E334877" w:rsidR="001F5101" w:rsidRPr="00D92560" w:rsidRDefault="001F5101" w:rsidP="001F5101">
            <w:pPr>
              <w:rPr>
                <w:rFonts w:ascii="Times New Roman" w:hAnsi="Times New Roman" w:cs="Times New Roman"/>
                <w:sz w:val="24"/>
                <w:szCs w:val="24"/>
              </w:rPr>
            </w:pPr>
            <w:r w:rsidRPr="00E24959">
              <w:rPr>
                <w:rFonts w:ascii="Times New Roman" w:hAnsi="Times New Roman" w:cs="Times New Roman"/>
                <w:sz w:val="24"/>
                <w:szCs w:val="24"/>
              </w:rPr>
              <w:t>шт.</w:t>
            </w:r>
          </w:p>
        </w:tc>
        <w:tc>
          <w:tcPr>
            <w:tcW w:w="859" w:type="pct"/>
            <w:tcBorders>
              <w:top w:val="single" w:sz="4" w:space="0" w:color="auto"/>
              <w:left w:val="single" w:sz="4" w:space="0" w:color="auto"/>
              <w:bottom w:val="single" w:sz="4" w:space="0" w:color="auto"/>
              <w:right w:val="single" w:sz="4" w:space="0" w:color="auto"/>
            </w:tcBorders>
            <w:vAlign w:val="center"/>
          </w:tcPr>
          <w:p w14:paraId="106CA9C9" w14:textId="1CB8F319" w:rsidR="001F5101" w:rsidRPr="00D92560" w:rsidRDefault="002751CC" w:rsidP="001F5101">
            <w:pPr>
              <w:rPr>
                <w:rFonts w:ascii="Times New Roman" w:hAnsi="Times New Roman" w:cs="Times New Roman"/>
                <w:sz w:val="24"/>
                <w:szCs w:val="24"/>
              </w:rPr>
            </w:pPr>
            <w:r w:rsidRPr="00545BCE">
              <w:rPr>
                <w:rFonts w:ascii="Times New Roman" w:eastAsia="Times New Roman" w:hAnsi="Times New Roman" w:cs="Times New Roman"/>
                <w:sz w:val="24"/>
                <w:lang w:eastAsia="ru-RU"/>
              </w:rPr>
              <w:t>6</w:t>
            </w:r>
            <w:r w:rsidR="001F5101" w:rsidRPr="00545BCE">
              <w:rPr>
                <w:rFonts w:ascii="Times New Roman" w:eastAsia="Times New Roman" w:hAnsi="Times New Roman" w:cs="Times New Roman"/>
                <w:sz w:val="24"/>
                <w:lang w:eastAsia="ru-RU"/>
              </w:rPr>
              <w:t>00</w:t>
            </w:r>
          </w:p>
        </w:tc>
      </w:tr>
    </w:tbl>
    <w:p w14:paraId="2495940B" w14:textId="77777777" w:rsidR="001F5101" w:rsidRDefault="001F5101" w:rsidP="001F5101">
      <w:pPr>
        <w:jc w:val="right"/>
        <w:rPr>
          <w:rFonts w:ascii="Times New Roman" w:eastAsia="Times New Roman" w:hAnsi="Times New Roman" w:cs="Times New Roman"/>
          <w:sz w:val="24"/>
          <w:szCs w:val="24"/>
          <w:lang w:eastAsia="ru-RU"/>
        </w:rPr>
      </w:pPr>
    </w:p>
    <w:p w14:paraId="25C76B0B" w14:textId="77777777" w:rsidR="001F5101" w:rsidRDefault="001F510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0DC8947E" w14:textId="195D27AA" w:rsidR="001F5101" w:rsidRPr="000418DF" w:rsidRDefault="001F5101" w:rsidP="001F5101">
      <w:pPr>
        <w:jc w:val="right"/>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lastRenderedPageBreak/>
        <w:t>Приложение № 2 к ТЗ</w:t>
      </w:r>
    </w:p>
    <w:p w14:paraId="62F56E27" w14:textId="77777777" w:rsidR="001F5101" w:rsidRPr="000418DF" w:rsidRDefault="001F5101" w:rsidP="001F5101">
      <w:pPr>
        <w:tabs>
          <w:tab w:val="left" w:pos="6663"/>
        </w:tabs>
        <w:autoSpaceDE w:val="0"/>
        <w:autoSpaceDN w:val="0"/>
        <w:adjustRightInd w:val="0"/>
        <w:ind w:firstLine="6096"/>
        <w:contextualSpacing/>
        <w:jc w:val="both"/>
        <w:rPr>
          <w:rFonts w:ascii="Times New Roman" w:eastAsia="Times New Roman" w:hAnsi="Times New Roman" w:cs="Times New Roman"/>
          <w:b/>
          <w:sz w:val="24"/>
          <w:szCs w:val="24"/>
          <w:lang w:eastAsia="ru-RU"/>
        </w:rPr>
      </w:pPr>
    </w:p>
    <w:p w14:paraId="7C8FB9D6" w14:textId="77777777" w:rsidR="001F5101" w:rsidRPr="000418DF" w:rsidRDefault="001F5101" w:rsidP="001F5101">
      <w:pPr>
        <w:tabs>
          <w:tab w:val="left" w:pos="6663"/>
        </w:tabs>
        <w:autoSpaceDE w:val="0"/>
        <w:autoSpaceDN w:val="0"/>
        <w:adjustRightInd w:val="0"/>
        <w:contextualSpacing/>
        <w:rPr>
          <w:rFonts w:ascii="Times New Roman" w:eastAsia="Times New Roman" w:hAnsi="Times New Roman" w:cs="Times New Roman"/>
          <w:b/>
          <w:sz w:val="24"/>
          <w:szCs w:val="24"/>
          <w:lang w:eastAsia="ru-RU"/>
        </w:rPr>
      </w:pPr>
      <w:r w:rsidRPr="000418DF">
        <w:rPr>
          <w:rFonts w:ascii="Times New Roman" w:eastAsia="Times New Roman" w:hAnsi="Times New Roman" w:cs="Times New Roman"/>
          <w:b/>
          <w:sz w:val="24"/>
          <w:szCs w:val="24"/>
          <w:lang w:eastAsia="ru-RU"/>
        </w:rPr>
        <w:t>Требования к техническим характеристикам Товара</w:t>
      </w:r>
    </w:p>
    <w:p w14:paraId="30D9479F" w14:textId="77777777" w:rsidR="001F5101" w:rsidRPr="000418DF" w:rsidRDefault="001F5101" w:rsidP="001F5101">
      <w:pPr>
        <w:jc w:val="both"/>
        <w:rPr>
          <w:rFonts w:ascii="Times New Roman" w:eastAsia="Times New Roman" w:hAnsi="Times New Roman" w:cs="Times New Roman"/>
          <w:sz w:val="24"/>
          <w:szCs w:val="24"/>
        </w:rPr>
      </w:pPr>
    </w:p>
    <w:tbl>
      <w:tblPr>
        <w:tblStyle w:val="ab"/>
        <w:tblW w:w="5000" w:type="pct"/>
        <w:tblLook w:val="04E0" w:firstRow="1" w:lastRow="1" w:firstColumn="1" w:lastColumn="0" w:noHBand="0" w:noVBand="1"/>
      </w:tblPr>
      <w:tblGrid>
        <w:gridCol w:w="595"/>
        <w:gridCol w:w="1954"/>
        <w:gridCol w:w="2658"/>
        <w:gridCol w:w="1928"/>
        <w:gridCol w:w="1926"/>
      </w:tblGrid>
      <w:tr w:rsidR="00E65A5B" w:rsidRPr="000418DF" w14:paraId="5CB0B533" w14:textId="60CD9FCB" w:rsidTr="00D46D60">
        <w:trPr>
          <w:trHeight w:val="20"/>
        </w:trPr>
        <w:tc>
          <w:tcPr>
            <w:tcW w:w="328" w:type="pct"/>
            <w:tcBorders>
              <w:top w:val="single" w:sz="4" w:space="0" w:color="auto"/>
              <w:left w:val="single" w:sz="4" w:space="0" w:color="auto"/>
              <w:bottom w:val="single" w:sz="4" w:space="0" w:color="auto"/>
              <w:right w:val="single" w:sz="4" w:space="0" w:color="auto"/>
            </w:tcBorders>
            <w:vAlign w:val="center"/>
            <w:hideMark/>
          </w:tcPr>
          <w:p w14:paraId="1A9D626D" w14:textId="77777777" w:rsidR="00E65A5B" w:rsidRPr="000418DF" w:rsidRDefault="00E65A5B" w:rsidP="00E65A5B">
            <w:pPr>
              <w:rPr>
                <w:rFonts w:ascii="Times New Roman" w:hAnsi="Times New Roman" w:cs="Times New Roman"/>
                <w:b/>
                <w:sz w:val="24"/>
                <w:szCs w:val="24"/>
              </w:rPr>
            </w:pPr>
            <w:r w:rsidRPr="000418DF">
              <w:rPr>
                <w:rFonts w:ascii="Times New Roman" w:hAnsi="Times New Roman" w:cs="Times New Roman"/>
                <w:b/>
                <w:sz w:val="24"/>
                <w:szCs w:val="24"/>
              </w:rPr>
              <w:t>№ п/п</w:t>
            </w:r>
          </w:p>
        </w:tc>
        <w:tc>
          <w:tcPr>
            <w:tcW w:w="1078" w:type="pct"/>
            <w:tcBorders>
              <w:top w:val="single" w:sz="4" w:space="0" w:color="auto"/>
              <w:left w:val="single" w:sz="4" w:space="0" w:color="auto"/>
              <w:bottom w:val="single" w:sz="4" w:space="0" w:color="auto"/>
              <w:right w:val="single" w:sz="4" w:space="0" w:color="auto"/>
            </w:tcBorders>
            <w:vAlign w:val="center"/>
            <w:hideMark/>
          </w:tcPr>
          <w:p w14:paraId="22D5A3E6" w14:textId="77777777" w:rsidR="00E65A5B" w:rsidRPr="00D92560" w:rsidRDefault="00E65A5B" w:rsidP="00E65A5B">
            <w:pPr>
              <w:rPr>
                <w:rFonts w:ascii="Times New Roman" w:hAnsi="Times New Roman" w:cs="Times New Roman"/>
                <w:b/>
                <w:sz w:val="24"/>
                <w:szCs w:val="24"/>
              </w:rPr>
            </w:pPr>
            <w:r w:rsidRPr="00D92560">
              <w:rPr>
                <w:rFonts w:ascii="Times New Roman" w:hAnsi="Times New Roman" w:cs="Times New Roman"/>
                <w:b/>
                <w:sz w:val="24"/>
                <w:szCs w:val="24"/>
              </w:rPr>
              <w:t>Наименование Товара</w:t>
            </w:r>
          </w:p>
        </w:tc>
        <w:tc>
          <w:tcPr>
            <w:tcW w:w="1467" w:type="pct"/>
            <w:tcBorders>
              <w:top w:val="single" w:sz="4" w:space="0" w:color="auto"/>
              <w:left w:val="single" w:sz="4" w:space="0" w:color="auto"/>
              <w:bottom w:val="single" w:sz="4" w:space="0" w:color="auto"/>
              <w:right w:val="single" w:sz="4" w:space="0" w:color="auto"/>
            </w:tcBorders>
            <w:hideMark/>
          </w:tcPr>
          <w:p w14:paraId="302A2A97" w14:textId="104DBEAB" w:rsidR="00E65A5B" w:rsidRPr="00D92560" w:rsidRDefault="00E65A5B" w:rsidP="00E65A5B">
            <w:pPr>
              <w:rPr>
                <w:rFonts w:ascii="Times New Roman" w:eastAsia="Times New Roman" w:hAnsi="Times New Roman" w:cs="Times New Roman"/>
                <w:b/>
                <w:bCs/>
                <w:sz w:val="24"/>
                <w:szCs w:val="24"/>
              </w:rPr>
            </w:pPr>
            <w:r w:rsidRPr="00317E47">
              <w:rPr>
                <w:rFonts w:ascii="Times New Roman" w:hAnsi="Times New Roman"/>
                <w:b/>
                <w:sz w:val="24"/>
                <w:szCs w:val="24"/>
                <w:lang w:eastAsia="ar-SA"/>
              </w:rPr>
              <w:t>Наименование характеристики Товара</w:t>
            </w:r>
          </w:p>
        </w:tc>
        <w:tc>
          <w:tcPr>
            <w:tcW w:w="2127" w:type="pct"/>
            <w:gridSpan w:val="2"/>
            <w:tcBorders>
              <w:top w:val="single" w:sz="4" w:space="0" w:color="auto"/>
              <w:left w:val="single" w:sz="4" w:space="0" w:color="auto"/>
              <w:bottom w:val="single" w:sz="4" w:space="0" w:color="auto"/>
              <w:right w:val="single" w:sz="4" w:space="0" w:color="auto"/>
            </w:tcBorders>
          </w:tcPr>
          <w:p w14:paraId="3C19605F" w14:textId="77777777" w:rsidR="00E65A5B" w:rsidRPr="00317E47" w:rsidRDefault="00E65A5B" w:rsidP="00E65A5B">
            <w:pPr>
              <w:suppressAutoHyphens/>
              <w:rPr>
                <w:rFonts w:ascii="Times New Roman" w:hAnsi="Times New Roman"/>
                <w:b/>
                <w:sz w:val="24"/>
                <w:szCs w:val="24"/>
                <w:lang w:eastAsia="ar-SA"/>
              </w:rPr>
            </w:pPr>
            <w:r w:rsidRPr="00317E47">
              <w:rPr>
                <w:rFonts w:ascii="Times New Roman" w:hAnsi="Times New Roman"/>
                <w:b/>
                <w:sz w:val="24"/>
                <w:szCs w:val="24"/>
                <w:lang w:eastAsia="ar-SA"/>
              </w:rPr>
              <w:t xml:space="preserve">Показатель </w:t>
            </w:r>
          </w:p>
          <w:p w14:paraId="4B7817A5" w14:textId="5AEEC085" w:rsidR="00E65A5B" w:rsidRPr="00A12E63" w:rsidRDefault="00E65A5B" w:rsidP="00A12E63">
            <w:pPr>
              <w:rPr>
                <w:rFonts w:ascii="Times New Roman" w:hAnsi="Times New Roman"/>
                <w:b/>
                <w:sz w:val="24"/>
                <w:szCs w:val="24"/>
                <w:lang w:eastAsia="ar-SA"/>
              </w:rPr>
            </w:pPr>
            <w:r w:rsidRPr="00317E47">
              <w:rPr>
                <w:rFonts w:ascii="Times New Roman" w:hAnsi="Times New Roman"/>
                <w:b/>
                <w:sz w:val="24"/>
                <w:szCs w:val="24"/>
                <w:lang w:eastAsia="ar-SA"/>
              </w:rPr>
              <w:t>характеристики Товара</w:t>
            </w:r>
          </w:p>
        </w:tc>
      </w:tr>
      <w:tr w:rsidR="00D46D60" w:rsidRPr="000418DF" w14:paraId="7C1217D0" w14:textId="592FFA2B" w:rsidTr="00D46D60">
        <w:trPr>
          <w:trHeight w:val="340"/>
        </w:trPr>
        <w:tc>
          <w:tcPr>
            <w:tcW w:w="328" w:type="pct"/>
            <w:vMerge w:val="restart"/>
            <w:tcBorders>
              <w:left w:val="single" w:sz="4" w:space="0" w:color="auto"/>
              <w:right w:val="single" w:sz="4" w:space="0" w:color="auto"/>
            </w:tcBorders>
            <w:vAlign w:val="center"/>
          </w:tcPr>
          <w:p w14:paraId="02245746" w14:textId="77777777" w:rsidR="00D46D60" w:rsidRPr="00DB44FC" w:rsidRDefault="00D46D60" w:rsidP="00D46D60">
            <w:pPr>
              <w:rPr>
                <w:rFonts w:ascii="Times New Roman" w:hAnsi="Times New Roman" w:cs="Times New Roman"/>
                <w:sz w:val="24"/>
                <w:szCs w:val="24"/>
              </w:rPr>
            </w:pPr>
            <w:r w:rsidRPr="00DB44FC">
              <w:rPr>
                <w:rFonts w:ascii="Times New Roman" w:hAnsi="Times New Roman" w:cs="Times New Roman"/>
                <w:sz w:val="24"/>
                <w:szCs w:val="24"/>
              </w:rPr>
              <w:t>1</w:t>
            </w:r>
          </w:p>
        </w:tc>
        <w:tc>
          <w:tcPr>
            <w:tcW w:w="1078" w:type="pct"/>
            <w:vMerge w:val="restart"/>
            <w:tcBorders>
              <w:left w:val="single" w:sz="4" w:space="0" w:color="auto"/>
              <w:right w:val="single" w:sz="4" w:space="0" w:color="auto"/>
            </w:tcBorders>
            <w:vAlign w:val="center"/>
          </w:tcPr>
          <w:p w14:paraId="4734C191" w14:textId="46A0E099" w:rsidR="00D46D60" w:rsidRPr="00FF4FDB" w:rsidRDefault="00D46D60" w:rsidP="00D46D60">
            <w:pPr>
              <w:jc w:val="both"/>
              <w:rPr>
                <w:rFonts w:ascii="Times New Roman" w:eastAsia="Times New Roman" w:hAnsi="Times New Roman" w:cs="Times New Roman"/>
                <w:sz w:val="24"/>
                <w:szCs w:val="24"/>
                <w:lang w:eastAsia="ru-RU"/>
              </w:rPr>
            </w:pPr>
            <w:r w:rsidRPr="00317E47">
              <w:rPr>
                <w:rFonts w:ascii="Times New Roman" w:eastAsia="Times New Roman" w:hAnsi="Times New Roman" w:cs="Times New Roman"/>
                <w:sz w:val="24"/>
                <w:szCs w:val="24"/>
              </w:rPr>
              <w:t xml:space="preserve">Средство индивидуальной самозащиты ультразвуковой </w:t>
            </w:r>
            <w:proofErr w:type="spellStart"/>
            <w:r w:rsidRPr="00317E47">
              <w:rPr>
                <w:rFonts w:ascii="Times New Roman" w:eastAsia="Times New Roman" w:hAnsi="Times New Roman" w:cs="Times New Roman"/>
                <w:sz w:val="24"/>
                <w:szCs w:val="24"/>
              </w:rPr>
              <w:t>отпугиватель</w:t>
            </w:r>
            <w:proofErr w:type="spellEnd"/>
            <w:r w:rsidRPr="00317E47">
              <w:rPr>
                <w:rFonts w:ascii="Times New Roman" w:eastAsia="Times New Roman" w:hAnsi="Times New Roman" w:cs="Times New Roman"/>
                <w:sz w:val="24"/>
                <w:szCs w:val="24"/>
              </w:rPr>
              <w:t xml:space="preserve"> собак</w:t>
            </w:r>
          </w:p>
        </w:tc>
        <w:tc>
          <w:tcPr>
            <w:tcW w:w="1467" w:type="pct"/>
            <w:tcBorders>
              <w:top w:val="single" w:sz="4" w:space="0" w:color="auto"/>
              <w:left w:val="single" w:sz="4" w:space="0" w:color="auto"/>
              <w:bottom w:val="single" w:sz="4" w:space="0" w:color="auto"/>
              <w:right w:val="single" w:sz="4" w:space="0" w:color="auto"/>
            </w:tcBorders>
          </w:tcPr>
          <w:p w14:paraId="5D3602B1" w14:textId="47DA94A1" w:rsidR="00D46D60" w:rsidRPr="00FF4FDB" w:rsidRDefault="00D46D60" w:rsidP="00D46D60">
            <w:pPr>
              <w:jc w:val="both"/>
              <w:rPr>
                <w:rFonts w:ascii="Times New Roman" w:hAnsi="Times New Roman" w:cs="Times New Roman"/>
                <w:sz w:val="24"/>
                <w:szCs w:val="24"/>
              </w:rPr>
            </w:pPr>
            <w:r w:rsidRPr="00FF4FDB">
              <w:rPr>
                <w:rFonts w:ascii="Times New Roman" w:hAnsi="Times New Roman" w:cs="Times New Roman"/>
                <w:sz w:val="24"/>
                <w:szCs w:val="24"/>
              </w:rPr>
              <w:t>Частота</w:t>
            </w:r>
            <w:r>
              <w:rPr>
                <w:rFonts w:ascii="Times New Roman" w:hAnsi="Times New Roman" w:cs="Times New Roman"/>
                <w:sz w:val="24"/>
                <w:szCs w:val="24"/>
                <w:lang w:eastAsia="ar-SA"/>
              </w:rPr>
              <w:t>, кГц</w:t>
            </w:r>
          </w:p>
        </w:tc>
        <w:tc>
          <w:tcPr>
            <w:tcW w:w="1064" w:type="pct"/>
            <w:tcBorders>
              <w:top w:val="single" w:sz="4" w:space="0" w:color="auto"/>
              <w:left w:val="single" w:sz="4" w:space="0" w:color="auto"/>
              <w:bottom w:val="single" w:sz="4" w:space="0" w:color="auto"/>
              <w:right w:val="single" w:sz="4" w:space="0" w:color="auto"/>
            </w:tcBorders>
          </w:tcPr>
          <w:p w14:paraId="537F8A61" w14:textId="2784B304" w:rsidR="00D46D60" w:rsidRPr="008B5AF7" w:rsidRDefault="00D46D60" w:rsidP="00D46D60">
            <w:pPr>
              <w:jc w:val="both"/>
              <w:rPr>
                <w:rFonts w:ascii="Times New Roman" w:hAnsi="Times New Roman" w:cs="Times New Roman"/>
                <w:sz w:val="24"/>
                <w:szCs w:val="24"/>
              </w:rPr>
            </w:pPr>
            <w:r w:rsidRPr="008B5AF7">
              <w:rPr>
                <w:rFonts w:ascii="Times New Roman" w:hAnsi="Times New Roman" w:cs="Times New Roman"/>
                <w:sz w:val="24"/>
                <w:szCs w:val="24"/>
              </w:rPr>
              <w:t>не менее 20*</w:t>
            </w:r>
          </w:p>
        </w:tc>
        <w:tc>
          <w:tcPr>
            <w:tcW w:w="1063" w:type="pct"/>
            <w:tcBorders>
              <w:top w:val="single" w:sz="4" w:space="0" w:color="auto"/>
              <w:left w:val="single" w:sz="4" w:space="0" w:color="auto"/>
              <w:bottom w:val="single" w:sz="4" w:space="0" w:color="auto"/>
              <w:right w:val="single" w:sz="4" w:space="0" w:color="auto"/>
            </w:tcBorders>
          </w:tcPr>
          <w:p w14:paraId="209D2CAC" w14:textId="73D2CE7E" w:rsidR="00D46D60" w:rsidRDefault="00D46D60" w:rsidP="00D46D60">
            <w:pPr>
              <w:jc w:val="both"/>
              <w:rPr>
                <w:rFonts w:ascii="Times New Roman" w:hAnsi="Times New Roman" w:cs="Times New Roman"/>
                <w:sz w:val="24"/>
                <w:szCs w:val="24"/>
              </w:rPr>
            </w:pPr>
          </w:p>
        </w:tc>
      </w:tr>
      <w:tr w:rsidR="00D46D60" w:rsidRPr="000418DF" w14:paraId="25217B5A" w14:textId="77777777" w:rsidTr="00D46D60">
        <w:trPr>
          <w:trHeight w:val="340"/>
        </w:trPr>
        <w:tc>
          <w:tcPr>
            <w:tcW w:w="328" w:type="pct"/>
            <w:vMerge/>
            <w:tcBorders>
              <w:left w:val="single" w:sz="4" w:space="0" w:color="auto"/>
              <w:right w:val="single" w:sz="4" w:space="0" w:color="auto"/>
            </w:tcBorders>
            <w:vAlign w:val="center"/>
          </w:tcPr>
          <w:p w14:paraId="7F9B085A" w14:textId="77777777" w:rsidR="00D46D60" w:rsidRPr="00DB44FC" w:rsidRDefault="00D46D60" w:rsidP="00D46D60">
            <w:pPr>
              <w:rPr>
                <w:rFonts w:ascii="Times New Roman" w:hAnsi="Times New Roman" w:cs="Times New Roman"/>
                <w:sz w:val="24"/>
                <w:szCs w:val="24"/>
              </w:rPr>
            </w:pPr>
          </w:p>
        </w:tc>
        <w:tc>
          <w:tcPr>
            <w:tcW w:w="1078" w:type="pct"/>
            <w:vMerge/>
            <w:tcBorders>
              <w:left w:val="single" w:sz="4" w:space="0" w:color="auto"/>
              <w:right w:val="single" w:sz="4" w:space="0" w:color="auto"/>
            </w:tcBorders>
            <w:vAlign w:val="center"/>
          </w:tcPr>
          <w:p w14:paraId="799C65A5" w14:textId="77777777" w:rsidR="00D46D60" w:rsidRPr="00FF4FDB" w:rsidRDefault="00D46D60" w:rsidP="00D46D60">
            <w:pPr>
              <w:jc w:val="both"/>
              <w:rPr>
                <w:rFonts w:ascii="Times New Roman" w:eastAsia="Times New Roman" w:hAnsi="Times New Roman" w:cs="Times New Roman"/>
                <w:sz w:val="24"/>
                <w:szCs w:val="24"/>
              </w:rPr>
            </w:pPr>
          </w:p>
        </w:tc>
        <w:tc>
          <w:tcPr>
            <w:tcW w:w="1467" w:type="pct"/>
            <w:tcBorders>
              <w:top w:val="single" w:sz="4" w:space="0" w:color="auto"/>
              <w:left w:val="single" w:sz="4" w:space="0" w:color="auto"/>
              <w:bottom w:val="single" w:sz="4" w:space="0" w:color="auto"/>
              <w:right w:val="single" w:sz="4" w:space="0" w:color="auto"/>
            </w:tcBorders>
          </w:tcPr>
          <w:p w14:paraId="7FF4678B" w14:textId="28D461B8" w:rsidR="00D46D60" w:rsidRPr="00FF4FDB" w:rsidRDefault="00D46D60" w:rsidP="00D46D60">
            <w:pPr>
              <w:jc w:val="both"/>
              <w:rPr>
                <w:rFonts w:ascii="Times New Roman" w:hAnsi="Times New Roman" w:cs="Times New Roman"/>
                <w:sz w:val="24"/>
                <w:szCs w:val="24"/>
              </w:rPr>
            </w:pPr>
            <w:r w:rsidRPr="00FF4FDB">
              <w:rPr>
                <w:rFonts w:ascii="Times New Roman" w:hAnsi="Times New Roman" w:cs="Times New Roman"/>
                <w:sz w:val="24"/>
                <w:szCs w:val="24"/>
              </w:rPr>
              <w:t>Дальность действия</w:t>
            </w:r>
            <w:r w:rsidRPr="00FF4FDB">
              <w:rPr>
                <w:rFonts w:ascii="Times New Roman" w:hAnsi="Times New Roman" w:cs="Times New Roman"/>
                <w:sz w:val="24"/>
                <w:szCs w:val="24"/>
                <w:lang w:eastAsia="ar-SA"/>
              </w:rPr>
              <w:t>, м</w:t>
            </w:r>
          </w:p>
        </w:tc>
        <w:tc>
          <w:tcPr>
            <w:tcW w:w="1064" w:type="pct"/>
            <w:tcBorders>
              <w:top w:val="single" w:sz="4" w:space="0" w:color="auto"/>
              <w:left w:val="single" w:sz="4" w:space="0" w:color="auto"/>
              <w:bottom w:val="single" w:sz="4" w:space="0" w:color="auto"/>
              <w:right w:val="single" w:sz="4" w:space="0" w:color="auto"/>
            </w:tcBorders>
          </w:tcPr>
          <w:p w14:paraId="5E354265" w14:textId="76B58B55" w:rsidR="00D46D60" w:rsidRPr="008B5AF7" w:rsidRDefault="00D46D60" w:rsidP="00D46D60">
            <w:pPr>
              <w:jc w:val="both"/>
              <w:rPr>
                <w:rFonts w:ascii="Times New Roman" w:hAnsi="Times New Roman" w:cs="Times New Roman"/>
                <w:sz w:val="24"/>
                <w:szCs w:val="24"/>
              </w:rPr>
            </w:pPr>
            <w:r w:rsidRPr="008B5AF7">
              <w:rPr>
                <w:rFonts w:ascii="Times New Roman" w:hAnsi="Times New Roman" w:cs="Times New Roman"/>
                <w:sz w:val="24"/>
                <w:szCs w:val="24"/>
              </w:rPr>
              <w:t>не менее 5*</w:t>
            </w:r>
          </w:p>
        </w:tc>
        <w:tc>
          <w:tcPr>
            <w:tcW w:w="1063" w:type="pct"/>
            <w:tcBorders>
              <w:top w:val="single" w:sz="4" w:space="0" w:color="auto"/>
              <w:left w:val="single" w:sz="4" w:space="0" w:color="auto"/>
              <w:bottom w:val="single" w:sz="4" w:space="0" w:color="auto"/>
              <w:right w:val="single" w:sz="4" w:space="0" w:color="auto"/>
            </w:tcBorders>
          </w:tcPr>
          <w:p w14:paraId="3C41031E" w14:textId="77777777" w:rsidR="00D46D60" w:rsidRDefault="00D46D60" w:rsidP="00D46D60">
            <w:pPr>
              <w:jc w:val="both"/>
              <w:rPr>
                <w:rFonts w:ascii="Times New Roman" w:hAnsi="Times New Roman" w:cs="Times New Roman"/>
                <w:sz w:val="24"/>
                <w:szCs w:val="24"/>
              </w:rPr>
            </w:pPr>
          </w:p>
        </w:tc>
      </w:tr>
      <w:tr w:rsidR="00D46D60" w:rsidRPr="000418DF" w14:paraId="3DA68F69" w14:textId="77777777" w:rsidTr="00D46D60">
        <w:trPr>
          <w:trHeight w:val="340"/>
        </w:trPr>
        <w:tc>
          <w:tcPr>
            <w:tcW w:w="328" w:type="pct"/>
            <w:vMerge/>
            <w:tcBorders>
              <w:left w:val="single" w:sz="4" w:space="0" w:color="auto"/>
              <w:right w:val="single" w:sz="4" w:space="0" w:color="auto"/>
            </w:tcBorders>
            <w:vAlign w:val="center"/>
          </w:tcPr>
          <w:p w14:paraId="7A8784D7" w14:textId="77777777" w:rsidR="00D46D60" w:rsidRPr="00DB44FC" w:rsidRDefault="00D46D60" w:rsidP="00D46D60">
            <w:pPr>
              <w:rPr>
                <w:rFonts w:ascii="Times New Roman" w:hAnsi="Times New Roman" w:cs="Times New Roman"/>
                <w:sz w:val="24"/>
                <w:szCs w:val="24"/>
              </w:rPr>
            </w:pPr>
          </w:p>
        </w:tc>
        <w:tc>
          <w:tcPr>
            <w:tcW w:w="1078" w:type="pct"/>
            <w:vMerge/>
            <w:tcBorders>
              <w:left w:val="single" w:sz="4" w:space="0" w:color="auto"/>
              <w:right w:val="single" w:sz="4" w:space="0" w:color="auto"/>
            </w:tcBorders>
            <w:vAlign w:val="center"/>
          </w:tcPr>
          <w:p w14:paraId="3C00208B" w14:textId="77777777" w:rsidR="00D46D60" w:rsidRPr="00FF4FDB" w:rsidRDefault="00D46D60" w:rsidP="00D46D60">
            <w:pPr>
              <w:jc w:val="both"/>
              <w:rPr>
                <w:rFonts w:ascii="Times New Roman" w:eastAsia="Times New Roman" w:hAnsi="Times New Roman" w:cs="Times New Roman"/>
                <w:sz w:val="24"/>
                <w:szCs w:val="24"/>
              </w:rPr>
            </w:pPr>
          </w:p>
        </w:tc>
        <w:tc>
          <w:tcPr>
            <w:tcW w:w="1467" w:type="pct"/>
            <w:tcBorders>
              <w:top w:val="single" w:sz="4" w:space="0" w:color="auto"/>
              <w:left w:val="single" w:sz="4" w:space="0" w:color="auto"/>
              <w:bottom w:val="single" w:sz="4" w:space="0" w:color="auto"/>
              <w:right w:val="single" w:sz="4" w:space="0" w:color="auto"/>
            </w:tcBorders>
          </w:tcPr>
          <w:p w14:paraId="6BED58D3" w14:textId="2681AFE1" w:rsidR="00D46D60" w:rsidRPr="00FF4FDB" w:rsidRDefault="00D46D60" w:rsidP="00D46D60">
            <w:pPr>
              <w:jc w:val="both"/>
              <w:rPr>
                <w:rFonts w:ascii="Times New Roman" w:hAnsi="Times New Roman" w:cs="Times New Roman"/>
                <w:sz w:val="24"/>
                <w:szCs w:val="24"/>
              </w:rPr>
            </w:pPr>
            <w:r w:rsidRPr="00FF4FDB">
              <w:rPr>
                <w:rFonts w:ascii="Times New Roman" w:hAnsi="Times New Roman" w:cs="Times New Roman"/>
                <w:sz w:val="24"/>
                <w:szCs w:val="24"/>
              </w:rPr>
              <w:t>Принцип действия</w:t>
            </w:r>
          </w:p>
        </w:tc>
        <w:tc>
          <w:tcPr>
            <w:tcW w:w="1064" w:type="pct"/>
            <w:tcBorders>
              <w:top w:val="single" w:sz="4" w:space="0" w:color="auto"/>
              <w:left w:val="single" w:sz="4" w:space="0" w:color="auto"/>
              <w:bottom w:val="single" w:sz="4" w:space="0" w:color="auto"/>
              <w:right w:val="single" w:sz="4" w:space="0" w:color="auto"/>
            </w:tcBorders>
          </w:tcPr>
          <w:p w14:paraId="0B7578D0" w14:textId="58451597" w:rsidR="00D46D60" w:rsidRPr="008B5AF7" w:rsidRDefault="00D46D60" w:rsidP="00D46D60">
            <w:pPr>
              <w:jc w:val="both"/>
              <w:rPr>
                <w:rFonts w:ascii="Times New Roman" w:hAnsi="Times New Roman" w:cs="Times New Roman"/>
                <w:sz w:val="24"/>
                <w:szCs w:val="24"/>
              </w:rPr>
            </w:pPr>
            <w:r w:rsidRPr="008B5AF7">
              <w:rPr>
                <w:rFonts w:ascii="Times New Roman" w:hAnsi="Times New Roman" w:cs="Times New Roman"/>
                <w:sz w:val="24"/>
                <w:szCs w:val="24"/>
              </w:rPr>
              <w:t>ультразвуковой</w:t>
            </w:r>
          </w:p>
        </w:tc>
        <w:tc>
          <w:tcPr>
            <w:tcW w:w="1063" w:type="pct"/>
            <w:tcBorders>
              <w:top w:val="single" w:sz="4" w:space="0" w:color="auto"/>
              <w:left w:val="single" w:sz="4" w:space="0" w:color="auto"/>
              <w:bottom w:val="single" w:sz="4" w:space="0" w:color="auto"/>
              <w:right w:val="single" w:sz="4" w:space="0" w:color="auto"/>
            </w:tcBorders>
          </w:tcPr>
          <w:p w14:paraId="34A8753E" w14:textId="6D5A2D4D" w:rsidR="00D46D60" w:rsidRDefault="00D46D60" w:rsidP="00D46D60">
            <w:pPr>
              <w:jc w:val="both"/>
              <w:rPr>
                <w:rFonts w:ascii="Times New Roman" w:hAnsi="Times New Roman" w:cs="Times New Roman"/>
                <w:sz w:val="24"/>
                <w:szCs w:val="24"/>
              </w:rPr>
            </w:pPr>
            <w:r>
              <w:rPr>
                <w:rFonts w:ascii="Times New Roman" w:hAnsi="Times New Roman" w:cs="Times New Roman"/>
                <w:sz w:val="24"/>
                <w:szCs w:val="24"/>
                <w:lang w:eastAsia="ar-SA"/>
              </w:rPr>
              <w:t>соответствие</w:t>
            </w:r>
          </w:p>
        </w:tc>
      </w:tr>
      <w:tr w:rsidR="00D46D60" w:rsidRPr="000418DF" w14:paraId="504EB80E" w14:textId="77777777" w:rsidTr="00D46D60">
        <w:trPr>
          <w:trHeight w:val="340"/>
        </w:trPr>
        <w:tc>
          <w:tcPr>
            <w:tcW w:w="328" w:type="pct"/>
            <w:vMerge/>
            <w:tcBorders>
              <w:left w:val="single" w:sz="4" w:space="0" w:color="auto"/>
              <w:right w:val="single" w:sz="4" w:space="0" w:color="auto"/>
            </w:tcBorders>
            <w:vAlign w:val="center"/>
          </w:tcPr>
          <w:p w14:paraId="6B057289" w14:textId="77777777" w:rsidR="00D46D60" w:rsidRPr="00DB44FC" w:rsidRDefault="00D46D60" w:rsidP="00D46D60">
            <w:pPr>
              <w:rPr>
                <w:rFonts w:ascii="Times New Roman" w:hAnsi="Times New Roman" w:cs="Times New Roman"/>
                <w:sz w:val="24"/>
                <w:szCs w:val="24"/>
              </w:rPr>
            </w:pPr>
          </w:p>
        </w:tc>
        <w:tc>
          <w:tcPr>
            <w:tcW w:w="1078" w:type="pct"/>
            <w:vMerge/>
            <w:tcBorders>
              <w:left w:val="single" w:sz="4" w:space="0" w:color="auto"/>
              <w:right w:val="single" w:sz="4" w:space="0" w:color="auto"/>
            </w:tcBorders>
            <w:vAlign w:val="center"/>
          </w:tcPr>
          <w:p w14:paraId="4B07E3F6" w14:textId="77777777" w:rsidR="00D46D60" w:rsidRPr="00FF4FDB" w:rsidRDefault="00D46D60" w:rsidP="00D46D60">
            <w:pPr>
              <w:jc w:val="both"/>
              <w:rPr>
                <w:rFonts w:ascii="Times New Roman" w:eastAsia="Times New Roman" w:hAnsi="Times New Roman" w:cs="Times New Roman"/>
                <w:sz w:val="24"/>
                <w:szCs w:val="24"/>
              </w:rPr>
            </w:pPr>
          </w:p>
        </w:tc>
        <w:tc>
          <w:tcPr>
            <w:tcW w:w="1467" w:type="pct"/>
            <w:tcBorders>
              <w:top w:val="single" w:sz="4" w:space="0" w:color="auto"/>
              <w:left w:val="single" w:sz="4" w:space="0" w:color="auto"/>
              <w:bottom w:val="single" w:sz="4" w:space="0" w:color="auto"/>
              <w:right w:val="single" w:sz="4" w:space="0" w:color="auto"/>
            </w:tcBorders>
          </w:tcPr>
          <w:p w14:paraId="08C12751" w14:textId="3788CEF2" w:rsidR="00D46D60" w:rsidRPr="00FF4FDB" w:rsidRDefault="00D46D60" w:rsidP="00D46D60">
            <w:pPr>
              <w:jc w:val="both"/>
              <w:rPr>
                <w:rFonts w:ascii="Times New Roman" w:hAnsi="Times New Roman" w:cs="Times New Roman"/>
                <w:sz w:val="24"/>
                <w:szCs w:val="24"/>
              </w:rPr>
            </w:pPr>
            <w:r w:rsidRPr="00FF4FDB">
              <w:rPr>
                <w:rFonts w:ascii="Times New Roman" w:hAnsi="Times New Roman" w:cs="Times New Roman"/>
                <w:sz w:val="24"/>
                <w:szCs w:val="24"/>
              </w:rPr>
              <w:t>Источник питания</w:t>
            </w:r>
          </w:p>
        </w:tc>
        <w:tc>
          <w:tcPr>
            <w:tcW w:w="1064" w:type="pct"/>
            <w:tcBorders>
              <w:top w:val="single" w:sz="4" w:space="0" w:color="auto"/>
              <w:left w:val="single" w:sz="4" w:space="0" w:color="auto"/>
              <w:bottom w:val="single" w:sz="4" w:space="0" w:color="auto"/>
              <w:right w:val="single" w:sz="4" w:space="0" w:color="auto"/>
            </w:tcBorders>
          </w:tcPr>
          <w:p w14:paraId="750E04D2" w14:textId="1677EA04" w:rsidR="00D46D60" w:rsidRPr="008B5AF7" w:rsidRDefault="00D46D60" w:rsidP="00D46D60">
            <w:pPr>
              <w:jc w:val="both"/>
              <w:rPr>
                <w:rFonts w:ascii="Times New Roman" w:hAnsi="Times New Roman" w:cs="Times New Roman"/>
                <w:sz w:val="24"/>
                <w:szCs w:val="24"/>
              </w:rPr>
            </w:pPr>
            <w:r w:rsidRPr="008B5AF7">
              <w:rPr>
                <w:rFonts w:ascii="Times New Roman" w:hAnsi="Times New Roman" w:cs="Times New Roman"/>
                <w:sz w:val="24"/>
                <w:szCs w:val="24"/>
              </w:rPr>
              <w:t>аккумуляторная батарея</w:t>
            </w:r>
          </w:p>
        </w:tc>
        <w:tc>
          <w:tcPr>
            <w:tcW w:w="1063" w:type="pct"/>
            <w:tcBorders>
              <w:top w:val="single" w:sz="4" w:space="0" w:color="auto"/>
              <w:left w:val="single" w:sz="4" w:space="0" w:color="auto"/>
              <w:bottom w:val="single" w:sz="4" w:space="0" w:color="auto"/>
              <w:right w:val="single" w:sz="4" w:space="0" w:color="auto"/>
            </w:tcBorders>
          </w:tcPr>
          <w:p w14:paraId="35DBE78C" w14:textId="1159559A" w:rsidR="00D46D60" w:rsidRDefault="00D46D60" w:rsidP="00D46D60">
            <w:pPr>
              <w:jc w:val="both"/>
              <w:rPr>
                <w:rFonts w:ascii="Times New Roman" w:hAnsi="Times New Roman" w:cs="Times New Roman"/>
                <w:sz w:val="24"/>
                <w:szCs w:val="24"/>
              </w:rPr>
            </w:pPr>
            <w:r>
              <w:rPr>
                <w:rFonts w:ascii="Times New Roman" w:hAnsi="Times New Roman" w:cs="Times New Roman"/>
                <w:sz w:val="24"/>
                <w:szCs w:val="24"/>
                <w:lang w:eastAsia="ar-SA"/>
              </w:rPr>
              <w:t>соответствие</w:t>
            </w:r>
          </w:p>
        </w:tc>
      </w:tr>
      <w:tr w:rsidR="00D46D60" w:rsidRPr="000418DF" w14:paraId="3748032E" w14:textId="77777777" w:rsidTr="00D46D60">
        <w:trPr>
          <w:trHeight w:val="20"/>
        </w:trPr>
        <w:tc>
          <w:tcPr>
            <w:tcW w:w="328" w:type="pct"/>
            <w:vMerge/>
            <w:tcBorders>
              <w:left w:val="single" w:sz="4" w:space="0" w:color="auto"/>
              <w:right w:val="single" w:sz="4" w:space="0" w:color="auto"/>
            </w:tcBorders>
            <w:vAlign w:val="center"/>
          </w:tcPr>
          <w:p w14:paraId="0B184D6D" w14:textId="77777777" w:rsidR="00D46D60" w:rsidRPr="00DB44FC" w:rsidRDefault="00D46D60" w:rsidP="00D46D60">
            <w:pPr>
              <w:rPr>
                <w:rFonts w:ascii="Times New Roman" w:hAnsi="Times New Roman" w:cs="Times New Roman"/>
                <w:sz w:val="24"/>
                <w:szCs w:val="24"/>
              </w:rPr>
            </w:pPr>
          </w:p>
        </w:tc>
        <w:tc>
          <w:tcPr>
            <w:tcW w:w="1078" w:type="pct"/>
            <w:vMerge/>
            <w:tcBorders>
              <w:left w:val="single" w:sz="4" w:space="0" w:color="auto"/>
              <w:right w:val="single" w:sz="4" w:space="0" w:color="auto"/>
            </w:tcBorders>
            <w:vAlign w:val="center"/>
          </w:tcPr>
          <w:p w14:paraId="3E5F0BD1" w14:textId="77777777" w:rsidR="00D46D60" w:rsidRPr="00FF4FDB" w:rsidRDefault="00D46D60" w:rsidP="00D46D60">
            <w:pPr>
              <w:jc w:val="both"/>
              <w:rPr>
                <w:rFonts w:ascii="Times New Roman" w:eastAsia="Times New Roman" w:hAnsi="Times New Roman" w:cs="Times New Roman"/>
                <w:sz w:val="24"/>
                <w:szCs w:val="24"/>
              </w:rPr>
            </w:pPr>
          </w:p>
        </w:tc>
        <w:tc>
          <w:tcPr>
            <w:tcW w:w="1467" w:type="pct"/>
            <w:tcBorders>
              <w:top w:val="single" w:sz="4" w:space="0" w:color="auto"/>
              <w:left w:val="single" w:sz="4" w:space="0" w:color="auto"/>
              <w:bottom w:val="single" w:sz="4" w:space="0" w:color="auto"/>
              <w:right w:val="single" w:sz="4" w:space="0" w:color="auto"/>
            </w:tcBorders>
          </w:tcPr>
          <w:p w14:paraId="5F5513C3" w14:textId="441A9227" w:rsidR="00D46D60" w:rsidRPr="00FF4FDB" w:rsidRDefault="00D46D60" w:rsidP="00D46D60">
            <w:pPr>
              <w:suppressAutoHyphens/>
              <w:jc w:val="both"/>
              <w:rPr>
                <w:rFonts w:ascii="Times New Roman" w:hAnsi="Times New Roman" w:cs="Times New Roman"/>
                <w:sz w:val="24"/>
                <w:szCs w:val="24"/>
              </w:rPr>
            </w:pPr>
            <w:r w:rsidRPr="009E4BBC">
              <w:rPr>
                <w:rFonts w:ascii="Times New Roman" w:hAnsi="Times New Roman" w:cs="Times New Roman"/>
                <w:sz w:val="24"/>
                <w:szCs w:val="24"/>
                <w:lang w:eastAsia="ar-SA"/>
              </w:rPr>
              <w:t>Область применения</w:t>
            </w:r>
          </w:p>
        </w:tc>
        <w:tc>
          <w:tcPr>
            <w:tcW w:w="1064" w:type="pct"/>
            <w:tcBorders>
              <w:top w:val="single" w:sz="4" w:space="0" w:color="auto"/>
              <w:left w:val="single" w:sz="4" w:space="0" w:color="auto"/>
              <w:bottom w:val="single" w:sz="4" w:space="0" w:color="auto"/>
              <w:right w:val="single" w:sz="4" w:space="0" w:color="auto"/>
            </w:tcBorders>
          </w:tcPr>
          <w:p w14:paraId="5DE3FA94" w14:textId="4A65B111" w:rsidR="00D46D60" w:rsidRPr="008B5AF7" w:rsidRDefault="00D46D60" w:rsidP="00D46D60">
            <w:pPr>
              <w:jc w:val="both"/>
              <w:rPr>
                <w:rFonts w:ascii="Times New Roman" w:hAnsi="Times New Roman" w:cs="Times New Roman"/>
                <w:sz w:val="24"/>
                <w:szCs w:val="24"/>
              </w:rPr>
            </w:pPr>
            <w:r w:rsidRPr="008B5AF7">
              <w:rPr>
                <w:rFonts w:ascii="Times New Roman" w:hAnsi="Times New Roman" w:cs="Times New Roman"/>
                <w:sz w:val="24"/>
                <w:szCs w:val="24"/>
                <w:lang w:eastAsia="ar-SA"/>
              </w:rPr>
              <w:t>самооборона от агрессивных животных</w:t>
            </w:r>
          </w:p>
        </w:tc>
        <w:tc>
          <w:tcPr>
            <w:tcW w:w="1063" w:type="pct"/>
            <w:tcBorders>
              <w:top w:val="single" w:sz="4" w:space="0" w:color="auto"/>
              <w:left w:val="single" w:sz="4" w:space="0" w:color="auto"/>
              <w:bottom w:val="single" w:sz="4" w:space="0" w:color="auto"/>
              <w:right w:val="single" w:sz="4" w:space="0" w:color="auto"/>
            </w:tcBorders>
          </w:tcPr>
          <w:p w14:paraId="0E10D856" w14:textId="3A46BD48" w:rsidR="00D46D60" w:rsidRDefault="00D46D60" w:rsidP="00D46D60">
            <w:pPr>
              <w:jc w:val="both"/>
              <w:rPr>
                <w:rFonts w:ascii="Times New Roman" w:hAnsi="Times New Roman" w:cs="Times New Roman"/>
                <w:sz w:val="24"/>
                <w:szCs w:val="24"/>
                <w:lang w:eastAsia="ar-SA"/>
              </w:rPr>
            </w:pPr>
            <w:r>
              <w:rPr>
                <w:rFonts w:ascii="Times New Roman" w:hAnsi="Times New Roman" w:cs="Times New Roman"/>
                <w:sz w:val="24"/>
                <w:szCs w:val="24"/>
                <w:lang w:eastAsia="ar-SA"/>
              </w:rPr>
              <w:t>соответствие</w:t>
            </w:r>
          </w:p>
        </w:tc>
      </w:tr>
      <w:tr w:rsidR="00D46D60" w:rsidRPr="000418DF" w14:paraId="12AB23B2" w14:textId="77777777" w:rsidTr="00D46D60">
        <w:trPr>
          <w:trHeight w:val="20"/>
        </w:trPr>
        <w:tc>
          <w:tcPr>
            <w:tcW w:w="328" w:type="pct"/>
            <w:vMerge/>
            <w:tcBorders>
              <w:left w:val="single" w:sz="4" w:space="0" w:color="auto"/>
              <w:right w:val="single" w:sz="4" w:space="0" w:color="auto"/>
            </w:tcBorders>
            <w:vAlign w:val="center"/>
          </w:tcPr>
          <w:p w14:paraId="0D823810" w14:textId="77777777" w:rsidR="00D46D60" w:rsidRPr="00DB44FC" w:rsidRDefault="00D46D60" w:rsidP="00D46D60">
            <w:pPr>
              <w:rPr>
                <w:rFonts w:ascii="Times New Roman" w:hAnsi="Times New Roman" w:cs="Times New Roman"/>
                <w:sz w:val="24"/>
                <w:szCs w:val="24"/>
              </w:rPr>
            </w:pPr>
          </w:p>
        </w:tc>
        <w:tc>
          <w:tcPr>
            <w:tcW w:w="1078" w:type="pct"/>
            <w:vMerge/>
            <w:tcBorders>
              <w:left w:val="single" w:sz="4" w:space="0" w:color="auto"/>
              <w:right w:val="single" w:sz="4" w:space="0" w:color="auto"/>
            </w:tcBorders>
            <w:vAlign w:val="center"/>
          </w:tcPr>
          <w:p w14:paraId="57AD63CD" w14:textId="77777777" w:rsidR="00D46D60" w:rsidRPr="00FF4FDB" w:rsidRDefault="00D46D60" w:rsidP="00D46D60">
            <w:pPr>
              <w:jc w:val="both"/>
              <w:rPr>
                <w:rFonts w:ascii="Times New Roman" w:eastAsia="Times New Roman" w:hAnsi="Times New Roman" w:cs="Times New Roman"/>
                <w:sz w:val="24"/>
                <w:szCs w:val="24"/>
              </w:rPr>
            </w:pPr>
          </w:p>
        </w:tc>
        <w:tc>
          <w:tcPr>
            <w:tcW w:w="1467" w:type="pct"/>
            <w:tcBorders>
              <w:top w:val="single" w:sz="4" w:space="0" w:color="auto"/>
              <w:left w:val="single" w:sz="4" w:space="0" w:color="auto"/>
              <w:bottom w:val="single" w:sz="4" w:space="0" w:color="auto"/>
              <w:right w:val="single" w:sz="4" w:space="0" w:color="auto"/>
            </w:tcBorders>
          </w:tcPr>
          <w:p w14:paraId="31DA8CD6" w14:textId="61D5E8CF" w:rsidR="00D46D60" w:rsidRPr="00FF4FDB" w:rsidRDefault="00D46D60" w:rsidP="00D46D60">
            <w:pPr>
              <w:suppressAutoHyphens/>
              <w:jc w:val="both"/>
              <w:rPr>
                <w:rFonts w:ascii="Times New Roman" w:hAnsi="Times New Roman" w:cs="Times New Roman"/>
                <w:sz w:val="24"/>
                <w:szCs w:val="24"/>
              </w:rPr>
            </w:pPr>
            <w:r w:rsidRPr="00FF4FDB">
              <w:rPr>
                <w:rFonts w:ascii="Times New Roman" w:hAnsi="Times New Roman" w:cs="Times New Roman"/>
                <w:sz w:val="24"/>
                <w:szCs w:val="24"/>
              </w:rPr>
              <w:t xml:space="preserve">Зарядное устройство </w:t>
            </w:r>
            <w:r w:rsidRPr="00545BCE">
              <w:rPr>
                <w:rFonts w:ascii="Times New Roman" w:hAnsi="Times New Roman" w:cs="Times New Roman"/>
                <w:sz w:val="24"/>
                <w:szCs w:val="24"/>
              </w:rPr>
              <w:t>(</w:t>
            </w:r>
            <w:r w:rsidRPr="00545BCE">
              <w:rPr>
                <w:rFonts w:ascii="Times New Roman" w:hAnsi="Times New Roman" w:cs="Times New Roman"/>
                <w:sz w:val="24"/>
                <w:szCs w:val="24"/>
                <w:lang w:val="en-US"/>
              </w:rPr>
              <w:t>USB</w:t>
            </w:r>
            <w:r w:rsidRPr="00545BCE">
              <w:rPr>
                <w:rFonts w:ascii="Times New Roman" w:hAnsi="Times New Roman" w:cs="Times New Roman"/>
                <w:sz w:val="24"/>
                <w:szCs w:val="24"/>
              </w:rPr>
              <w:t>-кабель и блок питания от сети 220В)</w:t>
            </w:r>
          </w:p>
        </w:tc>
        <w:tc>
          <w:tcPr>
            <w:tcW w:w="1064" w:type="pct"/>
            <w:tcBorders>
              <w:top w:val="single" w:sz="4" w:space="0" w:color="auto"/>
              <w:left w:val="single" w:sz="4" w:space="0" w:color="auto"/>
              <w:bottom w:val="single" w:sz="4" w:space="0" w:color="auto"/>
              <w:right w:val="single" w:sz="4" w:space="0" w:color="auto"/>
            </w:tcBorders>
          </w:tcPr>
          <w:p w14:paraId="2859ADA8" w14:textId="05671CA7" w:rsidR="00D46D60" w:rsidRPr="008B5AF7" w:rsidRDefault="00D46D60" w:rsidP="00D46D60">
            <w:pPr>
              <w:jc w:val="both"/>
              <w:rPr>
                <w:rFonts w:ascii="Times New Roman" w:hAnsi="Times New Roman" w:cs="Times New Roman"/>
                <w:sz w:val="24"/>
                <w:szCs w:val="24"/>
              </w:rPr>
            </w:pPr>
            <w:r w:rsidRPr="008B5AF7">
              <w:rPr>
                <w:rFonts w:ascii="Times New Roman" w:hAnsi="Times New Roman" w:cs="Times New Roman"/>
                <w:sz w:val="24"/>
                <w:szCs w:val="24"/>
              </w:rPr>
              <w:t>наличие</w:t>
            </w:r>
          </w:p>
        </w:tc>
        <w:tc>
          <w:tcPr>
            <w:tcW w:w="1063" w:type="pct"/>
            <w:tcBorders>
              <w:top w:val="single" w:sz="4" w:space="0" w:color="auto"/>
              <w:left w:val="single" w:sz="4" w:space="0" w:color="auto"/>
              <w:bottom w:val="single" w:sz="4" w:space="0" w:color="auto"/>
              <w:right w:val="single" w:sz="4" w:space="0" w:color="auto"/>
            </w:tcBorders>
          </w:tcPr>
          <w:p w14:paraId="1367DD8D" w14:textId="3A3F5EB0" w:rsidR="00D46D60" w:rsidRDefault="00D46D60" w:rsidP="00D46D60">
            <w:pPr>
              <w:jc w:val="both"/>
              <w:rPr>
                <w:rFonts w:ascii="Times New Roman" w:hAnsi="Times New Roman" w:cs="Times New Roman"/>
                <w:sz w:val="24"/>
                <w:szCs w:val="24"/>
              </w:rPr>
            </w:pPr>
            <w:r>
              <w:rPr>
                <w:rFonts w:ascii="Times New Roman" w:hAnsi="Times New Roman" w:cs="Times New Roman"/>
                <w:sz w:val="24"/>
                <w:szCs w:val="24"/>
                <w:lang w:eastAsia="ar-SA"/>
              </w:rPr>
              <w:t>соответствие</w:t>
            </w:r>
          </w:p>
        </w:tc>
      </w:tr>
    </w:tbl>
    <w:p w14:paraId="42930B7B" w14:textId="77777777" w:rsidR="00EB083C" w:rsidRPr="000418DF" w:rsidRDefault="00EB083C" w:rsidP="00EB083C">
      <w:pPr>
        <w:tabs>
          <w:tab w:val="left" w:pos="6663"/>
        </w:tabs>
        <w:autoSpaceDE w:val="0"/>
        <w:autoSpaceDN w:val="0"/>
        <w:adjustRightInd w:val="0"/>
        <w:contextualSpacing/>
        <w:jc w:val="both"/>
        <w:rPr>
          <w:rFonts w:ascii="Times New Roman" w:eastAsia="Times New Roman" w:hAnsi="Times New Roman" w:cs="Times New Roman"/>
          <w:sz w:val="24"/>
          <w:szCs w:val="24"/>
          <w:lang w:eastAsia="ru-RU"/>
        </w:rPr>
      </w:pPr>
    </w:p>
    <w:p w14:paraId="20F68C87" w14:textId="786EA4A9" w:rsidR="001F5101" w:rsidRPr="00EB083C" w:rsidRDefault="00EB083C" w:rsidP="00FD230F">
      <w:pPr>
        <w:jc w:val="both"/>
        <w:rPr>
          <w:rFonts w:ascii="Times New Roman" w:hAnsi="Times New Roman" w:cs="Times New Roman"/>
          <w:i/>
          <w:iCs/>
          <w:sz w:val="24"/>
          <w:szCs w:val="24"/>
        </w:rPr>
      </w:pPr>
      <w:r w:rsidRPr="000418DF">
        <w:rPr>
          <w:rFonts w:ascii="Times New Roman" w:hAnsi="Times New Roman" w:cs="Times New Roman"/>
          <w:i/>
          <w:iCs/>
          <w:sz w:val="24"/>
          <w:szCs w:val="24"/>
        </w:rPr>
        <w:t>Символом «*» по тексту обозначаются параметры соответствия, конкретные значения которых указываются участником закупки в составе заявки на участие в закупке.</w:t>
      </w:r>
      <w:r>
        <w:rPr>
          <w:rFonts w:ascii="Times New Roman" w:hAnsi="Times New Roman" w:cs="Times New Roman"/>
          <w:i/>
          <w:iCs/>
          <w:sz w:val="24"/>
          <w:szCs w:val="24"/>
        </w:rPr>
        <w:t xml:space="preserve"> </w:t>
      </w:r>
    </w:p>
    <w:sectPr w:rsidR="001F5101" w:rsidRPr="00EB083C" w:rsidSect="0082505B">
      <w:pgSz w:w="11906" w:h="16838"/>
      <w:pgMar w:top="1134" w:right="1134"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A79"/>
    <w:multiLevelType w:val="hybridMultilevel"/>
    <w:tmpl w:val="C3C4CD2A"/>
    <w:lvl w:ilvl="0" w:tplc="E4542DC2">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F100A43"/>
    <w:multiLevelType w:val="hybridMultilevel"/>
    <w:tmpl w:val="CD1E95D2"/>
    <w:lvl w:ilvl="0" w:tplc="DDAEF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B44548"/>
    <w:multiLevelType w:val="hybridMultilevel"/>
    <w:tmpl w:val="9CF04C7C"/>
    <w:lvl w:ilvl="0" w:tplc="32E2660E">
      <w:start w:val="1"/>
      <w:numFmt w:val="decimal"/>
      <w:suff w:val="space"/>
      <w:lvlText w:val="%1."/>
      <w:lvlJc w:val="center"/>
      <w:pPr>
        <w:ind w:left="211" w:firstLine="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12D949F0"/>
    <w:multiLevelType w:val="hybridMultilevel"/>
    <w:tmpl w:val="5BEE4E74"/>
    <w:lvl w:ilvl="0" w:tplc="0FE6409E">
      <w:start w:val="7"/>
      <w:numFmt w:val="decimal"/>
      <w:lvlText w:val="%1."/>
      <w:lvlJc w:val="left"/>
      <w:pPr>
        <w:ind w:left="571" w:hanging="360"/>
      </w:pPr>
      <w:rPr>
        <w:rFonts w:hint="default"/>
        <w:b/>
      </w:rPr>
    </w:lvl>
    <w:lvl w:ilvl="1" w:tplc="04190019" w:tentative="1">
      <w:start w:val="1"/>
      <w:numFmt w:val="lowerLetter"/>
      <w:lvlText w:val="%2."/>
      <w:lvlJc w:val="left"/>
      <w:pPr>
        <w:ind w:left="1291" w:hanging="360"/>
      </w:pPr>
    </w:lvl>
    <w:lvl w:ilvl="2" w:tplc="0419001B" w:tentative="1">
      <w:start w:val="1"/>
      <w:numFmt w:val="lowerRoman"/>
      <w:lvlText w:val="%3."/>
      <w:lvlJc w:val="right"/>
      <w:pPr>
        <w:ind w:left="2011" w:hanging="180"/>
      </w:pPr>
    </w:lvl>
    <w:lvl w:ilvl="3" w:tplc="0419000F" w:tentative="1">
      <w:start w:val="1"/>
      <w:numFmt w:val="decimal"/>
      <w:lvlText w:val="%4."/>
      <w:lvlJc w:val="left"/>
      <w:pPr>
        <w:ind w:left="2731" w:hanging="360"/>
      </w:pPr>
    </w:lvl>
    <w:lvl w:ilvl="4" w:tplc="04190019" w:tentative="1">
      <w:start w:val="1"/>
      <w:numFmt w:val="lowerLetter"/>
      <w:lvlText w:val="%5."/>
      <w:lvlJc w:val="left"/>
      <w:pPr>
        <w:ind w:left="3451" w:hanging="360"/>
      </w:pPr>
    </w:lvl>
    <w:lvl w:ilvl="5" w:tplc="0419001B" w:tentative="1">
      <w:start w:val="1"/>
      <w:numFmt w:val="lowerRoman"/>
      <w:lvlText w:val="%6."/>
      <w:lvlJc w:val="right"/>
      <w:pPr>
        <w:ind w:left="4171" w:hanging="180"/>
      </w:pPr>
    </w:lvl>
    <w:lvl w:ilvl="6" w:tplc="0419000F" w:tentative="1">
      <w:start w:val="1"/>
      <w:numFmt w:val="decimal"/>
      <w:lvlText w:val="%7."/>
      <w:lvlJc w:val="left"/>
      <w:pPr>
        <w:ind w:left="4891" w:hanging="360"/>
      </w:pPr>
    </w:lvl>
    <w:lvl w:ilvl="7" w:tplc="04190019" w:tentative="1">
      <w:start w:val="1"/>
      <w:numFmt w:val="lowerLetter"/>
      <w:lvlText w:val="%8."/>
      <w:lvlJc w:val="left"/>
      <w:pPr>
        <w:ind w:left="5611" w:hanging="360"/>
      </w:pPr>
    </w:lvl>
    <w:lvl w:ilvl="8" w:tplc="0419001B" w:tentative="1">
      <w:start w:val="1"/>
      <w:numFmt w:val="lowerRoman"/>
      <w:lvlText w:val="%9."/>
      <w:lvlJc w:val="right"/>
      <w:pPr>
        <w:ind w:left="6331" w:hanging="180"/>
      </w:pPr>
    </w:lvl>
  </w:abstractNum>
  <w:abstractNum w:abstractNumId="4" w15:restartNumberingAfterBreak="0">
    <w:nsid w:val="1B01253D"/>
    <w:multiLevelType w:val="hybridMultilevel"/>
    <w:tmpl w:val="49302978"/>
    <w:lvl w:ilvl="0" w:tplc="32E2660E">
      <w:start w:val="1"/>
      <w:numFmt w:val="decimal"/>
      <w:suff w:val="space"/>
      <w:lvlText w:val="%1."/>
      <w:lvlJc w:val="center"/>
      <w:pPr>
        <w:ind w:left="211" w:firstLine="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22240818"/>
    <w:multiLevelType w:val="hybridMultilevel"/>
    <w:tmpl w:val="E1147E98"/>
    <w:lvl w:ilvl="0" w:tplc="7F322046">
      <w:start w:val="1"/>
      <w:numFmt w:val="decimal"/>
      <w:pStyle w:val="a"/>
      <w:suff w:val="nothing"/>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3D4CDC"/>
    <w:multiLevelType w:val="hybridMultilevel"/>
    <w:tmpl w:val="A6D82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D90F60"/>
    <w:multiLevelType w:val="multilevel"/>
    <w:tmpl w:val="17F6B82C"/>
    <w:lvl w:ilvl="0">
      <w:start w:val="1"/>
      <w:numFmt w:val="decimal"/>
      <w:lvlText w:val="%1."/>
      <w:lvlJc w:val="left"/>
      <w:pPr>
        <w:ind w:left="502"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8" w15:restartNumberingAfterBreak="0">
    <w:nsid w:val="43892AE9"/>
    <w:multiLevelType w:val="hybridMultilevel"/>
    <w:tmpl w:val="BAC246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854275"/>
    <w:multiLevelType w:val="hybridMultilevel"/>
    <w:tmpl w:val="1012DC6E"/>
    <w:lvl w:ilvl="0" w:tplc="1FD21474">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4FC915C8"/>
    <w:multiLevelType w:val="hybridMultilevel"/>
    <w:tmpl w:val="CC6E4A92"/>
    <w:lvl w:ilvl="0" w:tplc="E65E39E8">
      <w:start w:val="7"/>
      <w:numFmt w:val="decimal"/>
      <w:lvlText w:val="%1."/>
      <w:lvlJc w:val="left"/>
      <w:pPr>
        <w:ind w:left="571" w:hanging="360"/>
      </w:pPr>
      <w:rPr>
        <w:rFonts w:hint="default"/>
      </w:rPr>
    </w:lvl>
    <w:lvl w:ilvl="1" w:tplc="04190019" w:tentative="1">
      <w:start w:val="1"/>
      <w:numFmt w:val="lowerLetter"/>
      <w:lvlText w:val="%2."/>
      <w:lvlJc w:val="left"/>
      <w:pPr>
        <w:ind w:left="1291" w:hanging="360"/>
      </w:pPr>
    </w:lvl>
    <w:lvl w:ilvl="2" w:tplc="0419001B" w:tentative="1">
      <w:start w:val="1"/>
      <w:numFmt w:val="lowerRoman"/>
      <w:lvlText w:val="%3."/>
      <w:lvlJc w:val="right"/>
      <w:pPr>
        <w:ind w:left="2011" w:hanging="180"/>
      </w:pPr>
    </w:lvl>
    <w:lvl w:ilvl="3" w:tplc="0419000F" w:tentative="1">
      <w:start w:val="1"/>
      <w:numFmt w:val="decimal"/>
      <w:lvlText w:val="%4."/>
      <w:lvlJc w:val="left"/>
      <w:pPr>
        <w:ind w:left="2731" w:hanging="360"/>
      </w:pPr>
    </w:lvl>
    <w:lvl w:ilvl="4" w:tplc="04190019" w:tentative="1">
      <w:start w:val="1"/>
      <w:numFmt w:val="lowerLetter"/>
      <w:lvlText w:val="%5."/>
      <w:lvlJc w:val="left"/>
      <w:pPr>
        <w:ind w:left="3451" w:hanging="360"/>
      </w:pPr>
    </w:lvl>
    <w:lvl w:ilvl="5" w:tplc="0419001B" w:tentative="1">
      <w:start w:val="1"/>
      <w:numFmt w:val="lowerRoman"/>
      <w:lvlText w:val="%6."/>
      <w:lvlJc w:val="right"/>
      <w:pPr>
        <w:ind w:left="4171" w:hanging="180"/>
      </w:pPr>
    </w:lvl>
    <w:lvl w:ilvl="6" w:tplc="0419000F" w:tentative="1">
      <w:start w:val="1"/>
      <w:numFmt w:val="decimal"/>
      <w:lvlText w:val="%7."/>
      <w:lvlJc w:val="left"/>
      <w:pPr>
        <w:ind w:left="4891" w:hanging="360"/>
      </w:pPr>
    </w:lvl>
    <w:lvl w:ilvl="7" w:tplc="04190019" w:tentative="1">
      <w:start w:val="1"/>
      <w:numFmt w:val="lowerLetter"/>
      <w:lvlText w:val="%8."/>
      <w:lvlJc w:val="left"/>
      <w:pPr>
        <w:ind w:left="5611" w:hanging="360"/>
      </w:pPr>
    </w:lvl>
    <w:lvl w:ilvl="8" w:tplc="0419001B" w:tentative="1">
      <w:start w:val="1"/>
      <w:numFmt w:val="lowerRoman"/>
      <w:lvlText w:val="%9."/>
      <w:lvlJc w:val="right"/>
      <w:pPr>
        <w:ind w:left="6331" w:hanging="180"/>
      </w:pPr>
    </w:lvl>
  </w:abstractNum>
  <w:abstractNum w:abstractNumId="11" w15:restartNumberingAfterBreak="0">
    <w:nsid w:val="73031CF9"/>
    <w:multiLevelType w:val="multilevel"/>
    <w:tmpl w:val="EDDCBB8E"/>
    <w:lvl w:ilvl="0">
      <w:start w:val="1"/>
      <w:numFmt w:val="decimal"/>
      <w:lvlText w:val="%1."/>
      <w:lvlJc w:val="left"/>
      <w:pPr>
        <w:ind w:left="5039" w:hanging="360"/>
      </w:pPr>
      <w:rPr>
        <w:b/>
      </w:rPr>
    </w:lvl>
    <w:lvl w:ilvl="1">
      <w:start w:val="1"/>
      <w:numFmt w:val="decimal"/>
      <w:isLgl/>
      <w:lvlText w:val="%1.%2."/>
      <w:lvlJc w:val="left"/>
      <w:pPr>
        <w:ind w:left="5399" w:hanging="72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5759" w:hanging="108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6119" w:hanging="1440"/>
      </w:pPr>
      <w:rPr>
        <w:rFonts w:hint="default"/>
      </w:rPr>
    </w:lvl>
    <w:lvl w:ilvl="6">
      <w:start w:val="1"/>
      <w:numFmt w:val="decimal"/>
      <w:isLgl/>
      <w:lvlText w:val="%1.%2.%3.%4.%5.%6.%7."/>
      <w:lvlJc w:val="left"/>
      <w:pPr>
        <w:ind w:left="6479" w:hanging="1800"/>
      </w:pPr>
      <w:rPr>
        <w:rFonts w:hint="default"/>
      </w:rPr>
    </w:lvl>
    <w:lvl w:ilvl="7">
      <w:start w:val="1"/>
      <w:numFmt w:val="decimal"/>
      <w:isLgl/>
      <w:lvlText w:val="%1.%2.%3.%4.%5.%6.%7.%8."/>
      <w:lvlJc w:val="left"/>
      <w:pPr>
        <w:ind w:left="6479" w:hanging="1800"/>
      </w:pPr>
      <w:rPr>
        <w:rFonts w:hint="default"/>
      </w:rPr>
    </w:lvl>
    <w:lvl w:ilvl="8">
      <w:start w:val="1"/>
      <w:numFmt w:val="decimal"/>
      <w:isLgl/>
      <w:lvlText w:val="%1.%2.%3.%4.%5.%6.%7.%8.%9."/>
      <w:lvlJc w:val="left"/>
      <w:pPr>
        <w:ind w:left="6839" w:hanging="2160"/>
      </w:pPr>
      <w:rPr>
        <w:rFonts w:hint="default"/>
      </w:rPr>
    </w:lvl>
  </w:abstractNum>
  <w:abstractNum w:abstractNumId="12" w15:restartNumberingAfterBreak="0">
    <w:nsid w:val="733B0135"/>
    <w:multiLevelType w:val="hybridMultilevel"/>
    <w:tmpl w:val="1C86BF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0"/>
  </w:num>
  <w:num w:numId="4">
    <w:abstractNumId w:val="12"/>
  </w:num>
  <w:num w:numId="5">
    <w:abstractNumId w:val="8"/>
  </w:num>
  <w:num w:numId="6">
    <w:abstractNumId w:val="4"/>
  </w:num>
  <w:num w:numId="7">
    <w:abstractNumId w:val="10"/>
  </w:num>
  <w:num w:numId="8">
    <w:abstractNumId w:val="3"/>
  </w:num>
  <w:num w:numId="9">
    <w:abstractNumId w:val="1"/>
  </w:num>
  <w:num w:numId="10">
    <w:abstractNumId w:val="2"/>
  </w:num>
  <w:num w:numId="11">
    <w:abstractNumId w:val="5"/>
  </w:num>
  <w:num w:numId="12">
    <w:abstractNumId w:val="5"/>
    <w:lvlOverride w:ilvl="0">
      <w:startOverride w:val="1"/>
    </w:lvlOverride>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0F"/>
    <w:rsid w:val="00010B44"/>
    <w:rsid w:val="00022A46"/>
    <w:rsid w:val="000257DE"/>
    <w:rsid w:val="00027C1E"/>
    <w:rsid w:val="000313A5"/>
    <w:rsid w:val="00061D4D"/>
    <w:rsid w:val="00070E73"/>
    <w:rsid w:val="00073257"/>
    <w:rsid w:val="00073BBF"/>
    <w:rsid w:val="000743CB"/>
    <w:rsid w:val="00082AA5"/>
    <w:rsid w:val="00087C52"/>
    <w:rsid w:val="000A1C28"/>
    <w:rsid w:val="000A1D7A"/>
    <w:rsid w:val="000A3A23"/>
    <w:rsid w:val="000A6E98"/>
    <w:rsid w:val="000B3EFB"/>
    <w:rsid w:val="000B4334"/>
    <w:rsid w:val="000C1A46"/>
    <w:rsid w:val="000C21EE"/>
    <w:rsid w:val="000C347F"/>
    <w:rsid w:val="000D1377"/>
    <w:rsid w:val="000F22E0"/>
    <w:rsid w:val="00102691"/>
    <w:rsid w:val="001062D7"/>
    <w:rsid w:val="00113D2C"/>
    <w:rsid w:val="00117392"/>
    <w:rsid w:val="00124B58"/>
    <w:rsid w:val="0012527F"/>
    <w:rsid w:val="0013701B"/>
    <w:rsid w:val="0014056A"/>
    <w:rsid w:val="00143EE4"/>
    <w:rsid w:val="001701A4"/>
    <w:rsid w:val="00172F51"/>
    <w:rsid w:val="00183010"/>
    <w:rsid w:val="00186889"/>
    <w:rsid w:val="00192223"/>
    <w:rsid w:val="001970A2"/>
    <w:rsid w:val="00197948"/>
    <w:rsid w:val="001A0F28"/>
    <w:rsid w:val="001A1045"/>
    <w:rsid w:val="001A1C3A"/>
    <w:rsid w:val="001A2F6F"/>
    <w:rsid w:val="001A4E9A"/>
    <w:rsid w:val="001A5C83"/>
    <w:rsid w:val="001A6607"/>
    <w:rsid w:val="001B09B6"/>
    <w:rsid w:val="001B1C1A"/>
    <w:rsid w:val="001B39EF"/>
    <w:rsid w:val="001C132D"/>
    <w:rsid w:val="001E114E"/>
    <w:rsid w:val="001E66BE"/>
    <w:rsid w:val="001F5101"/>
    <w:rsid w:val="00207FCD"/>
    <w:rsid w:val="00215CED"/>
    <w:rsid w:val="00217CB0"/>
    <w:rsid w:val="00220ABC"/>
    <w:rsid w:val="00223035"/>
    <w:rsid w:val="00225014"/>
    <w:rsid w:val="00231420"/>
    <w:rsid w:val="00246840"/>
    <w:rsid w:val="002751CC"/>
    <w:rsid w:val="00283A47"/>
    <w:rsid w:val="00284437"/>
    <w:rsid w:val="002A426C"/>
    <w:rsid w:val="002A4F12"/>
    <w:rsid w:val="002A5B75"/>
    <w:rsid w:val="002B1E75"/>
    <w:rsid w:val="002B4C76"/>
    <w:rsid w:val="002C2BA9"/>
    <w:rsid w:val="002C446A"/>
    <w:rsid w:val="002D4AD2"/>
    <w:rsid w:val="002D509F"/>
    <w:rsid w:val="002E1FD8"/>
    <w:rsid w:val="003023A5"/>
    <w:rsid w:val="00317E47"/>
    <w:rsid w:val="00317FAC"/>
    <w:rsid w:val="003331AE"/>
    <w:rsid w:val="00333732"/>
    <w:rsid w:val="003348DA"/>
    <w:rsid w:val="00371705"/>
    <w:rsid w:val="0037179F"/>
    <w:rsid w:val="00395B92"/>
    <w:rsid w:val="003A3D68"/>
    <w:rsid w:val="003B275B"/>
    <w:rsid w:val="003B3461"/>
    <w:rsid w:val="003B4084"/>
    <w:rsid w:val="003B66C5"/>
    <w:rsid w:val="003C39F9"/>
    <w:rsid w:val="003C62A9"/>
    <w:rsid w:val="003D7870"/>
    <w:rsid w:val="003F7360"/>
    <w:rsid w:val="004048BC"/>
    <w:rsid w:val="00405036"/>
    <w:rsid w:val="00411A9A"/>
    <w:rsid w:val="004132AE"/>
    <w:rsid w:val="00427441"/>
    <w:rsid w:val="00430D17"/>
    <w:rsid w:val="00437567"/>
    <w:rsid w:val="004440D3"/>
    <w:rsid w:val="004471B0"/>
    <w:rsid w:val="00461076"/>
    <w:rsid w:val="00466023"/>
    <w:rsid w:val="00466BF2"/>
    <w:rsid w:val="00472C2B"/>
    <w:rsid w:val="004771C5"/>
    <w:rsid w:val="00483FBF"/>
    <w:rsid w:val="004867DE"/>
    <w:rsid w:val="0049442D"/>
    <w:rsid w:val="00494CE1"/>
    <w:rsid w:val="004B1327"/>
    <w:rsid w:val="004B2A63"/>
    <w:rsid w:val="004C2F95"/>
    <w:rsid w:val="004E13F5"/>
    <w:rsid w:val="00504EC7"/>
    <w:rsid w:val="00512147"/>
    <w:rsid w:val="0051304A"/>
    <w:rsid w:val="00514B75"/>
    <w:rsid w:val="00516B0F"/>
    <w:rsid w:val="005179F9"/>
    <w:rsid w:val="00520177"/>
    <w:rsid w:val="005209FE"/>
    <w:rsid w:val="00524956"/>
    <w:rsid w:val="00525A75"/>
    <w:rsid w:val="00537ACD"/>
    <w:rsid w:val="00540657"/>
    <w:rsid w:val="00542CA0"/>
    <w:rsid w:val="0054416C"/>
    <w:rsid w:val="00545BCE"/>
    <w:rsid w:val="0054604D"/>
    <w:rsid w:val="00580147"/>
    <w:rsid w:val="0058740B"/>
    <w:rsid w:val="00590D9A"/>
    <w:rsid w:val="005A0EF0"/>
    <w:rsid w:val="005C6278"/>
    <w:rsid w:val="005D0946"/>
    <w:rsid w:val="005D7D7B"/>
    <w:rsid w:val="005E1831"/>
    <w:rsid w:val="005E1C65"/>
    <w:rsid w:val="005E51D8"/>
    <w:rsid w:val="00601C73"/>
    <w:rsid w:val="00607CA5"/>
    <w:rsid w:val="00616DDE"/>
    <w:rsid w:val="006200E6"/>
    <w:rsid w:val="00622E93"/>
    <w:rsid w:val="00640495"/>
    <w:rsid w:val="00646E9C"/>
    <w:rsid w:val="0064782B"/>
    <w:rsid w:val="00657072"/>
    <w:rsid w:val="00685BC9"/>
    <w:rsid w:val="00690BBF"/>
    <w:rsid w:val="006A2E93"/>
    <w:rsid w:val="006A3D1D"/>
    <w:rsid w:val="006A779F"/>
    <w:rsid w:val="006B4117"/>
    <w:rsid w:val="006B4632"/>
    <w:rsid w:val="006F73E4"/>
    <w:rsid w:val="007006B5"/>
    <w:rsid w:val="007007C4"/>
    <w:rsid w:val="00701298"/>
    <w:rsid w:val="007027CC"/>
    <w:rsid w:val="00703C2B"/>
    <w:rsid w:val="007117AF"/>
    <w:rsid w:val="00720AD1"/>
    <w:rsid w:val="007305F5"/>
    <w:rsid w:val="007713AB"/>
    <w:rsid w:val="00774F48"/>
    <w:rsid w:val="00795507"/>
    <w:rsid w:val="007C1412"/>
    <w:rsid w:val="007C62CA"/>
    <w:rsid w:val="007D0B44"/>
    <w:rsid w:val="007D7BB3"/>
    <w:rsid w:val="007F000B"/>
    <w:rsid w:val="007F07BB"/>
    <w:rsid w:val="007F4CF3"/>
    <w:rsid w:val="008038E7"/>
    <w:rsid w:val="00803E34"/>
    <w:rsid w:val="0080524E"/>
    <w:rsid w:val="00805866"/>
    <w:rsid w:val="0082505B"/>
    <w:rsid w:val="00835314"/>
    <w:rsid w:val="00850A13"/>
    <w:rsid w:val="008723D3"/>
    <w:rsid w:val="00874368"/>
    <w:rsid w:val="008935CA"/>
    <w:rsid w:val="008943D4"/>
    <w:rsid w:val="00896A47"/>
    <w:rsid w:val="008B5AF7"/>
    <w:rsid w:val="008B6357"/>
    <w:rsid w:val="008B7B26"/>
    <w:rsid w:val="008B7F66"/>
    <w:rsid w:val="008C27DF"/>
    <w:rsid w:val="008C74A5"/>
    <w:rsid w:val="008D0C65"/>
    <w:rsid w:val="008D589E"/>
    <w:rsid w:val="008E3FA6"/>
    <w:rsid w:val="008F778D"/>
    <w:rsid w:val="00910825"/>
    <w:rsid w:val="009317A1"/>
    <w:rsid w:val="0093284A"/>
    <w:rsid w:val="00954490"/>
    <w:rsid w:val="00957F74"/>
    <w:rsid w:val="00964302"/>
    <w:rsid w:val="00965CAE"/>
    <w:rsid w:val="00981A04"/>
    <w:rsid w:val="0098295C"/>
    <w:rsid w:val="00987490"/>
    <w:rsid w:val="009B637A"/>
    <w:rsid w:val="009C1B17"/>
    <w:rsid w:val="009D071A"/>
    <w:rsid w:val="009E4BBC"/>
    <w:rsid w:val="009E5CE2"/>
    <w:rsid w:val="009F1C72"/>
    <w:rsid w:val="00A02200"/>
    <w:rsid w:val="00A03368"/>
    <w:rsid w:val="00A079BC"/>
    <w:rsid w:val="00A12E63"/>
    <w:rsid w:val="00A13484"/>
    <w:rsid w:val="00A15F3B"/>
    <w:rsid w:val="00A21AC7"/>
    <w:rsid w:val="00A34968"/>
    <w:rsid w:val="00A44FBA"/>
    <w:rsid w:val="00A54D35"/>
    <w:rsid w:val="00A5628A"/>
    <w:rsid w:val="00A5687C"/>
    <w:rsid w:val="00A578DB"/>
    <w:rsid w:val="00A61E58"/>
    <w:rsid w:val="00A62B98"/>
    <w:rsid w:val="00A62C78"/>
    <w:rsid w:val="00A739EE"/>
    <w:rsid w:val="00A75242"/>
    <w:rsid w:val="00A834EE"/>
    <w:rsid w:val="00A86E03"/>
    <w:rsid w:val="00A92A87"/>
    <w:rsid w:val="00AB6203"/>
    <w:rsid w:val="00AC5D19"/>
    <w:rsid w:val="00AD0887"/>
    <w:rsid w:val="00AD2043"/>
    <w:rsid w:val="00AD2D08"/>
    <w:rsid w:val="00AE09C4"/>
    <w:rsid w:val="00AE1FB4"/>
    <w:rsid w:val="00AF2B42"/>
    <w:rsid w:val="00B00C9F"/>
    <w:rsid w:val="00B16881"/>
    <w:rsid w:val="00B21A7C"/>
    <w:rsid w:val="00B2549A"/>
    <w:rsid w:val="00B26DB6"/>
    <w:rsid w:val="00B328F5"/>
    <w:rsid w:val="00B42229"/>
    <w:rsid w:val="00B478F8"/>
    <w:rsid w:val="00B5167F"/>
    <w:rsid w:val="00B56FE2"/>
    <w:rsid w:val="00B72036"/>
    <w:rsid w:val="00B91A0E"/>
    <w:rsid w:val="00B926A1"/>
    <w:rsid w:val="00BA4204"/>
    <w:rsid w:val="00BA6710"/>
    <w:rsid w:val="00BC7CAD"/>
    <w:rsid w:val="00BD6C92"/>
    <w:rsid w:val="00BE3CB1"/>
    <w:rsid w:val="00BE6D60"/>
    <w:rsid w:val="00BE71AD"/>
    <w:rsid w:val="00BF1DBF"/>
    <w:rsid w:val="00BF3143"/>
    <w:rsid w:val="00BF3EAE"/>
    <w:rsid w:val="00C002F0"/>
    <w:rsid w:val="00C176F8"/>
    <w:rsid w:val="00C2575A"/>
    <w:rsid w:val="00C30FBC"/>
    <w:rsid w:val="00C331A6"/>
    <w:rsid w:val="00C36570"/>
    <w:rsid w:val="00C36A9B"/>
    <w:rsid w:val="00C459A2"/>
    <w:rsid w:val="00C54391"/>
    <w:rsid w:val="00C5586D"/>
    <w:rsid w:val="00C60BED"/>
    <w:rsid w:val="00C70531"/>
    <w:rsid w:val="00C82EED"/>
    <w:rsid w:val="00C9183F"/>
    <w:rsid w:val="00C93CB9"/>
    <w:rsid w:val="00C96DD8"/>
    <w:rsid w:val="00C96E8B"/>
    <w:rsid w:val="00CB77FF"/>
    <w:rsid w:val="00CE127F"/>
    <w:rsid w:val="00CE25E2"/>
    <w:rsid w:val="00CF5E95"/>
    <w:rsid w:val="00D00FD9"/>
    <w:rsid w:val="00D0245A"/>
    <w:rsid w:val="00D06966"/>
    <w:rsid w:val="00D215E4"/>
    <w:rsid w:val="00D23790"/>
    <w:rsid w:val="00D23992"/>
    <w:rsid w:val="00D3646C"/>
    <w:rsid w:val="00D42321"/>
    <w:rsid w:val="00D46D60"/>
    <w:rsid w:val="00D47F10"/>
    <w:rsid w:val="00D52593"/>
    <w:rsid w:val="00D52C62"/>
    <w:rsid w:val="00D747B8"/>
    <w:rsid w:val="00D85B8B"/>
    <w:rsid w:val="00D90BA2"/>
    <w:rsid w:val="00D92616"/>
    <w:rsid w:val="00DB18C5"/>
    <w:rsid w:val="00DB538A"/>
    <w:rsid w:val="00DB7010"/>
    <w:rsid w:val="00DC3098"/>
    <w:rsid w:val="00DD1E17"/>
    <w:rsid w:val="00DD245A"/>
    <w:rsid w:val="00DD5AC5"/>
    <w:rsid w:val="00DD62DF"/>
    <w:rsid w:val="00DE276C"/>
    <w:rsid w:val="00DE647D"/>
    <w:rsid w:val="00DE70A9"/>
    <w:rsid w:val="00DF7335"/>
    <w:rsid w:val="00E12691"/>
    <w:rsid w:val="00E17574"/>
    <w:rsid w:val="00E20A1D"/>
    <w:rsid w:val="00E24959"/>
    <w:rsid w:val="00E33B59"/>
    <w:rsid w:val="00E340F1"/>
    <w:rsid w:val="00E65A5B"/>
    <w:rsid w:val="00E723E1"/>
    <w:rsid w:val="00E748B9"/>
    <w:rsid w:val="00E80CE2"/>
    <w:rsid w:val="00E8419C"/>
    <w:rsid w:val="00E84489"/>
    <w:rsid w:val="00E917DB"/>
    <w:rsid w:val="00EA574F"/>
    <w:rsid w:val="00EB083C"/>
    <w:rsid w:val="00EB54E1"/>
    <w:rsid w:val="00ED5721"/>
    <w:rsid w:val="00EE23CE"/>
    <w:rsid w:val="00EE33C2"/>
    <w:rsid w:val="00EF1C43"/>
    <w:rsid w:val="00EF3F37"/>
    <w:rsid w:val="00F0264A"/>
    <w:rsid w:val="00F075CE"/>
    <w:rsid w:val="00F10CD8"/>
    <w:rsid w:val="00F12485"/>
    <w:rsid w:val="00F2046A"/>
    <w:rsid w:val="00F2182A"/>
    <w:rsid w:val="00F24887"/>
    <w:rsid w:val="00F2626B"/>
    <w:rsid w:val="00F27F0D"/>
    <w:rsid w:val="00F31F29"/>
    <w:rsid w:val="00F4641E"/>
    <w:rsid w:val="00F509E6"/>
    <w:rsid w:val="00F50DC8"/>
    <w:rsid w:val="00F5195D"/>
    <w:rsid w:val="00F60C66"/>
    <w:rsid w:val="00F65C42"/>
    <w:rsid w:val="00F728E5"/>
    <w:rsid w:val="00F809E9"/>
    <w:rsid w:val="00FA00B2"/>
    <w:rsid w:val="00FA7620"/>
    <w:rsid w:val="00FB7BB8"/>
    <w:rsid w:val="00FB7F38"/>
    <w:rsid w:val="00FD230F"/>
    <w:rsid w:val="00FF4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3445"/>
  <w15:chartTrackingRefBased/>
  <w15:docId w15:val="{CB610002-C7CF-42C3-966F-6D2C6595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3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Мой Стиль"/>
    <w:basedOn w:val="a0"/>
    <w:link w:val="a5"/>
    <w:qFormat/>
    <w:rsid w:val="00B26DB6"/>
    <w:rPr>
      <w:rFonts w:ascii="Times New Roman" w:hAnsi="Times New Roman"/>
      <w:sz w:val="28"/>
    </w:rPr>
  </w:style>
  <w:style w:type="character" w:customStyle="1" w:styleId="a5">
    <w:name w:val="Мой Стиль Знак"/>
    <w:basedOn w:val="a1"/>
    <w:link w:val="a4"/>
    <w:rsid w:val="00B26DB6"/>
    <w:rPr>
      <w:rFonts w:ascii="Times New Roman" w:hAnsi="Times New Roman"/>
      <w:sz w:val="28"/>
    </w:rPr>
  </w:style>
  <w:style w:type="paragraph" w:styleId="a6">
    <w:name w:val="No Spacing"/>
    <w:uiPriority w:val="1"/>
    <w:qFormat/>
    <w:rsid w:val="000257DE"/>
  </w:style>
  <w:style w:type="character" w:customStyle="1" w:styleId="a7">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8"/>
    <w:uiPriority w:val="34"/>
    <w:qFormat/>
    <w:locked/>
    <w:rsid w:val="000257DE"/>
    <w:rPr>
      <w:rFonts w:ascii="Times New Roman" w:eastAsia="Times New Roman" w:hAnsi="Times New Roman" w:cs="Times New Roman"/>
      <w:sz w:val="24"/>
      <w:szCs w:val="24"/>
      <w:lang w:eastAsia="ru-RU"/>
    </w:rPr>
  </w:style>
  <w:style w:type="paragraph" w:styleId="a8">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0"/>
    <w:link w:val="a7"/>
    <w:uiPriority w:val="34"/>
    <w:qFormat/>
    <w:rsid w:val="000257DE"/>
    <w:pPr>
      <w:ind w:left="720"/>
      <w:contextualSpacing/>
      <w:jc w:val="left"/>
    </w:pPr>
    <w:rPr>
      <w:rFonts w:ascii="Times New Roman" w:eastAsia="Times New Roman" w:hAnsi="Times New Roman" w:cs="Times New Roman"/>
      <w:sz w:val="24"/>
      <w:szCs w:val="24"/>
      <w:lang w:eastAsia="ru-RU"/>
    </w:rPr>
  </w:style>
  <w:style w:type="paragraph" w:styleId="a9">
    <w:name w:val="Balloon Text"/>
    <w:basedOn w:val="a0"/>
    <w:link w:val="aa"/>
    <w:uiPriority w:val="99"/>
    <w:semiHidden/>
    <w:unhideWhenUsed/>
    <w:rsid w:val="00512147"/>
    <w:rPr>
      <w:rFonts w:ascii="Segoe UI" w:hAnsi="Segoe UI" w:cs="Segoe UI"/>
      <w:sz w:val="18"/>
      <w:szCs w:val="18"/>
    </w:rPr>
  </w:style>
  <w:style w:type="character" w:customStyle="1" w:styleId="aa">
    <w:name w:val="Текст выноски Знак"/>
    <w:basedOn w:val="a1"/>
    <w:link w:val="a9"/>
    <w:uiPriority w:val="99"/>
    <w:semiHidden/>
    <w:rsid w:val="00512147"/>
    <w:rPr>
      <w:rFonts w:ascii="Segoe UI" w:hAnsi="Segoe UI" w:cs="Segoe UI"/>
      <w:sz w:val="18"/>
      <w:szCs w:val="18"/>
    </w:rPr>
  </w:style>
  <w:style w:type="paragraph" w:customStyle="1" w:styleId="Default">
    <w:name w:val="Default"/>
    <w:rsid w:val="00B56FE2"/>
    <w:pPr>
      <w:autoSpaceDE w:val="0"/>
      <w:autoSpaceDN w:val="0"/>
      <w:adjustRightInd w:val="0"/>
      <w:ind w:left="0"/>
      <w:jc w:val="left"/>
    </w:pPr>
    <w:rPr>
      <w:rFonts w:ascii="Calibri" w:hAnsi="Calibri" w:cs="Calibri"/>
      <w:color w:val="000000"/>
      <w:sz w:val="24"/>
      <w:szCs w:val="24"/>
    </w:rPr>
  </w:style>
  <w:style w:type="table" w:styleId="ab">
    <w:name w:val="Table Grid"/>
    <w:basedOn w:val="a2"/>
    <w:uiPriority w:val="39"/>
    <w:rsid w:val="00537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uiPriority w:val="99"/>
    <w:semiHidden/>
    <w:unhideWhenUsed/>
    <w:rsid w:val="007D0B44"/>
    <w:rPr>
      <w:sz w:val="16"/>
      <w:szCs w:val="16"/>
    </w:rPr>
  </w:style>
  <w:style w:type="paragraph" w:styleId="ad">
    <w:name w:val="annotation text"/>
    <w:basedOn w:val="a0"/>
    <w:link w:val="ae"/>
    <w:uiPriority w:val="99"/>
    <w:semiHidden/>
    <w:unhideWhenUsed/>
    <w:rsid w:val="007D0B44"/>
    <w:rPr>
      <w:sz w:val="20"/>
      <w:szCs w:val="20"/>
    </w:rPr>
  </w:style>
  <w:style w:type="character" w:customStyle="1" w:styleId="ae">
    <w:name w:val="Текст примечания Знак"/>
    <w:basedOn w:val="a1"/>
    <w:link w:val="ad"/>
    <w:uiPriority w:val="99"/>
    <w:semiHidden/>
    <w:rsid w:val="007D0B44"/>
    <w:rPr>
      <w:sz w:val="20"/>
      <w:szCs w:val="20"/>
    </w:rPr>
  </w:style>
  <w:style w:type="paragraph" w:styleId="af">
    <w:name w:val="annotation subject"/>
    <w:basedOn w:val="ad"/>
    <w:next w:val="ad"/>
    <w:link w:val="af0"/>
    <w:uiPriority w:val="99"/>
    <w:semiHidden/>
    <w:unhideWhenUsed/>
    <w:rsid w:val="007D0B44"/>
    <w:rPr>
      <w:b/>
      <w:bCs/>
    </w:rPr>
  </w:style>
  <w:style w:type="character" w:customStyle="1" w:styleId="af0">
    <w:name w:val="Тема примечания Знак"/>
    <w:basedOn w:val="ae"/>
    <w:link w:val="af"/>
    <w:uiPriority w:val="99"/>
    <w:semiHidden/>
    <w:rsid w:val="007D0B44"/>
    <w:rPr>
      <w:b/>
      <w:bCs/>
      <w:sz w:val="20"/>
      <w:szCs w:val="20"/>
    </w:rPr>
  </w:style>
  <w:style w:type="paragraph" w:customStyle="1" w:styleId="af1">
    <w:name w:val="Таблица основной"/>
    <w:basedOn w:val="a0"/>
    <w:link w:val="af2"/>
    <w:qFormat/>
    <w:rsid w:val="006B4117"/>
    <w:pPr>
      <w:ind w:left="0"/>
      <w:jc w:val="left"/>
    </w:pPr>
    <w:rPr>
      <w:rFonts w:ascii="Times New Roman" w:hAnsi="Times New Roman"/>
      <w:sz w:val="20"/>
      <w:szCs w:val="20"/>
    </w:rPr>
  </w:style>
  <w:style w:type="character" w:customStyle="1" w:styleId="af2">
    <w:name w:val="Таблица основной Знак"/>
    <w:basedOn w:val="a1"/>
    <w:link w:val="af1"/>
    <w:rsid w:val="006B4117"/>
    <w:rPr>
      <w:rFonts w:ascii="Times New Roman" w:hAnsi="Times New Roman"/>
      <w:sz w:val="20"/>
      <w:szCs w:val="20"/>
    </w:rPr>
  </w:style>
  <w:style w:type="paragraph" w:customStyle="1" w:styleId="af3">
    <w:name w:val="Таблица первая строка"/>
    <w:basedOn w:val="a0"/>
    <w:link w:val="af4"/>
    <w:qFormat/>
    <w:rsid w:val="006B4117"/>
    <w:pPr>
      <w:ind w:left="0"/>
    </w:pPr>
    <w:rPr>
      <w:rFonts w:ascii="Times New Roman" w:hAnsi="Times New Roman"/>
      <w:b/>
      <w:bCs/>
      <w:sz w:val="20"/>
    </w:rPr>
  </w:style>
  <w:style w:type="character" w:customStyle="1" w:styleId="af4">
    <w:name w:val="Таблица первая строка Знак"/>
    <w:basedOn w:val="a1"/>
    <w:link w:val="af3"/>
    <w:rsid w:val="006B4117"/>
    <w:rPr>
      <w:rFonts w:ascii="Times New Roman" w:hAnsi="Times New Roman"/>
      <w:b/>
      <w:bCs/>
      <w:sz w:val="20"/>
    </w:rPr>
  </w:style>
  <w:style w:type="paragraph" w:customStyle="1" w:styleId="a">
    <w:name w:val="Таблица нумерация"/>
    <w:basedOn w:val="af1"/>
    <w:link w:val="af5"/>
    <w:qFormat/>
    <w:rsid w:val="006B4117"/>
    <w:pPr>
      <w:numPr>
        <w:numId w:val="11"/>
      </w:numPr>
      <w:jc w:val="center"/>
    </w:pPr>
    <w:rPr>
      <w:lang w:val="en-US"/>
    </w:rPr>
  </w:style>
  <w:style w:type="paragraph" w:customStyle="1" w:styleId="af6">
    <w:name w:val="Таблица основной по центру"/>
    <w:basedOn w:val="af1"/>
    <w:link w:val="af7"/>
    <w:qFormat/>
    <w:rsid w:val="006B4117"/>
    <w:pPr>
      <w:jc w:val="center"/>
    </w:pPr>
  </w:style>
  <w:style w:type="character" w:customStyle="1" w:styleId="af5">
    <w:name w:val="Таблица нумерация Знак"/>
    <w:basedOn w:val="af2"/>
    <w:link w:val="a"/>
    <w:rsid w:val="006B4117"/>
    <w:rPr>
      <w:rFonts w:ascii="Times New Roman" w:hAnsi="Times New Roman"/>
      <w:sz w:val="20"/>
      <w:szCs w:val="20"/>
      <w:lang w:val="en-US"/>
    </w:rPr>
  </w:style>
  <w:style w:type="character" w:customStyle="1" w:styleId="af7">
    <w:name w:val="Таблица основной по центру Знак"/>
    <w:basedOn w:val="af2"/>
    <w:link w:val="af6"/>
    <w:rsid w:val="006B4117"/>
    <w:rPr>
      <w:rFonts w:ascii="Times New Roman" w:hAnsi="Times New Roman"/>
      <w:sz w:val="20"/>
      <w:szCs w:val="20"/>
    </w:rPr>
  </w:style>
  <w:style w:type="paragraph" w:customStyle="1" w:styleId="ConsPlusNormal">
    <w:name w:val="ConsPlusNormal"/>
    <w:link w:val="ConsPlusNormal0"/>
    <w:qFormat/>
    <w:rsid w:val="006B4117"/>
    <w:pPr>
      <w:widowControl w:val="0"/>
      <w:autoSpaceDE w:val="0"/>
      <w:autoSpaceDN w:val="0"/>
      <w:adjustRightInd w:val="0"/>
      <w:ind w:left="0" w:firstLine="720"/>
      <w:jc w:val="left"/>
    </w:pPr>
    <w:rPr>
      <w:rFonts w:ascii="Arial" w:eastAsia="Times New Roman" w:hAnsi="Arial" w:cs="Arial"/>
      <w:sz w:val="20"/>
      <w:szCs w:val="20"/>
      <w:lang w:eastAsia="ru-RU"/>
    </w:rPr>
  </w:style>
  <w:style w:type="character" w:customStyle="1" w:styleId="ConsPlusNormal0">
    <w:name w:val="ConsPlusNormal Знак"/>
    <w:link w:val="ConsPlusNormal"/>
    <w:locked/>
    <w:rsid w:val="006B4117"/>
    <w:rPr>
      <w:rFonts w:ascii="Arial" w:eastAsia="Times New Roman" w:hAnsi="Arial" w:cs="Arial"/>
      <w:sz w:val="20"/>
      <w:szCs w:val="20"/>
      <w:lang w:eastAsia="ru-RU"/>
    </w:rPr>
  </w:style>
  <w:style w:type="paragraph" w:customStyle="1" w:styleId="1">
    <w:name w:val="Нум1"/>
    <w:basedOn w:val="a0"/>
    <w:link w:val="10"/>
    <w:qFormat/>
    <w:rsid w:val="006B4117"/>
    <w:pPr>
      <w:keepNext/>
      <w:keepLines/>
      <w:widowControl w:val="0"/>
      <w:suppressLineNumbers/>
      <w:suppressAutoHyphens/>
      <w:spacing w:before="360" w:after="240"/>
      <w:ind w:left="0"/>
    </w:pPr>
    <w:rPr>
      <w:rFonts w:ascii="Times New Roman" w:eastAsia="Times New Roman" w:hAnsi="Times New Roman" w:cs="Times New Roman"/>
      <w:sz w:val="28"/>
      <w:szCs w:val="24"/>
      <w:lang w:eastAsia="ru-RU"/>
    </w:rPr>
  </w:style>
  <w:style w:type="character" w:customStyle="1" w:styleId="10">
    <w:name w:val="Нум1 Знак"/>
    <w:basedOn w:val="a1"/>
    <w:link w:val="1"/>
    <w:rsid w:val="006B4117"/>
    <w:rPr>
      <w:rFonts w:ascii="Times New Roman" w:eastAsia="Times New Roman" w:hAnsi="Times New Roman" w:cs="Times New Roman"/>
      <w:sz w:val="28"/>
      <w:szCs w:val="24"/>
      <w:lang w:eastAsia="ru-RU"/>
    </w:rPr>
  </w:style>
  <w:style w:type="table" w:customStyle="1" w:styleId="11">
    <w:name w:val="Сетка таблицы1"/>
    <w:basedOn w:val="a2"/>
    <w:next w:val="ab"/>
    <w:uiPriority w:val="39"/>
    <w:rsid w:val="00317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0"/>
    <w:uiPriority w:val="99"/>
    <w:semiHidden/>
    <w:unhideWhenUsed/>
    <w:rsid w:val="00C5586D"/>
    <w:pPr>
      <w:spacing w:before="100" w:beforeAutospacing="1" w:after="100" w:afterAutospacing="1"/>
      <w:ind w:left="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4146">
      <w:bodyDiv w:val="1"/>
      <w:marLeft w:val="0"/>
      <w:marRight w:val="0"/>
      <w:marTop w:val="0"/>
      <w:marBottom w:val="0"/>
      <w:divBdr>
        <w:top w:val="none" w:sz="0" w:space="0" w:color="auto"/>
        <w:left w:val="none" w:sz="0" w:space="0" w:color="auto"/>
        <w:bottom w:val="none" w:sz="0" w:space="0" w:color="auto"/>
        <w:right w:val="none" w:sz="0" w:space="0" w:color="auto"/>
      </w:divBdr>
    </w:div>
    <w:div w:id="243422022">
      <w:bodyDiv w:val="1"/>
      <w:marLeft w:val="0"/>
      <w:marRight w:val="0"/>
      <w:marTop w:val="0"/>
      <w:marBottom w:val="0"/>
      <w:divBdr>
        <w:top w:val="none" w:sz="0" w:space="0" w:color="auto"/>
        <w:left w:val="none" w:sz="0" w:space="0" w:color="auto"/>
        <w:bottom w:val="none" w:sz="0" w:space="0" w:color="auto"/>
        <w:right w:val="none" w:sz="0" w:space="0" w:color="auto"/>
      </w:divBdr>
    </w:div>
    <w:div w:id="890577888">
      <w:bodyDiv w:val="1"/>
      <w:marLeft w:val="0"/>
      <w:marRight w:val="0"/>
      <w:marTop w:val="0"/>
      <w:marBottom w:val="0"/>
      <w:divBdr>
        <w:top w:val="none" w:sz="0" w:space="0" w:color="auto"/>
        <w:left w:val="none" w:sz="0" w:space="0" w:color="auto"/>
        <w:bottom w:val="none" w:sz="0" w:space="0" w:color="auto"/>
        <w:right w:val="none" w:sz="0" w:space="0" w:color="auto"/>
      </w:divBdr>
    </w:div>
    <w:div w:id="1186554278">
      <w:bodyDiv w:val="1"/>
      <w:marLeft w:val="0"/>
      <w:marRight w:val="0"/>
      <w:marTop w:val="0"/>
      <w:marBottom w:val="0"/>
      <w:divBdr>
        <w:top w:val="none" w:sz="0" w:space="0" w:color="auto"/>
        <w:left w:val="none" w:sz="0" w:space="0" w:color="auto"/>
        <w:bottom w:val="none" w:sz="0" w:space="0" w:color="auto"/>
        <w:right w:val="none" w:sz="0" w:space="0" w:color="auto"/>
      </w:divBdr>
    </w:div>
    <w:div w:id="1228032885">
      <w:bodyDiv w:val="1"/>
      <w:marLeft w:val="0"/>
      <w:marRight w:val="0"/>
      <w:marTop w:val="0"/>
      <w:marBottom w:val="0"/>
      <w:divBdr>
        <w:top w:val="none" w:sz="0" w:space="0" w:color="auto"/>
        <w:left w:val="none" w:sz="0" w:space="0" w:color="auto"/>
        <w:bottom w:val="none" w:sz="0" w:space="0" w:color="auto"/>
        <w:right w:val="none" w:sz="0" w:space="0" w:color="auto"/>
      </w:divBdr>
    </w:div>
    <w:div w:id="183405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1546</TotalTime>
  <Pages>7</Pages>
  <Words>1549</Words>
  <Characters>8833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Селищева Татьяна Николаевна</cp:lastModifiedBy>
  <cp:revision>210</cp:revision>
  <cp:lastPrinted>2025-02-25T07:07:00Z</cp:lastPrinted>
  <dcterms:created xsi:type="dcterms:W3CDTF">2025-02-13T10:54:00Z</dcterms:created>
  <dcterms:modified xsi:type="dcterms:W3CDTF">2026-06-19T07:21:00Z</dcterms:modified>
</cp:coreProperties>
</file>