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4C6" w:rsidRDefault="005D24C6">
      <w:pPr>
        <w:pStyle w:val="affffe"/>
        <w:jc w:val="right"/>
        <w:rPr>
          <w:sz w:val="24"/>
          <w:szCs w:val="24"/>
        </w:rPr>
      </w:pPr>
      <w:bookmarkStart w:id="0" w:name="_GoBack"/>
      <w:bookmarkEnd w:id="0"/>
    </w:p>
    <w:p w:rsidR="005D24C6" w:rsidRDefault="000254C3">
      <w:pPr>
        <w:ind w:firstLine="709"/>
        <w:jc w:val="center"/>
      </w:pPr>
      <w:r>
        <w:rPr>
          <w:b/>
        </w:rPr>
        <w:t>Техническое задание</w:t>
      </w:r>
    </w:p>
    <w:p w:rsidR="005D24C6" w:rsidRDefault="000254C3">
      <w:pPr>
        <w:ind w:firstLine="709"/>
        <w:jc w:val="center"/>
      </w:pPr>
      <w:r>
        <w:rPr>
          <w:b/>
          <w:bCs/>
          <w:lang w:eastAsia="en-US"/>
        </w:rPr>
        <w:t xml:space="preserve"> на</w:t>
      </w:r>
      <w:r>
        <w:rPr>
          <w:b/>
          <w:bCs/>
          <w:lang w:eastAsia="en-US"/>
        </w:rPr>
        <w:t xml:space="preserve"> поставк</w:t>
      </w:r>
      <w:r>
        <w:rPr>
          <w:b/>
          <w:bCs/>
          <w:lang w:eastAsia="en-US"/>
        </w:rPr>
        <w:t>у</w:t>
      </w:r>
      <w:r>
        <w:rPr>
          <w:b/>
          <w:bCs/>
          <w:lang w:eastAsia="en-US"/>
        </w:rPr>
        <w:t xml:space="preserve"> оборудования ЗИП</w:t>
      </w:r>
    </w:p>
    <w:p w:rsidR="005D24C6" w:rsidRDefault="005D24C6">
      <w:pPr>
        <w:ind w:firstLine="709"/>
        <w:jc w:val="center"/>
        <w:rPr>
          <w:b/>
          <w:bCs/>
          <w:lang w:eastAsia="en-US"/>
        </w:rPr>
      </w:pPr>
    </w:p>
    <w:p w:rsidR="005D24C6" w:rsidRDefault="005D24C6">
      <w:pPr>
        <w:pStyle w:val="afffff5"/>
        <w:numPr>
          <w:ilvl w:val="0"/>
          <w:numId w:val="0"/>
        </w:numPr>
        <w:rPr>
          <w:sz w:val="24"/>
          <w:szCs w:val="24"/>
        </w:rPr>
      </w:pPr>
    </w:p>
    <w:p w:rsidR="005D24C6" w:rsidRDefault="000254C3">
      <w:pPr>
        <w:pStyle w:val="afffff5"/>
        <w:numPr>
          <w:ilvl w:val="0"/>
          <w:numId w:val="1"/>
        </w:numPr>
        <w:jc w:val="left"/>
        <w:rPr>
          <w:sz w:val="24"/>
          <w:szCs w:val="24"/>
        </w:rPr>
      </w:pPr>
      <w:bookmarkStart w:id="1" w:name="ТЗ"/>
      <w:bookmarkEnd w:id="1"/>
      <w:r>
        <w:rPr>
          <w:sz w:val="24"/>
          <w:szCs w:val="24"/>
        </w:rPr>
        <w:t xml:space="preserve">Предмет </w:t>
      </w:r>
      <w:proofErr w:type="gramStart"/>
      <w:r>
        <w:rPr>
          <w:sz w:val="24"/>
          <w:szCs w:val="24"/>
        </w:rPr>
        <w:t>закупки</w:t>
      </w:r>
      <w:r>
        <w:rPr>
          <w:b w:val="0"/>
          <w:bCs w:val="0"/>
          <w:sz w:val="24"/>
          <w:szCs w:val="24"/>
        </w:rPr>
        <w:t xml:space="preserve">  Поставка</w:t>
      </w:r>
      <w:proofErr w:type="gramEnd"/>
      <w:r>
        <w:rPr>
          <w:b w:val="0"/>
          <w:bCs w:val="0"/>
          <w:sz w:val="24"/>
          <w:szCs w:val="24"/>
        </w:rPr>
        <w:t xml:space="preserve"> оборудования ЗИП</w:t>
      </w:r>
    </w:p>
    <w:p w:rsidR="005D24C6" w:rsidRDefault="005D24C6">
      <w:pPr>
        <w:ind w:firstLine="709"/>
        <w:rPr>
          <w:b/>
          <w:bCs/>
          <w:lang w:eastAsia="en-US"/>
        </w:rPr>
      </w:pPr>
    </w:p>
    <w:p w:rsidR="005D24C6" w:rsidRDefault="000254C3">
      <w:pPr>
        <w:ind w:firstLine="709"/>
        <w:jc w:val="both"/>
      </w:pPr>
      <w:r>
        <w:rPr>
          <w:b/>
          <w:lang w:eastAsia="en-US"/>
        </w:rPr>
        <w:t>Адрес</w:t>
      </w:r>
      <w:r>
        <w:rPr>
          <w:b/>
          <w:lang w:eastAsia="en-US"/>
        </w:rPr>
        <w:t xml:space="preserve"> поставки:</w:t>
      </w:r>
    </w:p>
    <w:p w:rsidR="005D24C6" w:rsidRDefault="000254C3">
      <w:pPr>
        <w:ind w:firstLine="709"/>
        <w:jc w:val="both"/>
      </w:pPr>
      <w:r>
        <w:rPr>
          <w:bCs/>
          <w:lang w:eastAsia="en-US"/>
        </w:rPr>
        <w:t>П</w:t>
      </w:r>
      <w:r>
        <w:rPr>
          <w:bCs/>
          <w:lang w:eastAsia="en-US"/>
        </w:rPr>
        <w:t>оставк</w:t>
      </w:r>
      <w:r>
        <w:rPr>
          <w:bCs/>
          <w:lang w:eastAsia="en-US"/>
        </w:rPr>
        <w:t>а</w:t>
      </w:r>
      <w:r>
        <w:rPr>
          <w:bCs/>
          <w:lang w:eastAsia="en-US"/>
        </w:rPr>
        <w:t xml:space="preserve"> оборудования</w:t>
      </w:r>
      <w:r>
        <w:rPr>
          <w:b/>
          <w:bCs/>
          <w:lang w:eastAsia="en-US"/>
        </w:rPr>
        <w:t xml:space="preserve"> </w:t>
      </w:r>
      <w:r>
        <w:rPr>
          <w:bCs/>
          <w:lang w:eastAsia="en-US"/>
        </w:rPr>
        <w:t>должн</w:t>
      </w:r>
      <w:r>
        <w:rPr>
          <w:bCs/>
          <w:lang w:eastAsia="en-US"/>
        </w:rPr>
        <w:t>а</w:t>
      </w:r>
      <w:r>
        <w:rPr>
          <w:lang w:eastAsia="en-US"/>
        </w:rPr>
        <w:t xml:space="preserve"> осуществляться на объект Ставропольского филиала </w:t>
      </w:r>
      <w:r>
        <w:rPr>
          <w:lang w:eastAsia="en-US"/>
        </w:rPr>
        <w:t>ПАО «Ростелеком» по адресу:</w:t>
      </w:r>
      <w:bookmarkStart w:id="2" w:name="_Hlk77110262"/>
      <w:r>
        <w:rPr>
          <w:lang w:eastAsia="en-US"/>
        </w:rPr>
        <w:t xml:space="preserve"> Ставропольский край</w:t>
      </w:r>
      <w:r>
        <w:t>, г. Ставрополь, ул. Мира, 290;</w:t>
      </w:r>
      <w:bookmarkEnd w:id="2"/>
    </w:p>
    <w:p w:rsidR="005D24C6" w:rsidRDefault="005D24C6">
      <w:pPr>
        <w:ind w:firstLine="709"/>
        <w:rPr>
          <w:b/>
          <w:bCs/>
          <w:lang w:eastAsia="en-US"/>
        </w:rPr>
      </w:pPr>
    </w:p>
    <w:p w:rsidR="005D24C6" w:rsidRDefault="000254C3">
      <w:pPr>
        <w:ind w:firstLine="709"/>
      </w:pPr>
      <w:r>
        <w:rPr>
          <w:b/>
          <w:bCs/>
          <w:lang w:eastAsia="en-US"/>
        </w:rPr>
        <w:t xml:space="preserve">Сроки и порядок </w:t>
      </w:r>
      <w:r>
        <w:rPr>
          <w:b/>
          <w:bCs/>
          <w:lang w:eastAsia="en-US"/>
        </w:rPr>
        <w:t>поставки оборудования</w:t>
      </w:r>
    </w:p>
    <w:p w:rsidR="005D24C6" w:rsidRDefault="000254C3">
      <w:pPr>
        <w:ind w:left="340" w:firstLine="340"/>
        <w:jc w:val="both"/>
      </w:pPr>
      <w:r>
        <w:t xml:space="preserve">Обязательства Поставщика по данному Договору должны </w:t>
      </w:r>
      <w:r>
        <w:t>быть завершены в течение 15 календарных дней с момента заключения Договора. Допускается досрочное выполнение обязательств</w:t>
      </w:r>
      <w:r>
        <w:t xml:space="preserve"> по согласованию с Покупателем</w:t>
      </w:r>
      <w:r>
        <w:t xml:space="preserve">. </w:t>
      </w:r>
    </w:p>
    <w:p w:rsidR="005D24C6" w:rsidRDefault="005D24C6">
      <w:pPr>
        <w:ind w:firstLine="1134"/>
        <w:jc w:val="both"/>
      </w:pPr>
    </w:p>
    <w:p w:rsidR="005D24C6" w:rsidRDefault="000254C3">
      <w:pPr>
        <w:numPr>
          <w:ilvl w:val="1"/>
          <w:numId w:val="26"/>
        </w:numPr>
        <w:ind w:left="0" w:firstLine="709"/>
        <w:jc w:val="both"/>
        <w:rPr>
          <w:color w:val="FF0000"/>
        </w:rPr>
      </w:pPr>
      <w:r>
        <w:rPr>
          <w:b/>
          <w:lang w:eastAsia="en-US"/>
        </w:rPr>
        <w:t xml:space="preserve">Требования к показателям надежности и живучести </w:t>
      </w:r>
    </w:p>
    <w:p w:rsidR="005D24C6" w:rsidRDefault="000254C3">
      <w:pPr>
        <w:ind w:firstLine="709"/>
        <w:jc w:val="both"/>
      </w:pPr>
      <w:r>
        <w:rPr>
          <w:bCs/>
          <w:lang w:eastAsia="en-US"/>
        </w:rPr>
        <w:t>Показатели надежности и живучести</w:t>
      </w:r>
      <w:r>
        <w:rPr>
          <w:bCs/>
        </w:rPr>
        <w:t xml:space="preserve"> </w:t>
      </w:r>
      <w:r>
        <w:rPr>
          <w:bCs/>
          <w:lang w:eastAsia="en-US"/>
        </w:rPr>
        <w:t>РСОН Ставропольско</w:t>
      </w:r>
      <w:r>
        <w:rPr>
          <w:bCs/>
          <w:lang w:eastAsia="en-US"/>
        </w:rPr>
        <w:t>го края должны быть не хуже:</w:t>
      </w:r>
    </w:p>
    <w:p w:rsidR="005D24C6" w:rsidRDefault="000254C3">
      <w:pPr>
        <w:numPr>
          <w:ilvl w:val="0"/>
          <w:numId w:val="24"/>
        </w:numPr>
        <w:spacing w:line="302" w:lineRule="atLeast"/>
        <w:ind w:left="0" w:firstLine="709"/>
      </w:pPr>
      <w:r>
        <w:rPr>
          <w:color w:val="000000"/>
        </w:rPr>
        <w:t>надежность (коэффициент готовности одного направления оповещения) – Кг не менее 0,999;</w:t>
      </w:r>
    </w:p>
    <w:p w:rsidR="005D24C6" w:rsidRDefault="000254C3">
      <w:pPr>
        <w:numPr>
          <w:ilvl w:val="0"/>
          <w:numId w:val="24"/>
        </w:numPr>
        <w:spacing w:line="302" w:lineRule="atLeast"/>
        <w:ind w:left="0" w:firstLine="709"/>
      </w:pPr>
      <w:r>
        <w:rPr>
          <w:color w:val="000000"/>
        </w:rPr>
        <w:t xml:space="preserve">живучесть (вероятность живучести одного направления оповещения) – </w:t>
      </w:r>
      <w:proofErr w:type="spellStart"/>
      <w:r>
        <w:rPr>
          <w:color w:val="000000"/>
        </w:rPr>
        <w:t>Рж</w:t>
      </w:r>
      <w:proofErr w:type="spellEnd"/>
      <w:r>
        <w:rPr>
          <w:color w:val="000000"/>
        </w:rPr>
        <w:t xml:space="preserve"> не менее 0,99.</w:t>
      </w:r>
    </w:p>
    <w:p w:rsidR="005D24C6" w:rsidRDefault="005D24C6">
      <w:pPr>
        <w:tabs>
          <w:tab w:val="left" w:pos="1843"/>
        </w:tabs>
        <w:spacing w:line="302" w:lineRule="atLeast"/>
        <w:ind w:left="1426"/>
        <w:jc w:val="both"/>
        <w:rPr>
          <w:color w:val="000000"/>
        </w:rPr>
      </w:pPr>
    </w:p>
    <w:p w:rsidR="005D24C6" w:rsidRDefault="000254C3">
      <w:pPr>
        <w:ind w:left="680"/>
        <w:jc w:val="both"/>
      </w:pPr>
      <w:r>
        <w:rPr>
          <w:color w:val="000000"/>
        </w:rPr>
        <w:t xml:space="preserve"> 2. </w:t>
      </w:r>
      <w:r>
        <w:rPr>
          <w:b/>
          <w:lang w:eastAsia="en-US"/>
        </w:rPr>
        <w:t xml:space="preserve">Требования по безотказности и сроку эксплуатации оборудования </w:t>
      </w:r>
      <w:r>
        <w:rPr>
          <w:b/>
          <w:i/>
          <w:iCs/>
          <w:lang w:eastAsia="en-US"/>
        </w:rPr>
        <w:t>(ГОСТ Р 42.3.01-2021 «Гражданская оборона. Технические средства оповещения населения. Классификация. Общие технические требования» п. 5.1.2).</w:t>
      </w:r>
    </w:p>
    <w:p w:rsidR="005D24C6" w:rsidRDefault="000254C3">
      <w:pPr>
        <w:ind w:firstLine="709"/>
        <w:jc w:val="both"/>
      </w:pPr>
      <w:r>
        <w:rPr>
          <w:bCs/>
          <w:lang w:eastAsia="en-US"/>
        </w:rPr>
        <w:t>Технические средства оповещения РСОН Ставропольского</w:t>
      </w:r>
      <w:r>
        <w:rPr>
          <w:bCs/>
          <w:lang w:eastAsia="en-US"/>
        </w:rPr>
        <w:t xml:space="preserve"> края по безотказности и сроку эксплуатации должны обеспечивать:</w:t>
      </w:r>
    </w:p>
    <w:p w:rsidR="005D24C6" w:rsidRDefault="000254C3">
      <w:pPr>
        <w:numPr>
          <w:ilvl w:val="0"/>
          <w:numId w:val="25"/>
        </w:numPr>
        <w:spacing w:line="302" w:lineRule="atLeast"/>
        <w:ind w:left="0" w:firstLine="709"/>
        <w:jc w:val="both"/>
      </w:pPr>
      <w:r>
        <w:t xml:space="preserve">средняя наработка на отказ - не менее 30000 ч.; </w:t>
      </w:r>
    </w:p>
    <w:p w:rsidR="005D24C6" w:rsidRDefault="000254C3">
      <w:pPr>
        <w:numPr>
          <w:ilvl w:val="0"/>
          <w:numId w:val="25"/>
        </w:numPr>
        <w:spacing w:line="302" w:lineRule="atLeast"/>
        <w:ind w:left="0" w:firstLine="709"/>
        <w:jc w:val="both"/>
      </w:pPr>
      <w:r>
        <w:t xml:space="preserve">средний срок службы до списания – не менее 12 лет; </w:t>
      </w:r>
    </w:p>
    <w:p w:rsidR="005D24C6" w:rsidRDefault="000254C3">
      <w:pPr>
        <w:numPr>
          <w:ilvl w:val="0"/>
          <w:numId w:val="25"/>
        </w:numPr>
        <w:spacing w:line="302" w:lineRule="atLeast"/>
        <w:ind w:left="0" w:firstLine="709"/>
        <w:jc w:val="both"/>
      </w:pPr>
      <w:r>
        <w:t xml:space="preserve">достоверность воспроизводимой информации: для слоговой разборчивости – не менее 86 %; для </w:t>
      </w:r>
      <w:r>
        <w:t xml:space="preserve">словесной разборчивости (разборчивость слов при передаче речевых сообщений) – не менее 95 % (ГОСТ 16600); </w:t>
      </w:r>
    </w:p>
    <w:p w:rsidR="005D24C6" w:rsidRDefault="000254C3">
      <w:pPr>
        <w:numPr>
          <w:ilvl w:val="0"/>
          <w:numId w:val="25"/>
        </w:numPr>
        <w:spacing w:line="302" w:lineRule="atLeast"/>
        <w:ind w:left="0" w:firstLine="709"/>
        <w:jc w:val="both"/>
      </w:pPr>
      <w:r>
        <w:t xml:space="preserve">электромагнитная совместимость должна соответствовать ГОСТ 30804.4.3; </w:t>
      </w:r>
    </w:p>
    <w:p w:rsidR="005D24C6" w:rsidRDefault="000254C3">
      <w:pPr>
        <w:numPr>
          <w:ilvl w:val="0"/>
          <w:numId w:val="25"/>
        </w:numPr>
        <w:spacing w:line="302" w:lineRule="atLeast"/>
        <w:ind w:left="0" w:firstLine="709"/>
        <w:jc w:val="both"/>
      </w:pPr>
      <w:r>
        <w:t>устойчивость к микросекундным импульсным помехам большой энергии должна соотве</w:t>
      </w:r>
      <w:r>
        <w:t xml:space="preserve">тствовать ГОСТ Р 51317.4.5; </w:t>
      </w:r>
    </w:p>
    <w:p w:rsidR="005D24C6" w:rsidRDefault="000254C3">
      <w:pPr>
        <w:numPr>
          <w:ilvl w:val="0"/>
          <w:numId w:val="25"/>
        </w:numPr>
        <w:spacing w:line="302" w:lineRule="atLeast"/>
        <w:ind w:left="0" w:firstLine="709"/>
        <w:jc w:val="both"/>
      </w:pPr>
      <w:r>
        <w:t>полная работоспособность после внешних воздействий механических нагрузок с параметрами и их значениями по ГОСТ 30631;</w:t>
      </w:r>
    </w:p>
    <w:p w:rsidR="005D24C6" w:rsidRDefault="000254C3">
      <w:pPr>
        <w:numPr>
          <w:ilvl w:val="0"/>
          <w:numId w:val="25"/>
        </w:numPr>
        <w:spacing w:line="302" w:lineRule="atLeast"/>
        <w:ind w:left="0" w:firstLine="709"/>
        <w:jc w:val="both"/>
      </w:pPr>
      <w:r>
        <w:t>возможность круглосуточной работы.</w:t>
      </w:r>
    </w:p>
    <w:p w:rsidR="005D24C6" w:rsidRDefault="005D24C6">
      <w:pPr>
        <w:jc w:val="both"/>
        <w:rPr>
          <w:color w:val="000000"/>
        </w:rPr>
      </w:pPr>
    </w:p>
    <w:p w:rsidR="005D24C6" w:rsidRDefault="005D24C6">
      <w:pPr>
        <w:jc w:val="both"/>
        <w:rPr>
          <w:lang w:eastAsia="en-US"/>
        </w:rPr>
      </w:pPr>
    </w:p>
    <w:p w:rsidR="005D24C6" w:rsidRDefault="000254C3">
      <w:pPr>
        <w:tabs>
          <w:tab w:val="left" w:pos="645"/>
        </w:tabs>
        <w:ind w:left="737"/>
        <w:jc w:val="both"/>
      </w:pPr>
      <w:r>
        <w:rPr>
          <w:b/>
          <w:lang w:eastAsia="en-US"/>
        </w:rPr>
        <w:t>3. Требования к документации.</w:t>
      </w:r>
    </w:p>
    <w:p w:rsidR="005D24C6" w:rsidRDefault="000254C3">
      <w:pPr>
        <w:ind w:firstLine="709"/>
        <w:jc w:val="both"/>
      </w:pPr>
      <w:r>
        <w:rPr>
          <w:lang w:eastAsia="en-US"/>
        </w:rPr>
        <w:t xml:space="preserve">В комплекте с поставляемым оборудованием </w:t>
      </w:r>
      <w:r>
        <w:rPr>
          <w:lang w:eastAsia="en-US"/>
        </w:rPr>
        <w:t>должна поставляться эксплуатационная документация, состоящая из документов в текстовой форме.</w:t>
      </w:r>
    </w:p>
    <w:p w:rsidR="005D24C6" w:rsidRDefault="000254C3">
      <w:pPr>
        <w:ind w:firstLine="709"/>
        <w:jc w:val="both"/>
      </w:pPr>
      <w:r>
        <w:rPr>
          <w:lang w:eastAsia="en-US"/>
        </w:rPr>
        <w:t>В комплект документации, поставляемой с оборудованием, должны входить:</w:t>
      </w:r>
    </w:p>
    <w:p w:rsidR="005D24C6" w:rsidRDefault="000254C3">
      <w:pPr>
        <w:numPr>
          <w:ilvl w:val="0"/>
          <w:numId w:val="27"/>
        </w:numPr>
        <w:ind w:left="0" w:firstLine="709"/>
        <w:jc w:val="both"/>
      </w:pPr>
      <w:r>
        <w:t>руководства по эксплуатации;</w:t>
      </w:r>
    </w:p>
    <w:p w:rsidR="005D24C6" w:rsidRDefault="000254C3">
      <w:pPr>
        <w:numPr>
          <w:ilvl w:val="0"/>
          <w:numId w:val="31"/>
        </w:numPr>
        <w:ind w:left="0" w:firstLine="709"/>
        <w:jc w:val="both"/>
      </w:pPr>
      <w:r>
        <w:t>формуляры (паспорта).</w:t>
      </w:r>
    </w:p>
    <w:p w:rsidR="005D24C6" w:rsidRDefault="000254C3">
      <w:pPr>
        <w:ind w:firstLine="709"/>
        <w:jc w:val="both"/>
      </w:pPr>
      <w:r>
        <w:rPr>
          <w:lang w:eastAsia="en-US"/>
        </w:rPr>
        <w:t xml:space="preserve">Эксплуатационная документация должна быть на русском языке. </w:t>
      </w:r>
    </w:p>
    <w:p w:rsidR="005D24C6" w:rsidRDefault="005D24C6">
      <w:pPr>
        <w:ind w:firstLine="709"/>
        <w:jc w:val="both"/>
        <w:rPr>
          <w:lang w:eastAsia="en-US"/>
        </w:rPr>
      </w:pPr>
    </w:p>
    <w:p w:rsidR="005D24C6" w:rsidRDefault="000254C3">
      <w:pPr>
        <w:jc w:val="both"/>
      </w:pPr>
      <w:r>
        <w:rPr>
          <w:b/>
          <w:bCs/>
          <w:lang w:eastAsia="en-US"/>
        </w:rPr>
        <w:t xml:space="preserve">            4. Гарантийные обязательства.</w:t>
      </w:r>
    </w:p>
    <w:p w:rsidR="005D24C6" w:rsidRDefault="005D24C6">
      <w:pPr>
        <w:ind w:firstLine="709"/>
        <w:jc w:val="both"/>
        <w:rPr>
          <w:lang w:eastAsia="en-US"/>
        </w:rPr>
      </w:pPr>
    </w:p>
    <w:p w:rsidR="005D24C6" w:rsidRDefault="000254C3">
      <w:pPr>
        <w:ind w:firstLine="709"/>
        <w:jc w:val="both"/>
        <w:rPr>
          <w:lang w:eastAsia="en-US"/>
        </w:rPr>
      </w:pPr>
      <w:r>
        <w:rPr>
          <w:lang w:eastAsia="en-US"/>
        </w:rPr>
        <w:t>Гарантия на поставляемое оборудование составляет не ме</w:t>
      </w:r>
      <w:r>
        <w:rPr>
          <w:color w:val="000000"/>
          <w:lang w:eastAsia="en-US"/>
        </w:rPr>
        <w:t>нее 24</w:t>
      </w:r>
      <w:r>
        <w:rPr>
          <w:color w:val="000000"/>
          <w:lang w:eastAsia="en-US"/>
        </w:rPr>
        <w:t xml:space="preserve"> </w:t>
      </w:r>
      <w:r>
        <w:rPr>
          <w:color w:val="000000"/>
          <w:lang w:eastAsia="en-US"/>
        </w:rPr>
        <w:t>ме</w:t>
      </w:r>
      <w:r>
        <w:rPr>
          <w:lang w:eastAsia="en-US"/>
        </w:rPr>
        <w:t xml:space="preserve">сяцев. Гарантийный срок рассчитывается с момента подписания </w:t>
      </w:r>
      <w:r>
        <w:rPr>
          <w:lang w:eastAsia="en-US"/>
        </w:rPr>
        <w:t>Сторонам</w:t>
      </w:r>
      <w:r>
        <w:rPr>
          <w:lang w:eastAsia="en-US"/>
        </w:rPr>
        <w:t>и товарной накладно</w:t>
      </w:r>
      <w:r>
        <w:rPr>
          <w:color w:val="000000"/>
          <w:lang w:eastAsia="en-US"/>
        </w:rPr>
        <w:t>й</w:t>
      </w:r>
      <w:r>
        <w:rPr>
          <w:color w:val="000000"/>
          <w:lang w:eastAsia="en-US"/>
        </w:rPr>
        <w:t xml:space="preserve"> </w:t>
      </w:r>
      <w:r w:rsidRPr="000254C3">
        <w:rPr>
          <w:color w:val="000000"/>
          <w:lang w:eastAsia="en-US"/>
        </w:rPr>
        <w:t xml:space="preserve">при условии соблюдения </w:t>
      </w:r>
      <w:r w:rsidRPr="000254C3">
        <w:rPr>
          <w:color w:val="000000"/>
          <w:lang w:eastAsia="en-US"/>
        </w:rPr>
        <w:lastRenderedPageBreak/>
        <w:t xml:space="preserve">Заказчиком правил </w:t>
      </w:r>
      <w:r>
        <w:rPr>
          <w:color w:val="000000"/>
          <w:lang w:eastAsia="en-US"/>
        </w:rPr>
        <w:t xml:space="preserve">эксплуатации </w:t>
      </w:r>
      <w:r>
        <w:rPr>
          <w:color w:val="000000"/>
          <w:lang w:eastAsia="en-US"/>
        </w:rPr>
        <w:t xml:space="preserve">оборудования </w:t>
      </w:r>
      <w:r>
        <w:rPr>
          <w:color w:val="000000"/>
          <w:lang w:eastAsia="en-US"/>
        </w:rPr>
        <w:t xml:space="preserve">и отсутствия </w:t>
      </w:r>
      <w:r>
        <w:rPr>
          <w:color w:val="000000"/>
          <w:lang w:eastAsia="en-US"/>
        </w:rPr>
        <w:t>повреждений со стороны третьих лиц</w:t>
      </w:r>
      <w:r>
        <w:rPr>
          <w:color w:val="000000"/>
          <w:lang w:eastAsia="en-US"/>
        </w:rPr>
        <w:t>.</w:t>
      </w:r>
      <w:r>
        <w:rPr>
          <w:lang w:eastAsia="en-US"/>
        </w:rPr>
        <w:t xml:space="preserve"> Расходы на гарантийный ремонт оборудования (в течение срока действия гарантии) осуществляются за</w:t>
      </w:r>
      <w:r>
        <w:rPr>
          <w:lang w:eastAsia="en-US"/>
        </w:rPr>
        <w:t xml:space="preserve"> счет средств </w:t>
      </w:r>
      <w:r>
        <w:rPr>
          <w:lang w:eastAsia="en-US"/>
        </w:rPr>
        <w:t>Поставщика</w:t>
      </w:r>
      <w:r>
        <w:rPr>
          <w:lang w:eastAsia="en-US"/>
        </w:rPr>
        <w:t xml:space="preserve">. Объем предоставления гарантии качества оборудования распространяется на весь объем поставляемого оборудования. В случае необходимости доставки оборудования в сервисный центр </w:t>
      </w:r>
      <w:r>
        <w:rPr>
          <w:lang w:eastAsia="en-US"/>
        </w:rPr>
        <w:t>Поставщика</w:t>
      </w:r>
      <w:r>
        <w:rPr>
          <w:lang w:eastAsia="en-US"/>
        </w:rPr>
        <w:t xml:space="preserve">, эту доставку обеспечивает </w:t>
      </w:r>
      <w:r>
        <w:rPr>
          <w:lang w:eastAsia="en-US"/>
        </w:rPr>
        <w:t>Поставщик</w:t>
      </w:r>
      <w:r>
        <w:rPr>
          <w:lang w:eastAsia="en-US"/>
        </w:rPr>
        <w:t>, а также оплачивает все транспортные расходы.</w:t>
      </w:r>
    </w:p>
    <w:p w:rsidR="005D24C6" w:rsidRDefault="000254C3">
      <w:pPr>
        <w:ind w:firstLine="709"/>
        <w:jc w:val="both"/>
      </w:pPr>
      <w:r>
        <w:rPr>
          <w:lang w:eastAsia="en-US"/>
        </w:rPr>
        <w:t>Объем предоставления гарантии качества оборудования распространяется на весь объем поставляемого оборудования.</w:t>
      </w:r>
      <w:r>
        <w:t xml:space="preserve">   </w:t>
      </w:r>
    </w:p>
    <w:p w:rsidR="005D24C6" w:rsidRDefault="005D24C6">
      <w:pPr>
        <w:ind w:firstLine="709"/>
        <w:jc w:val="both"/>
      </w:pPr>
    </w:p>
    <w:p w:rsidR="005D24C6" w:rsidRDefault="000254C3">
      <w:pPr>
        <w:jc w:val="both"/>
      </w:pPr>
      <w:r>
        <w:rPr>
          <w:b/>
        </w:rPr>
        <w:t xml:space="preserve">            5. Т</w:t>
      </w:r>
      <w:r>
        <w:rPr>
          <w:b/>
          <w:bCs/>
          <w:color w:val="000000"/>
        </w:rPr>
        <w:t>ребования к поставляемому оборудованию.</w:t>
      </w:r>
    </w:p>
    <w:p w:rsidR="005D24C6" w:rsidRDefault="000254C3">
      <w:pPr>
        <w:ind w:firstLine="709"/>
        <w:jc w:val="both"/>
      </w:pPr>
      <w:r>
        <w:t xml:space="preserve">Поставляемое оборудование системы оповещения должны соответствовать требованиям </w:t>
      </w:r>
      <w:r>
        <w:rPr>
          <w:lang w:eastAsia="en-US"/>
        </w:rPr>
        <w:t>ГОСТ Р 42.3.01-2021 «Гражданская оборона. Технические средства оповещения населения. Классификация. Общие технические требования».</w:t>
      </w:r>
    </w:p>
    <w:p w:rsidR="005D24C6" w:rsidRDefault="000254C3">
      <w:pPr>
        <w:ind w:firstLine="709"/>
        <w:jc w:val="both"/>
      </w:pPr>
      <w:r>
        <w:t xml:space="preserve">Поставляемое оборудование должно быть новое, </w:t>
      </w:r>
      <w:r>
        <w:t>не восстановленное, иметь заводскую сборку и выпускаться серийно.</w:t>
      </w:r>
    </w:p>
    <w:p w:rsidR="005D24C6" w:rsidRDefault="005D24C6">
      <w:pPr>
        <w:ind w:firstLine="1134"/>
        <w:jc w:val="both"/>
      </w:pPr>
    </w:p>
    <w:p w:rsidR="005D24C6" w:rsidRDefault="000254C3">
      <w:pPr>
        <w:spacing w:after="120"/>
        <w:ind w:firstLine="709"/>
      </w:pPr>
      <w:r>
        <w:rPr>
          <w:b/>
          <w:bCs/>
        </w:rPr>
        <w:t>6. Состав поставляемого оборудования</w:t>
      </w:r>
    </w:p>
    <w:tbl>
      <w:tblPr>
        <w:tblW w:w="10680" w:type="dxa"/>
        <w:tblInd w:w="-5" w:type="dxa"/>
        <w:tblLayout w:type="fixed"/>
        <w:tblCellMar>
          <w:top w:w="75" w:type="dxa"/>
          <w:left w:w="75" w:type="dxa"/>
          <w:bottom w:w="75" w:type="dxa"/>
          <w:right w:w="75" w:type="dxa"/>
        </w:tblCellMar>
        <w:tblLook w:val="04A0" w:firstRow="1" w:lastRow="0" w:firstColumn="1" w:lastColumn="0" w:noHBand="0" w:noVBand="1"/>
      </w:tblPr>
      <w:tblGrid>
        <w:gridCol w:w="997"/>
        <w:gridCol w:w="6849"/>
        <w:gridCol w:w="1129"/>
        <w:gridCol w:w="1705"/>
      </w:tblGrid>
      <w:tr w:rsidR="005D24C6">
        <w:trPr>
          <w:trHeight w:val="1215"/>
        </w:trPr>
        <w:tc>
          <w:tcPr>
            <w:tcW w:w="997" w:type="dxa"/>
            <w:tcBorders>
              <w:top w:val="single" w:sz="4" w:space="0" w:color="000000"/>
              <w:left w:val="single" w:sz="4" w:space="0" w:color="000000"/>
              <w:bottom w:val="single" w:sz="4" w:space="0" w:color="000000"/>
              <w:right w:val="single" w:sz="4" w:space="0" w:color="000000"/>
            </w:tcBorders>
            <w:vAlign w:val="center"/>
          </w:tcPr>
          <w:p w:rsidR="005D24C6" w:rsidRDefault="000254C3">
            <w:pPr>
              <w:widowControl w:val="0"/>
              <w:spacing w:line="200" w:lineRule="atLeast"/>
              <w:jc w:val="center"/>
            </w:pPr>
            <w:r>
              <w:rPr>
                <w:rFonts w:eastAsia="SimSun"/>
                <w:kern w:val="2"/>
                <w:lang w:eastAsia="hi-IN" w:bidi="hi-IN"/>
              </w:rPr>
              <w:t>№</w:t>
            </w:r>
          </w:p>
          <w:p w:rsidR="005D24C6" w:rsidRDefault="000254C3">
            <w:pPr>
              <w:widowControl w:val="0"/>
              <w:spacing w:line="200" w:lineRule="atLeast"/>
              <w:jc w:val="center"/>
            </w:pPr>
            <w:r>
              <w:rPr>
                <w:rFonts w:eastAsia="SimSun"/>
                <w:kern w:val="2"/>
                <w:lang w:eastAsia="hi-IN" w:bidi="hi-IN"/>
              </w:rPr>
              <w:t>п/п</w:t>
            </w:r>
          </w:p>
        </w:tc>
        <w:tc>
          <w:tcPr>
            <w:tcW w:w="6848" w:type="dxa"/>
            <w:tcBorders>
              <w:top w:val="single" w:sz="4" w:space="0" w:color="000000"/>
              <w:left w:val="single" w:sz="4" w:space="0" w:color="000000"/>
              <w:bottom w:val="single" w:sz="4" w:space="0" w:color="000000"/>
              <w:right w:val="single" w:sz="4" w:space="0" w:color="000000"/>
            </w:tcBorders>
            <w:vAlign w:val="center"/>
          </w:tcPr>
          <w:p w:rsidR="005D24C6" w:rsidRDefault="000254C3">
            <w:pPr>
              <w:widowControl w:val="0"/>
              <w:spacing w:line="200" w:lineRule="atLeast"/>
              <w:jc w:val="center"/>
            </w:pPr>
            <w:r>
              <w:rPr>
                <w:rFonts w:eastAsia="SimSun"/>
                <w:kern w:val="2"/>
                <w:lang w:eastAsia="hi-IN" w:bidi="hi-IN"/>
              </w:rPr>
              <w:t xml:space="preserve">Наименование </w:t>
            </w:r>
          </w:p>
        </w:tc>
        <w:tc>
          <w:tcPr>
            <w:tcW w:w="1129" w:type="dxa"/>
            <w:tcBorders>
              <w:top w:val="single" w:sz="4" w:space="0" w:color="000000"/>
              <w:left w:val="single" w:sz="4" w:space="0" w:color="000000"/>
              <w:bottom w:val="single" w:sz="4" w:space="0" w:color="000000"/>
              <w:right w:val="single" w:sz="4" w:space="0" w:color="000000"/>
            </w:tcBorders>
            <w:vAlign w:val="center"/>
          </w:tcPr>
          <w:p w:rsidR="005D24C6" w:rsidRDefault="000254C3">
            <w:pPr>
              <w:widowControl w:val="0"/>
              <w:tabs>
                <w:tab w:val="left" w:pos="7140"/>
              </w:tabs>
              <w:spacing w:line="200" w:lineRule="atLeast"/>
              <w:ind w:left="-454"/>
              <w:jc w:val="center"/>
            </w:pPr>
            <w:r>
              <w:rPr>
                <w:rFonts w:eastAsia="SimSun"/>
                <w:kern w:val="2"/>
                <w:lang w:eastAsia="hi-IN" w:bidi="hi-IN"/>
              </w:rPr>
              <w:t xml:space="preserve">        Ед. изм.</w:t>
            </w:r>
          </w:p>
        </w:tc>
        <w:tc>
          <w:tcPr>
            <w:tcW w:w="1705" w:type="dxa"/>
            <w:tcBorders>
              <w:top w:val="single" w:sz="4" w:space="0" w:color="000000"/>
              <w:left w:val="single" w:sz="4" w:space="0" w:color="000000"/>
              <w:bottom w:val="single" w:sz="4" w:space="0" w:color="000000"/>
              <w:right w:val="single" w:sz="4" w:space="0" w:color="000000"/>
            </w:tcBorders>
            <w:vAlign w:val="center"/>
          </w:tcPr>
          <w:p w:rsidR="005D24C6" w:rsidRDefault="000254C3">
            <w:pPr>
              <w:widowControl w:val="0"/>
              <w:spacing w:line="200" w:lineRule="atLeast"/>
              <w:jc w:val="center"/>
              <w:rPr>
                <w:rFonts w:eastAsia="SimSun"/>
                <w:kern w:val="2"/>
                <w:lang w:eastAsia="hi-IN" w:bidi="hi-IN"/>
              </w:rPr>
            </w:pPr>
            <w:r>
              <w:rPr>
                <w:rFonts w:eastAsia="SimSun"/>
                <w:kern w:val="2"/>
                <w:lang w:eastAsia="hi-IN" w:bidi="hi-IN"/>
              </w:rPr>
              <w:t>Количество</w:t>
            </w:r>
          </w:p>
        </w:tc>
      </w:tr>
      <w:tr w:rsidR="005D24C6">
        <w:trPr>
          <w:trHeight w:val="283"/>
        </w:trPr>
        <w:tc>
          <w:tcPr>
            <w:tcW w:w="997" w:type="dxa"/>
            <w:tcBorders>
              <w:left w:val="single" w:sz="4" w:space="0" w:color="000000"/>
              <w:bottom w:val="single" w:sz="4" w:space="0" w:color="000000"/>
              <w:right w:val="single" w:sz="4" w:space="0" w:color="000000"/>
            </w:tcBorders>
            <w:vAlign w:val="center"/>
          </w:tcPr>
          <w:p w:rsidR="005D24C6" w:rsidRDefault="005D24C6">
            <w:pPr>
              <w:widowControl w:val="0"/>
              <w:numPr>
                <w:ilvl w:val="0"/>
                <w:numId w:val="32"/>
              </w:numPr>
              <w:snapToGrid w:val="0"/>
              <w:spacing w:line="200" w:lineRule="atLeast"/>
              <w:jc w:val="right"/>
              <w:rPr>
                <w:rFonts w:eastAsia="SimSun"/>
                <w:kern w:val="2"/>
                <w:lang w:eastAsia="hi-IN" w:bidi="hi-IN"/>
              </w:rPr>
            </w:pPr>
          </w:p>
        </w:tc>
        <w:tc>
          <w:tcPr>
            <w:tcW w:w="6848" w:type="dxa"/>
            <w:tcBorders>
              <w:left w:val="single" w:sz="4" w:space="0" w:color="000000"/>
              <w:bottom w:val="single" w:sz="4" w:space="0" w:color="000000"/>
              <w:right w:val="single" w:sz="4" w:space="0" w:color="000000"/>
            </w:tcBorders>
            <w:vAlign w:val="center"/>
          </w:tcPr>
          <w:p w:rsidR="005D24C6" w:rsidRDefault="000254C3">
            <w:r>
              <w:rPr>
                <w:rFonts w:eastAsia="SimSun"/>
                <w:kern w:val="2"/>
                <w:lang w:eastAsia="hi-IN" w:bidi="hi-IN"/>
              </w:rPr>
              <w:t>Командный пульт управления П-166М КПУ УЯИД.466259.002*</w:t>
            </w:r>
          </w:p>
        </w:tc>
        <w:tc>
          <w:tcPr>
            <w:tcW w:w="1129" w:type="dxa"/>
            <w:tcBorders>
              <w:left w:val="single" w:sz="4" w:space="0" w:color="000000"/>
              <w:bottom w:val="single" w:sz="4" w:space="0" w:color="000000"/>
              <w:right w:val="single" w:sz="4" w:space="0" w:color="000000"/>
            </w:tcBorders>
            <w:vAlign w:val="center"/>
          </w:tcPr>
          <w:p w:rsidR="005D24C6" w:rsidRDefault="000254C3">
            <w:pPr>
              <w:widowControl w:val="0"/>
              <w:spacing w:line="200" w:lineRule="atLeast"/>
              <w:jc w:val="center"/>
            </w:pPr>
            <w:r>
              <w:rPr>
                <w:rFonts w:eastAsia="SimSun"/>
                <w:kern w:val="2"/>
                <w:lang w:eastAsia="hi-IN" w:bidi="hi-IN"/>
              </w:rPr>
              <w:t>шт.</w:t>
            </w:r>
          </w:p>
        </w:tc>
        <w:tc>
          <w:tcPr>
            <w:tcW w:w="1705" w:type="dxa"/>
            <w:tcBorders>
              <w:left w:val="single" w:sz="4" w:space="0" w:color="000000"/>
              <w:bottom w:val="single" w:sz="4" w:space="0" w:color="000000"/>
              <w:right w:val="single" w:sz="4" w:space="0" w:color="000000"/>
            </w:tcBorders>
            <w:vAlign w:val="center"/>
          </w:tcPr>
          <w:p w:rsidR="005D24C6" w:rsidRDefault="000254C3">
            <w:pPr>
              <w:widowControl w:val="0"/>
              <w:spacing w:line="200" w:lineRule="atLeast"/>
              <w:jc w:val="center"/>
            </w:pPr>
            <w:r>
              <w:rPr>
                <w:rFonts w:eastAsia="SimSun"/>
                <w:kern w:val="2"/>
                <w:lang w:eastAsia="hi-IN" w:bidi="hi-IN"/>
              </w:rPr>
              <w:t>1</w:t>
            </w:r>
          </w:p>
        </w:tc>
      </w:tr>
    </w:tbl>
    <w:p w:rsidR="005D24C6" w:rsidRDefault="005D24C6">
      <w:pPr>
        <w:rPr>
          <w:b/>
          <w:bCs/>
        </w:rPr>
      </w:pPr>
    </w:p>
    <w:p w:rsidR="005D24C6" w:rsidRDefault="000254C3">
      <w:pPr>
        <w:ind w:firstLine="708"/>
      </w:pPr>
      <w:r>
        <w:rPr>
          <w:b/>
          <w:bCs/>
        </w:rPr>
        <w:t xml:space="preserve">7. Требования к поставляемому </w:t>
      </w:r>
      <w:r>
        <w:rPr>
          <w:b/>
          <w:bCs/>
        </w:rPr>
        <w:t>оборудованию</w:t>
      </w:r>
    </w:p>
    <w:tbl>
      <w:tblPr>
        <w:tblW w:w="5000" w:type="pct"/>
        <w:tblInd w:w="-5" w:type="dxa"/>
        <w:tblLayout w:type="fixed"/>
        <w:tblLook w:val="04A0" w:firstRow="1" w:lastRow="0" w:firstColumn="1" w:lastColumn="0" w:noHBand="0" w:noVBand="1"/>
      </w:tblPr>
      <w:tblGrid>
        <w:gridCol w:w="390"/>
        <w:gridCol w:w="2455"/>
        <w:gridCol w:w="7749"/>
      </w:tblGrid>
      <w:tr w:rsidR="005D24C6">
        <w:trPr>
          <w:trHeight w:val="675"/>
        </w:trPr>
        <w:tc>
          <w:tcPr>
            <w:tcW w:w="390" w:type="dxa"/>
            <w:tcBorders>
              <w:top w:val="single" w:sz="4" w:space="0" w:color="000000"/>
              <w:left w:val="single" w:sz="4" w:space="0" w:color="000000"/>
              <w:bottom w:val="single" w:sz="4" w:space="0" w:color="000000"/>
            </w:tcBorders>
            <w:shd w:val="clear" w:color="000000" w:fill="FFFFFF"/>
            <w:vAlign w:val="bottom"/>
          </w:tcPr>
          <w:p w:rsidR="005D24C6" w:rsidRDefault="000254C3">
            <w:pPr>
              <w:jc w:val="center"/>
            </w:pPr>
            <w:r>
              <w:t>№ п/п</w:t>
            </w:r>
          </w:p>
        </w:tc>
        <w:tc>
          <w:tcPr>
            <w:tcW w:w="2457" w:type="dxa"/>
            <w:tcBorders>
              <w:top w:val="single" w:sz="4" w:space="0" w:color="000000"/>
              <w:left w:val="single" w:sz="4" w:space="0" w:color="000000"/>
              <w:bottom w:val="single" w:sz="4" w:space="0" w:color="000000"/>
            </w:tcBorders>
            <w:shd w:val="clear" w:color="000000" w:fill="FFFFFF"/>
            <w:vAlign w:val="bottom"/>
          </w:tcPr>
          <w:p w:rsidR="005D24C6" w:rsidRDefault="000254C3">
            <w:pPr>
              <w:jc w:val="center"/>
            </w:pPr>
            <w:r>
              <w:t xml:space="preserve">Наименование товара </w:t>
            </w:r>
          </w:p>
          <w:p w:rsidR="005D24C6" w:rsidRDefault="000254C3">
            <w:pPr>
              <w:jc w:val="center"/>
            </w:pPr>
            <w:r>
              <w:t>(материала, оборудования)</w:t>
            </w:r>
          </w:p>
        </w:tc>
        <w:tc>
          <w:tcPr>
            <w:tcW w:w="7757"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5D24C6" w:rsidRDefault="000254C3">
            <w:pPr>
              <w:jc w:val="center"/>
            </w:pPr>
            <w:r>
              <w:t xml:space="preserve">Технические характеристики товара </w:t>
            </w:r>
          </w:p>
          <w:p w:rsidR="005D24C6" w:rsidRDefault="000254C3">
            <w:pPr>
              <w:jc w:val="center"/>
            </w:pPr>
            <w:r>
              <w:t>(материала, оборудования)</w:t>
            </w:r>
          </w:p>
        </w:tc>
      </w:tr>
      <w:tr w:rsidR="005D24C6">
        <w:trPr>
          <w:trHeight w:val="330"/>
        </w:trPr>
        <w:tc>
          <w:tcPr>
            <w:tcW w:w="390" w:type="dxa"/>
            <w:tcBorders>
              <w:left w:val="single" w:sz="4" w:space="0" w:color="000000"/>
              <w:bottom w:val="single" w:sz="4" w:space="0" w:color="000000"/>
            </w:tcBorders>
            <w:shd w:val="clear" w:color="000000" w:fill="FFFFFF"/>
            <w:vAlign w:val="bottom"/>
          </w:tcPr>
          <w:p w:rsidR="005D24C6" w:rsidRDefault="000254C3">
            <w:pPr>
              <w:jc w:val="center"/>
            </w:pPr>
            <w:r>
              <w:t>1</w:t>
            </w:r>
          </w:p>
        </w:tc>
        <w:tc>
          <w:tcPr>
            <w:tcW w:w="2457" w:type="dxa"/>
            <w:tcBorders>
              <w:left w:val="single" w:sz="4" w:space="0" w:color="000000"/>
              <w:bottom w:val="single" w:sz="4" w:space="0" w:color="000000"/>
            </w:tcBorders>
            <w:shd w:val="clear" w:color="000000" w:fill="FFFFFF"/>
            <w:vAlign w:val="bottom"/>
          </w:tcPr>
          <w:p w:rsidR="005D24C6" w:rsidRDefault="000254C3">
            <w:pPr>
              <w:jc w:val="center"/>
            </w:pPr>
            <w:r>
              <w:t>2</w:t>
            </w:r>
          </w:p>
        </w:tc>
        <w:tc>
          <w:tcPr>
            <w:tcW w:w="7757" w:type="dxa"/>
            <w:tcBorders>
              <w:left w:val="single" w:sz="4" w:space="0" w:color="000000"/>
              <w:bottom w:val="single" w:sz="4" w:space="0" w:color="000000"/>
              <w:right w:val="single" w:sz="4" w:space="0" w:color="000000"/>
            </w:tcBorders>
            <w:shd w:val="clear" w:color="000000" w:fill="FFFFFF"/>
            <w:vAlign w:val="bottom"/>
          </w:tcPr>
          <w:p w:rsidR="005D24C6" w:rsidRDefault="000254C3">
            <w:pPr>
              <w:jc w:val="center"/>
            </w:pPr>
            <w:r>
              <w:t>3</w:t>
            </w:r>
          </w:p>
        </w:tc>
      </w:tr>
      <w:tr w:rsidR="005D24C6">
        <w:trPr>
          <w:trHeight w:val="330"/>
        </w:trPr>
        <w:tc>
          <w:tcPr>
            <w:tcW w:w="390" w:type="dxa"/>
            <w:tcBorders>
              <w:left w:val="single" w:sz="4" w:space="0" w:color="000000"/>
              <w:bottom w:val="single" w:sz="4" w:space="0" w:color="000000"/>
            </w:tcBorders>
            <w:shd w:val="clear" w:color="000000" w:fill="FFFFFF"/>
          </w:tcPr>
          <w:p w:rsidR="005D24C6" w:rsidRDefault="000254C3">
            <w:pPr>
              <w:jc w:val="center"/>
            </w:pPr>
            <w:r>
              <w:t>1.</w:t>
            </w:r>
          </w:p>
        </w:tc>
        <w:tc>
          <w:tcPr>
            <w:tcW w:w="2457" w:type="dxa"/>
            <w:tcBorders>
              <w:left w:val="single" w:sz="4" w:space="0" w:color="000000"/>
              <w:bottom w:val="single" w:sz="4" w:space="0" w:color="000000"/>
            </w:tcBorders>
            <w:shd w:val="clear" w:color="000000" w:fill="FFFFFF"/>
          </w:tcPr>
          <w:p w:rsidR="005D24C6" w:rsidRDefault="000254C3">
            <w:pPr>
              <w:ind w:right="378"/>
            </w:pPr>
            <w:r>
              <w:t xml:space="preserve">Командный пульт управления П-166М КПУ УЯИД.466259.002* </w:t>
            </w:r>
          </w:p>
        </w:tc>
        <w:tc>
          <w:tcPr>
            <w:tcW w:w="7757" w:type="dxa"/>
            <w:tcBorders>
              <w:left w:val="single" w:sz="4" w:space="0" w:color="000000"/>
              <w:bottom w:val="single" w:sz="4" w:space="0" w:color="000000"/>
              <w:right w:val="single" w:sz="4" w:space="0" w:color="000000"/>
            </w:tcBorders>
            <w:shd w:val="clear" w:color="000000" w:fill="FFFFFF"/>
          </w:tcPr>
          <w:p w:rsidR="005D24C6" w:rsidRDefault="000254C3">
            <w:r>
              <w:t xml:space="preserve">КПУ предназначено для работы в качестве устройства управления в составе КТСО П-166М пожарных и подчиненных частей МЧС РФ, а также систем оповещения регионального, местного и объектового уровней. КПУ устанавливают на пункте управления КТСО П-166М.  Изделие </w:t>
            </w:r>
            <w:r>
              <w:t xml:space="preserve">обеспечивает взаимодействие: </w:t>
            </w:r>
          </w:p>
          <w:p w:rsidR="005D24C6" w:rsidRDefault="000254C3">
            <w:r>
              <w:t>- с устройствами управления и оконечными устройствами КТСО П-166М;</w:t>
            </w:r>
          </w:p>
          <w:p w:rsidR="005D24C6" w:rsidRDefault="000254C3">
            <w:r>
              <w:t>- с устройствами управления КТС П-166;</w:t>
            </w:r>
          </w:p>
          <w:p w:rsidR="005D24C6" w:rsidRDefault="000254C3">
            <w:r>
              <w:t>- с аппаратурой П-160 и П-164.</w:t>
            </w:r>
          </w:p>
          <w:p w:rsidR="005D24C6" w:rsidRDefault="000254C3">
            <w:r>
              <w:t>КПУ в составе КТСО П-166М обеспечивает взаимодействие:</w:t>
            </w:r>
          </w:p>
          <w:p w:rsidR="005D24C6" w:rsidRDefault="000254C3">
            <w:r>
              <w:t>- с устройствами управления (П-166</w:t>
            </w:r>
            <w:r>
              <w:t>М БУ или КПУ) узлов управления нижестоящего и вышестоящего уровней;</w:t>
            </w:r>
          </w:p>
          <w:p w:rsidR="005D24C6" w:rsidRDefault="000254C3">
            <w:r>
              <w:t>- с дублерами (КПУ узла управления своего уровня);</w:t>
            </w:r>
          </w:p>
          <w:p w:rsidR="005D24C6" w:rsidRDefault="000254C3">
            <w:r>
              <w:t>- с П-166М БОУ, П-166М БОУ-01 с подключенными к ним оконечными устройствами оповещения (телефонные аппараты, П-166М ПМО, П-164АМ, датчики</w:t>
            </w:r>
            <w:r>
              <w:t xml:space="preserve"> ЧС);</w:t>
            </w:r>
          </w:p>
          <w:p w:rsidR="005D24C6" w:rsidRDefault="000254C3">
            <w:r>
              <w:t>- с П-166М БПРУ, П-166М БПРУ-01 с подключенными к ним оконечными устройствами оповещения;</w:t>
            </w:r>
          </w:p>
          <w:p w:rsidR="005D24C6" w:rsidRDefault="000254C3">
            <w:r>
              <w:t>- с П-166М БПРУ-02 с подключенными к ним оконечными устройствами оповещения и датчиками ЧС;</w:t>
            </w:r>
          </w:p>
          <w:p w:rsidR="005D24C6" w:rsidRDefault="000254C3">
            <w:r>
              <w:t xml:space="preserve">- с П-166М БУС, П-166М БУС-01 с подключенными к ним </w:t>
            </w:r>
            <w:r>
              <w:t>электромеханическими сиренами типа С-28 или С-40;</w:t>
            </w:r>
          </w:p>
          <w:p w:rsidR="005D24C6" w:rsidRDefault="000254C3">
            <w:r>
              <w:t>- с П-166М ТГ с подключаемыми к нему абонентами телеграфной и радиосети;</w:t>
            </w:r>
          </w:p>
          <w:p w:rsidR="005D24C6" w:rsidRDefault="000254C3">
            <w:r>
              <w:t>- с П-166М ТКС с подключенными к нему абонентами телефонной сети и абонентами телефонной сети сотовых операторов;</w:t>
            </w:r>
          </w:p>
          <w:p w:rsidR="005D24C6" w:rsidRDefault="000254C3">
            <w:r>
              <w:t xml:space="preserve">- с КТС П-166М </w:t>
            </w:r>
            <w:r>
              <w:t>СЗО2.</w:t>
            </w:r>
          </w:p>
          <w:p w:rsidR="005D24C6" w:rsidRDefault="000254C3">
            <w:r>
              <w:t xml:space="preserve">КПУ обеспечивает взаимодействие с устройствами управления КТС П-166 (П-166 ЦО и П-166 АПУ) узлов управления нижестоящего и вышестоящего уровней. </w:t>
            </w:r>
            <w:proofErr w:type="spellStart"/>
            <w:r>
              <w:t>приемо</w:t>
            </w:r>
            <w:proofErr w:type="spellEnd"/>
            <w:r>
              <w:t xml:space="preserve"> - передающим оборудованием П-160 и П-164 узлов управления</w:t>
            </w:r>
          </w:p>
          <w:p w:rsidR="005D24C6" w:rsidRDefault="000254C3">
            <w:r>
              <w:t>КПУ через П-166М БОУ обеспечивает взаимо</w:t>
            </w:r>
            <w:r>
              <w:t>действие с нижестоящего и вышестоящего уровней.</w:t>
            </w:r>
          </w:p>
          <w:p w:rsidR="005D24C6" w:rsidRDefault="000254C3">
            <w:r>
              <w:t>П-166М КПУ обеспечивает выполнение следующих</w:t>
            </w:r>
          </w:p>
          <w:p w:rsidR="005D24C6" w:rsidRDefault="000254C3">
            <w:r>
              <w:t>задач:</w:t>
            </w:r>
          </w:p>
          <w:p w:rsidR="005D24C6" w:rsidRDefault="000254C3">
            <w:r>
              <w:t>- подготовку и проведение сеансов оповещения в ручном или автоматическом (автоматизированном) режиме по заранее подготовленным сценариям;</w:t>
            </w:r>
          </w:p>
          <w:p w:rsidR="005D24C6" w:rsidRDefault="000254C3">
            <w:r>
              <w:t>- прием и передачу</w:t>
            </w:r>
            <w:r>
              <w:t xml:space="preserve"> сигналов подтверждения о принятой информации и сигналах оповещения;</w:t>
            </w:r>
          </w:p>
          <w:p w:rsidR="005D24C6" w:rsidRDefault="000254C3">
            <w:r>
              <w:t>- предварительную запись и хранение информации и сигналов оповещения (формализованных команд, БЦИ, текстовых и РС);</w:t>
            </w:r>
          </w:p>
          <w:p w:rsidR="005D24C6" w:rsidRDefault="000254C3">
            <w:r>
              <w:t>- отображение (воспроизведение) принятых сигналов и информации оповещен</w:t>
            </w:r>
            <w:r>
              <w:t>ия;</w:t>
            </w:r>
          </w:p>
          <w:p w:rsidR="005D24C6" w:rsidRDefault="000254C3">
            <w:r>
              <w:t>- проведение опроса состояния каналов связи, блоков и оконечных устройств оповещения комплекса в ручном или автоматическом режимах.</w:t>
            </w:r>
          </w:p>
          <w:p w:rsidR="005D24C6" w:rsidRDefault="000254C3">
            <w:r>
              <w:t>Отображение результатов опроса;</w:t>
            </w:r>
          </w:p>
          <w:p w:rsidR="005D24C6" w:rsidRDefault="000254C3">
            <w:r>
              <w:t>- прием и обработку информации и сигналов о ЧС;</w:t>
            </w:r>
          </w:p>
          <w:p w:rsidR="005D24C6" w:rsidRDefault="000254C3">
            <w:r>
              <w:t>- прием и обработку сигналов о НСД;</w:t>
            </w:r>
          </w:p>
          <w:p w:rsidR="005D24C6" w:rsidRDefault="000254C3">
            <w:r>
              <w:t>- ув</w:t>
            </w:r>
            <w:r>
              <w:t>едомление П-166М АРМОД или П-166М КПУ вышестоящего уровня о задействовании своей сети оповещения;</w:t>
            </w:r>
          </w:p>
          <w:p w:rsidR="005D24C6" w:rsidRDefault="000254C3">
            <w:r>
              <w:t>- уведомление дублеров (устройства управления своего уровня) о задействовании сети оповещения;</w:t>
            </w:r>
          </w:p>
          <w:p w:rsidR="005D24C6" w:rsidRDefault="000254C3">
            <w:r>
              <w:t>- перехват устройством управления вышестоящего уровня сеанса оп</w:t>
            </w:r>
            <w:r>
              <w:t>овещения П-166М КПУ нижестоящего уровня;</w:t>
            </w:r>
          </w:p>
          <w:p w:rsidR="005D24C6" w:rsidRDefault="000254C3">
            <w:r>
              <w:t>- управление конфигурацией оповещаемых устройств;</w:t>
            </w:r>
          </w:p>
          <w:p w:rsidR="005D24C6" w:rsidRDefault="000254C3">
            <w:r>
              <w:t>- резервное копирование и восстановление базы данных;</w:t>
            </w:r>
          </w:p>
          <w:p w:rsidR="005D24C6" w:rsidRDefault="000254C3">
            <w:r>
              <w:t>- ведение журналов работы ОД и сеансов оповещения и опроса состояния;</w:t>
            </w:r>
          </w:p>
          <w:p w:rsidR="005D24C6" w:rsidRDefault="000254C3">
            <w:r>
              <w:t>- непрерывный круглосуточный режим работы</w:t>
            </w:r>
            <w:r>
              <w:t>.</w:t>
            </w:r>
          </w:p>
        </w:tc>
      </w:tr>
    </w:tbl>
    <w:p w:rsidR="005D24C6" w:rsidRDefault="000254C3">
      <w:pPr>
        <w:widowControl w:val="0"/>
        <w:tabs>
          <w:tab w:val="left" w:pos="567"/>
          <w:tab w:val="left" w:pos="993"/>
        </w:tabs>
        <w:ind w:firstLine="709"/>
        <w:jc w:val="both"/>
      </w:pPr>
      <w:r>
        <w:rPr>
          <w:b/>
          <w:bCs/>
          <w:i/>
          <w:iCs/>
          <w:color w:val="000000"/>
        </w:rPr>
        <w:t>*Эквивалентность к данному товару не устанавливается в связи с необходимостью обеспечения взаимодействия с действующим оборудованием - КТСО П-166М (производства АО</w:t>
      </w:r>
      <w:r>
        <w:rPr>
          <w:b/>
          <w:bCs/>
          <w:i/>
          <w:iCs/>
          <w:color w:val="000000"/>
        </w:rPr>
        <w:t xml:space="preserve"> ПК</w:t>
      </w:r>
      <w:r>
        <w:rPr>
          <w:b/>
          <w:bCs/>
          <w:i/>
          <w:iCs/>
          <w:color w:val="000000"/>
        </w:rPr>
        <w:t xml:space="preserve"> «Азимут) используемым </w:t>
      </w:r>
      <w:r>
        <w:rPr>
          <w:b/>
          <w:bCs/>
          <w:i/>
          <w:iCs/>
          <w:color w:val="000000"/>
        </w:rPr>
        <w:t xml:space="preserve">государственным </w:t>
      </w:r>
      <w:r>
        <w:rPr>
          <w:b/>
          <w:bCs/>
          <w:i/>
          <w:iCs/>
          <w:color w:val="000000"/>
        </w:rPr>
        <w:t>Заказчиком.</w:t>
      </w:r>
    </w:p>
    <w:p w:rsidR="005D24C6" w:rsidRDefault="000254C3">
      <w:pPr>
        <w:widowControl w:val="0"/>
        <w:tabs>
          <w:tab w:val="left" w:pos="567"/>
          <w:tab w:val="left" w:pos="993"/>
        </w:tabs>
        <w:ind w:firstLine="709"/>
        <w:jc w:val="both"/>
        <w:rPr>
          <w:b/>
          <w:bCs/>
          <w:i/>
          <w:iCs/>
          <w:color w:val="000000"/>
        </w:rPr>
      </w:pPr>
      <w:r>
        <w:rPr>
          <w:b/>
          <w:bCs/>
          <w:i/>
          <w:iCs/>
          <w:color w:val="000000"/>
        </w:rPr>
        <w:t xml:space="preserve">Командный пульт управления П-166М </w:t>
      </w:r>
      <w:r>
        <w:rPr>
          <w:b/>
          <w:bCs/>
          <w:i/>
          <w:iCs/>
          <w:color w:val="000000"/>
        </w:rPr>
        <w:t>КПУ УЯИД.466259.002</w:t>
      </w:r>
    </w:p>
    <w:p w:rsidR="005D24C6" w:rsidRDefault="000254C3">
      <w:pPr>
        <w:widowControl w:val="0"/>
        <w:tabs>
          <w:tab w:val="left" w:pos="567"/>
          <w:tab w:val="left" w:pos="993"/>
        </w:tabs>
        <w:ind w:firstLine="709"/>
        <w:jc w:val="both"/>
      </w:pPr>
      <w:hyperlink r:id="rId6" w:tgtFrame="_blank"/>
      <w:hyperlink r:id="rId7"/>
    </w:p>
    <w:p w:rsidR="005D24C6" w:rsidRDefault="000254C3">
      <w:pPr>
        <w:widowControl w:val="0"/>
        <w:tabs>
          <w:tab w:val="left" w:pos="567"/>
          <w:tab w:val="left" w:pos="993"/>
        </w:tabs>
        <w:ind w:firstLine="709"/>
        <w:jc w:val="both"/>
        <w:rPr>
          <w:b/>
          <w:bCs/>
          <w:i/>
          <w:iCs/>
          <w:color w:val="000000"/>
        </w:rPr>
      </w:pPr>
      <w:r>
        <w:rPr>
          <w:b/>
          <w:bCs/>
          <w:i/>
          <w:iCs/>
          <w:color w:val="000000"/>
        </w:rPr>
        <w:t>Продукция российского происхождения. Номер реестровой записи 10613035.</w:t>
      </w:r>
    </w:p>
    <w:p w:rsidR="005D24C6" w:rsidRDefault="000254C3">
      <w:pPr>
        <w:widowControl w:val="0"/>
        <w:tabs>
          <w:tab w:val="left" w:pos="567"/>
          <w:tab w:val="left" w:pos="993"/>
        </w:tabs>
        <w:ind w:firstLine="709"/>
        <w:jc w:val="both"/>
      </w:pPr>
      <w:r>
        <w:rPr>
          <w:rStyle w:val="afc"/>
          <w:b/>
          <w:bCs/>
          <w:i/>
          <w:iCs/>
          <w:color w:val="000000"/>
          <w:u w:val="none"/>
        </w:rPr>
        <w:t>Каталог продукции ГИСП</w:t>
      </w:r>
      <w:r>
        <w:rPr>
          <w:rStyle w:val="afc"/>
          <w:b/>
          <w:bCs/>
          <w:i/>
          <w:iCs/>
          <w:color w:val="000000"/>
        </w:rPr>
        <w:t xml:space="preserve">: </w:t>
      </w:r>
      <w:hyperlink r:id="rId8" w:anchor="/product/4669080" w:history="1">
        <w:r>
          <w:rPr>
            <w:rStyle w:val="afc"/>
            <w:b/>
            <w:bCs/>
            <w:i/>
            <w:iCs/>
            <w:color w:val="000000"/>
          </w:rPr>
          <w:t>https://gisp.gov.ru/goods/#/product/4669080</w:t>
        </w:r>
      </w:hyperlink>
    </w:p>
    <w:p w:rsidR="005D24C6" w:rsidRDefault="005D24C6">
      <w:pPr>
        <w:jc w:val="both"/>
        <w:rPr>
          <w:sz w:val="23"/>
          <w:shd w:val="clear" w:color="auto" w:fill="FFFF00"/>
        </w:rPr>
      </w:pPr>
    </w:p>
    <w:p w:rsidR="005D24C6" w:rsidRDefault="000254C3">
      <w:pPr>
        <w:widowControl w:val="0"/>
        <w:spacing w:after="120"/>
        <w:ind w:firstLine="720"/>
      </w:pPr>
      <w:r>
        <w:rPr>
          <w:b/>
          <w:lang w:eastAsia="en-US"/>
        </w:rPr>
        <w:t>8. Порядок приемки.</w:t>
      </w:r>
    </w:p>
    <w:p w:rsidR="005D24C6" w:rsidRDefault="000254C3">
      <w:pPr>
        <w:pStyle w:val="affffc"/>
        <w:spacing w:beforeAutospacing="0" w:afterAutospacing="0"/>
        <w:ind w:firstLine="709"/>
        <w:jc w:val="both"/>
      </w:pPr>
      <w:r>
        <w:t>Поставщик</w:t>
      </w:r>
      <w:r>
        <w:t xml:space="preserve"> обязан официально известить </w:t>
      </w:r>
      <w:r>
        <w:t>Покупателя</w:t>
      </w:r>
      <w:r>
        <w:t xml:space="preserve"> в письменном виде о готовности отгрузки оборудования, пред</w:t>
      </w:r>
      <w:r>
        <w:t xml:space="preserve">усмотренных Договором, не менее чем за 3 (три) дня до доставки </w:t>
      </w:r>
      <w:r>
        <w:t>по адресу поставки</w:t>
      </w:r>
      <w:r>
        <w:t xml:space="preserve">. </w:t>
      </w:r>
    </w:p>
    <w:p w:rsidR="005D24C6" w:rsidRDefault="000254C3">
      <w:pPr>
        <w:pStyle w:val="affffc"/>
        <w:spacing w:beforeAutospacing="0" w:afterAutospacing="0"/>
        <w:ind w:firstLine="709"/>
        <w:jc w:val="both"/>
      </w:pPr>
      <w:r>
        <w:t xml:space="preserve">Приемка осуществляется </w:t>
      </w:r>
      <w:r>
        <w:t>Покупателем</w:t>
      </w:r>
      <w:r>
        <w:t xml:space="preserve"> в соответствии с условиями Договор не позднее </w:t>
      </w:r>
      <w:r>
        <w:t>7</w:t>
      </w:r>
      <w:r>
        <w:t xml:space="preserve"> (</w:t>
      </w:r>
      <w:r>
        <w:t>семи</w:t>
      </w:r>
      <w:r>
        <w:t xml:space="preserve">) рабочих дней с момента получения от </w:t>
      </w:r>
      <w:r>
        <w:t>Поставщика</w:t>
      </w:r>
      <w:r>
        <w:t xml:space="preserve"> документов об исполнении Договора, направленных посредством ЭДО. </w:t>
      </w:r>
    </w:p>
    <w:p w:rsidR="005D24C6" w:rsidRDefault="000254C3">
      <w:pPr>
        <w:pStyle w:val="affffc"/>
        <w:spacing w:beforeAutospacing="0" w:afterAutospacing="0"/>
        <w:ind w:firstLine="709"/>
        <w:jc w:val="both"/>
      </w:pPr>
      <w:r>
        <w:t xml:space="preserve">В ходе приемки </w:t>
      </w:r>
      <w:r>
        <w:t>Покупатель</w:t>
      </w:r>
      <w:r>
        <w:t xml:space="preserve"> проверяет соответствие поставленного оборудования условиям Договора, техническим характеристикам, комплектности и необходимой документации, работоспособнос</w:t>
      </w:r>
      <w:r>
        <w:t xml:space="preserve">ть оборудования. </w:t>
      </w:r>
    </w:p>
    <w:p w:rsidR="005D24C6" w:rsidRDefault="000254C3">
      <w:pPr>
        <w:ind w:firstLine="709"/>
        <w:jc w:val="both"/>
      </w:pPr>
      <w:r>
        <w:rPr>
          <w:bCs/>
        </w:rPr>
        <w:t xml:space="preserve">Датой приемки считается дата размещения в ЭДО </w:t>
      </w:r>
      <w:r>
        <w:rPr>
          <w:bCs/>
        </w:rPr>
        <w:t>товарной накладной</w:t>
      </w:r>
      <w:r>
        <w:rPr>
          <w:bCs/>
        </w:rPr>
        <w:t>, подписанн</w:t>
      </w:r>
      <w:r>
        <w:rPr>
          <w:bCs/>
        </w:rPr>
        <w:t>ой</w:t>
      </w:r>
      <w:r>
        <w:rPr>
          <w:bCs/>
        </w:rPr>
        <w:t xml:space="preserve"> </w:t>
      </w:r>
      <w:r>
        <w:rPr>
          <w:bCs/>
        </w:rPr>
        <w:t>Покупателем</w:t>
      </w:r>
      <w:r>
        <w:rPr>
          <w:bCs/>
        </w:rPr>
        <w:t xml:space="preserve">. </w:t>
      </w:r>
      <w:r>
        <w:rPr>
          <w:u w:color="000000"/>
        </w:rPr>
        <w:t xml:space="preserve">В случае расхождения поставленного оборудования (товара) с </w:t>
      </w:r>
      <w:r>
        <w:rPr>
          <w:u w:color="000000"/>
        </w:rPr>
        <w:t>настоящим Техническим заданием</w:t>
      </w:r>
      <w:r>
        <w:rPr>
          <w:u w:color="000000"/>
        </w:rPr>
        <w:t xml:space="preserve"> </w:t>
      </w:r>
      <w:r>
        <w:rPr>
          <w:u w:color="000000"/>
        </w:rPr>
        <w:t>Поставщиком</w:t>
      </w:r>
      <w:r>
        <w:rPr>
          <w:u w:color="000000"/>
        </w:rPr>
        <w:t xml:space="preserve"> принимаются</w:t>
      </w:r>
      <w:r>
        <w:t xml:space="preserve"> меры по приведению в соответствие поставляемого оборудования (товара) с описанием </w:t>
      </w:r>
      <w:r>
        <w:t>настоящего Технического задания</w:t>
      </w:r>
      <w:r>
        <w:t xml:space="preserve"> и Договором. </w:t>
      </w:r>
    </w:p>
    <w:p w:rsidR="005D24C6" w:rsidRDefault="005D24C6">
      <w:pPr>
        <w:jc w:val="center"/>
        <w:rPr>
          <w:b/>
          <w:sz w:val="22"/>
          <w:szCs w:val="22"/>
        </w:rPr>
      </w:pPr>
    </w:p>
    <w:p w:rsidR="005D24C6" w:rsidRDefault="005D24C6">
      <w:pPr>
        <w:rPr>
          <w:sz w:val="22"/>
          <w:szCs w:val="22"/>
        </w:rPr>
      </w:pPr>
    </w:p>
    <w:p w:rsidR="005D24C6" w:rsidRDefault="000254C3" w:rsidP="000254C3">
      <w:pPr>
        <w:widowControl w:val="0"/>
        <w:spacing w:after="120"/>
        <w:ind w:firstLine="720"/>
        <w:rPr>
          <w:b/>
          <w:lang w:eastAsia="en-US"/>
        </w:rPr>
      </w:pPr>
      <w:bookmarkStart w:id="3" w:name="_Hlk102134016_Копия_1"/>
      <w:bookmarkEnd w:id="3"/>
      <w:r>
        <w:rPr>
          <w:b/>
          <w:lang w:eastAsia="en-US"/>
        </w:rPr>
        <w:t>9. Прочее</w:t>
      </w:r>
    </w:p>
    <w:p w:rsidR="005D24C6" w:rsidRDefault="005D24C6">
      <w:pPr>
        <w:rPr>
          <w:sz w:val="22"/>
          <w:szCs w:val="22"/>
        </w:rPr>
      </w:pPr>
    </w:p>
    <w:p w:rsidR="005D24C6" w:rsidRDefault="000254C3">
      <w:pPr>
        <w:pStyle w:val="affffc"/>
        <w:spacing w:beforeAutospacing="0" w:afterAutospacing="0"/>
        <w:ind w:firstLine="709"/>
        <w:jc w:val="both"/>
        <w:rPr>
          <w:b/>
          <w:bCs/>
        </w:rPr>
      </w:pPr>
      <w:r w:rsidRPr="000254C3">
        <w:rPr>
          <w:b/>
          <w:bCs/>
        </w:rPr>
        <w:t xml:space="preserve">В случае, если один из перечисленных в настоящем Техническом задании документов утратил силу, вследствие отмены или замены на иной документ, то </w:t>
      </w:r>
      <w:r>
        <w:rPr>
          <w:b/>
          <w:bCs/>
        </w:rPr>
        <w:t>Поставщик</w:t>
      </w:r>
      <w:r w:rsidRPr="000254C3">
        <w:rPr>
          <w:b/>
          <w:bCs/>
        </w:rPr>
        <w:t xml:space="preserve"> обязан руководствоваться действующей редакцией такого нормативно-технического документа, СНиП, ГОСТ, С</w:t>
      </w:r>
      <w:r w:rsidRPr="000254C3">
        <w:rPr>
          <w:b/>
          <w:bCs/>
        </w:rPr>
        <w:t>П и т.п.</w:t>
      </w:r>
    </w:p>
    <w:sectPr w:rsidR="005D24C6">
      <w:pgSz w:w="11906" w:h="16838"/>
      <w:pgMar w:top="993" w:right="567" w:bottom="567" w:left="73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1"/>
    <w:family w:val="swiss"/>
    <w:pitch w:val="variable"/>
  </w:font>
  <w:font w:name="Consolas">
    <w:panose1 w:val="020B0609020204030204"/>
    <w:charset w:val="01"/>
    <w:family w:val="swiss"/>
    <w:pitch w:val="variable"/>
  </w:font>
  <w:font w:name="Liberation Sans">
    <w:altName w:val="Arial"/>
    <w:charset w:val="01"/>
    <w:family w:val="swiss"/>
    <w:pitch w:val="variable"/>
  </w:font>
  <w:font w:name="Noto Sans">
    <w:panose1 w:val="020B050204050402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Helvetica Neue">
    <w:charset w:val="01"/>
    <w:family w:val="swiss"/>
    <w:pitch w:val="variable"/>
  </w:font>
  <w:font w:name="SimSun">
    <w:altName w:val="宋体"/>
    <w:panose1 w:val="02010600030101010101"/>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00EE"/>
    <w:multiLevelType w:val="multilevel"/>
    <w:tmpl w:val="B544A8CE"/>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553E1"/>
    <w:multiLevelType w:val="multilevel"/>
    <w:tmpl w:val="5252A0D8"/>
    <w:lvl w:ilvl="0">
      <w:start w:val="1"/>
      <w:numFmt w:val="decimal"/>
      <w:pStyle w:val="a"/>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FB01E2"/>
    <w:multiLevelType w:val="multilevel"/>
    <w:tmpl w:val="DF820AEA"/>
    <w:lvl w:ilvl="0">
      <w:start w:val="1"/>
      <w:numFmt w:val="decimal"/>
      <w:pStyle w:val="a0"/>
      <w:lvlText w:val="%1."/>
      <w:lvlJc w:val="left"/>
      <w:pPr>
        <w:tabs>
          <w:tab w:val="num" w:pos="0"/>
        </w:tabs>
        <w:ind w:left="0" w:firstLine="0"/>
      </w:pPr>
    </w:lvl>
    <w:lvl w:ilvl="1">
      <w:start w:val="1"/>
      <w:numFmt w:val="decimal"/>
      <w:lvlText w:val="%1.%2."/>
      <w:lvlJc w:val="left"/>
      <w:pPr>
        <w:tabs>
          <w:tab w:val="num" w:pos="142"/>
        </w:tabs>
        <w:ind w:left="142" w:firstLine="0"/>
      </w:pPr>
      <w:rPr>
        <w:i w:val="0"/>
      </w:rPr>
    </w:lvl>
    <w:lvl w:ilvl="2">
      <w:start w:val="1"/>
      <w:numFmt w:val="decimal"/>
      <w:lvlText w:val="%1.%2.%3."/>
      <w:lvlJc w:val="left"/>
      <w:pPr>
        <w:tabs>
          <w:tab w:val="num" w:pos="1277"/>
        </w:tabs>
        <w:ind w:left="1277" w:firstLine="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1A987731"/>
    <w:multiLevelType w:val="multilevel"/>
    <w:tmpl w:val="AC326C06"/>
    <w:lvl w:ilvl="0">
      <w:start w:val="1"/>
      <w:numFmt w:val="bullet"/>
      <w:lvlText w:val=""/>
      <w:lvlJc w:val="left"/>
      <w:pPr>
        <w:tabs>
          <w:tab w:val="num" w:pos="397"/>
        </w:tabs>
        <w:ind w:left="397" w:hanging="397"/>
      </w:pPr>
      <w:rPr>
        <w:rFonts w:ascii="Symbol" w:hAnsi="Symbol" w:cs="Symbol" w:hint="default"/>
      </w:rPr>
    </w:lvl>
    <w:lvl w:ilvl="1">
      <w:start w:val="1"/>
      <w:numFmt w:val="bullet"/>
      <w:lvlText w:val=""/>
      <w:lvlJc w:val="left"/>
      <w:pPr>
        <w:tabs>
          <w:tab w:val="num" w:pos="794"/>
        </w:tabs>
        <w:ind w:left="794" w:hanging="397"/>
      </w:pPr>
      <w:rPr>
        <w:rFonts w:ascii="Symbol" w:hAnsi="Symbol" w:cs="Symbol" w:hint="default"/>
      </w:rPr>
    </w:lvl>
    <w:lvl w:ilvl="2">
      <w:start w:val="1"/>
      <w:numFmt w:val="bullet"/>
      <w:lvlText w:val=""/>
      <w:lvlJc w:val="left"/>
      <w:pPr>
        <w:tabs>
          <w:tab w:val="num" w:pos="1191"/>
        </w:tabs>
        <w:ind w:left="1191" w:hanging="397"/>
      </w:pPr>
      <w:rPr>
        <w:rFonts w:ascii="Symbol" w:hAnsi="Symbol" w:cs="Symbol" w:hint="default"/>
      </w:rPr>
    </w:lvl>
    <w:lvl w:ilvl="3">
      <w:start w:val="1"/>
      <w:numFmt w:val="bullet"/>
      <w:lvlText w:val=""/>
      <w:lvlJc w:val="left"/>
      <w:pPr>
        <w:tabs>
          <w:tab w:val="num" w:pos="1588"/>
        </w:tabs>
        <w:ind w:left="1588" w:hanging="397"/>
      </w:pPr>
      <w:rPr>
        <w:rFonts w:ascii="Symbol" w:hAnsi="Symbol" w:cs="Symbol" w:hint="default"/>
      </w:rPr>
    </w:lvl>
    <w:lvl w:ilvl="4">
      <w:start w:val="1"/>
      <w:numFmt w:val="bullet"/>
      <w:pStyle w:val="5"/>
      <w:lvlText w:val=""/>
      <w:lvlJc w:val="left"/>
      <w:pPr>
        <w:tabs>
          <w:tab w:val="num" w:pos="1985"/>
        </w:tabs>
        <w:ind w:left="1985" w:hanging="397"/>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4" w15:restartNumberingAfterBreak="0">
    <w:nsid w:val="1AAB3ACD"/>
    <w:multiLevelType w:val="multilevel"/>
    <w:tmpl w:val="F74CDA8C"/>
    <w:lvl w:ilvl="0">
      <w:start w:val="1"/>
      <w:numFmt w:val="decimal"/>
      <w:pStyle w:val="a1"/>
      <w:lvlText w:val="%1."/>
      <w:lvlJc w:val="left"/>
      <w:pPr>
        <w:tabs>
          <w:tab w:val="num" w:pos="360"/>
        </w:tabs>
        <w:ind w:left="360" w:hanging="360"/>
      </w:pPr>
      <w:rPr>
        <w:b/>
        <w:i w:val="0"/>
        <w:sz w:val="28"/>
      </w:rPr>
    </w:lvl>
    <w:lvl w:ilvl="1">
      <w:start w:val="1"/>
      <w:numFmt w:val="decimal"/>
      <w:lvlText w:val="%1.%2."/>
      <w:lvlJc w:val="left"/>
      <w:pPr>
        <w:tabs>
          <w:tab w:val="num" w:pos="792"/>
        </w:tabs>
        <w:ind w:left="792" w:hanging="432"/>
      </w:pPr>
      <w:rPr>
        <w:b/>
        <w:i w:val="0"/>
        <w:sz w:val="24"/>
      </w:r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92068E8"/>
    <w:multiLevelType w:val="multilevel"/>
    <w:tmpl w:val="C542F7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pStyle w:val="50"/>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B662392"/>
    <w:multiLevelType w:val="multilevel"/>
    <w:tmpl w:val="90D257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E633EA5"/>
    <w:multiLevelType w:val="multilevel"/>
    <w:tmpl w:val="2278E220"/>
    <w:lvl w:ilvl="0">
      <w:start w:val="1"/>
      <w:numFmt w:val="russianLower"/>
      <w:pStyle w:val="a2"/>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3194261B"/>
    <w:multiLevelType w:val="multilevel"/>
    <w:tmpl w:val="38E07A20"/>
    <w:lvl w:ilvl="0">
      <w:start w:val="1"/>
      <w:numFmt w:val="bullet"/>
      <w:pStyle w:val="a3"/>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36081B85"/>
    <w:multiLevelType w:val="multilevel"/>
    <w:tmpl w:val="F33C02E8"/>
    <w:lvl w:ilvl="0">
      <w:start w:val="1"/>
      <w:numFmt w:val="decimal"/>
      <w:pStyle w:val="Paragraph0"/>
      <w:lvlText w:val="%1"/>
      <w:lvlJc w:val="left"/>
      <w:pPr>
        <w:tabs>
          <w:tab w:val="num" w:pos="0"/>
        </w:tabs>
        <w:ind w:left="120" w:firstLine="0"/>
      </w:pPr>
    </w:lvl>
    <w:lvl w:ilvl="1">
      <w:start w:val="1"/>
      <w:numFmt w:val="decimal"/>
      <w:lvlText w:val="%1.%2"/>
      <w:lvlJc w:val="left"/>
      <w:pPr>
        <w:tabs>
          <w:tab w:val="num" w:pos="0"/>
        </w:tabs>
        <w:ind w:left="3686" w:firstLine="0"/>
      </w:pPr>
    </w:lvl>
    <w:lvl w:ilvl="2">
      <w:start w:val="1"/>
      <w:numFmt w:val="decimal"/>
      <w:pStyle w:val="2CharCharCharCharCharCharCharCharCharCharCharCharCharCharCharChar"/>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425E4717"/>
    <w:multiLevelType w:val="multilevel"/>
    <w:tmpl w:val="FAD20DA8"/>
    <w:lvl w:ilvl="0">
      <w:start w:val="1"/>
      <w:numFmt w:val="decimal"/>
      <w:lvlText w:val="%1."/>
      <w:lvlJc w:val="center"/>
      <w:pPr>
        <w:tabs>
          <w:tab w:val="num" w:pos="0"/>
        </w:tabs>
        <w:ind w:left="0" w:firstLine="0"/>
      </w:pPr>
    </w:lvl>
    <w:lvl w:ilvl="1">
      <w:start w:val="1"/>
      <w:numFmt w:val="decimal"/>
      <w:pStyle w:val="a4"/>
      <w:lvlText w:val="%1.%2."/>
      <w:lvlJc w:val="left"/>
      <w:pPr>
        <w:tabs>
          <w:tab w:val="num" w:pos="0"/>
        </w:tabs>
        <w:ind w:left="2476" w:hanging="349"/>
      </w:pPr>
      <w:rPr>
        <w:i w:val="0"/>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4978572F"/>
    <w:multiLevelType w:val="multilevel"/>
    <w:tmpl w:val="B7107AF6"/>
    <w:lvl w:ilvl="0">
      <w:start w:val="1"/>
      <w:numFmt w:val="russianLower"/>
      <w:lvlText w:val="%1)"/>
      <w:lvlJc w:val="left"/>
      <w:pPr>
        <w:tabs>
          <w:tab w:val="num" w:pos="0"/>
        </w:tabs>
        <w:ind w:left="1426" w:hanging="360"/>
      </w:pPr>
    </w:lvl>
    <w:lvl w:ilvl="1">
      <w:start w:val="1"/>
      <w:numFmt w:val="lowerLetter"/>
      <w:lvlText w:val="%2."/>
      <w:lvlJc w:val="left"/>
      <w:pPr>
        <w:tabs>
          <w:tab w:val="num" w:pos="0"/>
        </w:tabs>
        <w:ind w:left="2146" w:hanging="360"/>
      </w:pPr>
    </w:lvl>
    <w:lvl w:ilvl="2">
      <w:start w:val="1"/>
      <w:numFmt w:val="lowerRoman"/>
      <w:lvlText w:val="%3."/>
      <w:lvlJc w:val="right"/>
      <w:pPr>
        <w:tabs>
          <w:tab w:val="num" w:pos="0"/>
        </w:tabs>
        <w:ind w:left="2866" w:hanging="180"/>
      </w:pPr>
    </w:lvl>
    <w:lvl w:ilvl="3">
      <w:start w:val="1"/>
      <w:numFmt w:val="decimal"/>
      <w:lvlText w:val="%4."/>
      <w:lvlJc w:val="left"/>
      <w:pPr>
        <w:tabs>
          <w:tab w:val="num" w:pos="0"/>
        </w:tabs>
        <w:ind w:left="3586" w:hanging="360"/>
      </w:pPr>
    </w:lvl>
    <w:lvl w:ilvl="4">
      <w:start w:val="1"/>
      <w:numFmt w:val="lowerLetter"/>
      <w:lvlText w:val="%5."/>
      <w:lvlJc w:val="left"/>
      <w:pPr>
        <w:tabs>
          <w:tab w:val="num" w:pos="0"/>
        </w:tabs>
        <w:ind w:left="4306" w:hanging="360"/>
      </w:pPr>
    </w:lvl>
    <w:lvl w:ilvl="5">
      <w:start w:val="1"/>
      <w:numFmt w:val="lowerRoman"/>
      <w:lvlText w:val="%6."/>
      <w:lvlJc w:val="right"/>
      <w:pPr>
        <w:tabs>
          <w:tab w:val="num" w:pos="0"/>
        </w:tabs>
        <w:ind w:left="5026" w:hanging="180"/>
      </w:pPr>
    </w:lvl>
    <w:lvl w:ilvl="6">
      <w:start w:val="1"/>
      <w:numFmt w:val="decimal"/>
      <w:lvlText w:val="%7."/>
      <w:lvlJc w:val="left"/>
      <w:pPr>
        <w:tabs>
          <w:tab w:val="num" w:pos="0"/>
        </w:tabs>
        <w:ind w:left="5746" w:hanging="360"/>
      </w:pPr>
    </w:lvl>
    <w:lvl w:ilvl="7">
      <w:start w:val="1"/>
      <w:numFmt w:val="lowerLetter"/>
      <w:lvlText w:val="%8."/>
      <w:lvlJc w:val="left"/>
      <w:pPr>
        <w:tabs>
          <w:tab w:val="num" w:pos="0"/>
        </w:tabs>
        <w:ind w:left="6466" w:hanging="360"/>
      </w:pPr>
    </w:lvl>
    <w:lvl w:ilvl="8">
      <w:start w:val="1"/>
      <w:numFmt w:val="lowerRoman"/>
      <w:lvlText w:val="%9."/>
      <w:lvlJc w:val="right"/>
      <w:pPr>
        <w:tabs>
          <w:tab w:val="num" w:pos="0"/>
        </w:tabs>
        <w:ind w:left="7186" w:hanging="180"/>
      </w:pPr>
    </w:lvl>
  </w:abstractNum>
  <w:abstractNum w:abstractNumId="12" w15:restartNumberingAfterBreak="0">
    <w:nsid w:val="4C192AF0"/>
    <w:multiLevelType w:val="multilevel"/>
    <w:tmpl w:val="D30641F0"/>
    <w:lvl w:ilvl="0">
      <w:numFmt w:val="bullet"/>
      <w:pStyle w:val="a5"/>
      <w:lvlText w:val=""/>
      <w:lvlJc w:val="left"/>
      <w:pPr>
        <w:tabs>
          <w:tab w:val="num" w:pos="990"/>
        </w:tabs>
        <w:ind w:left="990" w:hanging="630"/>
      </w:pPr>
      <w:rPr>
        <w:rFonts w:ascii="Symbol" w:hAnsi="Symbol" w:cs="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C534E95"/>
    <w:multiLevelType w:val="multilevel"/>
    <w:tmpl w:val="D65C02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40" w:hanging="340"/>
      </w:pPr>
      <w:rPr>
        <w:rFonts w:ascii="Symbol" w:hAnsi="Symbol" w:cs="Symbol" w:hint="default"/>
      </w:rPr>
    </w:lvl>
    <w:lvl w:ilvl="3">
      <w:start w:val="1"/>
      <w:numFmt w:val="bullet"/>
      <w:pStyle w:val="4"/>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FD73E0E"/>
    <w:multiLevelType w:val="multilevel"/>
    <w:tmpl w:val="A0E649A0"/>
    <w:lvl w:ilvl="0">
      <w:start w:val="1"/>
      <w:numFmt w:val="decimal"/>
      <w:lvlText w:val="%1"/>
      <w:lvlJc w:val="left"/>
      <w:pPr>
        <w:tabs>
          <w:tab w:val="num" w:pos="0"/>
        </w:tabs>
        <w:ind w:left="420" w:hanging="420"/>
      </w:pPr>
    </w:lvl>
    <w:lvl w:ilvl="1">
      <w:start w:val="1"/>
      <w:numFmt w:val="decimal"/>
      <w:lvlText w:val="%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5" w15:restartNumberingAfterBreak="0">
    <w:nsid w:val="56832F96"/>
    <w:multiLevelType w:val="multilevel"/>
    <w:tmpl w:val="AF62F386"/>
    <w:lvl w:ilvl="0">
      <w:start w:val="1"/>
      <w:numFmt w:val="bullet"/>
      <w:pStyle w:val="a6"/>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90B381F"/>
    <w:multiLevelType w:val="multilevel"/>
    <w:tmpl w:val="589CDA0A"/>
    <w:lvl w:ilvl="0">
      <w:start w:val="1"/>
      <w:numFmt w:val="decimal"/>
      <w:pStyle w:val="2"/>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D793229"/>
    <w:multiLevelType w:val="multilevel"/>
    <w:tmpl w:val="2AE284AE"/>
    <w:lvl w:ilvl="0">
      <w:start w:val="1"/>
      <w:numFmt w:val="decimal"/>
      <w:pStyle w:val="1"/>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15:restartNumberingAfterBreak="0">
    <w:nsid w:val="65D913DF"/>
    <w:multiLevelType w:val="multilevel"/>
    <w:tmpl w:val="16AC2368"/>
    <w:lvl w:ilvl="0">
      <w:start w:val="1"/>
      <w:numFmt w:val="bullet"/>
      <w:pStyle w:val="a7"/>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68CF175D"/>
    <w:multiLevelType w:val="multilevel"/>
    <w:tmpl w:val="0A7A518A"/>
    <w:lvl w:ilvl="0">
      <w:start w:val="1"/>
      <w:numFmt w:val="russianLower"/>
      <w:lvlText w:val="%1)"/>
      <w:lvlJc w:val="left"/>
      <w:pPr>
        <w:tabs>
          <w:tab w:val="num" w:pos="0"/>
        </w:tabs>
        <w:ind w:left="1426" w:hanging="360"/>
      </w:pPr>
    </w:lvl>
    <w:lvl w:ilvl="1">
      <w:start w:val="1"/>
      <w:numFmt w:val="lowerLetter"/>
      <w:lvlText w:val="%2."/>
      <w:lvlJc w:val="left"/>
      <w:pPr>
        <w:tabs>
          <w:tab w:val="num" w:pos="0"/>
        </w:tabs>
        <w:ind w:left="2146" w:hanging="360"/>
      </w:pPr>
    </w:lvl>
    <w:lvl w:ilvl="2">
      <w:start w:val="1"/>
      <w:numFmt w:val="lowerRoman"/>
      <w:lvlText w:val="%3."/>
      <w:lvlJc w:val="right"/>
      <w:pPr>
        <w:tabs>
          <w:tab w:val="num" w:pos="0"/>
        </w:tabs>
        <w:ind w:left="2866" w:hanging="180"/>
      </w:pPr>
    </w:lvl>
    <w:lvl w:ilvl="3">
      <w:start w:val="1"/>
      <w:numFmt w:val="decimal"/>
      <w:lvlText w:val="%4."/>
      <w:lvlJc w:val="left"/>
      <w:pPr>
        <w:tabs>
          <w:tab w:val="num" w:pos="0"/>
        </w:tabs>
        <w:ind w:left="3586" w:hanging="360"/>
      </w:pPr>
    </w:lvl>
    <w:lvl w:ilvl="4">
      <w:start w:val="1"/>
      <w:numFmt w:val="lowerLetter"/>
      <w:lvlText w:val="%5."/>
      <w:lvlJc w:val="left"/>
      <w:pPr>
        <w:tabs>
          <w:tab w:val="num" w:pos="0"/>
        </w:tabs>
        <w:ind w:left="4306" w:hanging="360"/>
      </w:pPr>
    </w:lvl>
    <w:lvl w:ilvl="5">
      <w:start w:val="1"/>
      <w:numFmt w:val="lowerRoman"/>
      <w:lvlText w:val="%6."/>
      <w:lvlJc w:val="right"/>
      <w:pPr>
        <w:tabs>
          <w:tab w:val="num" w:pos="0"/>
        </w:tabs>
        <w:ind w:left="5026" w:hanging="180"/>
      </w:pPr>
    </w:lvl>
    <w:lvl w:ilvl="6">
      <w:start w:val="1"/>
      <w:numFmt w:val="decimal"/>
      <w:lvlText w:val="%7."/>
      <w:lvlJc w:val="left"/>
      <w:pPr>
        <w:tabs>
          <w:tab w:val="num" w:pos="0"/>
        </w:tabs>
        <w:ind w:left="5746" w:hanging="360"/>
      </w:pPr>
    </w:lvl>
    <w:lvl w:ilvl="7">
      <w:start w:val="1"/>
      <w:numFmt w:val="lowerLetter"/>
      <w:lvlText w:val="%8."/>
      <w:lvlJc w:val="left"/>
      <w:pPr>
        <w:tabs>
          <w:tab w:val="num" w:pos="0"/>
        </w:tabs>
        <w:ind w:left="6466" w:hanging="360"/>
      </w:pPr>
    </w:lvl>
    <w:lvl w:ilvl="8">
      <w:start w:val="1"/>
      <w:numFmt w:val="lowerRoman"/>
      <w:lvlText w:val="%9."/>
      <w:lvlJc w:val="right"/>
      <w:pPr>
        <w:tabs>
          <w:tab w:val="num" w:pos="0"/>
        </w:tabs>
        <w:ind w:left="7186" w:hanging="180"/>
      </w:pPr>
    </w:lvl>
  </w:abstractNum>
  <w:abstractNum w:abstractNumId="20" w15:restartNumberingAfterBreak="0">
    <w:nsid w:val="6B0E3453"/>
    <w:multiLevelType w:val="multilevel"/>
    <w:tmpl w:val="2CFA023A"/>
    <w:lvl w:ilvl="0">
      <w:start w:val="1"/>
      <w:numFmt w:val="bullet"/>
      <w:pStyle w:val="a8"/>
      <w:lvlText w:val=""/>
      <w:lvlJc w:val="left"/>
      <w:pPr>
        <w:tabs>
          <w:tab w:val="num" w:pos="1428"/>
        </w:tabs>
        <w:ind w:left="142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DC44FE9"/>
    <w:multiLevelType w:val="multilevel"/>
    <w:tmpl w:val="C6D2E432"/>
    <w:lvl w:ilvl="0">
      <w:start w:val="1"/>
      <w:numFmt w:val="bullet"/>
      <w:lvlText w:val=""/>
      <w:lvlJc w:val="left"/>
      <w:pPr>
        <w:tabs>
          <w:tab w:val="num" w:pos="1428"/>
        </w:tabs>
        <w:ind w:left="1428" w:hanging="360"/>
      </w:pPr>
      <w:rPr>
        <w:rFonts w:ascii="Symbol" w:hAnsi="Symbol" w:cs="Symbol" w:hint="default"/>
      </w:rPr>
    </w:lvl>
    <w:lvl w:ilvl="1">
      <w:start w:val="1"/>
      <w:numFmt w:val="bullet"/>
      <w:pStyle w:val="20"/>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E144C18"/>
    <w:multiLevelType w:val="multilevel"/>
    <w:tmpl w:val="E5404F8C"/>
    <w:lvl w:ilvl="0">
      <w:start w:val="1"/>
      <w:numFmt w:val="bullet"/>
      <w:pStyle w:val="10"/>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3" w15:restartNumberingAfterBreak="0">
    <w:nsid w:val="703D20EE"/>
    <w:multiLevelType w:val="multilevel"/>
    <w:tmpl w:val="FC2E1CDE"/>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3A554A7"/>
    <w:multiLevelType w:val="multilevel"/>
    <w:tmpl w:val="C106B84E"/>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3"/>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7152EB8"/>
    <w:multiLevelType w:val="multilevel"/>
    <w:tmpl w:val="F09E7A48"/>
    <w:lvl w:ilvl="0">
      <w:start w:val="1"/>
      <w:numFmt w:val="russianLower"/>
      <w:lvlText w:val="%1)"/>
      <w:lvlJc w:val="left"/>
      <w:pPr>
        <w:tabs>
          <w:tab w:val="num" w:pos="1080"/>
        </w:tabs>
        <w:ind w:left="1080" w:hanging="360"/>
      </w:pPr>
    </w:lvl>
    <w:lvl w:ilvl="1">
      <w:start w:val="1"/>
      <w:numFmt w:val="bullet"/>
      <w:lvlText w:val=""/>
      <w:lvlJc w:val="left"/>
      <w:pPr>
        <w:tabs>
          <w:tab w:val="num" w:pos="2160"/>
        </w:tabs>
        <w:ind w:left="2101" w:hanging="301"/>
      </w:pPr>
      <w:rPr>
        <w:rFonts w:ascii="Symbol" w:hAnsi="Symbol" w:cs="Symbol" w:hint="default"/>
      </w:rPr>
    </w:lvl>
    <w:lvl w:ilvl="2">
      <w:start w:val="1"/>
      <w:numFmt w:val="decimal"/>
      <w:pStyle w:val="a9"/>
      <w:lvlText w:val="%3)"/>
      <w:lvlJc w:val="left"/>
      <w:pPr>
        <w:tabs>
          <w:tab w:val="num" w:pos="1440"/>
        </w:tabs>
        <w:ind w:left="144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777E7EA0"/>
    <w:multiLevelType w:val="multilevel"/>
    <w:tmpl w:val="0F6037C2"/>
    <w:lvl w:ilvl="0">
      <w:start w:val="1"/>
      <w:numFmt w:val="bullet"/>
      <w:pStyle w:val="aa"/>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788252ED"/>
    <w:multiLevelType w:val="multilevel"/>
    <w:tmpl w:val="22BC0A4E"/>
    <w:lvl w:ilvl="0">
      <w:start w:val="1"/>
      <w:numFmt w:val="bullet"/>
      <w:pStyle w:val="ab"/>
      <w:lvlText w:val=""/>
      <w:lvlJc w:val="left"/>
      <w:pPr>
        <w:tabs>
          <w:tab w:val="num" w:pos="1440"/>
        </w:tabs>
        <w:ind w:left="1440" w:hanging="360"/>
      </w:pPr>
      <w:rPr>
        <w:rFonts w:ascii="Symbol" w:hAnsi="Symbol" w:cs="Symbol" w:hint="default"/>
      </w:rPr>
    </w:lvl>
    <w:lvl w:ilvl="1">
      <w:start w:val="1"/>
      <w:numFmt w:val="bullet"/>
      <w:lvlText w:val="o"/>
      <w:lvlJc w:val="left"/>
      <w:pPr>
        <w:tabs>
          <w:tab w:val="num" w:pos="1452"/>
        </w:tabs>
        <w:ind w:left="1452" w:hanging="360"/>
      </w:pPr>
      <w:rPr>
        <w:rFonts w:ascii="Courier New" w:hAnsi="Courier New" w:cs="Courier New" w:hint="default"/>
      </w:rPr>
    </w:lvl>
    <w:lvl w:ilvl="2">
      <w:start w:val="1"/>
      <w:numFmt w:val="bullet"/>
      <w:lvlText w:val=""/>
      <w:lvlJc w:val="left"/>
      <w:pPr>
        <w:tabs>
          <w:tab w:val="num" w:pos="2172"/>
        </w:tabs>
        <w:ind w:left="2172" w:hanging="360"/>
      </w:pPr>
      <w:rPr>
        <w:rFonts w:ascii="Wingdings" w:hAnsi="Wingdings" w:cs="Wingdings" w:hint="default"/>
      </w:rPr>
    </w:lvl>
    <w:lvl w:ilvl="3">
      <w:start w:val="1"/>
      <w:numFmt w:val="bullet"/>
      <w:lvlText w:val=""/>
      <w:lvlJc w:val="left"/>
      <w:pPr>
        <w:tabs>
          <w:tab w:val="num" w:pos="2892"/>
        </w:tabs>
        <w:ind w:left="2892" w:hanging="360"/>
      </w:pPr>
      <w:rPr>
        <w:rFonts w:ascii="Symbol" w:hAnsi="Symbol" w:cs="Symbol" w:hint="default"/>
      </w:rPr>
    </w:lvl>
    <w:lvl w:ilvl="4">
      <w:start w:val="1"/>
      <w:numFmt w:val="bullet"/>
      <w:lvlText w:val="o"/>
      <w:lvlJc w:val="left"/>
      <w:pPr>
        <w:tabs>
          <w:tab w:val="num" w:pos="3612"/>
        </w:tabs>
        <w:ind w:left="3612" w:hanging="360"/>
      </w:pPr>
      <w:rPr>
        <w:rFonts w:ascii="Courier New" w:hAnsi="Courier New" w:cs="Courier New" w:hint="default"/>
      </w:rPr>
    </w:lvl>
    <w:lvl w:ilvl="5">
      <w:start w:val="1"/>
      <w:numFmt w:val="bullet"/>
      <w:lvlText w:val=""/>
      <w:lvlJc w:val="left"/>
      <w:pPr>
        <w:tabs>
          <w:tab w:val="num" w:pos="4332"/>
        </w:tabs>
        <w:ind w:left="4332" w:hanging="360"/>
      </w:pPr>
      <w:rPr>
        <w:rFonts w:ascii="Wingdings" w:hAnsi="Wingdings" w:cs="Wingdings" w:hint="default"/>
      </w:rPr>
    </w:lvl>
    <w:lvl w:ilvl="6">
      <w:start w:val="1"/>
      <w:numFmt w:val="bullet"/>
      <w:lvlText w:val=""/>
      <w:lvlJc w:val="left"/>
      <w:pPr>
        <w:tabs>
          <w:tab w:val="num" w:pos="5052"/>
        </w:tabs>
        <w:ind w:left="5052" w:hanging="360"/>
      </w:pPr>
      <w:rPr>
        <w:rFonts w:ascii="Symbol" w:hAnsi="Symbol" w:cs="Symbol" w:hint="default"/>
      </w:rPr>
    </w:lvl>
    <w:lvl w:ilvl="7">
      <w:start w:val="1"/>
      <w:numFmt w:val="bullet"/>
      <w:lvlText w:val="o"/>
      <w:lvlJc w:val="left"/>
      <w:pPr>
        <w:tabs>
          <w:tab w:val="num" w:pos="5772"/>
        </w:tabs>
        <w:ind w:left="5772" w:hanging="360"/>
      </w:pPr>
      <w:rPr>
        <w:rFonts w:ascii="Courier New" w:hAnsi="Courier New" w:cs="Courier New" w:hint="default"/>
      </w:rPr>
    </w:lvl>
    <w:lvl w:ilvl="8">
      <w:start w:val="1"/>
      <w:numFmt w:val="bullet"/>
      <w:lvlText w:val=""/>
      <w:lvlJc w:val="left"/>
      <w:pPr>
        <w:tabs>
          <w:tab w:val="num" w:pos="6492"/>
        </w:tabs>
        <w:ind w:left="6492" w:hanging="360"/>
      </w:pPr>
      <w:rPr>
        <w:rFonts w:ascii="Wingdings" w:hAnsi="Wingdings" w:cs="Wingdings" w:hint="default"/>
      </w:rPr>
    </w:lvl>
  </w:abstractNum>
  <w:abstractNum w:abstractNumId="28" w15:restartNumberingAfterBreak="0">
    <w:nsid w:val="79864B59"/>
    <w:multiLevelType w:val="multilevel"/>
    <w:tmpl w:val="C4E2ABAA"/>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CDA0A41"/>
    <w:multiLevelType w:val="multilevel"/>
    <w:tmpl w:val="14344C7E"/>
    <w:lvl w:ilvl="0">
      <w:start w:val="1"/>
      <w:numFmt w:val="bullet"/>
      <w:pStyle w:val="IL"/>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abstractNumId w:val="10"/>
  </w:num>
  <w:num w:numId="2">
    <w:abstractNumId w:val="2"/>
  </w:num>
  <w:num w:numId="3">
    <w:abstractNumId w:val="3"/>
  </w:num>
  <w:num w:numId="4">
    <w:abstractNumId w:val="13"/>
  </w:num>
  <w:num w:numId="5">
    <w:abstractNumId w:val="5"/>
  </w:num>
  <w:num w:numId="6">
    <w:abstractNumId w:val="27"/>
  </w:num>
  <w:num w:numId="7">
    <w:abstractNumId w:val="20"/>
  </w:num>
  <w:num w:numId="8">
    <w:abstractNumId w:val="22"/>
  </w:num>
  <w:num w:numId="9">
    <w:abstractNumId w:val="1"/>
  </w:num>
  <w:num w:numId="10">
    <w:abstractNumId w:val="26"/>
  </w:num>
  <w:num w:numId="11">
    <w:abstractNumId w:val="8"/>
  </w:num>
  <w:num w:numId="12">
    <w:abstractNumId w:val="15"/>
  </w:num>
  <w:num w:numId="13">
    <w:abstractNumId w:val="21"/>
  </w:num>
  <w:num w:numId="14">
    <w:abstractNumId w:val="24"/>
  </w:num>
  <w:num w:numId="15">
    <w:abstractNumId w:val="4"/>
  </w:num>
  <w:num w:numId="16">
    <w:abstractNumId w:val="25"/>
  </w:num>
  <w:num w:numId="17">
    <w:abstractNumId w:val="16"/>
  </w:num>
  <w:num w:numId="18">
    <w:abstractNumId w:val="7"/>
  </w:num>
  <w:num w:numId="19">
    <w:abstractNumId w:val="12"/>
  </w:num>
  <w:num w:numId="20">
    <w:abstractNumId w:val="29"/>
  </w:num>
  <w:num w:numId="21">
    <w:abstractNumId w:val="18"/>
  </w:num>
  <w:num w:numId="22">
    <w:abstractNumId w:val="17"/>
  </w:num>
  <w:num w:numId="23">
    <w:abstractNumId w:val="9"/>
  </w:num>
  <w:num w:numId="24">
    <w:abstractNumId w:val="19"/>
  </w:num>
  <w:num w:numId="25">
    <w:abstractNumId w:val="11"/>
  </w:num>
  <w:num w:numId="26">
    <w:abstractNumId w:val="14"/>
  </w:num>
  <w:num w:numId="27">
    <w:abstractNumId w:val="23"/>
  </w:num>
  <w:num w:numId="28">
    <w:abstractNumId w:val="28"/>
  </w:num>
  <w:num w:numId="29">
    <w:abstractNumId w:val="0"/>
  </w:num>
  <w:num w:numId="30">
    <w:abstractNumId w:val="6"/>
  </w:num>
  <w:num w:numId="31">
    <w:abstractNumId w:val="23"/>
  </w:num>
  <w:num w:numId="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C6"/>
    <w:rsid w:val="000254C3"/>
    <w:rsid w:val="005D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CF87D-6600-402C-98F0-906ABF9B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EF5447"/>
    <w:rPr>
      <w:rFonts w:ascii="Times New Roman" w:eastAsia="Times New Roman" w:hAnsi="Times New Roman"/>
      <w:sz w:val="24"/>
      <w:szCs w:val="24"/>
    </w:rPr>
  </w:style>
  <w:style w:type="paragraph" w:styleId="11">
    <w:name w:val="heading 1"/>
    <w:basedOn w:val="ac"/>
    <w:next w:val="ac"/>
    <w:link w:val="12"/>
    <w:qFormat/>
    <w:rsid w:val="00EF5447"/>
    <w:pPr>
      <w:spacing w:before="108" w:after="108"/>
      <w:jc w:val="center"/>
      <w:outlineLvl w:val="0"/>
    </w:pPr>
    <w:rPr>
      <w:rFonts w:ascii="Cambria" w:hAnsi="Cambria"/>
      <w:b/>
      <w:bCs/>
      <w:kern w:val="2"/>
      <w:sz w:val="32"/>
      <w:szCs w:val="32"/>
    </w:rPr>
  </w:style>
  <w:style w:type="paragraph" w:styleId="21">
    <w:name w:val="heading 2"/>
    <w:basedOn w:val="ac"/>
    <w:next w:val="ad"/>
    <w:link w:val="22"/>
    <w:qFormat/>
    <w:rsid w:val="00EF5447"/>
    <w:pPr>
      <w:keepNext/>
      <w:spacing w:before="240" w:after="60" w:line="360" w:lineRule="auto"/>
      <w:jc w:val="both"/>
      <w:outlineLvl w:val="1"/>
    </w:pPr>
    <w:rPr>
      <w:b/>
      <w:bCs/>
      <w:iCs/>
      <w:sz w:val="28"/>
      <w:szCs w:val="28"/>
      <w:u w:color="000000"/>
    </w:rPr>
  </w:style>
  <w:style w:type="paragraph" w:styleId="30">
    <w:name w:val="heading 3"/>
    <w:basedOn w:val="21"/>
    <w:next w:val="ad"/>
    <w:link w:val="31"/>
    <w:qFormat/>
    <w:rsid w:val="00EF5447"/>
    <w:pPr>
      <w:tabs>
        <w:tab w:val="left" w:pos="709"/>
      </w:tabs>
      <w:jc w:val="left"/>
      <w:outlineLvl w:val="2"/>
    </w:pPr>
  </w:style>
  <w:style w:type="paragraph" w:styleId="4">
    <w:name w:val="heading 4"/>
    <w:basedOn w:val="ac"/>
    <w:next w:val="ad"/>
    <w:link w:val="40"/>
    <w:qFormat/>
    <w:rsid w:val="00EF5447"/>
    <w:pPr>
      <w:keepNext/>
      <w:numPr>
        <w:ilvl w:val="3"/>
        <w:numId w:val="4"/>
      </w:numPr>
      <w:tabs>
        <w:tab w:val="left" w:pos="2340"/>
      </w:tabs>
      <w:spacing w:before="120" w:after="60" w:line="360" w:lineRule="auto"/>
      <w:jc w:val="both"/>
      <w:outlineLvl w:val="3"/>
    </w:pPr>
    <w:rPr>
      <w:rFonts w:ascii="Arial" w:hAnsi="Arial"/>
      <w:b/>
      <w:bCs/>
      <w:sz w:val="20"/>
      <w:szCs w:val="28"/>
      <w:u w:color="000000"/>
    </w:rPr>
  </w:style>
  <w:style w:type="paragraph" w:styleId="50">
    <w:name w:val="heading 5"/>
    <w:basedOn w:val="ac"/>
    <w:next w:val="ad"/>
    <w:link w:val="51"/>
    <w:qFormat/>
    <w:rsid w:val="00EF5447"/>
    <w:pPr>
      <w:numPr>
        <w:ilvl w:val="4"/>
        <w:numId w:val="5"/>
      </w:numPr>
      <w:tabs>
        <w:tab w:val="left" w:pos="2160"/>
        <w:tab w:val="left" w:pos="2340"/>
      </w:tabs>
      <w:spacing w:before="120" w:after="60" w:line="360" w:lineRule="auto"/>
      <w:ind w:left="720" w:firstLine="0"/>
      <w:jc w:val="both"/>
      <w:outlineLvl w:val="4"/>
    </w:pPr>
    <w:rPr>
      <w:rFonts w:ascii="Arial" w:hAnsi="Arial"/>
      <w:b/>
      <w:bCs/>
      <w:iCs/>
      <w:sz w:val="20"/>
      <w:szCs w:val="26"/>
      <w:u w:color="000000"/>
    </w:rPr>
  </w:style>
  <w:style w:type="paragraph" w:styleId="6">
    <w:name w:val="heading 6"/>
    <w:basedOn w:val="ac"/>
    <w:next w:val="ad"/>
    <w:link w:val="60"/>
    <w:qFormat/>
    <w:rsid w:val="00EF5447"/>
    <w:pPr>
      <w:keepNext/>
      <w:tabs>
        <w:tab w:val="left" w:pos="2520"/>
      </w:tabs>
      <w:spacing w:before="120" w:after="60" w:line="360" w:lineRule="auto"/>
      <w:ind w:left="720"/>
      <w:jc w:val="both"/>
      <w:outlineLvl w:val="5"/>
    </w:pPr>
    <w:rPr>
      <w:rFonts w:ascii="Arial" w:hAnsi="Arial"/>
      <w:b/>
      <w:bCs/>
      <w:sz w:val="20"/>
      <w:u w:color="000000"/>
    </w:rPr>
  </w:style>
  <w:style w:type="paragraph" w:styleId="7">
    <w:name w:val="heading 7"/>
    <w:basedOn w:val="ac"/>
    <w:next w:val="ad"/>
    <w:link w:val="70"/>
    <w:qFormat/>
    <w:rsid w:val="00EF5447"/>
    <w:pPr>
      <w:tabs>
        <w:tab w:val="left" w:pos="2520"/>
      </w:tabs>
      <w:spacing w:before="120" w:after="60" w:line="360" w:lineRule="auto"/>
      <w:ind w:left="720"/>
      <w:jc w:val="both"/>
      <w:outlineLvl w:val="6"/>
    </w:pPr>
    <w:rPr>
      <w:rFonts w:ascii="Arial" w:hAnsi="Arial"/>
      <w:b/>
      <w:bCs/>
      <w:sz w:val="20"/>
      <w:szCs w:val="20"/>
      <w:u w:color="000000"/>
    </w:rPr>
  </w:style>
  <w:style w:type="paragraph" w:styleId="8">
    <w:name w:val="heading 8"/>
    <w:basedOn w:val="ac"/>
    <w:next w:val="ad"/>
    <w:link w:val="80"/>
    <w:qFormat/>
    <w:rsid w:val="00EF5447"/>
    <w:pPr>
      <w:tabs>
        <w:tab w:val="left" w:pos="2880"/>
      </w:tabs>
      <w:spacing w:before="120" w:after="60" w:line="360" w:lineRule="auto"/>
      <w:ind w:left="720"/>
      <w:jc w:val="both"/>
      <w:outlineLvl w:val="7"/>
    </w:pPr>
    <w:rPr>
      <w:rFonts w:ascii="Arial" w:hAnsi="Arial"/>
      <w:b/>
      <w:sz w:val="20"/>
      <w:szCs w:val="20"/>
      <w:u w:color="000000"/>
    </w:rPr>
  </w:style>
  <w:style w:type="paragraph" w:styleId="9">
    <w:name w:val="heading 9"/>
    <w:basedOn w:val="ac"/>
    <w:next w:val="ad"/>
    <w:link w:val="90"/>
    <w:qFormat/>
    <w:rsid w:val="00EF5447"/>
    <w:pPr>
      <w:tabs>
        <w:tab w:val="left" w:pos="3240"/>
      </w:tabs>
      <w:spacing w:before="120" w:after="60" w:line="360" w:lineRule="auto"/>
      <w:ind w:left="720"/>
      <w:jc w:val="both"/>
      <w:outlineLvl w:val="8"/>
    </w:pPr>
    <w:rPr>
      <w:rFonts w:ascii="Arial" w:hAnsi="Arial"/>
      <w:b/>
      <w:sz w:val="20"/>
      <w:szCs w:val="20"/>
      <w:u w:color="00000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2">
    <w:name w:val="Заголовок 1 Знак"/>
    <w:link w:val="11"/>
    <w:qFormat/>
    <w:rsid w:val="00EF5447"/>
    <w:rPr>
      <w:rFonts w:ascii="Cambria" w:eastAsia="Times New Roman" w:hAnsi="Cambria" w:cs="Times New Roman"/>
      <w:b/>
      <w:bCs/>
      <w:kern w:val="2"/>
      <w:sz w:val="32"/>
      <w:szCs w:val="32"/>
      <w:lang w:eastAsia="ru-RU"/>
    </w:rPr>
  </w:style>
  <w:style w:type="character" w:customStyle="1" w:styleId="22">
    <w:name w:val="Заголовок 2 Знак"/>
    <w:link w:val="21"/>
    <w:qFormat/>
    <w:rsid w:val="00EF5447"/>
    <w:rPr>
      <w:rFonts w:ascii="Times New Roman" w:eastAsia="Times New Roman" w:hAnsi="Times New Roman" w:cs="Times New Roman"/>
      <w:b/>
      <w:bCs/>
      <w:iCs/>
      <w:sz w:val="28"/>
      <w:szCs w:val="28"/>
      <w:u w:val="none" w:color="000000"/>
      <w:lang w:eastAsia="ru-RU"/>
    </w:rPr>
  </w:style>
  <w:style w:type="character" w:customStyle="1" w:styleId="31">
    <w:name w:val="Заголовок 3 Знак"/>
    <w:link w:val="30"/>
    <w:qFormat/>
    <w:rsid w:val="00EF5447"/>
    <w:rPr>
      <w:rFonts w:ascii="Times New Roman" w:eastAsia="Times New Roman" w:hAnsi="Times New Roman" w:cs="Times New Roman"/>
      <w:b/>
      <w:bCs/>
      <w:iCs/>
      <w:sz w:val="28"/>
      <w:szCs w:val="28"/>
      <w:u w:val="none" w:color="000000"/>
      <w:lang w:eastAsia="ru-RU"/>
    </w:rPr>
  </w:style>
  <w:style w:type="character" w:customStyle="1" w:styleId="40">
    <w:name w:val="Заголовок 4 Знак"/>
    <w:link w:val="4"/>
    <w:qFormat/>
    <w:rsid w:val="00EF5447"/>
    <w:rPr>
      <w:rFonts w:ascii="Arial" w:eastAsia="Times New Roman" w:hAnsi="Arial" w:cs="Times New Roman"/>
      <w:b/>
      <w:bCs/>
      <w:szCs w:val="28"/>
      <w:u w:val="none" w:color="000000"/>
      <w:lang w:eastAsia="ru-RU"/>
    </w:rPr>
  </w:style>
  <w:style w:type="character" w:customStyle="1" w:styleId="51">
    <w:name w:val="Заголовок 5 Знак"/>
    <w:link w:val="50"/>
    <w:qFormat/>
    <w:rsid w:val="00EF5447"/>
    <w:rPr>
      <w:rFonts w:ascii="Arial" w:eastAsia="Times New Roman" w:hAnsi="Arial" w:cs="Times New Roman"/>
      <w:b/>
      <w:bCs/>
      <w:iCs/>
      <w:szCs w:val="26"/>
      <w:u w:val="none" w:color="000000"/>
      <w:lang w:eastAsia="ru-RU"/>
    </w:rPr>
  </w:style>
  <w:style w:type="character" w:customStyle="1" w:styleId="60">
    <w:name w:val="Заголовок 6 Знак"/>
    <w:link w:val="6"/>
    <w:qFormat/>
    <w:rsid w:val="00EF5447"/>
    <w:rPr>
      <w:rFonts w:ascii="Arial" w:eastAsia="Times New Roman" w:hAnsi="Arial" w:cs="Times New Roman"/>
      <w:b/>
      <w:bCs/>
      <w:szCs w:val="24"/>
      <w:u w:val="none" w:color="000000"/>
      <w:lang w:eastAsia="ru-RU"/>
    </w:rPr>
  </w:style>
  <w:style w:type="character" w:customStyle="1" w:styleId="70">
    <w:name w:val="Заголовок 7 Знак"/>
    <w:link w:val="7"/>
    <w:qFormat/>
    <w:rsid w:val="00EF5447"/>
    <w:rPr>
      <w:rFonts w:ascii="Arial" w:eastAsia="Times New Roman" w:hAnsi="Arial" w:cs="Times New Roman"/>
      <w:b/>
      <w:bCs/>
      <w:szCs w:val="20"/>
      <w:u w:val="none" w:color="000000"/>
      <w:lang w:eastAsia="ru-RU"/>
    </w:rPr>
  </w:style>
  <w:style w:type="character" w:customStyle="1" w:styleId="80">
    <w:name w:val="Заголовок 8 Знак"/>
    <w:link w:val="8"/>
    <w:qFormat/>
    <w:rsid w:val="00EF5447"/>
    <w:rPr>
      <w:rFonts w:ascii="Arial" w:eastAsia="Times New Roman" w:hAnsi="Arial" w:cs="Times New Roman"/>
      <w:b/>
      <w:szCs w:val="20"/>
      <w:u w:val="none" w:color="000000"/>
      <w:lang w:eastAsia="ru-RU"/>
    </w:rPr>
  </w:style>
  <w:style w:type="character" w:customStyle="1" w:styleId="90">
    <w:name w:val="Заголовок 9 Знак"/>
    <w:link w:val="9"/>
    <w:qFormat/>
    <w:rsid w:val="00EF5447"/>
    <w:rPr>
      <w:rFonts w:ascii="Arial" w:eastAsia="Times New Roman" w:hAnsi="Arial" w:cs="Times New Roman"/>
      <w:b/>
      <w:szCs w:val="20"/>
      <w:u w:val="none" w:color="000000"/>
      <w:lang w:eastAsia="ru-RU"/>
    </w:rPr>
  </w:style>
  <w:style w:type="character" w:customStyle="1" w:styleId="32">
    <w:name w:val="Основной текст 3 Знак"/>
    <w:link w:val="33"/>
    <w:qFormat/>
    <w:rsid w:val="00EF5447"/>
    <w:rPr>
      <w:rFonts w:ascii="Times New Roman" w:eastAsia="Times New Roman" w:hAnsi="Times New Roman" w:cs="Times New Roman"/>
      <w:sz w:val="28"/>
      <w:szCs w:val="28"/>
      <w:lang w:eastAsia="ru-RU"/>
    </w:rPr>
  </w:style>
  <w:style w:type="character" w:customStyle="1" w:styleId="23">
    <w:name w:val="Основной текст с отступом 2 Знак"/>
    <w:link w:val="24"/>
    <w:qFormat/>
    <w:rsid w:val="00EF5447"/>
    <w:rPr>
      <w:rFonts w:ascii="Times New Roman" w:eastAsia="Times New Roman" w:hAnsi="Times New Roman" w:cs="Times New Roman"/>
      <w:sz w:val="24"/>
      <w:szCs w:val="24"/>
      <w:lang w:eastAsia="ru-RU"/>
    </w:rPr>
  </w:style>
  <w:style w:type="character" w:customStyle="1" w:styleId="25">
    <w:name w:val="Основной текст 2 Знак"/>
    <w:link w:val="26"/>
    <w:qFormat/>
    <w:rsid w:val="00EF5447"/>
    <w:rPr>
      <w:rFonts w:ascii="Times New Roman" w:eastAsia="Times New Roman" w:hAnsi="Times New Roman" w:cs="Times New Roman"/>
      <w:sz w:val="24"/>
      <w:szCs w:val="24"/>
      <w:lang w:eastAsia="ru-RU"/>
    </w:rPr>
  </w:style>
  <w:style w:type="character" w:styleId="af1">
    <w:name w:val="annotation reference"/>
    <w:uiPriority w:val="99"/>
    <w:qFormat/>
    <w:rsid w:val="00EF5447"/>
    <w:rPr>
      <w:sz w:val="16"/>
    </w:rPr>
  </w:style>
  <w:style w:type="character" w:customStyle="1" w:styleId="af2">
    <w:name w:val="Текст примечания Знак"/>
    <w:link w:val="af3"/>
    <w:uiPriority w:val="99"/>
    <w:qFormat/>
    <w:rsid w:val="00EF5447"/>
    <w:rPr>
      <w:rFonts w:ascii="Times New Roman" w:eastAsia="Times New Roman" w:hAnsi="Times New Roman" w:cs="Times New Roman"/>
      <w:sz w:val="20"/>
      <w:szCs w:val="20"/>
      <w:lang w:eastAsia="ru-RU"/>
    </w:rPr>
  </w:style>
  <w:style w:type="character" w:customStyle="1" w:styleId="af4">
    <w:name w:val="Текст Знак"/>
    <w:link w:val="af5"/>
    <w:uiPriority w:val="99"/>
    <w:qFormat/>
    <w:rsid w:val="00EF5447"/>
    <w:rPr>
      <w:rFonts w:ascii="Courier New" w:eastAsia="Times New Roman" w:hAnsi="Courier New" w:cs="Times New Roman"/>
      <w:sz w:val="20"/>
      <w:szCs w:val="20"/>
      <w:lang w:eastAsia="ru-RU"/>
    </w:rPr>
  </w:style>
  <w:style w:type="character" w:customStyle="1" w:styleId="af6">
    <w:name w:val="Нижний колонтитул Знак"/>
    <w:link w:val="af7"/>
    <w:qFormat/>
    <w:rsid w:val="00EF5447"/>
    <w:rPr>
      <w:rFonts w:ascii="Times New Roman" w:eastAsia="Times New Roman" w:hAnsi="Times New Roman" w:cs="Times New Roman"/>
      <w:sz w:val="24"/>
      <w:szCs w:val="24"/>
      <w:lang w:eastAsia="ru-RU"/>
    </w:rPr>
  </w:style>
  <w:style w:type="character" w:customStyle="1" w:styleId="af8">
    <w:name w:val="Текст сноски Знак"/>
    <w:link w:val="af9"/>
    <w:qFormat/>
    <w:rsid w:val="00EF5447"/>
    <w:rPr>
      <w:rFonts w:ascii="Times New Roman" w:eastAsia="Times New Roman" w:hAnsi="Times New Roman" w:cs="Times New Roman"/>
      <w:sz w:val="20"/>
      <w:szCs w:val="20"/>
      <w:lang w:eastAsia="ru-RU"/>
    </w:rPr>
  </w:style>
  <w:style w:type="character" w:customStyle="1" w:styleId="afa">
    <w:name w:val="Верхний колонтитул Знак"/>
    <w:link w:val="afb"/>
    <w:qFormat/>
    <w:rsid w:val="00EF5447"/>
    <w:rPr>
      <w:rFonts w:ascii="Times New Roman" w:eastAsia="Times New Roman" w:hAnsi="Times New Roman" w:cs="Times New Roman"/>
      <w:sz w:val="24"/>
      <w:szCs w:val="24"/>
      <w:lang w:eastAsia="ru-RU"/>
    </w:rPr>
  </w:style>
  <w:style w:type="character" w:styleId="afc">
    <w:name w:val="Hyperlink"/>
    <w:uiPriority w:val="99"/>
    <w:rsid w:val="00EF5447"/>
    <w:rPr>
      <w:color w:val="0000FF"/>
      <w:u w:val="single"/>
    </w:rPr>
  </w:style>
  <w:style w:type="character" w:customStyle="1" w:styleId="afd">
    <w:name w:val="Текст выноски Знак"/>
    <w:link w:val="afe"/>
    <w:semiHidden/>
    <w:qFormat/>
    <w:rsid w:val="00EF5447"/>
    <w:rPr>
      <w:rFonts w:ascii="Segoe UI" w:eastAsia="Times New Roman" w:hAnsi="Segoe UI" w:cs="Segoe UI"/>
      <w:sz w:val="18"/>
      <w:szCs w:val="18"/>
      <w:lang w:eastAsia="ru-RU"/>
    </w:rPr>
  </w:style>
  <w:style w:type="character" w:styleId="aff">
    <w:name w:val="FollowedHyperlink"/>
    <w:unhideWhenUsed/>
    <w:rsid w:val="00EF5447"/>
    <w:rPr>
      <w:color w:val="954F72"/>
      <w:u w:val="single"/>
    </w:rPr>
  </w:style>
  <w:style w:type="character" w:customStyle="1" w:styleId="aff0">
    <w:name w:val="Текст концевой сноски Знак"/>
    <w:link w:val="aff1"/>
    <w:uiPriority w:val="99"/>
    <w:semiHidden/>
    <w:qFormat/>
    <w:rsid w:val="00EF5447"/>
    <w:rPr>
      <w:rFonts w:ascii="Times New Roman" w:eastAsia="Times New Roman" w:hAnsi="Times New Roman" w:cs="Times New Roman"/>
      <w:sz w:val="20"/>
      <w:szCs w:val="20"/>
      <w:lang w:eastAsia="ru-RU"/>
    </w:rPr>
  </w:style>
  <w:style w:type="character" w:customStyle="1" w:styleId="user">
    <w:name w:val="Символ концевой сноски (user)"/>
    <w:uiPriority w:val="99"/>
    <w:semiHidden/>
    <w:unhideWhenUsed/>
    <w:qFormat/>
    <w:rsid w:val="00EF5447"/>
    <w:rPr>
      <w:vertAlign w:val="superscript"/>
    </w:rPr>
  </w:style>
  <w:style w:type="character" w:customStyle="1" w:styleId="aff2">
    <w:name w:val="Символ концевой сноски"/>
    <w:qFormat/>
    <w:rPr>
      <w:vertAlign w:val="superscript"/>
    </w:rPr>
  </w:style>
  <w:style w:type="character" w:styleId="aff3">
    <w:name w:val="endnote reference"/>
    <w:rPr>
      <w:vertAlign w:val="superscript"/>
    </w:rPr>
  </w:style>
  <w:style w:type="character" w:customStyle="1" w:styleId="user0">
    <w:name w:val="Символ сноски (user)"/>
    <w:unhideWhenUsed/>
    <w:qFormat/>
    <w:rsid w:val="00EF5447"/>
    <w:rPr>
      <w:vertAlign w:val="superscript"/>
    </w:rPr>
  </w:style>
  <w:style w:type="character" w:customStyle="1" w:styleId="aff4">
    <w:name w:val="Символ сноски"/>
    <w:qFormat/>
    <w:rPr>
      <w:vertAlign w:val="superscript"/>
    </w:rPr>
  </w:style>
  <w:style w:type="character" w:styleId="aff5">
    <w:name w:val="footnote reference"/>
    <w:rPr>
      <w:vertAlign w:val="superscript"/>
    </w:rPr>
  </w:style>
  <w:style w:type="character" w:customStyle="1" w:styleId="aff6">
    <w:name w:val="Тема примечания Знак"/>
    <w:link w:val="aff7"/>
    <w:semiHidden/>
    <w:qFormat/>
    <w:rsid w:val="00EF5447"/>
    <w:rPr>
      <w:rFonts w:ascii="Times New Roman" w:eastAsia="Times New Roman" w:hAnsi="Times New Roman" w:cs="Times New Roman"/>
      <w:b/>
      <w:bCs/>
      <w:sz w:val="20"/>
      <w:szCs w:val="20"/>
      <w:lang w:eastAsia="ru-RU"/>
    </w:rPr>
  </w:style>
  <w:style w:type="character" w:customStyle="1" w:styleId="aff8">
    <w:name w:val="Заголовок Знак"/>
    <w:link w:val="aff9"/>
    <w:qFormat/>
    <w:rsid w:val="00EF5447"/>
    <w:rPr>
      <w:rFonts w:ascii="Times New Roman" w:eastAsia="Times New Roman" w:hAnsi="Times New Roman" w:cs="Times New Roman"/>
      <w:b/>
      <w:spacing w:val="-10"/>
      <w:kern w:val="2"/>
      <w:sz w:val="26"/>
      <w:szCs w:val="56"/>
      <w:lang w:eastAsia="ru-RU"/>
    </w:rPr>
  </w:style>
  <w:style w:type="character" w:customStyle="1" w:styleId="27">
    <w:name w:val="Основной текст (2)_"/>
    <w:link w:val="28"/>
    <w:qFormat/>
    <w:rsid w:val="00EF5447"/>
    <w:rPr>
      <w:rFonts w:ascii="Times New Roman" w:eastAsia="Times New Roman" w:hAnsi="Times New Roman" w:cs="Times New Roman"/>
      <w:shd w:val="clear" w:color="auto" w:fill="FFFFFF"/>
    </w:rPr>
  </w:style>
  <w:style w:type="character" w:customStyle="1" w:styleId="34">
    <w:name w:val="Основной текст (3) + Не курсив"/>
    <w:qFormat/>
    <w:rsid w:val="00EF5447"/>
    <w:rPr>
      <w:rFonts w:ascii="Times New Roman" w:eastAsia="Times New Roman" w:hAnsi="Times New Roman" w:cs="Times New Roman"/>
      <w:b w:val="0"/>
      <w:bCs w:val="0"/>
      <w:i/>
      <w:iCs/>
      <w:caps w:val="0"/>
      <w:smallCaps w:val="0"/>
      <w:strike w:val="0"/>
      <w:dstrike w:val="0"/>
      <w:color w:val="000000"/>
      <w:spacing w:val="0"/>
      <w:w w:val="100"/>
      <w:sz w:val="24"/>
      <w:szCs w:val="24"/>
      <w:u w:val="none"/>
      <w:lang w:val="ru-RU" w:eastAsia="ru-RU" w:bidi="ru-RU"/>
    </w:rPr>
  </w:style>
  <w:style w:type="character" w:customStyle="1" w:styleId="affa">
    <w:name w:val="Абзац списка Знак"/>
    <w:link w:val="affb"/>
    <w:uiPriority w:val="34"/>
    <w:qFormat/>
    <w:locked/>
    <w:rsid w:val="00EF5447"/>
    <w:rPr>
      <w:rFonts w:ascii="Times New Roman" w:eastAsia="Times New Roman" w:hAnsi="Times New Roman" w:cs="Times New Roman"/>
      <w:sz w:val="24"/>
      <w:szCs w:val="24"/>
      <w:lang w:eastAsia="ru-RU"/>
    </w:rPr>
  </w:style>
  <w:style w:type="character" w:customStyle="1" w:styleId="affc">
    <w:name w:val="Осн_текст Знак"/>
    <w:link w:val="affd"/>
    <w:qFormat/>
    <w:rsid w:val="00EF5447"/>
    <w:rPr>
      <w:rFonts w:ascii="Times New Roman" w:eastAsia="Times New Roman" w:hAnsi="Times New Roman" w:cs="Times New Roman"/>
      <w:color w:val="000000"/>
      <w:sz w:val="24"/>
      <w:szCs w:val="20"/>
      <w:shd w:val="clear" w:color="auto" w:fill="FFFFFF"/>
      <w:lang w:eastAsia="ru-RU"/>
    </w:rPr>
  </w:style>
  <w:style w:type="character" w:customStyle="1" w:styleId="affe">
    <w:name w:val="Основной текст Знак"/>
    <w:link w:val="afff"/>
    <w:qFormat/>
    <w:rsid w:val="00EF5447"/>
    <w:rPr>
      <w:rFonts w:ascii="Times New Roman" w:eastAsia="Arial Unicode MS" w:hAnsi="Times New Roman" w:cs="Arial Unicode MS"/>
      <w:color w:val="000000"/>
      <w:sz w:val="24"/>
      <w:szCs w:val="24"/>
      <w:u w:val="none" w:color="000000"/>
      <w:lang w:val="ru-RU" w:eastAsia="ru-RU" w:bidi="ar-SA"/>
    </w:rPr>
  </w:style>
  <w:style w:type="character" w:styleId="afff0">
    <w:name w:val="Placeholder Text"/>
    <w:uiPriority w:val="99"/>
    <w:semiHidden/>
    <w:qFormat/>
    <w:rsid w:val="00EF5447"/>
    <w:rPr>
      <w:color w:val="808080"/>
    </w:rPr>
  </w:style>
  <w:style w:type="character" w:customStyle="1" w:styleId="13">
    <w:name w:val="Неразрешенное упоминание1"/>
    <w:uiPriority w:val="99"/>
    <w:semiHidden/>
    <w:unhideWhenUsed/>
    <w:qFormat/>
    <w:rsid w:val="00EF5447"/>
    <w:rPr>
      <w:color w:val="605E5C"/>
      <w:shd w:val="clear" w:color="auto" w:fill="E1DFDD"/>
    </w:rPr>
  </w:style>
  <w:style w:type="character" w:customStyle="1" w:styleId="afff1">
    <w:name w:val="Нет"/>
    <w:qFormat/>
    <w:rsid w:val="00EF5447"/>
  </w:style>
  <w:style w:type="character" w:customStyle="1" w:styleId="afff2">
    <w:name w:val="Основной текст с отступом Знак"/>
    <w:link w:val="ad"/>
    <w:qFormat/>
    <w:rsid w:val="00EF5447"/>
    <w:rPr>
      <w:rFonts w:ascii="Times New Roman" w:eastAsia="Arial Unicode MS" w:hAnsi="Times New Roman" w:cs="Arial Unicode MS"/>
      <w:color w:val="000000"/>
      <w:sz w:val="24"/>
      <w:szCs w:val="24"/>
      <w:u w:val="none" w:color="000000"/>
      <w:lang w:eastAsia="ru-RU"/>
    </w:rPr>
  </w:style>
  <w:style w:type="character" w:customStyle="1" w:styleId="afff3">
    <w:name w:val="Электронная подпись Знак"/>
    <w:link w:val="afff4"/>
    <w:qFormat/>
    <w:rsid w:val="00EF5447"/>
    <w:rPr>
      <w:rFonts w:ascii="Times New Roman" w:eastAsia="Times New Roman" w:hAnsi="Times New Roman" w:cs="Times New Roman"/>
      <w:sz w:val="24"/>
      <w:szCs w:val="24"/>
      <w:u w:val="none" w:color="000000"/>
      <w:lang w:eastAsia="ru-RU"/>
    </w:rPr>
  </w:style>
  <w:style w:type="character" w:styleId="afff5">
    <w:name w:val="page number"/>
    <w:basedOn w:val="ae"/>
    <w:rsid w:val="00EF5447"/>
  </w:style>
  <w:style w:type="character" w:styleId="afff6">
    <w:name w:val="Strong"/>
    <w:qFormat/>
    <w:rsid w:val="00EF5447"/>
    <w:rPr>
      <w:b/>
      <w:bCs/>
    </w:rPr>
  </w:style>
  <w:style w:type="character" w:customStyle="1" w:styleId="afff7">
    <w:name w:val="Схема документа Знак"/>
    <w:link w:val="afff8"/>
    <w:semiHidden/>
    <w:qFormat/>
    <w:rsid w:val="00EF5447"/>
    <w:rPr>
      <w:rFonts w:ascii="Tahoma" w:eastAsia="Times New Roman" w:hAnsi="Tahoma" w:cs="Tahoma"/>
      <w:sz w:val="20"/>
      <w:szCs w:val="20"/>
      <w:u w:val="none" w:color="000000"/>
      <w:shd w:val="clear" w:color="auto" w:fill="000080"/>
      <w:lang w:eastAsia="ru-RU"/>
    </w:rPr>
  </w:style>
  <w:style w:type="character" w:customStyle="1" w:styleId="afff9">
    <w:name w:val="Знаника. Список правил Знак"/>
    <w:link w:val="a5"/>
    <w:qFormat/>
    <w:rsid w:val="00EF5447"/>
    <w:rPr>
      <w:rFonts w:ascii="Calibri" w:eastAsia="Times New Roman" w:hAnsi="Calibri" w:cs="Times New Roman"/>
      <w:sz w:val="24"/>
      <w:szCs w:val="24"/>
      <w:u w:val="none" w:color="000000"/>
      <w:lang w:eastAsia="ru-RU"/>
    </w:rPr>
  </w:style>
  <w:style w:type="character" w:customStyle="1" w:styleId="IL0">
    <w:name w:val="IL. Основной текст Знак"/>
    <w:link w:val="IL1"/>
    <w:qFormat/>
    <w:rsid w:val="00EF5447"/>
    <w:rPr>
      <w:rFonts w:ascii="Cambria" w:eastAsia="Calibri" w:hAnsi="Cambria" w:cs="Times New Roman"/>
      <w:sz w:val="24"/>
      <w:szCs w:val="24"/>
      <w:u w:val="none" w:color="000000"/>
      <w:lang w:eastAsia="ru-RU"/>
    </w:rPr>
  </w:style>
  <w:style w:type="character" w:customStyle="1" w:styleId="IL2">
    <w:name w:val="IL. Маркированный список Знак"/>
    <w:link w:val="IL"/>
    <w:qFormat/>
    <w:rsid w:val="00EF5447"/>
    <w:rPr>
      <w:rFonts w:ascii="Cambria" w:eastAsia="Calibri" w:hAnsi="Cambria" w:cs="Times New Roman"/>
      <w:sz w:val="24"/>
      <w:u w:val="none" w:color="000000"/>
    </w:rPr>
  </w:style>
  <w:style w:type="character" w:customStyle="1" w:styleId="afffa">
    <w:name w:val="ГОСТ ОсновнойТекст Знак"/>
    <w:link w:val="afffb"/>
    <w:qFormat/>
    <w:rsid w:val="00EF5447"/>
    <w:rPr>
      <w:rFonts w:ascii="Times New Roman" w:eastAsia="Arial Unicode MS" w:hAnsi="Times New Roman"/>
      <w:color w:val="000000"/>
      <w:sz w:val="26"/>
      <w:szCs w:val="26"/>
      <w:u w:val="none" w:color="000000"/>
      <w:lang w:eastAsia="ru-RU" w:bidi="ar-SA"/>
    </w:rPr>
  </w:style>
  <w:style w:type="character" w:customStyle="1" w:styleId="afffc">
    <w:name w:val="ГОСТ маркированный Знак"/>
    <w:link w:val="a7"/>
    <w:qFormat/>
    <w:rsid w:val="00EF5447"/>
    <w:rPr>
      <w:rFonts w:ascii="Times New Roman" w:eastAsia="Times New Roman" w:hAnsi="Times New Roman" w:cs="Arial Unicode MS"/>
      <w:color w:val="000000"/>
      <w:sz w:val="26"/>
      <w:szCs w:val="26"/>
      <w:u w:val="none" w:color="000000"/>
      <w:lang w:eastAsia="ru-RU" w:bidi="ar-SA"/>
    </w:rPr>
  </w:style>
  <w:style w:type="character" w:customStyle="1" w:styleId="29">
    <w:name w:val="Неразрешенное упоминание2"/>
    <w:uiPriority w:val="99"/>
    <w:semiHidden/>
    <w:unhideWhenUsed/>
    <w:qFormat/>
    <w:rsid w:val="00EF5447"/>
    <w:rPr>
      <w:color w:val="808080"/>
      <w:shd w:val="clear" w:color="auto" w:fill="E6E6E6"/>
    </w:rPr>
  </w:style>
  <w:style w:type="character" w:customStyle="1" w:styleId="afffd">
    <w:name w:val="ГОСТ а) Знак"/>
    <w:link w:val="a2"/>
    <w:qFormat/>
    <w:rsid w:val="00EF5447"/>
    <w:rPr>
      <w:rFonts w:ascii="Times New Roman" w:eastAsia="Times New Roman" w:hAnsi="Times New Roman" w:cs="Times New Roman"/>
      <w:sz w:val="26"/>
      <w:szCs w:val="26"/>
      <w:u w:val="none" w:color="000000"/>
      <w:lang w:eastAsia="ru-RU"/>
    </w:rPr>
  </w:style>
  <w:style w:type="character" w:customStyle="1" w:styleId="IL3">
    <w:name w:val="IL. Рисунки Знак"/>
    <w:link w:val="IL4"/>
    <w:qFormat/>
    <w:rsid w:val="00EF5447"/>
    <w:rPr>
      <w:rFonts w:ascii="Cambria" w:eastAsia="Calibri" w:hAnsi="Cambria" w:cs="Times New Roman"/>
      <w:sz w:val="24"/>
      <w:szCs w:val="24"/>
      <w:u w:val="none" w:color="000000"/>
      <w:lang w:eastAsia="ru-RU"/>
    </w:rPr>
  </w:style>
  <w:style w:type="character" w:customStyle="1" w:styleId="IL5">
    <w:name w:val="IL. Подпись рисунка Знак"/>
    <w:link w:val="IL6"/>
    <w:qFormat/>
    <w:rsid w:val="00EF5447"/>
    <w:rPr>
      <w:rFonts w:ascii="Cambria" w:eastAsia="Calibri" w:hAnsi="Cambria" w:cs="Times New Roman"/>
      <w:i/>
      <w:sz w:val="24"/>
      <w:szCs w:val="24"/>
      <w:u w:val="none" w:color="000000"/>
      <w:lang w:eastAsia="ru-RU"/>
    </w:rPr>
  </w:style>
  <w:style w:type="character" w:styleId="afffe">
    <w:name w:val="Subtle Emphasis"/>
    <w:uiPriority w:val="19"/>
    <w:qFormat/>
    <w:rsid w:val="00EF5447"/>
    <w:rPr>
      <w:i/>
      <w:iCs/>
      <w:color w:val="404040"/>
    </w:rPr>
  </w:style>
  <w:style w:type="character" w:customStyle="1" w:styleId="affff">
    <w:name w:val="Название объекта Знак"/>
    <w:link w:val="affff0"/>
    <w:qFormat/>
    <w:rsid w:val="00EF5447"/>
    <w:rPr>
      <w:rFonts w:ascii="Times New Roman" w:eastAsia="Times New Roman" w:hAnsi="Times New Roman" w:cs="Times New Roman"/>
      <w:b/>
      <w:bCs/>
      <w:sz w:val="24"/>
      <w:szCs w:val="20"/>
      <w:u w:val="none" w:color="000000"/>
      <w:lang w:eastAsia="ru-RU"/>
    </w:rPr>
  </w:style>
  <w:style w:type="character" w:customStyle="1" w:styleId="affff1">
    <w:name w:val="ГОСТ подрисуночная Знак"/>
    <w:link w:val="affff2"/>
    <w:qFormat/>
    <w:rsid w:val="00EF5447"/>
    <w:rPr>
      <w:rFonts w:ascii="Times New Roman" w:eastAsia="Times New Roman" w:hAnsi="Times New Roman" w:cs="Times New Roman"/>
      <w:bCs/>
      <w:sz w:val="26"/>
      <w:szCs w:val="26"/>
      <w:u w:val="none" w:color="000000"/>
      <w:lang w:eastAsia="ru-RU"/>
    </w:rPr>
  </w:style>
  <w:style w:type="character" w:styleId="affff3">
    <w:name w:val="Intense Emphasis"/>
    <w:uiPriority w:val="21"/>
    <w:qFormat/>
    <w:rsid w:val="00EF5447"/>
    <w:rPr>
      <w:i/>
      <w:iCs/>
      <w:color w:val="5B9BD5"/>
    </w:rPr>
  </w:style>
  <w:style w:type="character" w:customStyle="1" w:styleId="IL20">
    <w:name w:val="IL. Заголовок 2 Знак"/>
    <w:link w:val="IL21"/>
    <w:qFormat/>
    <w:rsid w:val="00EF5447"/>
    <w:rPr>
      <w:rFonts w:ascii="Cambria" w:eastAsia="Calibri" w:hAnsi="Cambria" w:cs="Times New Roman"/>
      <w:bCs/>
      <w:sz w:val="28"/>
      <w:szCs w:val="28"/>
      <w:u w:val="none" w:color="000000"/>
      <w:lang w:eastAsia="ru-RU"/>
    </w:rPr>
  </w:style>
  <w:style w:type="character" w:customStyle="1" w:styleId="Il7">
    <w:name w:val="Il. Нумерованный список. ПП Знак"/>
    <w:link w:val="Il8"/>
    <w:qFormat/>
    <w:rsid w:val="00EF5447"/>
    <w:rPr>
      <w:rFonts w:ascii="Cambria" w:eastAsia="Calibri" w:hAnsi="Cambria" w:cs="Times New Roman"/>
      <w:sz w:val="24"/>
      <w:u w:val="none" w:color="000000"/>
    </w:rPr>
  </w:style>
  <w:style w:type="character" w:styleId="affff4">
    <w:name w:val="Emphasis"/>
    <w:qFormat/>
    <w:rsid w:val="00EF5447"/>
    <w:rPr>
      <w:i/>
      <w:iCs/>
    </w:rPr>
  </w:style>
  <w:style w:type="character" w:customStyle="1" w:styleId="14">
    <w:name w:val="ГОСТ 1. Знак"/>
    <w:link w:val="1"/>
    <w:qFormat/>
    <w:rsid w:val="00EF5447"/>
    <w:rPr>
      <w:rFonts w:ascii="Times New Roman" w:eastAsia="Times New Roman" w:hAnsi="Times New Roman" w:cs="Times New Roman"/>
      <w:sz w:val="26"/>
      <w:szCs w:val="26"/>
      <w:u w:val="none" w:color="000000"/>
      <w:lang w:eastAsia="ru-RU"/>
    </w:rPr>
  </w:style>
  <w:style w:type="character" w:customStyle="1" w:styleId="15">
    <w:name w:val="Знаника. 1 заголовок Знак Знак"/>
    <w:link w:val="16"/>
    <w:qFormat/>
    <w:rsid w:val="00EF5447"/>
    <w:rPr>
      <w:rFonts w:ascii="Calibri" w:eastAsia="Times New Roman" w:hAnsi="Calibri" w:cs="Times New Roman"/>
      <w:b/>
      <w:i/>
      <w:color w:val="365F91"/>
      <w:sz w:val="36"/>
      <w:szCs w:val="28"/>
      <w:u w:val="none" w:color="000000"/>
      <w:lang w:eastAsia="ru-RU"/>
    </w:rPr>
  </w:style>
  <w:style w:type="character" w:customStyle="1" w:styleId="IL10">
    <w:name w:val="IL. Заголовок 1 Знак"/>
    <w:link w:val="IL11"/>
    <w:qFormat/>
    <w:rsid w:val="00EF5447"/>
    <w:rPr>
      <w:rFonts w:ascii="Cambria" w:eastAsia="Times New Roman" w:hAnsi="Cambria" w:cs="Times New Roman"/>
      <w:color w:val="365F91"/>
      <w:sz w:val="36"/>
      <w:szCs w:val="28"/>
      <w:u w:val="none" w:color="000000"/>
      <w:lang w:eastAsia="ru-RU"/>
    </w:rPr>
  </w:style>
  <w:style w:type="character" w:customStyle="1" w:styleId="IL9">
    <w:name w:val="IL. Свойство Знак"/>
    <w:link w:val="ILa"/>
    <w:qFormat/>
    <w:rsid w:val="00EF5447"/>
    <w:rPr>
      <w:rFonts w:ascii="Cambria" w:eastAsia="Times New Roman" w:hAnsi="Cambria" w:cs="Times New Roman"/>
      <w:sz w:val="24"/>
      <w:szCs w:val="24"/>
      <w:u w:val="none" w:color="000000"/>
      <w:lang w:eastAsia="ru-RU"/>
    </w:rPr>
  </w:style>
  <w:style w:type="character" w:customStyle="1" w:styleId="IL-">
    <w:name w:val="IL. Св - Значение Знак"/>
    <w:link w:val="IL-0"/>
    <w:qFormat/>
    <w:rsid w:val="00EF5447"/>
    <w:rPr>
      <w:rFonts w:ascii="Cambria" w:eastAsia="Calibri" w:hAnsi="Cambria" w:cs="Times New Roman"/>
      <w:sz w:val="24"/>
      <w:szCs w:val="24"/>
      <w:u w:val="none" w:color="000000"/>
      <w:lang w:eastAsia="ru-RU"/>
    </w:rPr>
  </w:style>
  <w:style w:type="character" w:customStyle="1" w:styleId="affff5">
    <w:name w:val="ГОСТ значение Знак"/>
    <w:link w:val="affff6"/>
    <w:qFormat/>
    <w:rsid w:val="00EF5447"/>
    <w:rPr>
      <w:rFonts w:ascii="Times New Roman" w:eastAsia="Times New Roman" w:hAnsi="Times New Roman" w:cs="Arial Unicode MS"/>
      <w:color w:val="000000"/>
      <w:sz w:val="26"/>
      <w:szCs w:val="26"/>
      <w:u w:val="none" w:color="000000"/>
      <w:lang w:eastAsia="ru-RU" w:bidi="ar-SA"/>
    </w:rPr>
  </w:style>
  <w:style w:type="character" w:customStyle="1" w:styleId="affff7">
    <w:name w:val="ГОСТ параметр Знак"/>
    <w:link w:val="affff8"/>
    <w:qFormat/>
    <w:rsid w:val="00EF5447"/>
    <w:rPr>
      <w:rFonts w:ascii="Times New Roman" w:eastAsia="Times New Roman" w:hAnsi="Times New Roman" w:cs="Arial Unicode MS"/>
      <w:color w:val="000000"/>
      <w:sz w:val="26"/>
      <w:szCs w:val="26"/>
      <w:u w:val="none" w:color="000000"/>
      <w:lang w:eastAsia="ru-RU" w:bidi="ar-SA"/>
    </w:rPr>
  </w:style>
  <w:style w:type="character" w:styleId="HTML">
    <w:name w:val="HTML Code"/>
    <w:uiPriority w:val="99"/>
    <w:unhideWhenUsed/>
    <w:qFormat/>
    <w:rsid w:val="00EF5447"/>
    <w:rPr>
      <w:rFonts w:ascii="Courier New" w:eastAsia="Times New Roman" w:hAnsi="Courier New" w:cs="Courier New"/>
      <w:sz w:val="20"/>
      <w:szCs w:val="20"/>
    </w:rPr>
  </w:style>
  <w:style w:type="character" w:customStyle="1" w:styleId="affff9">
    <w:name w:val="ГОСТ Ячейка Знак"/>
    <w:link w:val="affffa"/>
    <w:qFormat/>
    <w:rsid w:val="00EF5447"/>
    <w:rPr>
      <w:rFonts w:ascii="Times New Roman" w:eastAsia="Times New Roman" w:hAnsi="Times New Roman" w:cs="Arial Unicode MS"/>
      <w:color w:val="000000"/>
      <w:sz w:val="26"/>
      <w:szCs w:val="26"/>
      <w:u w:val="none" w:color="000000"/>
      <w:lang w:eastAsia="ru-RU" w:bidi="ar-SA"/>
    </w:rPr>
  </w:style>
  <w:style w:type="character" w:customStyle="1" w:styleId="HTML0">
    <w:name w:val="Стандартный HTML Знак"/>
    <w:link w:val="HTML1"/>
    <w:uiPriority w:val="99"/>
    <w:qFormat/>
    <w:rsid w:val="00EF5447"/>
    <w:rPr>
      <w:rFonts w:ascii="Courier New" w:eastAsia="Times New Roman" w:hAnsi="Courier New" w:cs="Courier New"/>
      <w:sz w:val="20"/>
      <w:szCs w:val="20"/>
      <w:u w:val="none" w:color="000000"/>
      <w:lang w:eastAsia="ru-RU"/>
    </w:rPr>
  </w:style>
  <w:style w:type="character" w:customStyle="1" w:styleId="json-viewer">
    <w:name w:val="json-viewer"/>
    <w:basedOn w:val="ae"/>
    <w:qFormat/>
    <w:rsid w:val="00EF5447"/>
  </w:style>
  <w:style w:type="character" w:customStyle="1" w:styleId="Hyperlink0">
    <w:name w:val="Hyperlink.0"/>
    <w:qFormat/>
    <w:rsid w:val="00EF5447"/>
    <w:rPr>
      <w:color w:val="0000FF"/>
      <w:u w:val="single"/>
    </w:rPr>
  </w:style>
  <w:style w:type="character" w:customStyle="1" w:styleId="HTML10">
    <w:name w:val="Стандартный HTML Знак1"/>
    <w:link w:val="HTML2"/>
    <w:uiPriority w:val="99"/>
    <w:semiHidden/>
    <w:qFormat/>
    <w:rsid w:val="00EF5447"/>
    <w:rPr>
      <w:rFonts w:ascii="Consolas" w:eastAsia="Arial Unicode MS" w:hAnsi="Consolas" w:cs="Consolas"/>
      <w:color w:val="000000"/>
      <w:sz w:val="20"/>
      <w:szCs w:val="20"/>
      <w:u w:val="none" w:color="000000"/>
      <w:lang w:eastAsia="ru-RU"/>
    </w:rPr>
  </w:style>
  <w:style w:type="character" w:customStyle="1" w:styleId="affffb">
    <w:name w:val="Обычный (веб) Знак"/>
    <w:link w:val="affffc"/>
    <w:uiPriority w:val="99"/>
    <w:qFormat/>
    <w:locked/>
    <w:rsid w:val="00EF5447"/>
    <w:rPr>
      <w:rFonts w:ascii="Times New Roman" w:eastAsia="Times New Roman" w:hAnsi="Times New Roman" w:cs="Times New Roman"/>
      <w:sz w:val="24"/>
      <w:szCs w:val="24"/>
      <w:u w:val="none" w:color="000000"/>
      <w:lang w:eastAsia="ru-RU"/>
    </w:rPr>
  </w:style>
  <w:style w:type="character" w:customStyle="1" w:styleId="affffd">
    <w:name w:val="Без интервала Знак"/>
    <w:link w:val="affffe"/>
    <w:uiPriority w:val="1"/>
    <w:qFormat/>
    <w:rsid w:val="008B2AAB"/>
    <w:rPr>
      <w:rFonts w:ascii="Times New Roman" w:hAnsi="Times New Roman"/>
      <w:sz w:val="28"/>
      <w:szCs w:val="22"/>
      <w:lang w:eastAsia="en-US" w:bidi="ar-SA"/>
    </w:rPr>
  </w:style>
  <w:style w:type="character" w:styleId="afffff">
    <w:name w:val="line number"/>
  </w:style>
  <w:style w:type="paragraph" w:customStyle="1" w:styleId="17">
    <w:name w:val="Заголовок1"/>
    <w:basedOn w:val="ac"/>
    <w:next w:val="afff"/>
    <w:qFormat/>
    <w:pPr>
      <w:keepNext/>
      <w:spacing w:before="240" w:after="120"/>
    </w:pPr>
    <w:rPr>
      <w:rFonts w:ascii="Liberation Sans" w:eastAsia="Tahoma" w:hAnsi="Liberation Sans" w:cs="Noto Sans"/>
      <w:sz w:val="28"/>
      <w:szCs w:val="28"/>
    </w:rPr>
  </w:style>
  <w:style w:type="paragraph" w:styleId="afff">
    <w:name w:val="Body Text"/>
    <w:link w:val="affe"/>
    <w:rsid w:val="00EF5447"/>
    <w:pPr>
      <w:spacing w:after="120"/>
      <w:jc w:val="center"/>
    </w:pPr>
    <w:rPr>
      <w:rFonts w:ascii="Times New Roman" w:eastAsia="Arial Unicode MS" w:hAnsi="Times New Roman" w:cs="Arial Unicode MS"/>
      <w:color w:val="000000"/>
      <w:sz w:val="24"/>
      <w:szCs w:val="24"/>
      <w:u w:color="000000"/>
    </w:rPr>
  </w:style>
  <w:style w:type="paragraph" w:styleId="afffff0">
    <w:name w:val="List"/>
    <w:basedOn w:val="afff"/>
    <w:rPr>
      <w:rFonts w:cs="Noto Sans"/>
    </w:rPr>
  </w:style>
  <w:style w:type="paragraph" w:styleId="affff0">
    <w:name w:val="caption"/>
    <w:basedOn w:val="ac"/>
    <w:next w:val="ac"/>
    <w:link w:val="affff"/>
    <w:qFormat/>
    <w:rsid w:val="00EF5447"/>
    <w:pPr>
      <w:spacing w:before="120" w:after="120"/>
      <w:jc w:val="right"/>
    </w:pPr>
    <w:rPr>
      <w:b/>
      <w:bCs/>
      <w:szCs w:val="20"/>
      <w:u w:color="000000"/>
    </w:rPr>
  </w:style>
  <w:style w:type="paragraph" w:customStyle="1" w:styleId="18">
    <w:name w:val="Указатель1"/>
    <w:basedOn w:val="ac"/>
    <w:qFormat/>
    <w:pPr>
      <w:suppressLineNumbers/>
    </w:pPr>
    <w:rPr>
      <w:rFonts w:cs="Noto Sans"/>
    </w:rPr>
  </w:style>
  <w:style w:type="paragraph" w:customStyle="1" w:styleId="user1">
    <w:name w:val="Заголовок (user)"/>
    <w:basedOn w:val="ac"/>
    <w:next w:val="afff"/>
    <w:qFormat/>
    <w:pPr>
      <w:keepNext/>
      <w:spacing w:before="240" w:after="120"/>
    </w:pPr>
    <w:rPr>
      <w:rFonts w:ascii="Liberation Sans" w:eastAsia="Tahoma" w:hAnsi="Liberation Sans" w:cs="Noto Sans"/>
      <w:sz w:val="28"/>
      <w:szCs w:val="28"/>
    </w:rPr>
  </w:style>
  <w:style w:type="paragraph" w:customStyle="1" w:styleId="user2">
    <w:name w:val="Указатель (user)"/>
    <w:basedOn w:val="ac"/>
    <w:qFormat/>
    <w:pPr>
      <w:suppressLineNumbers/>
    </w:pPr>
    <w:rPr>
      <w:rFonts w:cs="Noto Sans"/>
    </w:rPr>
  </w:style>
  <w:style w:type="paragraph" w:styleId="aff9">
    <w:name w:val="Title"/>
    <w:basedOn w:val="ac"/>
    <w:next w:val="afff"/>
    <w:link w:val="aff8"/>
    <w:qFormat/>
    <w:rsid w:val="00EF5447"/>
    <w:pPr>
      <w:contextualSpacing/>
    </w:pPr>
    <w:rPr>
      <w:b/>
      <w:spacing w:val="-10"/>
      <w:kern w:val="2"/>
      <w:sz w:val="26"/>
      <w:szCs w:val="56"/>
    </w:rPr>
  </w:style>
  <w:style w:type="paragraph" w:styleId="afffff1">
    <w:name w:val="index heading"/>
    <w:basedOn w:val="aff9"/>
  </w:style>
  <w:style w:type="paragraph" w:styleId="33">
    <w:name w:val="Body Text 3"/>
    <w:basedOn w:val="ac"/>
    <w:link w:val="32"/>
    <w:qFormat/>
    <w:rsid w:val="00EF5447"/>
    <w:pPr>
      <w:jc w:val="center"/>
    </w:pPr>
    <w:rPr>
      <w:sz w:val="28"/>
      <w:szCs w:val="28"/>
    </w:rPr>
  </w:style>
  <w:style w:type="paragraph" w:styleId="24">
    <w:name w:val="Body Text Indent 2"/>
    <w:basedOn w:val="ac"/>
    <w:link w:val="23"/>
    <w:qFormat/>
    <w:rsid w:val="00EF5447"/>
    <w:pPr>
      <w:ind w:firstLine="851"/>
      <w:jc w:val="both"/>
    </w:pPr>
  </w:style>
  <w:style w:type="paragraph" w:styleId="26">
    <w:name w:val="Body Text 2"/>
    <w:basedOn w:val="ac"/>
    <w:link w:val="25"/>
    <w:qFormat/>
    <w:rsid w:val="00EF5447"/>
    <w:pPr>
      <w:ind w:firstLine="720"/>
      <w:jc w:val="both"/>
    </w:pPr>
  </w:style>
  <w:style w:type="paragraph" w:styleId="af3">
    <w:name w:val="annotation text"/>
    <w:basedOn w:val="ac"/>
    <w:link w:val="af2"/>
    <w:uiPriority w:val="99"/>
    <w:rsid w:val="00EF5447"/>
    <w:rPr>
      <w:sz w:val="20"/>
      <w:szCs w:val="20"/>
    </w:rPr>
  </w:style>
  <w:style w:type="paragraph" w:styleId="af5">
    <w:name w:val="Plain Text"/>
    <w:basedOn w:val="ac"/>
    <w:link w:val="af4"/>
    <w:uiPriority w:val="99"/>
    <w:qFormat/>
    <w:rsid w:val="00EF5447"/>
    <w:rPr>
      <w:rFonts w:ascii="Courier New" w:hAnsi="Courier New"/>
      <w:sz w:val="20"/>
      <w:szCs w:val="20"/>
    </w:rPr>
  </w:style>
  <w:style w:type="paragraph" w:customStyle="1" w:styleId="user3">
    <w:name w:val="Колонтитулы (user)"/>
    <w:basedOn w:val="ac"/>
    <w:qFormat/>
  </w:style>
  <w:style w:type="paragraph" w:customStyle="1" w:styleId="afffff2">
    <w:name w:val="Колонтитулы"/>
    <w:basedOn w:val="ac"/>
    <w:qFormat/>
  </w:style>
  <w:style w:type="paragraph" w:styleId="af7">
    <w:name w:val="footer"/>
    <w:basedOn w:val="ac"/>
    <w:link w:val="af6"/>
    <w:rsid w:val="00EF5447"/>
    <w:pPr>
      <w:tabs>
        <w:tab w:val="center" w:pos="4677"/>
        <w:tab w:val="right" w:pos="9355"/>
      </w:tabs>
    </w:pPr>
  </w:style>
  <w:style w:type="paragraph" w:styleId="af9">
    <w:name w:val="footnote text"/>
    <w:basedOn w:val="ac"/>
    <w:link w:val="af8"/>
    <w:rsid w:val="00EF5447"/>
    <w:rPr>
      <w:sz w:val="20"/>
      <w:szCs w:val="20"/>
    </w:rPr>
  </w:style>
  <w:style w:type="paragraph" w:styleId="afb">
    <w:name w:val="header"/>
    <w:basedOn w:val="ac"/>
    <w:link w:val="afa"/>
    <w:rsid w:val="00EF5447"/>
    <w:pPr>
      <w:tabs>
        <w:tab w:val="center" w:pos="4677"/>
        <w:tab w:val="right" w:pos="9355"/>
      </w:tabs>
    </w:pPr>
  </w:style>
  <w:style w:type="paragraph" w:styleId="affb">
    <w:name w:val="List Paragraph"/>
    <w:basedOn w:val="ac"/>
    <w:link w:val="affa"/>
    <w:uiPriority w:val="34"/>
    <w:qFormat/>
    <w:rsid w:val="00EF5447"/>
    <w:pPr>
      <w:ind w:left="720"/>
      <w:contextualSpacing/>
    </w:pPr>
  </w:style>
  <w:style w:type="paragraph" w:customStyle="1" w:styleId="western">
    <w:name w:val="western"/>
    <w:basedOn w:val="ac"/>
    <w:uiPriority w:val="99"/>
    <w:qFormat/>
    <w:rsid w:val="00EF5447"/>
    <w:pPr>
      <w:spacing w:before="280" w:after="280"/>
      <w:jc w:val="both"/>
    </w:pPr>
    <w:rPr>
      <w:rFonts w:ascii="Arial" w:hAnsi="Arial" w:cs="Arial"/>
      <w:lang w:eastAsia="ar-SA"/>
    </w:rPr>
  </w:style>
  <w:style w:type="paragraph" w:styleId="afe">
    <w:name w:val="Balloon Text"/>
    <w:basedOn w:val="ac"/>
    <w:link w:val="afd"/>
    <w:semiHidden/>
    <w:unhideWhenUsed/>
    <w:qFormat/>
    <w:rsid w:val="00EF5447"/>
    <w:rPr>
      <w:rFonts w:ascii="Segoe UI" w:hAnsi="Segoe UI"/>
      <w:sz w:val="18"/>
      <w:szCs w:val="18"/>
    </w:rPr>
  </w:style>
  <w:style w:type="paragraph" w:styleId="aff1">
    <w:name w:val="endnote text"/>
    <w:basedOn w:val="ac"/>
    <w:link w:val="aff0"/>
    <w:uiPriority w:val="99"/>
    <w:semiHidden/>
    <w:unhideWhenUsed/>
    <w:rsid w:val="00EF5447"/>
    <w:rPr>
      <w:sz w:val="20"/>
      <w:szCs w:val="20"/>
    </w:rPr>
  </w:style>
  <w:style w:type="paragraph" w:styleId="aff7">
    <w:name w:val="annotation subject"/>
    <w:basedOn w:val="af3"/>
    <w:next w:val="af3"/>
    <w:link w:val="aff6"/>
    <w:semiHidden/>
    <w:unhideWhenUsed/>
    <w:qFormat/>
    <w:rsid w:val="00EF5447"/>
    <w:rPr>
      <w:b/>
      <w:bCs/>
    </w:rPr>
  </w:style>
  <w:style w:type="paragraph" w:styleId="afffff3">
    <w:name w:val="TOC Heading"/>
    <w:basedOn w:val="11"/>
    <w:next w:val="ac"/>
    <w:uiPriority w:val="39"/>
    <w:unhideWhenUsed/>
    <w:qFormat/>
    <w:rsid w:val="00EF5447"/>
    <w:pPr>
      <w:keepNext/>
      <w:keepLines/>
      <w:spacing w:before="240" w:after="0" w:line="259" w:lineRule="auto"/>
      <w:jc w:val="left"/>
      <w:outlineLvl w:val="9"/>
    </w:pPr>
    <w:rPr>
      <w:rFonts w:ascii="Calibri Light" w:hAnsi="Calibri Light"/>
      <w:b w:val="0"/>
      <w:bCs w:val="0"/>
      <w:color w:val="2F5496"/>
      <w:kern w:val="0"/>
    </w:rPr>
  </w:style>
  <w:style w:type="paragraph" w:styleId="19">
    <w:name w:val="toc 1"/>
    <w:basedOn w:val="ac"/>
    <w:next w:val="ac"/>
    <w:autoRedefine/>
    <w:uiPriority w:val="39"/>
    <w:unhideWhenUsed/>
    <w:rsid w:val="00EF5447"/>
    <w:pPr>
      <w:spacing w:after="100"/>
    </w:pPr>
  </w:style>
  <w:style w:type="paragraph" w:customStyle="1" w:styleId="28">
    <w:name w:val="Основной текст (2)"/>
    <w:basedOn w:val="ac"/>
    <w:link w:val="27"/>
    <w:qFormat/>
    <w:rsid w:val="00EF5447"/>
    <w:pPr>
      <w:widowControl w:val="0"/>
      <w:shd w:val="clear" w:color="auto" w:fill="FFFFFF"/>
      <w:spacing w:after="280" w:line="266" w:lineRule="exact"/>
      <w:ind w:hanging="4680"/>
      <w:jc w:val="both"/>
    </w:pPr>
    <w:rPr>
      <w:sz w:val="20"/>
      <w:szCs w:val="20"/>
    </w:rPr>
  </w:style>
  <w:style w:type="paragraph" w:customStyle="1" w:styleId="a4">
    <w:name w:val="Пункт договора"/>
    <w:basedOn w:val="ac"/>
    <w:qFormat/>
    <w:rsid w:val="00EF5447"/>
    <w:pPr>
      <w:widowControl w:val="0"/>
      <w:numPr>
        <w:ilvl w:val="1"/>
        <w:numId w:val="1"/>
      </w:numPr>
      <w:jc w:val="both"/>
    </w:pPr>
    <w:rPr>
      <w:sz w:val="26"/>
      <w:szCs w:val="26"/>
      <w:lang w:val="en-GB" w:eastAsia="en-US"/>
    </w:rPr>
  </w:style>
  <w:style w:type="paragraph" w:customStyle="1" w:styleId="afffff4">
    <w:name w:val="Подпункт договора"/>
    <w:basedOn w:val="a4"/>
    <w:qFormat/>
    <w:rsid w:val="00EF5447"/>
    <w:rPr>
      <w:bCs/>
      <w:kern w:val="2"/>
      <w:lang w:val="ru-RU"/>
    </w:rPr>
  </w:style>
  <w:style w:type="paragraph" w:customStyle="1" w:styleId="afffff5">
    <w:name w:val="Раздел договора"/>
    <w:basedOn w:val="afffff4"/>
    <w:next w:val="a4"/>
    <w:qFormat/>
    <w:rsid w:val="00EF5447"/>
    <w:pPr>
      <w:spacing w:line="360" w:lineRule="auto"/>
      <w:jc w:val="center"/>
    </w:pPr>
    <w:rPr>
      <w:b/>
    </w:rPr>
  </w:style>
  <w:style w:type="paragraph" w:customStyle="1" w:styleId="2a">
    <w:name w:val="Подпункт договора 2"/>
    <w:basedOn w:val="afffff4"/>
    <w:qFormat/>
    <w:rsid w:val="00EF5447"/>
  </w:style>
  <w:style w:type="paragraph" w:customStyle="1" w:styleId="a0">
    <w:name w:val="р"/>
    <w:basedOn w:val="ac"/>
    <w:qFormat/>
    <w:rsid w:val="00EF5447"/>
    <w:pPr>
      <w:numPr>
        <w:numId w:val="2"/>
      </w:numPr>
      <w:spacing w:after="200" w:line="276" w:lineRule="auto"/>
      <w:jc w:val="center"/>
    </w:pPr>
    <w:rPr>
      <w:rFonts w:eastAsia="Calibri"/>
      <w:b/>
      <w:sz w:val="26"/>
      <w:szCs w:val="22"/>
      <w:lang w:eastAsia="en-US"/>
    </w:rPr>
  </w:style>
  <w:style w:type="paragraph" w:customStyle="1" w:styleId="afffff6">
    <w:name w:val="п"/>
    <w:basedOn w:val="a0"/>
    <w:qFormat/>
    <w:rsid w:val="00EF5447"/>
    <w:pPr>
      <w:jc w:val="both"/>
    </w:pPr>
    <w:rPr>
      <w:b w:val="0"/>
    </w:rPr>
  </w:style>
  <w:style w:type="paragraph" w:customStyle="1" w:styleId="afffff7">
    <w:name w:val="пп"/>
    <w:basedOn w:val="afffff6"/>
    <w:qFormat/>
    <w:rsid w:val="00EF5447"/>
    <w:pPr>
      <w:tabs>
        <w:tab w:val="left" w:pos="0"/>
      </w:tabs>
    </w:pPr>
  </w:style>
  <w:style w:type="paragraph" w:customStyle="1" w:styleId="affd">
    <w:name w:val="Осн_текст"/>
    <w:basedOn w:val="ac"/>
    <w:link w:val="affc"/>
    <w:qFormat/>
    <w:rsid w:val="00EF5447"/>
    <w:pPr>
      <w:shd w:val="clear" w:color="auto" w:fill="FFFFFF"/>
      <w:spacing w:line="360" w:lineRule="auto"/>
      <w:ind w:firstLine="851"/>
      <w:jc w:val="both"/>
    </w:pPr>
    <w:rPr>
      <w:color w:val="000000"/>
      <w:szCs w:val="20"/>
    </w:rPr>
  </w:style>
  <w:style w:type="paragraph" w:customStyle="1" w:styleId="afffff8">
    <w:name w:val="Колонтитул"/>
    <w:qFormat/>
    <w:rsid w:val="00EF5447"/>
    <w:pPr>
      <w:tabs>
        <w:tab w:val="right" w:pos="9020"/>
      </w:tabs>
    </w:pPr>
    <w:rPr>
      <w:rFonts w:ascii="Helvetica Neue" w:eastAsia="Arial Unicode MS" w:hAnsi="Helvetica Neue" w:cs="Arial Unicode MS"/>
      <w:color w:val="000000"/>
      <w:sz w:val="24"/>
      <w:szCs w:val="24"/>
    </w:rPr>
  </w:style>
  <w:style w:type="paragraph" w:customStyle="1" w:styleId="afffff9">
    <w:name w:val="Текстовый блок"/>
    <w:qFormat/>
    <w:rsid w:val="00EF5447"/>
    <w:rPr>
      <w:rFonts w:ascii="Helvetica Neue" w:eastAsia="Arial Unicode MS" w:hAnsi="Helvetica Neue" w:cs="Arial Unicode MS"/>
      <w:color w:val="000000"/>
      <w:sz w:val="22"/>
      <w:szCs w:val="22"/>
    </w:rPr>
  </w:style>
  <w:style w:type="paragraph" w:customStyle="1" w:styleId="afffb">
    <w:name w:val="ГОСТ ОсновнойТекст"/>
    <w:link w:val="afffa"/>
    <w:qFormat/>
    <w:rsid w:val="00EF5447"/>
    <w:pPr>
      <w:tabs>
        <w:tab w:val="left" w:pos="1134"/>
      </w:tabs>
      <w:spacing w:line="360" w:lineRule="auto"/>
      <w:ind w:firstLine="709"/>
      <w:jc w:val="both"/>
    </w:pPr>
    <w:rPr>
      <w:rFonts w:ascii="Times New Roman" w:eastAsia="Arial Unicode MS" w:hAnsi="Times New Roman"/>
      <w:color w:val="000000"/>
      <w:sz w:val="26"/>
      <w:szCs w:val="26"/>
      <w:u w:color="000000"/>
    </w:rPr>
  </w:style>
  <w:style w:type="paragraph" w:styleId="afffffa">
    <w:name w:val="List Bullet"/>
    <w:rsid w:val="00EF5447"/>
    <w:pPr>
      <w:tabs>
        <w:tab w:val="left" w:pos="1440"/>
      </w:tabs>
      <w:spacing w:line="360" w:lineRule="auto"/>
      <w:ind w:left="1440" w:hanging="360"/>
      <w:jc w:val="both"/>
    </w:pPr>
    <w:rPr>
      <w:rFonts w:ascii="Times New Roman" w:eastAsia="Arial Unicode MS" w:hAnsi="Times New Roman" w:cs="Arial Unicode MS"/>
      <w:color w:val="000000"/>
      <w:sz w:val="24"/>
      <w:szCs w:val="24"/>
      <w:u w:color="000000"/>
    </w:rPr>
  </w:style>
  <w:style w:type="paragraph" w:styleId="afffffb">
    <w:name w:val="Revision"/>
    <w:uiPriority w:val="99"/>
    <w:semiHidden/>
    <w:qFormat/>
    <w:rsid w:val="00EF5447"/>
    <w:rPr>
      <w:rFonts w:ascii="Times New Roman" w:eastAsia="Arial Unicode MS" w:hAnsi="Times New Roman" w:cs="Arial Unicode MS"/>
      <w:color w:val="000000"/>
      <w:sz w:val="24"/>
      <w:szCs w:val="24"/>
      <w:u w:color="000000"/>
    </w:rPr>
  </w:style>
  <w:style w:type="paragraph" w:styleId="5">
    <w:name w:val="toc 5"/>
    <w:basedOn w:val="ac"/>
    <w:next w:val="ac"/>
    <w:autoRedefine/>
    <w:unhideWhenUsed/>
    <w:rsid w:val="00EF5447"/>
    <w:pPr>
      <w:numPr>
        <w:ilvl w:val="4"/>
        <w:numId w:val="3"/>
      </w:numPr>
      <w:ind w:left="960" w:firstLine="0"/>
    </w:pPr>
    <w:rPr>
      <w:sz w:val="18"/>
      <w:szCs w:val="18"/>
      <w:u w:color="000000"/>
    </w:rPr>
  </w:style>
  <w:style w:type="paragraph" w:styleId="ad">
    <w:name w:val="Body Text Indent"/>
    <w:basedOn w:val="ac"/>
    <w:link w:val="afff2"/>
    <w:unhideWhenUsed/>
    <w:rsid w:val="00EF5447"/>
    <w:pPr>
      <w:spacing w:after="120"/>
      <w:ind w:left="283"/>
      <w:jc w:val="center"/>
    </w:pPr>
    <w:rPr>
      <w:rFonts w:eastAsia="Arial Unicode MS"/>
      <w:color w:val="000000"/>
      <w:u w:color="000000"/>
    </w:rPr>
  </w:style>
  <w:style w:type="paragraph" w:styleId="2b">
    <w:name w:val="toc 2"/>
    <w:basedOn w:val="ac"/>
    <w:next w:val="ac"/>
    <w:autoRedefine/>
    <w:uiPriority w:val="39"/>
    <w:unhideWhenUsed/>
    <w:rsid w:val="00EF5447"/>
    <w:pPr>
      <w:spacing w:after="100"/>
      <w:ind w:left="240"/>
      <w:jc w:val="center"/>
    </w:pPr>
    <w:rPr>
      <w:rFonts w:eastAsia="Arial Unicode MS" w:cs="Arial Unicode MS"/>
      <w:color w:val="000000"/>
      <w:u w:color="000000"/>
    </w:rPr>
  </w:style>
  <w:style w:type="paragraph" w:styleId="35">
    <w:name w:val="toc 3"/>
    <w:basedOn w:val="ac"/>
    <w:next w:val="ac"/>
    <w:autoRedefine/>
    <w:uiPriority w:val="39"/>
    <w:unhideWhenUsed/>
    <w:rsid w:val="00EF5447"/>
    <w:pPr>
      <w:spacing w:after="100"/>
      <w:ind w:left="480"/>
      <w:jc w:val="center"/>
    </w:pPr>
    <w:rPr>
      <w:rFonts w:eastAsia="Arial Unicode MS" w:cs="Arial Unicode MS"/>
      <w:color w:val="000000"/>
      <w:u w:color="000000"/>
    </w:rPr>
  </w:style>
  <w:style w:type="paragraph" w:customStyle="1" w:styleId="120">
    <w:name w:val="Таблица Тело Центр 12"/>
    <w:basedOn w:val="ac"/>
    <w:qFormat/>
    <w:rsid w:val="00EF5447"/>
    <w:pPr>
      <w:jc w:val="center"/>
    </w:pPr>
    <w:rPr>
      <w:u w:color="000000"/>
      <w:lang w:val="en-US"/>
    </w:rPr>
  </w:style>
  <w:style w:type="paragraph" w:styleId="afff4">
    <w:name w:val="E-mail Signature"/>
    <w:basedOn w:val="ac"/>
    <w:link w:val="afff3"/>
    <w:qFormat/>
    <w:rsid w:val="00EF5447"/>
    <w:pPr>
      <w:jc w:val="both"/>
    </w:pPr>
    <w:rPr>
      <w:u w:color="000000"/>
    </w:rPr>
  </w:style>
  <w:style w:type="paragraph" w:customStyle="1" w:styleId="121">
    <w:name w:val="Таблица Тело Ширина 12"/>
    <w:basedOn w:val="ac"/>
    <w:qFormat/>
    <w:rsid w:val="00EF5447"/>
    <w:rPr>
      <w:u w:color="000000"/>
    </w:rPr>
  </w:style>
  <w:style w:type="paragraph" w:customStyle="1" w:styleId="122">
    <w:name w:val="Таблица Шапка 12"/>
    <w:basedOn w:val="ac"/>
    <w:qFormat/>
    <w:rsid w:val="00EF5447"/>
    <w:pPr>
      <w:jc w:val="center"/>
    </w:pPr>
    <w:rPr>
      <w:b/>
      <w:bCs/>
      <w:u w:color="000000"/>
    </w:rPr>
  </w:style>
  <w:style w:type="paragraph" w:styleId="41">
    <w:name w:val="toc 4"/>
    <w:basedOn w:val="ac"/>
    <w:next w:val="ac"/>
    <w:autoRedefine/>
    <w:semiHidden/>
    <w:rsid w:val="00EF5447"/>
    <w:pPr>
      <w:spacing w:line="360" w:lineRule="auto"/>
      <w:jc w:val="both"/>
    </w:pPr>
    <w:rPr>
      <w:u w:color="000000"/>
    </w:rPr>
  </w:style>
  <w:style w:type="paragraph" w:styleId="61">
    <w:name w:val="toc 6"/>
    <w:basedOn w:val="ac"/>
    <w:next w:val="ac"/>
    <w:autoRedefine/>
    <w:semiHidden/>
    <w:rsid w:val="00EF5447"/>
    <w:pPr>
      <w:spacing w:line="360" w:lineRule="auto"/>
      <w:ind w:left="1202"/>
      <w:jc w:val="both"/>
    </w:pPr>
    <w:rPr>
      <w:u w:color="000000"/>
    </w:rPr>
  </w:style>
  <w:style w:type="paragraph" w:styleId="71">
    <w:name w:val="toc 7"/>
    <w:basedOn w:val="ac"/>
    <w:next w:val="ac"/>
    <w:autoRedefine/>
    <w:semiHidden/>
    <w:rsid w:val="00EF5447"/>
    <w:pPr>
      <w:spacing w:line="360" w:lineRule="auto"/>
      <w:ind w:left="1440"/>
      <w:jc w:val="both"/>
    </w:pPr>
    <w:rPr>
      <w:u w:color="000000"/>
    </w:rPr>
  </w:style>
  <w:style w:type="paragraph" w:styleId="81">
    <w:name w:val="toc 8"/>
    <w:basedOn w:val="ac"/>
    <w:next w:val="ac"/>
    <w:autoRedefine/>
    <w:semiHidden/>
    <w:rsid w:val="00EF5447"/>
    <w:pPr>
      <w:spacing w:line="360" w:lineRule="auto"/>
      <w:ind w:left="1678"/>
      <w:jc w:val="both"/>
    </w:pPr>
    <w:rPr>
      <w:u w:color="000000"/>
    </w:rPr>
  </w:style>
  <w:style w:type="paragraph" w:styleId="91">
    <w:name w:val="toc 9"/>
    <w:basedOn w:val="ac"/>
    <w:next w:val="ac"/>
    <w:autoRedefine/>
    <w:semiHidden/>
    <w:rsid w:val="00EF5447"/>
    <w:pPr>
      <w:spacing w:line="360" w:lineRule="auto"/>
      <w:ind w:left="1922"/>
      <w:jc w:val="both"/>
    </w:pPr>
    <w:rPr>
      <w:u w:color="000000"/>
    </w:rPr>
  </w:style>
  <w:style w:type="paragraph" w:customStyle="1" w:styleId="afffffc">
    <w:name w:val="Комментарий"/>
    <w:basedOn w:val="ac"/>
    <w:qFormat/>
    <w:rsid w:val="00EF5447"/>
    <w:pPr>
      <w:ind w:firstLine="720"/>
      <w:jc w:val="both"/>
    </w:pPr>
    <w:rPr>
      <w:color w:val="0000FF"/>
      <w:u w:color="000000"/>
    </w:rPr>
  </w:style>
  <w:style w:type="paragraph" w:customStyle="1" w:styleId="1a">
    <w:name w:val="Заг 1 АННОТАЦИЯ"/>
    <w:basedOn w:val="ac"/>
    <w:next w:val="ac"/>
    <w:qFormat/>
    <w:rsid w:val="00EF5447"/>
    <w:pPr>
      <w:pageBreakBefore/>
      <w:spacing w:before="120" w:after="60" w:line="360" w:lineRule="auto"/>
      <w:jc w:val="center"/>
    </w:pPr>
    <w:rPr>
      <w:rFonts w:ascii="Arial" w:hAnsi="Arial"/>
      <w:b/>
      <w:caps/>
      <w:kern w:val="2"/>
      <w:u w:color="000000"/>
    </w:rPr>
  </w:style>
  <w:style w:type="paragraph" w:customStyle="1" w:styleId="a3">
    <w:name w:val="Нумерованный список с отступом"/>
    <w:basedOn w:val="ac"/>
    <w:qFormat/>
    <w:rsid w:val="00EF5447"/>
    <w:pPr>
      <w:numPr>
        <w:numId w:val="11"/>
      </w:numPr>
      <w:tabs>
        <w:tab w:val="left" w:pos="1080"/>
      </w:tabs>
      <w:spacing w:line="360" w:lineRule="auto"/>
      <w:ind w:left="1021" w:hanging="301"/>
      <w:jc w:val="both"/>
    </w:pPr>
    <w:rPr>
      <w:u w:color="000000"/>
    </w:rPr>
  </w:style>
  <w:style w:type="paragraph" w:customStyle="1" w:styleId="a">
    <w:name w:val="Маркированный список с отступом"/>
    <w:basedOn w:val="ac"/>
    <w:qFormat/>
    <w:rsid w:val="00EF5447"/>
    <w:pPr>
      <w:numPr>
        <w:numId w:val="9"/>
      </w:numPr>
      <w:spacing w:line="360" w:lineRule="auto"/>
      <w:jc w:val="both"/>
    </w:pPr>
    <w:rPr>
      <w:u w:color="000000"/>
    </w:rPr>
  </w:style>
  <w:style w:type="paragraph" w:customStyle="1" w:styleId="1b">
    <w:name w:val="Название1"/>
    <w:basedOn w:val="ac"/>
    <w:qFormat/>
    <w:rsid w:val="00EF5447"/>
    <w:pPr>
      <w:spacing w:before="240" w:after="60" w:line="360" w:lineRule="auto"/>
      <w:jc w:val="center"/>
    </w:pPr>
    <w:rPr>
      <w:rFonts w:ascii="Arial" w:hAnsi="Arial" w:cs="Arial"/>
      <w:b/>
      <w:bCs/>
      <w:caps/>
      <w:kern w:val="2"/>
      <w:sz w:val="32"/>
      <w:szCs w:val="32"/>
      <w:u w:color="000000"/>
    </w:rPr>
  </w:style>
  <w:style w:type="paragraph" w:customStyle="1" w:styleId="afffffd">
    <w:name w:val="Примечание к тексту"/>
    <w:basedOn w:val="ac"/>
    <w:qFormat/>
    <w:rsid w:val="00EF5447"/>
    <w:pPr>
      <w:ind w:firstLine="720"/>
      <w:jc w:val="both"/>
    </w:pPr>
    <w:rPr>
      <w:sz w:val="22"/>
      <w:u w:color="000000"/>
    </w:rPr>
  </w:style>
  <w:style w:type="paragraph" w:customStyle="1" w:styleId="a6">
    <w:name w:val="Перечень примечаний"/>
    <w:basedOn w:val="ac"/>
    <w:qFormat/>
    <w:rsid w:val="00EF5447"/>
    <w:pPr>
      <w:numPr>
        <w:numId w:val="12"/>
      </w:numPr>
      <w:tabs>
        <w:tab w:val="left" w:pos="1080"/>
      </w:tabs>
      <w:ind w:left="1021" w:hanging="301"/>
      <w:jc w:val="both"/>
    </w:pPr>
    <w:rPr>
      <w:sz w:val="22"/>
      <w:u w:color="000000"/>
    </w:rPr>
  </w:style>
  <w:style w:type="paragraph" w:customStyle="1" w:styleId="20">
    <w:name w:val="ПрилА2"/>
    <w:basedOn w:val="ac"/>
    <w:qFormat/>
    <w:rsid w:val="00EF5447"/>
    <w:pPr>
      <w:widowControl w:val="0"/>
      <w:numPr>
        <w:ilvl w:val="1"/>
        <w:numId w:val="13"/>
      </w:numPr>
      <w:spacing w:line="360" w:lineRule="auto"/>
      <w:ind w:left="0" w:firstLine="720"/>
      <w:outlineLvl w:val="1"/>
    </w:pPr>
    <w:rPr>
      <w:rFonts w:ascii="Arial" w:hAnsi="Arial"/>
      <w:b/>
      <w:sz w:val="28"/>
      <w:szCs w:val="20"/>
      <w:u w:color="000000"/>
    </w:rPr>
  </w:style>
  <w:style w:type="paragraph" w:customStyle="1" w:styleId="3">
    <w:name w:val="ПрилА3"/>
    <w:basedOn w:val="ac"/>
    <w:qFormat/>
    <w:rsid w:val="00EF5447"/>
    <w:pPr>
      <w:widowControl w:val="0"/>
      <w:numPr>
        <w:ilvl w:val="2"/>
        <w:numId w:val="14"/>
      </w:numPr>
      <w:tabs>
        <w:tab w:val="left" w:pos="1800"/>
      </w:tabs>
      <w:spacing w:line="360" w:lineRule="auto"/>
      <w:ind w:left="720" w:firstLine="0"/>
      <w:jc w:val="both"/>
      <w:outlineLvl w:val="2"/>
    </w:pPr>
    <w:rPr>
      <w:rFonts w:ascii="Arial" w:hAnsi="Arial"/>
      <w:b/>
      <w:szCs w:val="20"/>
      <w:u w:color="000000"/>
    </w:rPr>
  </w:style>
  <w:style w:type="paragraph" w:customStyle="1" w:styleId="a1">
    <w:name w:val="Приложение А"/>
    <w:basedOn w:val="ac"/>
    <w:next w:val="ac"/>
    <w:qFormat/>
    <w:rsid w:val="00EF5447"/>
    <w:pPr>
      <w:pageBreakBefore/>
      <w:widowControl w:val="0"/>
      <w:numPr>
        <w:numId w:val="15"/>
      </w:numPr>
      <w:tabs>
        <w:tab w:val="left" w:pos="1480"/>
      </w:tabs>
      <w:spacing w:line="360" w:lineRule="auto"/>
      <w:ind w:left="1701" w:firstLine="0"/>
      <w:jc w:val="center"/>
      <w:outlineLvl w:val="0"/>
    </w:pPr>
    <w:rPr>
      <w:rFonts w:ascii="Arial" w:hAnsi="Arial"/>
      <w:b/>
      <w:caps/>
      <w:sz w:val="32"/>
      <w:szCs w:val="20"/>
      <w:u w:color="000000"/>
    </w:rPr>
  </w:style>
  <w:style w:type="paragraph" w:customStyle="1" w:styleId="10">
    <w:name w:val="Маркированный список 1"/>
    <w:basedOn w:val="ac"/>
    <w:qFormat/>
    <w:rsid w:val="00EF5447"/>
    <w:pPr>
      <w:numPr>
        <w:numId w:val="8"/>
      </w:numPr>
      <w:tabs>
        <w:tab w:val="left" w:pos="1800"/>
      </w:tabs>
      <w:ind w:left="1741" w:hanging="301"/>
      <w:jc w:val="both"/>
    </w:pPr>
    <w:rPr>
      <w:u w:color="000000"/>
    </w:rPr>
  </w:style>
  <w:style w:type="paragraph" w:customStyle="1" w:styleId="afffffe">
    <w:name w:val="Комментарий Список"/>
    <w:basedOn w:val="ac"/>
    <w:qFormat/>
    <w:rsid w:val="00EF5447"/>
    <w:pPr>
      <w:tabs>
        <w:tab w:val="left" w:pos="1080"/>
      </w:tabs>
      <w:ind w:firstLine="720"/>
      <w:jc w:val="both"/>
    </w:pPr>
    <w:rPr>
      <w:color w:val="0000FF"/>
      <w:u w:color="000000"/>
    </w:rPr>
  </w:style>
  <w:style w:type="paragraph" w:customStyle="1" w:styleId="affffff">
    <w:name w:val="КомментарийГОСТ"/>
    <w:basedOn w:val="ac"/>
    <w:qFormat/>
    <w:rsid w:val="00EF5447"/>
    <w:pPr>
      <w:ind w:firstLine="720"/>
      <w:jc w:val="both"/>
    </w:pPr>
    <w:rPr>
      <w:color w:val="800000"/>
      <w:u w:color="000000"/>
    </w:rPr>
  </w:style>
  <w:style w:type="paragraph" w:customStyle="1" w:styleId="ab">
    <w:name w:val="КомментарийГОСТСписок"/>
    <w:basedOn w:val="ac"/>
    <w:qFormat/>
    <w:rsid w:val="00EF5447"/>
    <w:pPr>
      <w:numPr>
        <w:numId w:val="6"/>
      </w:numPr>
      <w:tabs>
        <w:tab w:val="left" w:pos="1080"/>
      </w:tabs>
      <w:ind w:left="0" w:firstLine="720"/>
      <w:jc w:val="both"/>
    </w:pPr>
    <w:rPr>
      <w:color w:val="800000"/>
      <w:u w:color="000000"/>
    </w:rPr>
  </w:style>
  <w:style w:type="paragraph" w:customStyle="1" w:styleId="a8">
    <w:name w:val="Маркир. список"/>
    <w:basedOn w:val="ad"/>
    <w:qFormat/>
    <w:rsid w:val="00EF5447"/>
    <w:pPr>
      <w:numPr>
        <w:numId w:val="7"/>
      </w:numPr>
      <w:tabs>
        <w:tab w:val="clear" w:pos="1428"/>
        <w:tab w:val="left" w:pos="1440"/>
      </w:tabs>
      <w:suppressAutoHyphens w:val="0"/>
      <w:spacing w:after="0" w:line="360" w:lineRule="auto"/>
      <w:ind w:left="1440"/>
      <w:jc w:val="both"/>
    </w:pPr>
    <w:rPr>
      <w:rFonts w:eastAsia="Times New Roman" w:cs="Arial"/>
      <w:color w:val="auto"/>
      <w:szCs w:val="20"/>
      <w:lang w:eastAsia="en-US"/>
    </w:rPr>
  </w:style>
  <w:style w:type="paragraph" w:styleId="aa">
    <w:name w:val="List Number"/>
    <w:basedOn w:val="ac"/>
    <w:rsid w:val="00EF5447"/>
    <w:pPr>
      <w:numPr>
        <w:numId w:val="10"/>
      </w:numPr>
      <w:tabs>
        <w:tab w:val="left" w:pos="1080"/>
      </w:tabs>
      <w:spacing w:line="360" w:lineRule="auto"/>
      <w:ind w:left="1077" w:hanging="357"/>
      <w:jc w:val="both"/>
    </w:pPr>
    <w:rPr>
      <w:szCs w:val="20"/>
      <w:u w:color="000000"/>
    </w:rPr>
  </w:style>
  <w:style w:type="paragraph" w:customStyle="1" w:styleId="1c">
    <w:name w:val="Текст выноски1"/>
    <w:basedOn w:val="ac"/>
    <w:semiHidden/>
    <w:qFormat/>
    <w:rsid w:val="00EF5447"/>
    <w:pPr>
      <w:jc w:val="both"/>
    </w:pPr>
    <w:rPr>
      <w:rFonts w:ascii="Tahoma" w:hAnsi="Tahoma" w:cs="Tahoma"/>
      <w:sz w:val="16"/>
      <w:szCs w:val="16"/>
      <w:u w:color="000000"/>
    </w:rPr>
  </w:style>
  <w:style w:type="paragraph" w:customStyle="1" w:styleId="affffff0">
    <w:name w:val="Абзац"/>
    <w:basedOn w:val="ac"/>
    <w:qFormat/>
    <w:rsid w:val="00EF5447"/>
    <w:pPr>
      <w:spacing w:line="360" w:lineRule="auto"/>
      <w:ind w:firstLine="709"/>
      <w:jc w:val="both"/>
    </w:pPr>
    <w:rPr>
      <w:szCs w:val="20"/>
      <w:u w:color="000000"/>
    </w:rPr>
  </w:style>
  <w:style w:type="paragraph" w:styleId="affffc">
    <w:name w:val="Normal (Web)"/>
    <w:basedOn w:val="ac"/>
    <w:link w:val="affffb"/>
    <w:uiPriority w:val="99"/>
    <w:qFormat/>
    <w:rsid w:val="00EF5447"/>
    <w:pPr>
      <w:spacing w:beforeAutospacing="1" w:afterAutospacing="1"/>
    </w:pPr>
    <w:rPr>
      <w:u w:color="000000"/>
    </w:rPr>
  </w:style>
  <w:style w:type="paragraph" w:customStyle="1" w:styleId="a9">
    <w:name w:val="Список олег"/>
    <w:basedOn w:val="ac"/>
    <w:qFormat/>
    <w:rsid w:val="00EF5447"/>
    <w:pPr>
      <w:numPr>
        <w:ilvl w:val="2"/>
        <w:numId w:val="16"/>
      </w:numPr>
      <w:jc w:val="both"/>
    </w:pPr>
    <w:rPr>
      <w:u w:color="000000"/>
    </w:rPr>
  </w:style>
  <w:style w:type="paragraph" w:customStyle="1" w:styleId="2">
    <w:name w:val="Олег2"/>
    <w:basedOn w:val="ac"/>
    <w:qFormat/>
    <w:rsid w:val="00EF5447"/>
    <w:pPr>
      <w:numPr>
        <w:numId w:val="17"/>
      </w:numPr>
      <w:jc w:val="both"/>
    </w:pPr>
    <w:rPr>
      <w:u w:color="000000"/>
    </w:rPr>
  </w:style>
  <w:style w:type="paragraph" w:customStyle="1" w:styleId="affffff1">
    <w:name w:val="Титул"/>
    <w:basedOn w:val="ac"/>
    <w:qFormat/>
    <w:rsid w:val="00EF5447"/>
    <w:pPr>
      <w:jc w:val="center"/>
    </w:pPr>
    <w:rPr>
      <w:rFonts w:ascii="Arial" w:hAnsi="Arial"/>
      <w:szCs w:val="20"/>
      <w:u w:color="000000"/>
      <w:lang w:eastAsia="en-US"/>
    </w:rPr>
  </w:style>
  <w:style w:type="paragraph" w:customStyle="1" w:styleId="MyNormal">
    <w:name w:val="MyNormal"/>
    <w:basedOn w:val="ac"/>
    <w:qFormat/>
    <w:rsid w:val="00EF5447"/>
    <w:pPr>
      <w:ind w:firstLine="540"/>
    </w:pPr>
    <w:rPr>
      <w:rFonts w:ascii="Arial" w:hAnsi="Arial" w:cs="Arial"/>
      <w:u w:color="000000"/>
    </w:rPr>
  </w:style>
  <w:style w:type="paragraph" w:customStyle="1" w:styleId="MyHeader1">
    <w:name w:val="MyHeader1"/>
    <w:basedOn w:val="11"/>
    <w:next w:val="MyNormal"/>
    <w:qFormat/>
    <w:rsid w:val="00EF5447"/>
    <w:pPr>
      <w:keepNext/>
      <w:tabs>
        <w:tab w:val="left" w:pos="2831"/>
      </w:tabs>
      <w:spacing w:before="0" w:after="60"/>
      <w:ind w:left="2831" w:hanging="360"/>
      <w:jc w:val="left"/>
    </w:pPr>
    <w:rPr>
      <w:rFonts w:ascii="Times New Roman" w:hAnsi="Times New Roman" w:cs="Arial"/>
      <w:sz w:val="28"/>
      <w:u w:color="000000"/>
    </w:rPr>
  </w:style>
  <w:style w:type="paragraph" w:customStyle="1" w:styleId="affffff2">
    <w:name w:val="Текст таблицы"/>
    <w:basedOn w:val="ac"/>
    <w:next w:val="ac"/>
    <w:qFormat/>
    <w:rsid w:val="00EF5447"/>
    <w:pPr>
      <w:jc w:val="both"/>
    </w:pPr>
    <w:rPr>
      <w:sz w:val="22"/>
      <w:szCs w:val="20"/>
      <w:u w:color="000000"/>
    </w:rPr>
  </w:style>
  <w:style w:type="paragraph" w:customStyle="1" w:styleId="user4">
    <w:name w:val="Содержимое таблицы (user)"/>
    <w:basedOn w:val="ac"/>
    <w:qFormat/>
  </w:style>
  <w:style w:type="paragraph" w:customStyle="1" w:styleId="user5">
    <w:name w:val="Заголовок таблицы (user)"/>
    <w:basedOn w:val="ac"/>
    <w:qFormat/>
    <w:rsid w:val="00EF5447"/>
    <w:pPr>
      <w:keepNext/>
      <w:spacing w:line="240" w:lineRule="atLeast"/>
    </w:pPr>
    <w:rPr>
      <w:rFonts w:ascii="Arial" w:hAnsi="Arial" w:cs="Arial"/>
      <w:b/>
      <w:bCs/>
      <w:color w:val="FFFFFF"/>
      <w:kern w:val="2"/>
      <w:sz w:val="18"/>
      <w:szCs w:val="18"/>
      <w:u w:color="000000"/>
      <w:lang w:val="en-US" w:eastAsia="en-US"/>
    </w:rPr>
  </w:style>
  <w:style w:type="paragraph" w:customStyle="1" w:styleId="lastincell">
    <w:name w:val="lastincell"/>
    <w:basedOn w:val="ac"/>
    <w:qFormat/>
    <w:rsid w:val="00EF5447"/>
    <w:pPr>
      <w:spacing w:beforeAutospacing="1" w:afterAutospacing="1"/>
    </w:pPr>
    <w:rPr>
      <w:u w:color="000000"/>
    </w:rPr>
  </w:style>
  <w:style w:type="paragraph" w:customStyle="1" w:styleId="42">
    <w:name w:val="Заголовок 4_"/>
    <w:basedOn w:val="afff"/>
    <w:qFormat/>
    <w:rsid w:val="00EF5447"/>
    <w:pPr>
      <w:tabs>
        <w:tab w:val="left" w:pos="1800"/>
      </w:tabs>
      <w:suppressAutoHyphens w:val="0"/>
      <w:spacing w:before="120"/>
      <w:ind w:left="709"/>
      <w:jc w:val="both"/>
    </w:pPr>
    <w:rPr>
      <w:rFonts w:eastAsia="Times New Roman" w:cs="Times New Roman"/>
      <w:b/>
      <w:color w:val="auto"/>
      <w:lang w:eastAsia="en-US"/>
    </w:rPr>
  </w:style>
  <w:style w:type="paragraph" w:styleId="afff8">
    <w:name w:val="Document Map"/>
    <w:basedOn w:val="ac"/>
    <w:link w:val="afff7"/>
    <w:semiHidden/>
    <w:qFormat/>
    <w:rsid w:val="00EF5447"/>
    <w:pPr>
      <w:shd w:val="clear" w:color="auto" w:fill="000080"/>
      <w:jc w:val="both"/>
    </w:pPr>
    <w:rPr>
      <w:rFonts w:ascii="Tahoma" w:hAnsi="Tahoma"/>
      <w:sz w:val="20"/>
      <w:szCs w:val="20"/>
      <w:u w:color="000000"/>
    </w:rPr>
  </w:style>
  <w:style w:type="paragraph" w:customStyle="1" w:styleId="a5">
    <w:name w:val="Знаника. Список правил"/>
    <w:basedOn w:val="ac"/>
    <w:link w:val="afff9"/>
    <w:qFormat/>
    <w:rsid w:val="00EF5447"/>
    <w:pPr>
      <w:numPr>
        <w:numId w:val="19"/>
      </w:numPr>
      <w:spacing w:before="240"/>
      <w:jc w:val="both"/>
    </w:pPr>
    <w:rPr>
      <w:rFonts w:ascii="Calibri" w:hAnsi="Calibri"/>
      <w:u w:color="000000"/>
    </w:rPr>
  </w:style>
  <w:style w:type="paragraph" w:customStyle="1" w:styleId="IL1">
    <w:name w:val="IL. Основной текст"/>
    <w:basedOn w:val="ac"/>
    <w:link w:val="IL0"/>
    <w:qFormat/>
    <w:rsid w:val="00EF5447"/>
    <w:pPr>
      <w:ind w:firstLine="709"/>
      <w:jc w:val="both"/>
    </w:pPr>
    <w:rPr>
      <w:rFonts w:ascii="Cambria" w:eastAsia="Calibri" w:hAnsi="Cambria"/>
      <w:u w:color="000000"/>
    </w:rPr>
  </w:style>
  <w:style w:type="paragraph" w:customStyle="1" w:styleId="IL">
    <w:name w:val="IL. Маркированный список"/>
    <w:basedOn w:val="affb"/>
    <w:link w:val="IL2"/>
    <w:qFormat/>
    <w:rsid w:val="00EF5447"/>
    <w:pPr>
      <w:numPr>
        <w:numId w:val="20"/>
      </w:numPr>
      <w:tabs>
        <w:tab w:val="left" w:pos="1418"/>
      </w:tabs>
      <w:jc w:val="both"/>
    </w:pPr>
    <w:rPr>
      <w:rFonts w:ascii="Cambria" w:eastAsia="Calibri" w:hAnsi="Cambria"/>
      <w:szCs w:val="20"/>
      <w:u w:color="000000"/>
    </w:rPr>
  </w:style>
  <w:style w:type="paragraph" w:customStyle="1" w:styleId="a7">
    <w:name w:val="ГОСТ маркированный"/>
    <w:basedOn w:val="afffb"/>
    <w:link w:val="afffc"/>
    <w:qFormat/>
    <w:rsid w:val="00EF5447"/>
    <w:pPr>
      <w:numPr>
        <w:numId w:val="21"/>
      </w:numPr>
      <w:tabs>
        <w:tab w:val="left" w:pos="1418"/>
      </w:tabs>
    </w:pPr>
    <w:rPr>
      <w:rFonts w:eastAsia="Times New Roman" w:cs="Arial Unicode MS"/>
    </w:rPr>
  </w:style>
  <w:style w:type="paragraph" w:customStyle="1" w:styleId="a2">
    <w:name w:val="ГОСТ а)"/>
    <w:basedOn w:val="ad"/>
    <w:link w:val="afffd"/>
    <w:qFormat/>
    <w:rsid w:val="00EF5447"/>
    <w:pPr>
      <w:numPr>
        <w:numId w:val="18"/>
      </w:numPr>
      <w:suppressAutoHyphens w:val="0"/>
      <w:spacing w:after="0" w:line="360" w:lineRule="auto"/>
      <w:jc w:val="both"/>
    </w:pPr>
    <w:rPr>
      <w:rFonts w:eastAsia="Times New Roman"/>
      <w:color w:val="auto"/>
      <w:sz w:val="26"/>
      <w:szCs w:val="26"/>
    </w:rPr>
  </w:style>
  <w:style w:type="paragraph" w:customStyle="1" w:styleId="IL4">
    <w:name w:val="IL. Рисунки"/>
    <w:basedOn w:val="IL1"/>
    <w:link w:val="IL3"/>
    <w:qFormat/>
    <w:rsid w:val="00EF5447"/>
    <w:pPr>
      <w:keepNext/>
      <w:spacing w:before="360"/>
      <w:ind w:firstLine="0"/>
      <w:jc w:val="center"/>
    </w:pPr>
  </w:style>
  <w:style w:type="paragraph" w:customStyle="1" w:styleId="IL6">
    <w:name w:val="IL. Подпись рисунка"/>
    <w:basedOn w:val="IL4"/>
    <w:link w:val="IL5"/>
    <w:qFormat/>
    <w:rsid w:val="00EF5447"/>
    <w:pPr>
      <w:spacing w:before="80" w:after="240"/>
    </w:pPr>
    <w:rPr>
      <w:i/>
    </w:rPr>
  </w:style>
  <w:style w:type="paragraph" w:customStyle="1" w:styleId="affff2">
    <w:name w:val="ГОСТ подрисуночная"/>
    <w:basedOn w:val="affff0"/>
    <w:link w:val="affff1"/>
    <w:qFormat/>
    <w:rsid w:val="00EF5447"/>
    <w:pPr>
      <w:spacing w:before="240" w:after="240" w:line="360" w:lineRule="auto"/>
      <w:jc w:val="center"/>
    </w:pPr>
    <w:rPr>
      <w:b w:val="0"/>
      <w:sz w:val="26"/>
      <w:szCs w:val="26"/>
    </w:rPr>
  </w:style>
  <w:style w:type="paragraph" w:customStyle="1" w:styleId="Il8">
    <w:name w:val="Il. Нумерованный список. ПП"/>
    <w:basedOn w:val="ac"/>
    <w:link w:val="Il7"/>
    <w:qFormat/>
    <w:rsid w:val="00EF5447"/>
    <w:pPr>
      <w:ind w:left="1985" w:hanging="567"/>
      <w:contextualSpacing/>
      <w:jc w:val="both"/>
    </w:pPr>
    <w:rPr>
      <w:rFonts w:ascii="Cambria" w:eastAsia="Calibri" w:hAnsi="Cambria"/>
      <w:szCs w:val="20"/>
      <w:u w:color="000000"/>
    </w:rPr>
  </w:style>
  <w:style w:type="paragraph" w:customStyle="1" w:styleId="IL21">
    <w:name w:val="IL. Заголовок 2"/>
    <w:basedOn w:val="21"/>
    <w:link w:val="IL20"/>
    <w:qFormat/>
    <w:rsid w:val="00EF5447"/>
    <w:pPr>
      <w:tabs>
        <w:tab w:val="left" w:pos="720"/>
      </w:tabs>
      <w:spacing w:before="0" w:after="120" w:line="240" w:lineRule="auto"/>
      <w:ind w:left="720" w:hanging="720"/>
      <w:jc w:val="left"/>
    </w:pPr>
    <w:rPr>
      <w:rFonts w:ascii="Cambria" w:eastAsia="Calibri" w:hAnsi="Cambria"/>
      <w:b w:val="0"/>
      <w:iCs w:val="0"/>
    </w:rPr>
  </w:style>
  <w:style w:type="paragraph" w:customStyle="1" w:styleId="1">
    <w:name w:val="ГОСТ 1."/>
    <w:basedOn w:val="a2"/>
    <w:link w:val="14"/>
    <w:qFormat/>
    <w:rsid w:val="00EF5447"/>
    <w:pPr>
      <w:numPr>
        <w:numId w:val="22"/>
      </w:numPr>
      <w:tabs>
        <w:tab w:val="left" w:pos="1134"/>
      </w:tabs>
      <w:ind w:left="0" w:firstLine="709"/>
    </w:pPr>
  </w:style>
  <w:style w:type="paragraph" w:customStyle="1" w:styleId="16">
    <w:name w:val="Знаника. 1 заголовок"/>
    <w:basedOn w:val="11"/>
    <w:link w:val="15"/>
    <w:qFormat/>
    <w:rsid w:val="00EF5447"/>
    <w:pPr>
      <w:keepLines/>
      <w:spacing w:before="480" w:after="240" w:line="276" w:lineRule="auto"/>
      <w:jc w:val="left"/>
    </w:pPr>
    <w:rPr>
      <w:rFonts w:ascii="Calibri" w:hAnsi="Calibri"/>
      <w:bCs w:val="0"/>
      <w:i/>
      <w:color w:val="365F91"/>
      <w:kern w:val="0"/>
      <w:sz w:val="36"/>
      <w:szCs w:val="28"/>
      <w:u w:color="000000"/>
    </w:rPr>
  </w:style>
  <w:style w:type="paragraph" w:customStyle="1" w:styleId="IL11">
    <w:name w:val="IL. Заголовок 1"/>
    <w:basedOn w:val="11"/>
    <w:next w:val="IL1"/>
    <w:link w:val="IL10"/>
    <w:qFormat/>
    <w:rsid w:val="00EF5447"/>
    <w:pPr>
      <w:keepLines/>
      <w:spacing w:before="480" w:after="160"/>
      <w:jc w:val="left"/>
    </w:pPr>
    <w:rPr>
      <w:b w:val="0"/>
      <w:bCs w:val="0"/>
      <w:color w:val="365F91"/>
      <w:kern w:val="0"/>
      <w:sz w:val="36"/>
      <w:szCs w:val="28"/>
      <w:u w:color="000000"/>
    </w:rPr>
  </w:style>
  <w:style w:type="paragraph" w:customStyle="1" w:styleId="ILa">
    <w:name w:val="IL. Свойство"/>
    <w:basedOn w:val="ac"/>
    <w:link w:val="IL9"/>
    <w:qFormat/>
    <w:rsid w:val="00EF5447"/>
    <w:pPr>
      <w:spacing w:before="160" w:after="40"/>
      <w:jc w:val="both"/>
    </w:pPr>
    <w:rPr>
      <w:rFonts w:ascii="Cambria" w:hAnsi="Cambria"/>
      <w:u w:color="000000"/>
    </w:rPr>
  </w:style>
  <w:style w:type="paragraph" w:customStyle="1" w:styleId="IL-0">
    <w:name w:val="IL. Св - Значение"/>
    <w:basedOn w:val="IL1"/>
    <w:link w:val="IL-"/>
    <w:qFormat/>
    <w:rsid w:val="00EF5447"/>
    <w:pPr>
      <w:ind w:left="709" w:firstLine="0"/>
    </w:pPr>
  </w:style>
  <w:style w:type="paragraph" w:customStyle="1" w:styleId="affff6">
    <w:name w:val="ГОСТ значение"/>
    <w:basedOn w:val="afffb"/>
    <w:link w:val="affff5"/>
    <w:qFormat/>
    <w:rsid w:val="00EF5447"/>
    <w:pPr>
      <w:ind w:left="709" w:firstLine="0"/>
    </w:pPr>
    <w:rPr>
      <w:rFonts w:eastAsia="Times New Roman" w:cs="Arial Unicode MS"/>
    </w:rPr>
  </w:style>
  <w:style w:type="paragraph" w:customStyle="1" w:styleId="affff8">
    <w:name w:val="ГОСТ параметр"/>
    <w:basedOn w:val="afffb"/>
    <w:link w:val="affff7"/>
    <w:qFormat/>
    <w:rsid w:val="00EF5447"/>
    <w:pPr>
      <w:ind w:firstLine="0"/>
    </w:pPr>
    <w:rPr>
      <w:rFonts w:eastAsia="Times New Roman" w:cs="Arial Unicode MS"/>
    </w:rPr>
  </w:style>
  <w:style w:type="paragraph" w:customStyle="1" w:styleId="affffff3">
    <w:name w:val="Содержание"/>
    <w:basedOn w:val="ac"/>
    <w:qFormat/>
    <w:rsid w:val="00EF5447"/>
    <w:pPr>
      <w:spacing w:line="360" w:lineRule="auto"/>
      <w:jc w:val="center"/>
    </w:pPr>
    <w:rPr>
      <w:b/>
      <w:sz w:val="28"/>
      <w:u w:color="000000"/>
    </w:rPr>
  </w:style>
  <w:style w:type="paragraph" w:customStyle="1" w:styleId="affffff4">
    <w:name w:val="Формула"/>
    <w:basedOn w:val="ac"/>
    <w:next w:val="ac"/>
    <w:qFormat/>
    <w:rsid w:val="00EF5447"/>
    <w:pPr>
      <w:tabs>
        <w:tab w:val="right" w:pos="9809"/>
      </w:tabs>
      <w:spacing w:line="360" w:lineRule="auto"/>
      <w:ind w:firstLine="709"/>
      <w:jc w:val="both"/>
    </w:pPr>
    <w:rPr>
      <w:u w:color="000000"/>
    </w:rPr>
  </w:style>
  <w:style w:type="paragraph" w:styleId="2c">
    <w:name w:val="List 2"/>
    <w:basedOn w:val="ac"/>
    <w:qFormat/>
    <w:rsid w:val="00EF5447"/>
    <w:pPr>
      <w:ind w:left="566" w:hanging="283"/>
      <w:contextualSpacing/>
      <w:jc w:val="both"/>
    </w:pPr>
    <w:rPr>
      <w:u w:color="000000"/>
    </w:rPr>
  </w:style>
  <w:style w:type="paragraph" w:customStyle="1" w:styleId="Paragraph0">
    <w:name w:val="Paragraph 0 Знак Знак"/>
    <w:basedOn w:val="ac"/>
    <w:qFormat/>
    <w:rsid w:val="00EF5447"/>
    <w:pPr>
      <w:numPr>
        <w:numId w:val="23"/>
      </w:numPr>
      <w:ind w:left="0" w:firstLine="284"/>
      <w:jc w:val="both"/>
    </w:pPr>
    <w:rPr>
      <w:rFonts w:ascii="Arial" w:hAnsi="Arial"/>
      <w:color w:val="000000"/>
      <w:sz w:val="20"/>
      <w:u w:color="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qFormat/>
    <w:rsid w:val="00EF5447"/>
    <w:pPr>
      <w:numPr>
        <w:ilvl w:val="2"/>
        <w:numId w:val="23"/>
      </w:numPr>
      <w:spacing w:beforeAutospacing="1" w:afterAutospacing="1"/>
    </w:pPr>
    <w:rPr>
      <w:rFonts w:ascii="Tahoma" w:hAnsi="Tahoma"/>
      <w:color w:val="000000"/>
      <w:sz w:val="20"/>
      <w:szCs w:val="20"/>
      <w:u w:color="000000"/>
      <w:lang w:val="en-US"/>
    </w:rPr>
  </w:style>
  <w:style w:type="paragraph" w:customStyle="1" w:styleId="affffa">
    <w:name w:val="ГОСТ Ячейка"/>
    <w:basedOn w:val="afffb"/>
    <w:link w:val="affff9"/>
    <w:qFormat/>
    <w:rsid w:val="00EF5447"/>
    <w:pPr>
      <w:tabs>
        <w:tab w:val="clear" w:pos="1134"/>
      </w:tabs>
      <w:spacing w:line="276" w:lineRule="auto"/>
      <w:ind w:left="23" w:hanging="23"/>
      <w:jc w:val="center"/>
    </w:pPr>
    <w:rPr>
      <w:rFonts w:eastAsia="Times New Roman" w:cs="Arial Unicode MS"/>
    </w:rPr>
  </w:style>
  <w:style w:type="paragraph" w:customStyle="1" w:styleId="HTML1">
    <w:name w:val="Стандартный HTML1"/>
    <w:basedOn w:val="ac"/>
    <w:next w:val="HTML2"/>
    <w:link w:val="HTML0"/>
    <w:uiPriority w:val="99"/>
    <w:unhideWhenUsed/>
    <w:qFormat/>
    <w:rsid w:val="00EF5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u w:color="000000"/>
    </w:rPr>
  </w:style>
  <w:style w:type="paragraph" w:customStyle="1" w:styleId="2d">
    <w:name w:val="Стиль таблицы 2"/>
    <w:qFormat/>
    <w:rsid w:val="00EF5447"/>
    <w:rPr>
      <w:rFonts w:ascii="Helvetica Neue" w:eastAsia="Helvetica Neue" w:hAnsi="Helvetica Neue" w:cs="Helvetica Neue"/>
      <w:color w:val="000000"/>
    </w:rPr>
  </w:style>
  <w:style w:type="paragraph" w:customStyle="1" w:styleId="affffff5">
    <w:name w:val="По умолчанию"/>
    <w:qFormat/>
    <w:rsid w:val="00EF5447"/>
    <w:pPr>
      <w:spacing w:line="360" w:lineRule="auto"/>
      <w:ind w:firstLine="709"/>
      <w:jc w:val="both"/>
    </w:pPr>
    <w:rPr>
      <w:rFonts w:ascii="Times New Roman" w:eastAsia="Times New Roman" w:hAnsi="Times New Roman"/>
      <w:color w:val="000000"/>
      <w:sz w:val="18"/>
      <w:szCs w:val="18"/>
      <w:u w:color="000000"/>
    </w:rPr>
  </w:style>
  <w:style w:type="paragraph" w:styleId="HTML2">
    <w:name w:val="HTML Preformatted"/>
    <w:basedOn w:val="ac"/>
    <w:link w:val="HTML10"/>
    <w:uiPriority w:val="99"/>
    <w:semiHidden/>
    <w:unhideWhenUsed/>
    <w:qFormat/>
    <w:rsid w:val="00EF5447"/>
    <w:pPr>
      <w:jc w:val="center"/>
    </w:pPr>
    <w:rPr>
      <w:rFonts w:ascii="Consolas" w:eastAsia="Arial Unicode MS" w:hAnsi="Consolas"/>
      <w:color w:val="000000"/>
      <w:sz w:val="20"/>
      <w:szCs w:val="20"/>
      <w:u w:color="000000"/>
    </w:rPr>
  </w:style>
  <w:style w:type="paragraph" w:styleId="affffe">
    <w:name w:val="No Spacing"/>
    <w:link w:val="affffd"/>
    <w:uiPriority w:val="1"/>
    <w:qFormat/>
    <w:rsid w:val="008B2AAB"/>
    <w:pPr>
      <w:jc w:val="both"/>
    </w:pPr>
    <w:rPr>
      <w:rFonts w:ascii="Times New Roman" w:hAnsi="Times New Roman"/>
      <w:sz w:val="28"/>
      <w:szCs w:val="22"/>
      <w:lang w:eastAsia="en-US"/>
    </w:rPr>
  </w:style>
  <w:style w:type="paragraph" w:customStyle="1" w:styleId="user6">
    <w:name w:val="Комментарий (user)"/>
    <w:basedOn w:val="ac"/>
    <w:qFormat/>
    <w:pPr>
      <w:spacing w:before="56"/>
      <w:ind w:left="57" w:right="57"/>
    </w:pPr>
    <w:rPr>
      <w:sz w:val="20"/>
      <w:szCs w:val="20"/>
    </w:rPr>
  </w:style>
  <w:style w:type="numbering" w:customStyle="1" w:styleId="affffff6">
    <w:name w:val="Без списка"/>
    <w:uiPriority w:val="99"/>
    <w:semiHidden/>
    <w:unhideWhenUsed/>
    <w:qFormat/>
  </w:style>
  <w:style w:type="numbering" w:customStyle="1" w:styleId="user7">
    <w:name w:val="Без списка (user)"/>
    <w:uiPriority w:val="99"/>
    <w:semiHidden/>
    <w:unhideWhenUsed/>
    <w:qFormat/>
  </w:style>
  <w:style w:type="numbering" w:styleId="111111">
    <w:name w:val="Outline List 2"/>
    <w:qFormat/>
    <w:rsid w:val="00EF5447"/>
  </w:style>
  <w:style w:type="numbering" w:customStyle="1" w:styleId="92">
    <w:name w:val="Импортированный стиль 9"/>
    <w:qFormat/>
    <w:rsid w:val="00EF5447"/>
  </w:style>
  <w:style w:type="numbering" w:customStyle="1" w:styleId="100">
    <w:name w:val="Импортированный стиль 10"/>
    <w:qFormat/>
    <w:rsid w:val="00EF5447"/>
  </w:style>
  <w:style w:type="numbering" w:customStyle="1" w:styleId="1d">
    <w:name w:val="Нет списка1"/>
    <w:uiPriority w:val="99"/>
    <w:semiHidden/>
    <w:unhideWhenUsed/>
    <w:qFormat/>
    <w:rsid w:val="00EF5447"/>
  </w:style>
  <w:style w:type="table" w:styleId="affffff7">
    <w:name w:val="Table Grid"/>
    <w:basedOn w:val="af"/>
    <w:uiPriority w:val="39"/>
    <w:rsid w:val="00EF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F5447"/>
    <w:tblPr>
      <w:tblCellMar>
        <w:top w:w="0" w:type="dxa"/>
        <w:left w:w="0" w:type="dxa"/>
        <w:bottom w:w="0" w:type="dxa"/>
        <w:right w:w="0" w:type="dxa"/>
      </w:tblCellMar>
    </w:tblPr>
  </w:style>
  <w:style w:type="table" w:styleId="1e">
    <w:name w:val="Table Grid 1"/>
    <w:basedOn w:val="af"/>
    <w:rsid w:val="00EF544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isp.gov.ru/goods/" TargetMode="External"/><Relationship Id="rId3" Type="http://schemas.openxmlformats.org/officeDocument/2006/relationships/styles" Target="styles.xml"/><Relationship Id="rId7" Type="http://schemas.openxmlformats.org/officeDocument/2006/relationships/hyperlink" Target="https://reestr.digital.gov.ru/reestr/3080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estr.digital.gov.ru/upload/iblock/7f3/272_&#1055;&#1088;&#1080;&#1082;&#1072;&#1079;.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B931-A8F5-4494-A1E0-6DD16931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1246</Words>
  <Characters>7103</Characters>
  <Application>Microsoft Office Word</Application>
  <DocSecurity>0</DocSecurity>
  <Lines>59</Lines>
  <Paragraphs>16</Paragraphs>
  <ScaleCrop>false</ScaleCrop>
  <Company>vdi</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dc:description/>
  <cp:lastModifiedBy>Овсянникова Ирина Васильевна</cp:lastModifiedBy>
  <cp:revision>19</cp:revision>
  <dcterms:created xsi:type="dcterms:W3CDTF">2026-07-08T01:17:00Z</dcterms:created>
  <dcterms:modified xsi:type="dcterms:W3CDTF">2026-07-14T12:59:00Z</dcterms:modified>
  <dc:language>ru-RU</dc:language>
</cp:coreProperties>
</file>