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495E35" w14:textId="77777777" w:rsidR="00D1248A" w:rsidRDefault="00000000">
      <w:pPr>
        <w:pStyle w:val="Standard"/>
        <w:tabs>
          <w:tab w:val="left" w:pos="6238"/>
        </w:tabs>
        <w:spacing w:before="120"/>
        <w:ind w:left="5387"/>
        <w:jc w:val="right"/>
      </w:pPr>
      <w:r>
        <w:t xml:space="preserve">                             Приложение № 3 </w:t>
      </w:r>
    </w:p>
    <w:p w14:paraId="4BAFFAAF" w14:textId="77777777" w:rsidR="00D1248A" w:rsidRDefault="00D1248A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3930E6D6" w14:textId="77777777" w:rsidR="00D1248A" w:rsidRDefault="00D1248A">
      <w:pPr>
        <w:pStyle w:val="Standard"/>
        <w:tabs>
          <w:tab w:val="left" w:pos="1208"/>
        </w:tabs>
        <w:ind w:left="357"/>
        <w:jc w:val="center"/>
        <w:rPr>
          <w:b/>
        </w:rPr>
      </w:pPr>
    </w:p>
    <w:p w14:paraId="241482B9" w14:textId="77777777" w:rsidR="00D1248A" w:rsidRDefault="00000000">
      <w:pPr>
        <w:pStyle w:val="Standard"/>
        <w:tabs>
          <w:tab w:val="left" w:pos="1208"/>
        </w:tabs>
        <w:ind w:left="357"/>
        <w:jc w:val="center"/>
      </w:pPr>
      <w:r>
        <w:rPr>
          <w:b/>
        </w:rPr>
        <w:t>ФОРМА ТЕХНИКО-КОММЕРЧЕСКОГО ПРЕДЛОЖЕНИЯ</w:t>
      </w:r>
    </w:p>
    <w:p w14:paraId="41E7CB06" w14:textId="77777777" w:rsidR="00D1248A" w:rsidRDefault="00000000">
      <w:pPr>
        <w:pStyle w:val="Standard"/>
        <w:jc w:val="center"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 w14:paraId="74647A85" w14:textId="77777777" w:rsidR="00D1248A" w:rsidRDefault="00D1248A">
      <w:pPr>
        <w:pStyle w:val="Standard"/>
        <w:jc w:val="center"/>
        <w:rPr>
          <w:b/>
        </w:rPr>
      </w:pPr>
    </w:p>
    <w:p w14:paraId="4DBD3C3F" w14:textId="77777777" w:rsidR="00D1248A" w:rsidRDefault="00D1248A">
      <w:pPr>
        <w:pStyle w:val="Standard"/>
        <w:rPr>
          <w:b/>
        </w:rPr>
      </w:pPr>
    </w:p>
    <w:tbl>
      <w:tblPr>
        <w:tblW w:w="103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7"/>
        <w:gridCol w:w="5816"/>
      </w:tblGrid>
      <w:tr w:rsidR="00D1248A" w14:paraId="21349C6F" w14:textId="77777777">
        <w:tc>
          <w:tcPr>
            <w:tcW w:w="4567" w:type="dxa"/>
          </w:tcPr>
          <w:p w14:paraId="6FBD275B" w14:textId="77777777" w:rsidR="00D1248A" w:rsidRDefault="00000000">
            <w:pPr>
              <w:pStyle w:val="Standard"/>
              <w:widowControl w:val="0"/>
            </w:pPr>
            <w:r>
              <w:rPr>
                <w:b/>
              </w:rPr>
              <w:t xml:space="preserve">№ исх. </w:t>
            </w:r>
            <w:r>
              <w:rPr>
                <w:b/>
                <w:color w:val="FF0000"/>
              </w:rPr>
              <w:t>Обязательно заполнить</w:t>
            </w:r>
          </w:p>
          <w:p w14:paraId="469BD288" w14:textId="77777777" w:rsidR="00D1248A" w:rsidRDefault="00000000">
            <w:pPr>
              <w:pStyle w:val="Standard"/>
              <w:widowControl w:val="0"/>
            </w:pPr>
            <w:r>
              <w:rPr>
                <w:b/>
              </w:rPr>
              <w:t>от __</w:t>
            </w:r>
            <w:proofErr w:type="gramStart"/>
            <w:r>
              <w:rPr>
                <w:b/>
              </w:rPr>
              <w:t>_._</w:t>
            </w:r>
            <w:proofErr w:type="gramEnd"/>
            <w:r>
              <w:rPr>
                <w:b/>
              </w:rPr>
              <w:t>__ .2026 г.</w:t>
            </w:r>
          </w:p>
          <w:p w14:paraId="62E88AA3" w14:textId="77777777" w:rsidR="00D1248A" w:rsidRDefault="00D1248A">
            <w:pPr>
              <w:pStyle w:val="Standard"/>
              <w:widowControl w:val="0"/>
              <w:tabs>
                <w:tab w:val="left" w:pos="851"/>
              </w:tabs>
            </w:pPr>
          </w:p>
        </w:tc>
        <w:tc>
          <w:tcPr>
            <w:tcW w:w="5815" w:type="dxa"/>
          </w:tcPr>
          <w:p w14:paraId="0E1B8A40" w14:textId="77777777" w:rsidR="00D1248A" w:rsidRDefault="00000000">
            <w:pPr>
              <w:pStyle w:val="Standard"/>
              <w:widowControl w:val="0"/>
              <w:outlineLvl w:val="0"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 w14:paraId="51937677" w14:textId="77777777" w:rsidR="00D1248A" w:rsidRDefault="00000000">
            <w:pPr>
              <w:pStyle w:val="Standard"/>
              <w:widowControl w:val="0"/>
              <w:tabs>
                <w:tab w:val="left" w:pos="851"/>
              </w:tabs>
            </w:pPr>
            <w:r>
              <w:rPr>
                <w:sz w:val="26"/>
                <w:szCs w:val="26"/>
              </w:rPr>
              <w:t xml:space="preserve">Клочкову </w:t>
            </w:r>
            <w:proofErr w:type="spellStart"/>
            <w:r>
              <w:rPr>
                <w:sz w:val="26"/>
                <w:szCs w:val="26"/>
              </w:rPr>
              <w:t>Н.Н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</w:tbl>
    <w:p w14:paraId="7A6202B2" w14:textId="77777777" w:rsidR="00D1248A" w:rsidRDefault="00D1248A">
      <w:pPr>
        <w:pStyle w:val="Standard"/>
        <w:rPr>
          <w:b/>
        </w:rPr>
      </w:pPr>
    </w:p>
    <w:p w14:paraId="1D0E6598" w14:textId="77777777" w:rsidR="00D1248A" w:rsidRDefault="00D1248A">
      <w:pPr>
        <w:pStyle w:val="Standard"/>
        <w:rPr>
          <w:b/>
        </w:rPr>
      </w:pPr>
    </w:p>
    <w:p w14:paraId="4C5C4685" w14:textId="77777777" w:rsidR="00D1248A" w:rsidRDefault="00000000">
      <w:pPr>
        <w:pStyle w:val="Standard"/>
        <w:jc w:val="center"/>
      </w:pPr>
      <w:r>
        <w:rPr>
          <w:b/>
          <w:sz w:val="28"/>
          <w:szCs w:val="28"/>
        </w:rPr>
        <w:t>Коммерческое предложение</w:t>
      </w:r>
    </w:p>
    <w:p w14:paraId="0B0A2F0A" w14:textId="77777777" w:rsidR="00D1248A" w:rsidRDefault="00D1248A">
      <w:pPr>
        <w:pStyle w:val="Standard"/>
        <w:jc w:val="center"/>
        <w:rPr>
          <w:b/>
          <w:sz w:val="28"/>
          <w:szCs w:val="28"/>
        </w:rPr>
      </w:pPr>
    </w:p>
    <w:p w14:paraId="20BB5A7E" w14:textId="77777777" w:rsidR="00D1248A" w:rsidRDefault="00000000">
      <w:pPr>
        <w:pStyle w:val="Standard"/>
        <w:jc w:val="both"/>
      </w:pPr>
      <w:r>
        <w:t>1. Изучив Ваш запрос № __________ от «____» _________ 20__ г. на представление коммерческого предложения и принимая установленные в нем требования и условия ___________________________________________________________________________________</w:t>
      </w:r>
    </w:p>
    <w:p w14:paraId="4E8B4EAB" w14:textId="77777777" w:rsidR="00D1248A" w:rsidRDefault="00000000">
      <w:pPr>
        <w:pStyle w:val="Standard"/>
        <w:ind w:left="2124" w:firstLine="708"/>
        <w:jc w:val="both"/>
      </w:pPr>
      <w:r>
        <w:rPr>
          <w:vertAlign w:val="superscript"/>
        </w:rPr>
        <w:t>(полное наименование организации – участника)</w:t>
      </w:r>
    </w:p>
    <w:p w14:paraId="5155C71E" w14:textId="77777777" w:rsidR="00D1248A" w:rsidRDefault="00000000">
      <w:pPr>
        <w:pStyle w:val="Standard"/>
        <w:jc w:val="center"/>
      </w:pPr>
      <w:r>
        <w:t>в лице _____________________________________________________________________________</w:t>
      </w:r>
    </w:p>
    <w:p w14:paraId="62C4B14C" w14:textId="77777777" w:rsidR="00D1248A" w:rsidRDefault="00000000">
      <w:pPr>
        <w:pStyle w:val="Standard"/>
        <w:ind w:left="708" w:firstLine="708"/>
        <w:jc w:val="both"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 w14:paraId="2ED2A3ED" w14:textId="77777777" w:rsidR="00D1248A" w:rsidRDefault="00000000">
      <w:pPr>
        <w:pStyle w:val="Standard"/>
        <w:spacing w:before="60"/>
        <w:jc w:val="both"/>
      </w:pPr>
      <w:r>
        <w:t xml:space="preserve">сообщает о согласии оказать услуги по </w:t>
      </w:r>
      <w:r>
        <w:rPr>
          <w:rFonts w:eastAsia="Calibri"/>
          <w:b/>
          <w:bCs/>
          <w:lang w:eastAsia="x-none"/>
        </w:rPr>
        <w:t>«</w:t>
      </w:r>
      <w:proofErr w:type="spellStart"/>
      <w:r>
        <w:rPr>
          <w:b/>
        </w:rPr>
        <w:t>ОКПД2</w:t>
      </w:r>
      <w:proofErr w:type="spellEnd"/>
      <w:r>
        <w:rPr>
          <w:b/>
        </w:rPr>
        <w:t xml:space="preserve"> 45.20.11.500 Оказание услуг по техническому обслуживанию и ремонту транспортных средств для нужд АО «СК РусГидро» в г. Хабаровске</w:t>
      </w:r>
      <w:r>
        <w:rPr>
          <w:rFonts w:eastAsia="Calibri"/>
          <w:b/>
          <w:bCs/>
          <w:lang w:eastAsia="x-none"/>
        </w:rPr>
        <w:t>»</w:t>
      </w:r>
      <w:r>
        <w:t>, указанных в приложение № 1 и приложении № 2.</w:t>
      </w:r>
    </w:p>
    <w:p w14:paraId="61E7837A" w14:textId="77777777" w:rsidR="00D1248A" w:rsidRDefault="00000000">
      <w:pPr>
        <w:pStyle w:val="Standard"/>
        <w:shd w:val="clear" w:color="auto" w:fill="FFFFFF"/>
        <w:jc w:val="both"/>
      </w:pPr>
      <w:r>
        <w:t xml:space="preserve">2. Сроки оказания услуг: </w:t>
      </w:r>
      <w:r>
        <w:rPr>
          <w:b/>
        </w:rPr>
        <w:t xml:space="preserve">_____ </w:t>
      </w:r>
    </w:p>
    <w:p w14:paraId="09ABCAFF" w14:textId="77777777" w:rsidR="00D1248A" w:rsidRDefault="00000000">
      <w:pPr>
        <w:pStyle w:val="Standard"/>
        <w:shd w:val="clear" w:color="auto" w:fill="FFFFFF"/>
        <w:jc w:val="both"/>
        <w:rPr>
          <w:color w:val="000000"/>
        </w:rPr>
      </w:pPr>
      <w:r>
        <w:t>3. Стоимость оказываемых услуг без учета НДС</w:t>
      </w:r>
      <w:r>
        <w:rPr>
          <w:color w:val="000000"/>
        </w:rPr>
        <w:t>:</w:t>
      </w:r>
    </w:p>
    <w:tbl>
      <w:tblPr>
        <w:tblW w:w="10068" w:type="dxa"/>
        <w:tblLayout w:type="fixed"/>
        <w:tblLook w:val="04A0" w:firstRow="1" w:lastRow="0" w:firstColumn="1" w:lastColumn="0" w:noHBand="0" w:noVBand="1"/>
      </w:tblPr>
      <w:tblGrid>
        <w:gridCol w:w="442"/>
        <w:gridCol w:w="1244"/>
        <w:gridCol w:w="4146"/>
        <w:gridCol w:w="927"/>
        <w:gridCol w:w="1062"/>
        <w:gridCol w:w="1179"/>
        <w:gridCol w:w="1068"/>
      </w:tblGrid>
      <w:tr w:rsidR="00D1248A" w14:paraId="113CC88C" w14:textId="77777777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CCA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 п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/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A50B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услуги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D71A9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Ед.измерения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31FE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Кол-во норма/час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FB1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Стоимость одной ед. измерения (без учета НДС)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1202" w14:textId="77777777" w:rsidR="00D1248A" w:rsidRDefault="0000000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Общая стоимость (без учета НДС)</w:t>
            </w:r>
          </w:p>
        </w:tc>
      </w:tr>
      <w:tr w:rsidR="00993B69" w14:paraId="4E944FD9" w14:textId="77777777" w:rsidTr="00B07CC3">
        <w:trPr>
          <w:trHeight w:val="6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5309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789B" w14:textId="77777777" w:rsidR="00993B69" w:rsidRDefault="00993B69" w:rsidP="00993B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климатической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BA134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25B" w14:textId="0849EF23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60AC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8ABE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176E4699" w14:textId="77777777" w:rsidTr="00B07CC3">
        <w:trPr>
          <w:trHeight w:val="15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3D8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2168" w14:textId="77777777" w:rsidR="00993B69" w:rsidRDefault="00993B69" w:rsidP="00993B6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топливной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467C0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09D6" w14:textId="007837D5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55D1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3587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2BA10201" w14:textId="77777777" w:rsidTr="00B07CC3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2B27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73A0" w14:textId="77777777" w:rsidR="00993B69" w:rsidRDefault="00993B69" w:rsidP="00993B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Техническое обслуживание и ремонт трансмиссии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38FBA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9ACD" w14:textId="43FA3F88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8836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3C02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011BF877" w14:textId="77777777" w:rsidTr="00B07CC3">
        <w:trPr>
          <w:trHeight w:val="6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9BB5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4332" w14:textId="77777777" w:rsidR="00993B69" w:rsidRDefault="00993B69" w:rsidP="00993B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и ремонт тормозной системы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ECA34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FC18" w14:textId="049767CC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D7F8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2839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108A87C1" w14:textId="77777777" w:rsidTr="00B07CC3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93F8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676B" w14:textId="77777777" w:rsidR="00993B69" w:rsidRDefault="00993B69" w:rsidP="00993B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Обслуживание и ремонт ходовой части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01613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C0D0" w14:textId="1F4F4FD3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EFE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C18A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01D71CD3" w14:textId="77777777" w:rsidTr="00B07CC3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A891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9805" w14:textId="77777777" w:rsidR="00993B69" w:rsidRDefault="00993B69" w:rsidP="00993B6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Косметический ремонт кузовной части и навесного оборудования кузова автомобиля;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DCD63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313" w14:textId="23C13FB6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E04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B854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37054D97" w14:textId="77777777" w:rsidTr="00B07CC3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87DF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38DA" w14:textId="77777777" w:rsidR="00993B69" w:rsidRDefault="00993B69" w:rsidP="00993B6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ДВС и его навесного оборудования;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7CE92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ACE6" w14:textId="2A3ADE18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E91E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FD96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93B69" w14:paraId="631504B1" w14:textId="77777777" w:rsidTr="00B07CC3">
        <w:trPr>
          <w:trHeight w:val="16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7B7C" w14:textId="77777777" w:rsidR="00993B69" w:rsidRDefault="00993B69" w:rsidP="00993B6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37E3" w14:textId="77777777" w:rsidR="00993B69" w:rsidRDefault="00993B69" w:rsidP="00993B69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Техническое обслуживание и ремонт электрооборудования и электрических систем автомобиля.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0D242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норма/час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32B" w14:textId="1FC74767" w:rsidR="00993B69" w:rsidRP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  <w:r w:rsidRPr="00993B69">
              <w:rPr>
                <w:rFonts w:hint="c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DF65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F710" w14:textId="77777777" w:rsidR="00993B69" w:rsidRDefault="00993B69" w:rsidP="00993B6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1248A" w14:paraId="3DDEDD7C" w14:textId="77777777">
        <w:trPr>
          <w:trHeight w:val="165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1D903" w14:textId="77777777" w:rsidR="00D1248A" w:rsidRDefault="00D124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1259" w14:textId="77777777" w:rsidR="00D1248A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Итого, общая стоимость без учета НДС составит: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9408" w14:textId="77777777" w:rsidR="00D1248A" w:rsidRDefault="00D1248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9E3AB13" w14:textId="77777777" w:rsidR="00D1248A" w:rsidRDefault="00D1248A">
      <w:pPr>
        <w:pStyle w:val="Standard"/>
        <w:shd w:val="clear" w:color="auto" w:fill="FFFFFF"/>
        <w:jc w:val="both"/>
        <w:rPr>
          <w:color w:val="000000"/>
        </w:rPr>
      </w:pPr>
    </w:p>
    <w:p w14:paraId="1E26C741" w14:textId="77777777" w:rsidR="00D1248A" w:rsidRDefault="00000000">
      <w:pPr>
        <w:pStyle w:val="Standard"/>
        <w:shd w:val="clear" w:color="auto" w:fill="FFFFFF"/>
        <w:tabs>
          <w:tab w:val="left" w:pos="450"/>
          <w:tab w:val="left" w:pos="675"/>
        </w:tabs>
        <w:jc w:val="both"/>
        <w:rPr>
          <w:color w:val="000000"/>
        </w:rPr>
      </w:pPr>
      <w:r>
        <w:t>4.  Оплата осуществляется в следующем порядке:</w:t>
      </w:r>
    </w:p>
    <w:p w14:paraId="50B6C9CD" w14:textId="77777777" w:rsidR="00D1248A" w:rsidRDefault="00000000">
      <w:pPr>
        <w:pStyle w:val="Standard"/>
        <w:tabs>
          <w:tab w:val="left" w:pos="993"/>
        </w:tabs>
        <w:jc w:val="both"/>
        <w:rPr>
          <w:color w:val="000000"/>
        </w:rPr>
      </w:pPr>
      <w:r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МСП) / 20 (двадцати) календарных дней (для не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 w14:paraId="0F68985D" w14:textId="77777777" w:rsidR="00D1248A" w:rsidRDefault="00000000">
      <w:pPr>
        <w:pStyle w:val="Standard"/>
        <w:jc w:val="both"/>
      </w:pPr>
      <w:r>
        <w:lastRenderedPageBreak/>
        <w:t>5.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 w14:paraId="3AA9E7ED" w14:textId="77777777" w:rsidR="00D1248A" w:rsidRDefault="00D1248A">
      <w:pPr>
        <w:pStyle w:val="Standard"/>
        <w:jc w:val="both"/>
      </w:pPr>
    </w:p>
    <w:p w14:paraId="23333528" w14:textId="77777777" w:rsidR="00D1248A" w:rsidRDefault="00D1248A">
      <w:pPr>
        <w:pStyle w:val="Standard"/>
        <w:jc w:val="both"/>
      </w:pPr>
    </w:p>
    <w:p w14:paraId="7E8B12FF" w14:textId="77777777" w:rsidR="00D1248A" w:rsidRDefault="00D1248A">
      <w:pPr>
        <w:pStyle w:val="Standard"/>
        <w:jc w:val="both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52"/>
        <w:gridCol w:w="2946"/>
        <w:gridCol w:w="2967"/>
      </w:tblGrid>
      <w:tr w:rsidR="00D1248A" w14:paraId="655825C8" w14:textId="77777777">
        <w:tc>
          <w:tcPr>
            <w:tcW w:w="4152" w:type="dxa"/>
          </w:tcPr>
          <w:p w14:paraId="3864CE2D" w14:textId="77777777" w:rsidR="00D1248A" w:rsidRDefault="00000000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</w:tcPr>
          <w:p w14:paraId="0E4672D6" w14:textId="77777777" w:rsidR="00D1248A" w:rsidRDefault="00000000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67" w:type="dxa"/>
          </w:tcPr>
          <w:p w14:paraId="3FB03117" w14:textId="77777777" w:rsidR="00D1248A" w:rsidRDefault="00000000">
            <w:pPr>
              <w:pStyle w:val="Standard"/>
              <w:widowControl w:val="0"/>
              <w:jc w:val="both"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 w:rsidR="00D1248A" w14:paraId="18EF3483" w14:textId="77777777">
        <w:tc>
          <w:tcPr>
            <w:tcW w:w="4152" w:type="dxa"/>
          </w:tcPr>
          <w:p w14:paraId="01AE4F1D" w14:textId="77777777" w:rsidR="00D1248A" w:rsidRDefault="00000000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 w14:paraId="171DBCC4" w14:textId="77777777" w:rsidR="00D1248A" w:rsidRDefault="00000000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 w14:paraId="6ADF6BA4" w14:textId="77777777" w:rsidR="00D1248A" w:rsidRDefault="00D1248A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14:paraId="18316B84" w14:textId="77777777" w:rsidR="00D1248A" w:rsidRDefault="00000000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</w:tcPr>
          <w:p w14:paraId="3AF660E0" w14:textId="77777777" w:rsidR="00D1248A" w:rsidRDefault="00000000">
            <w:pPr>
              <w:pStyle w:val="Standard"/>
              <w:widowControl w:val="0"/>
              <w:jc w:val="center"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 w14:paraId="2BBE55D7" w14:textId="77777777" w:rsidR="00D1248A" w:rsidRDefault="00000000">
      <w:pPr>
        <w:pStyle w:val="Standard"/>
        <w:tabs>
          <w:tab w:val="left" w:pos="915"/>
        </w:tabs>
      </w:pPr>
      <w:proofErr w:type="spellStart"/>
      <w:r>
        <w:t>М.П</w:t>
      </w:r>
      <w:proofErr w:type="spellEnd"/>
      <w:r>
        <w:t>.</w:t>
      </w:r>
    </w:p>
    <w:p w14:paraId="3FEFE130" w14:textId="77777777" w:rsidR="00D1248A" w:rsidRDefault="00D1248A">
      <w:pPr>
        <w:pStyle w:val="Footnote"/>
        <w:jc w:val="both"/>
      </w:pPr>
    </w:p>
    <w:sectPr w:rsidR="00D1248A">
      <w:pgSz w:w="11906" w:h="16838"/>
      <w:pgMar w:top="993" w:right="707" w:bottom="709" w:left="1134" w:header="0" w:footer="0" w:gutter="0"/>
      <w:cols w:space="720"/>
      <w:formProt w:val="0"/>
      <w:docGrid w:linePitch="1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8A"/>
    <w:rsid w:val="00993B69"/>
    <w:rsid w:val="00D1248A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1A1D1"/>
  <w15:docId w15:val="{80F193F0-3832-C44C-BD0D-1C3AE85D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</w:style>
  <w:style w:type="paragraph" w:styleId="4">
    <w:name w:val="heading 4"/>
    <w:basedOn w:val="Standard"/>
    <w:next w:val="Standard"/>
    <w:qFormat/>
    <w:pPr>
      <w:keepNext/>
      <w:jc w:val="center"/>
      <w:outlineLvl w:val="3"/>
    </w:pPr>
    <w:rPr>
      <w:rFonts w:ascii="Verdana" w:eastAsia="Verdana" w:hAnsi="Verdana" w:cs="Verdana"/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lang w:val="ru-RU" w:eastAsia="ru-RU" w:bidi="ar-SA"/>
    </w:rPr>
  </w:style>
  <w:style w:type="character" w:customStyle="1" w:styleId="a4">
    <w:name w:val="Основной текст Знак"/>
    <w:qFormat/>
    <w:rPr>
      <w:sz w:val="24"/>
      <w:szCs w:val="24"/>
      <w:lang w:val="ru-RU" w:eastAsia="ru-RU" w:bidi="ar-SA"/>
    </w:rPr>
  </w:style>
  <w:style w:type="character" w:customStyle="1" w:styleId="a5">
    <w:name w:val="Знак Знак"/>
    <w:qFormat/>
    <w:rPr>
      <w:sz w:val="24"/>
      <w:lang w:val="ru-RU" w:eastAsia="ru-RU" w:bidi="ar-SA"/>
    </w:rPr>
  </w:style>
  <w:style w:type="character" w:customStyle="1" w:styleId="rvts11">
    <w:name w:val="rvts11"/>
    <w:qFormat/>
    <w:rPr>
      <w:b/>
      <w:bCs/>
      <w:sz w:val="28"/>
      <w:szCs w:val="28"/>
    </w:rPr>
  </w:style>
  <w:style w:type="character" w:customStyle="1" w:styleId="40">
    <w:name w:val="Заголовок 4 Знак"/>
    <w:qFormat/>
    <w:rPr>
      <w:rFonts w:ascii="Verdana" w:eastAsia="Verdana" w:hAnsi="Verdana" w:cs="Verdana"/>
      <w:b/>
      <w:i/>
      <w:sz w:val="24"/>
    </w:rPr>
  </w:style>
  <w:style w:type="character" w:customStyle="1" w:styleId="a6">
    <w:name w:val="Нижний колонтитул Знак"/>
    <w:qFormat/>
    <w:rPr>
      <w:sz w:val="24"/>
      <w:szCs w:val="24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FootnoteSymbol">
    <w:name w:val="Footnote Symbol"/>
    <w:qFormat/>
    <w:rPr>
      <w:vertAlign w:val="superscript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aa">
    <w:name w:val="Текст сноски Знак"/>
    <w:qFormat/>
  </w:style>
  <w:style w:type="character" w:customStyle="1" w:styleId="1">
    <w:name w:val="Текст сноски Знак1"/>
    <w:basedOn w:val="a0"/>
    <w:qFormat/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styleId="ad">
    <w:name w:val="Strong"/>
    <w:qFormat/>
    <w:rPr>
      <w:b/>
      <w:bCs/>
    </w:rPr>
  </w:style>
  <w:style w:type="character" w:customStyle="1" w:styleId="file">
    <w:name w:val="file"/>
    <w:qFormat/>
    <w:rsid w:val="00FF7487"/>
  </w:style>
  <w:style w:type="paragraph" w:styleId="ae">
    <w:name w:val="Title"/>
    <w:basedOn w:val="Standard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Textbody"/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Standard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0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qFormat/>
    <w:pPr>
      <w:spacing w:after="120"/>
      <w:jc w:val="both"/>
    </w:pPr>
  </w:style>
  <w:style w:type="paragraph" w:customStyle="1" w:styleId="caption11111">
    <w:name w:val="caption1111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f3">
    <w:name w:val="Колонтитул"/>
    <w:basedOn w:val="Standard"/>
    <w:qFormat/>
  </w:style>
  <w:style w:type="paragraph" w:styleId="af4">
    <w:name w:val="header"/>
    <w:basedOn w:val="Standard"/>
    <w:pPr>
      <w:tabs>
        <w:tab w:val="center" w:pos="4677"/>
        <w:tab w:val="right" w:pos="9355"/>
      </w:tabs>
    </w:pPr>
    <w:rPr>
      <w:szCs w:val="20"/>
    </w:rPr>
  </w:style>
  <w:style w:type="paragraph" w:customStyle="1" w:styleId="af5">
    <w:name w:val="Таблица текст"/>
    <w:basedOn w:val="Standard"/>
    <w:qFormat/>
    <w:pPr>
      <w:spacing w:before="40" w:after="40"/>
      <w:ind w:left="57" w:right="57"/>
    </w:pPr>
    <w:rPr>
      <w:sz w:val="22"/>
      <w:szCs w:val="22"/>
    </w:rPr>
  </w:style>
  <w:style w:type="paragraph" w:customStyle="1" w:styleId="af6">
    <w:name w:val="Таблица шапка"/>
    <w:basedOn w:val="Standard"/>
    <w:qFormat/>
    <w:pPr>
      <w:keepNext/>
      <w:spacing w:before="40" w:after="40"/>
      <w:ind w:left="57" w:right="57"/>
    </w:pPr>
    <w:rPr>
      <w:sz w:val="18"/>
      <w:szCs w:val="18"/>
    </w:rPr>
  </w:style>
  <w:style w:type="paragraph" w:styleId="af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pPr>
      <w:textAlignment w:val="baseline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Footnote">
    <w:name w:val="Footnote"/>
    <w:basedOn w:val="Standard"/>
    <w:qFormat/>
    <w:rPr>
      <w:sz w:val="20"/>
      <w:szCs w:val="20"/>
    </w:rPr>
  </w:style>
  <w:style w:type="paragraph" w:customStyle="1" w:styleId="af8">
    <w:name w:val="Содержимое таблицы"/>
    <w:basedOn w:val="Standard"/>
    <w:qFormat/>
    <w:pPr>
      <w:widowControl w:val="0"/>
      <w:suppressLineNumbers/>
    </w:pPr>
  </w:style>
  <w:style w:type="paragraph" w:styleId="af9">
    <w:name w:val="footnote text"/>
    <w:basedOn w:val="a"/>
  </w:style>
  <w:style w:type="paragraph" w:styleId="afa">
    <w:name w:val="endnote text"/>
    <w:basedOn w:val="a"/>
    <w:pPr>
      <w:suppressLineNumbers/>
      <w:ind w:left="340" w:hanging="340"/>
    </w:pPr>
  </w:style>
  <w:style w:type="paragraph" w:styleId="afb">
    <w:name w:val="Normal (Web)"/>
    <w:basedOn w:val="a"/>
    <w:uiPriority w:val="99"/>
    <w:semiHidden/>
    <w:unhideWhenUsed/>
    <w:qFormat/>
    <w:rsid w:val="00F3007A"/>
    <w:pPr>
      <w:widowControl/>
      <w:suppressAutoHyphens w:val="0"/>
      <w:spacing w:beforeAutospacing="1" w:afterAutospacing="1"/>
      <w:textAlignment w:val="auto"/>
    </w:pPr>
    <w:rPr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FF74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фирменном бланке</dc:title>
  <dc:subject/>
  <dc:creator>Potapov_MV</dc:creator>
  <dc:description/>
  <cp:lastModifiedBy>Vasyuta Alexander</cp:lastModifiedBy>
  <cp:revision>25</cp:revision>
  <dcterms:created xsi:type="dcterms:W3CDTF">2025-01-30T00:55:00Z</dcterms:created>
  <dcterms:modified xsi:type="dcterms:W3CDTF">2026-07-16T01:00:00Z</dcterms:modified>
  <dc:language>ru-RU</dc:language>
</cp:coreProperties>
</file>