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C523" w14:textId="77777777" w:rsidR="00DA3EF0" w:rsidRPr="00F623E2" w:rsidRDefault="00DA3EF0" w:rsidP="00356A71">
      <w:pPr>
        <w:framePr w:hSpace="180" w:wrap="around" w:vAnchor="text" w:hAnchor="page" w:x="5281" w:y="127"/>
        <w:tabs>
          <w:tab w:val="left" w:pos="3261"/>
        </w:tabs>
        <w:autoSpaceDE w:val="0"/>
        <w:autoSpaceDN w:val="0"/>
        <w:adjustRightInd w:val="0"/>
        <w:ind w:left="4253"/>
        <w:jc w:val="right"/>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23E2">
        <w:rPr>
          <w:rFonts w:ascii="Times New Roman" w:eastAsia="Times New Roman" w:hAnsi="Times New Roman" w:cs="Times New Roman"/>
        </w:rPr>
        <w:t>УТВЕРЖДАЮ</w:t>
      </w:r>
    </w:p>
    <w:p w14:paraId="08C2AD74" w14:textId="77777777" w:rsidR="00DA3EF0" w:rsidRPr="00F623E2" w:rsidRDefault="00DA3EF0" w:rsidP="00356A71">
      <w:pPr>
        <w:widowControl w:val="0"/>
        <w:autoSpaceDE w:val="0"/>
        <w:autoSpaceDN w:val="0"/>
        <w:adjustRightInd w:val="0"/>
        <w:ind w:left="4253"/>
        <w:jc w:val="right"/>
        <w:rPr>
          <w:rFonts w:ascii="Times New Roman" w:eastAsia="Times New Roman" w:hAnsi="Times New Roman" w:cs="Times New Roman"/>
        </w:rPr>
      </w:pPr>
    </w:p>
    <w:p w14:paraId="2F84F789" w14:textId="77777777" w:rsidR="00DA3EF0" w:rsidRPr="00F623E2" w:rsidRDefault="00DA3EF0" w:rsidP="00356A71">
      <w:pPr>
        <w:widowControl w:val="0"/>
        <w:autoSpaceDE w:val="0"/>
        <w:autoSpaceDN w:val="0"/>
        <w:adjustRightInd w:val="0"/>
        <w:ind w:left="4253"/>
        <w:jc w:val="right"/>
        <w:rPr>
          <w:rFonts w:ascii="Times New Roman" w:eastAsia="Times New Roman" w:hAnsi="Times New Roman" w:cs="Times New Roman"/>
        </w:rPr>
      </w:pPr>
    </w:p>
    <w:p w14:paraId="1B1905AF" w14:textId="77777777" w:rsidR="00560F98" w:rsidRDefault="00560F98" w:rsidP="00356A71">
      <w:pPr>
        <w:widowControl w:val="0"/>
        <w:autoSpaceDE w:val="0"/>
        <w:autoSpaceDN w:val="0"/>
        <w:adjustRightInd w:val="0"/>
        <w:ind w:left="4253"/>
        <w:jc w:val="right"/>
        <w:rPr>
          <w:rFonts w:ascii="Times New Roman" w:eastAsia="Times New Roman" w:hAnsi="Times New Roman" w:cs="Times New Roman"/>
          <w:lang w:val="ru-RU"/>
        </w:rPr>
      </w:pPr>
      <w:r>
        <w:rPr>
          <w:rFonts w:ascii="Times New Roman" w:eastAsia="Times New Roman" w:hAnsi="Times New Roman" w:cs="Times New Roman"/>
          <w:lang w:val="ru-RU"/>
        </w:rPr>
        <w:t>Руководитель департамента</w:t>
      </w:r>
    </w:p>
    <w:p w14:paraId="29FBC5EB" w14:textId="77777777" w:rsidR="00DA3EF0" w:rsidRPr="00F623E2" w:rsidRDefault="00DA3EF0" w:rsidP="00356A71">
      <w:pPr>
        <w:widowControl w:val="0"/>
        <w:autoSpaceDE w:val="0"/>
        <w:autoSpaceDN w:val="0"/>
        <w:adjustRightInd w:val="0"/>
        <w:ind w:left="4253"/>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F623E2">
        <w:rPr>
          <w:rFonts w:ascii="Times New Roman" w:eastAsia="Times New Roman" w:hAnsi="Times New Roman" w:cs="Times New Roman"/>
          <w:lang w:val="ru-RU"/>
        </w:rPr>
        <w:t>УФПС Новосибирской области</w:t>
      </w:r>
    </w:p>
    <w:p w14:paraId="3AE49CD1" w14:textId="77777777" w:rsidR="00DA3EF0" w:rsidRPr="00F623E2" w:rsidRDefault="00DA3EF0" w:rsidP="00356A71">
      <w:pPr>
        <w:widowControl w:val="0"/>
        <w:autoSpaceDE w:val="0"/>
        <w:autoSpaceDN w:val="0"/>
        <w:adjustRightInd w:val="0"/>
        <w:ind w:left="4253"/>
        <w:jc w:val="right"/>
        <w:rPr>
          <w:rFonts w:ascii="Times New Roman" w:eastAsia="Times New Roman" w:hAnsi="Times New Roman" w:cs="Times New Roman"/>
          <w:lang w:val="ru-RU"/>
        </w:rPr>
      </w:pPr>
    </w:p>
    <w:p w14:paraId="6F60CC99" w14:textId="77777777" w:rsidR="00DA3EF0" w:rsidRPr="00F623E2" w:rsidRDefault="00DA3EF0" w:rsidP="00356A71">
      <w:pPr>
        <w:widowControl w:val="0"/>
        <w:autoSpaceDE w:val="0"/>
        <w:autoSpaceDN w:val="0"/>
        <w:adjustRightInd w:val="0"/>
        <w:ind w:left="4253"/>
        <w:jc w:val="right"/>
        <w:rPr>
          <w:rFonts w:ascii="Times New Roman" w:eastAsia="Times New Roman" w:hAnsi="Times New Roman" w:cs="Times New Roman"/>
        </w:rPr>
      </w:pPr>
      <w:r w:rsidRPr="00F623E2">
        <w:rPr>
          <w:rFonts w:ascii="Times New Roman" w:eastAsia="Times New Roman" w:hAnsi="Times New Roman" w:cs="Times New Roman"/>
        </w:rPr>
        <w:t xml:space="preserve">________________ </w:t>
      </w:r>
      <w:r w:rsidRPr="00F623E2">
        <w:rPr>
          <w:rFonts w:ascii="Times New Roman" w:eastAsia="Times New Roman" w:hAnsi="Times New Roman" w:cs="Times New Roman"/>
          <w:lang w:val="ru-RU"/>
        </w:rPr>
        <w:t>(</w:t>
      </w:r>
      <w:r w:rsidR="00560F98">
        <w:rPr>
          <w:rFonts w:ascii="Times New Roman" w:eastAsia="Times New Roman" w:hAnsi="Times New Roman" w:cs="Times New Roman"/>
          <w:lang w:val="ru-RU"/>
        </w:rPr>
        <w:t>Терри А.В.)</w:t>
      </w:r>
    </w:p>
    <w:p w14:paraId="6F95FF24" w14:textId="77777777" w:rsidR="00DA3EF0" w:rsidRPr="00EE0D14" w:rsidRDefault="00DA3EF0" w:rsidP="00356A71">
      <w:pPr>
        <w:widowControl w:val="0"/>
        <w:suppressLineNumbers/>
        <w:suppressAutoHyphens/>
        <w:ind w:left="4253"/>
        <w:jc w:val="right"/>
        <w:rPr>
          <w:rFonts w:ascii="Times New Roman" w:eastAsia="Times New Roman" w:hAnsi="Times New Roman" w:cs="Times New Roman"/>
          <w:b/>
          <w:lang w:val="ru-RU"/>
        </w:rPr>
      </w:pPr>
      <w:r w:rsidRPr="00F623E2">
        <w:rPr>
          <w:rFonts w:ascii="Times New Roman" w:eastAsia="Times New Roman" w:hAnsi="Times New Roman" w:cs="Times New Roman"/>
          <w:lang w:val="ru-RU"/>
        </w:rPr>
        <w:t xml:space="preserve"> </w:t>
      </w:r>
      <w:r w:rsidRPr="00F623E2">
        <w:rPr>
          <w:rFonts w:ascii="Times New Roman" w:eastAsia="Times New Roman" w:hAnsi="Times New Roman" w:cs="Times New Roman"/>
        </w:rPr>
        <w:fldChar w:fldCharType="begin"/>
      </w:r>
      <w:r w:rsidRPr="00F623E2">
        <w:rPr>
          <w:rFonts w:ascii="Times New Roman" w:eastAsia="Times New Roman" w:hAnsi="Times New Roman" w:cs="Times New Roman"/>
        </w:rPr>
        <w:instrText xml:space="preserve"> MERGEFIELD  тест \b {v8 \f }  \* MERGEFORMAT </w:instrText>
      </w:r>
      <w:r w:rsidRPr="00F623E2">
        <w:rPr>
          <w:rFonts w:ascii="Times New Roman" w:eastAsia="Times New Roman" w:hAnsi="Times New Roman" w:cs="Times New Roman"/>
        </w:rPr>
        <w:fldChar w:fldCharType="separate"/>
      </w:r>
      <w:r w:rsidRPr="00F623E2">
        <w:rPr>
          <w:rFonts w:ascii="Times New Roman" w:eastAsia="Times New Roman" w:hAnsi="Times New Roman" w:cs="Times New Roman"/>
          <w:noProof/>
        </w:rPr>
        <w:t>«__» ______ 202</w:t>
      </w:r>
      <w:r>
        <w:rPr>
          <w:rFonts w:ascii="Times New Roman" w:eastAsia="Times New Roman" w:hAnsi="Times New Roman" w:cs="Times New Roman"/>
          <w:noProof/>
          <w:lang w:val="ru-RU"/>
        </w:rPr>
        <w:t>6</w:t>
      </w:r>
      <w:r w:rsidRPr="00F623E2">
        <w:rPr>
          <w:rFonts w:ascii="Times New Roman" w:eastAsia="Times New Roman" w:hAnsi="Times New Roman" w:cs="Times New Roman"/>
          <w:noProof/>
        </w:rPr>
        <w:t xml:space="preserve"> г.</w:t>
      </w:r>
      <w:r w:rsidRPr="00F623E2">
        <w:rPr>
          <w:rFonts w:ascii="Times New Roman" w:eastAsia="Times New Roman" w:hAnsi="Times New Roman" w:cs="Times New Roman"/>
        </w:rPr>
        <w:fldChar w:fldCharType="end"/>
      </w:r>
    </w:p>
    <w:p w14:paraId="686A0821" w14:textId="77777777" w:rsidR="00BC7D96" w:rsidRDefault="00BC7D96" w:rsidP="00DA3EF0">
      <w:pPr>
        <w:widowControl w:val="0"/>
        <w:suppressLineNumbers/>
        <w:suppressAutoHyphens/>
        <w:ind w:firstLine="709"/>
        <w:rPr>
          <w:rFonts w:ascii="Times New Roman" w:eastAsia="Times New Roman" w:hAnsi="Times New Roman" w:cs="Times New Roman"/>
          <w:b/>
        </w:rPr>
      </w:pPr>
    </w:p>
    <w:p w14:paraId="46C6C429"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5260417E"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51BD6E7E" w14:textId="77777777" w:rsidR="00BC7D96" w:rsidRPr="00EE0D14" w:rsidRDefault="00BC7D96" w:rsidP="00BC7D96">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6B44AAF1" w14:textId="77777777" w:rsidR="00BC7D96" w:rsidRDefault="00BC7D96" w:rsidP="00BC7D96">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445ED138" w14:textId="77777777" w:rsidR="00BC7D96" w:rsidRDefault="00BC7D96" w:rsidP="00BC7D96">
      <w:pPr>
        <w:widowControl w:val="0"/>
        <w:suppressLineNumbers/>
        <w:suppressAutoHyphens/>
        <w:jc w:val="center"/>
        <w:rPr>
          <w:rFonts w:ascii="Times New Roman" w:eastAsia="Times New Roman" w:hAnsi="Times New Roman" w:cs="Times New Roman"/>
          <w:lang w:val="ru-RU"/>
        </w:rPr>
      </w:pPr>
    </w:p>
    <w:p w14:paraId="048D19F4" w14:textId="77777777" w:rsidR="00021A7B" w:rsidRDefault="00560F98" w:rsidP="00B41403">
      <w:pPr>
        <w:rPr>
          <w:rFonts w:ascii="Times New Roman" w:eastAsia="Times New Roman" w:hAnsi="Times New Roman" w:cs="Times New Roman"/>
          <w:b/>
          <w:lang w:val="ru-RU"/>
        </w:rPr>
      </w:pPr>
      <w:r>
        <w:rPr>
          <w:rFonts w:ascii="Times New Roman" w:eastAsia="Times New Roman" w:hAnsi="Times New Roman" w:cs="Times New Roman"/>
          <w:b/>
          <w:lang w:val="ru-RU"/>
        </w:rPr>
        <w:t>О</w:t>
      </w:r>
      <w:r w:rsidRPr="00560F98">
        <w:rPr>
          <w:rFonts w:ascii="Times New Roman" w:eastAsia="Times New Roman" w:hAnsi="Times New Roman" w:cs="Times New Roman"/>
          <w:b/>
          <w:lang w:val="ru-RU"/>
        </w:rPr>
        <w:t>казание услуг по охране объектов при транспортировке для нужд УФПС Республики Саха (Якутия) АО "Почта России" в г. Мирный</w:t>
      </w:r>
      <w:r>
        <w:rPr>
          <w:rFonts w:ascii="Times New Roman" w:eastAsia="Times New Roman" w:hAnsi="Times New Roman" w:cs="Times New Roman"/>
          <w:b/>
          <w:lang w:val="ru-RU"/>
        </w:rPr>
        <w:t>.</w:t>
      </w:r>
    </w:p>
    <w:p w14:paraId="3429597E" w14:textId="77777777" w:rsidR="00021A7B" w:rsidRPr="00B41403" w:rsidRDefault="00021A7B" w:rsidP="00B41403">
      <w:pPr>
        <w:rPr>
          <w:rFonts w:ascii="Times New Roman" w:eastAsia="Times New Roman" w:hAnsi="Times New Roman" w:cs="Times New Roman"/>
          <w:b/>
          <w:lang w:val="ru-RU"/>
        </w:rPr>
      </w:pPr>
    </w:p>
    <w:p w14:paraId="315B04ED" w14:textId="77777777" w:rsidR="00356A71" w:rsidRPr="00B41403" w:rsidRDefault="00356A71" w:rsidP="00BC7D96">
      <w:pPr>
        <w:widowControl w:val="0"/>
        <w:suppressLineNumbers/>
        <w:suppressAutoHyphens/>
        <w:jc w:val="center"/>
        <w:rPr>
          <w:rFonts w:ascii="Times New Roman" w:eastAsia="Times New Roman" w:hAnsi="Times New Roman" w:cs="Times New Roman"/>
          <w:b/>
        </w:rPr>
      </w:pPr>
    </w:p>
    <w:p w14:paraId="0BD8BCE3" w14:textId="77777777" w:rsidR="00BC7D96" w:rsidRPr="0082772B" w:rsidRDefault="00BC7D96" w:rsidP="00BC7D96">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w:t>
      </w:r>
      <w:r w:rsidRPr="00626BB1">
        <w:rPr>
          <w:rFonts w:ascii="Times New Roman" w:eastAsia="Times New Roman" w:hAnsi="Times New Roman" w:cs="Times New Roman"/>
          <w:lang w:val="ru-RU"/>
        </w:rPr>
        <w:t xml:space="preserve">УЧАСТНИКАМИ КОТОРОГО МОГУТ БЫТЬ </w:t>
      </w:r>
      <w:r>
        <w:rPr>
          <w:rFonts w:ascii="Times New Roman" w:eastAsia="Times New Roman" w:hAnsi="Times New Roman" w:cs="Times New Roman"/>
          <w:lang w:val="ru-RU"/>
        </w:rPr>
        <w:t>ЛЮБЫЕ ЛИЦА)</w:t>
      </w:r>
    </w:p>
    <w:p w14:paraId="14D2FA34" w14:textId="77777777" w:rsidR="00BC7D96" w:rsidRPr="00CC420F" w:rsidRDefault="00BC7D96" w:rsidP="001D6A56">
      <w:pPr>
        <w:widowControl w:val="0"/>
        <w:suppressLineNumbers/>
        <w:suppressAutoHyphens/>
        <w:rPr>
          <w:rFonts w:ascii="Times New Roman" w:eastAsia="Times New Roman" w:hAnsi="Times New Roman" w:cs="Times New Roman"/>
          <w:i/>
          <w:lang w:val="ru-RU"/>
        </w:rPr>
      </w:pPr>
    </w:p>
    <w:p w14:paraId="7CD55708"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lang w:val="ru-RU"/>
        </w:rPr>
      </w:pPr>
    </w:p>
    <w:p w14:paraId="1F78CC50" w14:textId="77777777" w:rsidR="00BC7D96" w:rsidRPr="00EE0D14" w:rsidRDefault="00BC7D96" w:rsidP="00BC7D96">
      <w:pPr>
        <w:widowControl w:val="0"/>
        <w:suppressLineNumbers/>
        <w:suppressAutoHyphens/>
        <w:ind w:firstLine="709"/>
        <w:jc w:val="both"/>
        <w:rPr>
          <w:rFonts w:ascii="Times New Roman" w:eastAsia="Times New Roman" w:hAnsi="Times New Roman" w:cs="Times New Roman"/>
          <w:b/>
        </w:rPr>
      </w:pPr>
    </w:p>
    <w:p w14:paraId="7842DD05"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3825FF5B" w14:textId="77777777" w:rsidR="00BC7D96" w:rsidRDefault="00BC7D96" w:rsidP="00BC7D96">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24C20753" w14:textId="77777777" w:rsidR="00BC7D96" w:rsidRDefault="00BC7D96" w:rsidP="00BC7D96">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429FB6A5"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42EBA54" w14:textId="77777777" w:rsidR="00BC7D96" w:rsidRPr="00554373" w:rsidRDefault="00BC7D96" w:rsidP="00BC7D96">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0FAEC897"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3F51F271"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45CEAB9F"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249AD30C"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629F367E"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0FA7663"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739C7C0B"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554FA828"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6BF2F19A"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622B9070"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3C50FD51"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A12E418"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1C53421"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556D8D6F" w14:textId="77777777" w:rsidR="00BC7D96" w:rsidRDefault="00BC7D96" w:rsidP="00BC7D96">
      <w:pPr>
        <w:jc w:val="center"/>
        <w:rPr>
          <w:rFonts w:ascii="Times New Roman" w:eastAsia="Times New Roman" w:hAnsi="Times New Roman" w:cs="Times New Roman"/>
          <w:lang w:val="ru-RU"/>
        </w:rPr>
      </w:pPr>
      <w:r>
        <w:rPr>
          <w:rFonts w:ascii="Times New Roman" w:eastAsia="Times New Roman" w:hAnsi="Times New Roman" w:cs="Times New Roman"/>
          <w:lang w:val="ru-RU"/>
        </w:rPr>
        <w:t>г.</w:t>
      </w:r>
      <w:r w:rsidR="003445DE">
        <w:rPr>
          <w:rFonts w:ascii="Times New Roman" w:eastAsia="Times New Roman" w:hAnsi="Times New Roman" w:cs="Times New Roman"/>
          <w:lang w:val="ru-RU"/>
        </w:rPr>
        <w:t xml:space="preserve"> Новосибирск</w:t>
      </w:r>
      <w:r w:rsidRPr="00EE0D14">
        <w:rPr>
          <w:rFonts w:ascii="Times New Roman" w:eastAsia="Times New Roman" w:hAnsi="Times New Roman" w:cs="Times New Roman"/>
        </w:rPr>
        <w:t>, 20</w:t>
      </w:r>
      <w:r w:rsidR="003445DE">
        <w:rPr>
          <w:rFonts w:ascii="Times New Roman" w:eastAsia="Times New Roman" w:hAnsi="Times New Roman" w:cs="Times New Roman"/>
          <w:lang w:val="ru-RU"/>
        </w:rPr>
        <w:t>26</w:t>
      </w:r>
    </w:p>
    <w:p w14:paraId="66D7C50C" w14:textId="77777777" w:rsidR="003445DE" w:rsidRDefault="003445DE" w:rsidP="001D6A56">
      <w:pPr>
        <w:tabs>
          <w:tab w:val="left" w:pos="3606"/>
        </w:tabs>
        <w:spacing w:before="240" w:after="120"/>
        <w:outlineLvl w:val="0"/>
        <w:rPr>
          <w:rFonts w:ascii="Times New Roman" w:eastAsia="Times New Roman" w:hAnsi="Times New Roman" w:cs="Times New Roman"/>
          <w:b/>
          <w:bCs/>
          <w:kern w:val="28"/>
          <w:lang w:val="ru-RU"/>
        </w:rPr>
      </w:pPr>
    </w:p>
    <w:p w14:paraId="7EAF4282" w14:textId="77777777" w:rsidR="003445DE" w:rsidRDefault="003445DE" w:rsidP="001D6A56">
      <w:pPr>
        <w:tabs>
          <w:tab w:val="left" w:pos="3606"/>
        </w:tabs>
        <w:spacing w:before="240" w:after="120"/>
        <w:outlineLvl w:val="0"/>
        <w:rPr>
          <w:rFonts w:ascii="Times New Roman" w:eastAsia="Times New Roman" w:hAnsi="Times New Roman" w:cs="Times New Roman"/>
          <w:b/>
          <w:bCs/>
          <w:kern w:val="28"/>
          <w:lang w:val="ru-RU"/>
        </w:rPr>
      </w:pPr>
    </w:p>
    <w:p w14:paraId="24977DAC"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62BD007B"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07C85617"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2B9B56F2" w14:textId="77777777"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1634A4D"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59260AEB"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237DB3E3"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286ADA97"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2650A581"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7EEA06BF"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7311D920"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0EC397B0" w14:textId="77777777"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 xml:space="preserve">льной публикацией) </w:t>
      </w:r>
      <w:r>
        <w:rPr>
          <w:sz w:val="24"/>
          <w:szCs w:val="24"/>
        </w:rPr>
        <w:lastRenderedPageBreak/>
        <w:t>являются ЕИС, ЭП.</w:t>
      </w:r>
      <w:r w:rsidRPr="00AC71D9">
        <w:rPr>
          <w:sz w:val="24"/>
          <w:szCs w:val="24"/>
        </w:rPr>
        <w:t xml:space="preserve"> </w:t>
      </w:r>
    </w:p>
    <w:p w14:paraId="009F068B"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6FCAC089"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504930E5"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22E5A094"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E4E0A02"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2E2CA10"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016EB1C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0EA659B0"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ECB723B"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7DEA16BC"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87735EE"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305C9E7D"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6C38EFA2"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5F4E0BF7"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502DF525"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E22744C"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5AD431A5"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19815CF6"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12D810ED"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060E197C"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65F4652A"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BD9E228"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 xml:space="preserve">дополнительные </w:t>
      </w:r>
      <w:r w:rsidRPr="00EE0D14">
        <w:rPr>
          <w:sz w:val="24"/>
          <w:szCs w:val="24"/>
        </w:rPr>
        <w:lastRenderedPageBreak/>
        <w:t>требования:</w:t>
      </w:r>
    </w:p>
    <w:p w14:paraId="20C619EF"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6ADDB3F9"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564E429A"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35E048F"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8E1AA08" w14:textId="7777777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444C4B5" w14:textId="7777777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7D3B1863"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5F23767D"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6E85823B"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12E2160F"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06750469"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236E425"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 xml:space="preserve">ценового </w:t>
      </w:r>
      <w:r w:rsidR="00CC420F">
        <w:rPr>
          <w:sz w:val="24"/>
          <w:szCs w:val="24"/>
        </w:rPr>
        <w:lastRenderedPageBreak/>
        <w:t>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1EDB3B88"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5B878CF2"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7A37171F"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2E7F0017"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593347B3" w14:textId="77777777"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1F527399"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92978B1"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0707FC6A"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586B2761"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21D288E9"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24DB0FDD"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02FC5420"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5340400"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578A4C91"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6FA83BFA"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2411D5D7"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4561D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0FC81D13"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w:t>
      </w:r>
      <w:r w:rsidRPr="00EE0D14">
        <w:rPr>
          <w:rFonts w:eastAsia="Calibri"/>
          <w:sz w:val="24"/>
          <w:szCs w:val="24"/>
        </w:rPr>
        <w:lastRenderedPageBreak/>
        <w:t xml:space="preserve">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0B1027D0"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05D41C1A"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3546B423"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479805F"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743EBEA9"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262546DE"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7F1C74A8"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01B45236"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7DC29AC9"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2DB90191"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2D7DDB7D"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505A0CA5"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29A405A9"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479F791"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261B40FB"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7E98A5B6"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411A30BA"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24CC21EB"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463DFFC0"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lastRenderedPageBreak/>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53893840"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523FBE60" w14:textId="77777777"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72773B85" w14:textId="77777777"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63334491"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40DA5434"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12DD2D74"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4A257775"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1A64A5D0"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2239DC07"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20BACC9D"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3948753B"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2BC63C3D"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6F01C7E6" w14:textId="77777777" w:rsidR="00A9337F" w:rsidRDefault="00F43E31" w:rsidP="00E307FC">
      <w:pPr>
        <w:pStyle w:val="3"/>
        <w:ind w:left="0"/>
        <w:rPr>
          <w:sz w:val="24"/>
          <w:szCs w:val="24"/>
          <w:lang w:val="ru-RU" w:eastAsia="en-US"/>
        </w:rPr>
      </w:pPr>
      <w:r w:rsidRPr="00EE0D14">
        <w:rPr>
          <w:sz w:val="24"/>
          <w:szCs w:val="24"/>
        </w:rPr>
        <w:lastRenderedPageBreak/>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325EB74B"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76AA9215"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08B327AB"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057E4C"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9CB05C5"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5CA94070"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6419FBC7"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53DCDB22"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5ACF7906"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6462B491"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39B61344"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190DE375"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44DBCB7B"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w:t>
      </w:r>
      <w:r w:rsidRPr="00EE0D14">
        <w:rPr>
          <w:rFonts w:eastAsia="Calibri"/>
          <w:sz w:val="24"/>
          <w:szCs w:val="24"/>
        </w:rPr>
        <w:lastRenderedPageBreak/>
        <w:t xml:space="preserve">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3F1A0E91"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65ADA531"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51A744CE"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1907844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506A71C8"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1E9BE544"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5DB732D9"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826A42B"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5D74F0B1"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6A42A5CB"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19DF4161"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24DBD78B"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0E8B6E8" w14:textId="77777777" w:rsidR="00C123CA" w:rsidRPr="00EE0D14" w:rsidRDefault="00C123CA" w:rsidP="002D4CFF">
      <w:pPr>
        <w:pStyle w:val="3"/>
        <w:tabs>
          <w:tab w:val="left" w:pos="1276"/>
        </w:tabs>
        <w:ind w:left="0"/>
        <w:rPr>
          <w:sz w:val="24"/>
          <w:szCs w:val="24"/>
        </w:rPr>
      </w:pPr>
      <w:r w:rsidRPr="00EE0D14">
        <w:rPr>
          <w:sz w:val="24"/>
          <w:szCs w:val="24"/>
        </w:rPr>
        <w:lastRenderedPageBreak/>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1ABD99B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76BF5E4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6914867"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E935349"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64EEF660"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3E6EBF6E"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9B2B0C9"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34CFFC"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01BBC87"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231C79E9"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167DA495"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6D1F9FC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714253BC"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1893529A" w14:textId="77777777"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66D4A8CC"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 xml:space="preserve">в банковской гарантии не должно быть условий или требований, противоречащих </w:t>
      </w:r>
      <w:r w:rsidR="008F4F72" w:rsidRPr="008F4F72">
        <w:rPr>
          <w:sz w:val="24"/>
          <w:szCs w:val="24"/>
        </w:rPr>
        <w:lastRenderedPageBreak/>
        <w:t>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075C858F"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037C849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5AF631F9"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1E7F6FF"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AFB70CD"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0B232BFD"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5F5B2F46"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48316A4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2AC6AABD"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2290EE0D"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2D0936F3"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558DD407" w14:textId="77777777"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3D0C02E2" w14:textId="77777777"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10D778FD"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35493011"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53C5D1D1" w14:textId="77777777" w:rsidR="00F617E5" w:rsidRDefault="00E16D17" w:rsidP="00983A5A">
      <w:pPr>
        <w:pStyle w:val="Times12"/>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670F305D"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CBF6023"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64D7FE52"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4D44874D" w14:textId="77777777" w:rsidR="003754A0" w:rsidRPr="00BC7D96" w:rsidRDefault="00BC7D96" w:rsidP="00BC7D96">
      <w:pPr>
        <w:pStyle w:val="3"/>
        <w:tabs>
          <w:tab w:val="left" w:pos="1418"/>
          <w:tab w:val="left" w:pos="1560"/>
        </w:tabs>
        <w:ind w:left="0"/>
        <w:rPr>
          <w:sz w:val="24"/>
          <w:szCs w:val="24"/>
        </w:rPr>
      </w:pPr>
      <w:r>
        <w:rPr>
          <w:sz w:val="24"/>
          <w:szCs w:val="24"/>
          <w:lang w:val="ru-RU"/>
        </w:rPr>
        <w:t xml:space="preserve"> </w:t>
      </w:r>
      <w:r w:rsidR="003754A0" w:rsidRPr="00BC7D96">
        <w:rPr>
          <w:sz w:val="24"/>
          <w:szCs w:val="24"/>
        </w:rPr>
        <w:t>Сроки возврата обеспечения заявки на участие в закупке  указаны в ч. 4.4.10 ст. 4.4 Положения о закупке.</w:t>
      </w:r>
    </w:p>
    <w:p w14:paraId="590763F2" w14:textId="77777777"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0B9225FD"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C8240B"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91B7844"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4DE17A02"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5E1271A2" w14:textId="77777777" w:rsidR="008A064D" w:rsidRPr="00E23FCE" w:rsidRDefault="008A064D" w:rsidP="00FF7003">
      <w:pPr>
        <w:pStyle w:val="3"/>
        <w:numPr>
          <w:ilvl w:val="0"/>
          <w:numId w:val="0"/>
        </w:numPr>
        <w:ind w:left="709"/>
        <w:rPr>
          <w:b/>
          <w:bCs/>
          <w:i/>
          <w:sz w:val="24"/>
          <w:szCs w:val="24"/>
          <w:lang w:val="ru-RU"/>
        </w:rPr>
      </w:pPr>
    </w:p>
    <w:p w14:paraId="049E405A"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461770C5"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C4E18A0"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2B136A8C"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lastRenderedPageBreak/>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22EB4E15"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381F5193"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248934FE"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EC2BDC7"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4FF75C66"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5FA09E7A"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2FEC9DF7"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2374D8E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54B3183F"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75B61767"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65ACC78C"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702CE3"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5A76D0F0"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1B3A642D"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A21D5C9"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lastRenderedPageBreak/>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6F1345C6"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5168C141"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ACAAC10"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0C37A64D"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4DF38C32"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13564B29"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708E1412"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15A4EEE0"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736CD66C"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316ADF47"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6C046BF3"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00AE3C39"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3748FC66"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w:t>
      </w:r>
      <w:r w:rsidRPr="00667662">
        <w:rPr>
          <w:sz w:val="24"/>
          <w:szCs w:val="24"/>
        </w:rPr>
        <w:lastRenderedPageBreak/>
        <w:t xml:space="preserve">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0607968C"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6C272E5B"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362A4D6C"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0FE90586"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79859E9F"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16233BC4"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60B8875F"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222E380E"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6229442E"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xml:space="preserve">), обновляется автоматически, с помощью программных и технических средств </w:t>
      </w:r>
      <w:r w:rsidR="00DA25DF" w:rsidRPr="00EE0D14">
        <w:rPr>
          <w:rFonts w:eastAsia="Calibri"/>
          <w:sz w:val="24"/>
          <w:szCs w:val="24"/>
        </w:rPr>
        <w:lastRenderedPageBreak/>
        <w:t>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6429836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27A31FCC"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3807A7FB"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8C41DFB"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36BED8D6"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52915B7D"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2D6FAAC5"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FF711AC" w14:textId="7777777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346DBF9D"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w:t>
      </w:r>
      <w:r w:rsidRPr="00EE0D14">
        <w:rPr>
          <w:sz w:val="24"/>
          <w:szCs w:val="24"/>
        </w:rPr>
        <w:lastRenderedPageBreak/>
        <w:t>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15CB27D"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C38580E"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96C143"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7A811FAC"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46A8FEBF"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5C41C990"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2DE93E5"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FDC9854"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1CCC83B8"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6CE5DBF8"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4934A6CA"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03EF6A3B"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12CAFA8E"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0FFAD801" w14:textId="77777777" w:rsidR="009C0B6E" w:rsidRPr="00EE0D14" w:rsidRDefault="009C0B6E" w:rsidP="00327D23">
      <w:pPr>
        <w:pStyle w:val="20"/>
        <w:tabs>
          <w:tab w:val="left" w:pos="1134"/>
        </w:tabs>
        <w:ind w:left="0"/>
        <w:rPr>
          <w:sz w:val="24"/>
          <w:szCs w:val="24"/>
        </w:rPr>
      </w:pPr>
      <w:r w:rsidRPr="00EE0D14">
        <w:rPr>
          <w:sz w:val="24"/>
          <w:szCs w:val="24"/>
        </w:rPr>
        <w:lastRenderedPageBreak/>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253D5D9B"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3E3CC279"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3BFD7A84"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0651FCA3"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255B529" w14:textId="77777777"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7D13A55B"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75BB8E7D" w14:textId="77777777"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37564A1F" w14:textId="77777777"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046652B8" w14:textId="7777777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64800CF2"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1F7D9148"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F3B4A2E"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10998415"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6C6CC409"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w:t>
      </w:r>
      <w:r w:rsidRPr="00EE0D14">
        <w:rPr>
          <w:sz w:val="24"/>
          <w:szCs w:val="24"/>
        </w:rPr>
        <w:lastRenderedPageBreak/>
        <w:t xml:space="preserve">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3A98622"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398B7961"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36BC4C7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70CE3CFB"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3065B86"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15F204B7"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0AB9C94"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52A280CD"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3F342AAA"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4F559A2B"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2208385E"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30673256" w14:textId="77777777" w:rsidR="00FE7CB0" w:rsidRDefault="00FE7CB0" w:rsidP="00EE0D14">
      <w:pPr>
        <w:pStyle w:val="3"/>
        <w:ind w:left="0"/>
        <w:rPr>
          <w:sz w:val="24"/>
          <w:szCs w:val="24"/>
        </w:rPr>
      </w:pPr>
      <w:r w:rsidRPr="00EE0D14">
        <w:rPr>
          <w:sz w:val="24"/>
          <w:szCs w:val="24"/>
        </w:rPr>
        <w:lastRenderedPageBreak/>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0202CBF6"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4057511E"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70CFC0F1"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6D29D49C"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78CE56A2"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1EDE8FB2"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5B3B697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149F737"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D9DAB8E"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04CB57BB"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07F15F0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51D83F74"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w:t>
      </w:r>
      <w:r w:rsidR="00FE5CA7" w:rsidRPr="00EE0D14">
        <w:rPr>
          <w:sz w:val="24"/>
          <w:szCs w:val="24"/>
        </w:rPr>
        <w:lastRenderedPageBreak/>
        <w:t xml:space="preserve">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700714C9"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5AB56671"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27EDF7"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22E112AB"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2F96005D"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2898CC40"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08E06C46"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24A675AD"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20FD22D3"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2A2DBC3D"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w:t>
      </w:r>
      <w:r w:rsidRPr="00EE0D14">
        <w:rPr>
          <w:sz w:val="24"/>
          <w:szCs w:val="24"/>
        </w:rPr>
        <w:lastRenderedPageBreak/>
        <w:t xml:space="preserve">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379B43DB"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5A86FE46"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07D5BBD8"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2D93FCFA"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215CBC71"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w:t>
      </w:r>
      <w:r w:rsidRPr="00190C71">
        <w:rPr>
          <w:sz w:val="24"/>
          <w:szCs w:val="24"/>
        </w:rPr>
        <w:lastRenderedPageBreak/>
        <w:t>дня после его подписания</w:t>
      </w:r>
      <w:r w:rsidRPr="00190C71">
        <w:rPr>
          <w:rFonts w:eastAsia="Calibri"/>
          <w:sz w:val="24"/>
          <w:szCs w:val="24"/>
        </w:rPr>
        <w:t>.</w:t>
      </w:r>
      <w:r>
        <w:rPr>
          <w:rFonts w:eastAsia="Calibri"/>
          <w:sz w:val="24"/>
          <w:szCs w:val="24"/>
          <w:lang w:val="ru-RU"/>
        </w:rPr>
        <w:t xml:space="preserve"> </w:t>
      </w:r>
    </w:p>
    <w:p w14:paraId="7DB608AC"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4B77B594"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4A7DDBC9"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96592DF"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28C06196"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776C7288"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1672D0B5"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4DBD68A0"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66396C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59CCD53"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4B7DD26D"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34FE814E"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 xml:space="preserve">(в том числе заявка которого признана единственной соответствующей требованиям </w:t>
      </w:r>
      <w:r w:rsidR="002D7731" w:rsidRPr="00D91905">
        <w:rPr>
          <w:rFonts w:ascii="Times New Roman" w:hAnsi="Times New Roman"/>
          <w:sz w:val="24"/>
          <w:szCs w:val="24"/>
        </w:rPr>
        <w:lastRenderedPageBreak/>
        <w:t>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22B361C8"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56BB0454"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5FA20014"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64E9D8E1"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7A3212DD"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E0AB466"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2BB7A0AC"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3E9BA473"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7400B1EE"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59B6F5B7"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AFD49DE"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4207A210"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lastRenderedPageBreak/>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39E1268A"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0D905719"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756A2130"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38816BE"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16DD2482"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CCE4C85"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515A541F"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1159FFE2"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4BA33AE"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365D64FE"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37F8226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54C200F"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1476AF1A"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28282F25"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28A568D9"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6CB40E78"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529BEFED"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43504B50"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A660B55"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37CDC2D3"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6BB7F7BC"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BA7D465"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408BEC26"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2EF5641"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42CCDD65"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4856471B"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0F2A15D"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67253C5B"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1A896B84"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24EE757B"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6B1DB0F2"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6D1A15C5"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1CC20919"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 xml:space="preserve">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w:t>
      </w:r>
      <w:r w:rsidRPr="00BC7646">
        <w:rPr>
          <w:sz w:val="24"/>
          <w:szCs w:val="24"/>
        </w:rPr>
        <w:lastRenderedPageBreak/>
        <w:t>должно быть заверено печатью бенефициара</w:t>
      </w:r>
      <w:r>
        <w:rPr>
          <w:sz w:val="24"/>
          <w:szCs w:val="24"/>
          <w:lang w:val="ru-RU"/>
        </w:rPr>
        <w:t>.</w:t>
      </w:r>
    </w:p>
    <w:p w14:paraId="5AE3D88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1F681B7"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8DB3F0C"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2E0E62B0"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78ECBDA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2D35511E"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7175B972"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4C584A8B" w14:textId="77777777"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w:t>
      </w:r>
      <w:r w:rsidRPr="00E56F5F">
        <w:rPr>
          <w:sz w:val="24"/>
          <w:szCs w:val="24"/>
        </w:rPr>
        <w:lastRenderedPageBreak/>
        <w:t>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72308159"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49DF1EC7"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0FACA46B" w14:textId="77777777" w:rsidR="008702DF" w:rsidRPr="00467D7A" w:rsidRDefault="008702DF" w:rsidP="002B1892">
      <w:pPr>
        <w:pStyle w:val="3"/>
        <w:numPr>
          <w:ilvl w:val="0"/>
          <w:numId w:val="0"/>
        </w:numPr>
        <w:tabs>
          <w:tab w:val="left" w:pos="1560"/>
          <w:tab w:val="left" w:pos="1843"/>
        </w:tabs>
        <w:rPr>
          <w:sz w:val="24"/>
          <w:szCs w:val="24"/>
        </w:rPr>
      </w:pPr>
    </w:p>
    <w:p w14:paraId="6D2C5477"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8B150E4"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257917D1"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3193705D" w14:textId="77777777"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004A658C" w14:textId="77777777"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41266375" w14:textId="77777777"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78C250CD"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1A2B3C5" w14:textId="77777777"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69D76A99" w14:textId="77777777"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lastRenderedPageBreak/>
        <w:t>документации</w:t>
      </w:r>
      <w:r w:rsidR="0026614A" w:rsidRPr="00AA4672">
        <w:rPr>
          <w:sz w:val="24"/>
          <w:szCs w:val="24"/>
          <w:lang w:val="ru-RU"/>
        </w:rPr>
        <w:t>.</w:t>
      </w:r>
    </w:p>
    <w:p w14:paraId="08216E37" w14:textId="77777777"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58DE669" w14:textId="77777777"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2FCD06FD" w14:textId="77777777"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6791DE44" w14:textId="77777777"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6208C60B" w14:textId="77777777"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05A2910E"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48A37FA1" w14:textId="77777777"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43643082" w14:textId="7777777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75A5D014"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52C7BD5"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w:t>
      </w:r>
      <w:r w:rsidRPr="00FB2F62">
        <w:rPr>
          <w:sz w:val="24"/>
          <w:szCs w:val="24"/>
        </w:rPr>
        <w:lastRenderedPageBreak/>
        <w:t>(лидером консорциума)</w:t>
      </w:r>
      <w:r w:rsidRPr="00EE0D14">
        <w:rPr>
          <w:sz w:val="24"/>
          <w:szCs w:val="24"/>
        </w:rPr>
        <w:t>.</w:t>
      </w:r>
    </w:p>
    <w:p w14:paraId="4697A239"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2374AAF"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5E38FD9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4B650715"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DCD952E"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52E0FCC5" w14:textId="77777777" w:rsidR="00365A33" w:rsidRDefault="00365A33" w:rsidP="00365A33">
      <w:pPr>
        <w:pStyle w:val="20"/>
        <w:numPr>
          <w:ilvl w:val="0"/>
          <w:numId w:val="0"/>
        </w:numPr>
        <w:tabs>
          <w:tab w:val="left" w:pos="851"/>
        </w:tabs>
        <w:ind w:left="709"/>
        <w:rPr>
          <w:sz w:val="24"/>
          <w:szCs w:val="24"/>
          <w:lang w:val="ru-RU"/>
        </w:rPr>
      </w:pPr>
    </w:p>
    <w:p w14:paraId="1C4E0389" w14:textId="77777777" w:rsidR="001717F3" w:rsidRDefault="001717F3" w:rsidP="00FB2F62">
      <w:pPr>
        <w:pStyle w:val="20"/>
        <w:numPr>
          <w:ilvl w:val="0"/>
          <w:numId w:val="0"/>
        </w:numPr>
        <w:tabs>
          <w:tab w:val="left" w:pos="851"/>
        </w:tabs>
        <w:ind w:left="709"/>
        <w:rPr>
          <w:sz w:val="24"/>
          <w:szCs w:val="24"/>
        </w:rPr>
      </w:pPr>
    </w:p>
    <w:p w14:paraId="77EA5CCF"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74F75A52"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D67F13B" w14:textId="77777777" w:rsidTr="00F20205">
        <w:trPr>
          <w:jc w:val="center"/>
        </w:trPr>
        <w:tc>
          <w:tcPr>
            <w:tcW w:w="1213" w:type="dxa"/>
            <w:shd w:val="clear" w:color="auto" w:fill="auto"/>
          </w:tcPr>
          <w:p w14:paraId="5050F5F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4CFA1B5E"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31F8B5EC"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5CB3B601" w14:textId="77777777" w:rsidTr="00F20205">
        <w:trPr>
          <w:trHeight w:val="418"/>
          <w:jc w:val="center"/>
        </w:trPr>
        <w:tc>
          <w:tcPr>
            <w:tcW w:w="9380" w:type="dxa"/>
            <w:gridSpan w:val="6"/>
            <w:shd w:val="clear" w:color="auto" w:fill="auto"/>
            <w:vAlign w:val="center"/>
          </w:tcPr>
          <w:p w14:paraId="079E3DC0"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C7D96" w:rsidRPr="00EE0D14" w14:paraId="2FF325E4" w14:textId="77777777" w:rsidTr="00F20205">
        <w:trPr>
          <w:jc w:val="center"/>
        </w:trPr>
        <w:tc>
          <w:tcPr>
            <w:tcW w:w="1213" w:type="dxa"/>
            <w:shd w:val="clear" w:color="auto" w:fill="auto"/>
            <w:vAlign w:val="center"/>
          </w:tcPr>
          <w:p w14:paraId="755A3A99"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2186F18D"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50ED6C56" w14:textId="77777777" w:rsidR="00BC7D96" w:rsidRPr="00341764" w:rsidRDefault="00BC7D96" w:rsidP="00BC7D96">
            <w:pPr>
              <w:spacing w:line="256" w:lineRule="auto"/>
              <w:jc w:val="both"/>
              <w:rPr>
                <w:rFonts w:ascii="Times New Roman" w:eastAsia="Calibri" w:hAnsi="Times New Roman" w:cs="Times New Roman"/>
                <w:color w:val="auto"/>
                <w:lang w:val="ru-RU" w:eastAsia="en-US"/>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УФПС Новосибирской области</w:t>
            </w:r>
            <w:r w:rsidRPr="00341764">
              <w:rPr>
                <w:rFonts w:ascii="Times New Roman" w:eastAsia="Calibri" w:hAnsi="Times New Roman" w:cs="Times New Roman"/>
                <w:color w:val="auto"/>
                <w:lang w:val="ru-RU" w:eastAsia="en-US"/>
              </w:rPr>
              <w:t xml:space="preserve"> /</w:t>
            </w:r>
            <w:r>
              <w:t xml:space="preserve"> </w:t>
            </w:r>
            <w:r w:rsidR="00A53288" w:rsidRPr="00A53288">
              <w:rPr>
                <w:rFonts w:ascii="Times New Roman" w:eastAsia="Calibri" w:hAnsi="Times New Roman" w:cs="Times New Roman"/>
                <w:color w:val="auto"/>
                <w:lang w:val="ru-RU" w:eastAsia="en-US"/>
              </w:rPr>
              <w:t>УФПС Республики Саха (Якутия)  АО "Почта России"</w:t>
            </w:r>
          </w:p>
          <w:p w14:paraId="3F620F56" w14:textId="77777777" w:rsidR="00BC7D96" w:rsidRPr="00EE0D14" w:rsidRDefault="00BC7D96" w:rsidP="00BC7D96">
            <w:pPr>
              <w:suppressAutoHyphens/>
              <w:ind w:right="-284"/>
              <w:rPr>
                <w:rFonts w:ascii="Times New Roman" w:eastAsia="Times New Roman" w:hAnsi="Times New Roman" w:cs="Times New Roman"/>
              </w:rPr>
            </w:pPr>
          </w:p>
        </w:tc>
      </w:tr>
      <w:tr w:rsidR="00BC7D96" w:rsidRPr="00EE0D14" w14:paraId="65C1592B" w14:textId="77777777" w:rsidTr="00F20205">
        <w:trPr>
          <w:jc w:val="center"/>
        </w:trPr>
        <w:tc>
          <w:tcPr>
            <w:tcW w:w="1213" w:type="dxa"/>
            <w:shd w:val="clear" w:color="auto" w:fill="auto"/>
            <w:vAlign w:val="center"/>
          </w:tcPr>
          <w:p w14:paraId="1E0178E4"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9878D3C"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2041F870" w14:textId="77777777" w:rsidR="002B5888" w:rsidRPr="002B5888" w:rsidRDefault="002B5888" w:rsidP="002B5888">
            <w:pPr>
              <w:jc w:val="both"/>
              <w:rPr>
                <w:rFonts w:ascii="Times New Roman" w:eastAsia="Times New Roman" w:hAnsi="Times New Roman" w:cs="Times New Roman"/>
                <w:iCs/>
                <w:lang w:val="ru-RU"/>
              </w:rPr>
            </w:pPr>
          </w:p>
          <w:p w14:paraId="1DE498A9" w14:textId="77777777" w:rsidR="00BC7D96" w:rsidRPr="00EE0D14" w:rsidRDefault="002B5888" w:rsidP="002B5888">
            <w:pPr>
              <w:jc w:val="both"/>
              <w:rPr>
                <w:rFonts w:ascii="Times New Roman" w:eastAsia="Times New Roman" w:hAnsi="Times New Roman" w:cs="Times New Roman"/>
                <w:b/>
                <w:bCs/>
                <w:i/>
                <w:lang w:val="ru-RU"/>
              </w:rPr>
            </w:pPr>
            <w:r>
              <w:rPr>
                <w:rFonts w:ascii="Times New Roman" w:eastAsia="Times New Roman" w:hAnsi="Times New Roman" w:cs="Times New Roman"/>
                <w:iCs/>
                <w:lang w:val="ru-RU"/>
              </w:rPr>
              <w:t xml:space="preserve">125252, </w:t>
            </w:r>
            <w:r w:rsidRPr="002B5888">
              <w:rPr>
                <w:rFonts w:ascii="Times New Roman" w:eastAsia="Times New Roman" w:hAnsi="Times New Roman" w:cs="Times New Roman"/>
                <w:iCs/>
                <w:lang w:val="ru-RU"/>
              </w:rPr>
              <w:t>г. Москва, вн. тер. г. муниципальный округ Хорошевский, ул. 3-я Песчаная, д. 2А</w:t>
            </w:r>
          </w:p>
        </w:tc>
      </w:tr>
      <w:tr w:rsidR="00BC7D96" w:rsidRPr="00EE0D14" w14:paraId="3D4BA646" w14:textId="77777777" w:rsidTr="00F20205">
        <w:trPr>
          <w:jc w:val="center"/>
        </w:trPr>
        <w:tc>
          <w:tcPr>
            <w:tcW w:w="1213" w:type="dxa"/>
            <w:shd w:val="clear" w:color="auto" w:fill="auto"/>
            <w:vAlign w:val="center"/>
          </w:tcPr>
          <w:p w14:paraId="4586B54A"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BE5BC96"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80A521" w14:textId="77777777" w:rsidR="002B5888" w:rsidRPr="00F043C0" w:rsidRDefault="00A53288" w:rsidP="00F043C0">
            <w:pPr>
              <w:suppressAutoHyphens/>
              <w:autoSpaceDN w:val="0"/>
              <w:textAlignment w:val="baseline"/>
              <w:rPr>
                <w:rFonts w:ascii="Times New Roman" w:eastAsia="Times New Roman" w:hAnsi="Times New Roman" w:cs="Times New Roman"/>
                <w:color w:val="auto"/>
                <w:szCs w:val="20"/>
                <w:lang w:val="ru-RU"/>
              </w:rPr>
            </w:pPr>
            <w:r w:rsidRPr="00A53288">
              <w:rPr>
                <w:rFonts w:ascii="Times New Roman" w:eastAsia="Times New Roman" w:hAnsi="Times New Roman" w:cs="Times New Roman"/>
                <w:iCs/>
              </w:rPr>
              <w:t>677000, РС (Я), г. Якутск, ул. Дзержинского, д.4</w:t>
            </w:r>
          </w:p>
        </w:tc>
      </w:tr>
      <w:tr w:rsidR="00BC7D96" w:rsidRPr="00EE0D14" w14:paraId="4700CA6E" w14:textId="77777777" w:rsidTr="00F20205">
        <w:trPr>
          <w:jc w:val="center"/>
        </w:trPr>
        <w:tc>
          <w:tcPr>
            <w:tcW w:w="1213" w:type="dxa"/>
            <w:shd w:val="clear" w:color="auto" w:fill="auto"/>
            <w:vAlign w:val="center"/>
          </w:tcPr>
          <w:p w14:paraId="1A36A99E"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15D23D" w14:textId="77777777" w:rsidR="00BC7D96" w:rsidRPr="00EE0D14" w:rsidRDefault="00BC7D96" w:rsidP="00BC7D9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662F3EB5" w14:textId="77777777" w:rsidR="00A53288" w:rsidRPr="00B41403" w:rsidRDefault="00A53288" w:rsidP="00A53288">
            <w:pPr>
              <w:rPr>
                <w:rFonts w:ascii="Times New Roman" w:eastAsia="Times New Roman" w:hAnsi="Times New Roman" w:cs="Times New Roman"/>
                <w:lang w:val="ru-RU"/>
              </w:rPr>
            </w:pPr>
            <w:r w:rsidRPr="00A53288">
              <w:rPr>
                <w:rFonts w:ascii="Times New Roman" w:eastAsia="Times New Roman" w:hAnsi="Times New Roman" w:cs="Times New Roman"/>
              </w:rPr>
              <w:t>+7 4112-31-85-86 доб.</w:t>
            </w:r>
            <w:r w:rsidR="00560F98">
              <w:rPr>
                <w:rFonts w:ascii="Times New Roman" w:eastAsia="Times New Roman" w:hAnsi="Times New Roman" w:cs="Times New Roman"/>
                <w:lang w:val="ru-RU"/>
              </w:rPr>
              <w:t>8140-</w:t>
            </w:r>
            <w:r w:rsidR="00B41403">
              <w:rPr>
                <w:rFonts w:ascii="Times New Roman" w:eastAsia="Times New Roman" w:hAnsi="Times New Roman" w:cs="Times New Roman"/>
                <w:lang w:val="ru-RU"/>
              </w:rPr>
              <w:t>2901</w:t>
            </w:r>
          </w:p>
          <w:p w14:paraId="3D8589B5" w14:textId="77777777" w:rsidR="00BC7D96" w:rsidRPr="00B72352" w:rsidRDefault="00BC7D96" w:rsidP="00A53288">
            <w:pPr>
              <w:rPr>
                <w:rFonts w:ascii="Times New Roman" w:eastAsia="Times New Roman" w:hAnsi="Times New Roman" w:cs="Times New Roman"/>
                <w:iCs/>
                <w:lang w:val="ru-RU"/>
              </w:rPr>
            </w:pPr>
          </w:p>
        </w:tc>
      </w:tr>
      <w:tr w:rsidR="00BC7D96" w:rsidRPr="00EE0D14" w14:paraId="5AE3FD17" w14:textId="77777777" w:rsidTr="00F20205">
        <w:trPr>
          <w:jc w:val="center"/>
        </w:trPr>
        <w:tc>
          <w:tcPr>
            <w:tcW w:w="1213" w:type="dxa"/>
            <w:shd w:val="clear" w:color="auto" w:fill="auto"/>
            <w:vAlign w:val="center"/>
          </w:tcPr>
          <w:p w14:paraId="0462CA76"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5CFDC4F1"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0E79349C" w14:textId="77777777" w:rsidR="0006659E" w:rsidRPr="00EE0D14" w:rsidRDefault="00B41403" w:rsidP="00BC7D96">
            <w:pPr>
              <w:rPr>
                <w:rFonts w:ascii="Times New Roman" w:eastAsia="Times New Roman" w:hAnsi="Times New Roman" w:cs="Times New Roman"/>
                <w:bCs/>
                <w:lang w:val="ru-RU"/>
              </w:rPr>
            </w:pPr>
            <w:r w:rsidRPr="00A53288">
              <w:rPr>
                <w:rFonts w:ascii="Times New Roman" w:eastAsia="Times New Roman" w:hAnsi="Times New Roman" w:cs="Times New Roman"/>
              </w:rPr>
              <w:t>Т</w:t>
            </w:r>
            <w:r w:rsidRPr="00A53288">
              <w:rPr>
                <w:rFonts w:ascii="Times New Roman" w:eastAsia="Times New Roman" w:hAnsi="Times New Roman" w:cs="Times New Roman"/>
                <w:lang w:val="en-US"/>
              </w:rPr>
              <w:t>-Anisimova@russianpost.ru</w:t>
            </w:r>
            <w:r w:rsidRPr="00EE0D14">
              <w:rPr>
                <w:rFonts w:ascii="Times New Roman" w:eastAsia="Times New Roman" w:hAnsi="Times New Roman" w:cs="Times New Roman"/>
                <w:bCs/>
                <w:lang w:val="ru-RU"/>
              </w:rPr>
              <w:t xml:space="preserve"> </w:t>
            </w:r>
          </w:p>
        </w:tc>
      </w:tr>
      <w:tr w:rsidR="00BC7D96" w:rsidRPr="00557CC5" w14:paraId="60A686C3" w14:textId="77777777" w:rsidTr="00F20205">
        <w:trPr>
          <w:jc w:val="center"/>
        </w:trPr>
        <w:tc>
          <w:tcPr>
            <w:tcW w:w="1213" w:type="dxa"/>
            <w:shd w:val="clear" w:color="auto" w:fill="auto"/>
            <w:vAlign w:val="center"/>
          </w:tcPr>
          <w:p w14:paraId="777152F0"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5187BD7E" w14:textId="77777777" w:rsidR="00BC7D96" w:rsidRPr="00EE0D14" w:rsidRDefault="00BC7D96" w:rsidP="00BC7D9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5F7D71CC" w14:textId="77777777" w:rsidR="00BC7D96" w:rsidRDefault="00BC7D96" w:rsidP="00BC7D96">
            <w:pPr>
              <w:rPr>
                <w:rFonts w:ascii="Times New Roman" w:eastAsia="Times New Roman" w:hAnsi="Times New Roman" w:cs="Times New Roman"/>
                <w:i/>
              </w:rPr>
            </w:pPr>
          </w:p>
          <w:p w14:paraId="6A8395F2" w14:textId="77777777" w:rsidR="00A53288" w:rsidRPr="00A53288" w:rsidRDefault="00A53288" w:rsidP="00A53288">
            <w:pPr>
              <w:ind w:right="170"/>
              <w:jc w:val="both"/>
              <w:rPr>
                <w:rFonts w:ascii="Times New Roman" w:eastAsia="Times New Roman" w:hAnsi="Times New Roman" w:cs="Times New Roman"/>
              </w:rPr>
            </w:pPr>
            <w:r w:rsidRPr="00A53288">
              <w:rPr>
                <w:rFonts w:ascii="Times New Roman" w:eastAsia="Times New Roman" w:hAnsi="Times New Roman" w:cs="Times New Roman"/>
              </w:rPr>
              <w:t>Анисимова Татьяна Егоровна</w:t>
            </w:r>
          </w:p>
          <w:p w14:paraId="551C41E6" w14:textId="77777777" w:rsidR="00A53288" w:rsidRPr="00A53288" w:rsidRDefault="00A53288" w:rsidP="00A53288">
            <w:pPr>
              <w:ind w:right="170"/>
              <w:jc w:val="both"/>
              <w:rPr>
                <w:rFonts w:ascii="Times New Roman" w:eastAsia="Times New Roman" w:hAnsi="Times New Roman" w:cs="Times New Roman"/>
              </w:rPr>
            </w:pPr>
            <w:r w:rsidRPr="00A53288">
              <w:rPr>
                <w:rFonts w:ascii="Times New Roman" w:eastAsia="Times New Roman" w:hAnsi="Times New Roman" w:cs="Times New Roman"/>
              </w:rPr>
              <w:t xml:space="preserve">главный специалист </w:t>
            </w:r>
          </w:p>
          <w:p w14:paraId="3818FE5B" w14:textId="77777777" w:rsidR="00A53288" w:rsidRPr="00A53288" w:rsidRDefault="00A53288" w:rsidP="00A53288">
            <w:pPr>
              <w:ind w:right="170"/>
              <w:jc w:val="both"/>
              <w:rPr>
                <w:rFonts w:ascii="Times New Roman" w:eastAsia="Times New Roman" w:hAnsi="Times New Roman" w:cs="Times New Roman"/>
              </w:rPr>
            </w:pPr>
          </w:p>
          <w:p w14:paraId="31E2AED1" w14:textId="77777777" w:rsidR="00A53288" w:rsidRPr="00A53288" w:rsidRDefault="00A53288" w:rsidP="00A53288">
            <w:pPr>
              <w:ind w:right="170"/>
              <w:jc w:val="both"/>
              <w:rPr>
                <w:rFonts w:ascii="Times New Roman" w:eastAsia="Times New Roman" w:hAnsi="Times New Roman" w:cs="Times New Roman"/>
              </w:rPr>
            </w:pPr>
            <w:r w:rsidRPr="00A53288">
              <w:rPr>
                <w:rFonts w:ascii="Times New Roman" w:eastAsia="Times New Roman" w:hAnsi="Times New Roman" w:cs="Times New Roman"/>
              </w:rPr>
              <w:t xml:space="preserve">Раб.: +7 4112-31-85-86 доб. </w:t>
            </w:r>
            <w:r w:rsidR="00560F98">
              <w:rPr>
                <w:rFonts w:ascii="Times New Roman" w:eastAsia="Times New Roman" w:hAnsi="Times New Roman" w:cs="Times New Roman"/>
                <w:lang w:val="ru-RU"/>
              </w:rPr>
              <w:t>8140-</w:t>
            </w:r>
            <w:r w:rsidRPr="00A53288">
              <w:rPr>
                <w:rFonts w:ascii="Times New Roman" w:eastAsia="Times New Roman" w:hAnsi="Times New Roman" w:cs="Times New Roman"/>
              </w:rPr>
              <w:t>2901</w:t>
            </w:r>
          </w:p>
          <w:p w14:paraId="605965E2" w14:textId="77777777" w:rsidR="00BC7D96" w:rsidRPr="00A53288" w:rsidRDefault="00A53288" w:rsidP="00A53288">
            <w:pPr>
              <w:rPr>
                <w:rFonts w:ascii="Times New Roman" w:eastAsia="Times New Roman" w:hAnsi="Times New Roman" w:cs="Times New Roman"/>
                <w:b/>
                <w:bCs/>
                <w:u w:val="single"/>
                <w:lang w:val="en-US"/>
              </w:rPr>
            </w:pPr>
            <w:r w:rsidRPr="00A53288">
              <w:rPr>
                <w:rFonts w:ascii="Times New Roman" w:eastAsia="Times New Roman" w:hAnsi="Times New Roman" w:cs="Times New Roman"/>
                <w:lang w:val="en-US"/>
              </w:rPr>
              <w:t xml:space="preserve">e-mail: </w:t>
            </w:r>
            <w:r w:rsidRPr="00A53288">
              <w:rPr>
                <w:rFonts w:ascii="Times New Roman" w:eastAsia="Times New Roman" w:hAnsi="Times New Roman" w:cs="Times New Roman"/>
              </w:rPr>
              <w:t>Т</w:t>
            </w:r>
            <w:r w:rsidRPr="00A53288">
              <w:rPr>
                <w:rFonts w:ascii="Times New Roman" w:eastAsia="Times New Roman" w:hAnsi="Times New Roman" w:cs="Times New Roman"/>
                <w:lang w:val="en-US"/>
              </w:rPr>
              <w:t>-Anisimova@russianpost.ru</w:t>
            </w:r>
          </w:p>
        </w:tc>
      </w:tr>
      <w:tr w:rsidR="00F95EF7" w:rsidRPr="00EE0D14" w14:paraId="6C7BB6CF" w14:textId="77777777" w:rsidTr="00F20205">
        <w:trPr>
          <w:jc w:val="center"/>
        </w:trPr>
        <w:tc>
          <w:tcPr>
            <w:tcW w:w="1213" w:type="dxa"/>
            <w:shd w:val="clear" w:color="auto" w:fill="auto"/>
            <w:vAlign w:val="center"/>
          </w:tcPr>
          <w:p w14:paraId="6F8CC3C0" w14:textId="77777777" w:rsidR="002E7903" w:rsidRPr="00A53288" w:rsidRDefault="002E7903" w:rsidP="00E307FC">
            <w:pPr>
              <w:numPr>
                <w:ilvl w:val="1"/>
                <w:numId w:val="16"/>
              </w:numPr>
              <w:ind w:left="97" w:hanging="17"/>
              <w:rPr>
                <w:rFonts w:ascii="Times New Roman" w:eastAsia="Times New Roman" w:hAnsi="Times New Roman" w:cs="Times New Roman"/>
                <w:lang w:val="en-US"/>
              </w:rPr>
            </w:pPr>
          </w:p>
        </w:tc>
        <w:tc>
          <w:tcPr>
            <w:tcW w:w="2458" w:type="dxa"/>
            <w:gridSpan w:val="2"/>
            <w:shd w:val="clear" w:color="auto" w:fill="auto"/>
            <w:vAlign w:val="center"/>
          </w:tcPr>
          <w:p w14:paraId="063E7F96"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26B14116" w14:textId="77777777" w:rsidR="006006D1" w:rsidRPr="006006D1" w:rsidRDefault="00BC7D96" w:rsidP="006006D1">
            <w:pPr>
              <w:rPr>
                <w:rFonts w:asciiTheme="minorHAnsi" w:hAnsiTheme="minorHAnsi"/>
                <w:color w:val="323E4F"/>
                <w:sz w:val="22"/>
                <w:szCs w:val="22"/>
                <w:lang w:val="ru-RU"/>
              </w:rPr>
            </w:pPr>
            <w:r w:rsidRPr="00341764">
              <w:rPr>
                <w:rFonts w:ascii="Times New Roman" w:hAnsi="Times New Roman" w:cs="Times New Roman"/>
              </w:rPr>
              <w:t>Место рассмотрения заявок</w:t>
            </w:r>
            <w:r w:rsidR="006006D1">
              <w:rPr>
                <w:rFonts w:ascii="Times New Roman" w:hAnsi="Times New Roman" w:cs="Times New Roman"/>
                <w:lang w:val="ru-RU"/>
              </w:rPr>
              <w:t>: 630099, Новосибирская область, г. Новосибирск, ул. Ленина 5</w:t>
            </w:r>
          </w:p>
          <w:p w14:paraId="791AA72E" w14:textId="77777777" w:rsidR="00BC7D96" w:rsidRDefault="00BC7D96" w:rsidP="00BC7D96">
            <w:pPr>
              <w:jc w:val="both"/>
              <w:rPr>
                <w:rFonts w:ascii="Times New Roman" w:hAnsi="Times New Roman"/>
              </w:rPr>
            </w:pPr>
          </w:p>
          <w:p w14:paraId="0E8C86C6" w14:textId="77777777" w:rsidR="00BC7D96" w:rsidRPr="00341764" w:rsidRDefault="00BC7D96" w:rsidP="00BC7D96">
            <w:pPr>
              <w:jc w:val="both"/>
              <w:rPr>
                <w:rFonts w:ascii="Times New Roman" w:hAnsi="Times New Roman" w:cs="Times New Roman"/>
              </w:rPr>
            </w:pPr>
          </w:p>
          <w:p w14:paraId="401B2588" w14:textId="77777777" w:rsidR="00C35AF5" w:rsidRPr="00C35AF5" w:rsidRDefault="00BC7D96" w:rsidP="00C35AF5">
            <w:pPr>
              <w:rPr>
                <w:rFonts w:asciiTheme="minorHAnsi" w:hAnsiTheme="minorHAnsi"/>
                <w:color w:val="323E4F"/>
                <w:sz w:val="22"/>
                <w:szCs w:val="22"/>
                <w:lang w:val="ru-RU"/>
              </w:rPr>
            </w:pPr>
            <w:r w:rsidRPr="00341764">
              <w:rPr>
                <w:rFonts w:ascii="Times New Roman" w:hAnsi="Times New Roman" w:cs="Times New Roman"/>
              </w:rPr>
              <w:t xml:space="preserve">Место подведения итогов: </w:t>
            </w:r>
            <w:r w:rsidR="00C35AF5">
              <w:rPr>
                <w:rFonts w:ascii="Times New Roman" w:hAnsi="Times New Roman" w:cs="Times New Roman"/>
                <w:lang w:val="ru-RU"/>
              </w:rPr>
              <w:t>630099, Новосибирская область, г. Новосибирск, ул. Ленина 5</w:t>
            </w:r>
          </w:p>
        </w:tc>
      </w:tr>
      <w:tr w:rsidR="00233C53" w:rsidRPr="00EE0D14" w14:paraId="17D6500E" w14:textId="77777777" w:rsidTr="00F20205">
        <w:trPr>
          <w:jc w:val="center"/>
        </w:trPr>
        <w:tc>
          <w:tcPr>
            <w:tcW w:w="1213" w:type="dxa"/>
            <w:shd w:val="clear" w:color="auto" w:fill="auto"/>
            <w:vAlign w:val="center"/>
          </w:tcPr>
          <w:p w14:paraId="61210C52"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BE29FFF"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5020DD4A"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A37258" w14:paraId="6A4D91B1" w14:textId="77777777" w:rsidTr="00F20205">
        <w:trPr>
          <w:jc w:val="center"/>
        </w:trPr>
        <w:tc>
          <w:tcPr>
            <w:tcW w:w="1213" w:type="dxa"/>
            <w:shd w:val="clear" w:color="auto" w:fill="auto"/>
            <w:vAlign w:val="center"/>
          </w:tcPr>
          <w:p w14:paraId="13C9D958"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1A3B78C"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0C540A3" w14:textId="77777777" w:rsidR="00174678" w:rsidRPr="00312134" w:rsidRDefault="006A301F" w:rsidP="00030D6F">
            <w:pPr>
              <w:jc w:val="both"/>
              <w:rPr>
                <w:rFonts w:ascii="Times New Roman" w:eastAsia="Times New Roman" w:hAnsi="Times New Roman" w:cs="Times New Roman"/>
                <w:color w:val="000000" w:themeColor="text1"/>
                <w:lang w:val="ru-RU"/>
              </w:rPr>
            </w:pPr>
            <w:r w:rsidRPr="006A301F">
              <w:rPr>
                <w:rFonts w:ascii="Times New Roman" w:eastAsia="Times New Roman" w:hAnsi="Times New Roman" w:cs="Times New Roman"/>
                <w:color w:val="auto"/>
              </w:rPr>
              <w:t>АО «РАД»</w:t>
            </w:r>
          </w:p>
        </w:tc>
      </w:tr>
      <w:tr w:rsidR="00F95EF7" w:rsidRPr="00EE0D14" w14:paraId="00EDA987" w14:textId="77777777" w:rsidTr="00F20205">
        <w:trPr>
          <w:jc w:val="center"/>
        </w:trPr>
        <w:tc>
          <w:tcPr>
            <w:tcW w:w="1213" w:type="dxa"/>
            <w:shd w:val="clear" w:color="auto" w:fill="auto"/>
            <w:vAlign w:val="center"/>
          </w:tcPr>
          <w:p w14:paraId="3CDB2365" w14:textId="77777777" w:rsidR="002E7903" w:rsidRPr="000E23F8"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DE9A957"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48124BAB"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3A07D4E2" w14:textId="77777777" w:rsidTr="00F20205">
        <w:trPr>
          <w:jc w:val="center"/>
        </w:trPr>
        <w:tc>
          <w:tcPr>
            <w:tcW w:w="1213" w:type="dxa"/>
            <w:shd w:val="clear" w:color="auto" w:fill="auto"/>
            <w:vAlign w:val="center"/>
          </w:tcPr>
          <w:p w14:paraId="388D61AE"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22E92E8D"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w:t>
            </w:r>
            <w:r w:rsidRPr="00EE0D14">
              <w:rPr>
                <w:rFonts w:ascii="Times New Roman" w:eastAsia="Times New Roman" w:hAnsi="Times New Roman" w:cs="Times New Roman"/>
              </w:rPr>
              <w:lastRenderedPageBreak/>
              <w:t xml:space="preserve">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66AB8A1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5DDDC7BB"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20444B4B" w14:textId="64B8A9E5" w:rsidR="005C2B84" w:rsidRPr="00AA5E76" w:rsidRDefault="005C2B84" w:rsidP="003D513B">
            <w:pPr>
              <w:numPr>
                <w:ilvl w:val="0"/>
                <w:numId w:val="25"/>
              </w:numPr>
              <w:tabs>
                <w:tab w:val="left" w:pos="467"/>
              </w:tabs>
              <w:ind w:left="0" w:firstLine="216"/>
              <w:jc w:val="both"/>
              <w:rPr>
                <w:rFonts w:ascii="Times New Roman" w:eastAsia="Times New Roman" w:hAnsi="Times New Roman"/>
                <w:iCs/>
              </w:rPr>
            </w:pPr>
            <w:r w:rsidRPr="003D513B">
              <w:rPr>
                <w:rFonts w:ascii="Times New Roman" w:eastAsia="Times New Roman" w:hAnsi="Times New Roman"/>
              </w:rPr>
              <w:lastRenderedPageBreak/>
              <w:t>с даты размещения документации в</w:t>
            </w:r>
            <w:r w:rsidR="00D87355" w:rsidRPr="003D513B">
              <w:rPr>
                <w:rFonts w:ascii="Times New Roman" w:eastAsia="Times New Roman" w:hAnsi="Times New Roman"/>
                <w:lang w:val="ru-RU"/>
              </w:rPr>
              <w:t xml:space="preserve"> ЕИС, на ЭП</w:t>
            </w:r>
            <w:r w:rsidRPr="003D513B">
              <w:rPr>
                <w:rFonts w:ascii="Times New Roman" w:eastAsia="Times New Roman" w:hAnsi="Times New Roman"/>
                <w:i/>
              </w:rPr>
              <w:t>;</w:t>
            </w:r>
            <w:r w:rsidRPr="003D513B">
              <w:rPr>
                <w:rFonts w:ascii="Times New Roman" w:eastAsia="Times New Roman" w:hAnsi="Times New Roman"/>
                <w:i/>
              </w:rPr>
              <w:br/>
              <w:t xml:space="preserve">    2) </w:t>
            </w:r>
            <w:r w:rsidRPr="00AA5E76">
              <w:rPr>
                <w:rFonts w:ascii="Times New Roman" w:eastAsia="Times New Roman" w:hAnsi="Times New Roman"/>
                <w:iCs/>
              </w:rPr>
              <w:t>дат</w:t>
            </w:r>
            <w:r w:rsidR="003D513B" w:rsidRPr="00AA5E76">
              <w:rPr>
                <w:rFonts w:ascii="Times New Roman" w:eastAsia="Times New Roman" w:hAnsi="Times New Roman"/>
                <w:iCs/>
                <w:lang w:val="ru-RU"/>
              </w:rPr>
              <w:t>а</w:t>
            </w:r>
            <w:r w:rsidRPr="00AA5E76">
              <w:rPr>
                <w:rFonts w:ascii="Times New Roman" w:eastAsia="Times New Roman" w:hAnsi="Times New Roman"/>
                <w:iCs/>
              </w:rPr>
              <w:t xml:space="preserve"> окончания предоставления до</w:t>
            </w:r>
            <w:r w:rsidR="00AA5E76">
              <w:rPr>
                <w:rFonts w:ascii="Times New Roman" w:eastAsia="Times New Roman" w:hAnsi="Times New Roman"/>
                <w:iCs/>
                <w:lang w:val="ru-RU"/>
              </w:rPr>
              <w:t>кументации</w:t>
            </w:r>
            <w:r w:rsidR="001C2BE6">
              <w:rPr>
                <w:rFonts w:ascii="Times New Roman" w:eastAsia="Times New Roman" w:hAnsi="Times New Roman"/>
                <w:iCs/>
                <w:lang w:val="ru-RU"/>
              </w:rPr>
              <w:t xml:space="preserve"> </w:t>
            </w:r>
            <w:r w:rsidR="00557CC5">
              <w:rPr>
                <w:rFonts w:ascii="Times New Roman" w:eastAsia="Times New Roman" w:hAnsi="Times New Roman"/>
                <w:b/>
                <w:iCs/>
                <w:color w:val="auto"/>
                <w:lang w:val="ru-RU"/>
              </w:rPr>
              <w:t>03.08</w:t>
            </w:r>
            <w:r w:rsidR="003D20E8" w:rsidRPr="00D77A5A">
              <w:rPr>
                <w:rFonts w:ascii="Times New Roman" w:eastAsia="Times New Roman" w:hAnsi="Times New Roman"/>
                <w:b/>
                <w:iCs/>
                <w:color w:val="auto"/>
                <w:lang w:val="ru-RU"/>
              </w:rPr>
              <w:t>.2026</w:t>
            </w:r>
            <w:r w:rsidR="003D20E8" w:rsidRPr="00D77A5A">
              <w:rPr>
                <w:rFonts w:ascii="Times New Roman" w:eastAsia="Times New Roman" w:hAnsi="Times New Roman"/>
                <w:b/>
                <w:iCs/>
                <w:color w:val="auto"/>
              </w:rPr>
              <w:t>.</w:t>
            </w:r>
          </w:p>
          <w:p w14:paraId="77094779"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1A00FC01" w14:textId="77777777" w:rsidTr="00F20205">
        <w:trPr>
          <w:jc w:val="center"/>
        </w:trPr>
        <w:tc>
          <w:tcPr>
            <w:tcW w:w="1213" w:type="dxa"/>
            <w:shd w:val="clear" w:color="auto" w:fill="auto"/>
            <w:vAlign w:val="center"/>
          </w:tcPr>
          <w:p w14:paraId="597EB98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DA0E25C"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5018CD98" w14:textId="77777777"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629428E4" w14:textId="77777777" w:rsidR="00D10F3F" w:rsidRPr="00EE0D14" w:rsidRDefault="00D10F3F" w:rsidP="00500AF9">
            <w:pPr>
              <w:jc w:val="both"/>
              <w:rPr>
                <w:rFonts w:ascii="Times New Roman" w:eastAsia="Times New Roman" w:hAnsi="Times New Roman" w:cs="Times New Roman"/>
              </w:rPr>
            </w:pPr>
          </w:p>
          <w:p w14:paraId="68F1A983" w14:textId="77777777"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20C0B06A" w14:textId="77777777" w:rsidTr="00F20205">
        <w:trPr>
          <w:jc w:val="center"/>
        </w:trPr>
        <w:tc>
          <w:tcPr>
            <w:tcW w:w="1213" w:type="dxa"/>
            <w:shd w:val="clear" w:color="auto" w:fill="auto"/>
            <w:vAlign w:val="center"/>
          </w:tcPr>
          <w:p w14:paraId="32D07E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3803102" w14:textId="77777777"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 xml:space="preserve">пунктом 1 части 2 </w:t>
              </w:r>
              <w:r w:rsidR="005E065E" w:rsidRPr="00025F1D">
                <w:rPr>
                  <w:rFonts w:ascii="Times New Roman" w:eastAsia="Times New Roman" w:hAnsi="Times New Roman" w:cs="Times New Roman"/>
                </w:rPr>
                <w:lastRenderedPageBreak/>
                <w:t>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67E4D85D" w14:textId="77777777"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514D624B" w14:textId="77777777" w:rsidR="003D4216" w:rsidRPr="004D44CA" w:rsidRDefault="00BC7D96" w:rsidP="00025F1D">
            <w:pPr>
              <w:pStyle w:val="afff"/>
              <w:spacing w:before="0" w:beforeAutospacing="0" w:after="0" w:afterAutospacing="0" w:line="288" w:lineRule="atLeast"/>
              <w:ind w:firstLine="332"/>
              <w:jc w:val="both"/>
            </w:pPr>
            <w:r w:rsidRPr="00025F1D">
              <w:lastRenderedPageBreak/>
              <w:t>Запрет, ограничение или преимущество в соответствии с законодательством Росс</w:t>
            </w:r>
            <w:r>
              <w:t>ийской Федерации не установлены</w:t>
            </w:r>
          </w:p>
        </w:tc>
      </w:tr>
      <w:tr w:rsidR="00F13124" w:rsidRPr="00EE0D14" w14:paraId="192A9416" w14:textId="77777777" w:rsidTr="00F20205">
        <w:trPr>
          <w:jc w:val="center"/>
        </w:trPr>
        <w:tc>
          <w:tcPr>
            <w:tcW w:w="1213" w:type="dxa"/>
            <w:shd w:val="clear" w:color="auto" w:fill="auto"/>
            <w:vAlign w:val="center"/>
          </w:tcPr>
          <w:p w14:paraId="1B3C8BD5"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CCD1C21"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63BD0F34" w14:textId="77777777" w:rsidR="00BC7D96" w:rsidRPr="009C30E0" w:rsidRDefault="00BC7D96" w:rsidP="00BC7D96">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66FD2969" w14:textId="77777777" w:rsidR="004C1490" w:rsidRPr="00EE0D14" w:rsidRDefault="004C1490" w:rsidP="009061E8">
            <w:pPr>
              <w:jc w:val="both"/>
              <w:rPr>
                <w:rFonts w:ascii="Times New Roman" w:eastAsia="Times New Roman" w:hAnsi="Times New Roman" w:cs="Times New Roman"/>
                <w:lang w:val="ru-RU"/>
              </w:rPr>
            </w:pPr>
          </w:p>
        </w:tc>
      </w:tr>
      <w:tr w:rsidR="002E7903" w:rsidRPr="00EE0D14" w14:paraId="7123BA1A" w14:textId="77777777" w:rsidTr="00F20205">
        <w:trPr>
          <w:jc w:val="center"/>
        </w:trPr>
        <w:tc>
          <w:tcPr>
            <w:tcW w:w="9380" w:type="dxa"/>
            <w:gridSpan w:val="6"/>
            <w:shd w:val="clear" w:color="auto" w:fill="auto"/>
          </w:tcPr>
          <w:p w14:paraId="117FDBE6"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583FBF91" w14:textId="77777777" w:rsidTr="00F20205">
        <w:trPr>
          <w:jc w:val="center"/>
        </w:trPr>
        <w:tc>
          <w:tcPr>
            <w:tcW w:w="1213" w:type="dxa"/>
            <w:shd w:val="clear" w:color="auto" w:fill="auto"/>
            <w:vAlign w:val="center"/>
          </w:tcPr>
          <w:p w14:paraId="02A7767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D77EF1E"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2D1D4DD5" w14:textId="77777777" w:rsidR="002E7903" w:rsidRPr="00BC7D96" w:rsidRDefault="00560F98" w:rsidP="00BC7D96">
            <w:pPr>
              <w:widowControl w:val="0"/>
              <w:suppressLineNumbers/>
              <w:suppressAutoHyphens/>
              <w:jc w:val="both"/>
              <w:rPr>
                <w:rFonts w:ascii="Times New Roman" w:eastAsia="Times New Roman" w:hAnsi="Times New Roman" w:cs="Times New Roman"/>
              </w:rPr>
            </w:pPr>
            <w:r>
              <w:rPr>
                <w:rFonts w:ascii="Times New Roman" w:eastAsia="Times New Roman" w:hAnsi="Times New Roman" w:cs="Times New Roman"/>
                <w:lang w:val="ru-RU"/>
              </w:rPr>
              <w:t>О</w:t>
            </w:r>
            <w:r w:rsidRPr="00560F98">
              <w:rPr>
                <w:rFonts w:ascii="Times New Roman" w:eastAsia="Times New Roman" w:hAnsi="Times New Roman" w:cs="Times New Roman"/>
                <w:lang w:val="ru-RU"/>
              </w:rPr>
              <w:t>казание услуг по охране объектов при транспортировке для нужд УФПС Республики Саха (Якутия) АО "Почта России" в г. Мирный</w:t>
            </w:r>
          </w:p>
        </w:tc>
      </w:tr>
      <w:tr w:rsidR="002E26A6" w:rsidRPr="00EE0D14" w14:paraId="7956A2FA" w14:textId="77777777" w:rsidTr="00F20205">
        <w:trPr>
          <w:trHeight w:val="2622"/>
          <w:jc w:val="center"/>
        </w:trPr>
        <w:tc>
          <w:tcPr>
            <w:tcW w:w="1213" w:type="dxa"/>
            <w:vMerge w:val="restart"/>
            <w:shd w:val="clear" w:color="auto" w:fill="auto"/>
            <w:vAlign w:val="center"/>
          </w:tcPr>
          <w:p w14:paraId="20A4F9B1"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740BB0DF"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7F8D5657"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6C364735" w14:textId="77777777" w:rsidR="002E26A6" w:rsidRPr="0040554F" w:rsidRDefault="00560F98" w:rsidP="00846E2F">
            <w:pPr>
              <w:rPr>
                <w:rFonts w:ascii="Times New Roman" w:eastAsia="Times New Roman" w:hAnsi="Times New Roman" w:cs="Times New Roman"/>
                <w:i/>
              </w:rPr>
            </w:pPr>
            <w:r w:rsidRPr="00560F98">
              <w:rPr>
                <w:rFonts w:ascii="Times New Roman" w:eastAsia="Times New Roman" w:hAnsi="Times New Roman" w:cs="Times New Roman"/>
                <w:i/>
              </w:rPr>
              <w:t>80.10.12.200</w:t>
            </w:r>
          </w:p>
        </w:tc>
      </w:tr>
      <w:tr w:rsidR="002E26A6" w:rsidRPr="00EE0D14" w14:paraId="13B0A4B5" w14:textId="77777777" w:rsidTr="00F20205">
        <w:trPr>
          <w:trHeight w:val="2622"/>
          <w:jc w:val="center"/>
        </w:trPr>
        <w:tc>
          <w:tcPr>
            <w:tcW w:w="1213" w:type="dxa"/>
            <w:vMerge/>
            <w:shd w:val="clear" w:color="auto" w:fill="auto"/>
            <w:vAlign w:val="center"/>
          </w:tcPr>
          <w:p w14:paraId="0BB7523A"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12DA22DC"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557816B4"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7B0BEDD9" w14:textId="77777777" w:rsidR="002E26A6" w:rsidRPr="00854113" w:rsidRDefault="00560F98" w:rsidP="0040554F">
            <w:pPr>
              <w:rPr>
                <w:rFonts w:ascii="Times New Roman" w:hAnsi="Times New Roman"/>
                <w:i/>
                <w:iCs/>
                <w:caps/>
                <w:lang w:val="ru-RU"/>
              </w:rPr>
            </w:pPr>
            <w:r>
              <w:rPr>
                <w:rFonts w:ascii="Times New Roman" w:hAnsi="Times New Roman"/>
                <w:i/>
                <w:iCs/>
                <w:caps/>
                <w:lang w:val="ru-RU"/>
              </w:rPr>
              <w:t>80.10</w:t>
            </w:r>
          </w:p>
        </w:tc>
      </w:tr>
      <w:tr w:rsidR="00BC7D96" w:rsidRPr="00EE0D14" w14:paraId="0724F5CC" w14:textId="77777777" w:rsidTr="00F20205">
        <w:trPr>
          <w:jc w:val="center"/>
        </w:trPr>
        <w:tc>
          <w:tcPr>
            <w:tcW w:w="1213" w:type="dxa"/>
            <w:shd w:val="clear" w:color="auto" w:fill="auto"/>
            <w:vAlign w:val="center"/>
          </w:tcPr>
          <w:p w14:paraId="7AAB656E" w14:textId="77777777" w:rsidR="00BC7D96" w:rsidRPr="00EE0D14" w:rsidRDefault="00BC7D96" w:rsidP="00BC7D9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C5F1736" w14:textId="77777777" w:rsidR="00BC7D96" w:rsidRPr="00EE0D14" w:rsidRDefault="00BC7D96" w:rsidP="00BC7D9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070A3BFA" w14:textId="77777777" w:rsidR="00BC7D96" w:rsidRDefault="00560F98" w:rsidP="00CA6784">
            <w:pPr>
              <w:spacing w:before="240"/>
              <w:jc w:val="both"/>
              <w:rPr>
                <w:rFonts w:ascii="Times New Roman" w:hAnsi="Times New Roman" w:cs="Times New Roman"/>
              </w:rPr>
            </w:pPr>
            <w:r>
              <w:rPr>
                <w:rStyle w:val="Bodytext210pt"/>
                <w:rFonts w:eastAsiaTheme="minorHAnsi"/>
                <w:sz w:val="24"/>
                <w:szCs w:val="24"/>
                <w:lang w:val="ru-RU"/>
              </w:rPr>
              <w:t>11075000</w:t>
            </w:r>
            <w:r w:rsidR="00BC7D96" w:rsidRPr="00131ABE">
              <w:rPr>
                <w:rStyle w:val="Bodytext210pt"/>
                <w:rFonts w:eastAsiaTheme="minorHAnsi"/>
                <w:sz w:val="24"/>
                <w:szCs w:val="24"/>
              </w:rPr>
              <w:t xml:space="preserve"> (</w:t>
            </w:r>
            <w:r>
              <w:rPr>
                <w:rStyle w:val="Bodytext210pt"/>
                <w:rFonts w:eastAsiaTheme="minorHAnsi"/>
                <w:sz w:val="24"/>
                <w:szCs w:val="24"/>
                <w:lang w:val="ru-RU"/>
              </w:rPr>
              <w:t>Одиннадцать миллионов семьдесят пять тысяч</w:t>
            </w:r>
            <w:r w:rsidR="00BC7D96" w:rsidRPr="00131ABE">
              <w:rPr>
                <w:rStyle w:val="Bodytext210pt"/>
                <w:rFonts w:eastAsiaTheme="minorHAnsi"/>
                <w:sz w:val="24"/>
                <w:szCs w:val="24"/>
              </w:rPr>
              <w:t>) рубл</w:t>
            </w:r>
            <w:r w:rsidR="00854113">
              <w:rPr>
                <w:rStyle w:val="Bodytext210pt"/>
                <w:rFonts w:eastAsiaTheme="minorHAnsi"/>
                <w:sz w:val="24"/>
                <w:szCs w:val="24"/>
                <w:lang w:val="ru-RU"/>
              </w:rPr>
              <w:t>ей</w:t>
            </w:r>
            <w:r w:rsidR="00C72EBA">
              <w:rPr>
                <w:rStyle w:val="Bodytext210pt"/>
                <w:rFonts w:eastAsiaTheme="minorHAnsi"/>
                <w:sz w:val="24"/>
                <w:szCs w:val="24"/>
                <w:lang w:val="ru-RU"/>
              </w:rPr>
              <w:t>,</w:t>
            </w:r>
            <w:r w:rsidR="00854113">
              <w:rPr>
                <w:rStyle w:val="Bodytext210pt"/>
                <w:rFonts w:eastAsiaTheme="minorHAnsi"/>
                <w:sz w:val="24"/>
                <w:szCs w:val="24"/>
                <w:lang w:val="ru-RU"/>
              </w:rPr>
              <w:t xml:space="preserve"> </w:t>
            </w:r>
            <w:r w:rsidR="00BC7D96" w:rsidRPr="00131ABE">
              <w:rPr>
                <w:rStyle w:val="Bodytext210pt"/>
                <w:rFonts w:eastAsiaTheme="minorHAnsi"/>
                <w:sz w:val="24"/>
                <w:szCs w:val="24"/>
              </w:rPr>
              <w:t>00 копеек</w:t>
            </w:r>
            <w:r w:rsidR="00BC7D96" w:rsidRPr="00131ABE">
              <w:rPr>
                <w:rFonts w:ascii="Times New Roman" w:hAnsi="Times New Roman"/>
              </w:rPr>
              <w:t>,</w:t>
            </w:r>
            <w:r w:rsidR="00107F3E">
              <w:rPr>
                <w:rFonts w:ascii="Times New Roman" w:hAnsi="Times New Roman"/>
                <w:lang w:val="ru-RU"/>
              </w:rPr>
              <w:t xml:space="preserve"> </w:t>
            </w:r>
            <w:r w:rsidR="00CA6784">
              <w:rPr>
                <w:rFonts w:ascii="Times New Roman" w:hAnsi="Times New Roman"/>
                <w:lang w:val="ru-RU"/>
              </w:rPr>
              <w:t>в том числе НДС,</w:t>
            </w:r>
            <w:r w:rsidR="00BC7D96" w:rsidRPr="009E4135">
              <w:rPr>
                <w:rFonts w:ascii="Times New Roman" w:hAnsi="Times New Roman"/>
              </w:rPr>
              <w:t xml:space="preserve"> </w:t>
            </w:r>
            <w:r w:rsidR="00CA6784" w:rsidRPr="00D1170D">
              <w:rPr>
                <w:rFonts w:ascii="Times New Roman" w:eastAsia="Times New Roman" w:hAnsi="Times New Roman" w:cs="Times New Roman"/>
                <w:lang w:val="ru-RU"/>
              </w:rPr>
              <w:t>определенной в главе 21 Налогового кодекса Российской Федерации.</w:t>
            </w:r>
          </w:p>
          <w:p w14:paraId="2EAB92A1" w14:textId="77777777" w:rsidR="00CA6784" w:rsidRPr="00EE0D14" w:rsidRDefault="00CA6784" w:rsidP="00CA6784">
            <w:pPr>
              <w:spacing w:before="240"/>
              <w:jc w:val="both"/>
              <w:rPr>
                <w:rFonts w:ascii="Times New Roman" w:eastAsia="Times New Roman" w:hAnsi="Times New Roman" w:cs="Times New Roman"/>
                <w:lang w:val="ru-RU"/>
              </w:rPr>
            </w:pPr>
          </w:p>
        </w:tc>
      </w:tr>
      <w:tr w:rsidR="00F95EF7" w:rsidRPr="00EE0D14" w14:paraId="1167F2ED" w14:textId="77777777" w:rsidTr="00F20205">
        <w:trPr>
          <w:jc w:val="center"/>
        </w:trPr>
        <w:tc>
          <w:tcPr>
            <w:tcW w:w="1213" w:type="dxa"/>
            <w:shd w:val="clear" w:color="auto" w:fill="auto"/>
            <w:vAlign w:val="center"/>
          </w:tcPr>
          <w:p w14:paraId="2FF6354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366B80B"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66AF29E7" w14:textId="77777777" w:rsidR="002F7B84" w:rsidRDefault="002F7B84" w:rsidP="002F7B84">
            <w:pPr>
              <w:ind w:firstLine="357"/>
              <w:jc w:val="both"/>
              <w:rPr>
                <w:rFonts w:ascii="Times New Roman" w:eastAsia="Times New Roman" w:hAnsi="Times New Roman"/>
              </w:rPr>
            </w:pPr>
            <w:r>
              <w:rPr>
                <w:rFonts w:ascii="Times New Roman" w:eastAsia="Times New Roman" w:hAnsi="Times New Roman"/>
              </w:rPr>
              <w:t>Не применимо</w:t>
            </w:r>
          </w:p>
          <w:p w14:paraId="68E76DB0" w14:textId="77777777"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2E0A52D9" w14:textId="77777777" w:rsidTr="00F20205">
        <w:trPr>
          <w:jc w:val="center"/>
        </w:trPr>
        <w:tc>
          <w:tcPr>
            <w:tcW w:w="1213" w:type="dxa"/>
            <w:shd w:val="clear" w:color="auto" w:fill="auto"/>
            <w:vAlign w:val="center"/>
          </w:tcPr>
          <w:p w14:paraId="5BDF167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86E6938" w14:textId="77777777" w:rsidR="002E7903" w:rsidRDefault="002E7903" w:rsidP="005D1134">
            <w:pPr>
              <w:rPr>
                <w:rFonts w:ascii="Times New Roman" w:eastAsia="Times New Roman" w:hAnsi="Times New Roman" w:cs="Times New Roman"/>
              </w:rPr>
            </w:pPr>
          </w:p>
          <w:p w14:paraId="5EC73879"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1BCE5D77" w14:textId="77777777" w:rsidR="006B6FFB" w:rsidRDefault="006B6FFB" w:rsidP="00846E2F">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6E45A19" w14:textId="77777777" w:rsidR="006B6FFB" w:rsidRDefault="006B6FFB" w:rsidP="00846E2F">
            <w:pPr>
              <w:jc w:val="both"/>
              <w:rPr>
                <w:rFonts w:ascii="Times New Roman" w:eastAsia="Times New Roman" w:hAnsi="Times New Roman" w:cs="Times New Roman"/>
              </w:rPr>
            </w:pPr>
          </w:p>
          <w:p w14:paraId="11614FF2" w14:textId="77777777" w:rsidR="006B6FFB" w:rsidRPr="00EE0D14" w:rsidRDefault="006B6FFB" w:rsidP="00846E2F">
            <w:pPr>
              <w:jc w:val="both"/>
              <w:rPr>
                <w:rFonts w:ascii="Times New Roman" w:eastAsia="Times New Roman" w:hAnsi="Times New Roman" w:cs="Times New Roman"/>
              </w:rPr>
            </w:pPr>
          </w:p>
          <w:p w14:paraId="5D44A8BD" w14:textId="77777777" w:rsidR="002E7903" w:rsidRPr="00EE0D14" w:rsidRDefault="002E7903" w:rsidP="00846E2F">
            <w:pPr>
              <w:jc w:val="both"/>
              <w:rPr>
                <w:rFonts w:ascii="Times New Roman" w:eastAsia="Times New Roman" w:hAnsi="Times New Roman" w:cs="Times New Roman"/>
              </w:rPr>
            </w:pPr>
          </w:p>
        </w:tc>
      </w:tr>
      <w:tr w:rsidR="00F95EF7" w:rsidRPr="00EE0D14" w14:paraId="1E3D63A5" w14:textId="77777777" w:rsidTr="00F20205">
        <w:trPr>
          <w:jc w:val="center"/>
        </w:trPr>
        <w:tc>
          <w:tcPr>
            <w:tcW w:w="1213" w:type="dxa"/>
            <w:shd w:val="clear" w:color="auto" w:fill="auto"/>
            <w:vAlign w:val="center"/>
          </w:tcPr>
          <w:p w14:paraId="5D190FC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57FCB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329F2439"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A39551F" w14:textId="77777777" w:rsidTr="00F20205">
        <w:trPr>
          <w:jc w:val="center"/>
        </w:trPr>
        <w:tc>
          <w:tcPr>
            <w:tcW w:w="1213" w:type="dxa"/>
            <w:shd w:val="clear" w:color="auto" w:fill="auto"/>
            <w:vAlign w:val="center"/>
          </w:tcPr>
          <w:p w14:paraId="3424689D"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3CE274C"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46C68DC3"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26781A3F" w14:textId="77777777" w:rsidTr="00F20205">
        <w:trPr>
          <w:jc w:val="center"/>
        </w:trPr>
        <w:tc>
          <w:tcPr>
            <w:tcW w:w="1213" w:type="dxa"/>
            <w:shd w:val="clear" w:color="auto" w:fill="auto"/>
            <w:vAlign w:val="bottom"/>
          </w:tcPr>
          <w:p w14:paraId="1483539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0D2A8CB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34651F8C"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254761" w14:textId="77777777" w:rsidTr="00F20205">
        <w:trPr>
          <w:jc w:val="center"/>
        </w:trPr>
        <w:tc>
          <w:tcPr>
            <w:tcW w:w="1213" w:type="dxa"/>
            <w:shd w:val="clear" w:color="auto" w:fill="auto"/>
            <w:vAlign w:val="center"/>
          </w:tcPr>
          <w:p w14:paraId="6893BB4D"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6855FB4"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45B530FE"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5E7DBE76" w14:textId="77777777" w:rsidTr="00F20205">
        <w:trPr>
          <w:jc w:val="center"/>
        </w:trPr>
        <w:tc>
          <w:tcPr>
            <w:tcW w:w="1213" w:type="dxa"/>
            <w:shd w:val="clear" w:color="auto" w:fill="auto"/>
            <w:vAlign w:val="center"/>
          </w:tcPr>
          <w:p w14:paraId="58303C8A"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4D8F4DFA"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0DAF537A"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1A223921" w14:textId="77777777" w:rsidR="006634BE" w:rsidRPr="00EE0D14" w:rsidRDefault="006634BE" w:rsidP="00846E2F">
            <w:pPr>
              <w:jc w:val="both"/>
              <w:rPr>
                <w:rFonts w:ascii="Times New Roman" w:eastAsia="Times New Roman" w:hAnsi="Times New Roman" w:cs="Times New Roman"/>
                <w:lang w:val="ru-RU"/>
              </w:rPr>
            </w:pPr>
          </w:p>
          <w:p w14:paraId="2DF6573E"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79B94739" w14:textId="77777777" w:rsidTr="00F20205">
        <w:trPr>
          <w:jc w:val="center"/>
        </w:trPr>
        <w:tc>
          <w:tcPr>
            <w:tcW w:w="1213" w:type="dxa"/>
            <w:shd w:val="clear" w:color="auto" w:fill="auto"/>
            <w:vAlign w:val="center"/>
          </w:tcPr>
          <w:p w14:paraId="1900A603"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48ED7F35"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5A35DDFB"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5F91DC32" w14:textId="77777777" w:rsidR="002E7903" w:rsidRPr="00EE0D14" w:rsidRDefault="002E7903" w:rsidP="00846E2F">
            <w:pPr>
              <w:rPr>
                <w:rFonts w:ascii="Times New Roman" w:eastAsia="Times New Roman" w:hAnsi="Times New Roman" w:cs="Times New Roman"/>
              </w:rPr>
            </w:pPr>
          </w:p>
        </w:tc>
      </w:tr>
      <w:tr w:rsidR="00F95EF7" w:rsidRPr="00EE0D14" w14:paraId="69CD9A5A" w14:textId="77777777" w:rsidTr="00F20205">
        <w:trPr>
          <w:jc w:val="center"/>
        </w:trPr>
        <w:tc>
          <w:tcPr>
            <w:tcW w:w="1213" w:type="dxa"/>
            <w:shd w:val="clear" w:color="auto" w:fill="auto"/>
            <w:vAlign w:val="center"/>
          </w:tcPr>
          <w:p w14:paraId="53EE4679"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712780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1A93B036"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2EDBD146" w14:textId="77777777" w:rsidR="00004AE1" w:rsidRPr="00EE0D14" w:rsidRDefault="00004AE1" w:rsidP="00846E2F">
            <w:pPr>
              <w:rPr>
                <w:rFonts w:ascii="Times New Roman" w:eastAsia="Times New Roman" w:hAnsi="Times New Roman" w:cs="Times New Roman"/>
              </w:rPr>
            </w:pPr>
          </w:p>
          <w:p w14:paraId="41F8331C" w14:textId="77777777" w:rsidR="002E7903" w:rsidRPr="00EE0D14" w:rsidRDefault="002E7903" w:rsidP="00846E2F">
            <w:pPr>
              <w:rPr>
                <w:rFonts w:ascii="Times New Roman" w:eastAsia="Times New Roman" w:hAnsi="Times New Roman" w:cs="Times New Roman"/>
                <w:i/>
              </w:rPr>
            </w:pPr>
          </w:p>
        </w:tc>
      </w:tr>
      <w:tr w:rsidR="00F95EF7" w:rsidRPr="00EE0D14" w14:paraId="6AD962AC" w14:textId="77777777" w:rsidTr="00F20205">
        <w:trPr>
          <w:jc w:val="center"/>
        </w:trPr>
        <w:tc>
          <w:tcPr>
            <w:tcW w:w="1213" w:type="dxa"/>
            <w:shd w:val="clear" w:color="auto" w:fill="auto"/>
            <w:vAlign w:val="center"/>
          </w:tcPr>
          <w:p w14:paraId="0FA75F1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2F7BA84"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w:t>
            </w:r>
            <w:r w:rsidRPr="00EE0D14">
              <w:rPr>
                <w:rFonts w:ascii="Times New Roman" w:eastAsia="Times New Roman" w:hAnsi="Times New Roman" w:cs="Times New Roman"/>
              </w:rPr>
              <w:lastRenderedPageBreak/>
              <w:t>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4BB2688"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6AC1FB4E" w14:textId="77777777" w:rsidR="007B0408" w:rsidRPr="00EE0D14" w:rsidRDefault="007B0408" w:rsidP="00846E2F">
            <w:pPr>
              <w:rPr>
                <w:rFonts w:ascii="Times New Roman" w:eastAsia="Times New Roman" w:hAnsi="Times New Roman" w:cs="Times New Roman"/>
              </w:rPr>
            </w:pPr>
          </w:p>
          <w:p w14:paraId="2ED2DF9D" w14:textId="77777777"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38F9B9A6" w14:textId="77777777" w:rsidTr="00F20205">
        <w:trPr>
          <w:trHeight w:val="400"/>
          <w:jc w:val="center"/>
        </w:trPr>
        <w:tc>
          <w:tcPr>
            <w:tcW w:w="9380" w:type="dxa"/>
            <w:gridSpan w:val="6"/>
            <w:shd w:val="clear" w:color="auto" w:fill="auto"/>
            <w:vAlign w:val="center"/>
          </w:tcPr>
          <w:p w14:paraId="30AB5C1E"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3F888E64" w14:textId="77777777" w:rsidTr="00F20205">
        <w:trPr>
          <w:jc w:val="center"/>
        </w:trPr>
        <w:tc>
          <w:tcPr>
            <w:tcW w:w="1213" w:type="dxa"/>
            <w:vMerge w:val="restart"/>
            <w:shd w:val="clear" w:color="auto" w:fill="auto"/>
            <w:vAlign w:val="center"/>
          </w:tcPr>
          <w:p w14:paraId="5F53EB7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17D5674" w14:textId="77777777" w:rsidR="00E775B6" w:rsidRPr="00556E3B" w:rsidRDefault="00E775B6" w:rsidP="00A8725A">
            <w:pPr>
              <w:rPr>
                <w:rFonts w:ascii="Times New Roman" w:eastAsia="Times New Roman" w:hAnsi="Times New Roman" w:cs="Times New Roman"/>
                <w:i/>
                <w:u w:val="single"/>
                <w:lang w:val="ru-RU"/>
              </w:rPr>
            </w:pPr>
          </w:p>
          <w:p w14:paraId="306A5D49" w14:textId="77777777"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7B897562" w14:textId="77777777" w:rsidR="00556E3B" w:rsidRPr="00EE0D14" w:rsidRDefault="00556E3B" w:rsidP="002F7B84">
            <w:pPr>
              <w:rPr>
                <w:rFonts w:ascii="Times New Roman" w:eastAsia="Times New Roman" w:hAnsi="Times New Roman" w:cs="Times New Roman"/>
                <w:i/>
                <w:lang w:val="ru-RU"/>
              </w:rPr>
            </w:pPr>
          </w:p>
        </w:tc>
        <w:tc>
          <w:tcPr>
            <w:tcW w:w="5709" w:type="dxa"/>
            <w:gridSpan w:val="3"/>
            <w:shd w:val="clear" w:color="auto" w:fill="auto"/>
          </w:tcPr>
          <w:p w14:paraId="636935D2"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5642B7F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58996B0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10ABF0F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2F490702"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F9E9D30"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300FC87"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77E48275"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146DC448"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520FC8B6"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4293BDB1"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35176">
              <w:rPr>
                <w:rFonts w:ascii="Times New Roman" w:hAnsi="Times New Roman"/>
                <w:sz w:val="24"/>
                <w:szCs w:val="24"/>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10565"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B98C238"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1E5F9F9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557ADF2A" w14:textId="77777777"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65D030A3"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EE6CA02"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6E0A509" w14:textId="77777777" w:rsid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5A37D4">
              <w:rPr>
                <w:rFonts w:ascii="Times New Roman" w:hAnsi="Times New Roman"/>
                <w:sz w:val="24"/>
                <w:szCs w:val="24"/>
                <w:lang w:val="ru-RU"/>
              </w:rPr>
              <w:t>;</w:t>
            </w:r>
          </w:p>
          <w:p w14:paraId="23284348" w14:textId="77777777" w:rsidR="005A37D4" w:rsidRPr="008653B8" w:rsidRDefault="005A37D4" w:rsidP="005A37D4">
            <w:pPr>
              <w:pStyle w:val="affa"/>
              <w:tabs>
                <w:tab w:val="left" w:pos="437"/>
                <w:tab w:val="left" w:pos="862"/>
              </w:tabs>
              <w:spacing w:after="0" w:line="240" w:lineRule="auto"/>
              <w:ind w:left="153"/>
              <w:jc w:val="both"/>
              <w:rPr>
                <w:rFonts w:ascii="Times New Roman" w:hAnsi="Times New Roman"/>
                <w:sz w:val="24"/>
                <w:szCs w:val="24"/>
                <w:lang w:val="ru-RU"/>
              </w:rPr>
            </w:pPr>
          </w:p>
          <w:p w14:paraId="5AA9E21E" w14:textId="77777777" w:rsidR="00A8725A" w:rsidRPr="00A13290" w:rsidRDefault="00A8725A" w:rsidP="00FF7003">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lastRenderedPageBreak/>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пп.пп. </w:t>
            </w:r>
            <w:r w:rsidR="00EB1394" w:rsidRPr="003C3183">
              <w:rPr>
                <w:rFonts w:ascii="Times New Roman" w:eastAsia="Times New Roman" w:hAnsi="Times New Roman" w:cs="Times New Roman"/>
                <w:i/>
                <w:lang w:val="ru-RU"/>
              </w:rPr>
              <w:t>1-10, 13</w:t>
            </w:r>
            <w:r w:rsidR="00F11454"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соответствии с п</w:t>
            </w:r>
            <w:r w:rsidRPr="00EE0D14">
              <w:rPr>
                <w:rFonts w:ascii="Times New Roman" w:eastAsia="Times New Roman" w:hAnsi="Times New Roman" w:cs="Times New Roman"/>
                <w:lang w:val="ru-RU"/>
              </w:rPr>
              <w:t xml:space="preserve">п. 3.4.2 </w:t>
            </w:r>
            <w:r w:rsidR="00B666C4">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4254853F" w14:textId="77777777" w:rsidR="00BB7F9C" w:rsidRPr="002F7B84" w:rsidRDefault="00F11454" w:rsidP="002F7B84">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tc>
      </w:tr>
      <w:tr w:rsidR="002F7B84" w:rsidRPr="00EE0D14" w14:paraId="34EDF4B9" w14:textId="77777777" w:rsidTr="00F20205">
        <w:trPr>
          <w:gridAfter w:val="1"/>
          <w:wAfter w:w="58" w:type="dxa"/>
          <w:jc w:val="center"/>
        </w:trPr>
        <w:tc>
          <w:tcPr>
            <w:tcW w:w="1213" w:type="dxa"/>
            <w:vMerge/>
            <w:shd w:val="clear" w:color="auto" w:fill="auto"/>
            <w:vAlign w:val="center"/>
          </w:tcPr>
          <w:p w14:paraId="74CB5742" w14:textId="77777777" w:rsidR="002F7B84" w:rsidRPr="00EE0D14" w:rsidRDefault="002F7B84" w:rsidP="002F7B84">
            <w:pPr>
              <w:rPr>
                <w:rFonts w:ascii="Times New Roman" w:eastAsia="Times New Roman" w:hAnsi="Times New Roman" w:cs="Times New Roman"/>
              </w:rPr>
            </w:pPr>
          </w:p>
        </w:tc>
        <w:tc>
          <w:tcPr>
            <w:tcW w:w="2452" w:type="dxa"/>
            <w:shd w:val="clear" w:color="auto" w:fill="auto"/>
            <w:vAlign w:val="center"/>
          </w:tcPr>
          <w:p w14:paraId="37DF8360" w14:textId="77777777" w:rsidR="002F7B84" w:rsidRPr="00EE0D14" w:rsidRDefault="002F7B84" w:rsidP="002F7B84">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14BFD238" w14:textId="77777777" w:rsidR="00945F5A" w:rsidRPr="00945F5A" w:rsidRDefault="00945F5A" w:rsidP="00945F5A">
            <w:pPr>
              <w:jc w:val="both"/>
              <w:rPr>
                <w:rFonts w:ascii="Times New Roman" w:eastAsia="Times New Roman" w:hAnsi="Times New Roman" w:cs="Times New Roman"/>
                <w:bCs/>
                <w:iCs/>
                <w:lang w:val="ru-RU"/>
              </w:rPr>
            </w:pPr>
            <w:r w:rsidRPr="00945F5A">
              <w:rPr>
                <w:rFonts w:ascii="Times New Roman" w:eastAsia="Times New Roman" w:hAnsi="Times New Roman" w:cs="Times New Roman"/>
                <w:bCs/>
                <w:iCs/>
                <w:lang w:val="ru-RU"/>
              </w:rPr>
              <w:t>1)</w:t>
            </w:r>
            <w:r w:rsidRPr="00945F5A">
              <w:rPr>
                <w:rFonts w:ascii="Times New Roman" w:eastAsia="Times New Roman" w:hAnsi="Times New Roman" w:cs="Times New Roman"/>
                <w:bCs/>
                <w:iCs/>
                <w:lang w:val="ru-RU"/>
              </w:rPr>
              <w:tab/>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4E52CE1D" w14:textId="77777777" w:rsidR="0080470F" w:rsidRPr="0080470F" w:rsidRDefault="00945F5A" w:rsidP="0080470F">
            <w:pPr>
              <w:jc w:val="both"/>
              <w:rPr>
                <w:rFonts w:ascii="Times New Roman" w:eastAsia="Times New Roman" w:hAnsi="Times New Roman" w:cs="Times New Roman"/>
                <w:bCs/>
                <w:iCs/>
                <w:lang w:val="ru-RU"/>
              </w:rPr>
            </w:pPr>
            <w:r w:rsidRPr="00945F5A">
              <w:rPr>
                <w:rFonts w:ascii="Times New Roman" w:eastAsia="Times New Roman" w:hAnsi="Times New Roman" w:cs="Times New Roman"/>
                <w:bCs/>
                <w:iCs/>
                <w:lang w:val="ru-RU"/>
              </w:rPr>
              <w:t xml:space="preserve">- </w:t>
            </w:r>
            <w:r w:rsidR="0080470F" w:rsidRPr="0080470F">
              <w:rPr>
                <w:rFonts w:ascii="Times New Roman" w:eastAsia="Times New Roman" w:hAnsi="Times New Roman" w:cs="Times New Roman"/>
                <w:bCs/>
                <w:iCs/>
                <w:lang w:val="ru-RU"/>
              </w:rPr>
              <w:t>соответствовать требованиям, установленным Закон РФ от 11.03.1992 N 2487-1 «О частной детективной и охранной деятельности в Российской Федерации»:</w:t>
            </w:r>
          </w:p>
          <w:p w14:paraId="59BA1E7A" w14:textId="77777777" w:rsidR="0080470F" w:rsidRPr="0080470F" w:rsidRDefault="0080470F" w:rsidP="0080470F">
            <w:pPr>
              <w:jc w:val="both"/>
              <w:rPr>
                <w:rFonts w:ascii="Times New Roman" w:eastAsia="Times New Roman" w:hAnsi="Times New Roman" w:cs="Times New Roman"/>
                <w:bCs/>
                <w:iCs/>
                <w:lang w:val="ru-RU"/>
              </w:rPr>
            </w:pPr>
            <w:r w:rsidRPr="0080470F">
              <w:rPr>
                <w:rFonts w:ascii="Times New Roman" w:eastAsia="Times New Roman" w:hAnsi="Times New Roman" w:cs="Times New Roman"/>
                <w:bCs/>
                <w:iCs/>
                <w:lang w:val="ru-RU"/>
              </w:rPr>
              <w:t xml:space="preserve">- наличие лицензии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года № 498, с перечнем разрешенных видов услуг, в соответствии с Законом РФ от 11.03.1992г. № 2487-1 «О частной детективной и охранной деятельности в Российской Федерации», включая следующие виды услуг: </w:t>
            </w:r>
          </w:p>
          <w:p w14:paraId="54301665" w14:textId="77777777" w:rsidR="0080470F" w:rsidRPr="0080470F" w:rsidRDefault="0080470F" w:rsidP="0080470F">
            <w:pPr>
              <w:jc w:val="both"/>
              <w:rPr>
                <w:rFonts w:ascii="Times New Roman" w:eastAsia="Times New Roman" w:hAnsi="Times New Roman" w:cs="Times New Roman"/>
                <w:bCs/>
                <w:iCs/>
                <w:lang w:val="ru-RU"/>
              </w:rPr>
            </w:pPr>
            <w:r w:rsidRPr="0080470F">
              <w:rPr>
                <w:rFonts w:ascii="Times New Roman" w:eastAsia="Times New Roman" w:hAnsi="Times New Roman" w:cs="Times New Roman"/>
                <w:bCs/>
                <w:iCs/>
                <w:lang w:val="ru-RU"/>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w:t>
            </w:r>
            <w:r w:rsidRPr="0080470F">
              <w:rPr>
                <w:rFonts w:ascii="Times New Roman" w:eastAsia="Times New Roman" w:hAnsi="Times New Roman" w:cs="Times New Roman"/>
                <w:bCs/>
                <w:iCs/>
                <w:lang w:val="ru-RU"/>
              </w:rPr>
              <w:lastRenderedPageBreak/>
              <w:t>третьей статьи 3 Закона РФ «О частной детективной и охранной деятельности в Российской Федерации».</w:t>
            </w:r>
          </w:p>
          <w:p w14:paraId="53D805FE" w14:textId="77777777" w:rsidR="0080470F" w:rsidRPr="0080470F" w:rsidRDefault="0080470F" w:rsidP="0080470F">
            <w:pPr>
              <w:jc w:val="both"/>
              <w:rPr>
                <w:rFonts w:ascii="Times New Roman" w:eastAsia="Times New Roman" w:hAnsi="Times New Roman" w:cs="Times New Roman"/>
                <w:bCs/>
                <w:iCs/>
                <w:lang w:val="ru-RU"/>
              </w:rPr>
            </w:pPr>
            <w:r w:rsidRPr="0080470F">
              <w:rPr>
                <w:rFonts w:ascii="Times New Roman" w:eastAsia="Times New Roman" w:hAnsi="Times New Roman" w:cs="Times New Roman"/>
                <w:bCs/>
                <w:iCs/>
                <w:lang w:val="ru-RU"/>
              </w:rPr>
              <w:t>В соответствии с Федеральным законом от 27.05.1996г.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p>
          <w:p w14:paraId="6D32121E" w14:textId="216AD14B" w:rsidR="00A645B7" w:rsidRPr="00945F5A" w:rsidRDefault="00A645B7" w:rsidP="00945F5A">
            <w:pPr>
              <w:jc w:val="both"/>
              <w:rPr>
                <w:rFonts w:asciiTheme="minorHAnsi" w:hAnsiTheme="minorHAnsi"/>
                <w:lang w:val="ru-RU"/>
              </w:rPr>
            </w:pPr>
          </w:p>
        </w:tc>
      </w:tr>
      <w:tr w:rsidR="004672EE" w:rsidRPr="00EE0D14" w14:paraId="100F3AE5" w14:textId="77777777" w:rsidTr="00F20205">
        <w:trPr>
          <w:jc w:val="center"/>
        </w:trPr>
        <w:tc>
          <w:tcPr>
            <w:tcW w:w="1213" w:type="dxa"/>
            <w:shd w:val="clear" w:color="auto" w:fill="auto"/>
            <w:vAlign w:val="center"/>
          </w:tcPr>
          <w:p w14:paraId="27D21F5F"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430A41E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7B8EEBD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34FAAEC3"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5C31DADB" w14:textId="77777777" w:rsidTr="00F20205">
        <w:trPr>
          <w:jc w:val="center"/>
        </w:trPr>
        <w:tc>
          <w:tcPr>
            <w:tcW w:w="1213" w:type="dxa"/>
            <w:shd w:val="clear" w:color="auto" w:fill="auto"/>
            <w:vAlign w:val="center"/>
          </w:tcPr>
          <w:p w14:paraId="335324AE"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7B2F79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47D1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4999B47" w14:textId="77777777" w:rsidTr="00F20205">
        <w:trPr>
          <w:jc w:val="center"/>
        </w:trPr>
        <w:tc>
          <w:tcPr>
            <w:tcW w:w="1213" w:type="dxa"/>
            <w:shd w:val="clear" w:color="auto" w:fill="auto"/>
            <w:vAlign w:val="center"/>
          </w:tcPr>
          <w:p w14:paraId="7FA5EF4D"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BDA64D2"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245A8BE8"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40B5FEED" w14:textId="77777777" w:rsidR="004672EE" w:rsidRPr="006239B3" w:rsidRDefault="004672EE" w:rsidP="004672EE">
            <w:pPr>
              <w:rPr>
                <w:rFonts w:ascii="Times New Roman" w:eastAsia="Times New Roman" w:hAnsi="Times New Roman" w:cs="Times New Roman"/>
                <w:lang w:val="ru-RU"/>
              </w:rPr>
            </w:pPr>
          </w:p>
          <w:p w14:paraId="2101940E"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7F0CBD84" w14:textId="77777777" w:rsidTr="00F20205">
        <w:trPr>
          <w:jc w:val="center"/>
        </w:trPr>
        <w:tc>
          <w:tcPr>
            <w:tcW w:w="1213" w:type="dxa"/>
            <w:shd w:val="clear" w:color="auto" w:fill="auto"/>
            <w:vAlign w:val="center"/>
          </w:tcPr>
          <w:p w14:paraId="23E6C37E"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66E6844D"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346E5B6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08B59208" w14:textId="77777777" w:rsidR="002F7B84" w:rsidRPr="008A2858" w:rsidRDefault="002F7B84" w:rsidP="002F7B84">
            <w:pPr>
              <w:jc w:val="both"/>
              <w:rPr>
                <w:rFonts w:ascii="Times New Roman" w:eastAsia="Calibri" w:hAnsi="Times New Roman" w:cs="Times New Roman"/>
                <w:b/>
                <w:lang w:val="ru-RU"/>
              </w:rPr>
            </w:pPr>
            <w:r w:rsidRPr="008A2858">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8A2858">
              <w:rPr>
                <w:rFonts w:ascii="Times New Roman" w:eastAsia="Calibri" w:hAnsi="Times New Roman" w:cs="Times New Roman"/>
                <w:b/>
                <w:highlight w:val="yellow"/>
                <w:lang w:val="ru-RU"/>
              </w:rPr>
              <w:t>ценового отбора и (или) предложение о цене договора.</w:t>
            </w:r>
          </w:p>
          <w:p w14:paraId="38AFE9F0" w14:textId="77777777" w:rsidR="004672EE" w:rsidRPr="00EE0D14" w:rsidRDefault="004672EE" w:rsidP="00C1673E">
            <w:pPr>
              <w:ind w:firstLine="155"/>
              <w:jc w:val="both"/>
              <w:rPr>
                <w:rFonts w:ascii="Times New Roman" w:eastAsia="Calibri" w:hAnsi="Times New Roman" w:cs="Times New Roman"/>
                <w:lang w:val="ru-RU"/>
              </w:rPr>
            </w:pPr>
          </w:p>
          <w:p w14:paraId="4FAE7C65"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3E71138" w14:textId="77777777" w:rsidR="00C1673E" w:rsidRDefault="00C1673E" w:rsidP="00C1673E">
            <w:pPr>
              <w:ind w:firstLine="155"/>
              <w:jc w:val="both"/>
              <w:rPr>
                <w:rFonts w:ascii="Times New Roman" w:eastAsia="Times New Roman" w:hAnsi="Times New Roman" w:cs="Times New Roman"/>
                <w:i/>
                <w:lang w:val="ru-RU"/>
              </w:rPr>
            </w:pPr>
          </w:p>
          <w:p w14:paraId="028C8C15" w14:textId="77777777"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 xml:space="preserve"> ПРЕДЛАГАЕМЫХ УСЛУГ</w:t>
            </w:r>
            <w:r w:rsidR="006030D6" w:rsidRPr="006030D6">
              <w:rPr>
                <w:rFonts w:ascii="Times New Roman" w:hAnsi="Times New Roman"/>
              </w:rPr>
              <w:t>:</w:t>
            </w:r>
          </w:p>
          <w:p w14:paraId="64E6A31F" w14:textId="77777777" w:rsidR="000768FC" w:rsidRPr="002F7B84" w:rsidRDefault="002F7B84" w:rsidP="002F7B84">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 xml:space="preserve">- </w:t>
            </w:r>
            <w:r w:rsidR="004672EE" w:rsidRPr="00FD17AB">
              <w:rPr>
                <w:rFonts w:ascii="Times New Roman" w:hAnsi="Times New Roman" w:cs="Times New Roman"/>
              </w:rPr>
              <w:t xml:space="preserve">согласие </w:t>
            </w:r>
            <w:r w:rsidR="008F38C6">
              <w:rPr>
                <w:rFonts w:ascii="Times New Roman" w:hAnsi="Times New Roman" w:cs="Times New Roman"/>
                <w:lang w:val="ru-RU"/>
              </w:rPr>
              <w:t xml:space="preserve">на </w:t>
            </w:r>
            <w:r w:rsidR="005C5F4F"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lang w:val="ru-RU"/>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lang w:val="ru-RU"/>
              </w:rPr>
              <w:t>.</w:t>
            </w:r>
            <w:bookmarkStart w:id="163" w:name="Par4"/>
            <w:bookmarkEnd w:id="163"/>
          </w:p>
        </w:tc>
      </w:tr>
      <w:tr w:rsidR="004672EE" w:rsidRPr="00EE0D14" w14:paraId="10BFE018" w14:textId="77777777" w:rsidTr="00F20205">
        <w:trPr>
          <w:jc w:val="center"/>
        </w:trPr>
        <w:tc>
          <w:tcPr>
            <w:tcW w:w="1213" w:type="dxa"/>
            <w:shd w:val="clear" w:color="auto" w:fill="auto"/>
            <w:vAlign w:val="center"/>
          </w:tcPr>
          <w:p w14:paraId="26CF7F52"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015424C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14131A9E"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3BF0E7B5"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E56F5F">
              <w:rPr>
                <w:rFonts w:ascii="Times New Roman" w:eastAsia="Times New Roman" w:hAnsi="Times New Roman" w:cs="Times New Roman"/>
                <w:iCs/>
                <w:lang w:val="ru-RU"/>
              </w:rPr>
              <w:lastRenderedPageBreak/>
              <w:t>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F5D499"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28E9B877" w14:textId="77777777" w:rsidR="004672EE" w:rsidRPr="002F7B8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295680A1"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915A54" w14:textId="77777777" w:rsidR="002F7B84" w:rsidRPr="002F7B84" w:rsidRDefault="002F7B84" w:rsidP="002F7B84">
            <w:pPr>
              <w:tabs>
                <w:tab w:val="left" w:pos="250"/>
                <w:tab w:val="left" w:pos="353"/>
                <w:tab w:val="left" w:pos="534"/>
              </w:tabs>
              <w:ind w:left="399"/>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и</w:t>
            </w:r>
          </w:p>
          <w:p w14:paraId="41435169" w14:textId="77777777" w:rsidR="00B01F16" w:rsidRPr="002F7B8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F7B84">
              <w:rPr>
                <w:rFonts w:ascii="Times New Roman" w:eastAsia="Times New Roman" w:hAnsi="Times New Roman" w:cs="Times New Roman"/>
                <w:iCs/>
                <w:highlight w:val="yellow"/>
                <w:lang w:val="ru-RU"/>
              </w:rPr>
              <w:t>;</w:t>
            </w:r>
          </w:p>
          <w:p w14:paraId="4E96FD97" w14:textId="77777777" w:rsidR="004672EE" w:rsidRPr="002F7B8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F7B84">
              <w:rPr>
                <w:rFonts w:ascii="Times New Roman" w:eastAsia="Times New Roman" w:hAnsi="Times New Roman" w:cs="Times New Roman"/>
                <w:iCs/>
                <w:highlight w:val="yellow"/>
                <w:lang w:val="ru-RU"/>
              </w:rPr>
              <w:t>рмы законодательства;</w:t>
            </w:r>
            <w:r w:rsidRPr="002F7B84">
              <w:rPr>
                <w:rFonts w:ascii="Times New Roman" w:eastAsia="Times New Roman" w:hAnsi="Times New Roman" w:cs="Times New Roman"/>
                <w:iCs/>
                <w:highlight w:val="yellow"/>
                <w:lang w:val="ru-RU"/>
              </w:rPr>
              <w:t xml:space="preserve"> </w:t>
            </w:r>
          </w:p>
          <w:p w14:paraId="118B5889"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29D028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31B29BED"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2C148FDE"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BDFF70A"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4A1507B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3D68D9E"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7903A376"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w:t>
            </w:r>
            <w:r w:rsidRPr="00EE0D14">
              <w:rPr>
                <w:rFonts w:ascii="Times New Roman" w:eastAsia="Times New Roman" w:hAnsi="Times New Roman" w:cs="Times New Roman"/>
                <w:iCs/>
                <w:lang w:val="ru-RU"/>
              </w:rPr>
              <w:lastRenderedPageBreak/>
              <w:t>сведений не является основанием для отклонения такой заявки;</w:t>
            </w:r>
          </w:p>
          <w:p w14:paraId="1BA2E77F" w14:textId="77777777" w:rsidR="004672EE" w:rsidRPr="002F7B84"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6411DC">
              <w:rPr>
                <w:rFonts w:ascii="Times New Roman" w:eastAsia="Times New Roman" w:hAnsi="Times New Roman" w:cs="Times New Roman"/>
                <w:iCs/>
                <w:highlight w:val="yellow"/>
                <w:lang w:val="ru-RU"/>
              </w:rPr>
              <w:t>декларацию</w:t>
            </w:r>
            <w:r w:rsidR="004672EE" w:rsidRPr="006411DC">
              <w:rPr>
                <w:rFonts w:ascii="Times New Roman" w:eastAsia="Times New Roman" w:hAnsi="Times New Roman" w:cs="Times New Roman"/>
                <w:iCs/>
                <w:highlight w:val="yellow"/>
                <w:lang w:val="ru-RU"/>
              </w:rPr>
              <w:t xml:space="preserve"> участника закупки в составе</w:t>
            </w:r>
            <w:r w:rsidR="004672EE" w:rsidRPr="00E56F5F">
              <w:rPr>
                <w:rFonts w:ascii="Times New Roman" w:eastAsia="Times New Roman" w:hAnsi="Times New Roman" w:cs="Times New Roman"/>
                <w:iCs/>
                <w:lang w:val="ru-RU"/>
              </w:rPr>
              <w:t xml:space="preserve"> </w:t>
            </w:r>
            <w:r w:rsidR="004672EE" w:rsidRPr="002F7B84">
              <w:rPr>
                <w:rFonts w:ascii="Times New Roman" w:eastAsia="Times New Roman" w:hAnsi="Times New Roman" w:cs="Times New Roman"/>
                <w:iCs/>
                <w:highlight w:val="yellow"/>
                <w:lang w:val="ru-RU"/>
              </w:rPr>
              <w:t xml:space="preserve">заявки на закупку (декларация может предоставляться по форме участника </w:t>
            </w:r>
            <w:r w:rsidR="00CC420F" w:rsidRPr="002F7B84">
              <w:rPr>
                <w:rFonts w:ascii="Times New Roman" w:eastAsia="Times New Roman" w:hAnsi="Times New Roman" w:cs="Times New Roman"/>
                <w:iCs/>
                <w:highlight w:val="yellow"/>
                <w:lang w:val="ru-RU"/>
              </w:rPr>
              <w:t>ценового отбора</w:t>
            </w:r>
            <w:r w:rsidR="004672EE" w:rsidRPr="002F7B84">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5397AFE7"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 ненахождении участника закупки в процессе ликвидации (для юридического лица);</w:t>
            </w:r>
          </w:p>
          <w:p w14:paraId="7D4416AB"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8269196"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3AABFDE3"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 неприостановлении деятельности участника закупки;</w:t>
            </w:r>
          </w:p>
          <w:p w14:paraId="7337B17F"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AA152A4"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9EC4102"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2F7B84">
                <w:rPr>
                  <w:rFonts w:ascii="Times New Roman" w:eastAsia="Times New Roman" w:hAnsi="Times New Roman" w:cs="Times New Roman"/>
                  <w:iCs/>
                  <w:highlight w:val="yellow"/>
                  <w:lang w:val="ru-RU"/>
                </w:rPr>
                <w:t>статьями 289</w:t>
              </w:r>
            </w:hyperlink>
            <w:r w:rsidRPr="002F7B84">
              <w:rPr>
                <w:rFonts w:ascii="Times New Roman" w:eastAsia="Times New Roman" w:hAnsi="Times New Roman" w:cs="Times New Roman"/>
                <w:iCs/>
                <w:highlight w:val="yellow"/>
                <w:lang w:val="ru-RU"/>
              </w:rPr>
              <w:t xml:space="preserve">, </w:t>
            </w:r>
            <w:hyperlink r:id="rId27" w:history="1">
              <w:r w:rsidRPr="002F7B84">
                <w:rPr>
                  <w:rFonts w:ascii="Times New Roman" w:eastAsia="Times New Roman" w:hAnsi="Times New Roman" w:cs="Times New Roman"/>
                  <w:iCs/>
                  <w:highlight w:val="yellow"/>
                  <w:lang w:val="ru-RU"/>
                </w:rPr>
                <w:t>290</w:t>
              </w:r>
            </w:hyperlink>
            <w:r w:rsidRPr="002F7B84">
              <w:rPr>
                <w:rFonts w:ascii="Times New Roman" w:eastAsia="Times New Roman" w:hAnsi="Times New Roman" w:cs="Times New Roman"/>
                <w:iCs/>
                <w:highlight w:val="yellow"/>
                <w:lang w:val="ru-RU"/>
              </w:rPr>
              <w:t xml:space="preserve">, </w:t>
            </w:r>
            <w:hyperlink r:id="rId28" w:history="1">
              <w:r w:rsidRPr="002F7B84">
                <w:rPr>
                  <w:rFonts w:ascii="Times New Roman" w:eastAsia="Times New Roman" w:hAnsi="Times New Roman" w:cs="Times New Roman"/>
                  <w:iCs/>
                  <w:highlight w:val="yellow"/>
                  <w:lang w:val="ru-RU"/>
                </w:rPr>
                <w:t>291</w:t>
              </w:r>
            </w:hyperlink>
            <w:r w:rsidRPr="002F7B84">
              <w:rPr>
                <w:rFonts w:ascii="Times New Roman" w:eastAsia="Times New Roman" w:hAnsi="Times New Roman" w:cs="Times New Roman"/>
                <w:iCs/>
                <w:highlight w:val="yellow"/>
                <w:lang w:val="ru-RU"/>
              </w:rPr>
              <w:t xml:space="preserve">, </w:t>
            </w:r>
            <w:hyperlink r:id="rId29" w:history="1">
              <w:r w:rsidRPr="002F7B84">
                <w:rPr>
                  <w:rFonts w:ascii="Times New Roman" w:eastAsia="Times New Roman" w:hAnsi="Times New Roman" w:cs="Times New Roman"/>
                  <w:iCs/>
                  <w:highlight w:val="yellow"/>
                  <w:lang w:val="ru-RU"/>
                </w:rPr>
                <w:t>291.1</w:t>
              </w:r>
            </w:hyperlink>
            <w:r w:rsidRPr="002F7B84">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2F7B84">
              <w:rPr>
                <w:rFonts w:ascii="Times New Roman" w:eastAsia="Times New Roman" w:hAnsi="Times New Roman" w:cs="Times New Roman"/>
                <w:iCs/>
                <w:highlight w:val="yellow"/>
                <w:lang w:val="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6C4FD"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2F7B84">
                <w:rPr>
                  <w:rFonts w:ascii="Times New Roman" w:eastAsia="Times New Roman" w:hAnsi="Times New Roman" w:cs="Times New Roman"/>
                  <w:iCs/>
                  <w:highlight w:val="yellow"/>
                  <w:lang w:val="ru-RU"/>
                </w:rPr>
                <w:t>статьей 19.28</w:t>
              </w:r>
            </w:hyperlink>
            <w:r w:rsidRPr="002F7B84">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84000E3" w14:textId="77777777" w:rsidR="009970AB" w:rsidRPr="009970AB" w:rsidRDefault="004672EE" w:rsidP="009970AB">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2F7B84">
              <w:rPr>
                <w:rFonts w:ascii="Times New Roman" w:eastAsia="Times New Roman" w:hAnsi="Times New Roman" w:cs="Times New Roman"/>
                <w:iCs/>
                <w:highlight w:val="yellow"/>
                <w:lang w:val="ru-RU"/>
              </w:rPr>
              <w:t>.</w:t>
            </w:r>
            <w:r w:rsidR="009970AB">
              <w:rPr>
                <w:rFonts w:ascii="Times New Roman" w:eastAsia="Times New Roman" w:hAnsi="Times New Roman" w:cs="Times New Roman"/>
                <w:iCs/>
                <w:highlight w:val="yellow"/>
                <w:lang w:val="ru-RU"/>
              </w:rPr>
              <w:t xml:space="preserve"> </w:t>
            </w:r>
          </w:p>
          <w:p w14:paraId="7A6F02A4" w14:textId="77777777" w:rsidR="00322D93" w:rsidRPr="005E5FB3" w:rsidRDefault="000B5DA6" w:rsidP="00322D93">
            <w:pPr>
              <w:pStyle w:val="affa"/>
              <w:tabs>
                <w:tab w:val="left" w:pos="250"/>
                <w:tab w:val="left" w:pos="300"/>
                <w:tab w:val="left" w:pos="534"/>
              </w:tabs>
              <w:spacing w:after="0" w:line="240" w:lineRule="auto"/>
              <w:ind w:left="0" w:right="153"/>
              <w:jc w:val="both"/>
              <w:rPr>
                <w:rFonts w:ascii="Times New Roman" w:hAnsi="Times New Roman"/>
                <w:i/>
                <w:iCs/>
                <w:lang w:val="ru-RU"/>
              </w:rPr>
            </w:pPr>
            <w:r>
              <w:rPr>
                <w:rFonts w:ascii="Times New Roman" w:hAnsi="Times New Roman"/>
                <w:iCs/>
                <w:sz w:val="24"/>
                <w:szCs w:val="24"/>
                <w:lang w:val="ru-RU"/>
              </w:rPr>
              <w:t xml:space="preserve">   </w:t>
            </w:r>
            <w:r w:rsidR="004672EE" w:rsidRPr="003F4ED4">
              <w:rPr>
                <w:rFonts w:ascii="Times New Roman" w:hAnsi="Times New Roman"/>
                <w:i/>
                <w:iCs/>
                <w:lang w:val="ru-RU"/>
              </w:rPr>
              <w:t xml:space="preserve"> </w:t>
            </w:r>
          </w:p>
          <w:p w14:paraId="5F7422E0" w14:textId="77777777" w:rsidR="0080470F" w:rsidRPr="00F679D9" w:rsidRDefault="009970AB" w:rsidP="0080470F">
            <w:pPr>
              <w:numPr>
                <w:ilvl w:val="1"/>
                <w:numId w:val="22"/>
              </w:numPr>
              <w:tabs>
                <w:tab w:val="left" w:pos="250"/>
                <w:tab w:val="left" w:pos="534"/>
                <w:tab w:val="left" w:pos="864"/>
              </w:tabs>
              <w:ind w:left="14" w:firstLine="425"/>
              <w:rPr>
                <w:rFonts w:ascii="Times New Roman" w:hAnsi="Times New Roman"/>
                <w:bCs/>
                <w:iCs/>
                <w:lang w:val="x-none"/>
              </w:rPr>
            </w:pPr>
            <w:r>
              <w:rPr>
                <w:rFonts w:ascii="Times New Roman" w:eastAsia="Times New Roman" w:hAnsi="Times New Roman" w:cs="Times New Roman"/>
                <w:iCs/>
                <w:lang w:val="ru-RU"/>
              </w:rPr>
              <w:t xml:space="preserve">- копию </w:t>
            </w:r>
            <w:r w:rsidRPr="009970AB">
              <w:rPr>
                <w:rFonts w:ascii="Times New Roman" w:eastAsia="Times New Roman" w:hAnsi="Times New Roman" w:cs="Times New Roman"/>
                <w:iCs/>
                <w:lang w:val="ru-RU"/>
              </w:rPr>
              <w:t xml:space="preserve">лицензии </w:t>
            </w:r>
            <w:r w:rsidR="0080470F" w:rsidRPr="00F679D9">
              <w:rPr>
                <w:rFonts w:ascii="Times New Roman" w:hAnsi="Times New Roman"/>
                <w:bCs/>
                <w:iCs/>
                <w:lang w:val="x-none"/>
              </w:rPr>
              <w:t xml:space="preserve">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года № 498, с перечнем разрешенных видов услуг, в соответствии с Законом РФ от 11.03.1992г. № 2487-1 «О частной детективной и охранной деятельности в Российской Федерации», включая следующие виды услуг: </w:t>
            </w:r>
          </w:p>
          <w:p w14:paraId="056ADACC" w14:textId="77777777" w:rsidR="0080470F" w:rsidRPr="0080470F" w:rsidRDefault="0080470F" w:rsidP="0080470F">
            <w:pPr>
              <w:tabs>
                <w:tab w:val="left" w:pos="250"/>
                <w:tab w:val="left" w:pos="534"/>
                <w:tab w:val="left" w:pos="864"/>
              </w:tabs>
              <w:ind w:left="439"/>
              <w:jc w:val="both"/>
              <w:rPr>
                <w:rFonts w:ascii="Times New Roman" w:eastAsia="Times New Roman" w:hAnsi="Times New Roman" w:cs="Times New Roman"/>
                <w:iCs/>
              </w:rPr>
            </w:pPr>
            <w:r w:rsidRPr="0080470F">
              <w:rPr>
                <w:rFonts w:ascii="Times New Roman" w:eastAsia="Times New Roman" w:hAnsi="Times New Roman" w:cs="Times New Roman"/>
                <w:iCs/>
              </w:rPr>
              <w:t xml:space="preserve">- </w:t>
            </w:r>
            <w:r w:rsidRPr="0080470F">
              <w:rPr>
                <w:rFonts w:ascii="Times New Roman" w:eastAsia="Times New Roman" w:hAnsi="Times New Roman" w:cs="Times New Roman"/>
                <w:i/>
                <w:iCs/>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 частной детективной и охранной деятельности в Российской Федерации»;</w:t>
            </w:r>
          </w:p>
          <w:p w14:paraId="6F587B67" w14:textId="77777777" w:rsidR="0080470F" w:rsidRPr="0080470F" w:rsidRDefault="0080470F" w:rsidP="0080470F">
            <w:pPr>
              <w:tabs>
                <w:tab w:val="left" w:pos="250"/>
                <w:tab w:val="left" w:pos="534"/>
                <w:tab w:val="left" w:pos="864"/>
              </w:tabs>
              <w:ind w:left="439"/>
              <w:jc w:val="both"/>
              <w:rPr>
                <w:rFonts w:ascii="Times New Roman" w:eastAsia="Times New Roman" w:hAnsi="Times New Roman" w:cs="Times New Roman"/>
                <w:i/>
                <w:iCs/>
                <w:u w:val="single"/>
              </w:rPr>
            </w:pPr>
            <w:r w:rsidRPr="0080470F">
              <w:rPr>
                <w:rFonts w:ascii="Times New Roman" w:eastAsia="Times New Roman" w:hAnsi="Times New Roman" w:cs="Times New Roman"/>
                <w:i/>
                <w:iCs/>
                <w:u w:val="single"/>
              </w:rPr>
              <w:t>или выписку из реестра лицензий, в том числе в электронной форме, по типовой форме, утверждённой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14:paraId="30832092" w14:textId="77777777" w:rsidR="0080470F" w:rsidRPr="0080470F" w:rsidRDefault="0080470F" w:rsidP="0080470F">
            <w:pPr>
              <w:tabs>
                <w:tab w:val="left" w:pos="250"/>
                <w:tab w:val="left" w:pos="534"/>
                <w:tab w:val="left" w:pos="864"/>
              </w:tabs>
              <w:ind w:left="439"/>
              <w:jc w:val="both"/>
              <w:rPr>
                <w:rFonts w:ascii="Times New Roman" w:eastAsia="Times New Roman" w:hAnsi="Times New Roman" w:cs="Times New Roman"/>
                <w:i/>
                <w:iCs/>
                <w:u w:val="single"/>
              </w:rPr>
            </w:pPr>
            <w:r w:rsidRPr="0080470F">
              <w:rPr>
                <w:rFonts w:ascii="Times New Roman" w:eastAsia="Times New Roman" w:hAnsi="Times New Roman" w:cs="Times New Roman"/>
                <w:i/>
                <w:iCs/>
                <w:u w:val="single"/>
              </w:rPr>
              <w:t>или декларацию о своём соответствии требованию к наличию у него лицензии с указанием общедоступного государственного реестра лицензий, размещенного лицензирующим органом в сети «Интернет» (с указание адреса сайта или страницы сайта в сети «Интернет», на которых размещён такой реестр лицензий);</w:t>
            </w:r>
          </w:p>
          <w:p w14:paraId="31854826" w14:textId="2A8512FD" w:rsidR="0080470F" w:rsidRPr="0080470F" w:rsidRDefault="0080470F" w:rsidP="0080470F">
            <w:pPr>
              <w:tabs>
                <w:tab w:val="left" w:pos="250"/>
                <w:tab w:val="left" w:pos="534"/>
                <w:tab w:val="left" w:pos="864"/>
              </w:tabs>
              <w:ind w:left="439"/>
              <w:jc w:val="both"/>
              <w:rPr>
                <w:rFonts w:ascii="Times New Roman" w:eastAsia="Times New Roman" w:hAnsi="Times New Roman" w:cs="Times New Roman"/>
                <w:iCs/>
                <w:lang w:val="ru-RU"/>
              </w:rPr>
            </w:pPr>
            <w:r w:rsidRPr="0080470F">
              <w:rPr>
                <w:rFonts w:ascii="Times New Roman" w:eastAsia="Times New Roman" w:hAnsi="Times New Roman" w:cs="Times New Roman"/>
                <w:iCs/>
              </w:rPr>
              <w:t xml:space="preserve">В соответствии с Федеральным законом от 27.05.1996г. № 57-ФЗ «О государственной охране» наличие лицензии не требуется на </w:t>
            </w:r>
            <w:r w:rsidRPr="0080470F">
              <w:rPr>
                <w:rFonts w:ascii="Times New Roman" w:eastAsia="Times New Roman" w:hAnsi="Times New Roman" w:cs="Times New Roman"/>
                <w:iCs/>
              </w:rPr>
              <w:lastRenderedPageBreak/>
              <w:t>осуществление охранной деятельности, в случае, если оказание услуг по охране объекта обеспечивают органы государственной охраны</w:t>
            </w:r>
            <w:r>
              <w:rPr>
                <w:rFonts w:ascii="Times New Roman" w:eastAsia="Times New Roman" w:hAnsi="Times New Roman" w:cs="Times New Roman"/>
                <w:iCs/>
                <w:lang w:val="ru-RU"/>
              </w:rPr>
              <w:t>;</w:t>
            </w:r>
          </w:p>
          <w:p w14:paraId="79E55555" w14:textId="612D9BBD" w:rsidR="009970AB" w:rsidRPr="0080470F" w:rsidRDefault="009970AB" w:rsidP="009970AB">
            <w:pPr>
              <w:tabs>
                <w:tab w:val="left" w:pos="250"/>
                <w:tab w:val="left" w:pos="534"/>
                <w:tab w:val="left" w:pos="864"/>
              </w:tabs>
              <w:ind w:left="439"/>
              <w:jc w:val="both"/>
              <w:rPr>
                <w:rFonts w:ascii="Times New Roman" w:eastAsia="Times New Roman" w:hAnsi="Times New Roman" w:cs="Times New Roman"/>
                <w:iCs/>
              </w:rPr>
            </w:pPr>
          </w:p>
          <w:p w14:paraId="6E079E3B"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354E1D1E" w14:textId="77777777" w:rsidR="00EF1697" w:rsidRPr="00322D93" w:rsidRDefault="00355400" w:rsidP="00322D93">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14:paraId="491B39AC" w14:textId="77777777" w:rsidTr="00F20205">
        <w:trPr>
          <w:trHeight w:val="487"/>
          <w:jc w:val="center"/>
        </w:trPr>
        <w:tc>
          <w:tcPr>
            <w:tcW w:w="9380" w:type="dxa"/>
            <w:gridSpan w:val="6"/>
            <w:shd w:val="clear" w:color="auto" w:fill="auto"/>
            <w:vAlign w:val="center"/>
          </w:tcPr>
          <w:p w14:paraId="2C04A42E"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207E28AE" w14:textId="77777777" w:rsidTr="00F20205">
        <w:trPr>
          <w:jc w:val="center"/>
        </w:trPr>
        <w:tc>
          <w:tcPr>
            <w:tcW w:w="1213" w:type="dxa"/>
            <w:shd w:val="clear" w:color="auto" w:fill="auto"/>
            <w:vAlign w:val="center"/>
          </w:tcPr>
          <w:p w14:paraId="348067D5"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3D1C22E2"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B72FD08" w14:textId="7D234B43" w:rsidR="004672EE" w:rsidRPr="00D77A5A" w:rsidRDefault="004672EE" w:rsidP="004672EE">
            <w:pPr>
              <w:jc w:val="both"/>
              <w:rPr>
                <w:rFonts w:ascii="Times New Roman" w:eastAsia="Times New Roman" w:hAnsi="Times New Roman" w:cs="Times New Roman"/>
                <w:i/>
                <w:iCs/>
                <w:color w:val="auto"/>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3D20E8">
              <w:rPr>
                <w:rFonts w:ascii="Times New Roman" w:eastAsia="Times New Roman" w:hAnsi="Times New Roman" w:cs="Times New Roman"/>
                <w:color w:val="000000" w:themeColor="text1"/>
              </w:rPr>
              <w:t>:</w:t>
            </w:r>
            <w:r w:rsidR="00312134" w:rsidRPr="003D20E8">
              <w:rPr>
                <w:rFonts w:ascii="Times New Roman" w:eastAsia="Times New Roman" w:hAnsi="Times New Roman" w:cs="Times New Roman"/>
                <w:color w:val="000000" w:themeColor="text1"/>
                <w:lang w:val="ru-RU"/>
              </w:rPr>
              <w:t xml:space="preserve"> </w:t>
            </w:r>
            <w:r w:rsidR="00D77A5A" w:rsidRPr="00D77A5A">
              <w:rPr>
                <w:rFonts w:ascii="Times New Roman" w:eastAsia="Times New Roman" w:hAnsi="Times New Roman" w:cs="Times New Roman"/>
                <w:b/>
                <w:color w:val="auto"/>
                <w:lang w:val="ru-RU"/>
              </w:rPr>
              <w:t>1</w:t>
            </w:r>
            <w:r w:rsidR="00557CC5">
              <w:rPr>
                <w:rFonts w:ascii="Times New Roman" w:eastAsia="Times New Roman" w:hAnsi="Times New Roman" w:cs="Times New Roman"/>
                <w:b/>
                <w:color w:val="auto"/>
                <w:lang w:val="ru-RU"/>
              </w:rPr>
              <w:t>7</w:t>
            </w:r>
            <w:r w:rsidR="00D77A5A" w:rsidRPr="00D77A5A">
              <w:rPr>
                <w:rFonts w:ascii="Times New Roman" w:eastAsia="Times New Roman" w:hAnsi="Times New Roman" w:cs="Times New Roman"/>
                <w:b/>
                <w:color w:val="auto"/>
                <w:lang w:val="ru-RU"/>
              </w:rPr>
              <w:t>.07</w:t>
            </w:r>
            <w:r w:rsidR="00312134" w:rsidRPr="00D77A5A">
              <w:rPr>
                <w:rFonts w:ascii="Times New Roman" w:eastAsia="Times New Roman" w:hAnsi="Times New Roman" w:cs="Times New Roman"/>
                <w:b/>
                <w:color w:val="auto"/>
                <w:lang w:val="ru-RU"/>
              </w:rPr>
              <w:t>.2026</w:t>
            </w:r>
          </w:p>
          <w:p w14:paraId="0562204F" w14:textId="79D9EFE4" w:rsidR="004672EE" w:rsidRPr="003D513B" w:rsidRDefault="004672EE" w:rsidP="009C4110">
            <w:pPr>
              <w:jc w:val="both"/>
              <w:rPr>
                <w:rFonts w:ascii="Times New Roman" w:eastAsia="Times New Roman" w:hAnsi="Times New Roman" w:cs="Times New Roman"/>
                <w:lang w:val="ru-RU"/>
              </w:rPr>
            </w:pPr>
            <w:r w:rsidRPr="00D77A5A">
              <w:rPr>
                <w:rFonts w:ascii="Times New Roman" w:eastAsia="Times New Roman" w:hAnsi="Times New Roman" w:cs="Times New Roman"/>
                <w:i/>
                <w:iCs/>
                <w:color w:val="auto"/>
              </w:rPr>
              <w:br/>
            </w:r>
            <w:r w:rsidRPr="00D77A5A">
              <w:rPr>
                <w:rFonts w:ascii="Times New Roman" w:eastAsia="Times New Roman" w:hAnsi="Times New Roman" w:cs="Times New Roman"/>
                <w:color w:val="auto"/>
              </w:rPr>
              <w:t xml:space="preserve">Дата и время окончания подачи заявок на участие в </w:t>
            </w:r>
            <w:r w:rsidR="00CC420F" w:rsidRPr="00D77A5A">
              <w:rPr>
                <w:rFonts w:ascii="Times New Roman" w:eastAsia="Times New Roman" w:hAnsi="Times New Roman" w:cs="Times New Roman"/>
                <w:color w:val="auto"/>
              </w:rPr>
              <w:t>ценовом отборе</w:t>
            </w:r>
            <w:r w:rsidRPr="00D77A5A">
              <w:rPr>
                <w:rFonts w:ascii="Times New Roman" w:eastAsia="Times New Roman" w:hAnsi="Times New Roman" w:cs="Times New Roman"/>
                <w:color w:val="auto"/>
              </w:rPr>
              <w:t>:</w:t>
            </w:r>
            <w:r w:rsidR="00312134" w:rsidRPr="00D77A5A">
              <w:rPr>
                <w:rFonts w:ascii="Times New Roman" w:eastAsia="Times New Roman" w:hAnsi="Times New Roman" w:cs="Times New Roman"/>
                <w:color w:val="auto"/>
                <w:lang w:val="ru-RU"/>
              </w:rPr>
              <w:t xml:space="preserve"> </w:t>
            </w:r>
            <w:r w:rsidR="00557CC5">
              <w:rPr>
                <w:rFonts w:ascii="Times New Roman" w:eastAsia="Times New Roman" w:hAnsi="Times New Roman" w:cs="Times New Roman"/>
                <w:b/>
                <w:color w:val="auto"/>
                <w:lang w:val="ru-RU"/>
              </w:rPr>
              <w:t>03.08</w:t>
            </w:r>
            <w:r w:rsidR="00FD456B" w:rsidRPr="00D77A5A">
              <w:rPr>
                <w:rFonts w:ascii="Times New Roman" w:eastAsia="Times New Roman" w:hAnsi="Times New Roman" w:cs="Times New Roman"/>
                <w:b/>
                <w:color w:val="auto"/>
                <w:lang w:val="ru-RU"/>
              </w:rPr>
              <w:t>.</w:t>
            </w:r>
            <w:r w:rsidR="003D513B" w:rsidRPr="00D77A5A">
              <w:rPr>
                <w:rFonts w:ascii="Times New Roman" w:eastAsia="Times New Roman" w:hAnsi="Times New Roman" w:cs="Times New Roman"/>
                <w:b/>
                <w:iCs/>
                <w:color w:val="auto"/>
                <w:lang w:val="ru-RU"/>
              </w:rPr>
              <w:t>202</w:t>
            </w:r>
            <w:r w:rsidR="00655496" w:rsidRPr="00D77A5A">
              <w:rPr>
                <w:rFonts w:ascii="Times New Roman" w:eastAsia="Times New Roman" w:hAnsi="Times New Roman" w:cs="Times New Roman"/>
                <w:b/>
                <w:iCs/>
                <w:color w:val="auto"/>
                <w:lang w:val="ru-RU"/>
              </w:rPr>
              <w:t>6</w:t>
            </w:r>
            <w:r w:rsidR="003D513B" w:rsidRPr="00D77A5A">
              <w:rPr>
                <w:rFonts w:ascii="Times New Roman" w:eastAsia="Times New Roman" w:hAnsi="Times New Roman" w:cs="Times New Roman"/>
                <w:b/>
                <w:color w:val="auto"/>
                <w:lang w:val="ru-RU"/>
              </w:rPr>
              <w:t xml:space="preserve"> 0</w:t>
            </w:r>
            <w:r w:rsidR="00D77A5A" w:rsidRPr="00D77A5A">
              <w:rPr>
                <w:rFonts w:ascii="Times New Roman" w:eastAsia="Times New Roman" w:hAnsi="Times New Roman" w:cs="Times New Roman"/>
                <w:b/>
                <w:color w:val="auto"/>
                <w:lang w:val="ru-RU"/>
              </w:rPr>
              <w:t>9</w:t>
            </w:r>
            <w:r w:rsidR="003D513B" w:rsidRPr="00D77A5A">
              <w:rPr>
                <w:rFonts w:ascii="Times New Roman" w:eastAsia="Times New Roman" w:hAnsi="Times New Roman" w:cs="Times New Roman"/>
                <w:b/>
                <w:color w:val="auto"/>
                <w:lang w:val="ru-RU"/>
              </w:rPr>
              <w:t>:00 МСК</w:t>
            </w:r>
          </w:p>
        </w:tc>
      </w:tr>
      <w:tr w:rsidR="004672EE" w:rsidRPr="00EE0D14" w14:paraId="6199C360" w14:textId="77777777" w:rsidTr="00F20205">
        <w:trPr>
          <w:jc w:val="center"/>
        </w:trPr>
        <w:tc>
          <w:tcPr>
            <w:tcW w:w="1213" w:type="dxa"/>
            <w:shd w:val="clear" w:color="auto" w:fill="auto"/>
            <w:vAlign w:val="center"/>
          </w:tcPr>
          <w:p w14:paraId="22EB549C"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39199D65"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6B7F26D" w14:textId="5E19AAF7" w:rsidR="004672EE" w:rsidRPr="00D77A5A" w:rsidRDefault="004672EE" w:rsidP="004672EE">
            <w:pPr>
              <w:rPr>
                <w:rFonts w:ascii="Times New Roman" w:eastAsia="Times New Roman" w:hAnsi="Times New Roman" w:cs="Times New Roman"/>
                <w:i/>
                <w:color w:val="auto"/>
                <w:lang w:val="ru-RU"/>
              </w:rPr>
            </w:pPr>
            <w:r w:rsidRPr="00D77A5A">
              <w:rPr>
                <w:rFonts w:ascii="Times New Roman" w:eastAsia="Times New Roman" w:hAnsi="Times New Roman" w:cs="Times New Roman"/>
                <w:color w:val="auto"/>
              </w:rPr>
              <w:t>Дата начала предоставления разъяснений положений документации:</w:t>
            </w:r>
            <w:r w:rsidR="00312134" w:rsidRPr="00D77A5A">
              <w:rPr>
                <w:rFonts w:ascii="Times New Roman" w:eastAsia="Times New Roman" w:hAnsi="Times New Roman" w:cs="Times New Roman"/>
                <w:color w:val="auto"/>
                <w:lang w:val="ru-RU"/>
              </w:rPr>
              <w:t xml:space="preserve"> </w:t>
            </w:r>
            <w:r w:rsidR="00D77A5A" w:rsidRPr="00D77A5A">
              <w:rPr>
                <w:rFonts w:ascii="Times New Roman" w:eastAsia="Times New Roman" w:hAnsi="Times New Roman" w:cs="Times New Roman"/>
                <w:b/>
                <w:color w:val="auto"/>
                <w:lang w:val="ru-RU"/>
              </w:rPr>
              <w:t>1</w:t>
            </w:r>
            <w:r w:rsidR="00557CC5">
              <w:rPr>
                <w:rFonts w:ascii="Times New Roman" w:eastAsia="Times New Roman" w:hAnsi="Times New Roman" w:cs="Times New Roman"/>
                <w:b/>
                <w:color w:val="auto"/>
                <w:lang w:val="ru-RU"/>
              </w:rPr>
              <w:t>6</w:t>
            </w:r>
            <w:r w:rsidR="00D77A5A" w:rsidRPr="00D77A5A">
              <w:rPr>
                <w:rFonts w:ascii="Times New Roman" w:eastAsia="Times New Roman" w:hAnsi="Times New Roman" w:cs="Times New Roman"/>
                <w:b/>
                <w:color w:val="auto"/>
                <w:lang w:val="ru-RU"/>
              </w:rPr>
              <w:t>.07</w:t>
            </w:r>
            <w:r w:rsidR="00312134" w:rsidRPr="00D77A5A">
              <w:rPr>
                <w:rFonts w:ascii="Times New Roman" w:eastAsia="Times New Roman" w:hAnsi="Times New Roman" w:cs="Times New Roman"/>
                <w:b/>
                <w:color w:val="auto"/>
                <w:lang w:val="ru-RU"/>
              </w:rPr>
              <w:t>.2026</w:t>
            </w:r>
          </w:p>
          <w:p w14:paraId="79DC050E" w14:textId="289E754B" w:rsidR="004672EE" w:rsidRPr="00D77A5A" w:rsidRDefault="004672EE" w:rsidP="004672EE">
            <w:pPr>
              <w:rPr>
                <w:rFonts w:ascii="Times New Roman" w:eastAsia="Times New Roman" w:hAnsi="Times New Roman" w:cs="Times New Roman"/>
                <w:i/>
                <w:iCs/>
                <w:color w:val="auto"/>
                <w:lang w:val="ru-RU"/>
              </w:rPr>
            </w:pPr>
            <w:r w:rsidRPr="00D77A5A">
              <w:rPr>
                <w:rFonts w:ascii="Times New Roman" w:eastAsia="Times New Roman" w:hAnsi="Times New Roman" w:cs="Times New Roman"/>
                <w:color w:val="auto"/>
              </w:rPr>
              <w:br/>
              <w:t>Дата окончания предоставления разъяснений положений документации</w:t>
            </w:r>
            <w:r w:rsidRPr="00D77A5A">
              <w:rPr>
                <w:rFonts w:ascii="Times New Roman" w:eastAsia="Times New Roman" w:hAnsi="Times New Roman" w:cs="Times New Roman"/>
                <w:i/>
                <w:iCs/>
                <w:color w:val="auto"/>
              </w:rPr>
              <w:t>:</w:t>
            </w:r>
            <w:r w:rsidR="0057129F">
              <w:rPr>
                <w:rFonts w:ascii="Times New Roman" w:eastAsia="Times New Roman" w:hAnsi="Times New Roman" w:cs="Times New Roman"/>
                <w:i/>
                <w:iCs/>
                <w:color w:val="auto"/>
                <w:lang w:val="ru-RU"/>
              </w:rPr>
              <w:t xml:space="preserve"> </w:t>
            </w:r>
            <w:r w:rsidR="00557CC5">
              <w:rPr>
                <w:rFonts w:ascii="Times New Roman" w:eastAsia="Times New Roman" w:hAnsi="Times New Roman" w:cs="Times New Roman"/>
                <w:b/>
                <w:iCs/>
                <w:color w:val="auto"/>
                <w:lang w:val="ru-RU"/>
              </w:rPr>
              <w:t>03.08</w:t>
            </w:r>
            <w:r w:rsidR="00312134" w:rsidRPr="00D77A5A">
              <w:rPr>
                <w:rFonts w:ascii="Times New Roman" w:eastAsia="Times New Roman" w:hAnsi="Times New Roman" w:cs="Times New Roman"/>
                <w:b/>
                <w:iCs/>
                <w:color w:val="auto"/>
                <w:lang w:val="ru-RU"/>
              </w:rPr>
              <w:t>.2026</w:t>
            </w:r>
          </w:p>
          <w:p w14:paraId="08BAD28A" w14:textId="77777777" w:rsidR="004672EE" w:rsidRPr="00D77A5A" w:rsidRDefault="004672EE" w:rsidP="004672EE">
            <w:pPr>
              <w:rPr>
                <w:rFonts w:ascii="Times New Roman" w:eastAsia="Times New Roman" w:hAnsi="Times New Roman" w:cs="Times New Roman"/>
                <w:color w:val="auto"/>
              </w:rPr>
            </w:pPr>
          </w:p>
          <w:p w14:paraId="022BB3B4" w14:textId="31B7B928" w:rsidR="004672EE" w:rsidRPr="00D77A5A" w:rsidRDefault="004672EE" w:rsidP="009C4110">
            <w:pPr>
              <w:rPr>
                <w:rFonts w:ascii="Times New Roman" w:eastAsia="Times New Roman" w:hAnsi="Times New Roman" w:cs="Times New Roman"/>
                <w:color w:val="auto"/>
              </w:rPr>
            </w:pPr>
            <w:r w:rsidRPr="00D77A5A">
              <w:rPr>
                <w:rFonts w:ascii="Times New Roman" w:eastAsia="Times New Roman" w:hAnsi="Times New Roman" w:cs="Times New Roman"/>
                <w:color w:val="auto"/>
              </w:rPr>
              <w:t xml:space="preserve">(Последний день подачи запросов на разъяснения положений документации: </w:t>
            </w:r>
            <w:r w:rsidR="00D77A5A" w:rsidRPr="00D77A5A">
              <w:rPr>
                <w:rFonts w:ascii="Times New Roman" w:eastAsia="Times New Roman" w:hAnsi="Times New Roman" w:cs="Times New Roman"/>
                <w:b/>
                <w:color w:val="auto"/>
                <w:lang w:val="ru-RU"/>
              </w:rPr>
              <w:t>2</w:t>
            </w:r>
            <w:r w:rsidR="00557CC5">
              <w:rPr>
                <w:rFonts w:ascii="Times New Roman" w:eastAsia="Times New Roman" w:hAnsi="Times New Roman" w:cs="Times New Roman"/>
                <w:b/>
                <w:color w:val="auto"/>
                <w:lang w:val="ru-RU"/>
              </w:rPr>
              <w:t>9</w:t>
            </w:r>
            <w:r w:rsidR="00D77A5A" w:rsidRPr="00D77A5A">
              <w:rPr>
                <w:rFonts w:ascii="Times New Roman" w:eastAsia="Times New Roman" w:hAnsi="Times New Roman" w:cs="Times New Roman"/>
                <w:b/>
                <w:color w:val="auto"/>
                <w:lang w:val="ru-RU"/>
              </w:rPr>
              <w:t>.07</w:t>
            </w:r>
            <w:r w:rsidR="00312134" w:rsidRPr="00D77A5A">
              <w:rPr>
                <w:rFonts w:ascii="Times New Roman" w:eastAsia="Times New Roman" w:hAnsi="Times New Roman" w:cs="Times New Roman"/>
                <w:b/>
                <w:color w:val="auto"/>
                <w:lang w:val="ru-RU"/>
              </w:rPr>
              <w:t>.2026</w:t>
            </w:r>
          </w:p>
        </w:tc>
      </w:tr>
      <w:tr w:rsidR="004672EE" w:rsidRPr="00EE0D14" w14:paraId="7B6D9AC1" w14:textId="77777777" w:rsidTr="00F20205">
        <w:trPr>
          <w:jc w:val="center"/>
        </w:trPr>
        <w:tc>
          <w:tcPr>
            <w:tcW w:w="1213" w:type="dxa"/>
            <w:shd w:val="clear" w:color="auto" w:fill="auto"/>
            <w:vAlign w:val="center"/>
          </w:tcPr>
          <w:p w14:paraId="62E9228D"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4DF628D" w14:textId="77777777" w:rsidR="004672EE" w:rsidRPr="00EE0D14" w:rsidRDefault="004672EE" w:rsidP="00322D93">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D48135" w14:textId="7034EE8D" w:rsidR="004672EE" w:rsidRPr="00312134" w:rsidRDefault="00D77A5A" w:rsidP="00322D93">
            <w:pPr>
              <w:rPr>
                <w:rFonts w:ascii="Times New Roman" w:eastAsia="Times New Roman" w:hAnsi="Times New Roman" w:cs="Times New Roman"/>
                <w:b/>
                <w:lang w:val="ru-RU"/>
              </w:rPr>
            </w:pPr>
            <w:r w:rsidRPr="00D77A5A">
              <w:rPr>
                <w:rFonts w:ascii="Times New Roman" w:eastAsia="Times New Roman" w:hAnsi="Times New Roman" w:cs="Times New Roman"/>
                <w:b/>
                <w:color w:val="auto"/>
                <w:lang w:val="ru-RU"/>
              </w:rPr>
              <w:t>0</w:t>
            </w:r>
            <w:r w:rsidR="00557CC5">
              <w:rPr>
                <w:rFonts w:ascii="Times New Roman" w:eastAsia="Times New Roman" w:hAnsi="Times New Roman" w:cs="Times New Roman"/>
                <w:b/>
                <w:color w:val="auto"/>
                <w:lang w:val="ru-RU"/>
              </w:rPr>
              <w:t>5</w:t>
            </w:r>
            <w:r w:rsidRPr="00D77A5A">
              <w:rPr>
                <w:rFonts w:ascii="Times New Roman" w:eastAsia="Times New Roman" w:hAnsi="Times New Roman" w:cs="Times New Roman"/>
                <w:b/>
                <w:color w:val="auto"/>
                <w:lang w:val="ru-RU"/>
              </w:rPr>
              <w:t>.08.2026</w:t>
            </w:r>
          </w:p>
        </w:tc>
      </w:tr>
      <w:tr w:rsidR="004672EE" w:rsidRPr="00EE0D14" w14:paraId="03E82311" w14:textId="77777777" w:rsidTr="00F20205">
        <w:trPr>
          <w:jc w:val="center"/>
        </w:trPr>
        <w:tc>
          <w:tcPr>
            <w:tcW w:w="1213" w:type="dxa"/>
            <w:shd w:val="clear" w:color="auto" w:fill="auto"/>
            <w:vAlign w:val="center"/>
          </w:tcPr>
          <w:p w14:paraId="36D6C969"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68F99F2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4B5C7FFA" w14:textId="4754BAD8" w:rsidR="004672EE" w:rsidRPr="00D77A5A" w:rsidRDefault="00D77A5A" w:rsidP="004672EE">
            <w:pPr>
              <w:jc w:val="both"/>
              <w:rPr>
                <w:rFonts w:ascii="Times New Roman" w:eastAsia="Times New Roman" w:hAnsi="Times New Roman" w:cs="Times New Roman"/>
                <w:b/>
                <w:color w:val="auto"/>
                <w:lang w:val="ru-RU"/>
              </w:rPr>
            </w:pPr>
            <w:r w:rsidRPr="00D77A5A">
              <w:rPr>
                <w:rFonts w:ascii="Times New Roman" w:eastAsia="Times New Roman" w:hAnsi="Times New Roman" w:cs="Times New Roman"/>
                <w:b/>
                <w:color w:val="auto"/>
                <w:lang w:val="ru-RU"/>
              </w:rPr>
              <w:t>0</w:t>
            </w:r>
            <w:r w:rsidR="00557CC5">
              <w:rPr>
                <w:rFonts w:ascii="Times New Roman" w:eastAsia="Times New Roman" w:hAnsi="Times New Roman" w:cs="Times New Roman"/>
                <w:b/>
                <w:color w:val="auto"/>
                <w:lang w:val="ru-RU"/>
              </w:rPr>
              <w:t>6</w:t>
            </w:r>
            <w:r w:rsidRPr="00D77A5A">
              <w:rPr>
                <w:rFonts w:ascii="Times New Roman" w:eastAsia="Times New Roman" w:hAnsi="Times New Roman" w:cs="Times New Roman"/>
                <w:b/>
                <w:color w:val="auto"/>
                <w:lang w:val="ru-RU"/>
              </w:rPr>
              <w:t>.08</w:t>
            </w:r>
            <w:r w:rsidR="00664135" w:rsidRPr="00D77A5A">
              <w:rPr>
                <w:rFonts w:ascii="Times New Roman" w:eastAsia="Times New Roman" w:hAnsi="Times New Roman" w:cs="Times New Roman"/>
                <w:b/>
                <w:color w:val="auto"/>
                <w:lang w:val="ru-RU"/>
              </w:rPr>
              <w:t>.</w:t>
            </w:r>
            <w:r w:rsidR="0023362D" w:rsidRPr="00D77A5A">
              <w:rPr>
                <w:rFonts w:ascii="Times New Roman" w:eastAsia="Times New Roman" w:hAnsi="Times New Roman" w:cs="Times New Roman"/>
                <w:b/>
                <w:color w:val="auto"/>
                <w:lang w:val="ru-RU"/>
              </w:rPr>
              <w:t>202</w:t>
            </w:r>
            <w:r w:rsidR="00625131" w:rsidRPr="00D77A5A">
              <w:rPr>
                <w:rFonts w:ascii="Times New Roman" w:eastAsia="Times New Roman" w:hAnsi="Times New Roman" w:cs="Times New Roman"/>
                <w:b/>
                <w:color w:val="auto"/>
                <w:lang w:val="ru-RU"/>
              </w:rPr>
              <w:t xml:space="preserve">6 </w:t>
            </w:r>
            <w:r w:rsidR="0023362D" w:rsidRPr="00D77A5A">
              <w:rPr>
                <w:rFonts w:ascii="Times New Roman" w:eastAsia="Times New Roman" w:hAnsi="Times New Roman" w:cs="Times New Roman"/>
                <w:b/>
                <w:color w:val="auto"/>
                <w:lang w:val="ru-RU"/>
              </w:rPr>
              <w:t xml:space="preserve"> </w:t>
            </w:r>
            <w:r>
              <w:rPr>
                <w:rFonts w:ascii="Times New Roman" w:eastAsia="Times New Roman" w:hAnsi="Times New Roman" w:cs="Times New Roman"/>
                <w:b/>
                <w:color w:val="auto"/>
                <w:lang w:val="ru-RU"/>
              </w:rPr>
              <w:t xml:space="preserve"> </w:t>
            </w:r>
            <w:r w:rsidR="00CB46E5" w:rsidRPr="00D77A5A">
              <w:rPr>
                <w:rFonts w:ascii="Times New Roman" w:eastAsia="Times New Roman" w:hAnsi="Times New Roman" w:cs="Times New Roman"/>
                <w:b/>
                <w:color w:val="auto"/>
                <w:lang w:val="ru-RU"/>
              </w:rPr>
              <w:t>0</w:t>
            </w:r>
            <w:r w:rsidRPr="00D77A5A">
              <w:rPr>
                <w:rFonts w:ascii="Times New Roman" w:eastAsia="Times New Roman" w:hAnsi="Times New Roman" w:cs="Times New Roman"/>
                <w:b/>
                <w:color w:val="auto"/>
                <w:lang w:val="ru-RU"/>
              </w:rPr>
              <w:t>9</w:t>
            </w:r>
            <w:r w:rsidR="0023362D" w:rsidRPr="00D77A5A">
              <w:rPr>
                <w:rFonts w:ascii="Times New Roman" w:eastAsia="Times New Roman" w:hAnsi="Times New Roman" w:cs="Times New Roman"/>
                <w:b/>
                <w:color w:val="auto"/>
                <w:lang w:val="ru-RU"/>
              </w:rPr>
              <w:t>:00 МСК</w:t>
            </w:r>
          </w:p>
          <w:p w14:paraId="36A6729C" w14:textId="77777777" w:rsidR="0018724B" w:rsidRPr="00B41403" w:rsidRDefault="0018724B" w:rsidP="004672EE">
            <w:pPr>
              <w:jc w:val="both"/>
              <w:rPr>
                <w:rFonts w:ascii="Times New Roman" w:eastAsia="Times New Roman" w:hAnsi="Times New Roman" w:cs="Times New Roman"/>
                <w:i/>
                <w:color w:val="FF0000"/>
              </w:rPr>
            </w:pPr>
          </w:p>
          <w:p w14:paraId="2A87ADE1"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w:t>
            </w:r>
            <w:r w:rsidRPr="00EE0D14">
              <w:rPr>
                <w:rFonts w:ascii="Times New Roman" w:eastAsia="Times New Roman" w:hAnsi="Times New Roman" w:cs="Times New Roman"/>
              </w:rPr>
              <w:lastRenderedPageBreak/>
              <w:t>времени Заказчика, с которым подписывается договор.</w:t>
            </w:r>
          </w:p>
          <w:p w14:paraId="32265719" w14:textId="77777777" w:rsidR="004672EE" w:rsidRPr="00EE0D14" w:rsidRDefault="004672EE" w:rsidP="00401EEE">
            <w:pPr>
              <w:jc w:val="both"/>
              <w:rPr>
                <w:rFonts w:ascii="Times New Roman" w:eastAsia="Times New Roman" w:hAnsi="Times New Roman" w:cs="Times New Roman"/>
                <w:i/>
              </w:rPr>
            </w:pPr>
          </w:p>
        </w:tc>
      </w:tr>
      <w:tr w:rsidR="004672EE" w:rsidRPr="00EE0D14" w14:paraId="140EF79E" w14:textId="77777777" w:rsidTr="00F20205">
        <w:trPr>
          <w:jc w:val="center"/>
        </w:trPr>
        <w:tc>
          <w:tcPr>
            <w:tcW w:w="1213" w:type="dxa"/>
            <w:shd w:val="clear" w:color="auto" w:fill="auto"/>
            <w:vAlign w:val="center"/>
          </w:tcPr>
          <w:p w14:paraId="7B95F38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2AB7BC6" w14:textId="77777777" w:rsidR="004672EE" w:rsidRPr="00EE0D14" w:rsidRDefault="004672EE" w:rsidP="00322D93">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47B82196" w14:textId="0554EE62" w:rsidR="004672EE" w:rsidRPr="00D77A5A" w:rsidRDefault="00D77A5A" w:rsidP="004672EE">
            <w:pPr>
              <w:jc w:val="both"/>
              <w:rPr>
                <w:rFonts w:ascii="Times New Roman" w:eastAsia="Times New Roman" w:hAnsi="Times New Roman" w:cs="Times New Roman"/>
                <w:b/>
                <w:color w:val="auto"/>
                <w:lang w:val="ru-RU"/>
              </w:rPr>
            </w:pPr>
            <w:r w:rsidRPr="00D77A5A">
              <w:rPr>
                <w:rFonts w:ascii="Times New Roman" w:eastAsia="Times New Roman" w:hAnsi="Times New Roman" w:cs="Times New Roman"/>
                <w:b/>
                <w:color w:val="auto"/>
                <w:lang w:val="ru-RU"/>
              </w:rPr>
              <w:t>1</w:t>
            </w:r>
            <w:r w:rsidR="00557CC5">
              <w:rPr>
                <w:rFonts w:ascii="Times New Roman" w:eastAsia="Times New Roman" w:hAnsi="Times New Roman" w:cs="Times New Roman"/>
                <w:b/>
                <w:color w:val="auto"/>
                <w:lang w:val="ru-RU"/>
              </w:rPr>
              <w:t>7</w:t>
            </w:r>
            <w:r w:rsidR="003D20E8" w:rsidRPr="00D77A5A">
              <w:rPr>
                <w:rFonts w:ascii="Times New Roman" w:eastAsia="Times New Roman" w:hAnsi="Times New Roman" w:cs="Times New Roman"/>
                <w:b/>
                <w:color w:val="auto"/>
                <w:lang w:val="ru-RU"/>
              </w:rPr>
              <w:t>.0</w:t>
            </w:r>
            <w:r w:rsidRPr="00D77A5A">
              <w:rPr>
                <w:rFonts w:ascii="Times New Roman" w:eastAsia="Times New Roman" w:hAnsi="Times New Roman" w:cs="Times New Roman"/>
                <w:b/>
                <w:color w:val="auto"/>
                <w:lang w:val="ru-RU"/>
              </w:rPr>
              <w:t>8</w:t>
            </w:r>
            <w:r w:rsidR="00664135" w:rsidRPr="00D77A5A">
              <w:rPr>
                <w:rFonts w:ascii="Times New Roman" w:eastAsia="Times New Roman" w:hAnsi="Times New Roman" w:cs="Times New Roman"/>
                <w:b/>
                <w:color w:val="auto"/>
                <w:lang w:val="ru-RU"/>
              </w:rPr>
              <w:t>.</w:t>
            </w:r>
            <w:r w:rsidR="00625131" w:rsidRPr="00D77A5A">
              <w:rPr>
                <w:rFonts w:ascii="Times New Roman" w:eastAsia="Times New Roman" w:hAnsi="Times New Roman" w:cs="Times New Roman"/>
                <w:b/>
                <w:color w:val="auto"/>
                <w:lang w:val="ru-RU"/>
              </w:rPr>
              <w:t>2026</w:t>
            </w:r>
          </w:p>
          <w:p w14:paraId="7DED5C58" w14:textId="77777777" w:rsidR="004672EE" w:rsidRPr="00EE0D14" w:rsidRDefault="004672EE" w:rsidP="004672EE">
            <w:pPr>
              <w:jc w:val="both"/>
              <w:rPr>
                <w:rFonts w:ascii="Times New Roman" w:eastAsia="Times New Roman" w:hAnsi="Times New Roman" w:cs="Times New Roman"/>
                <w:i/>
                <w:lang w:val="ru-RU"/>
              </w:rPr>
            </w:pPr>
          </w:p>
          <w:p w14:paraId="15FC888B" w14:textId="77777777" w:rsidR="004672EE" w:rsidRPr="00EE0D14" w:rsidRDefault="004672EE" w:rsidP="004672EE">
            <w:pPr>
              <w:jc w:val="both"/>
              <w:rPr>
                <w:rFonts w:ascii="Times New Roman" w:eastAsia="Times New Roman" w:hAnsi="Times New Roman" w:cs="Times New Roman"/>
                <w:i/>
              </w:rPr>
            </w:pPr>
          </w:p>
        </w:tc>
      </w:tr>
      <w:tr w:rsidR="004672EE" w:rsidRPr="00EE0D14" w14:paraId="748EFD39" w14:textId="77777777" w:rsidTr="00F20205">
        <w:trPr>
          <w:trHeight w:val="352"/>
          <w:jc w:val="center"/>
        </w:trPr>
        <w:tc>
          <w:tcPr>
            <w:tcW w:w="9380" w:type="dxa"/>
            <w:gridSpan w:val="6"/>
            <w:shd w:val="clear" w:color="auto" w:fill="auto"/>
            <w:vAlign w:val="center"/>
          </w:tcPr>
          <w:p w14:paraId="1D3E27F1"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43712B3F" w14:textId="77777777" w:rsidTr="00F20205">
        <w:trPr>
          <w:jc w:val="center"/>
        </w:trPr>
        <w:tc>
          <w:tcPr>
            <w:tcW w:w="1213" w:type="dxa"/>
            <w:shd w:val="clear" w:color="auto" w:fill="auto"/>
            <w:vAlign w:val="center"/>
          </w:tcPr>
          <w:p w14:paraId="2C95682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AC937C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146D62BA" w14:textId="77777777" w:rsidR="004672EE" w:rsidRPr="00322D93" w:rsidRDefault="004672EE" w:rsidP="00322D93">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322D93">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 </w:t>
            </w:r>
          </w:p>
        </w:tc>
      </w:tr>
      <w:tr w:rsidR="004672EE" w:rsidRPr="00EE0D14" w14:paraId="6145B8A3" w14:textId="77777777" w:rsidTr="00F20205">
        <w:trPr>
          <w:jc w:val="center"/>
        </w:trPr>
        <w:tc>
          <w:tcPr>
            <w:tcW w:w="1213" w:type="dxa"/>
            <w:shd w:val="clear" w:color="auto" w:fill="auto"/>
            <w:vAlign w:val="center"/>
          </w:tcPr>
          <w:p w14:paraId="6794FA2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594CD9EB"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450F7F7"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5DAA1F7E" w14:textId="77777777" w:rsidTr="00F20205">
        <w:trPr>
          <w:jc w:val="center"/>
        </w:trPr>
        <w:tc>
          <w:tcPr>
            <w:tcW w:w="1213" w:type="dxa"/>
            <w:shd w:val="clear" w:color="auto" w:fill="auto"/>
            <w:vAlign w:val="center"/>
          </w:tcPr>
          <w:p w14:paraId="4AC9336F"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3C70A9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25EDC721" w14:textId="77777777"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2DFCFE07"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049A9F" w14:textId="77777777" w:rsidTr="00F20205">
        <w:trPr>
          <w:trHeight w:val="408"/>
          <w:jc w:val="center"/>
        </w:trPr>
        <w:tc>
          <w:tcPr>
            <w:tcW w:w="9380" w:type="dxa"/>
            <w:gridSpan w:val="6"/>
            <w:shd w:val="clear" w:color="auto" w:fill="auto"/>
            <w:vAlign w:val="center"/>
          </w:tcPr>
          <w:p w14:paraId="62871384"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010FE0C0" w14:textId="77777777" w:rsidTr="00F20205">
        <w:trPr>
          <w:jc w:val="center"/>
        </w:trPr>
        <w:tc>
          <w:tcPr>
            <w:tcW w:w="1213" w:type="dxa"/>
            <w:shd w:val="clear" w:color="auto" w:fill="auto"/>
            <w:vAlign w:val="center"/>
          </w:tcPr>
          <w:p w14:paraId="12ACC6A4"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94D453E"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74660FD2" w14:textId="77777777" w:rsidR="00322D93" w:rsidRDefault="00322D93" w:rsidP="00322D93">
            <w:pPr>
              <w:rPr>
                <w:rFonts w:ascii="Times New Roman" w:eastAsia="Times New Roman" w:hAnsi="Times New Roman"/>
              </w:rPr>
            </w:pPr>
            <w:r w:rsidRPr="006E4790">
              <w:rPr>
                <w:rFonts w:ascii="Times New Roman" w:eastAsia="Times New Roman" w:hAnsi="Times New Roman"/>
              </w:rPr>
              <w:t>Не установлено.</w:t>
            </w:r>
          </w:p>
          <w:p w14:paraId="0A79E341" w14:textId="77777777" w:rsidR="004672EE" w:rsidRPr="00663281" w:rsidRDefault="004672EE" w:rsidP="00746C0C">
            <w:pPr>
              <w:jc w:val="both"/>
              <w:rPr>
                <w:rFonts w:ascii="Times New Roman" w:eastAsia="Times New Roman" w:hAnsi="Times New Roman" w:cs="Times New Roman"/>
                <w:lang w:val="ru-RU"/>
              </w:rPr>
            </w:pPr>
          </w:p>
        </w:tc>
      </w:tr>
      <w:tr w:rsidR="004672EE" w:rsidRPr="00EE0D14" w14:paraId="4F1862BD" w14:textId="77777777" w:rsidTr="00F20205">
        <w:trPr>
          <w:jc w:val="center"/>
        </w:trPr>
        <w:tc>
          <w:tcPr>
            <w:tcW w:w="1213" w:type="dxa"/>
            <w:shd w:val="clear" w:color="auto" w:fill="auto"/>
            <w:vAlign w:val="center"/>
          </w:tcPr>
          <w:p w14:paraId="592DD8B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EDF38A6"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648D13A4"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13376488" w14:textId="77777777" w:rsidR="004672EE" w:rsidRPr="006E594E" w:rsidRDefault="004672EE" w:rsidP="00627404">
            <w:pPr>
              <w:jc w:val="both"/>
              <w:rPr>
                <w:rFonts w:ascii="Times New Roman" w:eastAsia="Times New Roman" w:hAnsi="Times New Roman" w:cs="Times New Roman"/>
                <w:lang w:val="ru-RU"/>
              </w:rPr>
            </w:pPr>
          </w:p>
        </w:tc>
      </w:tr>
      <w:tr w:rsidR="004672EE" w:rsidRPr="00EE0D14" w14:paraId="6D1C01F1" w14:textId="77777777" w:rsidTr="00F20205">
        <w:trPr>
          <w:jc w:val="center"/>
        </w:trPr>
        <w:tc>
          <w:tcPr>
            <w:tcW w:w="1213" w:type="dxa"/>
            <w:shd w:val="clear" w:color="auto" w:fill="auto"/>
            <w:vAlign w:val="center"/>
          </w:tcPr>
          <w:p w14:paraId="7590C260"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D7DD549"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F6C2776"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2332C0D2" w14:textId="77777777" w:rsidR="004672EE" w:rsidRPr="00EE0D14" w:rsidRDefault="004672EE" w:rsidP="004672EE">
            <w:pPr>
              <w:jc w:val="both"/>
              <w:rPr>
                <w:rFonts w:ascii="Times New Roman" w:eastAsia="Times New Roman" w:hAnsi="Times New Roman" w:cs="Times New Roman"/>
              </w:rPr>
            </w:pPr>
          </w:p>
        </w:tc>
      </w:tr>
      <w:tr w:rsidR="004672EE" w:rsidRPr="00EE0D14" w14:paraId="2167262C" w14:textId="77777777" w:rsidTr="00F20205">
        <w:trPr>
          <w:jc w:val="center"/>
        </w:trPr>
        <w:tc>
          <w:tcPr>
            <w:tcW w:w="1213" w:type="dxa"/>
            <w:shd w:val="clear" w:color="auto" w:fill="auto"/>
            <w:vAlign w:val="center"/>
          </w:tcPr>
          <w:p w14:paraId="66836998"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A76CD8D"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AB87231"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1017EB8" w14:textId="77777777" w:rsidR="004672EE" w:rsidRPr="00EE0D14" w:rsidRDefault="004672EE" w:rsidP="004672EE">
            <w:pPr>
              <w:jc w:val="both"/>
              <w:rPr>
                <w:rFonts w:ascii="Times New Roman" w:eastAsia="Times New Roman" w:hAnsi="Times New Roman" w:cs="Times New Roman"/>
                <w:iCs/>
                <w:lang w:val="ru-RU"/>
              </w:rPr>
            </w:pPr>
          </w:p>
        </w:tc>
      </w:tr>
      <w:tr w:rsidR="004672EE" w:rsidRPr="00746C0C" w14:paraId="3A5ABFA4" w14:textId="77777777" w:rsidTr="00F20205">
        <w:trPr>
          <w:jc w:val="center"/>
        </w:trPr>
        <w:tc>
          <w:tcPr>
            <w:tcW w:w="1213" w:type="dxa"/>
            <w:shd w:val="clear" w:color="auto" w:fill="auto"/>
            <w:vAlign w:val="center"/>
          </w:tcPr>
          <w:p w14:paraId="0D302AD9"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0BE8778A"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703E9F27" w14:textId="77777777" w:rsidR="00136866" w:rsidRPr="00136866" w:rsidRDefault="00136866" w:rsidP="00136866">
            <w:pPr>
              <w:jc w:val="both"/>
              <w:rPr>
                <w:rFonts w:ascii="Times New Roman" w:eastAsia="Times New Roman" w:hAnsi="Times New Roman" w:cs="Times New Roman"/>
                <w:lang w:val="ru-RU"/>
              </w:rPr>
            </w:pPr>
            <w:r w:rsidRPr="00136866">
              <w:rPr>
                <w:rFonts w:ascii="Times New Roman" w:eastAsia="Times New Roman" w:hAnsi="Times New Roman" w:cs="Times New Roman"/>
                <w:lang w:val="ru-RU"/>
              </w:rPr>
              <w:t xml:space="preserve">Размер обеспечения исполнения договора составляет: 5 % от начальной (максимальной) цены договора, что составляет </w:t>
            </w:r>
            <w:r>
              <w:rPr>
                <w:rFonts w:ascii="Times New Roman" w:eastAsia="Times New Roman" w:hAnsi="Times New Roman" w:cs="Times New Roman"/>
                <w:lang w:val="ru-RU"/>
              </w:rPr>
              <w:t>553750</w:t>
            </w:r>
            <w:r w:rsidRPr="00136866">
              <w:rPr>
                <w:rFonts w:ascii="Times New Roman" w:eastAsia="Times New Roman" w:hAnsi="Times New Roman" w:cs="Times New Roman"/>
                <w:lang w:val="ru-RU"/>
              </w:rPr>
              <w:t xml:space="preserve"> (</w:t>
            </w:r>
            <w:r>
              <w:rPr>
                <w:rFonts w:ascii="Times New Roman" w:eastAsia="Times New Roman" w:hAnsi="Times New Roman" w:cs="Times New Roman"/>
                <w:lang w:val="ru-RU"/>
              </w:rPr>
              <w:t>Пятьсот пятьдесят три тысячи семьсот пятьдесят</w:t>
            </w:r>
            <w:r w:rsidRPr="00136866">
              <w:rPr>
                <w:rFonts w:ascii="Times New Roman" w:eastAsia="Times New Roman" w:hAnsi="Times New Roman" w:cs="Times New Roman"/>
                <w:lang w:val="ru-RU"/>
              </w:rPr>
              <w:t xml:space="preserve">) рублей 00 копеек, НДС не облагается. </w:t>
            </w:r>
          </w:p>
          <w:p w14:paraId="2D6C99F3" w14:textId="77777777" w:rsidR="004672EE" w:rsidRPr="00746C0C" w:rsidRDefault="00136866" w:rsidP="00136866">
            <w:pPr>
              <w:jc w:val="both"/>
              <w:rPr>
                <w:rFonts w:ascii="Times New Roman" w:eastAsia="Times New Roman" w:hAnsi="Times New Roman" w:cs="Times New Roman"/>
                <w:lang w:val="ru-RU"/>
              </w:rPr>
            </w:pPr>
            <w:r w:rsidRPr="00136866">
              <w:rPr>
                <w:rFonts w:ascii="Times New Roman" w:eastAsia="Times New Roman" w:hAnsi="Times New Roman" w:cs="Times New Roman"/>
                <w:lang w:val="ru-RU"/>
              </w:rPr>
              <w:lastRenderedPageBreak/>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4672EE" w:rsidRPr="00EE0D14" w14:paraId="06FC98BC" w14:textId="77777777" w:rsidTr="00F20205">
        <w:trPr>
          <w:jc w:val="center"/>
        </w:trPr>
        <w:tc>
          <w:tcPr>
            <w:tcW w:w="1213" w:type="dxa"/>
            <w:shd w:val="clear" w:color="auto" w:fill="auto"/>
            <w:vAlign w:val="center"/>
          </w:tcPr>
          <w:p w14:paraId="4676D18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751889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6DF2643E" w14:textId="77777777" w:rsidR="00353F2A" w:rsidRPr="00021A7B" w:rsidRDefault="00136866" w:rsidP="00021A7B">
            <w:pPr>
              <w:jc w:val="both"/>
              <w:rPr>
                <w:rFonts w:ascii="Times New Roman" w:eastAsia="Times New Roman" w:hAnsi="Times New Roman" w:cs="Times New Roman"/>
                <w:lang w:val="ru-RU"/>
              </w:rPr>
            </w:pPr>
            <w:r>
              <w:rPr>
                <w:rFonts w:ascii="Times New Roman" w:eastAsia="Times New Roman" w:hAnsi="Times New Roman" w:cs="Times New Roman"/>
                <w:lang w:val="ru-RU"/>
              </w:rPr>
              <w:t>С</w:t>
            </w:r>
            <w:r w:rsidRPr="00136866">
              <w:rPr>
                <w:rFonts w:ascii="Times New Roman" w:eastAsia="Times New Roman" w:hAnsi="Times New Roman" w:cs="Times New Roman"/>
                <w:lang w:val="ru-RU"/>
              </w:rPr>
              <w:t>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30 дней</w:t>
            </w:r>
          </w:p>
        </w:tc>
      </w:tr>
      <w:tr w:rsidR="00C37938" w:rsidRPr="00EE0D14" w14:paraId="4D30618D" w14:textId="77777777" w:rsidTr="00F20205">
        <w:trPr>
          <w:jc w:val="center"/>
        </w:trPr>
        <w:tc>
          <w:tcPr>
            <w:tcW w:w="1213" w:type="dxa"/>
            <w:shd w:val="clear" w:color="auto" w:fill="auto"/>
            <w:vAlign w:val="center"/>
          </w:tcPr>
          <w:p w14:paraId="237C21AA"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6C244787"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46D8FEE7" w14:textId="77777777" w:rsidR="00C37938" w:rsidRPr="004D5D97" w:rsidRDefault="00C37938" w:rsidP="00C37938">
            <w:pPr>
              <w:rPr>
                <w:rFonts w:ascii="Times New Roman" w:eastAsia="Times New Roman" w:hAnsi="Times New Roman"/>
              </w:rPr>
            </w:pPr>
          </w:p>
          <w:p w14:paraId="0DB7BD50"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5CE64DEC" w14:textId="77777777" w:rsidR="00136866" w:rsidRPr="00BB79EF" w:rsidRDefault="00136866" w:rsidP="00136866">
            <w:pPr>
              <w:jc w:val="both"/>
              <w:rPr>
                <w:rFonts w:ascii="Times New Roman" w:hAnsi="Times New Roman"/>
              </w:rPr>
            </w:pPr>
            <w:r w:rsidRPr="00BB79EF">
              <w:rPr>
                <w:rFonts w:ascii="Times New Roman" w:hAnsi="Times New Roman"/>
              </w:rPr>
              <w:t xml:space="preserve">Обеспечение исполнения договора может быть представлено в виде: </w:t>
            </w:r>
          </w:p>
          <w:p w14:paraId="0A4848DB" w14:textId="77777777" w:rsidR="00136866" w:rsidRPr="00BB79EF" w:rsidRDefault="00136866" w:rsidP="00136866">
            <w:pPr>
              <w:jc w:val="both"/>
              <w:rPr>
                <w:rFonts w:ascii="Times New Roman" w:hAnsi="Times New Roman"/>
              </w:rPr>
            </w:pPr>
            <w:r w:rsidRPr="00BB79EF">
              <w:rPr>
                <w:rFonts w:ascii="Times New Roman" w:hAnsi="Times New Roman"/>
              </w:rPr>
              <w:t>а)</w:t>
            </w:r>
            <w:r w:rsidRPr="00BB79EF">
              <w:rPr>
                <w:rFonts w:ascii="Times New Roman" w:hAnsi="Times New Roman"/>
              </w:rPr>
              <w:tab/>
              <w:t>безотзывной банковской гарантии, соответствующей п.п. 9.4.7, 9.4.8 раздела 9 Части I настоящей документации (приложена отдельным файлом);</w:t>
            </w:r>
          </w:p>
          <w:p w14:paraId="121F9F2D" w14:textId="77777777" w:rsidR="00136866" w:rsidRPr="00BB79EF" w:rsidRDefault="00136866" w:rsidP="00136866">
            <w:pPr>
              <w:jc w:val="both"/>
              <w:rPr>
                <w:rFonts w:ascii="Times New Roman" w:hAnsi="Times New Roman"/>
              </w:rPr>
            </w:pPr>
            <w:r w:rsidRPr="00BB79EF">
              <w:rPr>
                <w:rFonts w:ascii="Times New Roman" w:hAnsi="Times New Roman"/>
              </w:rPr>
              <w:t>б)</w:t>
            </w:r>
            <w:r w:rsidRPr="00BB79EF">
              <w:rPr>
                <w:rFonts w:ascii="Times New Roman" w:hAnsi="Times New Roman"/>
              </w:rPr>
              <w:tab/>
              <w:t>денежных средств, внесенных на счет, указанный Заказчиком в п. 6.2.4 Информационной карты.</w:t>
            </w:r>
          </w:p>
          <w:p w14:paraId="622A3BDD" w14:textId="77777777" w:rsidR="00136866" w:rsidRPr="00BB79EF" w:rsidRDefault="00136866" w:rsidP="00136866">
            <w:pPr>
              <w:jc w:val="both"/>
              <w:rPr>
                <w:rFonts w:ascii="Times New Roman" w:hAnsi="Times New Roman"/>
              </w:rPr>
            </w:pPr>
            <w:r w:rsidRPr="00BB79EF">
              <w:rPr>
                <w:rFonts w:ascii="Times New Roman" w:hAnsi="Times New Roman"/>
              </w:rPr>
              <w:t>Способ обеспечения исполнения договора определяется участником ценового отбора, с которым заключается договор, самостоятельно.</w:t>
            </w:r>
          </w:p>
          <w:p w14:paraId="0947882C" w14:textId="77777777" w:rsidR="00136866" w:rsidRPr="00BB79EF" w:rsidRDefault="00136866" w:rsidP="00136866">
            <w:pPr>
              <w:jc w:val="both"/>
              <w:rPr>
                <w:rFonts w:ascii="Times New Roman" w:hAnsi="Times New Roman"/>
              </w:rPr>
            </w:pPr>
            <w:r w:rsidRPr="00BB79EF">
              <w:rPr>
                <w:rFonts w:ascii="Times New Roman" w:hAnsi="Times New Roman"/>
              </w:rPr>
              <w:t xml:space="preserve">Обеспечение исполнения договора предоставляется участником ценового отбора до заключения договора.  </w:t>
            </w:r>
          </w:p>
          <w:p w14:paraId="183FAF44" w14:textId="77777777" w:rsidR="00136866" w:rsidRPr="00BB79EF" w:rsidRDefault="00136866" w:rsidP="00136866">
            <w:pPr>
              <w:jc w:val="both"/>
              <w:rPr>
                <w:rFonts w:ascii="Times New Roman" w:hAnsi="Times New Roman"/>
              </w:rPr>
            </w:pPr>
            <w:r w:rsidRPr="00BB79EF">
              <w:rPr>
                <w:rFonts w:ascii="Times New Roman" w:hAnsi="Times New Roman"/>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5E338EC8" w14:textId="77777777" w:rsidR="00136866" w:rsidRDefault="00136866" w:rsidP="00136866">
            <w:pPr>
              <w:jc w:val="both"/>
              <w:rPr>
                <w:rFonts w:ascii="Times New Roman" w:hAnsi="Times New Roman"/>
              </w:rPr>
            </w:pPr>
            <w:r w:rsidRPr="00BB79EF">
              <w:rPr>
                <w:rFonts w:ascii="Times New Roman" w:hAnsi="Times New Roman"/>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r w:rsidRPr="00BB79EF">
              <w:rPr>
                <w:rFonts w:ascii="Times New Roman" w:hAnsi="Times New Roman"/>
              </w:rPr>
              <w:lastRenderedPageBreak/>
              <w:t>При этом может быть изменен способ обеспечения исполнения договора</w:t>
            </w:r>
          </w:p>
          <w:p w14:paraId="7AF968A4" w14:textId="77777777" w:rsidR="00C37938" w:rsidRDefault="00C37938" w:rsidP="00F20205">
            <w:pPr>
              <w:pStyle w:val="3"/>
              <w:numPr>
                <w:ilvl w:val="0"/>
                <w:numId w:val="0"/>
              </w:numPr>
              <w:ind w:firstLine="250"/>
              <w:rPr>
                <w:i/>
                <w:iCs/>
              </w:rPr>
            </w:pPr>
          </w:p>
        </w:tc>
      </w:tr>
      <w:tr w:rsidR="004672EE" w:rsidRPr="00EE0D14" w14:paraId="4739ECF5" w14:textId="77777777" w:rsidTr="00F20205">
        <w:trPr>
          <w:trHeight w:val="2842"/>
          <w:jc w:val="center"/>
        </w:trPr>
        <w:tc>
          <w:tcPr>
            <w:tcW w:w="1213" w:type="dxa"/>
            <w:shd w:val="clear" w:color="auto" w:fill="auto"/>
            <w:vAlign w:val="center"/>
          </w:tcPr>
          <w:p w14:paraId="541B2F5E"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31F51E7D"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39F661F" w14:textId="77777777" w:rsidR="00322D93" w:rsidRDefault="00322D93" w:rsidP="00BB79EF">
            <w:pPr>
              <w:jc w:val="both"/>
              <w:rPr>
                <w:rFonts w:ascii="Times New Roman" w:hAnsi="Times New Roman"/>
              </w:rPr>
            </w:pPr>
          </w:p>
          <w:p w14:paraId="351D7C65" w14:textId="77777777" w:rsidR="004672EE" w:rsidRPr="00021A7B" w:rsidRDefault="00136866"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136866" w:rsidRPr="00EE0D14" w14:paraId="0DF4FA10" w14:textId="77777777" w:rsidTr="00F20205">
        <w:trPr>
          <w:jc w:val="center"/>
        </w:trPr>
        <w:tc>
          <w:tcPr>
            <w:tcW w:w="1213" w:type="dxa"/>
            <w:shd w:val="clear" w:color="auto" w:fill="auto"/>
            <w:vAlign w:val="center"/>
          </w:tcPr>
          <w:p w14:paraId="14444AAC" w14:textId="77777777" w:rsidR="00136866" w:rsidRPr="00EE0D14" w:rsidRDefault="00136866" w:rsidP="0013686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AF16FE5" w14:textId="77777777" w:rsidR="00136866" w:rsidRPr="00EE0D14" w:rsidRDefault="00136866" w:rsidP="00136866">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B5E5BA4"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Акционерное общество «Почта России»</w:t>
            </w:r>
          </w:p>
          <w:p w14:paraId="2DEE65F1"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(АО «Почта России»)</w:t>
            </w:r>
          </w:p>
          <w:p w14:paraId="2DC98D58"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Адрес:</w:t>
            </w:r>
          </w:p>
          <w:p w14:paraId="284024B0"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Юридический адрес:</w:t>
            </w:r>
          </w:p>
          <w:p w14:paraId="3FCC44DC"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125252, г. Москва, вн. тер. г. муниципальный округ Хорошевский, </w:t>
            </w:r>
          </w:p>
          <w:p w14:paraId="1A7A8C5B"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ул. 3-я Песчаная, д.2А</w:t>
            </w:r>
          </w:p>
          <w:p w14:paraId="6A675021"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Почтовый адрес: 125252, г. Москва, вн. тер. г. муниципальный округ Хорошевский, ул. 3-я Песчаная, д.2А</w:t>
            </w:r>
          </w:p>
          <w:p w14:paraId="1879F05C"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ОГРН 1197746000000 </w:t>
            </w:r>
          </w:p>
          <w:p w14:paraId="1906C241"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ИНН 7724490000</w:t>
            </w:r>
          </w:p>
          <w:p w14:paraId="3357005F"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КПП 771401001 </w:t>
            </w:r>
          </w:p>
          <w:p w14:paraId="2BB5FE4D"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ОКПО 41587589</w:t>
            </w:r>
          </w:p>
          <w:p w14:paraId="7FE995E1"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Тел. (495)956-2067</w:t>
            </w:r>
          </w:p>
          <w:p w14:paraId="3F27C4A3"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E-mail: office@russianpost.ru</w:t>
            </w:r>
          </w:p>
          <w:p w14:paraId="73AF6A44" w14:textId="77777777" w:rsidR="00136866" w:rsidRPr="001B2FF3" w:rsidRDefault="00136866" w:rsidP="00136866">
            <w:pPr>
              <w:rPr>
                <w:rFonts w:ascii="Times New Roman" w:eastAsia="Times New Roman" w:hAnsi="Times New Roman" w:cs="Times New Roman"/>
                <w:color w:val="auto"/>
                <w:lang w:val="ru-RU"/>
              </w:rPr>
            </w:pPr>
          </w:p>
          <w:p w14:paraId="2B8CB6BA"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Филиал: </w:t>
            </w:r>
            <w:r>
              <w:rPr>
                <w:rFonts w:ascii="Times New Roman" w:eastAsia="Times New Roman" w:hAnsi="Times New Roman" w:cs="Times New Roman"/>
                <w:color w:val="auto"/>
                <w:lang w:val="ru-RU"/>
              </w:rPr>
              <w:t>УФПС Республики Саха (Якутия)</w:t>
            </w:r>
          </w:p>
          <w:p w14:paraId="504AD982"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АО «Почта РОССИИ» </w:t>
            </w:r>
          </w:p>
          <w:p w14:paraId="62872532" w14:textId="77777777" w:rsidR="00136866"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Адрес местонахождения филиала: </w:t>
            </w:r>
            <w:r w:rsidRPr="00A53288">
              <w:rPr>
                <w:rFonts w:ascii="Times New Roman" w:eastAsia="Times New Roman" w:hAnsi="Times New Roman" w:cs="Times New Roman"/>
                <w:color w:val="auto"/>
                <w:lang w:val="ru-RU"/>
              </w:rPr>
              <w:t>677000, Республика Саха (Якутия), г. Якутск, ул. Дзержинского, д. 4</w:t>
            </w:r>
          </w:p>
          <w:p w14:paraId="75AAC840"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ИНН 7724490000</w:t>
            </w:r>
          </w:p>
          <w:p w14:paraId="33D13E54"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КПП </w:t>
            </w:r>
            <w:r w:rsidRPr="00603544">
              <w:rPr>
                <w:rFonts w:ascii="Times New Roman" w:eastAsia="Times New Roman" w:hAnsi="Times New Roman" w:cs="Times New Roman"/>
                <w:color w:val="auto"/>
                <w:lang w:val="ru-RU"/>
              </w:rPr>
              <w:t>143543001</w:t>
            </w:r>
          </w:p>
          <w:p w14:paraId="7D50F8C0" w14:textId="77777777" w:rsidR="00136866" w:rsidRPr="001B2FF3" w:rsidRDefault="00136866" w:rsidP="00136866">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ОГРН 1197746000000</w:t>
            </w:r>
          </w:p>
          <w:p w14:paraId="2663CE98" w14:textId="77777777" w:rsidR="00136866" w:rsidRPr="00603544" w:rsidRDefault="00136866" w:rsidP="00136866">
            <w:pPr>
              <w:rPr>
                <w:rFonts w:ascii="Times New Roman" w:eastAsia="Times New Roman" w:hAnsi="Times New Roman" w:cs="Times New Roman"/>
                <w:color w:val="auto"/>
                <w:lang w:val="ru-RU"/>
              </w:rPr>
            </w:pPr>
            <w:r w:rsidRPr="00603544">
              <w:rPr>
                <w:rFonts w:ascii="Times New Roman" w:eastAsia="Times New Roman" w:hAnsi="Times New Roman" w:cs="Times New Roman"/>
                <w:color w:val="auto"/>
                <w:lang w:val="ru-RU"/>
              </w:rPr>
              <w:t>Банковские реквизиты:</w:t>
            </w:r>
          </w:p>
          <w:p w14:paraId="5DF965F9" w14:textId="77777777" w:rsidR="00136866" w:rsidRPr="00603544" w:rsidRDefault="00136866" w:rsidP="00136866">
            <w:pPr>
              <w:rPr>
                <w:rFonts w:ascii="Times New Roman" w:eastAsia="Times New Roman" w:hAnsi="Times New Roman" w:cs="Times New Roman"/>
                <w:color w:val="auto"/>
                <w:lang w:val="ru-RU"/>
              </w:rPr>
            </w:pPr>
            <w:r w:rsidRPr="00603544">
              <w:rPr>
                <w:rFonts w:ascii="Times New Roman" w:eastAsia="Times New Roman" w:hAnsi="Times New Roman" w:cs="Times New Roman"/>
                <w:color w:val="auto"/>
                <w:lang w:val="ru-RU"/>
              </w:rPr>
              <w:t>ФИЛИАЛ БАНКА ВТБ (ПАО) В Г. ХАБАРОВСКЕ</w:t>
            </w:r>
          </w:p>
          <w:p w14:paraId="43C9E99C" w14:textId="77777777" w:rsidR="00136866" w:rsidRPr="00603544" w:rsidRDefault="00136866" w:rsidP="00136866">
            <w:pPr>
              <w:rPr>
                <w:rFonts w:ascii="Times New Roman" w:eastAsia="Times New Roman" w:hAnsi="Times New Roman" w:cs="Times New Roman"/>
                <w:color w:val="auto"/>
                <w:lang w:val="ru-RU"/>
              </w:rPr>
            </w:pPr>
            <w:r w:rsidRPr="00603544">
              <w:rPr>
                <w:rFonts w:ascii="Times New Roman" w:eastAsia="Times New Roman" w:hAnsi="Times New Roman" w:cs="Times New Roman"/>
                <w:color w:val="auto"/>
                <w:lang w:val="ru-RU"/>
              </w:rPr>
              <w:t>р/с 40502810514020000015</w:t>
            </w:r>
          </w:p>
          <w:p w14:paraId="3413CB95" w14:textId="77777777" w:rsidR="00136866" w:rsidRPr="00603544" w:rsidRDefault="00136866" w:rsidP="00136866">
            <w:pPr>
              <w:rPr>
                <w:rFonts w:ascii="Times New Roman" w:eastAsia="Times New Roman" w:hAnsi="Times New Roman" w:cs="Times New Roman"/>
                <w:color w:val="auto"/>
                <w:lang w:val="ru-RU"/>
              </w:rPr>
            </w:pPr>
            <w:r w:rsidRPr="00603544">
              <w:rPr>
                <w:rFonts w:ascii="Times New Roman" w:eastAsia="Times New Roman" w:hAnsi="Times New Roman" w:cs="Times New Roman"/>
                <w:color w:val="auto"/>
                <w:lang w:val="ru-RU"/>
              </w:rPr>
              <w:t>к/с 30101810400000000727</w:t>
            </w:r>
          </w:p>
          <w:p w14:paraId="7675D8A9" w14:textId="77777777" w:rsidR="00136866" w:rsidRPr="00603544" w:rsidRDefault="00136866" w:rsidP="00136866">
            <w:pPr>
              <w:rPr>
                <w:rFonts w:ascii="Times New Roman" w:eastAsia="Times New Roman" w:hAnsi="Times New Roman" w:cs="Times New Roman"/>
                <w:color w:val="auto"/>
                <w:lang w:val="ru-RU"/>
              </w:rPr>
            </w:pPr>
            <w:r w:rsidRPr="00603544">
              <w:rPr>
                <w:rFonts w:ascii="Times New Roman" w:eastAsia="Times New Roman" w:hAnsi="Times New Roman" w:cs="Times New Roman"/>
                <w:color w:val="auto"/>
                <w:lang w:val="ru-RU"/>
              </w:rPr>
              <w:t>БИК 040813727</w:t>
            </w:r>
          </w:p>
          <w:p w14:paraId="2205BAD1" w14:textId="77777777" w:rsidR="00136866" w:rsidRPr="00603544" w:rsidRDefault="00136866" w:rsidP="00136866">
            <w:pPr>
              <w:rPr>
                <w:rFonts w:ascii="Times New Roman" w:eastAsia="Times New Roman" w:hAnsi="Times New Roman" w:cs="Times New Roman"/>
                <w:color w:val="auto"/>
                <w:lang w:val="ru-RU"/>
              </w:rPr>
            </w:pPr>
          </w:p>
          <w:p w14:paraId="50DC9B4C" w14:textId="77777777" w:rsidR="00136866" w:rsidRDefault="00136866" w:rsidP="00136866">
            <w:pPr>
              <w:jc w:val="both"/>
              <w:rPr>
                <w:rFonts w:ascii="Times New Roman" w:hAnsi="Times New Roman"/>
              </w:rPr>
            </w:pPr>
            <w:r w:rsidRPr="004D5FA1">
              <w:rPr>
                <w:rFonts w:ascii="Times New Roman" w:eastAsia="Times New Roman" w:hAnsi="Times New Roman"/>
                <w:i/>
                <w:iCs/>
              </w:rPr>
              <w:t>УКАЗЫВАЮТСЯ РЕКВИЗИТЫ ДЛЯ ПЕРЕЧИСЛЕНИЯ ОБЕСПЕЧЕНИЯ И 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sidRPr="004D5FA1">
              <w:rPr>
                <w:rFonts w:ascii="Times New Roman" w:eastAsia="Times New Roman" w:hAnsi="Times New Roman"/>
                <w:i/>
                <w:iCs/>
              </w:rPr>
              <w:t>ОРОЙ ВНОСЯТСЯ ДЕНЕЖНЫЕ СРЕДСТВА)</w:t>
            </w:r>
          </w:p>
          <w:p w14:paraId="3A3E955E" w14:textId="77777777" w:rsidR="00136866" w:rsidRPr="006965EC" w:rsidRDefault="00136866" w:rsidP="00136866">
            <w:pPr>
              <w:jc w:val="both"/>
              <w:rPr>
                <w:rFonts w:ascii="Times New Roman" w:eastAsia="Times New Roman" w:hAnsi="Times New Roman" w:cs="Times New Roman"/>
                <w:i/>
                <w:lang w:val="ru-RU"/>
              </w:rPr>
            </w:pPr>
          </w:p>
        </w:tc>
      </w:tr>
      <w:tr w:rsidR="00136866" w:rsidRPr="00EE0D14" w14:paraId="7735718E" w14:textId="77777777" w:rsidTr="00F20205">
        <w:trPr>
          <w:trHeight w:val="1850"/>
          <w:jc w:val="center"/>
        </w:trPr>
        <w:tc>
          <w:tcPr>
            <w:tcW w:w="1213" w:type="dxa"/>
            <w:shd w:val="clear" w:color="auto" w:fill="auto"/>
            <w:vAlign w:val="center"/>
          </w:tcPr>
          <w:p w14:paraId="0A29F329" w14:textId="77777777" w:rsidR="00136866" w:rsidRPr="00EE0D14" w:rsidRDefault="00136866" w:rsidP="00136866">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066219FB" w14:textId="77777777" w:rsidR="00136866" w:rsidRDefault="00136866" w:rsidP="00136866">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7C8B5A7E" w14:textId="77777777" w:rsidR="00136866" w:rsidRPr="00EE0D14" w:rsidRDefault="00136866" w:rsidP="00136866">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091B8957" w14:textId="77777777" w:rsidR="00136866" w:rsidRPr="00565482" w:rsidRDefault="00136866" w:rsidP="00136866">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007081F0" w14:textId="77777777" w:rsidR="00136866" w:rsidRPr="002D4CFF" w:rsidRDefault="00136866" w:rsidP="00136866">
            <w:pPr>
              <w:ind w:firstLine="216"/>
              <w:jc w:val="both"/>
              <w:rPr>
                <w:rFonts w:ascii="Times New Roman" w:eastAsia="Times New Roman" w:hAnsi="Times New Roman" w:cs="Times New Roman"/>
                <w:i/>
              </w:rPr>
            </w:pPr>
          </w:p>
        </w:tc>
      </w:tr>
      <w:tr w:rsidR="00136866" w:rsidRPr="00EE0D14" w14:paraId="7A74DB7D" w14:textId="77777777" w:rsidTr="00F20205">
        <w:trPr>
          <w:jc w:val="center"/>
        </w:trPr>
        <w:tc>
          <w:tcPr>
            <w:tcW w:w="1213" w:type="dxa"/>
            <w:shd w:val="clear" w:color="auto" w:fill="auto"/>
            <w:vAlign w:val="center"/>
          </w:tcPr>
          <w:p w14:paraId="58525C95" w14:textId="77777777" w:rsidR="00136866" w:rsidRPr="00EE0D14" w:rsidRDefault="00136866" w:rsidP="0013686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AB69937" w14:textId="77777777" w:rsidR="00136866" w:rsidRPr="00EE0D14" w:rsidRDefault="00136866" w:rsidP="0013686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A20D20E" w14:textId="77777777" w:rsidR="00136866" w:rsidRPr="00EE0D14" w:rsidRDefault="00136866" w:rsidP="00136866">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582765AF" w14:textId="77777777" w:rsidR="00136866" w:rsidRPr="00EE0D14" w:rsidRDefault="00136866" w:rsidP="00136866">
            <w:pPr>
              <w:ind w:firstLine="257"/>
              <w:jc w:val="both"/>
            </w:pPr>
          </w:p>
        </w:tc>
      </w:tr>
      <w:tr w:rsidR="00136866" w:rsidRPr="00EE0D14" w14:paraId="75AA0C7C" w14:textId="77777777" w:rsidTr="00F20205">
        <w:trPr>
          <w:jc w:val="center"/>
        </w:trPr>
        <w:tc>
          <w:tcPr>
            <w:tcW w:w="1213" w:type="dxa"/>
            <w:shd w:val="clear" w:color="auto" w:fill="auto"/>
            <w:vAlign w:val="center"/>
          </w:tcPr>
          <w:p w14:paraId="70154058" w14:textId="77777777" w:rsidR="00136866" w:rsidRPr="00EE0D14" w:rsidRDefault="00136866" w:rsidP="0013686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A526C92" w14:textId="77777777" w:rsidR="00136866" w:rsidRPr="00EE0D14" w:rsidRDefault="00136866" w:rsidP="0013686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471C1FF0" w14:textId="77777777" w:rsidR="00136866" w:rsidRPr="00EE0D14" w:rsidRDefault="00136866" w:rsidP="00136866">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1D02209E" w14:textId="77777777" w:rsidR="00136866" w:rsidRPr="00EE0D14" w:rsidRDefault="00136866" w:rsidP="00136866">
            <w:pPr>
              <w:jc w:val="both"/>
              <w:rPr>
                <w:rFonts w:ascii="Times New Roman" w:eastAsia="Times New Roman" w:hAnsi="Times New Roman" w:cs="Times New Roman"/>
              </w:rPr>
            </w:pPr>
          </w:p>
        </w:tc>
      </w:tr>
      <w:tr w:rsidR="00136866" w:rsidRPr="00EE0D14" w14:paraId="75DA1714" w14:textId="77777777" w:rsidTr="00F20205">
        <w:trPr>
          <w:jc w:val="center"/>
        </w:trPr>
        <w:tc>
          <w:tcPr>
            <w:tcW w:w="1213" w:type="dxa"/>
            <w:shd w:val="clear" w:color="auto" w:fill="auto"/>
            <w:vAlign w:val="center"/>
          </w:tcPr>
          <w:p w14:paraId="17ADEF01" w14:textId="77777777" w:rsidR="00136866" w:rsidRPr="00EE0D14" w:rsidRDefault="00136866" w:rsidP="0013686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06B6B9E1" w14:textId="77777777" w:rsidR="00136866" w:rsidRPr="00EE0D14" w:rsidRDefault="00136866" w:rsidP="0013686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B05AF47" w14:textId="77777777" w:rsidR="00136866" w:rsidRPr="00EE0D14" w:rsidRDefault="00136866" w:rsidP="00136866">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1421F5A9" w14:textId="77777777" w:rsidR="00136866" w:rsidRPr="00EE0D14" w:rsidRDefault="00136866" w:rsidP="00136866">
            <w:pPr>
              <w:jc w:val="both"/>
              <w:rPr>
                <w:rFonts w:ascii="Times New Roman" w:eastAsia="Times New Roman" w:hAnsi="Times New Roman" w:cs="Times New Roman"/>
              </w:rPr>
            </w:pPr>
          </w:p>
        </w:tc>
      </w:tr>
    </w:tbl>
    <w:p w14:paraId="4AB44D6E" w14:textId="77777777" w:rsidR="004B6B7E" w:rsidRDefault="004B6B7E" w:rsidP="006965EC">
      <w:pPr>
        <w:autoSpaceDE w:val="0"/>
        <w:autoSpaceDN w:val="0"/>
        <w:adjustRightInd w:val="0"/>
        <w:rPr>
          <w:rFonts w:ascii="Times New Roman" w:hAnsi="Times New Roman" w:cs="Times New Roman"/>
        </w:rPr>
      </w:pPr>
    </w:p>
    <w:p w14:paraId="020B55D9"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E913FE"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13B0A68F" w14:textId="77777777" w:rsidR="00322D93" w:rsidRPr="00CD3170" w:rsidRDefault="00322D93" w:rsidP="00322D93">
      <w:pPr>
        <w:numPr>
          <w:ilvl w:val="0"/>
          <w:numId w:val="31"/>
        </w:numPr>
        <w:autoSpaceDE w:val="0"/>
        <w:autoSpaceDN w:val="0"/>
        <w:adjustRightInd w:val="0"/>
        <w:jc w:val="both"/>
        <w:rPr>
          <w:rFonts w:ascii="Times New Roman" w:hAnsi="Times New Roman" w:cs="Times New Roman"/>
          <w:i/>
          <w:highlight w:val="yellow"/>
        </w:rPr>
      </w:pPr>
      <w:r w:rsidRPr="00CD3170">
        <w:rPr>
          <w:rFonts w:ascii="Times New Roman" w:hAnsi="Times New Roman" w:cs="Times New Roman"/>
          <w:i/>
          <w:highlight w:val="yellow"/>
        </w:rPr>
        <w:t>Приложение № 1</w:t>
      </w:r>
      <w:r w:rsidRPr="00CD3170">
        <w:rPr>
          <w:rFonts w:ascii="Times New Roman" w:hAnsi="Times New Roman" w:cs="Times New Roman"/>
          <w:i/>
          <w:highlight w:val="yellow"/>
          <w:lang w:val="ru-RU"/>
        </w:rPr>
        <w:t xml:space="preserve"> </w:t>
      </w:r>
      <w:r w:rsidRPr="00CD3170">
        <w:rPr>
          <w:rFonts w:ascii="Times New Roman" w:hAnsi="Times New Roman" w:cs="Times New Roman"/>
          <w:i/>
          <w:highlight w:val="yellow"/>
        </w:rPr>
        <w:t xml:space="preserve">ДЕКЛАРАЦИЯ О СООВЕТСТВИИ УЧАСТНИКА </w:t>
      </w:r>
      <w:r w:rsidRPr="00CD3170">
        <w:rPr>
          <w:rFonts w:ascii="Times New Roman" w:hAnsi="Times New Roman" w:cs="Times New Roman"/>
          <w:i/>
          <w:highlight w:val="yellow"/>
          <w:lang w:val="ru-RU"/>
        </w:rPr>
        <w:t>ЦЕНОВОГО ОТБОРА</w:t>
      </w:r>
      <w:r w:rsidRPr="00CD3170">
        <w:rPr>
          <w:rFonts w:ascii="Times New Roman" w:hAnsi="Times New Roman" w:cs="Times New Roman"/>
          <w:i/>
          <w:highlight w:val="yellow"/>
        </w:rPr>
        <w:t xml:space="preserve"> ОБЯЗАТЕЛЬНЫМ ТРЕБОВАНИЯМ К УЧАСТНИКАМ, УСТАНОВЛЕННЫМ В ДОКУМЕНТАЦИИ О </w:t>
      </w:r>
      <w:r w:rsidRPr="00CD3170">
        <w:rPr>
          <w:rFonts w:ascii="Times New Roman" w:hAnsi="Times New Roman" w:cs="Times New Roman"/>
          <w:i/>
          <w:highlight w:val="yellow"/>
          <w:lang w:val="ru-RU"/>
        </w:rPr>
        <w:t>ЦЕНОВОМ ОТБОРЕ</w:t>
      </w:r>
      <w:r w:rsidRPr="00CD3170">
        <w:rPr>
          <w:rFonts w:ascii="Times New Roman" w:hAnsi="Times New Roman" w:cs="Times New Roman"/>
          <w:i/>
          <w:highlight w:val="yellow"/>
        </w:rPr>
        <w:t xml:space="preserve"> В ЭЛЕКТРОННОЙ ФОРМЕ</w:t>
      </w:r>
      <w:r w:rsidRPr="00CD3170">
        <w:rPr>
          <w:rFonts w:ascii="Times New Roman" w:hAnsi="Times New Roman" w:cs="Times New Roman"/>
          <w:i/>
          <w:highlight w:val="yellow"/>
          <w:lang w:val="ru-RU"/>
        </w:rPr>
        <w:t>.</w:t>
      </w:r>
    </w:p>
    <w:p w14:paraId="7AF277A8" w14:textId="77777777" w:rsidR="006965EC" w:rsidRPr="00322D93" w:rsidRDefault="006965EC" w:rsidP="006965EC">
      <w:pPr>
        <w:autoSpaceDE w:val="0"/>
        <w:autoSpaceDN w:val="0"/>
        <w:adjustRightInd w:val="0"/>
        <w:rPr>
          <w:rFonts w:ascii="Times New Roman" w:hAnsi="Times New Roman" w:cs="Times New Roman"/>
        </w:rPr>
      </w:pPr>
    </w:p>
    <w:p w14:paraId="42E55012" w14:textId="77777777" w:rsidR="004506DB" w:rsidRDefault="004506DB" w:rsidP="006965EC">
      <w:pPr>
        <w:autoSpaceDE w:val="0"/>
        <w:autoSpaceDN w:val="0"/>
        <w:adjustRightInd w:val="0"/>
        <w:rPr>
          <w:rFonts w:ascii="Times New Roman" w:hAnsi="Times New Roman" w:cs="Times New Roman"/>
          <w:lang w:val="ru-RU"/>
        </w:rPr>
      </w:pPr>
    </w:p>
    <w:p w14:paraId="723D9149" w14:textId="77777777" w:rsidR="004506DB" w:rsidRDefault="004506DB" w:rsidP="006965EC">
      <w:pPr>
        <w:autoSpaceDE w:val="0"/>
        <w:autoSpaceDN w:val="0"/>
        <w:adjustRightInd w:val="0"/>
        <w:rPr>
          <w:rFonts w:ascii="Times New Roman" w:hAnsi="Times New Roman" w:cs="Times New Roman"/>
          <w:lang w:val="ru-RU"/>
        </w:rPr>
      </w:pPr>
    </w:p>
    <w:p w14:paraId="3EFB9A0D" w14:textId="77777777" w:rsidR="004506DB" w:rsidRDefault="004506DB" w:rsidP="006965EC">
      <w:pPr>
        <w:autoSpaceDE w:val="0"/>
        <w:autoSpaceDN w:val="0"/>
        <w:adjustRightInd w:val="0"/>
        <w:rPr>
          <w:rFonts w:ascii="Times New Roman" w:hAnsi="Times New Roman" w:cs="Times New Roman"/>
          <w:lang w:val="ru-RU"/>
        </w:rPr>
      </w:pPr>
    </w:p>
    <w:p w14:paraId="5551BA5D" w14:textId="77777777" w:rsidR="004506DB" w:rsidRDefault="004506DB" w:rsidP="006965EC">
      <w:pPr>
        <w:autoSpaceDE w:val="0"/>
        <w:autoSpaceDN w:val="0"/>
        <w:adjustRightInd w:val="0"/>
        <w:rPr>
          <w:rFonts w:ascii="Times New Roman" w:hAnsi="Times New Roman" w:cs="Times New Roman"/>
          <w:lang w:val="ru-RU"/>
        </w:rPr>
      </w:pPr>
    </w:p>
    <w:p w14:paraId="3B67733A"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ABC5210"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75A4E90E" w14:textId="77777777" w:rsidR="00A80C69" w:rsidRPr="00EE0D14" w:rsidRDefault="00A80C69" w:rsidP="006F76A1">
      <w:pPr>
        <w:ind w:left="5664"/>
        <w:jc w:val="center"/>
        <w:rPr>
          <w:rFonts w:ascii="Times New Roman" w:hAnsi="Times New Roman" w:cs="Times New Roman"/>
        </w:rPr>
      </w:pPr>
    </w:p>
    <w:p w14:paraId="528DB599" w14:textId="77777777" w:rsidR="002057BA" w:rsidRPr="002903EA" w:rsidRDefault="002057BA" w:rsidP="002903EA">
      <w:pPr>
        <w:jc w:val="center"/>
        <w:rPr>
          <w:rFonts w:ascii="Times New Roman" w:hAnsi="Times New Roman" w:cs="Times New Roman"/>
          <w:b/>
          <w:color w:val="auto"/>
          <w:lang w:val="ru-RU"/>
        </w:rPr>
      </w:pPr>
      <w:r w:rsidRPr="00322D93">
        <w:rPr>
          <w:rFonts w:ascii="Times New Roman" w:hAnsi="Times New Roman" w:cs="Times New Roman"/>
          <w:b/>
          <w:highlight w:val="yellow"/>
        </w:rPr>
        <w:t>ФОРМА «ДЕКЛАРАЦИЯ О СОО</w:t>
      </w:r>
      <w:r w:rsidR="00F003DC" w:rsidRPr="00322D93">
        <w:rPr>
          <w:rFonts w:ascii="Times New Roman" w:hAnsi="Times New Roman" w:cs="Times New Roman"/>
          <w:b/>
          <w:highlight w:val="yellow"/>
          <w:lang w:val="ru-RU"/>
        </w:rPr>
        <w:t>Т</w:t>
      </w:r>
      <w:r w:rsidRPr="00322D93">
        <w:rPr>
          <w:rFonts w:ascii="Times New Roman" w:hAnsi="Times New Roman" w:cs="Times New Roman"/>
          <w:b/>
          <w:highlight w:val="yellow"/>
        </w:rPr>
        <w:t xml:space="preserve">ВЕТСТВИИ УЧАСТНИКА </w:t>
      </w:r>
      <w:r w:rsidR="00CC420F" w:rsidRPr="00322D93">
        <w:rPr>
          <w:rFonts w:ascii="Times New Roman" w:hAnsi="Times New Roman" w:cs="Times New Roman"/>
          <w:b/>
          <w:highlight w:val="yellow"/>
          <w:lang w:val="ru-RU"/>
        </w:rPr>
        <w:t>ЦЕНОВОГО ОТБОРА</w:t>
      </w:r>
      <w:r w:rsidRPr="00322D93">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00CC420F" w:rsidRPr="00322D93">
        <w:rPr>
          <w:rFonts w:ascii="Times New Roman" w:hAnsi="Times New Roman" w:cs="Times New Roman"/>
          <w:b/>
          <w:highlight w:val="yellow"/>
          <w:lang w:val="ru-RU"/>
        </w:rPr>
        <w:t>ЦЕНОВОГО ОТБОРА</w:t>
      </w:r>
      <w:r w:rsidRPr="00322D93">
        <w:rPr>
          <w:rFonts w:ascii="Times New Roman" w:hAnsi="Times New Roman" w:cs="Times New Roman"/>
          <w:b/>
          <w:highlight w:val="yellow"/>
        </w:rPr>
        <w:t xml:space="preserve"> В ЭЛЕКТРОННОЙ ФОРМЕ»</w:t>
      </w:r>
    </w:p>
    <w:p w14:paraId="217C7DA2" w14:textId="77777777" w:rsidR="00001366" w:rsidRPr="00EE0D14" w:rsidRDefault="00001366" w:rsidP="002057BA">
      <w:pPr>
        <w:jc w:val="center"/>
        <w:rPr>
          <w:rFonts w:ascii="Times New Roman" w:hAnsi="Times New Roman" w:cs="Times New Roman"/>
        </w:rPr>
      </w:pPr>
    </w:p>
    <w:p w14:paraId="3FEC7B88" w14:textId="77777777" w:rsidR="00E2310F" w:rsidRPr="00655496" w:rsidRDefault="002057BA" w:rsidP="00A80C69">
      <w:pPr>
        <w:autoSpaceDE w:val="0"/>
        <w:autoSpaceDN w:val="0"/>
        <w:adjustRightInd w:val="0"/>
        <w:rPr>
          <w:rFonts w:ascii="Times New Roman" w:hAnsi="Times New Roman" w:cs="Times New Roman"/>
          <w:highlight w:val="yellow"/>
          <w:lang w:val="ru-RU"/>
        </w:rPr>
      </w:pPr>
      <w:r w:rsidRPr="00655496">
        <w:rPr>
          <w:rFonts w:ascii="Times New Roman" w:hAnsi="Times New Roman" w:cs="Times New Roman"/>
          <w:highlight w:val="yellow"/>
        </w:rPr>
        <w:t xml:space="preserve">На бланке участника </w:t>
      </w:r>
      <w:bookmarkStart w:id="166" w:name="_Toc377657149"/>
      <w:r w:rsidR="00CC420F" w:rsidRPr="00655496">
        <w:rPr>
          <w:rFonts w:ascii="Times New Roman" w:hAnsi="Times New Roman" w:cs="Times New Roman"/>
          <w:highlight w:val="yellow"/>
          <w:lang w:val="ru-RU"/>
        </w:rPr>
        <w:t>ценового отбора</w:t>
      </w:r>
    </w:p>
    <w:p w14:paraId="6E4BD56A" w14:textId="77777777" w:rsidR="002057BA" w:rsidRPr="00655496" w:rsidRDefault="002057BA" w:rsidP="006F76A1">
      <w:pPr>
        <w:autoSpaceDE w:val="0"/>
        <w:autoSpaceDN w:val="0"/>
        <w:ind w:firstLine="709"/>
        <w:jc w:val="both"/>
        <w:rPr>
          <w:rFonts w:ascii="Times New Roman" w:eastAsia="Times New Roman" w:hAnsi="Times New Roman" w:cs="Times New Roman"/>
          <w:highlight w:val="yellow"/>
          <w:lang w:val="ru-RU"/>
        </w:rPr>
      </w:pPr>
      <w:r w:rsidRPr="00655496">
        <w:rPr>
          <w:rFonts w:ascii="Times New Roman" w:eastAsia="Times New Roman" w:hAnsi="Times New Roman" w:cs="Times New Roman"/>
          <w:highlight w:val="yellow"/>
        </w:rPr>
        <w:t>Настоящим подтверждаем, что ____</w:t>
      </w:r>
      <w:r w:rsidR="00E2310F" w:rsidRPr="00655496">
        <w:rPr>
          <w:rFonts w:ascii="Times New Roman" w:eastAsia="Times New Roman" w:hAnsi="Times New Roman" w:cs="Times New Roman"/>
          <w:highlight w:val="yellow"/>
        </w:rPr>
        <w:t>________________________________________</w:t>
      </w:r>
    </w:p>
    <w:p w14:paraId="6E472882" w14:textId="77777777" w:rsidR="00E2310F" w:rsidRPr="00655496" w:rsidRDefault="002057BA" w:rsidP="00E2310F">
      <w:pPr>
        <w:autoSpaceDE w:val="0"/>
        <w:autoSpaceDN w:val="0"/>
        <w:ind w:firstLine="567"/>
        <w:jc w:val="both"/>
        <w:rPr>
          <w:rFonts w:ascii="Times New Roman" w:eastAsia="Times New Roman" w:hAnsi="Times New Roman" w:cs="Times New Roman"/>
          <w:i/>
          <w:highlight w:val="yellow"/>
          <w:vertAlign w:val="superscript"/>
        </w:rPr>
      </w:pPr>
      <w:r w:rsidRPr="00655496">
        <w:rPr>
          <w:rFonts w:ascii="Times New Roman" w:eastAsia="Times New Roman" w:hAnsi="Times New Roman" w:cs="Times New Roman"/>
          <w:highlight w:val="yellow"/>
        </w:rPr>
        <w:t xml:space="preserve">                                                         </w:t>
      </w:r>
      <w:r w:rsidR="00E2310F" w:rsidRPr="00655496">
        <w:rPr>
          <w:rFonts w:ascii="Times New Roman" w:eastAsia="Times New Roman" w:hAnsi="Times New Roman" w:cs="Times New Roman"/>
          <w:highlight w:val="yellow"/>
          <w:lang w:val="ru-RU"/>
        </w:rPr>
        <w:t xml:space="preserve">    </w:t>
      </w:r>
      <w:r w:rsidRPr="00655496">
        <w:rPr>
          <w:rFonts w:ascii="Times New Roman" w:eastAsia="Times New Roman" w:hAnsi="Times New Roman" w:cs="Times New Roman"/>
          <w:highlight w:val="yellow"/>
        </w:rPr>
        <w:t xml:space="preserve">   </w:t>
      </w:r>
      <w:r w:rsidRPr="00655496">
        <w:rPr>
          <w:rFonts w:ascii="Times New Roman" w:eastAsia="Times New Roman" w:hAnsi="Times New Roman" w:cs="Times New Roman"/>
          <w:i/>
          <w:highlight w:val="yellow"/>
          <w:vertAlign w:val="superscript"/>
        </w:rPr>
        <w:t xml:space="preserve">(указывается наименование участника </w:t>
      </w:r>
      <w:r w:rsidR="00CC420F" w:rsidRPr="00655496">
        <w:rPr>
          <w:rFonts w:ascii="Times New Roman" w:eastAsia="Times New Roman" w:hAnsi="Times New Roman" w:cs="Times New Roman"/>
          <w:i/>
          <w:highlight w:val="yellow"/>
          <w:vertAlign w:val="superscript"/>
          <w:lang w:val="ru-RU"/>
        </w:rPr>
        <w:t>ценового отбора</w:t>
      </w:r>
      <w:r w:rsidR="00E2310F" w:rsidRPr="00655496">
        <w:rPr>
          <w:rFonts w:ascii="Times New Roman" w:eastAsia="Times New Roman" w:hAnsi="Times New Roman" w:cs="Times New Roman"/>
          <w:i/>
          <w:highlight w:val="yellow"/>
          <w:vertAlign w:val="superscript"/>
        </w:rPr>
        <w:t>)</w:t>
      </w:r>
    </w:p>
    <w:p w14:paraId="3AE9FDBC" w14:textId="77777777" w:rsidR="002057BA" w:rsidRPr="00655496" w:rsidRDefault="002057BA" w:rsidP="00E2310F">
      <w:pPr>
        <w:autoSpaceDE w:val="0"/>
        <w:autoSpaceDN w:val="0"/>
        <w:jc w:val="both"/>
        <w:rPr>
          <w:rFonts w:ascii="Times New Roman" w:hAnsi="Times New Roman" w:cs="Times New Roman"/>
          <w:highlight w:val="yellow"/>
        </w:rPr>
      </w:pPr>
      <w:r w:rsidRPr="00655496">
        <w:rPr>
          <w:rFonts w:ascii="Times New Roman" w:hAnsi="Times New Roman" w:cs="Times New Roman"/>
          <w:highlight w:val="yellow"/>
        </w:rPr>
        <w:t xml:space="preserve">соответствует следующим требованиям к участникам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 _____ №_________________________, установленным документацией о проведении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lang w:val="ru-RU"/>
        </w:rPr>
        <w:t xml:space="preserve"> в электронной форме</w:t>
      </w:r>
      <w:r w:rsidRPr="00655496">
        <w:rPr>
          <w:rFonts w:ascii="Times New Roman" w:hAnsi="Times New Roman" w:cs="Times New Roman"/>
          <w:highlight w:val="yellow"/>
        </w:rPr>
        <w:t>:</w:t>
      </w:r>
    </w:p>
    <w:bookmarkEnd w:id="166"/>
    <w:p w14:paraId="3DB7EE89"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не находится в процессе ликвидации (для юридического лица);</w:t>
      </w:r>
    </w:p>
    <w:p w14:paraId="5446E46C"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в отношении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lang w:val="ru-RU"/>
        </w:rPr>
        <w:t xml:space="preserve"> </w:t>
      </w:r>
      <w:r w:rsidRPr="00655496">
        <w:rPr>
          <w:rFonts w:ascii="Times New Roman" w:hAnsi="Times New Roman" w:cs="Times New Roman"/>
          <w:highlight w:val="yellow"/>
        </w:rPr>
        <w:t>отсутствует решение арбитражного суда о признании его несостоятельным (банкротом) и об открытии конкурсного производства;</w:t>
      </w:r>
    </w:p>
    <w:p w14:paraId="3EB5D73B"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в отношении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отсутствуют решения суда, административного органа об аресте имущества;</w:t>
      </w:r>
    </w:p>
    <w:p w14:paraId="610EBDA9"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деятельность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не приостановлена;</w:t>
      </w:r>
    </w:p>
    <w:p w14:paraId="0D8EE453" w14:textId="77777777" w:rsidR="00776F98"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655496">
        <w:rPr>
          <w:rFonts w:ascii="Times New Roman" w:hAnsi="Times New Roman" w:cs="Times New Roman"/>
          <w:highlight w:val="yellow"/>
          <w:lang w:val="ru-RU"/>
        </w:rPr>
        <w:t>;</w:t>
      </w:r>
    </w:p>
    <w:p w14:paraId="3DD9F528" w14:textId="77777777" w:rsidR="00776F98" w:rsidRPr="00655496" w:rsidRDefault="0002713F"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отсутствуют</w:t>
      </w:r>
      <w:r w:rsidR="00776F98" w:rsidRPr="00655496">
        <w:rPr>
          <w:rFonts w:ascii="Times New Roman" w:hAnsi="Times New Roman" w:cs="Times New Roman"/>
          <w:highlight w:val="yellow"/>
        </w:rPr>
        <w:t xml:space="preserve"> </w:t>
      </w:r>
      <w:r w:rsidRPr="00655496">
        <w:rPr>
          <w:rFonts w:ascii="Times New Roman" w:hAnsi="Times New Roman" w:cs="Times New Roman"/>
          <w:highlight w:val="yellow"/>
        </w:rPr>
        <w:t>вступившие</w:t>
      </w:r>
      <w:r w:rsidR="00776F98" w:rsidRPr="00655496">
        <w:rPr>
          <w:rFonts w:ascii="Times New Roman" w:hAnsi="Times New Roman" w:cs="Times New Roman"/>
          <w:highlight w:val="yellow"/>
        </w:rPr>
        <w:t xml:space="preserve"> в законную силу дв</w:t>
      </w:r>
      <w:r w:rsidRPr="00655496">
        <w:rPr>
          <w:rFonts w:ascii="Times New Roman" w:hAnsi="Times New Roman" w:cs="Times New Roman"/>
          <w:highlight w:val="yellow"/>
          <w:lang w:val="ru-RU"/>
        </w:rPr>
        <w:t>а</w:t>
      </w:r>
      <w:r w:rsidR="00776F98" w:rsidRPr="00655496">
        <w:rPr>
          <w:rFonts w:ascii="Times New Roman" w:hAnsi="Times New Roman" w:cs="Times New Roman"/>
          <w:highlight w:val="yellow"/>
        </w:rPr>
        <w:t xml:space="preserve"> и </w:t>
      </w:r>
      <w:r w:rsidRPr="00655496">
        <w:rPr>
          <w:rFonts w:ascii="Times New Roman" w:hAnsi="Times New Roman" w:cs="Times New Roman"/>
          <w:highlight w:val="yellow"/>
        </w:rPr>
        <w:t>более судебных</w:t>
      </w:r>
      <w:r w:rsidR="00776F98" w:rsidRPr="00655496">
        <w:rPr>
          <w:rFonts w:ascii="Times New Roman" w:hAnsi="Times New Roman" w:cs="Times New Roman"/>
          <w:highlight w:val="yellow"/>
        </w:rPr>
        <w:t xml:space="preserve"> решени</w:t>
      </w:r>
      <w:r w:rsidR="00A229A2" w:rsidRPr="00655496">
        <w:rPr>
          <w:rFonts w:ascii="Times New Roman" w:hAnsi="Times New Roman" w:cs="Times New Roman"/>
          <w:highlight w:val="yellow"/>
          <w:lang w:val="ru-RU"/>
        </w:rPr>
        <w:t>я</w:t>
      </w:r>
      <w:r w:rsidR="00776F98" w:rsidRPr="00655496">
        <w:rPr>
          <w:rFonts w:ascii="Times New Roman" w:hAnsi="Times New Roman" w:cs="Times New Roman"/>
          <w:highlight w:val="yellow"/>
        </w:rPr>
        <w:t xml:space="preserve"> о расторжении договоров с Обществом либо ФГУП «Почта России», дв</w:t>
      </w:r>
      <w:r w:rsidR="00A229A2" w:rsidRPr="00655496">
        <w:rPr>
          <w:rFonts w:ascii="Times New Roman" w:hAnsi="Times New Roman" w:cs="Times New Roman"/>
          <w:highlight w:val="yellow"/>
          <w:lang w:val="ru-RU"/>
        </w:rPr>
        <w:t>а</w:t>
      </w:r>
      <w:r w:rsidR="00776F98" w:rsidRPr="00655496">
        <w:rPr>
          <w:rFonts w:ascii="Times New Roman" w:hAnsi="Times New Roman" w:cs="Times New Roman"/>
          <w:highlight w:val="yellow"/>
        </w:rPr>
        <w:t xml:space="preserve"> и более не обжалованных в судебном порядке решени</w:t>
      </w:r>
      <w:r w:rsidR="00A229A2" w:rsidRPr="00655496">
        <w:rPr>
          <w:rFonts w:ascii="Times New Roman" w:hAnsi="Times New Roman" w:cs="Times New Roman"/>
          <w:highlight w:val="yellow"/>
          <w:lang w:val="ru-RU"/>
        </w:rPr>
        <w:t>я</w:t>
      </w:r>
      <w:r w:rsidR="00776F98" w:rsidRPr="00655496">
        <w:rPr>
          <w:rFonts w:ascii="Times New Roman" w:hAnsi="Times New Roman" w:cs="Times New Roman"/>
          <w:highlight w:val="yellow"/>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D9ED16D" w14:textId="77777777" w:rsidR="00776F98" w:rsidRPr="00655496" w:rsidRDefault="00776F98"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655496">
        <w:rPr>
          <w:rFonts w:ascii="Times New Roman" w:hAnsi="Times New Roman" w:cs="Times New Roman"/>
          <w:highlight w:val="yellow"/>
          <w:lang w:val="ru-RU"/>
        </w:rPr>
        <w:t xml:space="preserve">отсутствует </w:t>
      </w:r>
      <w:r w:rsidR="00A229A2" w:rsidRPr="00655496">
        <w:rPr>
          <w:rFonts w:ascii="Times New Roman" w:hAnsi="Times New Roman" w:cs="Times New Roman"/>
          <w:highlight w:val="yellow"/>
        </w:rPr>
        <w:t>судимость</w:t>
      </w:r>
      <w:r w:rsidRPr="00655496">
        <w:rPr>
          <w:rFonts w:ascii="Times New Roman" w:hAnsi="Times New Roman" w:cs="Times New Roman"/>
          <w:highlight w:val="yellow"/>
        </w:rPr>
        <w:t xml:space="preserve"> за преступления в сфере экономики и (или) преступления, предусмотренные </w:t>
      </w:r>
      <w:hyperlink r:id="rId31" w:history="1">
        <w:r w:rsidRPr="00655496">
          <w:rPr>
            <w:rFonts w:ascii="Times New Roman" w:hAnsi="Times New Roman" w:cs="Times New Roman"/>
            <w:highlight w:val="yellow"/>
          </w:rPr>
          <w:t>статьями 289</w:t>
        </w:r>
      </w:hyperlink>
      <w:r w:rsidRPr="00655496">
        <w:rPr>
          <w:rFonts w:ascii="Times New Roman" w:hAnsi="Times New Roman" w:cs="Times New Roman"/>
          <w:highlight w:val="yellow"/>
        </w:rPr>
        <w:t xml:space="preserve">, </w:t>
      </w:r>
      <w:hyperlink r:id="rId32" w:history="1">
        <w:r w:rsidRPr="00655496">
          <w:rPr>
            <w:rFonts w:ascii="Times New Roman" w:hAnsi="Times New Roman" w:cs="Times New Roman"/>
            <w:highlight w:val="yellow"/>
          </w:rPr>
          <w:t>290</w:t>
        </w:r>
      </w:hyperlink>
      <w:r w:rsidRPr="00655496">
        <w:rPr>
          <w:rFonts w:ascii="Times New Roman" w:hAnsi="Times New Roman" w:cs="Times New Roman"/>
          <w:highlight w:val="yellow"/>
        </w:rPr>
        <w:t xml:space="preserve">, </w:t>
      </w:r>
      <w:hyperlink r:id="rId33" w:history="1">
        <w:r w:rsidRPr="00655496">
          <w:rPr>
            <w:rFonts w:ascii="Times New Roman" w:hAnsi="Times New Roman" w:cs="Times New Roman"/>
            <w:highlight w:val="yellow"/>
          </w:rPr>
          <w:t>291</w:t>
        </w:r>
      </w:hyperlink>
      <w:r w:rsidRPr="00655496">
        <w:rPr>
          <w:rFonts w:ascii="Times New Roman" w:hAnsi="Times New Roman" w:cs="Times New Roman"/>
          <w:highlight w:val="yellow"/>
        </w:rPr>
        <w:t xml:space="preserve">, </w:t>
      </w:r>
      <w:hyperlink r:id="rId34" w:history="1">
        <w:r w:rsidRPr="00655496">
          <w:rPr>
            <w:rFonts w:ascii="Times New Roman" w:hAnsi="Times New Roman" w:cs="Times New Roman"/>
            <w:highlight w:val="yellow"/>
          </w:rPr>
          <w:t>291.1</w:t>
        </w:r>
      </w:hyperlink>
      <w:r w:rsidRPr="00655496">
        <w:rPr>
          <w:rFonts w:ascii="Times New Roman" w:hAnsi="Times New Roman" w:cs="Times New Roman"/>
          <w:highlight w:val="yellow"/>
        </w:rPr>
        <w:t xml:space="preserve"> Уголовного кодекса Российской Федерации (за исключением лиц, у которых такая судимос</w:t>
      </w:r>
      <w:r w:rsidR="00A229A2" w:rsidRPr="00655496">
        <w:rPr>
          <w:rFonts w:ascii="Times New Roman" w:hAnsi="Times New Roman" w:cs="Times New Roman"/>
          <w:highlight w:val="yellow"/>
        </w:rPr>
        <w:t>ть погашена или снята), а также</w:t>
      </w:r>
      <w:r w:rsidRPr="00655496">
        <w:rPr>
          <w:rFonts w:ascii="Times New Roman" w:hAnsi="Times New Roman" w:cs="Times New Roman"/>
          <w:highlight w:val="yellow"/>
        </w:rPr>
        <w:t xml:space="preserve"> в отношении указанных физических лиц </w:t>
      </w:r>
      <w:r w:rsidR="00A229A2" w:rsidRPr="00655496">
        <w:rPr>
          <w:rFonts w:ascii="Times New Roman" w:hAnsi="Times New Roman" w:cs="Times New Roman"/>
          <w:highlight w:val="yellow"/>
          <w:lang w:val="ru-RU"/>
        </w:rPr>
        <w:t xml:space="preserve">неприменимы </w:t>
      </w:r>
      <w:r w:rsidRPr="00655496">
        <w:rPr>
          <w:rFonts w:ascii="Times New Roman" w:hAnsi="Times New Roman" w:cs="Times New Roman"/>
          <w:highlight w:val="yellow"/>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D530E5" w14:textId="77777777" w:rsidR="00776F98" w:rsidRPr="00655496" w:rsidRDefault="00A229A2"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lang w:val="ru-RU"/>
        </w:rPr>
        <w:t xml:space="preserve">у участника закупки </w:t>
      </w:r>
      <w:r w:rsidRPr="00655496">
        <w:rPr>
          <w:rFonts w:ascii="Times New Roman" w:hAnsi="Times New Roman" w:cs="Times New Roman"/>
          <w:highlight w:val="yellow"/>
        </w:rPr>
        <w:t>отсутствуют</w:t>
      </w:r>
      <w:r w:rsidR="00776F98" w:rsidRPr="00655496">
        <w:rPr>
          <w:rFonts w:ascii="Times New Roman" w:hAnsi="Times New Roman" w:cs="Times New Roman"/>
          <w:highlight w:val="yellow"/>
        </w:rPr>
        <w:t xml:space="preserve"> факт</w:t>
      </w:r>
      <w:r w:rsidRPr="00655496">
        <w:rPr>
          <w:rFonts w:ascii="Times New Roman" w:hAnsi="Times New Roman" w:cs="Times New Roman"/>
          <w:highlight w:val="yellow"/>
          <w:lang w:val="ru-RU"/>
        </w:rPr>
        <w:t>ы</w:t>
      </w:r>
      <w:r w:rsidR="00776F98" w:rsidRPr="00655496">
        <w:rPr>
          <w:rFonts w:ascii="Times New Roman" w:hAnsi="Times New Roman" w:cs="Times New Roman"/>
          <w:highlight w:val="yellow"/>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655496">
          <w:rPr>
            <w:rFonts w:ascii="Times New Roman" w:hAnsi="Times New Roman" w:cs="Times New Roman"/>
            <w:highlight w:val="yellow"/>
          </w:rPr>
          <w:t>статьей 19.28</w:t>
        </w:r>
      </w:hyperlink>
      <w:r w:rsidR="00776F98" w:rsidRPr="00655496">
        <w:rPr>
          <w:rFonts w:ascii="Times New Roman" w:hAnsi="Times New Roman" w:cs="Times New Roman"/>
          <w:highlight w:val="yellow"/>
        </w:rPr>
        <w:t xml:space="preserve"> Кодекса Российской Федерации об административных правонарушениях</w:t>
      </w:r>
      <w:r w:rsidR="00776F98" w:rsidRPr="00C50BE3">
        <w:rPr>
          <w:rFonts w:ascii="Times New Roman" w:hAnsi="Times New Roman" w:cs="Times New Roman"/>
        </w:rPr>
        <w:t xml:space="preserve">, в </w:t>
      </w:r>
      <w:r w:rsidR="00776F98" w:rsidRPr="00655496">
        <w:rPr>
          <w:rFonts w:ascii="Times New Roman" w:hAnsi="Times New Roman" w:cs="Times New Roman"/>
          <w:highlight w:val="yellow"/>
        </w:rPr>
        <w:t>течение двух лет до момента подачи заявки на участие в закупке;</w:t>
      </w:r>
    </w:p>
    <w:p w14:paraId="0DC1830F" w14:textId="77777777" w:rsidR="00776F98" w:rsidRPr="00655496" w:rsidRDefault="00776F98"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между участником закупки и заказчиком</w:t>
      </w:r>
      <w:r w:rsidR="00A856BC" w:rsidRPr="00655496">
        <w:rPr>
          <w:rFonts w:ascii="Times New Roman" w:hAnsi="Times New Roman" w:cs="Times New Roman"/>
          <w:highlight w:val="yellow"/>
          <w:lang w:val="ru-RU"/>
        </w:rPr>
        <w:t xml:space="preserve"> отсутствует</w:t>
      </w:r>
      <w:r w:rsidR="00A856BC" w:rsidRPr="00655496">
        <w:rPr>
          <w:rFonts w:ascii="Times New Roman" w:hAnsi="Times New Roman" w:cs="Times New Roman"/>
          <w:highlight w:val="yellow"/>
        </w:rPr>
        <w:t xml:space="preserve"> конфликт</w:t>
      </w:r>
      <w:r w:rsidRPr="00655496">
        <w:rPr>
          <w:rFonts w:ascii="Times New Roman" w:hAnsi="Times New Roman" w:cs="Times New Roman"/>
          <w:highlight w:val="yellow"/>
        </w:rPr>
        <w:t xml:space="preserve"> интересов.</w:t>
      </w:r>
    </w:p>
    <w:p w14:paraId="53CD7CF6" w14:textId="77777777" w:rsidR="002057BA" w:rsidRPr="00655496" w:rsidRDefault="002057BA" w:rsidP="002057BA">
      <w:pPr>
        <w:rPr>
          <w:rFonts w:ascii="Times New Roman" w:hAnsi="Times New Roman" w:cs="Times New Roman"/>
          <w:highlight w:val="yellow"/>
        </w:rPr>
      </w:pPr>
      <w:r w:rsidRPr="00655496">
        <w:rPr>
          <w:rFonts w:ascii="Times New Roman" w:hAnsi="Times New Roman" w:cs="Times New Roman"/>
          <w:highlight w:val="yellow"/>
        </w:rPr>
        <w:t>Руководитель</w:t>
      </w:r>
    </w:p>
    <w:p w14:paraId="0D3FDCA6" w14:textId="77777777" w:rsidR="002057BA" w:rsidRPr="00655496" w:rsidRDefault="002057BA" w:rsidP="002057BA">
      <w:pPr>
        <w:rPr>
          <w:rFonts w:ascii="Times New Roman" w:hAnsi="Times New Roman" w:cs="Times New Roman"/>
          <w:highlight w:val="yellow"/>
        </w:rPr>
      </w:pPr>
      <w:r w:rsidRPr="00655496">
        <w:rPr>
          <w:rFonts w:ascii="Times New Roman" w:hAnsi="Times New Roman" w:cs="Times New Roman"/>
          <w:highlight w:val="yellow"/>
        </w:rPr>
        <w:t xml:space="preserve">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____________________ инициалы, фамилия</w:t>
      </w:r>
    </w:p>
    <w:p w14:paraId="66007E0E" w14:textId="77777777" w:rsidR="00A80C69" w:rsidRDefault="002057BA" w:rsidP="00A80C69">
      <w:pPr>
        <w:rPr>
          <w:rFonts w:ascii="Times New Roman" w:hAnsi="Times New Roman" w:cs="Times New Roman"/>
          <w:i/>
          <w:vertAlign w:val="superscript"/>
        </w:rPr>
      </w:pPr>
      <w:r w:rsidRPr="00655496">
        <w:rPr>
          <w:rFonts w:ascii="Times New Roman" w:hAnsi="Times New Roman" w:cs="Times New Roman"/>
          <w:i/>
          <w:highlight w:val="yellow"/>
          <w:vertAlign w:val="superscript"/>
        </w:rPr>
        <w:t xml:space="preserve">                                                                    </w:t>
      </w:r>
      <w:r w:rsidR="00D5299A" w:rsidRPr="00655496">
        <w:rPr>
          <w:rFonts w:ascii="Times New Roman" w:hAnsi="Times New Roman" w:cs="Times New Roman"/>
          <w:i/>
          <w:highlight w:val="yellow"/>
          <w:vertAlign w:val="superscript"/>
          <w:lang w:val="ru-RU"/>
        </w:rPr>
        <w:t xml:space="preserve">              </w:t>
      </w:r>
      <w:r w:rsidRPr="00655496">
        <w:rPr>
          <w:rFonts w:ascii="Times New Roman" w:hAnsi="Times New Roman" w:cs="Times New Roman"/>
          <w:i/>
          <w:highlight w:val="yellow"/>
          <w:vertAlign w:val="superscript"/>
        </w:rPr>
        <w:t xml:space="preserve">     (подпись)</w:t>
      </w:r>
    </w:p>
    <w:p w14:paraId="3BF0D04E" w14:textId="77777777" w:rsidR="00003A8F" w:rsidRDefault="00A80C69" w:rsidP="00A80C69">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2074056C" w14:textId="77777777"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1E00C5D8" w14:textId="77777777" w:rsidR="00352F37" w:rsidRPr="00EE0D14" w:rsidRDefault="00352F37" w:rsidP="00846E2F">
      <w:pPr>
        <w:jc w:val="both"/>
        <w:rPr>
          <w:rFonts w:ascii="Times New Roman" w:eastAsia="Times New Roman" w:hAnsi="Times New Roman" w:cs="Times New Roman"/>
        </w:rPr>
      </w:pPr>
    </w:p>
    <w:p w14:paraId="1EB2BF7F" w14:textId="77777777" w:rsidR="00352F37" w:rsidRPr="0006659E" w:rsidRDefault="0006659E" w:rsidP="00846E2F">
      <w:pPr>
        <w:jc w:val="center"/>
        <w:rPr>
          <w:rFonts w:ascii="Times New Roman" w:hAnsi="Times New Roman" w:cs="Times New Roman"/>
          <w:b/>
          <w:lang w:val="ru-RU"/>
        </w:rPr>
      </w:pPr>
      <w:r w:rsidRPr="0006659E">
        <w:rPr>
          <w:rFonts w:ascii="Times New Roman" w:hAnsi="Times New Roman" w:cs="Times New Roman"/>
          <w:b/>
          <w:lang w:val="ru-RU"/>
        </w:rPr>
        <w:t>ТЕХНИЧЕСКОЕ ЗАДАНИЕ</w:t>
      </w:r>
    </w:p>
    <w:p w14:paraId="4A691E50" w14:textId="77777777" w:rsidR="00322D93" w:rsidRPr="00EE0D14" w:rsidRDefault="00322D93" w:rsidP="00846E2F">
      <w:pPr>
        <w:jc w:val="center"/>
        <w:rPr>
          <w:rFonts w:ascii="Times New Roman" w:hAnsi="Times New Roman" w:cs="Times New Roman"/>
          <w:i/>
          <w:lang w:val="ru-RU"/>
        </w:rPr>
      </w:pPr>
    </w:p>
    <w:p w14:paraId="3DBCBF3A" w14:textId="77777777" w:rsidR="003214FE" w:rsidRDefault="003214FE" w:rsidP="00322D93">
      <w:pPr>
        <w:jc w:val="center"/>
        <w:rPr>
          <w:rFonts w:ascii="Times New Roman" w:hAnsi="Times New Roman" w:cs="Times New Roman"/>
          <w:b/>
          <w:bCs/>
          <w:iCs/>
          <w:lang w:val="ru-RU"/>
        </w:rPr>
      </w:pPr>
    </w:p>
    <w:p w14:paraId="0D00D796" w14:textId="77777777" w:rsidR="00B41403" w:rsidRDefault="00136866" w:rsidP="00322D93">
      <w:pPr>
        <w:jc w:val="center"/>
        <w:rPr>
          <w:rFonts w:ascii="Times New Roman" w:hAnsi="Times New Roman" w:cs="Times New Roman"/>
          <w:b/>
          <w:bCs/>
          <w:i/>
          <w:lang w:val="ru-RU"/>
        </w:rPr>
      </w:pPr>
      <w:r>
        <w:rPr>
          <w:rFonts w:ascii="Times New Roman" w:hAnsi="Times New Roman" w:cs="Times New Roman"/>
          <w:b/>
          <w:bCs/>
          <w:lang w:val="ru-RU"/>
        </w:rPr>
        <w:t>О</w:t>
      </w:r>
      <w:r w:rsidRPr="00136866">
        <w:rPr>
          <w:rFonts w:ascii="Times New Roman" w:hAnsi="Times New Roman" w:cs="Times New Roman"/>
          <w:b/>
          <w:bCs/>
          <w:lang w:val="ru-RU"/>
        </w:rPr>
        <w:t>казание услуг по охране объектов при транспортировке для нужд УФПС Республики Саха (Якутия) АО "Почта России" в г. Мирный</w:t>
      </w:r>
    </w:p>
    <w:p w14:paraId="745B3BDA" w14:textId="77777777" w:rsidR="00B41403" w:rsidRDefault="00B41403" w:rsidP="00322D93">
      <w:pPr>
        <w:jc w:val="center"/>
        <w:rPr>
          <w:rFonts w:ascii="Times New Roman" w:hAnsi="Times New Roman" w:cs="Times New Roman"/>
          <w:b/>
          <w:bCs/>
          <w:i/>
          <w:lang w:val="ru-RU"/>
        </w:rPr>
      </w:pPr>
    </w:p>
    <w:p w14:paraId="6B141A65" w14:textId="77777777" w:rsidR="00603544" w:rsidRPr="00177CB6" w:rsidRDefault="00603544" w:rsidP="00322D93">
      <w:pPr>
        <w:jc w:val="center"/>
        <w:rPr>
          <w:rFonts w:ascii="Times New Roman" w:hAnsi="Times New Roman" w:cs="Times New Roman"/>
          <w:b/>
          <w:bCs/>
          <w:i/>
          <w:lang w:val="ru-RU"/>
        </w:rPr>
      </w:pPr>
    </w:p>
    <w:p w14:paraId="7D458CCC" w14:textId="77777777" w:rsidR="00352F37" w:rsidRPr="00177CB6" w:rsidRDefault="00322D93" w:rsidP="00322D93">
      <w:pPr>
        <w:jc w:val="center"/>
        <w:rPr>
          <w:rFonts w:ascii="Times New Roman" w:hAnsi="Times New Roman" w:cs="Times New Roman"/>
          <w:i/>
          <w:lang w:val="ru-RU"/>
        </w:rPr>
      </w:pPr>
      <w:r w:rsidRPr="00177CB6">
        <w:rPr>
          <w:rFonts w:ascii="Times New Roman" w:hAnsi="Times New Roman" w:cs="Times New Roman"/>
          <w:i/>
          <w:lang w:val="ru-RU"/>
        </w:rPr>
        <w:t>(приложено отдельным файлом)</w:t>
      </w:r>
    </w:p>
    <w:p w14:paraId="703774E7" w14:textId="77777777" w:rsidR="00352F37" w:rsidRPr="00EE0D14" w:rsidRDefault="00352F37" w:rsidP="00024A28">
      <w:pPr>
        <w:spacing w:after="120"/>
        <w:jc w:val="center"/>
        <w:outlineLvl w:val="0"/>
        <w:rPr>
          <w:rFonts w:ascii="Times New Roman" w:hAnsi="Times New Roman" w:cs="Times New Roman"/>
          <w:b/>
          <w:bCs/>
          <w:kern w:val="28"/>
        </w:rPr>
      </w:pPr>
      <w:r w:rsidRPr="00177CB6">
        <w:rPr>
          <w:rFonts w:ascii="Times New Roman" w:eastAsia="Times New Roman" w:hAnsi="Times New Roman" w:cs="Times New Roman"/>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1A8CB96E" w14:textId="77777777" w:rsidR="00322D93" w:rsidRDefault="00322D93" w:rsidP="00322D93">
      <w:pPr>
        <w:widowControl w:val="0"/>
        <w:suppressLineNumbers/>
        <w:suppressAutoHyphens/>
        <w:jc w:val="center"/>
        <w:rPr>
          <w:rFonts w:ascii="Times New Roman" w:eastAsia="Times New Roman" w:hAnsi="Times New Roman" w:cs="Times New Roman"/>
          <w:b/>
        </w:rPr>
      </w:pPr>
    </w:p>
    <w:p w14:paraId="23B28003" w14:textId="77777777" w:rsidR="000E23F8" w:rsidRPr="000E23F8" w:rsidRDefault="000E23F8" w:rsidP="000E23F8">
      <w:pPr>
        <w:pStyle w:val="2fc"/>
        <w:jc w:val="center"/>
        <w:rPr>
          <w:rFonts w:ascii="Times New Roman" w:hAnsi="Times New Roman"/>
          <w:b/>
          <w:sz w:val="24"/>
          <w:szCs w:val="24"/>
          <w:lang w:val="ru-RU"/>
        </w:rPr>
      </w:pPr>
      <w:r w:rsidRPr="000E23F8">
        <w:rPr>
          <w:rFonts w:ascii="Times New Roman" w:hAnsi="Times New Roman"/>
          <w:b/>
          <w:sz w:val="24"/>
          <w:szCs w:val="24"/>
        </w:rPr>
        <w:t xml:space="preserve">Договор </w:t>
      </w:r>
    </w:p>
    <w:p w14:paraId="11E5BEC5" w14:textId="77777777" w:rsidR="003214FE" w:rsidRDefault="003214FE" w:rsidP="00322D93">
      <w:pPr>
        <w:jc w:val="center"/>
        <w:rPr>
          <w:rFonts w:ascii="Times New Roman" w:hAnsi="Times New Roman" w:cs="Times New Roman"/>
          <w:b/>
        </w:rPr>
      </w:pPr>
    </w:p>
    <w:p w14:paraId="35D45094" w14:textId="77777777" w:rsidR="008E6F21" w:rsidRDefault="0075789B" w:rsidP="00322D93">
      <w:pPr>
        <w:jc w:val="center"/>
        <w:rPr>
          <w:rFonts w:ascii="Times New Roman" w:hAnsi="Times New Roman" w:cs="Times New Roman"/>
          <w:b/>
          <w:lang w:val="ru-RU"/>
        </w:rPr>
      </w:pPr>
      <w:r>
        <w:rPr>
          <w:rFonts w:ascii="Times New Roman" w:hAnsi="Times New Roman" w:cs="Times New Roman"/>
          <w:b/>
          <w:lang w:val="ru-RU"/>
        </w:rPr>
        <w:t>О</w:t>
      </w:r>
      <w:r w:rsidRPr="0075789B">
        <w:rPr>
          <w:rFonts w:ascii="Times New Roman" w:hAnsi="Times New Roman" w:cs="Times New Roman"/>
          <w:b/>
          <w:lang w:val="ru-RU"/>
        </w:rPr>
        <w:t>казание услуг по охране объектов при транспортировке для нужд УФПС Республики Саха (Якутия) АО "Почта России" в г. Мирный</w:t>
      </w:r>
      <w:r>
        <w:rPr>
          <w:rFonts w:ascii="Times New Roman" w:hAnsi="Times New Roman" w:cs="Times New Roman"/>
          <w:b/>
          <w:lang w:val="ru-RU"/>
        </w:rPr>
        <w:t>.</w:t>
      </w:r>
    </w:p>
    <w:p w14:paraId="2D23FC68" w14:textId="77777777" w:rsidR="0075789B" w:rsidRDefault="0075789B" w:rsidP="00322D93">
      <w:pPr>
        <w:jc w:val="center"/>
        <w:rPr>
          <w:rFonts w:ascii="Times New Roman" w:hAnsi="Times New Roman" w:cs="Times New Roman"/>
          <w:b/>
          <w:lang w:val="ru-RU"/>
        </w:rPr>
      </w:pPr>
    </w:p>
    <w:p w14:paraId="5896F5ED" w14:textId="77777777" w:rsidR="0075789B" w:rsidRDefault="0075789B" w:rsidP="00322D93">
      <w:pPr>
        <w:jc w:val="center"/>
        <w:rPr>
          <w:rFonts w:ascii="Times New Roman" w:hAnsi="Times New Roman" w:cs="Times New Roman"/>
          <w:b/>
          <w:lang w:val="ru-RU"/>
        </w:rPr>
      </w:pPr>
    </w:p>
    <w:p w14:paraId="32655E43" w14:textId="77777777" w:rsidR="0075789B" w:rsidRDefault="0075789B" w:rsidP="00322D93">
      <w:pPr>
        <w:jc w:val="center"/>
        <w:rPr>
          <w:rFonts w:ascii="Times New Roman" w:hAnsi="Times New Roman" w:cs="Times New Roman"/>
          <w:b/>
          <w:lang w:val="ru-RU"/>
        </w:rPr>
      </w:pPr>
    </w:p>
    <w:p w14:paraId="75DE1005" w14:textId="77777777" w:rsidR="0075789B" w:rsidRDefault="0075789B" w:rsidP="00322D93">
      <w:pPr>
        <w:jc w:val="center"/>
        <w:rPr>
          <w:rFonts w:ascii="Times New Roman" w:hAnsi="Times New Roman" w:cs="Times New Roman"/>
          <w:b/>
          <w:lang w:val="ru-RU"/>
        </w:rPr>
      </w:pPr>
    </w:p>
    <w:p w14:paraId="63198E4B" w14:textId="77777777" w:rsidR="0075789B" w:rsidRDefault="0075789B" w:rsidP="00322D93">
      <w:pPr>
        <w:jc w:val="center"/>
        <w:rPr>
          <w:rFonts w:ascii="Times New Roman" w:hAnsi="Times New Roman" w:cs="Times New Roman"/>
          <w:b/>
          <w:lang w:val="ru-RU"/>
        </w:rPr>
      </w:pPr>
    </w:p>
    <w:p w14:paraId="6674C476" w14:textId="77777777" w:rsidR="001C7328" w:rsidRPr="00322D93" w:rsidRDefault="00322D93" w:rsidP="00322D93">
      <w:pPr>
        <w:jc w:val="center"/>
        <w:rPr>
          <w:rFonts w:ascii="Times New Roman" w:hAnsi="Times New Roman" w:cs="Times New Roman"/>
          <w:bCs/>
          <w:lang w:val="ru-RU"/>
        </w:rPr>
      </w:pPr>
      <w:r w:rsidRPr="00322D93">
        <w:rPr>
          <w:rFonts w:ascii="Times New Roman" w:hAnsi="Times New Roman" w:cs="Times New Roman"/>
          <w:bCs/>
          <w:lang w:val="ru-RU"/>
        </w:rPr>
        <w:t>(приложен отдельным файлом)</w:t>
      </w:r>
    </w:p>
    <w:p w14:paraId="28A1CE51" w14:textId="77777777" w:rsidR="001C7328" w:rsidRPr="00EE0D14" w:rsidRDefault="001C7328" w:rsidP="00846E2F">
      <w:pPr>
        <w:rPr>
          <w:rFonts w:ascii="Times New Roman" w:hAnsi="Times New Roman" w:cs="Times New Roman"/>
          <w:b/>
          <w:bCs/>
        </w:rPr>
      </w:pPr>
    </w:p>
    <w:p w14:paraId="6274BF08" w14:textId="77777777" w:rsidR="001C7328" w:rsidRPr="00EE0D14" w:rsidRDefault="001C7328" w:rsidP="00846E2F">
      <w:pPr>
        <w:rPr>
          <w:rFonts w:ascii="Times New Roman" w:hAnsi="Times New Roman" w:cs="Times New Roman"/>
          <w:b/>
          <w:bCs/>
        </w:rPr>
      </w:pPr>
    </w:p>
    <w:p w14:paraId="33D18C4B" w14:textId="77777777" w:rsidR="001C7328" w:rsidRPr="00EE0D14" w:rsidRDefault="001C7328" w:rsidP="00846E2F">
      <w:pPr>
        <w:rPr>
          <w:rFonts w:ascii="Times New Roman" w:hAnsi="Times New Roman" w:cs="Times New Roman"/>
          <w:b/>
          <w:bCs/>
        </w:rPr>
      </w:pPr>
    </w:p>
    <w:p w14:paraId="08FFF2CA" w14:textId="77777777" w:rsidR="001C7328" w:rsidRDefault="001C7328" w:rsidP="00846E2F">
      <w:pPr>
        <w:rPr>
          <w:rFonts w:ascii="Times New Roman" w:hAnsi="Times New Roman" w:cs="Times New Roman"/>
          <w:b/>
          <w:bCs/>
        </w:rPr>
      </w:pPr>
    </w:p>
    <w:p w14:paraId="5E11E52E" w14:textId="77777777" w:rsidR="0075789B" w:rsidRDefault="0075789B" w:rsidP="00846E2F">
      <w:pPr>
        <w:rPr>
          <w:rFonts w:ascii="Times New Roman" w:hAnsi="Times New Roman" w:cs="Times New Roman"/>
          <w:b/>
          <w:bCs/>
        </w:rPr>
      </w:pPr>
    </w:p>
    <w:p w14:paraId="6F91FF95" w14:textId="77777777" w:rsidR="0075789B" w:rsidRPr="00EE0D14" w:rsidRDefault="0075789B" w:rsidP="00846E2F">
      <w:pPr>
        <w:rPr>
          <w:rFonts w:ascii="Times New Roman" w:hAnsi="Times New Roman" w:cs="Times New Roman"/>
          <w:b/>
          <w:bCs/>
        </w:rPr>
      </w:pPr>
    </w:p>
    <w:p w14:paraId="4F06EA38" w14:textId="77777777" w:rsidR="001C7328" w:rsidRPr="00EE0D14" w:rsidRDefault="001C7328" w:rsidP="00846E2F">
      <w:pPr>
        <w:rPr>
          <w:rFonts w:ascii="Times New Roman" w:hAnsi="Times New Roman" w:cs="Times New Roman"/>
          <w:b/>
          <w:bCs/>
        </w:rPr>
      </w:pPr>
    </w:p>
    <w:p w14:paraId="5754402F" w14:textId="77777777" w:rsidR="001C7328" w:rsidRPr="00EE0D14" w:rsidRDefault="001C7328" w:rsidP="00846E2F">
      <w:pPr>
        <w:rPr>
          <w:rFonts w:ascii="Times New Roman" w:hAnsi="Times New Roman" w:cs="Times New Roman"/>
          <w:b/>
          <w:bCs/>
        </w:rPr>
      </w:pPr>
    </w:p>
    <w:p w14:paraId="562F1CBF" w14:textId="77777777" w:rsidR="001C7328" w:rsidRPr="00EE0D14" w:rsidRDefault="001C7328" w:rsidP="00846E2F">
      <w:pPr>
        <w:rPr>
          <w:rFonts w:ascii="Times New Roman" w:hAnsi="Times New Roman" w:cs="Times New Roman"/>
          <w:b/>
          <w:bCs/>
        </w:rPr>
      </w:pPr>
    </w:p>
    <w:p w14:paraId="686EA4C6" w14:textId="77777777" w:rsidR="001C7328" w:rsidRPr="00EE0D14" w:rsidRDefault="001C7328" w:rsidP="00846E2F">
      <w:pPr>
        <w:rPr>
          <w:rFonts w:ascii="Times New Roman" w:hAnsi="Times New Roman" w:cs="Times New Roman"/>
          <w:b/>
          <w:bCs/>
        </w:rPr>
      </w:pPr>
    </w:p>
    <w:p w14:paraId="77B43484" w14:textId="77777777" w:rsidR="001C7328" w:rsidRPr="00EE0D14" w:rsidRDefault="001C7328" w:rsidP="00846E2F">
      <w:pPr>
        <w:rPr>
          <w:rFonts w:ascii="Times New Roman" w:hAnsi="Times New Roman" w:cs="Times New Roman"/>
          <w:b/>
          <w:bCs/>
        </w:rPr>
      </w:pPr>
    </w:p>
    <w:p w14:paraId="574F9E11" w14:textId="77777777" w:rsidR="001C7328" w:rsidRPr="00EE0D14" w:rsidRDefault="001C7328" w:rsidP="00846E2F">
      <w:pPr>
        <w:rPr>
          <w:rFonts w:ascii="Times New Roman" w:hAnsi="Times New Roman" w:cs="Times New Roman"/>
          <w:b/>
          <w:bCs/>
        </w:rPr>
      </w:pPr>
    </w:p>
    <w:p w14:paraId="246FE498" w14:textId="77777777" w:rsidR="001C7328" w:rsidRPr="00EE0D14" w:rsidRDefault="001C7328" w:rsidP="00846E2F">
      <w:pPr>
        <w:rPr>
          <w:rFonts w:ascii="Times New Roman" w:hAnsi="Times New Roman" w:cs="Times New Roman"/>
          <w:b/>
          <w:bCs/>
        </w:rPr>
      </w:pPr>
    </w:p>
    <w:p w14:paraId="73A15CB4" w14:textId="77777777" w:rsidR="001C7328" w:rsidRPr="00EE0D14" w:rsidRDefault="001C7328" w:rsidP="00846E2F">
      <w:pPr>
        <w:rPr>
          <w:rFonts w:ascii="Times New Roman" w:hAnsi="Times New Roman" w:cs="Times New Roman"/>
          <w:b/>
          <w:bCs/>
        </w:rPr>
      </w:pPr>
    </w:p>
    <w:p w14:paraId="106E5C28" w14:textId="77777777" w:rsidR="001C7328" w:rsidRPr="00EE0D14" w:rsidRDefault="001C7328" w:rsidP="00846E2F">
      <w:pPr>
        <w:rPr>
          <w:rFonts w:ascii="Times New Roman" w:hAnsi="Times New Roman" w:cs="Times New Roman"/>
          <w:b/>
          <w:bCs/>
        </w:rPr>
      </w:pPr>
    </w:p>
    <w:p w14:paraId="74D21A42" w14:textId="77777777" w:rsidR="001C7328" w:rsidRPr="00EE0D14" w:rsidRDefault="001C7328" w:rsidP="00846E2F">
      <w:pPr>
        <w:rPr>
          <w:rFonts w:ascii="Times New Roman" w:hAnsi="Times New Roman" w:cs="Times New Roman"/>
          <w:b/>
          <w:bCs/>
        </w:rPr>
      </w:pPr>
    </w:p>
    <w:p w14:paraId="3B464ADE" w14:textId="77777777" w:rsidR="001C7328" w:rsidRPr="00EE0D14" w:rsidRDefault="001C7328" w:rsidP="00846E2F">
      <w:pPr>
        <w:rPr>
          <w:rFonts w:ascii="Times New Roman" w:hAnsi="Times New Roman" w:cs="Times New Roman"/>
          <w:b/>
          <w:bCs/>
        </w:rPr>
      </w:pPr>
    </w:p>
    <w:p w14:paraId="12B2E7EA" w14:textId="77777777" w:rsidR="001C7328" w:rsidRPr="00EE0D14" w:rsidRDefault="001C7328" w:rsidP="00846E2F">
      <w:pPr>
        <w:rPr>
          <w:rFonts w:ascii="Times New Roman" w:hAnsi="Times New Roman" w:cs="Times New Roman"/>
          <w:b/>
          <w:bCs/>
        </w:rPr>
      </w:pPr>
    </w:p>
    <w:p w14:paraId="7477B77F" w14:textId="77777777" w:rsidR="001C7328" w:rsidRPr="00EE0D14" w:rsidRDefault="001C7328" w:rsidP="00846E2F">
      <w:pPr>
        <w:rPr>
          <w:rFonts w:ascii="Times New Roman" w:hAnsi="Times New Roman" w:cs="Times New Roman"/>
          <w:b/>
          <w:bCs/>
        </w:rPr>
      </w:pPr>
    </w:p>
    <w:p w14:paraId="2FC78BE2" w14:textId="77777777" w:rsidR="001C7328" w:rsidRPr="00EE0D14" w:rsidRDefault="001C7328" w:rsidP="00846E2F">
      <w:pPr>
        <w:rPr>
          <w:rFonts w:ascii="Times New Roman" w:hAnsi="Times New Roman" w:cs="Times New Roman"/>
          <w:b/>
          <w:bCs/>
        </w:rPr>
      </w:pPr>
    </w:p>
    <w:p w14:paraId="154E239D" w14:textId="77777777" w:rsidR="001C7328" w:rsidRPr="00EE0D14" w:rsidRDefault="001C7328" w:rsidP="00846E2F">
      <w:pPr>
        <w:rPr>
          <w:rFonts w:ascii="Times New Roman" w:hAnsi="Times New Roman" w:cs="Times New Roman"/>
          <w:b/>
          <w:bCs/>
        </w:rPr>
      </w:pPr>
    </w:p>
    <w:p w14:paraId="71B8EE96" w14:textId="77777777" w:rsidR="001C7328" w:rsidRPr="00EE0D14" w:rsidRDefault="001C7328" w:rsidP="00846E2F">
      <w:pPr>
        <w:rPr>
          <w:rFonts w:ascii="Times New Roman" w:hAnsi="Times New Roman" w:cs="Times New Roman"/>
          <w:b/>
          <w:bCs/>
        </w:rPr>
      </w:pPr>
    </w:p>
    <w:p w14:paraId="5EA5E54E" w14:textId="77777777" w:rsidR="001C7328" w:rsidRPr="00EE0D14" w:rsidRDefault="001C7328" w:rsidP="00846E2F">
      <w:pPr>
        <w:rPr>
          <w:rFonts w:ascii="Times New Roman" w:hAnsi="Times New Roman" w:cs="Times New Roman"/>
          <w:b/>
          <w:bCs/>
        </w:rPr>
      </w:pPr>
    </w:p>
    <w:p w14:paraId="1D5AC212" w14:textId="77777777" w:rsidR="001C7328" w:rsidRPr="00EE0D14" w:rsidRDefault="001C7328" w:rsidP="00846E2F">
      <w:pPr>
        <w:rPr>
          <w:rFonts w:ascii="Times New Roman" w:hAnsi="Times New Roman" w:cs="Times New Roman"/>
          <w:b/>
          <w:bCs/>
        </w:rPr>
      </w:pPr>
    </w:p>
    <w:p w14:paraId="3DD3F31F" w14:textId="77777777" w:rsidR="001C7328" w:rsidRPr="00EE0D14" w:rsidRDefault="001C7328" w:rsidP="00846E2F">
      <w:pPr>
        <w:rPr>
          <w:rFonts w:ascii="Times New Roman" w:hAnsi="Times New Roman" w:cs="Times New Roman"/>
          <w:b/>
          <w:bCs/>
        </w:rPr>
      </w:pPr>
    </w:p>
    <w:p w14:paraId="0722CA27" w14:textId="77777777" w:rsidR="001C7328" w:rsidRPr="00EE0D14" w:rsidRDefault="001C7328" w:rsidP="00846E2F">
      <w:pPr>
        <w:rPr>
          <w:rFonts w:ascii="Times New Roman" w:hAnsi="Times New Roman" w:cs="Times New Roman"/>
          <w:b/>
          <w:bCs/>
        </w:rPr>
      </w:pPr>
    </w:p>
    <w:p w14:paraId="5CB1DE22" w14:textId="77777777" w:rsidR="001C7328" w:rsidRPr="00EE0D14" w:rsidRDefault="001C7328" w:rsidP="00846E2F">
      <w:pPr>
        <w:rPr>
          <w:rFonts w:ascii="Times New Roman" w:hAnsi="Times New Roman" w:cs="Times New Roman"/>
          <w:b/>
          <w:bCs/>
        </w:rPr>
      </w:pPr>
    </w:p>
    <w:p w14:paraId="2EA39F63" w14:textId="77777777" w:rsidR="001C7328" w:rsidRPr="00EE0D14" w:rsidRDefault="001C7328" w:rsidP="00846E2F">
      <w:pPr>
        <w:rPr>
          <w:rFonts w:ascii="Times New Roman" w:hAnsi="Times New Roman" w:cs="Times New Roman"/>
          <w:b/>
          <w:bCs/>
        </w:rPr>
      </w:pPr>
    </w:p>
    <w:p w14:paraId="5626550E" w14:textId="77777777" w:rsidR="001C7328" w:rsidRPr="00EE0D14" w:rsidRDefault="001C7328" w:rsidP="00846E2F">
      <w:pPr>
        <w:rPr>
          <w:rFonts w:ascii="Times New Roman" w:hAnsi="Times New Roman" w:cs="Times New Roman"/>
          <w:b/>
          <w:bCs/>
        </w:rPr>
      </w:pPr>
    </w:p>
    <w:p w14:paraId="1799EDDA" w14:textId="77777777" w:rsidR="001C7328" w:rsidRPr="00EE0D14" w:rsidRDefault="001C7328" w:rsidP="00846E2F">
      <w:pPr>
        <w:rPr>
          <w:rFonts w:ascii="Times New Roman" w:hAnsi="Times New Roman" w:cs="Times New Roman"/>
          <w:b/>
          <w:bCs/>
        </w:rPr>
      </w:pPr>
    </w:p>
    <w:p w14:paraId="07469007" w14:textId="77777777" w:rsidR="001C7328" w:rsidRPr="00EE0D14" w:rsidRDefault="001C7328" w:rsidP="00846E2F">
      <w:pPr>
        <w:rPr>
          <w:rFonts w:ascii="Times New Roman" w:hAnsi="Times New Roman" w:cs="Times New Roman"/>
          <w:b/>
          <w:bCs/>
        </w:rPr>
      </w:pPr>
    </w:p>
    <w:p w14:paraId="39100920" w14:textId="77777777" w:rsidR="001C7328" w:rsidRPr="00EE0D14" w:rsidRDefault="001C7328" w:rsidP="00846E2F">
      <w:pPr>
        <w:rPr>
          <w:rFonts w:ascii="Times New Roman" w:hAnsi="Times New Roman" w:cs="Times New Roman"/>
          <w:b/>
          <w:bCs/>
        </w:rPr>
      </w:pPr>
    </w:p>
    <w:p w14:paraId="373AED63" w14:textId="77777777" w:rsidR="001C7328" w:rsidRPr="00EE0D14" w:rsidRDefault="001C7328" w:rsidP="00846E2F">
      <w:pPr>
        <w:rPr>
          <w:rFonts w:ascii="Times New Roman" w:hAnsi="Times New Roman" w:cs="Times New Roman"/>
          <w:b/>
          <w:bCs/>
        </w:rPr>
      </w:pPr>
    </w:p>
    <w:p w14:paraId="6AB1C3DB" w14:textId="77777777" w:rsidR="001C7328" w:rsidRPr="00EE0D14" w:rsidRDefault="001C7328" w:rsidP="00846E2F">
      <w:pPr>
        <w:rPr>
          <w:rFonts w:ascii="Times New Roman" w:hAnsi="Times New Roman" w:cs="Times New Roman"/>
          <w:b/>
          <w:bCs/>
        </w:rPr>
      </w:pPr>
    </w:p>
    <w:p w14:paraId="40B3A10B" w14:textId="77777777" w:rsidR="001C7328" w:rsidRPr="00EE0D14" w:rsidRDefault="001C7328" w:rsidP="00846E2F">
      <w:pPr>
        <w:rPr>
          <w:rFonts w:ascii="Times New Roman" w:hAnsi="Times New Roman" w:cs="Times New Roman"/>
          <w:b/>
          <w:bCs/>
        </w:rPr>
      </w:pPr>
    </w:p>
    <w:p w14:paraId="4635FFD5" w14:textId="77777777" w:rsidR="001C7328" w:rsidRPr="00EE0D14" w:rsidRDefault="001C7328" w:rsidP="00846E2F">
      <w:pPr>
        <w:rPr>
          <w:rFonts w:ascii="Times New Roman" w:hAnsi="Times New Roman" w:cs="Times New Roman"/>
          <w:b/>
          <w:bCs/>
        </w:rPr>
      </w:pPr>
    </w:p>
    <w:p w14:paraId="20A46A3E" w14:textId="77777777" w:rsidR="001C7328" w:rsidRDefault="001C7328" w:rsidP="00846E2F">
      <w:pPr>
        <w:rPr>
          <w:rFonts w:ascii="Times New Roman" w:hAnsi="Times New Roman" w:cs="Times New Roman"/>
          <w:b/>
          <w:bCs/>
        </w:rPr>
      </w:pPr>
    </w:p>
    <w:p w14:paraId="5E8C9A86" w14:textId="77777777" w:rsidR="00322D93" w:rsidRDefault="00322D93" w:rsidP="00846E2F">
      <w:pPr>
        <w:rPr>
          <w:rFonts w:ascii="Times New Roman" w:hAnsi="Times New Roman" w:cs="Times New Roman"/>
          <w:b/>
          <w:bCs/>
        </w:rPr>
      </w:pPr>
    </w:p>
    <w:p w14:paraId="5310E3E4" w14:textId="77777777" w:rsidR="000A1E18" w:rsidRDefault="000A1E18" w:rsidP="00846E2F">
      <w:pPr>
        <w:jc w:val="both"/>
        <w:rPr>
          <w:rFonts w:ascii="Times New Roman" w:hAnsi="Times New Roman" w:cs="Times New Roman"/>
          <w:b/>
          <w:bCs/>
        </w:rPr>
      </w:pPr>
      <w:bookmarkStart w:id="167" w:name="Par681"/>
      <w:bookmarkEnd w:id="153"/>
      <w:bookmarkEnd w:id="154"/>
      <w:bookmarkEnd w:id="155"/>
      <w:bookmarkEnd w:id="156"/>
      <w:bookmarkEnd w:id="157"/>
      <w:bookmarkEnd w:id="158"/>
      <w:bookmarkEnd w:id="159"/>
      <w:bookmarkEnd w:id="160"/>
      <w:bookmarkEnd w:id="161"/>
      <w:bookmarkEnd w:id="162"/>
      <w:bookmarkEnd w:id="167"/>
    </w:p>
    <w:p w14:paraId="4A037A2B" w14:textId="77777777" w:rsidR="00021A7B" w:rsidRPr="00EE0D14" w:rsidRDefault="00021A7B" w:rsidP="00846E2F">
      <w:pPr>
        <w:jc w:val="both"/>
        <w:rPr>
          <w:rFonts w:ascii="Times New Roman" w:hAnsi="Times New Roman" w:cs="Times New Roman"/>
          <w:i/>
        </w:rPr>
      </w:pPr>
    </w:p>
    <w:p w14:paraId="0272A362" w14:textId="77777777" w:rsidR="00687415" w:rsidRDefault="00687415" w:rsidP="002903EA">
      <w:pPr>
        <w:rPr>
          <w:lang w:val="ru-RU"/>
        </w:rPr>
      </w:pPr>
    </w:p>
    <w:p w14:paraId="02F29F54"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w:t>
      </w:r>
    </w:p>
    <w:p w14:paraId="30D6F9E3" w14:textId="77777777" w:rsidR="00322D93" w:rsidRDefault="00322D93" w:rsidP="00322D93">
      <w:pPr>
        <w:jc w:val="both"/>
        <w:outlineLvl w:val="0"/>
        <w:rPr>
          <w:rFonts w:ascii="Times New Roman" w:hAnsi="Times New Roman" w:cs="Times New Roman"/>
          <w:lang w:val="ru-RU"/>
        </w:rPr>
      </w:pPr>
    </w:p>
    <w:p w14:paraId="423D55EC" w14:textId="77777777" w:rsidR="00513F73" w:rsidRDefault="00513F73" w:rsidP="00751227">
      <w:pPr>
        <w:pStyle w:val="Bodytext20"/>
        <w:shd w:val="clear" w:color="auto" w:fill="auto"/>
        <w:tabs>
          <w:tab w:val="left" w:pos="4820"/>
        </w:tabs>
        <w:spacing w:before="0" w:line="240" w:lineRule="auto"/>
        <w:ind w:left="20" w:firstLine="0"/>
        <w:rPr>
          <w:rFonts w:ascii="Times New Roman" w:hAnsi="Times New Roman"/>
          <w:b/>
          <w:sz w:val="28"/>
          <w:szCs w:val="28"/>
        </w:rPr>
      </w:pPr>
    </w:p>
    <w:p w14:paraId="4616167A" w14:textId="77777777" w:rsidR="0075789B" w:rsidRPr="0075789B" w:rsidRDefault="0075789B" w:rsidP="0075789B">
      <w:pPr>
        <w:keepNext/>
        <w:keepLines/>
        <w:tabs>
          <w:tab w:val="left" w:pos="4820"/>
        </w:tabs>
        <w:spacing w:after="120"/>
        <w:jc w:val="both"/>
        <w:rPr>
          <w:rFonts w:ascii="Times New Roman" w:eastAsia="Times New Roman" w:hAnsi="Times New Roman" w:cs="Times New Roman"/>
          <w:b/>
          <w:color w:val="auto"/>
          <w:sz w:val="28"/>
          <w:szCs w:val="28"/>
          <w:lang w:val="ru-RU"/>
        </w:rPr>
      </w:pPr>
      <w:r w:rsidRPr="0075789B">
        <w:rPr>
          <w:rFonts w:ascii="Times New Roman" w:eastAsia="Times New Roman" w:hAnsi="Times New Roman" w:cs="Times New Roman"/>
          <w:b/>
          <w:color w:val="auto"/>
          <w:sz w:val="28"/>
          <w:szCs w:val="28"/>
          <w:lang w:val="ru-RU"/>
        </w:rPr>
        <w:t>Наименование закупки:</w:t>
      </w:r>
    </w:p>
    <w:p w14:paraId="586914B2" w14:textId="77777777" w:rsidR="0075789B" w:rsidRPr="0075789B" w:rsidRDefault="0075789B" w:rsidP="0075789B">
      <w:pPr>
        <w:widowControl w:val="0"/>
        <w:autoSpaceDE w:val="0"/>
        <w:autoSpaceDN w:val="0"/>
        <w:adjustRightInd w:val="0"/>
        <w:jc w:val="both"/>
        <w:rPr>
          <w:rFonts w:ascii="Times New Roman" w:eastAsia="Times New Roman" w:hAnsi="Times New Roman" w:cs="Times New Roman"/>
          <w:color w:val="auto"/>
          <w:sz w:val="28"/>
          <w:szCs w:val="28"/>
          <w:lang w:val="ru-RU"/>
        </w:rPr>
      </w:pPr>
      <w:bookmarkStart w:id="168" w:name="bookmark3"/>
      <w:r w:rsidRPr="0075789B">
        <w:rPr>
          <w:rFonts w:ascii="Times New Roman" w:eastAsia="Times New Roman" w:hAnsi="Times New Roman" w:cs="Times New Roman"/>
          <w:color w:val="auto"/>
          <w:sz w:val="28"/>
          <w:szCs w:val="28"/>
          <w:lang w:val="ru-RU"/>
        </w:rPr>
        <w:t xml:space="preserve">Ценовой отбор на </w:t>
      </w:r>
      <w:bookmarkEnd w:id="168"/>
      <w:r w:rsidRPr="0075789B">
        <w:rPr>
          <w:rFonts w:ascii="Times New Roman" w:eastAsia="Times New Roman" w:hAnsi="Times New Roman" w:cs="Times New Roman"/>
          <w:color w:val="auto"/>
          <w:sz w:val="28"/>
          <w:szCs w:val="28"/>
          <w:lang w:val="ru-RU"/>
        </w:rPr>
        <w:t>оказание услуг по охране объектов при транспортировке для нужд УФПС Республики Саха (Якутия) АО "Почта России" в г. Мирный.</w:t>
      </w:r>
    </w:p>
    <w:p w14:paraId="524BCA5A" w14:textId="77777777" w:rsidR="0075789B" w:rsidRPr="0075789B" w:rsidRDefault="0075789B" w:rsidP="0075789B">
      <w:pPr>
        <w:keepNext/>
        <w:keepLines/>
        <w:jc w:val="both"/>
        <w:rPr>
          <w:rFonts w:ascii="Times New Roman" w:eastAsiaTheme="minorHAnsi" w:hAnsi="Times New Roman" w:cs="Times New Roman"/>
          <w:b/>
          <w:bCs/>
          <w:sz w:val="28"/>
          <w:szCs w:val="28"/>
          <w:lang w:val="ru-RU" w:eastAsia="en-US"/>
        </w:rPr>
      </w:pPr>
    </w:p>
    <w:p w14:paraId="409EC8CB" w14:textId="77777777" w:rsidR="0075789B" w:rsidRPr="0075789B" w:rsidRDefault="0075789B" w:rsidP="0075789B">
      <w:pPr>
        <w:keepNext/>
        <w:keepLines/>
        <w:tabs>
          <w:tab w:val="left" w:pos="4820"/>
        </w:tabs>
        <w:spacing w:after="120"/>
        <w:jc w:val="both"/>
        <w:rPr>
          <w:rFonts w:ascii="Times New Roman" w:eastAsiaTheme="minorHAnsi" w:hAnsi="Times New Roman" w:cs="Times New Roman"/>
          <w:b/>
          <w:color w:val="auto"/>
          <w:sz w:val="28"/>
          <w:szCs w:val="28"/>
          <w:lang w:val="ru-RU" w:eastAsia="en-US"/>
        </w:rPr>
      </w:pPr>
      <w:r w:rsidRPr="0075789B">
        <w:rPr>
          <w:rFonts w:ascii="Times New Roman" w:eastAsiaTheme="minorHAnsi" w:hAnsi="Times New Roman" w:cs="Times New Roman"/>
          <w:b/>
          <w:color w:val="auto"/>
          <w:sz w:val="28"/>
          <w:szCs w:val="28"/>
          <w:lang w:val="ru-RU" w:eastAsia="en-US"/>
        </w:rPr>
        <w:t>Начальная (максимальная) цена договора составляет:</w:t>
      </w:r>
    </w:p>
    <w:p w14:paraId="2689F561" w14:textId="77777777" w:rsidR="0075789B" w:rsidRPr="0075789B" w:rsidRDefault="0075789B" w:rsidP="0075789B">
      <w:pPr>
        <w:jc w:val="both"/>
        <w:rPr>
          <w:rFonts w:ascii="Times New Roman" w:eastAsia="Times New Roman" w:hAnsi="Times New Roman" w:cs="Times New Roman"/>
          <w:color w:val="auto"/>
          <w:sz w:val="28"/>
          <w:szCs w:val="28"/>
          <w:lang w:val="ru-RU"/>
        </w:rPr>
      </w:pPr>
      <w:r w:rsidRPr="0075789B">
        <w:rPr>
          <w:rFonts w:ascii="Times New Roman" w:eastAsia="Times New Roman" w:hAnsi="Times New Roman" w:cs="Times New Roman"/>
          <w:color w:val="auto"/>
          <w:sz w:val="28"/>
          <w:szCs w:val="28"/>
          <w:lang w:val="ru-RU"/>
        </w:rPr>
        <w:t>11 075 000,00 (Одиннадцать миллионов семьдесят пять тысяч)</w:t>
      </w:r>
      <w:r w:rsidRPr="0075789B">
        <w:rPr>
          <w:rFonts w:ascii="Arial" w:eastAsia="Times New Roman" w:hAnsi="Arial" w:cs="Arial"/>
          <w:color w:val="222222"/>
          <w:shd w:val="clear" w:color="auto" w:fill="FFFFFF"/>
          <w:lang w:val="ru-RU"/>
        </w:rPr>
        <w:t xml:space="preserve"> </w:t>
      </w:r>
      <w:r w:rsidRPr="0075789B">
        <w:rPr>
          <w:rFonts w:ascii="Times New Roman" w:eastAsia="Times New Roman" w:hAnsi="Times New Roman" w:cs="Times New Roman"/>
          <w:color w:val="auto"/>
          <w:sz w:val="28"/>
          <w:szCs w:val="28"/>
          <w:lang w:val="ru-RU"/>
        </w:rPr>
        <w:t>рублей 00 копеек, в т.ч. НДС.</w:t>
      </w:r>
    </w:p>
    <w:p w14:paraId="159757B8" w14:textId="77777777" w:rsidR="0075789B" w:rsidRPr="0075789B" w:rsidRDefault="0075789B" w:rsidP="0075789B">
      <w:pPr>
        <w:tabs>
          <w:tab w:val="left" w:pos="4820"/>
        </w:tabs>
        <w:jc w:val="both"/>
        <w:rPr>
          <w:rFonts w:ascii="Times New Roman" w:eastAsiaTheme="minorHAnsi" w:hAnsi="Times New Roman" w:cs="Times New Roman"/>
          <w:i/>
          <w:color w:val="auto"/>
          <w:sz w:val="28"/>
          <w:szCs w:val="28"/>
          <w:lang w:val="ru-RU" w:eastAsia="en-US"/>
        </w:rPr>
      </w:pPr>
    </w:p>
    <w:p w14:paraId="6A0CDA46" w14:textId="77777777" w:rsidR="0075789B" w:rsidRPr="0075789B" w:rsidRDefault="0075789B" w:rsidP="0075789B">
      <w:pPr>
        <w:tabs>
          <w:tab w:val="left" w:pos="2977"/>
          <w:tab w:val="left" w:pos="4820"/>
        </w:tabs>
        <w:jc w:val="both"/>
        <w:rPr>
          <w:rFonts w:ascii="Times New Roman" w:eastAsiaTheme="minorHAnsi" w:hAnsi="Times New Roman" w:cs="Times New Roman"/>
          <w:color w:val="auto"/>
          <w:sz w:val="28"/>
          <w:szCs w:val="28"/>
          <w:lang w:val="ru-RU" w:eastAsia="en-US"/>
        </w:rPr>
      </w:pPr>
      <w:r w:rsidRPr="0075789B">
        <w:rPr>
          <w:rFonts w:ascii="Times New Roman" w:eastAsiaTheme="minorHAnsi" w:hAnsi="Times New Roman" w:cs="Times New Roman"/>
          <w:color w:val="auto"/>
          <w:sz w:val="28"/>
          <w:szCs w:val="28"/>
          <w:lang w:val="ru-RU" w:eastAsia="en-US"/>
        </w:rPr>
        <w:t xml:space="preserve">Начальная (максимальная) цена договора </w:t>
      </w:r>
      <w:r w:rsidRPr="0075789B">
        <w:rPr>
          <w:rFonts w:ascii="Times New Roman" w:eastAsiaTheme="minorHAnsi" w:hAnsi="Times New Roman" w:cs="Times New Roman"/>
          <w:b/>
          <w:color w:val="auto"/>
          <w:sz w:val="28"/>
          <w:szCs w:val="28"/>
          <w:lang w:val="ru-RU" w:eastAsia="en-US"/>
        </w:rPr>
        <w:t>включает</w:t>
      </w:r>
      <w:r w:rsidRPr="0075789B">
        <w:rPr>
          <w:rFonts w:ascii="Times New Roman" w:eastAsiaTheme="minorHAnsi" w:hAnsi="Times New Roman" w:cs="Times New Roman"/>
          <w:color w:val="auto"/>
          <w:sz w:val="28"/>
          <w:szCs w:val="28"/>
          <w:lang w:val="ru-RU" w:eastAsia="en-US"/>
        </w:rPr>
        <w:t xml:space="preserve"> в себя расходы на перевозку, страхование, уплату таможенных пошлин, налогов и других обязательных платежей. </w:t>
      </w:r>
    </w:p>
    <w:p w14:paraId="0A1EA49F" w14:textId="77777777" w:rsidR="0075789B" w:rsidRPr="0075789B" w:rsidRDefault="0075789B" w:rsidP="0075789B">
      <w:pPr>
        <w:tabs>
          <w:tab w:val="left" w:pos="2977"/>
          <w:tab w:val="left" w:pos="4820"/>
        </w:tabs>
        <w:jc w:val="both"/>
        <w:rPr>
          <w:rFonts w:ascii="Times New Roman" w:eastAsiaTheme="minorHAnsi" w:hAnsi="Times New Roman" w:cs="Times New Roman"/>
          <w:color w:val="auto"/>
          <w:sz w:val="28"/>
          <w:szCs w:val="28"/>
          <w:lang w:val="ru-RU" w:eastAsia="en-US"/>
        </w:rPr>
      </w:pPr>
    </w:p>
    <w:p w14:paraId="549E1E89" w14:textId="77777777" w:rsidR="0075789B" w:rsidRPr="0075789B" w:rsidRDefault="0075789B" w:rsidP="0075789B">
      <w:pPr>
        <w:tabs>
          <w:tab w:val="left" w:pos="2977"/>
          <w:tab w:val="left" w:pos="4820"/>
        </w:tabs>
        <w:jc w:val="both"/>
        <w:rPr>
          <w:rFonts w:ascii="Times New Roman" w:eastAsiaTheme="minorHAnsi" w:hAnsi="Times New Roman" w:cs="Times New Roman"/>
          <w:b/>
          <w:color w:val="auto"/>
          <w:sz w:val="28"/>
          <w:szCs w:val="28"/>
          <w:lang w:val="ru-RU" w:eastAsia="en-US"/>
        </w:rPr>
      </w:pPr>
      <w:r w:rsidRPr="0075789B">
        <w:rPr>
          <w:rFonts w:ascii="Times New Roman" w:eastAsiaTheme="minorHAnsi" w:hAnsi="Times New Roman" w:cs="Times New Roman"/>
          <w:b/>
          <w:color w:val="auto"/>
          <w:sz w:val="28"/>
          <w:szCs w:val="28"/>
          <w:lang w:val="ru-RU" w:eastAsia="en-US"/>
        </w:rPr>
        <w:t>Используемый метод определения НМЦ:</w:t>
      </w:r>
    </w:p>
    <w:p w14:paraId="51063F24" w14:textId="77777777" w:rsidR="0075789B" w:rsidRPr="0075789B" w:rsidRDefault="0075789B" w:rsidP="0075789B">
      <w:pPr>
        <w:tabs>
          <w:tab w:val="left" w:pos="4820"/>
        </w:tabs>
        <w:jc w:val="both"/>
        <w:rPr>
          <w:rFonts w:ascii="Times New Roman" w:eastAsiaTheme="minorHAnsi" w:hAnsi="Times New Roman" w:cs="Times New Roman"/>
          <w:color w:val="auto"/>
          <w:sz w:val="28"/>
          <w:szCs w:val="28"/>
          <w:lang w:val="ru-RU" w:eastAsia="en-US"/>
        </w:rPr>
      </w:pPr>
      <w:r w:rsidRPr="0075789B">
        <w:rPr>
          <w:rFonts w:ascii="Times New Roman" w:eastAsiaTheme="minorHAnsi" w:hAnsi="Times New Roman" w:cs="Times New Roman"/>
          <w:color w:val="auto"/>
          <w:sz w:val="28"/>
          <w:szCs w:val="28"/>
          <w:lang w:val="ru-RU" w:eastAsia="en-US"/>
        </w:rPr>
        <w:t>Метод сопоставимых рыночных цен (анализ рынка).</w:t>
      </w:r>
    </w:p>
    <w:p w14:paraId="77B12BF4" w14:textId="77777777" w:rsidR="0075789B" w:rsidRPr="0075789B" w:rsidRDefault="0075789B" w:rsidP="0075789B">
      <w:pPr>
        <w:tabs>
          <w:tab w:val="left" w:pos="4820"/>
        </w:tabs>
        <w:jc w:val="both"/>
        <w:rPr>
          <w:rFonts w:ascii="Times New Roman" w:eastAsiaTheme="minorHAnsi" w:hAnsi="Times New Roman" w:cs="Times New Roman"/>
          <w:color w:val="auto"/>
          <w:sz w:val="28"/>
          <w:szCs w:val="28"/>
          <w:lang w:val="ru-RU" w:eastAsia="en-US"/>
        </w:rPr>
      </w:pPr>
    </w:p>
    <w:p w14:paraId="62F034B6" w14:textId="77777777" w:rsidR="0075789B" w:rsidRPr="0075789B" w:rsidRDefault="0075789B" w:rsidP="0075789B">
      <w:pPr>
        <w:tabs>
          <w:tab w:val="left" w:pos="4820"/>
        </w:tabs>
        <w:jc w:val="both"/>
        <w:rPr>
          <w:rFonts w:ascii="Times New Roman" w:eastAsiaTheme="minorHAnsi" w:hAnsi="Times New Roman" w:cs="Times New Roman"/>
          <w:b/>
          <w:color w:val="auto"/>
          <w:sz w:val="28"/>
          <w:szCs w:val="28"/>
          <w:lang w:val="ru-RU" w:eastAsia="en-US"/>
        </w:rPr>
      </w:pPr>
      <w:r w:rsidRPr="0075789B">
        <w:rPr>
          <w:rFonts w:ascii="Times New Roman" w:eastAsiaTheme="minorHAnsi" w:hAnsi="Times New Roman" w:cs="Times New Roman"/>
          <w:b/>
          <w:color w:val="auto"/>
          <w:sz w:val="28"/>
          <w:szCs w:val="28"/>
          <w:lang w:val="ru-RU" w:eastAsia="en-US"/>
        </w:rPr>
        <w:t>Расчет НМЦ:</w:t>
      </w:r>
    </w:p>
    <w:p w14:paraId="34231ABC" w14:textId="77777777" w:rsidR="0075789B" w:rsidRPr="0075789B" w:rsidRDefault="0075789B" w:rsidP="0075789B">
      <w:pPr>
        <w:tabs>
          <w:tab w:val="left" w:pos="4820"/>
        </w:tabs>
        <w:ind w:left="20"/>
        <w:jc w:val="both"/>
        <w:rPr>
          <w:rFonts w:ascii="Times New Roman" w:eastAsiaTheme="minorHAnsi" w:hAnsi="Times New Roman" w:cs="Times New Roman"/>
          <w:i/>
          <w:iCs/>
          <w:color w:val="auto"/>
          <w:sz w:val="28"/>
          <w:szCs w:val="28"/>
          <w:lang w:val="ru-RU" w:eastAsia="en-US"/>
        </w:rPr>
      </w:pPr>
      <w:r w:rsidRPr="0075789B">
        <w:rPr>
          <w:rFonts w:ascii="Times New Roman" w:eastAsiaTheme="minorHAnsi" w:hAnsi="Times New Roman" w:cs="Times New Roman"/>
          <w:color w:val="auto"/>
          <w:sz w:val="28"/>
          <w:szCs w:val="28"/>
          <w:lang w:val="ru-RU" w:eastAsia="en-US"/>
        </w:rPr>
        <w:t>Расчет НМЦ</w:t>
      </w:r>
      <w:r w:rsidRPr="0075789B">
        <w:rPr>
          <w:rFonts w:ascii="Times New Roman" w:eastAsiaTheme="minorHAnsi" w:hAnsi="Times New Roman" w:cs="Times New Roman"/>
          <w:b/>
          <w:color w:val="auto"/>
          <w:sz w:val="28"/>
          <w:szCs w:val="28"/>
          <w:lang w:val="ru-RU" w:eastAsia="en-US"/>
        </w:rPr>
        <w:t xml:space="preserve"> </w:t>
      </w:r>
      <w:r w:rsidRPr="0075789B">
        <w:rPr>
          <w:rFonts w:ascii="Times New Roman" w:eastAsiaTheme="minorHAnsi" w:hAnsi="Times New Roman" w:cs="Times New Roman"/>
          <w:color w:val="auto"/>
          <w:sz w:val="28"/>
          <w:szCs w:val="28"/>
          <w:lang w:val="ru-RU" w:eastAsia="en-US"/>
        </w:rPr>
        <w:t>произведен на основании 3 (трёх) коммерческих предложений.   В результате направления исходящего запроса (Ф14-17/349) 5 (пяти) потенциальным поставщикам, получено 3 (три) коммерческих предложения. По запросам №</w:t>
      </w:r>
      <w:r w:rsidRPr="0075789B">
        <w:rPr>
          <w:rFonts w:asciiTheme="minorHAnsi" w:eastAsiaTheme="minorHAnsi" w:hAnsiTheme="minorHAnsi" w:cstheme="minorBidi"/>
          <w:color w:val="auto"/>
          <w:sz w:val="22"/>
          <w:szCs w:val="22"/>
          <w:lang w:val="ru-RU" w:eastAsia="en-US"/>
        </w:rPr>
        <w:t xml:space="preserve"> </w:t>
      </w:r>
      <w:r w:rsidRPr="0075789B">
        <w:rPr>
          <w:rFonts w:ascii="Times New Roman" w:eastAsiaTheme="minorHAnsi" w:hAnsi="Times New Roman" w:cs="Times New Roman"/>
          <w:color w:val="auto"/>
          <w:sz w:val="28"/>
          <w:szCs w:val="28"/>
          <w:lang w:val="ru-RU" w:eastAsia="en-US"/>
        </w:rPr>
        <w:t>SBR035-260015755100206</w:t>
      </w:r>
      <w:r w:rsidRPr="0075789B">
        <w:rPr>
          <w:rFonts w:ascii="Times New Roman" w:eastAsiaTheme="minorHAnsi" w:hAnsi="Times New Roman" w:cs="Times New Roman"/>
          <w:i/>
          <w:iCs/>
          <w:color w:val="auto"/>
          <w:sz w:val="28"/>
          <w:szCs w:val="28"/>
          <w:lang w:val="ru-RU" w:eastAsia="en-US"/>
        </w:rPr>
        <w:t xml:space="preserve">, RAD000-26000540700223, RTS454-26043551402285, </w:t>
      </w:r>
      <w:r w:rsidRPr="0075789B">
        <w:rPr>
          <w:rFonts w:ascii="Times New Roman" w:eastAsiaTheme="minorHAnsi" w:hAnsi="Times New Roman" w:cs="Times New Roman"/>
          <w:color w:val="auto"/>
          <w:sz w:val="28"/>
          <w:szCs w:val="28"/>
          <w:lang w:val="ru-RU" w:eastAsia="en-US"/>
        </w:rPr>
        <w:t>размещенным на электронных площадках коммерческих предложений не поступило.</w:t>
      </w:r>
    </w:p>
    <w:p w14:paraId="41C5785C" w14:textId="77777777" w:rsidR="00021A7B" w:rsidRDefault="00021A7B" w:rsidP="00021A7B">
      <w:pPr>
        <w:ind w:firstLine="539"/>
        <w:jc w:val="both"/>
        <w:rPr>
          <w:rFonts w:ascii="Times New Roman" w:eastAsia="Calibri" w:hAnsi="Times New Roman" w:cs="Times New Roman"/>
          <w:i/>
          <w:color w:val="auto"/>
          <w:sz w:val="28"/>
          <w:szCs w:val="28"/>
          <w:lang w:val="ru-RU" w:eastAsia="en-US"/>
        </w:rPr>
      </w:pPr>
    </w:p>
    <w:p w14:paraId="4FA74800" w14:textId="77777777" w:rsidR="0075789B" w:rsidRDefault="0075789B" w:rsidP="00021A7B">
      <w:pPr>
        <w:ind w:firstLine="539"/>
        <w:jc w:val="both"/>
        <w:rPr>
          <w:rFonts w:ascii="Times New Roman" w:eastAsia="Calibri" w:hAnsi="Times New Roman" w:cs="Times New Roman"/>
          <w:i/>
          <w:color w:val="auto"/>
          <w:sz w:val="28"/>
          <w:szCs w:val="28"/>
          <w:lang w:val="ru-RU" w:eastAsia="en-US"/>
        </w:rPr>
      </w:pPr>
    </w:p>
    <w:p w14:paraId="5F81F506" w14:textId="77777777" w:rsidR="00021A7B" w:rsidRPr="00021A7B" w:rsidRDefault="00021A7B" w:rsidP="00021A7B">
      <w:pPr>
        <w:ind w:firstLine="539"/>
        <w:jc w:val="both"/>
        <w:rPr>
          <w:rFonts w:ascii="Times New Roman" w:eastAsia="Calibri" w:hAnsi="Times New Roman" w:cs="Times New Roman"/>
          <w:color w:val="auto"/>
          <w:sz w:val="28"/>
          <w:szCs w:val="28"/>
          <w:lang w:val="ru-RU" w:eastAsia="en-US"/>
        </w:rPr>
      </w:pPr>
      <w:r w:rsidRPr="00E339DF">
        <w:rPr>
          <w:rStyle w:val="Heading1"/>
          <w:rFonts w:ascii="Times New Roman" w:hAnsi="Times New Roman" w:cs="Times New Roman"/>
          <w:b/>
          <w:sz w:val="28"/>
          <w:szCs w:val="28"/>
        </w:rPr>
        <w:t>Расчет НМЦ приложено отдельным файлом в Excel.</w:t>
      </w:r>
    </w:p>
    <w:p w14:paraId="17A1DCE5" w14:textId="77777777" w:rsidR="000A1E18" w:rsidRDefault="00024A28" w:rsidP="00322D93">
      <w:pPr>
        <w:spacing w:after="120"/>
        <w:jc w:val="both"/>
        <w:outlineLvl w:val="0"/>
        <w:rPr>
          <w:rFonts w:ascii="Times New Roman" w:eastAsia="Times New Roman" w:hAnsi="Times New Roman" w:cs="Times New Roman"/>
          <w:b/>
          <w:lang w:val="ru-RU"/>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7A3FE61" w14:textId="77777777" w:rsidR="007943C6" w:rsidRPr="007E6DE2" w:rsidRDefault="007943C6" w:rsidP="007943C6">
      <w:pPr>
        <w:autoSpaceDE w:val="0"/>
        <w:autoSpaceDN w:val="0"/>
        <w:adjustRightInd w:val="0"/>
        <w:jc w:val="center"/>
        <w:rPr>
          <w:rFonts w:ascii="Times New Roman" w:eastAsia="Times New Roman" w:hAnsi="Times New Roman" w:cs="Times New Roman"/>
          <w:b/>
          <w:lang w:val="ru-RU"/>
        </w:rPr>
      </w:pPr>
      <w:r w:rsidRPr="007E6DE2">
        <w:rPr>
          <w:rFonts w:ascii="Times New Roman" w:eastAsia="Times New Roman" w:hAnsi="Times New Roman" w:cs="Times New Roman"/>
          <w:b/>
          <w:lang w:val="ru-RU"/>
        </w:rPr>
        <w:t>Не используется</w:t>
      </w:r>
      <w:r>
        <w:rPr>
          <w:rFonts w:ascii="Times New Roman" w:eastAsia="Times New Roman" w:hAnsi="Times New Roman" w:cs="Times New Roman"/>
          <w:b/>
          <w:lang w:val="ru-RU"/>
        </w:rPr>
        <w:t>.</w:t>
      </w:r>
    </w:p>
    <w:sectPr w:rsidR="007943C6" w:rsidRPr="007E6DE2" w:rsidSect="001C7328">
      <w:headerReference w:type="even" r:id="rId36"/>
      <w:footerReference w:type="default" r:id="rId37"/>
      <w:headerReference w:type="first" r:id="rId3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4DD9" w14:textId="77777777" w:rsidR="00DD43DB" w:rsidRDefault="00DD43DB">
      <w:r>
        <w:separator/>
      </w:r>
    </w:p>
  </w:endnote>
  <w:endnote w:type="continuationSeparator" w:id="0">
    <w:p w14:paraId="29A8D4C8" w14:textId="77777777" w:rsidR="00DD43DB" w:rsidRDefault="00DD43DB">
      <w:r>
        <w:continuationSeparator/>
      </w:r>
    </w:p>
  </w:endnote>
  <w:endnote w:type="continuationNotice" w:id="1">
    <w:p w14:paraId="5A73DD3D" w14:textId="77777777" w:rsidR="00DD43DB" w:rsidRDefault="00DD4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BB5F" w14:textId="77777777" w:rsidR="00F27BD5" w:rsidRDefault="00F27BD5">
    <w:pPr>
      <w:pStyle w:val="af8"/>
      <w:jc w:val="center"/>
    </w:pPr>
  </w:p>
  <w:p w14:paraId="57C41B4E" w14:textId="77777777" w:rsidR="00F27BD5" w:rsidRDefault="00F27BD5">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3E43" w14:textId="77777777" w:rsidR="00DD43DB" w:rsidRDefault="00DD43DB">
      <w:r>
        <w:separator/>
      </w:r>
    </w:p>
  </w:footnote>
  <w:footnote w:type="continuationSeparator" w:id="0">
    <w:p w14:paraId="3F60526B" w14:textId="77777777" w:rsidR="00DD43DB" w:rsidRDefault="00DD43DB">
      <w:r>
        <w:continuationSeparator/>
      </w:r>
    </w:p>
  </w:footnote>
  <w:footnote w:type="continuationNotice" w:id="1">
    <w:p w14:paraId="4AA1BC32" w14:textId="77777777" w:rsidR="00DD43DB" w:rsidRDefault="00DD43DB"/>
  </w:footnote>
  <w:footnote w:id="2">
    <w:p w14:paraId="6BFC74C8" w14:textId="77777777" w:rsidR="00F27BD5" w:rsidRPr="004D44CA" w:rsidRDefault="00F27BD5">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4F19052E" w14:textId="77777777" w:rsidR="00F27BD5" w:rsidRPr="005432DB" w:rsidRDefault="00F27BD5"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DE89E8A" w14:textId="77777777" w:rsidR="00F27BD5" w:rsidRDefault="00F27BD5"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EE24" w14:textId="77777777" w:rsidR="00F27BD5" w:rsidRDefault="00F27BD5">
    <w:pPr>
      <w:pStyle w:val="af6"/>
      <w:jc w:val="center"/>
    </w:pPr>
  </w:p>
  <w:p w14:paraId="38639CF1" w14:textId="77777777" w:rsidR="00F27BD5" w:rsidRDefault="00F27BD5">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6480" w14:textId="77777777" w:rsidR="00F27BD5" w:rsidRDefault="00F27BD5"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85B2AC2"/>
    <w:multiLevelType w:val="hybridMultilevel"/>
    <w:tmpl w:val="8F8C87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5B24E77A">
      <w:start w:val="1"/>
      <w:numFmt w:val="decimal"/>
      <w:lvlText w:val="%4)"/>
      <w:lvlJc w:val="left"/>
      <w:pPr>
        <w:ind w:left="360" w:hanging="360"/>
      </w:pPr>
      <w:rPr>
        <w:rFonts w:hint="default"/>
        <w:i w:val="0"/>
        <w:color w:val="auto"/>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0A3FF8"/>
    <w:multiLevelType w:val="hybridMultilevel"/>
    <w:tmpl w:val="37D0B488"/>
    <w:lvl w:ilvl="0" w:tplc="EF4E05B4">
      <w:start w:val="1"/>
      <w:numFmt w:val="russianLower"/>
      <w:lvlText w:val="%1)"/>
      <w:lvlJc w:val="left"/>
      <w:pPr>
        <w:ind w:left="720" w:hanging="360"/>
      </w:pPr>
      <w:rPr>
        <w:rFonts w:hint="default"/>
      </w:rPr>
    </w:lvl>
    <w:lvl w:ilvl="1" w:tplc="597AF836">
      <w:start w:val="1"/>
      <w:numFmt w:val="decimal"/>
      <w:lvlText w:val="%2)"/>
      <w:lvlJc w:val="left"/>
      <w:pPr>
        <w:ind w:left="1464" w:hanging="384"/>
      </w:pPr>
      <w:rPr>
        <w:rFonts w:hint="default"/>
        <w:i w:val="0"/>
        <w:lang w:val="ru-RU"/>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7"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5"/>
  </w:num>
  <w:num w:numId="10">
    <w:abstractNumId w:val="22"/>
  </w:num>
  <w:num w:numId="11">
    <w:abstractNumId w:val="12"/>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6"/>
  </w:num>
  <w:num w:numId="14">
    <w:abstractNumId w:val="15"/>
  </w:num>
  <w:num w:numId="15">
    <w:abstractNumId w:val="18"/>
  </w:num>
  <w:num w:numId="16">
    <w:abstractNumId w:val="46"/>
  </w:num>
  <w:num w:numId="17">
    <w:abstractNumId w:val="40"/>
  </w:num>
  <w:num w:numId="18">
    <w:abstractNumId w:val="49"/>
  </w:num>
  <w:num w:numId="19">
    <w:abstractNumId w:val="9"/>
  </w:num>
  <w:num w:numId="20">
    <w:abstractNumId w:val="34"/>
  </w:num>
  <w:num w:numId="21">
    <w:abstractNumId w:val="51"/>
  </w:num>
  <w:num w:numId="22">
    <w:abstractNumId w:val="5"/>
  </w:num>
  <w:num w:numId="23">
    <w:abstractNumId w:val="48"/>
  </w:num>
  <w:num w:numId="24">
    <w:abstractNumId w:val="31"/>
  </w:num>
  <w:num w:numId="25">
    <w:abstractNumId w:val="19"/>
  </w:num>
  <w:num w:numId="26">
    <w:abstractNumId w:val="7"/>
  </w:num>
  <w:num w:numId="27">
    <w:abstractNumId w:val="41"/>
  </w:num>
  <w:num w:numId="28">
    <w:abstractNumId w:val="30"/>
  </w:num>
  <w:num w:numId="29">
    <w:abstractNumId w:val="2"/>
  </w:num>
  <w:num w:numId="30">
    <w:abstractNumId w:val="3"/>
  </w:num>
  <w:num w:numId="31">
    <w:abstractNumId w:val="44"/>
  </w:num>
  <w:num w:numId="32">
    <w:abstractNumId w:val="10"/>
  </w:num>
  <w:num w:numId="33">
    <w:abstractNumId w:val="36"/>
  </w:num>
  <w:num w:numId="34">
    <w:abstractNumId w:val="38"/>
  </w:num>
  <w:num w:numId="35">
    <w:abstractNumId w:val="32"/>
  </w:num>
  <w:num w:numId="36">
    <w:abstractNumId w:val="28"/>
  </w:num>
  <w:num w:numId="37">
    <w:abstractNumId w:val="53"/>
  </w:num>
  <w:num w:numId="38">
    <w:abstractNumId w:val="3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23"/>
  </w:num>
  <w:num w:numId="43">
    <w:abstractNumId w:val="8"/>
  </w:num>
  <w:num w:numId="44">
    <w:abstractNumId w:val="17"/>
  </w:num>
  <w:num w:numId="45">
    <w:abstractNumId w:val="45"/>
  </w:num>
  <w:num w:numId="46">
    <w:abstractNumId w:val="26"/>
  </w:num>
  <w:num w:numId="47">
    <w:abstractNumId w:val="3"/>
  </w:num>
  <w:num w:numId="48">
    <w:abstractNumId w:val="13"/>
  </w:num>
  <w:num w:numId="49">
    <w:abstractNumId w:val="37"/>
  </w:num>
  <w:num w:numId="50">
    <w:abstractNumId w:val="15"/>
  </w:num>
  <w:num w:numId="51">
    <w:abstractNumId w:val="43"/>
  </w:num>
  <w:num w:numId="52">
    <w:abstractNumId w:val="33"/>
  </w:num>
  <w:num w:numId="53">
    <w:abstractNumId w:val="20"/>
  </w:num>
  <w:num w:numId="54">
    <w:abstractNumId w:val="47"/>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29"/>
  </w:num>
  <w:num w:numId="64">
    <w:abstractNumId w:val="27"/>
  </w:num>
  <w:num w:numId="6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1A7B"/>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0D6F"/>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659E"/>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7763"/>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08"/>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23F8"/>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07F3E"/>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866"/>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0E83"/>
    <w:rsid w:val="00171675"/>
    <w:rsid w:val="001717F3"/>
    <w:rsid w:val="00171B93"/>
    <w:rsid w:val="00171E97"/>
    <w:rsid w:val="00172019"/>
    <w:rsid w:val="0017270F"/>
    <w:rsid w:val="001727A3"/>
    <w:rsid w:val="00172F25"/>
    <w:rsid w:val="00173AE0"/>
    <w:rsid w:val="0017442E"/>
    <w:rsid w:val="00174678"/>
    <w:rsid w:val="00175557"/>
    <w:rsid w:val="00177583"/>
    <w:rsid w:val="00177CB6"/>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0F8E"/>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DED"/>
    <w:rsid w:val="001A4F78"/>
    <w:rsid w:val="001A58F9"/>
    <w:rsid w:val="001A66B7"/>
    <w:rsid w:val="001A69F4"/>
    <w:rsid w:val="001A7D89"/>
    <w:rsid w:val="001B04C9"/>
    <w:rsid w:val="001B0AFE"/>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2BE6"/>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A56"/>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62D"/>
    <w:rsid w:val="00233C53"/>
    <w:rsid w:val="00234409"/>
    <w:rsid w:val="002345C6"/>
    <w:rsid w:val="00234E62"/>
    <w:rsid w:val="00235465"/>
    <w:rsid w:val="0023591D"/>
    <w:rsid w:val="00236AEC"/>
    <w:rsid w:val="00236B50"/>
    <w:rsid w:val="00237423"/>
    <w:rsid w:val="00237D42"/>
    <w:rsid w:val="00237FBF"/>
    <w:rsid w:val="00237FE3"/>
    <w:rsid w:val="00240BD6"/>
    <w:rsid w:val="00242B81"/>
    <w:rsid w:val="0024336E"/>
    <w:rsid w:val="002436C6"/>
    <w:rsid w:val="00244685"/>
    <w:rsid w:val="00245165"/>
    <w:rsid w:val="002455F1"/>
    <w:rsid w:val="002457A9"/>
    <w:rsid w:val="00246AD0"/>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25C"/>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88"/>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4CC"/>
    <w:rsid w:val="002C5581"/>
    <w:rsid w:val="002C5D58"/>
    <w:rsid w:val="002C6A8D"/>
    <w:rsid w:val="002C75D0"/>
    <w:rsid w:val="002C78ED"/>
    <w:rsid w:val="002D1346"/>
    <w:rsid w:val="002D18C7"/>
    <w:rsid w:val="002D1BE6"/>
    <w:rsid w:val="002D211C"/>
    <w:rsid w:val="002D246A"/>
    <w:rsid w:val="002D26C9"/>
    <w:rsid w:val="002D29B6"/>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2F7B84"/>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134"/>
    <w:rsid w:val="00312275"/>
    <w:rsid w:val="003125B6"/>
    <w:rsid w:val="003134A7"/>
    <w:rsid w:val="00313693"/>
    <w:rsid w:val="00313B0C"/>
    <w:rsid w:val="00313C80"/>
    <w:rsid w:val="00314443"/>
    <w:rsid w:val="00314D36"/>
    <w:rsid w:val="00315228"/>
    <w:rsid w:val="00315FAB"/>
    <w:rsid w:val="00316513"/>
    <w:rsid w:val="0031666D"/>
    <w:rsid w:val="0031675A"/>
    <w:rsid w:val="00317245"/>
    <w:rsid w:val="0031739F"/>
    <w:rsid w:val="00320F31"/>
    <w:rsid w:val="003211D3"/>
    <w:rsid w:val="003214FE"/>
    <w:rsid w:val="0032216F"/>
    <w:rsid w:val="003227AE"/>
    <w:rsid w:val="00322D93"/>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389"/>
    <w:rsid w:val="0033716D"/>
    <w:rsid w:val="00337EAA"/>
    <w:rsid w:val="003400F8"/>
    <w:rsid w:val="00340EA7"/>
    <w:rsid w:val="0034329B"/>
    <w:rsid w:val="003445DE"/>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6A71"/>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3DA7"/>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0E8"/>
    <w:rsid w:val="003D2C3E"/>
    <w:rsid w:val="003D2CD4"/>
    <w:rsid w:val="003D3795"/>
    <w:rsid w:val="003D3B4E"/>
    <w:rsid w:val="003D4216"/>
    <w:rsid w:val="003D4487"/>
    <w:rsid w:val="003D513B"/>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0496"/>
    <w:rsid w:val="00431ABB"/>
    <w:rsid w:val="00431FC7"/>
    <w:rsid w:val="00434239"/>
    <w:rsid w:val="00435581"/>
    <w:rsid w:val="004365B0"/>
    <w:rsid w:val="0043662A"/>
    <w:rsid w:val="00441816"/>
    <w:rsid w:val="0044199E"/>
    <w:rsid w:val="0044247F"/>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74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B6D"/>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4AD"/>
    <w:rsid w:val="004E560F"/>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3F73"/>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6B21"/>
    <w:rsid w:val="0053023E"/>
    <w:rsid w:val="00530B7C"/>
    <w:rsid w:val="00530C48"/>
    <w:rsid w:val="00533156"/>
    <w:rsid w:val="005335A4"/>
    <w:rsid w:val="00534742"/>
    <w:rsid w:val="0053497D"/>
    <w:rsid w:val="00534B12"/>
    <w:rsid w:val="00534F47"/>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57CC5"/>
    <w:rsid w:val="00560600"/>
    <w:rsid w:val="00560F98"/>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29F"/>
    <w:rsid w:val="00571479"/>
    <w:rsid w:val="00572056"/>
    <w:rsid w:val="00572E38"/>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4E01"/>
    <w:rsid w:val="00585E27"/>
    <w:rsid w:val="00585FE0"/>
    <w:rsid w:val="00586879"/>
    <w:rsid w:val="00586F69"/>
    <w:rsid w:val="00590012"/>
    <w:rsid w:val="00591B42"/>
    <w:rsid w:val="00591FA9"/>
    <w:rsid w:val="00592C46"/>
    <w:rsid w:val="00592E1F"/>
    <w:rsid w:val="00592E90"/>
    <w:rsid w:val="00593659"/>
    <w:rsid w:val="00593E56"/>
    <w:rsid w:val="0059482C"/>
    <w:rsid w:val="005952C3"/>
    <w:rsid w:val="00595528"/>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7D4"/>
    <w:rsid w:val="005A38C2"/>
    <w:rsid w:val="005A3E81"/>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1E78"/>
    <w:rsid w:val="005D271C"/>
    <w:rsid w:val="005D329B"/>
    <w:rsid w:val="005D3919"/>
    <w:rsid w:val="005D3C94"/>
    <w:rsid w:val="005D3DC4"/>
    <w:rsid w:val="005D443D"/>
    <w:rsid w:val="005D5802"/>
    <w:rsid w:val="005D5841"/>
    <w:rsid w:val="005D5B8D"/>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6D1"/>
    <w:rsid w:val="0060099A"/>
    <w:rsid w:val="00600DF3"/>
    <w:rsid w:val="006016EE"/>
    <w:rsid w:val="00601DC0"/>
    <w:rsid w:val="00602B9F"/>
    <w:rsid w:val="00602FB9"/>
    <w:rsid w:val="006030D6"/>
    <w:rsid w:val="006033AA"/>
    <w:rsid w:val="006033B3"/>
    <w:rsid w:val="00603544"/>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131"/>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1DC"/>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496"/>
    <w:rsid w:val="00655D0C"/>
    <w:rsid w:val="006575CB"/>
    <w:rsid w:val="0065784A"/>
    <w:rsid w:val="00657F48"/>
    <w:rsid w:val="0066019C"/>
    <w:rsid w:val="0066062C"/>
    <w:rsid w:val="0066083B"/>
    <w:rsid w:val="00660F5E"/>
    <w:rsid w:val="00661011"/>
    <w:rsid w:val="006613CB"/>
    <w:rsid w:val="00661835"/>
    <w:rsid w:val="00663281"/>
    <w:rsid w:val="006633EC"/>
    <w:rsid w:val="006634BE"/>
    <w:rsid w:val="006634DA"/>
    <w:rsid w:val="00663695"/>
    <w:rsid w:val="0066413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01F"/>
    <w:rsid w:val="006A356B"/>
    <w:rsid w:val="006A3F8B"/>
    <w:rsid w:val="006A40DC"/>
    <w:rsid w:val="006A50EE"/>
    <w:rsid w:val="006A51A4"/>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B72A9"/>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719"/>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5EF"/>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B9"/>
    <w:rsid w:val="007122ED"/>
    <w:rsid w:val="00712333"/>
    <w:rsid w:val="007129AC"/>
    <w:rsid w:val="00712AEB"/>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E7B"/>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227"/>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89B"/>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251"/>
    <w:rsid w:val="00792D6D"/>
    <w:rsid w:val="0079329F"/>
    <w:rsid w:val="007932CD"/>
    <w:rsid w:val="00793FA6"/>
    <w:rsid w:val="007943C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4E81"/>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0CC5"/>
    <w:rsid w:val="007E1768"/>
    <w:rsid w:val="007E1B5C"/>
    <w:rsid w:val="007E2381"/>
    <w:rsid w:val="007E245B"/>
    <w:rsid w:val="007E31C4"/>
    <w:rsid w:val="007E44E9"/>
    <w:rsid w:val="007E4F7B"/>
    <w:rsid w:val="007E5414"/>
    <w:rsid w:val="007E5778"/>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627"/>
    <w:rsid w:val="0080293D"/>
    <w:rsid w:val="0080358E"/>
    <w:rsid w:val="0080470F"/>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BF9"/>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1B19"/>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113"/>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728"/>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6F21"/>
    <w:rsid w:val="008E7067"/>
    <w:rsid w:val="008E78F6"/>
    <w:rsid w:val="008F0070"/>
    <w:rsid w:val="008F01CA"/>
    <w:rsid w:val="008F03BA"/>
    <w:rsid w:val="008F0ABF"/>
    <w:rsid w:val="008F14E7"/>
    <w:rsid w:val="008F2C2F"/>
    <w:rsid w:val="008F3798"/>
    <w:rsid w:val="008F38C6"/>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D70"/>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5F5A"/>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1B8C"/>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0AB"/>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228"/>
    <w:rsid w:val="009C3604"/>
    <w:rsid w:val="009C4110"/>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57B"/>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279D1"/>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005"/>
    <w:rsid w:val="00A3528F"/>
    <w:rsid w:val="00A353F7"/>
    <w:rsid w:val="00A35439"/>
    <w:rsid w:val="00A35BB4"/>
    <w:rsid w:val="00A35C78"/>
    <w:rsid w:val="00A361D0"/>
    <w:rsid w:val="00A36B0F"/>
    <w:rsid w:val="00A37258"/>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288"/>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5B7"/>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E76"/>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65"/>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403"/>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352"/>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9EF"/>
    <w:rsid w:val="00BB7F9C"/>
    <w:rsid w:val="00BC0C4E"/>
    <w:rsid w:val="00BC18A1"/>
    <w:rsid w:val="00BC218E"/>
    <w:rsid w:val="00BC2C54"/>
    <w:rsid w:val="00BC2F2D"/>
    <w:rsid w:val="00BC3837"/>
    <w:rsid w:val="00BC3ADA"/>
    <w:rsid w:val="00BC6293"/>
    <w:rsid w:val="00BC62F6"/>
    <w:rsid w:val="00BC6BB8"/>
    <w:rsid w:val="00BC701F"/>
    <w:rsid w:val="00BC709A"/>
    <w:rsid w:val="00BC7D96"/>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268"/>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09D"/>
    <w:rsid w:val="00C32B11"/>
    <w:rsid w:val="00C32B59"/>
    <w:rsid w:val="00C331BC"/>
    <w:rsid w:val="00C332EB"/>
    <w:rsid w:val="00C3408A"/>
    <w:rsid w:val="00C34B36"/>
    <w:rsid w:val="00C35AF5"/>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283"/>
    <w:rsid w:val="00C51436"/>
    <w:rsid w:val="00C51682"/>
    <w:rsid w:val="00C51BD0"/>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2EBA"/>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AB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784"/>
    <w:rsid w:val="00CA6E12"/>
    <w:rsid w:val="00CB0B64"/>
    <w:rsid w:val="00CB0D01"/>
    <w:rsid w:val="00CB0D5A"/>
    <w:rsid w:val="00CB149C"/>
    <w:rsid w:val="00CB1612"/>
    <w:rsid w:val="00CB205B"/>
    <w:rsid w:val="00CB21F8"/>
    <w:rsid w:val="00CB2689"/>
    <w:rsid w:val="00CB32FA"/>
    <w:rsid w:val="00CB35E7"/>
    <w:rsid w:val="00CB35F5"/>
    <w:rsid w:val="00CB46E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0563"/>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7A5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EF0"/>
    <w:rsid w:val="00DA42D3"/>
    <w:rsid w:val="00DA4C0A"/>
    <w:rsid w:val="00DA4DD3"/>
    <w:rsid w:val="00DA5453"/>
    <w:rsid w:val="00DA5866"/>
    <w:rsid w:val="00DA5CFF"/>
    <w:rsid w:val="00DA6A8F"/>
    <w:rsid w:val="00DA7124"/>
    <w:rsid w:val="00DA7345"/>
    <w:rsid w:val="00DA7514"/>
    <w:rsid w:val="00DA7B4B"/>
    <w:rsid w:val="00DA7D77"/>
    <w:rsid w:val="00DB098E"/>
    <w:rsid w:val="00DB1428"/>
    <w:rsid w:val="00DB19DC"/>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3DB"/>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98"/>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0DA2"/>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435"/>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7EA"/>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D94"/>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3C0"/>
    <w:rsid w:val="00F04487"/>
    <w:rsid w:val="00F061E8"/>
    <w:rsid w:val="00F06C47"/>
    <w:rsid w:val="00F07B1A"/>
    <w:rsid w:val="00F1093B"/>
    <w:rsid w:val="00F10BA0"/>
    <w:rsid w:val="00F1112F"/>
    <w:rsid w:val="00F1131A"/>
    <w:rsid w:val="00F11454"/>
    <w:rsid w:val="00F119AC"/>
    <w:rsid w:val="00F119C5"/>
    <w:rsid w:val="00F11A52"/>
    <w:rsid w:val="00F13124"/>
    <w:rsid w:val="00F1355C"/>
    <w:rsid w:val="00F142BF"/>
    <w:rsid w:val="00F147E8"/>
    <w:rsid w:val="00F14DA0"/>
    <w:rsid w:val="00F14E6B"/>
    <w:rsid w:val="00F15761"/>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27BD5"/>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9D9"/>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56B"/>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5E99"/>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3D9E8"/>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BC7D96"/>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ConsPlusNormal0">
    <w:name w:val="ConsPlusNormal Знак"/>
    <w:link w:val="ConsPlusNormal"/>
    <w:locked/>
    <w:rsid w:val="00751227"/>
    <w:rPr>
      <w:rFonts w:ascii="Arial" w:eastAsia="Times New Roman" w:hAnsi="Arial" w:cs="Arial"/>
    </w:rPr>
  </w:style>
  <w:style w:type="paragraph" w:customStyle="1" w:styleId="VL">
    <w:name w:val="VL_Основной текст"/>
    <w:basedOn w:val="a1"/>
    <w:qFormat/>
    <w:rsid w:val="00751227"/>
    <w:pPr>
      <w:spacing w:before="240"/>
      <w:jc w:val="both"/>
    </w:pPr>
    <w:rPr>
      <w:rFonts w:asciiTheme="minorHAnsi" w:eastAsia="Calibri" w:hAnsiTheme="minorHAnsi" w:cs="Times New Roman"/>
      <w:color w:val="0B1107" w:themeColor="accent6" w:themeShade="1A"/>
      <w:sz w:val="22"/>
      <w:szCs w:val="22"/>
      <w:lang w:val="ru-RU" w:eastAsia="en-US"/>
    </w:rPr>
  </w:style>
  <w:style w:type="character" w:customStyle="1" w:styleId="Heading1">
    <w:name w:val="Heading #1"/>
    <w:rsid w:val="0002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80315680">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2828884">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54473260">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950552577">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fontTable" Target="fontTable.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230D-ED76-42FC-8941-D115B5C2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21895</Words>
  <Characters>124803</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146406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Анисимова Татьяна Егоровна</cp:lastModifiedBy>
  <cp:revision>3</cp:revision>
  <cp:lastPrinted>2020-02-03T09:51:00Z</cp:lastPrinted>
  <dcterms:created xsi:type="dcterms:W3CDTF">2026-07-13T07:57:00Z</dcterms:created>
  <dcterms:modified xsi:type="dcterms:W3CDTF">2026-07-16T00:00:00Z</dcterms:modified>
</cp:coreProperties>
</file>