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3CF8F"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bookmarkStart w:id="0" w:name="_GoBack"/>
      <w:bookmarkEnd w:id="0"/>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077E580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1503A511"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7E02A3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7DC0137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CB7786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14:paraId="3B095DA7" w14:textId="77777777" w:rsidTr="00FB3601">
        <w:tc>
          <w:tcPr>
            <w:tcW w:w="4672" w:type="dxa"/>
            <w:tcBorders>
              <w:top w:val="nil"/>
              <w:left w:val="nil"/>
              <w:bottom w:val="nil"/>
              <w:right w:val="nil"/>
            </w:tcBorders>
          </w:tcPr>
          <w:p w14:paraId="3592B580" w14:textId="77777777"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14:paraId="5849BE2C"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14:paraId="2011938D"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14:paraId="5D563B79"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14:paraId="50347416"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w:t>
            </w:r>
            <w:proofErr w:type="spellStart"/>
            <w:r w:rsidRPr="00E97D07">
              <w:rPr>
                <w:rFonts w:ascii="Times New Roman" w:eastAsiaTheme="minorHAnsi" w:hAnsi="Times New Roman" w:cs="Times New Roman"/>
                <w:sz w:val="24"/>
                <w:szCs w:val="24"/>
                <w:lang w:eastAsia="en-US"/>
              </w:rPr>
              <w:t>mail</w:t>
            </w:r>
            <w:proofErr w:type="spellEnd"/>
          </w:p>
          <w:p w14:paraId="075655C0" w14:textId="77777777"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16244D7E" w14:textId="16B15857"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w:t>
            </w:r>
            <w:r w:rsidR="00E7637B">
              <w:rPr>
                <w:rFonts w:eastAsia="Calibri"/>
                <w:sz w:val="24"/>
                <w:szCs w:val="24"/>
              </w:rPr>
              <w:t xml:space="preserve"> УФПС Новосибирской области</w:t>
            </w:r>
            <w:r w:rsidRPr="00E97D07">
              <w:rPr>
                <w:rFonts w:eastAsia="Calibri"/>
                <w:sz w:val="24"/>
                <w:szCs w:val="24"/>
              </w:rPr>
              <w:t xml:space="preserve"> АО «Почта России»</w:t>
            </w:r>
          </w:p>
          <w:p w14:paraId="09BD8ABB" w14:textId="7B12836B"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w:t>
            </w:r>
            <w:r w:rsidR="00E7637B">
              <w:rPr>
                <w:sz w:val="24"/>
                <w:szCs w:val="24"/>
              </w:rPr>
              <w:t>Гришова Марина Витальевна</w:t>
            </w:r>
          </w:p>
          <w:p w14:paraId="477FE500" w14:textId="3DF3C1B4" w:rsidR="00E97D07" w:rsidRPr="00E97D07" w:rsidRDefault="00E97D07" w:rsidP="00E97D07">
            <w:pPr>
              <w:keepNext/>
              <w:keepLines/>
              <w:widowControl w:val="0"/>
              <w:tabs>
                <w:tab w:val="left" w:pos="4536"/>
              </w:tabs>
              <w:ind w:left="-109" w:firstLine="16"/>
              <w:rPr>
                <w:sz w:val="24"/>
                <w:szCs w:val="24"/>
              </w:rPr>
            </w:pPr>
            <w:r w:rsidRPr="00E97D07">
              <w:rPr>
                <w:sz w:val="24"/>
                <w:szCs w:val="24"/>
              </w:rPr>
              <w:t xml:space="preserve">телефон </w:t>
            </w:r>
            <w:r w:rsidR="00E7637B">
              <w:rPr>
                <w:sz w:val="24"/>
                <w:szCs w:val="24"/>
              </w:rPr>
              <w:t>+8(383) 304-74-19 доп.60-8</w:t>
            </w:r>
            <w:r w:rsidR="00E93546">
              <w:rPr>
                <w:sz w:val="24"/>
                <w:szCs w:val="24"/>
              </w:rPr>
              <w:t>2</w:t>
            </w:r>
          </w:p>
          <w:p w14:paraId="10810C44" w14:textId="77777777"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14:paraId="08C9A69C" w14:textId="4305816C" w:rsidR="00E97D07" w:rsidRPr="00E97D07" w:rsidRDefault="00E97D07" w:rsidP="00E97D07">
            <w:pPr>
              <w:widowControl w:val="0"/>
              <w:tabs>
                <w:tab w:val="left" w:pos="4820"/>
              </w:tabs>
              <w:ind w:left="-109"/>
              <w:jc w:val="center"/>
              <w:rPr>
                <w:b/>
                <w:sz w:val="24"/>
                <w:szCs w:val="24"/>
              </w:rPr>
            </w:pPr>
            <w:r w:rsidRPr="00E97D07">
              <w:rPr>
                <w:rFonts w:eastAsiaTheme="minorHAnsi"/>
                <w:sz w:val="24"/>
                <w:szCs w:val="24"/>
                <w:lang w:eastAsia="en-US"/>
              </w:rPr>
              <w:t>e-mail</w:t>
            </w:r>
            <w:r w:rsidR="00E7637B">
              <w:rPr>
                <w:rFonts w:eastAsiaTheme="minorHAnsi"/>
                <w:sz w:val="24"/>
                <w:szCs w:val="24"/>
                <w:lang w:eastAsia="en-US"/>
              </w:rPr>
              <w:t>:</w:t>
            </w:r>
            <w:bookmarkStart w:id="1" w:name="_Hlk205295709"/>
            <w:r w:rsidR="00E7637B" w:rsidRPr="00E7637B">
              <w:rPr>
                <w:sz w:val="24"/>
                <w:szCs w:val="24"/>
              </w:rPr>
              <w:t>offer-R54@russianpost.ru</w:t>
            </w:r>
            <w:bookmarkEnd w:id="1"/>
          </w:p>
        </w:tc>
      </w:tr>
      <w:tr w:rsidR="00E97D07" w:rsidRPr="00E97D07" w14:paraId="2EF62461" w14:textId="77777777" w:rsidTr="00FB3601">
        <w:tc>
          <w:tcPr>
            <w:tcW w:w="4672" w:type="dxa"/>
            <w:tcBorders>
              <w:top w:val="nil"/>
              <w:left w:val="nil"/>
              <w:bottom w:val="nil"/>
              <w:right w:val="nil"/>
            </w:tcBorders>
          </w:tcPr>
          <w:p w14:paraId="715AA53C" w14:textId="77777777"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14:paraId="3D81D945" w14:textId="77777777" w:rsidR="00E97D07" w:rsidRPr="00E97D07" w:rsidRDefault="00E97D07" w:rsidP="00E97D07">
            <w:pPr>
              <w:keepNext/>
              <w:keepLines/>
              <w:widowControl w:val="0"/>
              <w:tabs>
                <w:tab w:val="left" w:pos="4820"/>
              </w:tabs>
              <w:rPr>
                <w:rFonts w:eastAsia="Calibri"/>
                <w:sz w:val="24"/>
                <w:szCs w:val="24"/>
              </w:rPr>
            </w:pPr>
          </w:p>
          <w:p w14:paraId="39790A41" w14:textId="5995C307"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w:t>
            </w:r>
            <w:r w:rsidR="00E93546">
              <w:rPr>
                <w:sz w:val="24"/>
                <w:szCs w:val="24"/>
              </w:rPr>
              <w:t xml:space="preserve">                   </w:t>
            </w:r>
            <w:r w:rsidR="005D5E1B">
              <w:rPr>
                <w:sz w:val="24"/>
                <w:szCs w:val="24"/>
              </w:rPr>
              <w:t xml:space="preserve"> </w:t>
            </w:r>
            <w:r w:rsidRPr="00E97D07">
              <w:rPr>
                <w:sz w:val="24"/>
                <w:szCs w:val="24"/>
              </w:rPr>
              <w:t xml:space="preserve">от </w:t>
            </w:r>
          </w:p>
          <w:p w14:paraId="738B1F73" w14:textId="77777777"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14:paraId="3B4275B0" w14:textId="77777777"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7FA9C4F7" w14:textId="77777777" w:rsidR="00E97D07" w:rsidRPr="00E97D07" w:rsidRDefault="00E97D07" w:rsidP="00E97D07">
            <w:pPr>
              <w:widowControl w:val="0"/>
              <w:tabs>
                <w:tab w:val="left" w:pos="4820"/>
              </w:tabs>
              <w:jc w:val="center"/>
              <w:rPr>
                <w:b/>
                <w:sz w:val="24"/>
                <w:szCs w:val="24"/>
              </w:rPr>
            </w:pPr>
          </w:p>
        </w:tc>
      </w:tr>
    </w:tbl>
    <w:p w14:paraId="33DE5F67"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74FEB4CD"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14:paraId="6A6B1A20"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14:paraId="29D62EFE" w14:textId="60F81AA8"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w:t>
      </w:r>
      <w:r w:rsidR="00E93546">
        <w:rPr>
          <w:rFonts w:ascii="Times New Roman" w:hAnsi="Times New Roman" w:cs="Times New Roman"/>
          <w:sz w:val="24"/>
          <w:szCs w:val="24"/>
        </w:rPr>
        <w:t xml:space="preserve">               </w:t>
      </w:r>
      <w:r w:rsidR="005D5E1B">
        <w:rPr>
          <w:rFonts w:ascii="Times New Roman" w:hAnsi="Times New Roman" w:cs="Times New Roman"/>
          <w:sz w:val="24"/>
          <w:szCs w:val="24"/>
        </w:rPr>
        <w:t xml:space="preserve">от </w:t>
      </w:r>
      <w:r w:rsidR="00E93546">
        <w:rPr>
          <w:rFonts w:ascii="Times New Roman" w:hAnsi="Times New Roman" w:cs="Times New Roman"/>
          <w:sz w:val="24"/>
          <w:szCs w:val="24"/>
        </w:rPr>
        <w:t xml:space="preserve">          </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5D5E1B">
        <w:rPr>
          <w:rFonts w:ascii="Times New Roman" w:hAnsi="Times New Roman" w:cs="Times New Roman"/>
          <w:sz w:val="24"/>
          <w:szCs w:val="24"/>
        </w:rPr>
        <w:t>в</w:t>
      </w:r>
      <w:r w:rsidRPr="00E97D07">
        <w:rPr>
          <w:rFonts w:ascii="Times New Roman" w:hAnsi="Times New Roman" w:cs="Times New Roman"/>
          <w:sz w:val="24"/>
          <w:szCs w:val="24"/>
        </w:rPr>
        <w:t xml:space="preserve">ыполнения работ </w:t>
      </w:r>
      <w:r w:rsidR="005D5E1B">
        <w:rPr>
          <w:rFonts w:ascii="Times New Roman" w:hAnsi="Times New Roman" w:cs="Times New Roman"/>
          <w:sz w:val="24"/>
          <w:szCs w:val="24"/>
        </w:rPr>
        <w:t>по изготовлению новогодних подарков для детей работников АО «Почта России»</w:t>
      </w:r>
      <w:r w:rsidRPr="00E97D07">
        <w:rPr>
          <w:rFonts w:ascii="Times New Roman" w:hAnsi="Times New Roman" w:cs="Times New Roman"/>
          <w:i/>
          <w:sz w:val="24"/>
          <w:szCs w:val="24"/>
        </w:rPr>
        <w:t xml:space="preserve"> </w:t>
      </w:r>
      <w:r w:rsidRPr="00E97D07">
        <w:rPr>
          <w:rFonts w:ascii="Times New Roman" w:hAnsi="Times New Roman" w:cs="Times New Roman"/>
          <w:sz w:val="24"/>
          <w:szCs w:val="24"/>
        </w:rPr>
        <w:t>(далее – ценовое предложение).</w:t>
      </w:r>
    </w:p>
    <w:p w14:paraId="18D5994C"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w:t>
      </w:r>
      <w:r w:rsidRPr="00E7637B">
        <w:rPr>
          <w:rFonts w:ascii="Times New Roman" w:hAnsi="Times New Roman" w:cs="Times New Roman"/>
          <w:sz w:val="24"/>
          <w:szCs w:val="24"/>
        </w:rPr>
        <w:t xml:space="preserve">НДС </w:t>
      </w:r>
      <w:r w:rsidR="00D525AB" w:rsidRPr="00E7637B">
        <w:rPr>
          <w:rFonts w:ascii="Times New Roman" w:hAnsi="Times New Roman" w:cs="Times New Roman"/>
          <w:sz w:val="24"/>
          <w:szCs w:val="24"/>
        </w:rPr>
        <w:t>____</w:t>
      </w:r>
      <w:r w:rsidRPr="00E7637B">
        <w:rPr>
          <w:rFonts w:ascii="Times New Roman" w:hAnsi="Times New Roman" w:cs="Times New Roman"/>
          <w:sz w:val="24"/>
          <w:szCs w:val="24"/>
        </w:rPr>
        <w:t> %</w:t>
      </w:r>
      <w:r w:rsidR="00D525AB" w:rsidRPr="00E7637B">
        <w:rPr>
          <w:rFonts w:ascii="Times New Roman" w:hAnsi="Times New Roman" w:cs="Times New Roman"/>
          <w:sz w:val="24"/>
          <w:szCs w:val="24"/>
        </w:rPr>
        <w:t xml:space="preserve"> </w:t>
      </w:r>
      <w:r w:rsidR="00D525AB" w:rsidRPr="00E7637B">
        <w:rPr>
          <w:rFonts w:ascii="Times New Roman" w:hAnsi="Times New Roman" w:cs="Times New Roman"/>
          <w:i/>
          <w:sz w:val="24"/>
          <w:szCs w:val="24"/>
        </w:rPr>
        <w:t xml:space="preserve">(указать конкретный размер применяемой ставки НДС (в т.ч. для упрощенной системы </w:t>
      </w:r>
      <w:r w:rsidR="00D525AB" w:rsidRPr="00DE23CE">
        <w:rPr>
          <w:rFonts w:ascii="Times New Roman" w:hAnsi="Times New Roman" w:cs="Times New Roman"/>
          <w:i/>
          <w:sz w:val="24"/>
          <w:szCs w:val="24"/>
        </w:rPr>
        <w:t>налогообложения))</w:t>
      </w:r>
      <w:r w:rsidRPr="00DE23CE">
        <w:rPr>
          <w:rFonts w:ascii="Times New Roman" w:hAnsi="Times New Roman" w:cs="Times New Roman"/>
          <w:sz w:val="24"/>
          <w:szCs w:val="24"/>
        </w:rPr>
        <w:t>.</w:t>
      </w:r>
      <w:r w:rsidR="00D525AB">
        <w:rPr>
          <w:rFonts w:ascii="Times New Roman" w:hAnsi="Times New Roman" w:cs="Times New Roman"/>
          <w:sz w:val="24"/>
          <w:szCs w:val="24"/>
        </w:rPr>
        <w:t xml:space="preserve"> </w:t>
      </w:r>
      <w:r w:rsidRPr="00E97D07">
        <w:rPr>
          <w:rFonts w:ascii="Times New Roman" w:hAnsi="Times New Roman" w:cs="Times New Roman"/>
          <w:sz w:val="24"/>
          <w:szCs w:val="24"/>
        </w:rPr>
        <w:t>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14:paraId="5566B5FA"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14:paraId="6060089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5F3681B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491B22CB"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3577ED06" w14:textId="2DDAA181"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Приложения: 1. </w:t>
      </w:r>
      <w:r w:rsidR="005D5E1B">
        <w:rPr>
          <w:rFonts w:ascii="Times New Roman" w:hAnsi="Times New Roman" w:cs="Times New Roman"/>
          <w:color w:val="000000"/>
          <w:sz w:val="24"/>
          <w:szCs w:val="24"/>
        </w:rPr>
        <w:t>Расчет стоимости работ по лотам.</w:t>
      </w:r>
    </w:p>
    <w:p w14:paraId="54CCCAC8"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4F8C3F0F"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1F942E6E" w14:textId="77777777" w:rsidTr="00FB3601">
        <w:tc>
          <w:tcPr>
            <w:tcW w:w="3686" w:type="dxa"/>
          </w:tcPr>
          <w:p w14:paraId="525C0B93"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3034DA2C"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76A2A6AB"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58E0E269"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465AAC63"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12C5EAFC" w14:textId="77777777"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14:paraId="4DD481CA"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F884A" w14:textId="77777777" w:rsidR="00E5170E" w:rsidRDefault="00E5170E" w:rsidP="00E97D07">
      <w:pPr>
        <w:spacing w:after="0" w:line="240" w:lineRule="auto"/>
      </w:pPr>
      <w:r>
        <w:separator/>
      </w:r>
    </w:p>
  </w:endnote>
  <w:endnote w:type="continuationSeparator" w:id="0">
    <w:p w14:paraId="6DC6D190" w14:textId="77777777" w:rsidR="00E5170E" w:rsidRDefault="00E5170E"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AA8FF" w14:textId="77777777" w:rsidR="00E5170E" w:rsidRDefault="00E5170E" w:rsidP="00E97D07">
      <w:pPr>
        <w:spacing w:after="0" w:line="240" w:lineRule="auto"/>
      </w:pPr>
      <w:r>
        <w:separator/>
      </w:r>
    </w:p>
  </w:footnote>
  <w:footnote w:type="continuationSeparator" w:id="0">
    <w:p w14:paraId="6E0EB7F4" w14:textId="77777777" w:rsidR="00E5170E" w:rsidRDefault="00E5170E" w:rsidP="00E97D07">
      <w:pPr>
        <w:spacing w:after="0" w:line="240" w:lineRule="auto"/>
      </w:pPr>
      <w:r>
        <w:continuationSeparator/>
      </w:r>
    </w:p>
  </w:footnote>
  <w:footnote w:id="1">
    <w:p w14:paraId="041EFFDF" w14:textId="77777777"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344ACFA6" w14:textId="77777777"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350CF1A4" w14:textId="77777777"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14:paraId="4C9EEE5A" w14:textId="77777777"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14:paraId="082AE15E" w14:textId="77777777"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157F43"/>
    <w:rsid w:val="002F6C97"/>
    <w:rsid w:val="003A787F"/>
    <w:rsid w:val="00516138"/>
    <w:rsid w:val="005D5E1B"/>
    <w:rsid w:val="00685032"/>
    <w:rsid w:val="007131DC"/>
    <w:rsid w:val="00850CDD"/>
    <w:rsid w:val="00866A95"/>
    <w:rsid w:val="008B5CB1"/>
    <w:rsid w:val="00B00137"/>
    <w:rsid w:val="00CD0D53"/>
    <w:rsid w:val="00D525AB"/>
    <w:rsid w:val="00DB42E0"/>
    <w:rsid w:val="00DE23CE"/>
    <w:rsid w:val="00E5170E"/>
    <w:rsid w:val="00E7637B"/>
    <w:rsid w:val="00E93546"/>
    <w:rsid w:val="00E97D07"/>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5AB9"/>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annotation reference"/>
    <w:basedOn w:val="a0"/>
    <w:uiPriority w:val="99"/>
    <w:semiHidden/>
    <w:unhideWhenUsed/>
    <w:rsid w:val="00D525AB"/>
    <w:rPr>
      <w:sz w:val="16"/>
      <w:szCs w:val="16"/>
    </w:rPr>
  </w:style>
  <w:style w:type="paragraph" w:styleId="a8">
    <w:name w:val="annotation text"/>
    <w:basedOn w:val="a"/>
    <w:link w:val="a9"/>
    <w:uiPriority w:val="99"/>
    <w:semiHidden/>
    <w:unhideWhenUsed/>
    <w:rsid w:val="00D525AB"/>
    <w:pPr>
      <w:spacing w:line="240" w:lineRule="auto"/>
    </w:pPr>
    <w:rPr>
      <w:sz w:val="20"/>
      <w:szCs w:val="20"/>
    </w:rPr>
  </w:style>
  <w:style w:type="character" w:customStyle="1" w:styleId="a9">
    <w:name w:val="Текст примечания Знак"/>
    <w:basedOn w:val="a0"/>
    <w:link w:val="a8"/>
    <w:uiPriority w:val="99"/>
    <w:semiHidden/>
    <w:rsid w:val="00D525AB"/>
    <w:rPr>
      <w:sz w:val="20"/>
      <w:szCs w:val="20"/>
    </w:rPr>
  </w:style>
  <w:style w:type="paragraph" w:styleId="aa">
    <w:name w:val="annotation subject"/>
    <w:basedOn w:val="a8"/>
    <w:next w:val="a8"/>
    <w:link w:val="ab"/>
    <w:uiPriority w:val="99"/>
    <w:semiHidden/>
    <w:unhideWhenUsed/>
    <w:rsid w:val="00D525AB"/>
    <w:rPr>
      <w:b/>
      <w:bCs/>
    </w:rPr>
  </w:style>
  <w:style w:type="character" w:customStyle="1" w:styleId="ab">
    <w:name w:val="Тема примечания Знак"/>
    <w:basedOn w:val="a9"/>
    <w:link w:val="aa"/>
    <w:uiPriority w:val="99"/>
    <w:semiHidden/>
    <w:rsid w:val="00D525AB"/>
    <w:rPr>
      <w:b/>
      <w:bCs/>
      <w:sz w:val="20"/>
      <w:szCs w:val="20"/>
    </w:rPr>
  </w:style>
  <w:style w:type="paragraph" w:styleId="ac">
    <w:name w:val="Balloon Text"/>
    <w:basedOn w:val="a"/>
    <w:link w:val="ad"/>
    <w:uiPriority w:val="99"/>
    <w:semiHidden/>
    <w:unhideWhenUsed/>
    <w:rsid w:val="00D525A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525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Брылина Юлия Борисовна</cp:lastModifiedBy>
  <cp:revision>2</cp:revision>
  <dcterms:created xsi:type="dcterms:W3CDTF">2026-07-16T05:37:00Z</dcterms:created>
  <dcterms:modified xsi:type="dcterms:W3CDTF">2026-07-16T05:37:00Z</dcterms:modified>
</cp:coreProperties>
</file>