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 Нерегламентированной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закупки по лоту №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41077799-ЭКСП ПРОД-2026-БурГЭС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«ОКДП2 71.20.19.130 Проведение замеров вредных и (или) опасных производственных факторов на рабочих местах в филиале ПАО «РусГидро» - «Бурейская ГЭС»»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</w:t>
      </w:r>
      <w:r>
        <w:rPr>
          <w:bCs/>
          <w:sz w:val="24"/>
          <w:szCs w:val="24"/>
        </w:rPr>
        <w:t>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лоту № 41077799-ЭКСП ПРОД-2026-БурГЭС «ОКДП2 71.20.19.130 Проведение замеров вредных и (или) опасных производственных факторов на рабочих местах в филиале ПАО «РусГидро» - «Бурейская ГЭС»»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Срок подачи технико-коммерческих предложений: до 08:00 (МСК) 2</w:t>
      </w:r>
      <w:r>
        <w:rPr>
          <w:sz w:val="24"/>
          <w:szCs w:val="24"/>
          <w:shd w:fill="auto" w:val="clear"/>
        </w:rPr>
        <w:t>4</w:t>
      </w:r>
      <w:r>
        <w:rPr>
          <w:sz w:val="24"/>
          <w:szCs w:val="24"/>
          <w:shd w:fill="auto" w:val="clear"/>
        </w:rPr>
        <w:t>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2</Pages>
  <Words>501</Words>
  <Characters>3543</Characters>
  <CharactersWithSpaces>4000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2026-07-17T09:19:09Z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