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71C4" w14:textId="77777777" w:rsidR="00524A1F" w:rsidRPr="005E3A1C" w:rsidRDefault="00524A1F" w:rsidP="00524A1F">
      <w:pPr>
        <w:autoSpaceDE w:val="0"/>
        <w:autoSpaceDN w:val="0"/>
        <w:adjustRightInd w:val="0"/>
        <w:ind w:left="5812"/>
        <w:jc w:val="right"/>
        <w:rPr>
          <w:rFonts w:ascii="Times New Roman" w:eastAsia="Times New Roman" w:hAnsi="Times New Roman"/>
          <w:b/>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5E3A1C">
        <w:rPr>
          <w:rFonts w:ascii="Times New Roman" w:eastAsia="Times New Roman" w:hAnsi="Times New Roman"/>
          <w:b/>
        </w:rPr>
        <w:t>УТВЕРЖДАЮ</w:t>
      </w:r>
    </w:p>
    <w:p w14:paraId="6CC62EBD" w14:textId="77777777" w:rsidR="00524A1F" w:rsidRDefault="00524A1F" w:rsidP="00524A1F">
      <w:pPr>
        <w:widowControl w:val="0"/>
        <w:autoSpaceDE w:val="0"/>
        <w:autoSpaceDN w:val="0"/>
        <w:adjustRightInd w:val="0"/>
        <w:ind w:left="5812"/>
        <w:jc w:val="right"/>
        <w:rPr>
          <w:rFonts w:ascii="Times New Roman" w:eastAsia="Times New Roman" w:hAnsi="Times New Roman"/>
        </w:rPr>
      </w:pPr>
      <w:r w:rsidRPr="00BC54CF">
        <w:rPr>
          <w:rFonts w:ascii="Times New Roman" w:eastAsia="Times New Roman" w:hAnsi="Times New Roman"/>
        </w:rPr>
        <w:t>Заместитель директора</w:t>
      </w:r>
    </w:p>
    <w:p w14:paraId="09FBEDE4" w14:textId="58EDC861" w:rsidR="00CF0798" w:rsidRDefault="00524A1F" w:rsidP="00524A1F">
      <w:pPr>
        <w:widowControl w:val="0"/>
        <w:autoSpaceDE w:val="0"/>
        <w:autoSpaceDN w:val="0"/>
        <w:adjustRightInd w:val="0"/>
        <w:ind w:left="5812"/>
        <w:jc w:val="right"/>
        <w:rPr>
          <w:rFonts w:ascii="Times New Roman" w:eastAsia="Times New Roman" w:hAnsi="Times New Roman"/>
          <w:lang w:val="ru-RU"/>
        </w:rPr>
      </w:pPr>
      <w:r>
        <w:rPr>
          <w:rFonts w:ascii="Times New Roman" w:eastAsia="Times New Roman" w:hAnsi="Times New Roman"/>
          <w:sz w:val="28"/>
          <w:szCs w:val="28"/>
        </w:rPr>
        <w:t>___________</w:t>
      </w:r>
      <w:r w:rsidR="006648C7" w:rsidRPr="006648C7">
        <w:rPr>
          <w:rFonts w:ascii="Times New Roman" w:eastAsia="Times New Roman" w:hAnsi="Times New Roman"/>
          <w:lang w:val="ru-RU"/>
        </w:rPr>
        <w:t xml:space="preserve">Рахматуллин </w:t>
      </w:r>
      <w:r w:rsidR="006648C7">
        <w:rPr>
          <w:rFonts w:ascii="Times New Roman" w:eastAsia="Times New Roman" w:hAnsi="Times New Roman"/>
          <w:lang w:val="ru-RU"/>
        </w:rPr>
        <w:t>Р.К</w:t>
      </w:r>
      <w:r w:rsidR="00CF0798">
        <w:rPr>
          <w:rFonts w:ascii="Times New Roman" w:eastAsia="Times New Roman" w:hAnsi="Times New Roman"/>
          <w:lang w:val="ru-RU"/>
        </w:rPr>
        <w:t>.</w:t>
      </w:r>
      <w:r w:rsidR="00CF0798" w:rsidRPr="00CF0798">
        <w:rPr>
          <w:rFonts w:ascii="Times New Roman" w:eastAsia="Times New Roman" w:hAnsi="Times New Roman"/>
          <w:lang w:val="ru-RU"/>
        </w:rPr>
        <w:t xml:space="preserve"> </w:t>
      </w:r>
    </w:p>
    <w:p w14:paraId="20E20697" w14:textId="77777777" w:rsidR="00524A1F" w:rsidRPr="00EE0D14" w:rsidRDefault="00524A1F" w:rsidP="00524A1F">
      <w:pPr>
        <w:widowControl w:val="0"/>
        <w:autoSpaceDE w:val="0"/>
        <w:autoSpaceDN w:val="0"/>
        <w:adjustRightInd w:val="0"/>
        <w:ind w:left="5812"/>
        <w:jc w:val="right"/>
        <w:rPr>
          <w:rFonts w:ascii="Times New Roman" w:eastAsia="Times New Roman" w:hAnsi="Times New Roman" w:cs="Times New Roman"/>
          <w:b/>
          <w:lang w:val="ru-RU"/>
        </w:rPr>
      </w:pPr>
      <w:r w:rsidRPr="00BC54CF">
        <w:rPr>
          <w:rFonts w:ascii="Times New Roman" w:eastAsia="Times New Roman" w:hAnsi="Times New Roman"/>
        </w:rPr>
        <w:t>«__» _______ 202</w:t>
      </w:r>
      <w:r w:rsidR="002571BB">
        <w:rPr>
          <w:rFonts w:ascii="Times New Roman" w:eastAsia="Times New Roman" w:hAnsi="Times New Roman"/>
          <w:lang w:val="ru-RU"/>
        </w:rPr>
        <w:t>6</w:t>
      </w:r>
      <w:r w:rsidRPr="00BC54CF">
        <w:rPr>
          <w:rFonts w:ascii="Times New Roman" w:eastAsia="Times New Roman" w:hAnsi="Times New Roman"/>
        </w:rPr>
        <w:t xml:space="preserve"> г.</w:t>
      </w:r>
    </w:p>
    <w:p w14:paraId="1A23A2A1" w14:textId="77777777" w:rsidR="00524A1F" w:rsidRPr="00EE0D14" w:rsidRDefault="00524A1F" w:rsidP="00524A1F">
      <w:pPr>
        <w:widowControl w:val="0"/>
        <w:suppressLineNumbers/>
        <w:suppressAutoHyphens/>
        <w:ind w:left="5245" w:firstLine="709"/>
        <w:jc w:val="center"/>
        <w:rPr>
          <w:rFonts w:ascii="Times New Roman" w:eastAsia="Times New Roman" w:hAnsi="Times New Roman" w:cs="Times New Roman"/>
          <w:b/>
          <w:lang w:val="ru-RU"/>
        </w:rPr>
      </w:pPr>
    </w:p>
    <w:p w14:paraId="6422B0CF"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21E5E97D"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0C3B36A8"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56AC8121"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32E2AE60"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3D48551E"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1AF63B3D"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734B56BE"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2C4BB115"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6ED5486B"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07483041" w14:textId="77777777" w:rsidR="00524A1F" w:rsidRPr="00EE0D14" w:rsidRDefault="00524A1F" w:rsidP="00524A1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776FD8FE" w14:textId="77777777" w:rsidR="00524A1F" w:rsidRDefault="00524A1F" w:rsidP="00524A1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134E96E5" w14:textId="69738D13" w:rsidR="00CF0798" w:rsidRDefault="006648C7" w:rsidP="00524A1F">
      <w:pPr>
        <w:widowControl w:val="0"/>
        <w:suppressLineNumbers/>
        <w:suppressAutoHyphens/>
        <w:jc w:val="center"/>
        <w:rPr>
          <w:rFonts w:ascii="Times New Roman" w:eastAsia="Times New Roman" w:hAnsi="Times New Roman" w:cs="Times New Roman"/>
          <w:i/>
        </w:rPr>
      </w:pPr>
      <w:r w:rsidRPr="006648C7">
        <w:rPr>
          <w:rFonts w:ascii="Times New Roman" w:eastAsia="Times New Roman" w:hAnsi="Times New Roman" w:cs="Times New Roman"/>
          <w:i/>
        </w:rPr>
        <w:t>Постав</w:t>
      </w:r>
      <w:r>
        <w:rPr>
          <w:rFonts w:ascii="Times New Roman" w:eastAsia="Times New Roman" w:hAnsi="Times New Roman" w:cs="Times New Roman"/>
          <w:i/>
          <w:lang w:val="ru-RU"/>
        </w:rPr>
        <w:t>ку</w:t>
      </w:r>
      <w:r w:rsidRPr="006648C7">
        <w:rPr>
          <w:rFonts w:ascii="Times New Roman" w:eastAsia="Times New Roman" w:hAnsi="Times New Roman" w:cs="Times New Roman"/>
          <w:i/>
        </w:rPr>
        <w:t xml:space="preserve"> и монтаж модульного отделения почтовой связи площадью 41,8 кв. м (МОПС 671050) для нужд УФПС Республики Бурятия АО "Почта России"</w:t>
      </w:r>
    </w:p>
    <w:p w14:paraId="4165B818" w14:textId="77777777" w:rsidR="006648C7" w:rsidRDefault="006648C7" w:rsidP="00524A1F">
      <w:pPr>
        <w:widowControl w:val="0"/>
        <w:suppressLineNumbers/>
        <w:suppressAutoHyphens/>
        <w:jc w:val="center"/>
        <w:rPr>
          <w:rFonts w:ascii="Times New Roman" w:eastAsia="Times New Roman" w:hAnsi="Times New Roman" w:cs="Times New Roman"/>
          <w:i/>
        </w:rPr>
      </w:pPr>
    </w:p>
    <w:p w14:paraId="48FF82E4" w14:textId="77777777" w:rsidR="00524A1F" w:rsidRPr="00EE0D14" w:rsidRDefault="00AE5B72" w:rsidP="00524A1F">
      <w:pPr>
        <w:widowControl w:val="0"/>
        <w:suppressLineNumbers/>
        <w:suppressAutoHyphens/>
        <w:ind w:firstLine="709"/>
        <w:jc w:val="center"/>
        <w:rPr>
          <w:rFonts w:ascii="Times New Roman" w:eastAsia="Times New Roman" w:hAnsi="Times New Roman" w:cs="Times New Roman"/>
          <w:b/>
          <w:lang w:val="ru-RU"/>
        </w:rPr>
      </w:pPr>
      <w:r w:rsidRPr="00AE5B72">
        <w:rPr>
          <w:rFonts w:ascii="Times New Roman" w:eastAsia="Times New Roman" w:hAnsi="Times New Roman" w:cs="Times New Roman"/>
          <w:lang w:val="ru-RU"/>
        </w:rPr>
        <w:t>УЧАСТНИКАМИ КОТОРОГО МОГУТ БЫТЬ ЛЮБЫЕ ЛИЦА</w:t>
      </w:r>
    </w:p>
    <w:p w14:paraId="0D4D4B69"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6952A1CE" w14:textId="77777777" w:rsidR="00524A1F" w:rsidRPr="00EE0D14" w:rsidRDefault="00524A1F" w:rsidP="00524A1F">
      <w:pPr>
        <w:widowControl w:val="0"/>
        <w:suppressLineNumbers/>
        <w:suppressAutoHyphens/>
        <w:ind w:firstLine="709"/>
        <w:jc w:val="both"/>
        <w:rPr>
          <w:rFonts w:ascii="Times New Roman" w:eastAsia="Times New Roman" w:hAnsi="Times New Roman" w:cs="Times New Roman"/>
          <w:b/>
        </w:rPr>
      </w:pPr>
    </w:p>
    <w:p w14:paraId="2216518D"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4D434F69"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2A4A4A09"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7F06FB68"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49E7B134"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5885EB6F"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4A5EF79"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0CE0A8E3"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1BBBB39"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3A0A3A5F"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356E1EFC"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5CA78688"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1E0F935"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4EC52C03"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7D364D0C"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2736BD06" w14:textId="77777777" w:rsidR="00524A1F" w:rsidRDefault="00524A1F" w:rsidP="00524A1F">
      <w:pPr>
        <w:jc w:val="center"/>
        <w:rPr>
          <w:rFonts w:ascii="Times New Roman" w:eastAsia="Times New Roman" w:hAnsi="Times New Roman" w:cs="Times New Roman"/>
          <w:lang w:val="ru-RU"/>
        </w:rPr>
      </w:pPr>
    </w:p>
    <w:p w14:paraId="79FE45CD" w14:textId="77777777" w:rsidR="00524A1F" w:rsidRDefault="00524A1F" w:rsidP="00524A1F">
      <w:pPr>
        <w:jc w:val="center"/>
        <w:rPr>
          <w:rFonts w:ascii="Times New Roman" w:eastAsia="Times New Roman" w:hAnsi="Times New Roman" w:cs="Times New Roman"/>
          <w:lang w:val="ru-RU"/>
        </w:rPr>
      </w:pPr>
    </w:p>
    <w:p w14:paraId="2AC8B346" w14:textId="77777777" w:rsidR="00524A1F" w:rsidRDefault="00524A1F" w:rsidP="00524A1F">
      <w:pPr>
        <w:jc w:val="center"/>
        <w:rPr>
          <w:rFonts w:ascii="Times New Roman" w:eastAsia="Times New Roman" w:hAnsi="Times New Roman" w:cs="Times New Roman"/>
          <w:lang w:val="ru-RU"/>
        </w:rPr>
      </w:pPr>
    </w:p>
    <w:p w14:paraId="70924A2F" w14:textId="77777777" w:rsidR="00524A1F" w:rsidRDefault="00524A1F" w:rsidP="00524A1F">
      <w:pPr>
        <w:jc w:val="center"/>
        <w:rPr>
          <w:rFonts w:ascii="Times New Roman" w:eastAsia="Times New Roman" w:hAnsi="Times New Roman" w:cs="Times New Roman"/>
          <w:lang w:val="ru-RU"/>
        </w:rPr>
      </w:pPr>
    </w:p>
    <w:p w14:paraId="3734F166" w14:textId="77777777" w:rsidR="00524A1F" w:rsidRDefault="00524A1F" w:rsidP="00524A1F">
      <w:pPr>
        <w:jc w:val="center"/>
        <w:rPr>
          <w:rFonts w:ascii="Times New Roman" w:eastAsia="Times New Roman" w:hAnsi="Times New Roman" w:cs="Times New Roman"/>
          <w:lang w:val="ru-RU"/>
        </w:rPr>
      </w:pPr>
    </w:p>
    <w:p w14:paraId="051DA781" w14:textId="77777777" w:rsidR="00524A1F" w:rsidRDefault="00524A1F" w:rsidP="00524A1F">
      <w:pPr>
        <w:jc w:val="center"/>
        <w:rPr>
          <w:rFonts w:ascii="Times New Roman" w:eastAsia="Times New Roman" w:hAnsi="Times New Roman" w:cs="Times New Roman"/>
          <w:lang w:val="ru-RU"/>
        </w:rPr>
      </w:pPr>
    </w:p>
    <w:p w14:paraId="5DAFC459" w14:textId="77777777" w:rsidR="00524A1F" w:rsidRDefault="00524A1F" w:rsidP="00524A1F">
      <w:pPr>
        <w:jc w:val="center"/>
        <w:rPr>
          <w:rFonts w:ascii="Times New Roman" w:eastAsia="Times New Roman" w:hAnsi="Times New Roman" w:cs="Times New Roman"/>
          <w:lang w:val="ru-RU"/>
        </w:rPr>
      </w:pPr>
    </w:p>
    <w:p w14:paraId="3B0C64EC" w14:textId="77777777" w:rsidR="00524A1F" w:rsidRDefault="00524A1F" w:rsidP="00524A1F">
      <w:pPr>
        <w:jc w:val="center"/>
        <w:rPr>
          <w:rFonts w:ascii="Times New Roman" w:eastAsia="Times New Roman" w:hAnsi="Times New Roman" w:cs="Times New Roman"/>
          <w:lang w:val="ru-RU"/>
        </w:rPr>
      </w:pPr>
    </w:p>
    <w:p w14:paraId="65887C5C" w14:textId="77777777" w:rsidR="00524A1F" w:rsidRDefault="00524A1F" w:rsidP="00524A1F">
      <w:pPr>
        <w:jc w:val="center"/>
        <w:rPr>
          <w:rFonts w:ascii="Times New Roman" w:eastAsia="Times New Roman" w:hAnsi="Times New Roman" w:cs="Times New Roman"/>
          <w:lang w:val="ru-RU"/>
        </w:rPr>
      </w:pPr>
    </w:p>
    <w:p w14:paraId="4017D254" w14:textId="77777777" w:rsidR="00524A1F" w:rsidRDefault="00524A1F" w:rsidP="00524A1F">
      <w:pPr>
        <w:jc w:val="center"/>
        <w:rPr>
          <w:rFonts w:ascii="Times New Roman" w:eastAsia="Times New Roman" w:hAnsi="Times New Roman" w:cs="Times New Roman"/>
        </w:rPr>
      </w:pPr>
      <w:r>
        <w:rPr>
          <w:rFonts w:ascii="Times New Roman" w:eastAsia="Times New Roman" w:hAnsi="Times New Roman" w:cs="Times New Roman"/>
          <w:lang w:val="ru-RU"/>
        </w:rPr>
        <w:t>Новосибирск</w:t>
      </w:r>
      <w:r w:rsidRPr="00EE0D14">
        <w:rPr>
          <w:rFonts w:ascii="Times New Roman" w:eastAsia="Times New Roman" w:hAnsi="Times New Roman" w:cs="Times New Roman"/>
        </w:rPr>
        <w:t>, 20</w:t>
      </w:r>
      <w:r>
        <w:rPr>
          <w:rFonts w:ascii="Times New Roman" w:eastAsia="Times New Roman" w:hAnsi="Times New Roman" w:cs="Times New Roman"/>
          <w:lang w:val="ru-RU"/>
        </w:rPr>
        <w:t>2</w:t>
      </w:r>
      <w:r w:rsidR="00AD2C45">
        <w:rPr>
          <w:rFonts w:ascii="Times New Roman" w:eastAsia="Times New Roman" w:hAnsi="Times New Roman" w:cs="Times New Roman"/>
          <w:lang w:val="ru-RU"/>
        </w:rPr>
        <w:t>6</w:t>
      </w:r>
    </w:p>
    <w:p w14:paraId="6CECB27C" w14:textId="77777777" w:rsidR="00AE5B72" w:rsidRDefault="00AE5B72" w:rsidP="006E594E">
      <w:pPr>
        <w:spacing w:before="240" w:after="120"/>
        <w:jc w:val="center"/>
        <w:outlineLvl w:val="0"/>
        <w:rPr>
          <w:rFonts w:ascii="Times New Roman" w:eastAsia="Times New Roman" w:hAnsi="Times New Roman" w:cs="Times New Roman"/>
          <w:b/>
          <w:bCs/>
          <w:kern w:val="28"/>
          <w:lang w:val="ru-RU"/>
        </w:rPr>
        <w:sectPr w:rsidR="00AE5B72"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pPr>
    </w:p>
    <w:p w14:paraId="4F88344F"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374B9EE1"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11"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6B1AF1F5"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3C12424" w14:textId="77777777"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23942E5B"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06C31228"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049C4BBF"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B128F3D"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120E017D"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3E5BC24C"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6139A5B0"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7B964719" w14:textId="77777777" w:rsidR="0018784B" w:rsidRDefault="0018784B" w:rsidP="0018784B">
      <w:pPr>
        <w:pStyle w:val="3"/>
        <w:ind w:left="0"/>
        <w:rPr>
          <w:sz w:val="24"/>
          <w:szCs w:val="24"/>
        </w:rPr>
      </w:pPr>
      <w:r w:rsidRPr="00AC71D9">
        <w:rPr>
          <w:sz w:val="24"/>
          <w:szCs w:val="24"/>
        </w:rPr>
        <w:t>Извещение о проведении ценового отбора размещается Заказчиком в ЕИС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 xml:space="preserve">льной публикацией) </w:t>
      </w:r>
      <w:r>
        <w:rPr>
          <w:sz w:val="24"/>
          <w:szCs w:val="24"/>
        </w:rPr>
        <w:lastRenderedPageBreak/>
        <w:t>являются ЕИС, ЭП.</w:t>
      </w:r>
      <w:r w:rsidRPr="00AC71D9">
        <w:rPr>
          <w:sz w:val="24"/>
          <w:szCs w:val="24"/>
        </w:rPr>
        <w:t xml:space="preserve"> </w:t>
      </w:r>
    </w:p>
    <w:p w14:paraId="4F327514"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5DC268CA"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063AF623"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12"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3"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F014DA5"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100C7DDF"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4A45A010"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6C1A6DA9"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4CEDE328"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5D304B9F"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20D207A7"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347C52EE"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20865652"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5CAA43CE"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5"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6"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7"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0AF822A3"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C5570CC"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D53B0C"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2346F56E"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74424E08"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2EB87747"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5C4A7B2"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14624DC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1A4DA2C8"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 xml:space="preserve">дополнительные </w:t>
      </w:r>
      <w:r w:rsidRPr="00EE0D14">
        <w:rPr>
          <w:sz w:val="24"/>
          <w:szCs w:val="24"/>
        </w:rPr>
        <w:lastRenderedPageBreak/>
        <w:t>требования:</w:t>
      </w:r>
    </w:p>
    <w:p w14:paraId="2F6A98F1" w14:textId="77777777" w:rsidR="00DF762E" w:rsidRPr="00EE0D14" w:rsidRDefault="00DF762E" w:rsidP="00D25466">
      <w:pPr>
        <w:pStyle w:val="3"/>
        <w:numPr>
          <w:ilvl w:val="0"/>
          <w:numId w:val="17"/>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277A1790" w14:textId="77777777" w:rsidR="00DF762E" w:rsidRPr="00EE0D14" w:rsidRDefault="00DF762E" w:rsidP="00D25466">
      <w:pPr>
        <w:pStyle w:val="3"/>
        <w:numPr>
          <w:ilvl w:val="0"/>
          <w:numId w:val="17"/>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11E6CA21" w14:textId="77777777" w:rsidR="005978F9" w:rsidRPr="005978F9" w:rsidRDefault="005F737C" w:rsidP="00D25466">
      <w:pPr>
        <w:pStyle w:val="3"/>
        <w:numPr>
          <w:ilvl w:val="0"/>
          <w:numId w:val="17"/>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5DE50D28"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3736A813" w14:textId="7777777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6DAB3FF" w14:textId="7777777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4F382856"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387037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441D1F10"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2C3D7E9B"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4E2ED953"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765416E5"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 xml:space="preserve">ценового </w:t>
      </w:r>
      <w:r w:rsidR="00CC420F">
        <w:rPr>
          <w:sz w:val="24"/>
          <w:szCs w:val="24"/>
        </w:rPr>
        <w:lastRenderedPageBreak/>
        <w:t>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12FF55EA"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688FBC42"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D363067" w14:textId="77777777" w:rsidR="00CE34E7" w:rsidRPr="00EE0D14" w:rsidRDefault="00CE34E7" w:rsidP="00D2546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52EBC5FE" w14:textId="77777777" w:rsidR="00CE34E7" w:rsidRPr="00EE0D14" w:rsidRDefault="00CE34E7" w:rsidP="00D2546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3A1794BD" w14:textId="77777777"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5B1ECFA"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5DD1641"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0DAB7084"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05083493"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26D59CDB"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6BEF52E6"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574C3D7C"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2DFA8AC"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7956942A"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097F0C9E"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6A13B887"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119AF68D"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00F13B18"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w:t>
      </w:r>
      <w:r w:rsidRPr="00EE0D14">
        <w:rPr>
          <w:rFonts w:eastAsia="Calibri"/>
          <w:sz w:val="24"/>
          <w:szCs w:val="24"/>
        </w:rPr>
        <w:lastRenderedPageBreak/>
        <w:t xml:space="preserve">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4174C037"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36FED62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696B3345"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509ABD60"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5B5FE783"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09416C0D"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DDAF1EF"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4380350A"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287FAAF5"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44CE492D"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38DA2AD3"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4A9B493"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1D812FAA"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000E5272"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407D900B"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2C0BCB6B"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5B878BAE"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7A067AC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65A246EA"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lastRenderedPageBreak/>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1D87789E"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712B17AB" w14:textId="77777777"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1D37E5E5" w14:textId="77777777"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47B55E4"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0A9ABB30"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D0BCC1E"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78A29720"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108CAD20"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7FDA59E5"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6B7AC03"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7F4ED8CF"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EE088CB"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56EC9682" w14:textId="77777777" w:rsidR="00A9337F" w:rsidRDefault="00F43E31" w:rsidP="00E307FC">
      <w:pPr>
        <w:pStyle w:val="3"/>
        <w:ind w:left="0"/>
        <w:rPr>
          <w:sz w:val="24"/>
          <w:szCs w:val="24"/>
          <w:lang w:val="ru-RU" w:eastAsia="en-US"/>
        </w:rPr>
      </w:pPr>
      <w:r w:rsidRPr="00EE0D14">
        <w:rPr>
          <w:sz w:val="24"/>
          <w:szCs w:val="24"/>
        </w:rPr>
        <w:lastRenderedPageBreak/>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D56CCFF"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16032F53"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133B5115"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5A24282"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1CDE51B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17F0AC53"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070FA866"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7EBC06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0E40247F"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DC4C99E"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1177960E"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3C460E4"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0FC5E173"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w:t>
      </w:r>
      <w:r w:rsidRPr="00EE0D14">
        <w:rPr>
          <w:rFonts w:eastAsia="Calibri"/>
          <w:sz w:val="24"/>
          <w:szCs w:val="24"/>
        </w:rPr>
        <w:lastRenderedPageBreak/>
        <w:t xml:space="preserve">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3566AB5B"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C88CD6"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2ECFD239"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75C09E6F"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798AFE55"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644C0660"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539D88AF"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D918C6C"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33C4E5D3"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3B19A48"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6F7892B2"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7FA0AEFF"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5266620C" w14:textId="77777777" w:rsidR="00C123CA" w:rsidRPr="00EE0D14" w:rsidRDefault="00C123CA" w:rsidP="002D4CFF">
      <w:pPr>
        <w:pStyle w:val="3"/>
        <w:tabs>
          <w:tab w:val="left" w:pos="1276"/>
        </w:tabs>
        <w:ind w:left="0"/>
        <w:rPr>
          <w:sz w:val="24"/>
          <w:szCs w:val="24"/>
        </w:rPr>
      </w:pPr>
      <w:r w:rsidRPr="00EE0D14">
        <w:rPr>
          <w:sz w:val="24"/>
          <w:szCs w:val="24"/>
        </w:rPr>
        <w:lastRenderedPageBreak/>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3CCC587A"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066B0C4D"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53C3A07E"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12F0D64C"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3C59D0E4"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5CAF85E8"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54B0EF45"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22D809AD"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54F802FE"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4997BF9C"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5D9EAEBE"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2BA29E85"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18A81296"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02DDB5CD" w14:textId="77777777"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9"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E941A85"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 xml:space="preserve">в банковской гарантии не должно быть условий или требований, противоречащих </w:t>
      </w:r>
      <w:r w:rsidR="008F4F72" w:rsidRPr="008F4F72">
        <w:rPr>
          <w:sz w:val="24"/>
          <w:szCs w:val="24"/>
        </w:rPr>
        <w:lastRenderedPageBreak/>
        <w:t>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62CA17C4"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7DFE9490"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2A965AC4"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6524CDD1"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4FF8C91B"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1647E628" w14:textId="77777777" w:rsidR="00983A5A"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5F553BBC"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63E185C5"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DD5B4AD"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6A813014"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791E6A4B"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1EE0C931" w14:textId="77777777" w:rsidR="008A064D" w:rsidRDefault="00BF1AE7" w:rsidP="00D25466">
      <w:pPr>
        <w:numPr>
          <w:ilvl w:val="0"/>
          <w:numId w:val="27"/>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30931FB7" w14:textId="77777777" w:rsidR="008A064D" w:rsidRPr="00797F48" w:rsidRDefault="00BF1AE7" w:rsidP="00D25466">
      <w:pPr>
        <w:numPr>
          <w:ilvl w:val="0"/>
          <w:numId w:val="31"/>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17346AD4" w14:textId="77777777" w:rsidR="00BF1AE7" w:rsidRPr="00A5382A" w:rsidRDefault="008A064D" w:rsidP="00D25466">
      <w:pPr>
        <w:numPr>
          <w:ilvl w:val="0"/>
          <w:numId w:val="31"/>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20"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50F2F519"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13B18EC3" w14:textId="77777777" w:rsidR="00F617E5" w:rsidRDefault="00E16D17" w:rsidP="00983A5A">
      <w:pPr>
        <w:pStyle w:val="Times12"/>
        <w:tabs>
          <w:tab w:val="left" w:pos="0"/>
        </w:tabs>
        <w:ind w:firstLine="709"/>
        <w:rPr>
          <w:szCs w:val="24"/>
        </w:rPr>
      </w:pPr>
      <w:r>
        <w:lastRenderedPageBreak/>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1DBE77AE"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2F020177"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7AFEEEFE"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21239264" w14:textId="77777777" w:rsidR="003754A0" w:rsidRPr="00DE19BD" w:rsidRDefault="003754A0" w:rsidP="00DE19BD">
      <w:pPr>
        <w:pStyle w:val="3"/>
        <w:tabs>
          <w:tab w:val="left" w:pos="1418"/>
          <w:tab w:val="left" w:pos="1560"/>
        </w:tabs>
        <w:ind w:left="0"/>
        <w:rPr>
          <w:sz w:val="24"/>
          <w:szCs w:val="24"/>
        </w:rPr>
      </w:pPr>
    </w:p>
    <w:p w14:paraId="6CB3D394" w14:textId="77777777" w:rsidR="003754A0" w:rsidRDefault="003754A0" w:rsidP="003754A0">
      <w:pPr>
        <w:pStyle w:val="3"/>
        <w:numPr>
          <w:ilvl w:val="0"/>
          <w:numId w:val="0"/>
        </w:numPr>
        <w:tabs>
          <w:tab w:val="left" w:pos="1560"/>
        </w:tabs>
        <w:ind w:firstLine="709"/>
        <w:rPr>
          <w:i/>
          <w:sz w:val="24"/>
          <w:szCs w:val="24"/>
          <w:lang w:val="ru-RU"/>
        </w:rPr>
      </w:pPr>
      <w:r w:rsidRPr="00947B45">
        <w:rPr>
          <w:sz w:val="24"/>
          <w:szCs w:val="24"/>
        </w:rPr>
        <w:t>Сроки возврата обеспечения заявки на участие в закупке  указаны в ч. 4.4.10 ст. 4.4 Положения о закупке.</w:t>
      </w:r>
    </w:p>
    <w:p w14:paraId="49C8B905" w14:textId="77777777"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346ED028"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1A34521F"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43F1C97"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438C8EF"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7181713B" w14:textId="77777777" w:rsidR="008A064D" w:rsidRPr="00E23FCE" w:rsidRDefault="008A064D" w:rsidP="00FF7003">
      <w:pPr>
        <w:pStyle w:val="3"/>
        <w:numPr>
          <w:ilvl w:val="0"/>
          <w:numId w:val="0"/>
        </w:numPr>
        <w:ind w:left="709"/>
        <w:rPr>
          <w:b/>
          <w:bCs/>
          <w:i/>
          <w:sz w:val="24"/>
          <w:szCs w:val="24"/>
          <w:lang w:val="ru-RU"/>
        </w:rPr>
      </w:pPr>
    </w:p>
    <w:p w14:paraId="0DE1E0AB"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2D74B9E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720C3B63"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w:t>
      </w:r>
      <w:r w:rsidRPr="00EE0D14">
        <w:rPr>
          <w:rFonts w:eastAsia="Calibri"/>
          <w:sz w:val="24"/>
          <w:szCs w:val="24"/>
        </w:rPr>
        <w:lastRenderedPageBreak/>
        <w:t>проводит рассмотрение первых частей заявок</w:t>
      </w:r>
      <w:r w:rsidR="00F43E31" w:rsidRPr="00EE0D14">
        <w:rPr>
          <w:sz w:val="24"/>
          <w:szCs w:val="24"/>
        </w:rPr>
        <w:t>.</w:t>
      </w:r>
    </w:p>
    <w:p w14:paraId="5A4F43D1"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2DE996B2"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5470879"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411CF3AE"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0EBD3F71"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0D3794BE"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2851E377"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689006AC"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85CE865"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1F4C6AD2"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51AAC524"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1F59E187"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562DBDA6"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33D17FB1"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071C82D8"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6BD44E44"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w:t>
      </w:r>
      <w:r w:rsidR="00D40D5E" w:rsidRPr="00184822">
        <w:rPr>
          <w:sz w:val="24"/>
          <w:szCs w:val="24"/>
        </w:rPr>
        <w:lastRenderedPageBreak/>
        <w:t xml:space="preserve">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4ACB7094"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79AAAA90"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35E5D7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76352B98"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0D66658"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6C212F2F"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501C0998"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EA8FF3B"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145473AC"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06E63CEB"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49BBB606"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4142D5E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3C15C575" w14:textId="77777777" w:rsidR="003A4A5C" w:rsidRPr="003A4A5C" w:rsidRDefault="007F4BDB" w:rsidP="003A4A5C">
      <w:pPr>
        <w:pStyle w:val="3"/>
        <w:ind w:left="0"/>
        <w:rPr>
          <w:sz w:val="24"/>
        </w:rPr>
      </w:pPr>
      <w:r w:rsidRPr="00667662">
        <w:rPr>
          <w:sz w:val="24"/>
          <w:szCs w:val="24"/>
        </w:rPr>
        <w:lastRenderedPageBreak/>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A44E39C"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2FDCA3CD"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3E84B7EE"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0490F1BE"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796B60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7BD2FB1E"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67F8AB67"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49D471D9"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76206D17"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 xml:space="preserve">цене за единицу </w:t>
      </w:r>
      <w:r w:rsidR="00860209" w:rsidRPr="00EE0D14">
        <w:rPr>
          <w:rFonts w:eastAsia="Calibri"/>
          <w:sz w:val="24"/>
          <w:szCs w:val="24"/>
        </w:rPr>
        <w:lastRenderedPageBreak/>
        <w:t>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550614B3"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6554EEEB"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065E89B0"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73D4D005"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63D3AAA"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3600667F"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4868EEB4"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7C9A3DB0" w14:textId="7777777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443D8206"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lastRenderedPageBreak/>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B1E80A"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721F828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3DDF460A"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398ED51C"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37926718"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0689C7FB"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EC9ADDD"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4A1FF4A4"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6F90D12"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5B774F0B"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0B203B3B"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6E8CFEED"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321CC8A7"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xml:space="preserve">, поданные такими </w:t>
      </w:r>
      <w:r w:rsidRPr="00EE0D14">
        <w:rPr>
          <w:sz w:val="24"/>
          <w:szCs w:val="24"/>
        </w:rPr>
        <w:lastRenderedPageBreak/>
        <w:t>участниками.</w:t>
      </w:r>
    </w:p>
    <w:p w14:paraId="154A8091" w14:textId="77777777"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6633029B"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4DF7DC89"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38D440A6" w14:textId="77777777" w:rsidR="00B5220B" w:rsidRPr="00971F8D" w:rsidRDefault="00B5220B" w:rsidP="00D25466">
      <w:pPr>
        <w:pStyle w:val="3"/>
        <w:numPr>
          <w:ilvl w:val="0"/>
          <w:numId w:val="18"/>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1C0E1B8" w14:textId="77777777" w:rsidR="004C54A3" w:rsidRPr="00667662" w:rsidRDefault="00B5220B" w:rsidP="00D25466">
      <w:pPr>
        <w:pStyle w:val="3"/>
        <w:numPr>
          <w:ilvl w:val="0"/>
          <w:numId w:val="18"/>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FA01947" w14:textId="77777777" w:rsidR="004C54A3" w:rsidRPr="004D44CA" w:rsidRDefault="004C54A3" w:rsidP="00D25466">
      <w:pPr>
        <w:pStyle w:val="3"/>
        <w:numPr>
          <w:ilvl w:val="0"/>
          <w:numId w:val="18"/>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BF66C91" w14:textId="77777777" w:rsidR="001C63B9" w:rsidRPr="00EE0D14" w:rsidRDefault="001C63B9" w:rsidP="00D25466">
      <w:pPr>
        <w:pStyle w:val="3"/>
        <w:numPr>
          <w:ilvl w:val="0"/>
          <w:numId w:val="18"/>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17AFE439" w14:textId="77777777"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51D3279D" w14:textId="77777777"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CA381C3" w14:textId="7777777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17B5D382"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357FE883"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0707AB9B"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4C4F0DC2"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0FCFAB03" w14:textId="77777777" w:rsidR="00464A81" w:rsidRPr="00EE0D14" w:rsidRDefault="00B115F6" w:rsidP="00EE0D14">
      <w:pPr>
        <w:pStyle w:val="3"/>
        <w:tabs>
          <w:tab w:val="left" w:pos="1560"/>
        </w:tabs>
        <w:ind w:left="0"/>
        <w:rPr>
          <w:sz w:val="24"/>
          <w:szCs w:val="24"/>
        </w:rPr>
      </w:pPr>
      <w:r w:rsidRPr="00EE0D14">
        <w:rPr>
          <w:sz w:val="24"/>
          <w:szCs w:val="24"/>
        </w:rPr>
        <w:lastRenderedPageBreak/>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CE05C45"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3640962A"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66CD8D9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76BDCCDE"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6A6959E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66AA090B"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429D1F3"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736820C7"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CBE79C3"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25217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12535510"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 xml:space="preserve">отстранения </w:t>
      </w:r>
      <w:r w:rsidR="006016EE" w:rsidRPr="00DC7BDB">
        <w:rPr>
          <w:sz w:val="24"/>
          <w:szCs w:val="24"/>
        </w:rPr>
        <w:lastRenderedPageBreak/>
        <w:t>участника от участия в закупке</w:t>
      </w:r>
      <w:r w:rsidR="00CC1372" w:rsidRPr="00EE0D14">
        <w:rPr>
          <w:sz w:val="24"/>
          <w:szCs w:val="24"/>
        </w:rPr>
        <w:t>).</w:t>
      </w:r>
    </w:p>
    <w:p w14:paraId="21F2F39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0078E612"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391EE2B5"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70EC0CFF"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2ABB96BD" w14:textId="77777777" w:rsidR="00AF7BB9" w:rsidRPr="00EE0D14" w:rsidRDefault="00AF7BB9" w:rsidP="00D25466">
      <w:pPr>
        <w:pStyle w:val="3"/>
        <w:numPr>
          <w:ilvl w:val="0"/>
          <w:numId w:val="21"/>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79928D20"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063CF4DF"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6B8AC662"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45E9805B"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29EE0C7C"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2C61BA54"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3C35F4B8"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7CFA0644"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w:t>
      </w:r>
      <w:r w:rsidR="00FE5CA7" w:rsidRPr="00EE0D14">
        <w:rPr>
          <w:sz w:val="24"/>
          <w:szCs w:val="24"/>
        </w:rPr>
        <w:lastRenderedPageBreak/>
        <w:t xml:space="preserve">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ECF4D3A"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1D25A8D"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DE89AB4"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F83D02B"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2ED5E73A"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5F145B3C"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2AFCEB5C"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43DDE4BD"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329D08F8"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D6DD18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 xml:space="preserve">цена единицы каждого товара, работы, услуги определяется как произведение </w:t>
      </w:r>
      <w:r w:rsidRPr="00EE0D14">
        <w:rPr>
          <w:sz w:val="24"/>
          <w:szCs w:val="24"/>
        </w:rPr>
        <w:lastRenderedPageBreak/>
        <w:t>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090D2F06"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59D1A503"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5AB447E5"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5136F3EF"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4438E633"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w:t>
      </w:r>
      <w:r w:rsidRPr="00190C71">
        <w:rPr>
          <w:sz w:val="24"/>
          <w:szCs w:val="24"/>
        </w:rPr>
        <w:lastRenderedPageBreak/>
        <w:t>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55E40C37"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28B58415"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5698D4E5"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402C4908"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7DFA8AB3"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0FA7EA38"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7D11D1E"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6C56D945" w14:textId="77777777" w:rsidR="00EB1501" w:rsidRPr="00EE0D14" w:rsidRDefault="00EB1501" w:rsidP="00D25466">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ADA0FF2" w14:textId="77777777" w:rsidR="00EB1501" w:rsidRPr="00EE0D14" w:rsidRDefault="00EB1501" w:rsidP="00D25466">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7AA295B2" w14:textId="77777777" w:rsidR="0083321A" w:rsidRPr="002F473F" w:rsidRDefault="00EB1501" w:rsidP="00D25466">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4A55C540"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77CFE31" w14:textId="77777777" w:rsidR="002D7731" w:rsidRPr="00D91905" w:rsidRDefault="00D2276E" w:rsidP="00D2546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 xml:space="preserve">ценового </w:t>
      </w:r>
      <w:r w:rsidR="00CC420F">
        <w:rPr>
          <w:rFonts w:ascii="Times New Roman" w:hAnsi="Times New Roman"/>
          <w:sz w:val="24"/>
          <w:szCs w:val="24"/>
        </w:rPr>
        <w:lastRenderedPageBreak/>
        <w:t>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713084C0" w14:textId="77777777" w:rsidR="00D2276E" w:rsidRPr="00EE0D14" w:rsidRDefault="00D2276E" w:rsidP="00D2546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6D61A99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56B4F394"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6F1653B"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5C57AED"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24099E8E"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201479DD"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4C93E9AD"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61787C3E"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66435407"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3FFB73E6"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lastRenderedPageBreak/>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2C9A12DA"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2DD1F5EF"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6AD4A943"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7B6E6E91"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6949AFF"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1E0B1F40"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2BBAA255"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21"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31F266A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3B59E5D9"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02D377FF"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05AF3407"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D6BA17A"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151E80E2"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4E4311D7"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7E103BFB" w14:textId="77777777" w:rsidR="009C67F3" w:rsidRPr="00A01D96"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FDA10A8"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7BBDDC43"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DB7F15F"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54B3AD3E"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C09F44D"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74EDDA1A" w14:textId="77777777" w:rsidR="009C67F3" w:rsidRPr="00667662"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63D5171F" w14:textId="77777777" w:rsidR="009C67F3"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00E4EDE3" w14:textId="77777777" w:rsidR="00681681" w:rsidRPr="00397D1A" w:rsidRDefault="00681681" w:rsidP="00D25466">
      <w:pPr>
        <w:pStyle w:val="20"/>
        <w:numPr>
          <w:ilvl w:val="0"/>
          <w:numId w:val="27"/>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6986C6F9" w14:textId="77777777" w:rsidR="009C67F3" w:rsidRPr="00667662"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28C306C"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72A8F1B"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06C0B9A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A9E1F85"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F2BF67B"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249B72E6"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7A93AD74"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0E723B6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4F5E508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704386DB"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lastRenderedPageBreak/>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69997485"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3F1800F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6EAA841"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3457DE2"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5BFB30C0"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E8A13EF"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222B9E07"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7E5A4316" w14:textId="77777777"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w:t>
      </w:r>
      <w:r w:rsidRPr="00E56F5F">
        <w:rPr>
          <w:sz w:val="24"/>
          <w:szCs w:val="24"/>
        </w:rPr>
        <w:lastRenderedPageBreak/>
        <w:t>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7CCAD4F"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32219587"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4D72301D" w14:textId="77777777" w:rsidR="008702DF" w:rsidRPr="00467D7A" w:rsidRDefault="008702DF" w:rsidP="002B1892">
      <w:pPr>
        <w:pStyle w:val="3"/>
        <w:numPr>
          <w:ilvl w:val="0"/>
          <w:numId w:val="0"/>
        </w:numPr>
        <w:tabs>
          <w:tab w:val="left" w:pos="1560"/>
          <w:tab w:val="left" w:pos="1843"/>
        </w:tabs>
        <w:rPr>
          <w:sz w:val="24"/>
          <w:szCs w:val="24"/>
        </w:rPr>
      </w:pPr>
    </w:p>
    <w:p w14:paraId="30AC9AB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68B8DBBC"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16D2B967"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2D1F72CB" w14:textId="77777777"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2A83AF70" w14:textId="77777777"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18EE1F6D" w14:textId="77777777"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023853DF"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45F63920" w14:textId="77777777"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11FA536D" w14:textId="77777777"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w:t>
      </w:r>
      <w:r w:rsidR="00EB4EFF" w:rsidRPr="004D44CA">
        <w:rPr>
          <w:sz w:val="24"/>
          <w:szCs w:val="24"/>
        </w:rPr>
        <w:lastRenderedPageBreak/>
        <w:t>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4B5F3C10" w14:textId="77777777"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F9005E2" w14:textId="77777777"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733E814C" w14:textId="77777777"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3FF3246A" w14:textId="77777777" w:rsidR="008D325E" w:rsidRPr="00350592" w:rsidRDefault="00D251C8" w:rsidP="00350592">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6DC8CE3F" w14:textId="77777777" w:rsidR="004C2709" w:rsidRPr="00AA4672" w:rsidRDefault="004C2709">
      <w:pPr>
        <w:pStyle w:val="20"/>
        <w:tabs>
          <w:tab w:val="left" w:pos="1276"/>
        </w:tabs>
        <w:ind w:left="0"/>
        <w:rPr>
          <w:sz w:val="24"/>
          <w:szCs w:val="24"/>
        </w:rPr>
      </w:pPr>
      <w:r w:rsidRPr="008D325E">
        <w:rPr>
          <w:sz w:val="24"/>
          <w:szCs w:val="24"/>
        </w:rPr>
        <w:t xml:space="preserve"> </w:t>
      </w:r>
      <w:r w:rsidR="003476EA"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003476EA"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4B9D3BA0"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6A0542F6" w14:textId="77777777"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66E6CF66" w14:textId="77777777"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3FAF7BCF"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A2D826D" w14:textId="77777777" w:rsidR="00365A33" w:rsidRPr="00EE0D14" w:rsidRDefault="00365A33" w:rsidP="00365A33">
      <w:pPr>
        <w:pStyle w:val="20"/>
        <w:tabs>
          <w:tab w:val="left" w:pos="1276"/>
        </w:tabs>
        <w:ind w:left="0"/>
        <w:rPr>
          <w:sz w:val="24"/>
          <w:szCs w:val="24"/>
        </w:rPr>
      </w:pPr>
      <w:r w:rsidRPr="00FB2F62">
        <w:rPr>
          <w:sz w:val="24"/>
          <w:szCs w:val="24"/>
        </w:rPr>
        <w:t xml:space="preserve">Заявка коллективного участника должна быть подписана всеми лицами, </w:t>
      </w:r>
      <w:r w:rsidRPr="00FB2F62">
        <w:rPr>
          <w:sz w:val="24"/>
          <w:szCs w:val="24"/>
        </w:rPr>
        <w:lastRenderedPageBreak/>
        <w:t>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4EF15B59"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1C4A57AD"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6B12425D"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688E4AB"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3CB949C4" w14:textId="77777777" w:rsidR="00365A33" w:rsidRPr="00365A33" w:rsidRDefault="00365A33" w:rsidP="00D25466">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B4FAF48" w14:textId="77777777" w:rsidR="00365A33" w:rsidRDefault="00365A33" w:rsidP="00365A33">
      <w:pPr>
        <w:pStyle w:val="20"/>
        <w:numPr>
          <w:ilvl w:val="0"/>
          <w:numId w:val="0"/>
        </w:numPr>
        <w:tabs>
          <w:tab w:val="left" w:pos="851"/>
        </w:tabs>
        <w:ind w:left="709"/>
        <w:rPr>
          <w:sz w:val="24"/>
          <w:szCs w:val="24"/>
          <w:lang w:val="ru-RU"/>
        </w:rPr>
      </w:pPr>
    </w:p>
    <w:p w14:paraId="2B043726" w14:textId="77777777" w:rsidR="001717F3" w:rsidRDefault="001717F3" w:rsidP="00350592">
      <w:pPr>
        <w:pStyle w:val="20"/>
        <w:numPr>
          <w:ilvl w:val="0"/>
          <w:numId w:val="0"/>
        </w:numPr>
        <w:tabs>
          <w:tab w:val="left" w:pos="851"/>
        </w:tabs>
        <w:ind w:firstLine="568"/>
        <w:rPr>
          <w:sz w:val="24"/>
          <w:szCs w:val="24"/>
        </w:rPr>
      </w:pPr>
    </w:p>
    <w:p w14:paraId="5BC4660C"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188BD1DF"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97181C" w14:paraId="08901776" w14:textId="77777777" w:rsidTr="00B6397A">
        <w:trPr>
          <w:trHeight w:val="20"/>
          <w:jc w:val="center"/>
        </w:trPr>
        <w:tc>
          <w:tcPr>
            <w:tcW w:w="1213" w:type="dxa"/>
            <w:shd w:val="clear" w:color="auto" w:fill="auto"/>
          </w:tcPr>
          <w:p w14:paraId="46FF26FC" w14:textId="77777777" w:rsidR="00DE516D" w:rsidRPr="0097181C" w:rsidRDefault="00DE516D" w:rsidP="00B6397A">
            <w:pPr>
              <w:jc w:val="center"/>
              <w:rPr>
                <w:rFonts w:ascii="Times New Roman" w:eastAsia="Times New Roman" w:hAnsi="Times New Roman" w:cs="Times New Roman"/>
                <w:b/>
                <w:sz w:val="22"/>
                <w:szCs w:val="22"/>
              </w:rPr>
            </w:pPr>
            <w:r w:rsidRPr="0097181C">
              <w:rPr>
                <w:rFonts w:ascii="Times New Roman" w:eastAsia="Times New Roman" w:hAnsi="Times New Roman" w:cs="Times New Roman"/>
                <w:b/>
                <w:sz w:val="22"/>
                <w:szCs w:val="22"/>
              </w:rPr>
              <w:t>№ пункта</w:t>
            </w:r>
          </w:p>
        </w:tc>
        <w:tc>
          <w:tcPr>
            <w:tcW w:w="2458" w:type="dxa"/>
            <w:gridSpan w:val="2"/>
            <w:shd w:val="clear" w:color="auto" w:fill="auto"/>
          </w:tcPr>
          <w:p w14:paraId="45877C9F" w14:textId="77777777" w:rsidR="00DE516D" w:rsidRPr="0097181C" w:rsidRDefault="00DE516D" w:rsidP="00B6397A">
            <w:pPr>
              <w:jc w:val="center"/>
              <w:rPr>
                <w:rFonts w:ascii="Times New Roman" w:eastAsia="Times New Roman" w:hAnsi="Times New Roman" w:cs="Times New Roman"/>
                <w:b/>
                <w:sz w:val="22"/>
                <w:szCs w:val="22"/>
              </w:rPr>
            </w:pPr>
            <w:r w:rsidRPr="0097181C">
              <w:rPr>
                <w:rFonts w:ascii="Times New Roman" w:eastAsia="Times New Roman" w:hAnsi="Times New Roman" w:cs="Times New Roman"/>
                <w:b/>
                <w:sz w:val="22"/>
                <w:szCs w:val="22"/>
              </w:rPr>
              <w:t>Наименование</w:t>
            </w:r>
          </w:p>
        </w:tc>
        <w:tc>
          <w:tcPr>
            <w:tcW w:w="5709" w:type="dxa"/>
            <w:gridSpan w:val="3"/>
            <w:shd w:val="clear" w:color="auto" w:fill="auto"/>
          </w:tcPr>
          <w:p w14:paraId="79C4A8E3" w14:textId="77777777" w:rsidR="00DE516D" w:rsidRPr="0097181C" w:rsidRDefault="00DE516D" w:rsidP="00B6397A">
            <w:pPr>
              <w:jc w:val="center"/>
              <w:rPr>
                <w:rFonts w:ascii="Times New Roman" w:eastAsia="Times New Roman" w:hAnsi="Times New Roman" w:cs="Times New Roman"/>
                <w:b/>
                <w:sz w:val="22"/>
                <w:szCs w:val="22"/>
              </w:rPr>
            </w:pPr>
            <w:r w:rsidRPr="0097181C">
              <w:rPr>
                <w:rFonts w:ascii="Times New Roman" w:eastAsia="Times New Roman" w:hAnsi="Times New Roman" w:cs="Times New Roman"/>
                <w:b/>
                <w:sz w:val="22"/>
                <w:szCs w:val="22"/>
              </w:rPr>
              <w:t>Информация</w:t>
            </w:r>
          </w:p>
        </w:tc>
      </w:tr>
      <w:tr w:rsidR="00DE516D" w:rsidRPr="0097181C" w14:paraId="3A7C2E43" w14:textId="77777777" w:rsidTr="00B6397A">
        <w:trPr>
          <w:trHeight w:val="20"/>
          <w:jc w:val="center"/>
        </w:trPr>
        <w:tc>
          <w:tcPr>
            <w:tcW w:w="9380" w:type="dxa"/>
            <w:gridSpan w:val="6"/>
            <w:shd w:val="clear" w:color="auto" w:fill="auto"/>
            <w:vAlign w:val="center"/>
          </w:tcPr>
          <w:p w14:paraId="1AE0BB3F" w14:textId="77777777" w:rsidR="00DE516D" w:rsidRPr="0097181C" w:rsidRDefault="00DE516D" w:rsidP="00B6397A">
            <w:pPr>
              <w:pStyle w:val="affa"/>
              <w:numPr>
                <w:ilvl w:val="0"/>
                <w:numId w:val="16"/>
              </w:numPr>
              <w:spacing w:after="0" w:line="240" w:lineRule="auto"/>
              <w:jc w:val="center"/>
              <w:rPr>
                <w:rFonts w:ascii="Times New Roman" w:hAnsi="Times New Roman"/>
                <w:b/>
              </w:rPr>
            </w:pPr>
            <w:r w:rsidRPr="0097181C">
              <w:rPr>
                <w:rFonts w:ascii="Times New Roman" w:hAnsi="Times New Roman"/>
                <w:b/>
              </w:rPr>
              <w:t>Общие условия</w:t>
            </w:r>
          </w:p>
        </w:tc>
      </w:tr>
      <w:tr w:rsidR="00702E30" w:rsidRPr="0097181C" w14:paraId="69188E17" w14:textId="77777777" w:rsidTr="00B6397A">
        <w:trPr>
          <w:trHeight w:val="20"/>
          <w:jc w:val="center"/>
        </w:trPr>
        <w:tc>
          <w:tcPr>
            <w:tcW w:w="1213" w:type="dxa"/>
            <w:shd w:val="clear" w:color="auto" w:fill="auto"/>
            <w:vAlign w:val="center"/>
          </w:tcPr>
          <w:p w14:paraId="49079A07"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3ACE8A4" w14:textId="77777777" w:rsidR="00702E30" w:rsidRPr="0097181C" w:rsidRDefault="00702E30" w:rsidP="00B6397A">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Наименование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5B65BD35" w14:textId="77777777" w:rsidR="00702E30" w:rsidRPr="0097181C" w:rsidRDefault="00702E30" w:rsidP="00B6397A">
            <w:pPr>
              <w:suppressAutoHyphens/>
              <w:ind w:right="-284"/>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АО «Почта России» / </w:t>
            </w:r>
            <w:r w:rsidR="00EC0FAF" w:rsidRPr="0097181C">
              <w:rPr>
                <w:rFonts w:ascii="Times New Roman" w:eastAsia="Times New Roman" w:hAnsi="Times New Roman" w:cs="Times New Roman"/>
                <w:sz w:val="22"/>
                <w:szCs w:val="22"/>
              </w:rPr>
              <w:t>УФПС Новосибирской области</w:t>
            </w:r>
          </w:p>
        </w:tc>
      </w:tr>
      <w:tr w:rsidR="00EC0FAF" w:rsidRPr="0097181C" w14:paraId="2A50CFE5" w14:textId="77777777" w:rsidTr="00B6397A">
        <w:trPr>
          <w:trHeight w:val="20"/>
          <w:jc w:val="center"/>
        </w:trPr>
        <w:tc>
          <w:tcPr>
            <w:tcW w:w="1213" w:type="dxa"/>
            <w:shd w:val="clear" w:color="auto" w:fill="auto"/>
            <w:vAlign w:val="center"/>
          </w:tcPr>
          <w:p w14:paraId="6E100183" w14:textId="77777777" w:rsidR="00EC0FAF" w:rsidRPr="0097181C" w:rsidRDefault="00EC0FAF" w:rsidP="00EC0FA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7716F3C6" w14:textId="77777777" w:rsidR="00EC0FAF" w:rsidRPr="0097181C" w:rsidRDefault="00EC0FAF" w:rsidP="00EC0FAF">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Место нахождения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4692F66E"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АО «Почта России»</w:t>
            </w:r>
          </w:p>
          <w:p w14:paraId="0F04AB69"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125252, г. Москва, </w:t>
            </w:r>
            <w:proofErr w:type="spellStart"/>
            <w:r w:rsidRPr="0097181C">
              <w:rPr>
                <w:rFonts w:ascii="Times New Roman" w:eastAsia="Times New Roman" w:hAnsi="Times New Roman" w:cs="Times New Roman"/>
                <w:sz w:val="22"/>
                <w:szCs w:val="22"/>
              </w:rPr>
              <w:t>Вн</w:t>
            </w:r>
            <w:proofErr w:type="spellEnd"/>
            <w:r w:rsidRPr="0097181C">
              <w:rPr>
                <w:rFonts w:ascii="Times New Roman" w:eastAsia="Times New Roman" w:hAnsi="Times New Roman" w:cs="Times New Roman"/>
                <w:sz w:val="22"/>
                <w:szCs w:val="22"/>
              </w:rPr>
              <w:t>. Тер. г. Муниципальный округ Хорошевский, ул. 3-я Песчаная, д. 2А</w:t>
            </w:r>
          </w:p>
          <w:p w14:paraId="41309FA1"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УФПС Новосибирской области</w:t>
            </w:r>
          </w:p>
          <w:p w14:paraId="0168BE15" w14:textId="77777777" w:rsidR="00EC0FAF" w:rsidRPr="0097181C" w:rsidRDefault="00EC0FAF" w:rsidP="00EC0FAF">
            <w:pPr>
              <w:rPr>
                <w:rFonts w:ascii="Times New Roman" w:eastAsia="Times New Roman" w:hAnsi="Times New Roman" w:cs="Times New Roman"/>
                <w:b/>
                <w:bCs/>
                <w:i/>
                <w:sz w:val="22"/>
                <w:szCs w:val="22"/>
                <w:lang w:val="ru-RU"/>
              </w:rPr>
            </w:pPr>
            <w:r w:rsidRPr="0097181C">
              <w:rPr>
                <w:rFonts w:ascii="Times New Roman" w:eastAsia="Times New Roman" w:hAnsi="Times New Roman" w:cs="Times New Roman"/>
                <w:sz w:val="22"/>
                <w:szCs w:val="22"/>
              </w:rPr>
              <w:t>630099, г. Новосибирск, ул. Ленина, 5</w:t>
            </w:r>
          </w:p>
        </w:tc>
      </w:tr>
      <w:tr w:rsidR="00EC0FAF" w:rsidRPr="0097181C" w14:paraId="0F1F3A35" w14:textId="77777777" w:rsidTr="00B6397A">
        <w:trPr>
          <w:trHeight w:val="20"/>
          <w:jc w:val="center"/>
        </w:trPr>
        <w:tc>
          <w:tcPr>
            <w:tcW w:w="1213" w:type="dxa"/>
            <w:shd w:val="clear" w:color="auto" w:fill="auto"/>
            <w:vAlign w:val="center"/>
          </w:tcPr>
          <w:p w14:paraId="79445ABB" w14:textId="77777777" w:rsidR="00EC0FAF" w:rsidRPr="0097181C" w:rsidRDefault="00EC0FAF" w:rsidP="00EC0FA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59BBC5" w14:textId="77777777" w:rsidR="00EC0FAF" w:rsidRPr="0097181C" w:rsidRDefault="00EC0FAF" w:rsidP="00EC0FAF">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Почтовый адрес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63855226"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АО «Почта России»</w:t>
            </w:r>
          </w:p>
          <w:p w14:paraId="0CAD76FE"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125252, г. Москва, </w:t>
            </w:r>
            <w:proofErr w:type="spellStart"/>
            <w:r w:rsidRPr="0097181C">
              <w:rPr>
                <w:rFonts w:ascii="Times New Roman" w:eastAsia="Times New Roman" w:hAnsi="Times New Roman" w:cs="Times New Roman"/>
                <w:sz w:val="22"/>
                <w:szCs w:val="22"/>
              </w:rPr>
              <w:t>Вн</w:t>
            </w:r>
            <w:proofErr w:type="spellEnd"/>
            <w:r w:rsidRPr="0097181C">
              <w:rPr>
                <w:rFonts w:ascii="Times New Roman" w:eastAsia="Times New Roman" w:hAnsi="Times New Roman" w:cs="Times New Roman"/>
                <w:sz w:val="22"/>
                <w:szCs w:val="22"/>
              </w:rPr>
              <w:t>. Тер. г. Муниципальный округ Хорошевский, ул. 3-я Песчаная, д. 2А</w:t>
            </w:r>
          </w:p>
          <w:p w14:paraId="75BA930F" w14:textId="77777777" w:rsidR="00EC0FAF" w:rsidRPr="0097181C" w:rsidRDefault="00EC0FAF" w:rsidP="00EC0FAF">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УФПС Новосибирской области</w:t>
            </w:r>
          </w:p>
          <w:p w14:paraId="11A8ADC6" w14:textId="77777777" w:rsidR="00EC0FAF" w:rsidRPr="0097181C" w:rsidRDefault="00EC0FAF" w:rsidP="00EC0FAF">
            <w:pPr>
              <w:rPr>
                <w:rFonts w:ascii="Times New Roman" w:eastAsia="Times New Roman" w:hAnsi="Times New Roman" w:cs="Times New Roman"/>
                <w:b/>
                <w:bCs/>
                <w:i/>
                <w:sz w:val="22"/>
                <w:szCs w:val="22"/>
              </w:rPr>
            </w:pPr>
            <w:r w:rsidRPr="0097181C">
              <w:rPr>
                <w:rFonts w:ascii="Times New Roman" w:eastAsia="Times New Roman" w:hAnsi="Times New Roman" w:cs="Times New Roman"/>
                <w:sz w:val="22"/>
                <w:szCs w:val="22"/>
              </w:rPr>
              <w:t>630099, г. Новосибирск, ул. Ленина, 5</w:t>
            </w:r>
          </w:p>
        </w:tc>
      </w:tr>
      <w:tr w:rsidR="00702E30" w:rsidRPr="0097181C" w14:paraId="52F5D30A" w14:textId="77777777" w:rsidTr="00B6397A">
        <w:trPr>
          <w:trHeight w:val="20"/>
          <w:jc w:val="center"/>
        </w:trPr>
        <w:tc>
          <w:tcPr>
            <w:tcW w:w="1213" w:type="dxa"/>
            <w:shd w:val="clear" w:color="auto" w:fill="auto"/>
            <w:vAlign w:val="center"/>
          </w:tcPr>
          <w:p w14:paraId="3C08BC5A"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62E8BE8"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Номер контактного телефона Заказчика</w:t>
            </w:r>
          </w:p>
        </w:tc>
        <w:tc>
          <w:tcPr>
            <w:tcW w:w="5709" w:type="dxa"/>
            <w:gridSpan w:val="3"/>
            <w:shd w:val="clear" w:color="auto" w:fill="auto"/>
            <w:vAlign w:val="center"/>
          </w:tcPr>
          <w:p w14:paraId="28976476" w14:textId="77777777" w:rsidR="00702E30" w:rsidRPr="0097181C" w:rsidRDefault="00702E30" w:rsidP="00B6397A">
            <w:pPr>
              <w:rPr>
                <w:rFonts w:ascii="Times New Roman" w:eastAsia="Times New Roman" w:hAnsi="Times New Roman" w:cs="Times New Roman"/>
                <w:i/>
                <w:sz w:val="22"/>
                <w:szCs w:val="22"/>
                <w:lang w:val="ru-RU"/>
              </w:rPr>
            </w:pPr>
            <w:r w:rsidRPr="0097181C">
              <w:rPr>
                <w:rFonts w:ascii="Times New Roman" w:hAnsi="Times New Roman" w:cs="Times New Roman"/>
                <w:sz w:val="22"/>
                <w:szCs w:val="22"/>
              </w:rPr>
              <w:t>Моб. +7 (993) 023-10-90</w:t>
            </w:r>
          </w:p>
        </w:tc>
      </w:tr>
      <w:tr w:rsidR="00702E30" w:rsidRPr="0097181C" w14:paraId="58EDCADE" w14:textId="77777777" w:rsidTr="00B6397A">
        <w:trPr>
          <w:trHeight w:val="20"/>
          <w:jc w:val="center"/>
        </w:trPr>
        <w:tc>
          <w:tcPr>
            <w:tcW w:w="1213" w:type="dxa"/>
            <w:shd w:val="clear" w:color="auto" w:fill="auto"/>
            <w:vAlign w:val="center"/>
          </w:tcPr>
          <w:p w14:paraId="3BAE0E1C"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1F601C18" w14:textId="77777777" w:rsidR="00702E30" w:rsidRPr="0097181C" w:rsidRDefault="00702E30" w:rsidP="00B6397A">
            <w:pPr>
              <w:rPr>
                <w:rFonts w:ascii="Times New Roman" w:eastAsia="Times New Roman" w:hAnsi="Times New Roman" w:cs="Times New Roman"/>
                <w:b/>
                <w:bCs/>
                <w:sz w:val="22"/>
                <w:szCs w:val="22"/>
              </w:rPr>
            </w:pPr>
            <w:r w:rsidRPr="0097181C">
              <w:rPr>
                <w:rFonts w:ascii="Times New Roman" w:eastAsia="Times New Roman" w:hAnsi="Times New Roman" w:cs="Times New Roman"/>
                <w:sz w:val="22"/>
                <w:szCs w:val="22"/>
              </w:rPr>
              <w:t xml:space="preserve">Адрес электронной почты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p>
        </w:tc>
        <w:tc>
          <w:tcPr>
            <w:tcW w:w="5709" w:type="dxa"/>
            <w:gridSpan w:val="3"/>
            <w:shd w:val="clear" w:color="auto" w:fill="auto"/>
            <w:vAlign w:val="center"/>
          </w:tcPr>
          <w:p w14:paraId="452288FA" w14:textId="77777777" w:rsidR="00702E30" w:rsidRPr="0097181C" w:rsidRDefault="00E12B04" w:rsidP="00B6397A">
            <w:pPr>
              <w:rPr>
                <w:rFonts w:ascii="Times New Roman" w:eastAsia="Times New Roman" w:hAnsi="Times New Roman" w:cs="Times New Roman"/>
                <w:bCs/>
                <w:sz w:val="22"/>
                <w:szCs w:val="22"/>
                <w:lang w:val="ru-RU"/>
              </w:rPr>
            </w:pPr>
            <w:hyperlink r:id="rId22" w:history="1">
              <w:r w:rsidR="00702E30" w:rsidRPr="0097181C">
                <w:rPr>
                  <w:rStyle w:val="a5"/>
                  <w:rFonts w:ascii="Times New Roman" w:eastAsia="Times New Roman" w:hAnsi="Times New Roman"/>
                  <w:bCs/>
                  <w:sz w:val="22"/>
                  <w:szCs w:val="22"/>
                </w:rPr>
                <w:t>Konstantin.Marmylo@russianpost.ru</w:t>
              </w:r>
            </w:hyperlink>
            <w:r w:rsidR="00702E30" w:rsidRPr="0097181C">
              <w:rPr>
                <w:rFonts w:ascii="Times New Roman" w:eastAsia="Times New Roman" w:hAnsi="Times New Roman" w:cs="Times New Roman"/>
                <w:bCs/>
                <w:sz w:val="22"/>
                <w:szCs w:val="22"/>
              </w:rPr>
              <w:t xml:space="preserve"> </w:t>
            </w:r>
          </w:p>
        </w:tc>
      </w:tr>
      <w:tr w:rsidR="00702E30" w:rsidRPr="0097181C" w14:paraId="6AD48F0F" w14:textId="77777777" w:rsidTr="00B6397A">
        <w:trPr>
          <w:trHeight w:val="20"/>
          <w:jc w:val="center"/>
        </w:trPr>
        <w:tc>
          <w:tcPr>
            <w:tcW w:w="1213" w:type="dxa"/>
            <w:shd w:val="clear" w:color="auto" w:fill="auto"/>
            <w:vAlign w:val="center"/>
          </w:tcPr>
          <w:p w14:paraId="358C7DA4"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69BCD1FF"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Ответственные должностные лица </w:t>
            </w:r>
            <w:r w:rsidRPr="0097181C">
              <w:rPr>
                <w:rFonts w:ascii="Times New Roman" w:eastAsia="Times New Roman" w:hAnsi="Times New Roman" w:cs="Times New Roman"/>
                <w:sz w:val="22"/>
                <w:szCs w:val="22"/>
                <w:lang w:val="ru-RU"/>
              </w:rPr>
              <w:t>З</w:t>
            </w:r>
            <w:proofErr w:type="spellStart"/>
            <w:r w:rsidRPr="0097181C">
              <w:rPr>
                <w:rFonts w:ascii="Times New Roman" w:eastAsia="Times New Roman" w:hAnsi="Times New Roman" w:cs="Times New Roman"/>
                <w:sz w:val="22"/>
                <w:szCs w:val="22"/>
              </w:rPr>
              <w:t>аказчика</w:t>
            </w:r>
            <w:proofErr w:type="spellEnd"/>
            <w:r w:rsidRPr="0097181C">
              <w:rPr>
                <w:rFonts w:ascii="Times New Roman" w:eastAsia="Times New Roman" w:hAnsi="Times New Roman" w:cs="Times New Roman"/>
                <w:sz w:val="22"/>
                <w:szCs w:val="22"/>
              </w:rPr>
              <w:t>, номера контактных телефонов</w:t>
            </w:r>
            <w:r w:rsidRPr="0097181C">
              <w:rPr>
                <w:rFonts w:ascii="Times New Roman" w:eastAsia="Times New Roman" w:hAnsi="Times New Roman" w:cs="Times New Roman"/>
                <w:sz w:val="22"/>
                <w:szCs w:val="22"/>
                <w:lang w:val="ru-RU"/>
              </w:rPr>
              <w:t xml:space="preserve"> </w:t>
            </w:r>
            <w:r w:rsidRPr="0097181C">
              <w:rPr>
                <w:rFonts w:ascii="Times New Roman" w:eastAsia="Times New Roman" w:hAnsi="Times New Roman" w:cs="Times New Roman"/>
                <w:sz w:val="22"/>
                <w:szCs w:val="22"/>
              </w:rPr>
              <w:t>(с указанием кода города)</w:t>
            </w:r>
            <w:r w:rsidRPr="0097181C">
              <w:rPr>
                <w:rFonts w:ascii="Times New Roman" w:eastAsia="Times New Roman" w:hAnsi="Times New Roman" w:cs="Times New Roman"/>
                <w:sz w:val="22"/>
                <w:szCs w:val="22"/>
                <w:lang w:val="ru-RU"/>
              </w:rPr>
              <w:t>, адреса электронной почты</w:t>
            </w:r>
          </w:p>
        </w:tc>
        <w:tc>
          <w:tcPr>
            <w:tcW w:w="5709" w:type="dxa"/>
            <w:gridSpan w:val="3"/>
            <w:shd w:val="clear" w:color="auto" w:fill="auto"/>
          </w:tcPr>
          <w:p w14:paraId="0BD1002D"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По вопросам процедуры закупки:</w:t>
            </w:r>
          </w:p>
          <w:p w14:paraId="69FB87B9"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Моб. +7 (993) 023-10-90</w:t>
            </w:r>
          </w:p>
          <w:p w14:paraId="7192C65B" w14:textId="77777777" w:rsidR="00702E30" w:rsidRPr="0097181C" w:rsidRDefault="00E12B04" w:rsidP="00B6397A">
            <w:pPr>
              <w:rPr>
                <w:rFonts w:ascii="Times New Roman" w:hAnsi="Times New Roman" w:cs="Times New Roman"/>
                <w:sz w:val="22"/>
                <w:szCs w:val="22"/>
              </w:rPr>
            </w:pPr>
            <w:hyperlink r:id="rId23" w:history="1">
              <w:r w:rsidR="00702E30" w:rsidRPr="0097181C">
                <w:rPr>
                  <w:rStyle w:val="a5"/>
                  <w:rFonts w:ascii="Times New Roman" w:hAnsi="Times New Roman"/>
                  <w:sz w:val="22"/>
                  <w:szCs w:val="22"/>
                </w:rPr>
                <w:t>Konstantin.Marmylo@russianpost.ru</w:t>
              </w:r>
            </w:hyperlink>
            <w:r w:rsidR="00702E30" w:rsidRPr="0097181C">
              <w:rPr>
                <w:rFonts w:ascii="Times New Roman" w:hAnsi="Times New Roman" w:cs="Times New Roman"/>
                <w:sz w:val="22"/>
                <w:szCs w:val="22"/>
              </w:rPr>
              <w:t xml:space="preserve"> </w:t>
            </w:r>
          </w:p>
          <w:p w14:paraId="26D07E75"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Должность: Руководитель группы</w:t>
            </w:r>
          </w:p>
          <w:p w14:paraId="27900979"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ФИО: Мармыло Константин Юрьевич</w:t>
            </w:r>
          </w:p>
          <w:p w14:paraId="5BC83EEC" w14:textId="77777777" w:rsidR="00702E30" w:rsidRPr="0097181C" w:rsidRDefault="00702E30" w:rsidP="00B6397A">
            <w:pPr>
              <w:rPr>
                <w:rFonts w:ascii="Times New Roman" w:hAnsi="Times New Roman" w:cs="Times New Roman"/>
                <w:sz w:val="22"/>
                <w:szCs w:val="22"/>
              </w:rPr>
            </w:pPr>
          </w:p>
          <w:p w14:paraId="2C22C704"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По вопросам заключения договора:</w:t>
            </w:r>
          </w:p>
          <w:p w14:paraId="39660A84"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Моб. +7 (993) 023-10-90</w:t>
            </w:r>
          </w:p>
          <w:p w14:paraId="1AAE4106" w14:textId="77777777" w:rsidR="00702E30" w:rsidRPr="0097181C" w:rsidRDefault="00E12B04" w:rsidP="00B6397A">
            <w:pPr>
              <w:rPr>
                <w:rFonts w:ascii="Times New Roman" w:hAnsi="Times New Roman" w:cs="Times New Roman"/>
                <w:sz w:val="22"/>
                <w:szCs w:val="22"/>
              </w:rPr>
            </w:pPr>
            <w:hyperlink r:id="rId24" w:history="1">
              <w:r w:rsidR="00702E30" w:rsidRPr="0097181C">
                <w:rPr>
                  <w:rStyle w:val="a5"/>
                  <w:rFonts w:ascii="Times New Roman" w:hAnsi="Times New Roman"/>
                  <w:sz w:val="22"/>
                  <w:szCs w:val="22"/>
                </w:rPr>
                <w:t>Konstantin.Marmylo@russianpost.ru</w:t>
              </w:r>
            </w:hyperlink>
            <w:r w:rsidR="00702E30" w:rsidRPr="0097181C">
              <w:rPr>
                <w:rFonts w:ascii="Times New Roman" w:hAnsi="Times New Roman" w:cs="Times New Roman"/>
                <w:sz w:val="22"/>
                <w:szCs w:val="22"/>
              </w:rPr>
              <w:t xml:space="preserve"> </w:t>
            </w:r>
          </w:p>
          <w:p w14:paraId="2A013934" w14:textId="77777777" w:rsidR="00702E30" w:rsidRPr="0097181C" w:rsidRDefault="00702E30" w:rsidP="00B6397A">
            <w:pPr>
              <w:rPr>
                <w:rFonts w:ascii="Times New Roman" w:hAnsi="Times New Roman" w:cs="Times New Roman"/>
                <w:sz w:val="22"/>
                <w:szCs w:val="22"/>
              </w:rPr>
            </w:pPr>
            <w:r w:rsidRPr="0097181C">
              <w:rPr>
                <w:rFonts w:ascii="Times New Roman" w:hAnsi="Times New Roman" w:cs="Times New Roman"/>
                <w:sz w:val="22"/>
                <w:szCs w:val="22"/>
              </w:rPr>
              <w:t>Должность: Руководитель группы</w:t>
            </w:r>
          </w:p>
          <w:p w14:paraId="0BFC584F" w14:textId="77777777" w:rsidR="00702E30" w:rsidRPr="0097181C" w:rsidRDefault="00702E30" w:rsidP="00B6397A">
            <w:pPr>
              <w:rPr>
                <w:rFonts w:ascii="Times New Roman" w:eastAsia="Times New Roman" w:hAnsi="Times New Roman" w:cs="Times New Roman"/>
                <w:b/>
                <w:bCs/>
                <w:sz w:val="22"/>
                <w:szCs w:val="22"/>
                <w:u w:val="single"/>
                <w:lang w:val="ru-RU"/>
              </w:rPr>
            </w:pPr>
            <w:r w:rsidRPr="0097181C">
              <w:rPr>
                <w:rFonts w:ascii="Times New Roman" w:hAnsi="Times New Roman" w:cs="Times New Roman"/>
                <w:sz w:val="22"/>
                <w:szCs w:val="22"/>
              </w:rPr>
              <w:t>ФИО: Мармыло Константин Юрьевич</w:t>
            </w:r>
          </w:p>
        </w:tc>
      </w:tr>
      <w:tr w:rsidR="00702E30" w:rsidRPr="0097181C" w14:paraId="3CF3178E" w14:textId="77777777" w:rsidTr="00B6397A">
        <w:trPr>
          <w:trHeight w:val="20"/>
          <w:jc w:val="center"/>
        </w:trPr>
        <w:tc>
          <w:tcPr>
            <w:tcW w:w="1213" w:type="dxa"/>
            <w:shd w:val="clear" w:color="auto" w:fill="auto"/>
            <w:vAlign w:val="center"/>
          </w:tcPr>
          <w:p w14:paraId="778133C6"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2AC208D"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97181C">
              <w:rPr>
                <w:rFonts w:ascii="Times New Roman" w:eastAsia="Times New Roman" w:hAnsi="Times New Roman" w:cs="Times New Roman"/>
                <w:sz w:val="22"/>
                <w:szCs w:val="22"/>
                <w:lang w:val="ru-RU"/>
              </w:rPr>
              <w:t>,</w:t>
            </w:r>
            <w:r w:rsidRPr="0097181C">
              <w:rPr>
                <w:rFonts w:ascii="Times New Roman" w:eastAsia="Times New Roman" w:hAnsi="Times New Roman" w:cs="Times New Roman"/>
                <w:sz w:val="22"/>
                <w:szCs w:val="22"/>
              </w:rPr>
              <w:t xml:space="preserve"> подведения итогов закупки</w:t>
            </w:r>
          </w:p>
        </w:tc>
        <w:tc>
          <w:tcPr>
            <w:tcW w:w="5709" w:type="dxa"/>
            <w:gridSpan w:val="3"/>
            <w:shd w:val="clear" w:color="auto" w:fill="auto"/>
            <w:vAlign w:val="center"/>
          </w:tcPr>
          <w:p w14:paraId="1069912D" w14:textId="77777777" w:rsidR="00702E30" w:rsidRPr="0097181C" w:rsidRDefault="00702E30" w:rsidP="00B6397A">
            <w:pPr>
              <w:rPr>
                <w:rFonts w:ascii="Times New Roman" w:eastAsia="Times New Roman" w:hAnsi="Times New Roman" w:cs="Times New Roman"/>
                <w:i/>
                <w:sz w:val="22"/>
                <w:szCs w:val="22"/>
                <w:lang w:val="ru-RU"/>
              </w:rPr>
            </w:pPr>
            <w:r w:rsidRPr="0097181C">
              <w:rPr>
                <w:rFonts w:ascii="Times New Roman" w:eastAsia="Times New Roman" w:hAnsi="Times New Roman"/>
                <w:sz w:val="22"/>
                <w:szCs w:val="22"/>
              </w:rPr>
              <w:t>630099, Новосибирская область, Новосибирск г, Ленина ул., дом № 5.</w:t>
            </w:r>
          </w:p>
        </w:tc>
      </w:tr>
      <w:tr w:rsidR="00702E30" w:rsidRPr="0097181C" w14:paraId="3D25C32B" w14:textId="77777777" w:rsidTr="00B6397A">
        <w:trPr>
          <w:trHeight w:val="20"/>
          <w:jc w:val="center"/>
        </w:trPr>
        <w:tc>
          <w:tcPr>
            <w:tcW w:w="1213" w:type="dxa"/>
            <w:shd w:val="clear" w:color="auto" w:fill="auto"/>
            <w:vAlign w:val="center"/>
          </w:tcPr>
          <w:p w14:paraId="54DB82DE"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4386827"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lang w:val="en-US"/>
              </w:rPr>
              <w:t>C</w:t>
            </w:r>
            <w:proofErr w:type="spellStart"/>
            <w:r w:rsidRPr="0097181C">
              <w:rPr>
                <w:rFonts w:ascii="Times New Roman" w:eastAsia="Times New Roman" w:hAnsi="Times New Roman" w:cs="Times New Roman"/>
                <w:sz w:val="22"/>
                <w:szCs w:val="22"/>
              </w:rPr>
              <w:t>айт</w:t>
            </w:r>
            <w:proofErr w:type="spellEnd"/>
            <w:r w:rsidRPr="0097181C">
              <w:rPr>
                <w:rFonts w:ascii="Times New Roman" w:eastAsia="Times New Roman" w:hAnsi="Times New Roman" w:cs="Times New Roman"/>
                <w:sz w:val="22"/>
                <w:szCs w:val="22"/>
              </w:rPr>
              <w:t xml:space="preserve"> на котором размещена документация о ценовом отборе</w:t>
            </w:r>
          </w:p>
        </w:tc>
        <w:tc>
          <w:tcPr>
            <w:tcW w:w="5709" w:type="dxa"/>
            <w:gridSpan w:val="3"/>
            <w:shd w:val="clear" w:color="auto" w:fill="auto"/>
            <w:vAlign w:val="center"/>
          </w:tcPr>
          <w:p w14:paraId="03004A0F" w14:textId="77777777" w:rsidR="00702E30" w:rsidRPr="0097181C" w:rsidRDefault="00702E30" w:rsidP="00B6397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в соответствии с п. 1.9 Информационной карты</w:t>
            </w:r>
          </w:p>
        </w:tc>
      </w:tr>
      <w:tr w:rsidR="00702E30" w:rsidRPr="0097181C" w14:paraId="2C8EF90A" w14:textId="77777777" w:rsidTr="00B6397A">
        <w:trPr>
          <w:trHeight w:val="20"/>
          <w:jc w:val="center"/>
        </w:trPr>
        <w:tc>
          <w:tcPr>
            <w:tcW w:w="1213" w:type="dxa"/>
            <w:shd w:val="clear" w:color="auto" w:fill="auto"/>
            <w:vAlign w:val="center"/>
          </w:tcPr>
          <w:p w14:paraId="6CBD186B"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2D5EC2E0"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709" w:type="dxa"/>
            <w:gridSpan w:val="3"/>
            <w:shd w:val="clear" w:color="auto" w:fill="auto"/>
            <w:vAlign w:val="center"/>
          </w:tcPr>
          <w:p w14:paraId="2766C48C" w14:textId="77777777" w:rsidR="00702E30" w:rsidRPr="0097181C" w:rsidRDefault="00750B01" w:rsidP="00B6397A">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i/>
                <w:sz w:val="22"/>
                <w:szCs w:val="22"/>
                <w:lang w:val="ru-RU"/>
              </w:rPr>
              <w:t xml:space="preserve">АО «РАД» </w:t>
            </w:r>
            <w:hyperlink r:id="rId25" w:history="1">
              <w:r w:rsidRPr="0097181C">
                <w:rPr>
                  <w:rStyle w:val="a5"/>
                  <w:rFonts w:ascii="Times New Roman" w:eastAsia="Times New Roman" w:hAnsi="Times New Roman"/>
                  <w:i/>
                  <w:sz w:val="22"/>
                  <w:szCs w:val="22"/>
                  <w:lang w:val="ru-RU"/>
                </w:rPr>
                <w:t>https://tender.lot-online.ru/</w:t>
              </w:r>
            </w:hyperlink>
            <w:r w:rsidRPr="0097181C">
              <w:rPr>
                <w:rFonts w:ascii="Times New Roman" w:eastAsia="Times New Roman" w:hAnsi="Times New Roman" w:cs="Times New Roman"/>
                <w:i/>
                <w:sz w:val="22"/>
                <w:szCs w:val="22"/>
                <w:lang w:val="ru-RU"/>
              </w:rPr>
              <w:t xml:space="preserve"> </w:t>
            </w:r>
          </w:p>
        </w:tc>
      </w:tr>
      <w:tr w:rsidR="00702E30" w:rsidRPr="0097181C" w14:paraId="5C2A99B7" w14:textId="77777777" w:rsidTr="00B6397A">
        <w:trPr>
          <w:trHeight w:val="20"/>
          <w:jc w:val="center"/>
        </w:trPr>
        <w:tc>
          <w:tcPr>
            <w:tcW w:w="1213" w:type="dxa"/>
            <w:shd w:val="clear" w:color="auto" w:fill="auto"/>
            <w:vAlign w:val="center"/>
          </w:tcPr>
          <w:p w14:paraId="03F4C7BB"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09F1544"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Используемый способ и форма проведения закупки</w:t>
            </w:r>
          </w:p>
        </w:tc>
        <w:tc>
          <w:tcPr>
            <w:tcW w:w="5709" w:type="dxa"/>
            <w:gridSpan w:val="3"/>
            <w:shd w:val="clear" w:color="auto" w:fill="auto"/>
            <w:vAlign w:val="center"/>
          </w:tcPr>
          <w:p w14:paraId="51FFC4B8" w14:textId="77777777" w:rsidR="00702E30" w:rsidRPr="0097181C" w:rsidRDefault="00702E30" w:rsidP="00B6397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lang w:val="ru-RU"/>
              </w:rPr>
              <w:t>Ц</w:t>
            </w:r>
            <w:proofErr w:type="spellStart"/>
            <w:r w:rsidRPr="0097181C">
              <w:rPr>
                <w:rFonts w:ascii="Times New Roman" w:eastAsia="Times New Roman" w:hAnsi="Times New Roman" w:cs="Times New Roman"/>
                <w:sz w:val="22"/>
                <w:szCs w:val="22"/>
              </w:rPr>
              <w:t>еновой</w:t>
            </w:r>
            <w:proofErr w:type="spellEnd"/>
            <w:r w:rsidRPr="0097181C">
              <w:rPr>
                <w:rFonts w:ascii="Times New Roman" w:eastAsia="Times New Roman" w:hAnsi="Times New Roman" w:cs="Times New Roman"/>
                <w:sz w:val="22"/>
                <w:szCs w:val="22"/>
              </w:rPr>
              <w:t xml:space="preserve"> отбор в электронной форме</w:t>
            </w:r>
          </w:p>
        </w:tc>
      </w:tr>
      <w:tr w:rsidR="00702E30" w:rsidRPr="0097181C" w14:paraId="5C8EBA1D" w14:textId="77777777" w:rsidTr="00B6397A">
        <w:trPr>
          <w:trHeight w:val="20"/>
          <w:jc w:val="center"/>
        </w:trPr>
        <w:tc>
          <w:tcPr>
            <w:tcW w:w="1213" w:type="dxa"/>
            <w:shd w:val="clear" w:color="auto" w:fill="auto"/>
            <w:vAlign w:val="center"/>
          </w:tcPr>
          <w:p w14:paraId="6957D745"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9EA7171"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Срок, место и порядок предоставления документации о ценовом отборе</w:t>
            </w:r>
            <w:r w:rsidRPr="0097181C">
              <w:rPr>
                <w:rFonts w:ascii="Times New Roman" w:eastAsia="Times New Roman" w:hAnsi="Times New Roman" w:cs="Times New Roman"/>
                <w:sz w:val="22"/>
                <w:szCs w:val="22"/>
                <w:lang w:val="ru-RU"/>
              </w:rPr>
              <w:t>,</w:t>
            </w:r>
            <w:r w:rsidRPr="0097181C">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w:t>
            </w:r>
            <w:r w:rsidRPr="0097181C">
              <w:rPr>
                <w:rFonts w:ascii="Times New Roman" w:eastAsia="Times New Roman" w:hAnsi="Times New Roman" w:cs="Times New Roman"/>
                <w:sz w:val="22"/>
                <w:szCs w:val="22"/>
              </w:rPr>
              <w:lastRenderedPageBreak/>
              <w:t xml:space="preserve">документации </w:t>
            </w:r>
            <w:r w:rsidRPr="0097181C">
              <w:rPr>
                <w:rFonts w:ascii="Times New Roman" w:eastAsia="Times New Roman" w:hAnsi="Times New Roman" w:cs="Times New Roman"/>
                <w:sz w:val="22"/>
                <w:szCs w:val="22"/>
                <w:lang w:val="ru-RU"/>
              </w:rPr>
              <w:t>о ценовом отборе</w:t>
            </w:r>
          </w:p>
        </w:tc>
        <w:tc>
          <w:tcPr>
            <w:tcW w:w="5709" w:type="dxa"/>
            <w:gridSpan w:val="3"/>
            <w:shd w:val="clear" w:color="auto" w:fill="auto"/>
            <w:vAlign w:val="center"/>
          </w:tcPr>
          <w:p w14:paraId="620EF429"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lastRenderedPageBreak/>
              <w:t>Документация находится в открытом доступе на сайте, указанном в п. 1.9 Информационной карты.</w:t>
            </w:r>
          </w:p>
          <w:p w14:paraId="72B9A940"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Документация предоставляется в электронном виде. </w:t>
            </w:r>
          </w:p>
          <w:p w14:paraId="579EECB7"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   Срок предоставления документации: </w:t>
            </w:r>
          </w:p>
          <w:p w14:paraId="06EC1B0D"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с даты размещения документации в ЕИС, на ЭП;</w:t>
            </w:r>
          </w:p>
          <w:p w14:paraId="2AD66AC9" w14:textId="33651C62"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    2) Дата окончания предоставления документации: </w:t>
            </w:r>
            <w:r w:rsidR="00113E3D">
              <w:rPr>
                <w:rFonts w:ascii="Times New Roman" w:eastAsia="Times New Roman" w:hAnsi="Times New Roman" w:cs="Times New Roman"/>
                <w:i/>
                <w:iCs/>
                <w:sz w:val="22"/>
                <w:szCs w:val="22"/>
                <w:lang w:val="ru-RU"/>
              </w:rPr>
              <w:t>04</w:t>
            </w:r>
            <w:r w:rsidRPr="0097181C">
              <w:rPr>
                <w:rFonts w:ascii="Times New Roman" w:eastAsia="Times New Roman" w:hAnsi="Times New Roman" w:cs="Times New Roman"/>
                <w:i/>
                <w:iCs/>
                <w:sz w:val="22"/>
                <w:szCs w:val="22"/>
                <w:lang w:val="ru-RU"/>
              </w:rPr>
              <w:t>.</w:t>
            </w:r>
            <w:r w:rsidR="009C7F54">
              <w:rPr>
                <w:rFonts w:ascii="Times New Roman" w:eastAsia="Times New Roman" w:hAnsi="Times New Roman" w:cs="Times New Roman"/>
                <w:i/>
                <w:iCs/>
                <w:sz w:val="22"/>
                <w:szCs w:val="22"/>
                <w:lang w:val="ru-RU"/>
              </w:rPr>
              <w:t>0</w:t>
            </w:r>
            <w:r w:rsidR="00113E3D">
              <w:rPr>
                <w:rFonts w:ascii="Times New Roman" w:eastAsia="Times New Roman" w:hAnsi="Times New Roman" w:cs="Times New Roman"/>
                <w:i/>
                <w:iCs/>
                <w:sz w:val="22"/>
                <w:szCs w:val="22"/>
                <w:lang w:val="ru-RU"/>
              </w:rPr>
              <w:t>8</w:t>
            </w:r>
            <w:r w:rsidRPr="0097181C">
              <w:rPr>
                <w:rFonts w:ascii="Times New Roman" w:eastAsia="Times New Roman" w:hAnsi="Times New Roman" w:cs="Times New Roman"/>
                <w:i/>
                <w:iCs/>
                <w:sz w:val="22"/>
                <w:szCs w:val="22"/>
              </w:rPr>
              <w:t>.202</w:t>
            </w:r>
            <w:r w:rsidR="001D44C7" w:rsidRPr="0097181C">
              <w:rPr>
                <w:rFonts w:ascii="Times New Roman" w:eastAsia="Times New Roman" w:hAnsi="Times New Roman" w:cs="Times New Roman"/>
                <w:i/>
                <w:iCs/>
                <w:sz w:val="22"/>
                <w:szCs w:val="22"/>
                <w:lang w:val="ru-RU"/>
              </w:rPr>
              <w:t>6</w:t>
            </w:r>
            <w:r w:rsidRPr="0097181C">
              <w:rPr>
                <w:rFonts w:ascii="Times New Roman" w:eastAsia="Times New Roman" w:hAnsi="Times New Roman" w:cs="Times New Roman"/>
                <w:i/>
                <w:iCs/>
                <w:sz w:val="22"/>
                <w:szCs w:val="22"/>
              </w:rPr>
              <w:t xml:space="preserve"> г.</w:t>
            </w:r>
          </w:p>
          <w:p w14:paraId="7ECB692C" w14:textId="77777777" w:rsidR="00702E30" w:rsidRPr="0097181C" w:rsidRDefault="00702E30" w:rsidP="00B6397A">
            <w:pPr>
              <w:ind w:firstLine="184"/>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lastRenderedPageBreak/>
              <w:t>Плата за предоставление документации о закупке в электронном виде не взимается.</w:t>
            </w:r>
          </w:p>
        </w:tc>
      </w:tr>
      <w:tr w:rsidR="00702E30" w:rsidRPr="0097181C" w14:paraId="53D13529" w14:textId="77777777" w:rsidTr="00B6397A">
        <w:trPr>
          <w:trHeight w:val="20"/>
          <w:jc w:val="center"/>
        </w:trPr>
        <w:tc>
          <w:tcPr>
            <w:tcW w:w="1213" w:type="dxa"/>
            <w:shd w:val="clear" w:color="auto" w:fill="auto"/>
            <w:vAlign w:val="center"/>
          </w:tcPr>
          <w:p w14:paraId="6A86D18F"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12251C9"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Особенности участия в </w:t>
            </w:r>
            <w:r w:rsidRPr="0097181C">
              <w:rPr>
                <w:rFonts w:ascii="Times New Roman" w:eastAsia="Times New Roman" w:hAnsi="Times New Roman" w:cs="Times New Roman"/>
                <w:sz w:val="22"/>
                <w:szCs w:val="22"/>
                <w:lang w:val="ru-RU"/>
              </w:rPr>
              <w:t>ценовом отборе</w:t>
            </w:r>
            <w:r w:rsidRPr="0097181C">
              <w:rPr>
                <w:rFonts w:ascii="Times New Roman" w:eastAsia="Times New Roman" w:hAnsi="Times New Roman" w:cs="Times New Roman"/>
                <w:sz w:val="22"/>
                <w:szCs w:val="22"/>
              </w:rPr>
              <w:t xml:space="preserve"> субъектов </w:t>
            </w:r>
            <w:r w:rsidRPr="0097181C">
              <w:rPr>
                <w:rFonts w:ascii="Times New Roman" w:eastAsia="Times New Roman" w:hAnsi="Times New Roman" w:cs="Times New Roman"/>
                <w:sz w:val="22"/>
                <w:szCs w:val="22"/>
                <w:lang w:val="ru-RU"/>
              </w:rPr>
              <w:t>малого и среднего предпринимательства</w:t>
            </w:r>
            <w:r w:rsidRPr="0097181C">
              <w:rPr>
                <w:rFonts w:ascii="Times New Roman" w:eastAsia="Times New Roman" w:hAnsi="Times New Roman" w:cs="Times New Roman"/>
                <w:sz w:val="22"/>
                <w:szCs w:val="22"/>
              </w:rPr>
              <w:t xml:space="preserve"> в соответствии с п.</w:t>
            </w:r>
            <w:r w:rsidRPr="0097181C">
              <w:rPr>
                <w:rFonts w:ascii="Times New Roman" w:eastAsia="Times New Roman" w:hAnsi="Times New Roman" w:cs="Times New Roman"/>
                <w:sz w:val="22"/>
                <w:szCs w:val="22"/>
                <w:lang w:val="ru-RU"/>
              </w:rPr>
              <w:t xml:space="preserve"> 2 ч.</w:t>
            </w:r>
            <w:r w:rsidRPr="0097181C">
              <w:rPr>
                <w:rFonts w:ascii="Times New Roman" w:eastAsia="Times New Roman" w:hAnsi="Times New Roman" w:cs="Times New Roman"/>
                <w:sz w:val="22"/>
                <w:szCs w:val="22"/>
              </w:rPr>
              <w:t xml:space="preserve"> 8 ст. 3 </w:t>
            </w:r>
            <w:r w:rsidRPr="0097181C">
              <w:rPr>
                <w:rFonts w:ascii="Times New Roman" w:eastAsia="Times New Roman" w:hAnsi="Times New Roman" w:cs="Times New Roman"/>
                <w:sz w:val="22"/>
                <w:szCs w:val="22"/>
                <w:lang w:val="ru-RU"/>
              </w:rPr>
              <w:t>Закона № 223-ФЗ</w:t>
            </w:r>
          </w:p>
        </w:tc>
        <w:tc>
          <w:tcPr>
            <w:tcW w:w="5709" w:type="dxa"/>
            <w:gridSpan w:val="3"/>
            <w:shd w:val="clear" w:color="auto" w:fill="auto"/>
            <w:vAlign w:val="center"/>
          </w:tcPr>
          <w:p w14:paraId="2CA86902" w14:textId="77777777" w:rsidR="00702E30" w:rsidRPr="0097181C" w:rsidRDefault="00702E30" w:rsidP="00B6397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Участниками закупки являются любые лица, указанные в п. 1.4</w:t>
            </w:r>
            <w:r w:rsidRPr="0097181C">
              <w:rPr>
                <w:rFonts w:ascii="Times New Roman" w:eastAsia="Times New Roman" w:hAnsi="Times New Roman" w:cs="Times New Roman"/>
                <w:sz w:val="22"/>
                <w:szCs w:val="22"/>
                <w:lang w:val="ru-RU"/>
              </w:rPr>
              <w:t xml:space="preserve"> раздела 1</w:t>
            </w:r>
            <w:r w:rsidRPr="0097181C">
              <w:rPr>
                <w:rFonts w:ascii="Times New Roman" w:eastAsia="Times New Roman" w:hAnsi="Times New Roman" w:cs="Times New Roman"/>
                <w:sz w:val="22"/>
                <w:szCs w:val="22"/>
              </w:rPr>
              <w:t xml:space="preserve"> Части I настоящей документации, в том числе субъекты малого и среднего предпринимательства</w:t>
            </w:r>
            <w:r w:rsidRPr="0097181C">
              <w:rPr>
                <w:rFonts w:ascii="Times New Roman" w:eastAsia="Times New Roman" w:hAnsi="Times New Roman" w:cs="Times New Roman"/>
                <w:sz w:val="22"/>
                <w:szCs w:val="22"/>
                <w:lang w:val="ru-RU"/>
              </w:rPr>
              <w:t xml:space="preserve"> </w:t>
            </w:r>
          </w:p>
        </w:tc>
      </w:tr>
      <w:tr w:rsidR="00702E30" w:rsidRPr="0097181C" w14:paraId="47BB4138" w14:textId="77777777" w:rsidTr="00B6397A">
        <w:trPr>
          <w:trHeight w:val="20"/>
          <w:jc w:val="center"/>
        </w:trPr>
        <w:tc>
          <w:tcPr>
            <w:tcW w:w="1213" w:type="dxa"/>
            <w:shd w:val="clear" w:color="auto" w:fill="auto"/>
            <w:vAlign w:val="center"/>
          </w:tcPr>
          <w:p w14:paraId="1BF15205"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3E4416B" w14:textId="77777777" w:rsidR="00702E30" w:rsidRPr="0097181C" w:rsidRDefault="00702E30" w:rsidP="005D2DC0">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6" w:history="1">
              <w:r w:rsidRPr="0097181C">
                <w:rPr>
                  <w:rFonts w:ascii="Times New Roman" w:eastAsia="Times New Roman" w:hAnsi="Times New Roman" w:cs="Times New Roman"/>
                  <w:sz w:val="22"/>
                  <w:szCs w:val="22"/>
                </w:rPr>
                <w:t>пунктом 1 части 2 статьи 3.1-4</w:t>
              </w:r>
            </w:hyperlink>
            <w:r w:rsidRPr="0097181C">
              <w:rPr>
                <w:rFonts w:ascii="Times New Roman" w:eastAsia="Times New Roman" w:hAnsi="Times New Roman" w:cs="Times New Roman"/>
                <w:sz w:val="22"/>
                <w:szCs w:val="22"/>
              </w:rPr>
              <w:t xml:space="preserve"> Закона № 223-ФЗ</w:t>
            </w:r>
          </w:p>
        </w:tc>
        <w:tc>
          <w:tcPr>
            <w:tcW w:w="5709" w:type="dxa"/>
            <w:gridSpan w:val="3"/>
            <w:shd w:val="clear" w:color="auto" w:fill="auto"/>
            <w:vAlign w:val="center"/>
          </w:tcPr>
          <w:p w14:paraId="36AE50CE" w14:textId="77777777" w:rsidR="00F64DCD" w:rsidRPr="00113E3D" w:rsidRDefault="00F64DCD" w:rsidP="00B6397A">
            <w:pPr>
              <w:ind w:firstLine="474"/>
              <w:jc w:val="both"/>
              <w:rPr>
                <w:rFonts w:ascii="Times New Roman" w:eastAsia="Times New Roman" w:hAnsi="Times New Roman" w:cs="Times New Roman"/>
                <w:sz w:val="22"/>
                <w:szCs w:val="22"/>
                <w:lang w:val="ru-RU"/>
              </w:rPr>
            </w:pPr>
            <w:r w:rsidRPr="00113E3D">
              <w:rPr>
                <w:rFonts w:ascii="Times New Roman" w:eastAsia="Times New Roman" w:hAnsi="Times New Roman" w:cs="Times New Roman"/>
                <w:sz w:val="22"/>
                <w:szCs w:val="22"/>
                <w:lang w:val="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7C4631AA" w14:textId="77777777" w:rsidR="00113E3D" w:rsidRPr="00113E3D" w:rsidRDefault="00113E3D" w:rsidP="00113E3D">
            <w:pPr>
              <w:pStyle w:val="afff"/>
              <w:spacing w:before="0" w:beforeAutospacing="0" w:after="0" w:afterAutospacing="0" w:line="288" w:lineRule="atLeast"/>
              <w:ind w:firstLine="540"/>
              <w:jc w:val="both"/>
              <w:rPr>
                <w:sz w:val="22"/>
                <w:szCs w:val="22"/>
              </w:rPr>
            </w:pPr>
            <w:r w:rsidRPr="00113E3D">
              <w:rPr>
                <w:sz w:val="22"/>
                <w:szCs w:val="22"/>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2BEC313C" w14:textId="77777777" w:rsidR="00113E3D" w:rsidRPr="00113E3D" w:rsidRDefault="00113E3D" w:rsidP="00113E3D">
            <w:pPr>
              <w:pStyle w:val="afff"/>
              <w:spacing w:before="0" w:beforeAutospacing="0" w:after="0" w:afterAutospacing="0" w:line="288" w:lineRule="atLeast"/>
              <w:ind w:firstLine="540"/>
              <w:jc w:val="both"/>
              <w:rPr>
                <w:sz w:val="22"/>
                <w:szCs w:val="22"/>
              </w:rPr>
            </w:pPr>
          </w:p>
          <w:p w14:paraId="1F29829F" w14:textId="77777777" w:rsidR="00113E3D" w:rsidRPr="00113E3D" w:rsidRDefault="00113E3D" w:rsidP="00113E3D">
            <w:pPr>
              <w:ind w:firstLine="474"/>
              <w:jc w:val="both"/>
              <w:rPr>
                <w:rFonts w:ascii="Times New Roman" w:eastAsia="Times New Roman" w:hAnsi="Times New Roman" w:cs="Times New Roman"/>
                <w:sz w:val="22"/>
                <w:szCs w:val="22"/>
              </w:rPr>
            </w:pPr>
            <w:r w:rsidRPr="00113E3D">
              <w:rPr>
                <w:rFonts w:ascii="Times New Roman" w:eastAsia="Times New Roman" w:hAnsi="Times New Roman" w:cs="Times New Roman"/>
                <w:sz w:val="22"/>
                <w:szCs w:val="22"/>
              </w:rPr>
              <w:t>Порядок и условия предоставления национального режима при осуществлении закупки</w:t>
            </w:r>
            <w:r w:rsidRPr="00113E3D">
              <w:rPr>
                <w:rFonts w:ascii="Times New Roman" w:eastAsia="Times New Roman" w:hAnsi="Times New Roman" w:cs="Times New Roman"/>
                <w:sz w:val="22"/>
                <w:szCs w:val="22"/>
                <w:lang w:val="ru-RU"/>
              </w:rPr>
              <w:t xml:space="preserve"> установлены </w:t>
            </w:r>
            <w:r w:rsidRPr="00113E3D">
              <w:rPr>
                <w:rFonts w:ascii="Times New Roman" w:eastAsia="Times New Roman" w:hAnsi="Times New Roman" w:cs="Times New Roman"/>
                <w:sz w:val="22"/>
                <w:szCs w:val="22"/>
              </w:rPr>
              <w:t>п. 1</w:t>
            </w:r>
            <w:r w:rsidRPr="00113E3D">
              <w:rPr>
                <w:rFonts w:ascii="Times New Roman" w:eastAsia="Times New Roman" w:hAnsi="Times New Roman" w:cs="Times New Roman"/>
                <w:sz w:val="22"/>
                <w:szCs w:val="22"/>
                <w:lang w:val="ru-RU"/>
              </w:rPr>
              <w:t>1</w:t>
            </w:r>
            <w:r w:rsidRPr="00113E3D">
              <w:rPr>
                <w:rFonts w:ascii="Times New Roman" w:eastAsia="Times New Roman" w:hAnsi="Times New Roman" w:cs="Times New Roman"/>
                <w:sz w:val="22"/>
                <w:szCs w:val="22"/>
              </w:rPr>
              <w:t xml:space="preserve"> </w:t>
            </w:r>
            <w:r w:rsidRPr="00113E3D">
              <w:rPr>
                <w:rFonts w:ascii="Times New Roman" w:eastAsia="Times New Roman" w:hAnsi="Times New Roman" w:cs="Times New Roman"/>
                <w:sz w:val="22"/>
                <w:szCs w:val="22"/>
                <w:lang w:val="ru-RU"/>
              </w:rPr>
              <w:t xml:space="preserve">Части </w:t>
            </w:r>
            <w:r w:rsidRPr="00113E3D">
              <w:rPr>
                <w:rFonts w:ascii="Times New Roman" w:eastAsia="Times New Roman" w:hAnsi="Times New Roman" w:cs="Times New Roman"/>
                <w:sz w:val="22"/>
                <w:szCs w:val="22"/>
                <w:lang w:val="en-US"/>
              </w:rPr>
              <w:t>I</w:t>
            </w:r>
            <w:r w:rsidRPr="00113E3D">
              <w:rPr>
                <w:rFonts w:ascii="Times New Roman" w:eastAsia="Times New Roman" w:hAnsi="Times New Roman" w:cs="Times New Roman"/>
                <w:sz w:val="22"/>
                <w:szCs w:val="22"/>
              </w:rPr>
              <w:t xml:space="preserve"> настоящей документации.</w:t>
            </w:r>
          </w:p>
          <w:p w14:paraId="1684CD9A" w14:textId="77777777" w:rsidR="00113E3D" w:rsidRPr="00113E3D" w:rsidRDefault="00113E3D" w:rsidP="00113E3D">
            <w:pPr>
              <w:ind w:firstLine="474"/>
              <w:jc w:val="both"/>
              <w:rPr>
                <w:rFonts w:ascii="Times New Roman" w:eastAsia="Times New Roman" w:hAnsi="Times New Roman" w:cs="Times New Roman"/>
                <w:sz w:val="22"/>
                <w:szCs w:val="22"/>
              </w:rPr>
            </w:pPr>
          </w:p>
          <w:p w14:paraId="585ECBBF" w14:textId="0F1A79B2" w:rsidR="00702E30" w:rsidRPr="00113E3D" w:rsidRDefault="00113E3D" w:rsidP="00113E3D">
            <w:pPr>
              <w:ind w:firstLine="474"/>
              <w:jc w:val="both"/>
              <w:rPr>
                <w:rFonts w:ascii="Times New Roman" w:eastAsia="Times New Roman" w:hAnsi="Times New Roman" w:cs="Times New Roman"/>
                <w:sz w:val="22"/>
                <w:szCs w:val="22"/>
                <w:lang w:val="ru-RU"/>
              </w:rPr>
            </w:pPr>
            <w:r w:rsidRPr="00113E3D">
              <w:rPr>
                <w:rFonts w:ascii="Times New Roman" w:eastAsia="Times New Roman" w:hAnsi="Times New Roman" w:cs="Times New Roman"/>
                <w:sz w:val="22"/>
                <w:szCs w:val="22"/>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702E30" w:rsidRPr="0097181C" w14:paraId="33746033" w14:textId="77777777" w:rsidTr="00B6397A">
        <w:trPr>
          <w:trHeight w:val="20"/>
          <w:jc w:val="center"/>
        </w:trPr>
        <w:tc>
          <w:tcPr>
            <w:tcW w:w="1213" w:type="dxa"/>
            <w:shd w:val="clear" w:color="auto" w:fill="auto"/>
            <w:vAlign w:val="center"/>
          </w:tcPr>
          <w:p w14:paraId="75C1CB38"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269E274B"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Выбор нескольких победителей закупки</w:t>
            </w:r>
          </w:p>
        </w:tc>
        <w:tc>
          <w:tcPr>
            <w:tcW w:w="5709" w:type="dxa"/>
            <w:gridSpan w:val="3"/>
            <w:shd w:val="clear" w:color="auto" w:fill="auto"/>
            <w:vAlign w:val="center"/>
          </w:tcPr>
          <w:p w14:paraId="1C563D24" w14:textId="77777777" w:rsidR="00702E30" w:rsidRPr="0097181C" w:rsidRDefault="00702E30" w:rsidP="00B6397A">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Не применимо</w:t>
            </w:r>
          </w:p>
        </w:tc>
      </w:tr>
      <w:tr w:rsidR="00702E30" w:rsidRPr="0097181C" w14:paraId="6DF308A5" w14:textId="77777777" w:rsidTr="00B6397A">
        <w:trPr>
          <w:trHeight w:val="20"/>
          <w:jc w:val="center"/>
        </w:trPr>
        <w:tc>
          <w:tcPr>
            <w:tcW w:w="9380" w:type="dxa"/>
            <w:gridSpan w:val="6"/>
            <w:shd w:val="clear" w:color="auto" w:fill="auto"/>
          </w:tcPr>
          <w:p w14:paraId="129B615E" w14:textId="77777777" w:rsidR="00702E30" w:rsidRPr="0097181C" w:rsidRDefault="00702E30" w:rsidP="00B6397A">
            <w:pPr>
              <w:pStyle w:val="affa"/>
              <w:numPr>
                <w:ilvl w:val="0"/>
                <w:numId w:val="16"/>
              </w:numPr>
              <w:spacing w:after="0" w:line="240" w:lineRule="auto"/>
              <w:jc w:val="center"/>
              <w:rPr>
                <w:rFonts w:ascii="Times New Roman" w:hAnsi="Times New Roman"/>
              </w:rPr>
            </w:pPr>
            <w:r w:rsidRPr="0097181C">
              <w:rPr>
                <w:rFonts w:ascii="Times New Roman" w:hAnsi="Times New Roman"/>
                <w:b/>
                <w:bCs/>
              </w:rPr>
              <w:t>Условия договора</w:t>
            </w:r>
          </w:p>
        </w:tc>
      </w:tr>
      <w:tr w:rsidR="00702E30" w:rsidRPr="0097181C" w14:paraId="70A4382C" w14:textId="77777777" w:rsidTr="00B6397A">
        <w:trPr>
          <w:trHeight w:val="20"/>
          <w:jc w:val="center"/>
        </w:trPr>
        <w:tc>
          <w:tcPr>
            <w:tcW w:w="1213" w:type="dxa"/>
            <w:shd w:val="clear" w:color="auto" w:fill="auto"/>
            <w:vAlign w:val="center"/>
          </w:tcPr>
          <w:p w14:paraId="1F9F964F"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8560B9F" w14:textId="77777777" w:rsidR="00702E30" w:rsidRPr="0097181C" w:rsidRDefault="00702E30" w:rsidP="00B6397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Предмет договора</w:t>
            </w:r>
          </w:p>
        </w:tc>
        <w:tc>
          <w:tcPr>
            <w:tcW w:w="5709" w:type="dxa"/>
            <w:gridSpan w:val="3"/>
            <w:shd w:val="clear" w:color="auto" w:fill="auto"/>
            <w:vAlign w:val="center"/>
          </w:tcPr>
          <w:p w14:paraId="2808B213" w14:textId="77163D9C" w:rsidR="00702E30" w:rsidRPr="0097181C" w:rsidRDefault="00113E3D" w:rsidP="005D2DC0">
            <w:pPr>
              <w:jc w:val="both"/>
              <w:rPr>
                <w:rFonts w:ascii="Times New Roman" w:eastAsia="Times New Roman" w:hAnsi="Times New Roman" w:cs="Times New Roman"/>
                <w:sz w:val="22"/>
                <w:szCs w:val="22"/>
              </w:rPr>
            </w:pPr>
            <w:r w:rsidRPr="00113E3D">
              <w:rPr>
                <w:rFonts w:ascii="Times New Roman" w:eastAsia="Times New Roman" w:hAnsi="Times New Roman" w:cs="Times New Roman"/>
                <w:sz w:val="22"/>
                <w:szCs w:val="22"/>
              </w:rPr>
              <w:t>Поставка и монтаж модульного отделения почтовой связи площадью 41,8 кв. м (МОПС 671050) для нужд УФПС Республики Бурятия АО "Почта России"</w:t>
            </w:r>
          </w:p>
        </w:tc>
      </w:tr>
      <w:tr w:rsidR="00702E30" w:rsidRPr="0097181C" w14:paraId="246E6EF8" w14:textId="77777777" w:rsidTr="00B6397A">
        <w:trPr>
          <w:trHeight w:val="20"/>
          <w:jc w:val="center"/>
        </w:trPr>
        <w:tc>
          <w:tcPr>
            <w:tcW w:w="1213" w:type="dxa"/>
            <w:vMerge w:val="restart"/>
            <w:shd w:val="clear" w:color="auto" w:fill="auto"/>
            <w:vAlign w:val="center"/>
          </w:tcPr>
          <w:p w14:paraId="670BF5CE"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50E1C98F" w14:textId="77777777" w:rsidR="00702E30" w:rsidRPr="0097181C" w:rsidRDefault="00702E30" w:rsidP="00B6397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И</w:t>
            </w:r>
            <w:proofErr w:type="spellStart"/>
            <w:r w:rsidRPr="0097181C">
              <w:rPr>
                <w:rFonts w:ascii="Times New Roman" w:eastAsia="Times New Roman" w:hAnsi="Times New Roman" w:cs="Times New Roman"/>
                <w:sz w:val="22"/>
                <w:szCs w:val="22"/>
              </w:rPr>
              <w:t>дентификационный</w:t>
            </w:r>
            <w:proofErr w:type="spellEnd"/>
            <w:r w:rsidRPr="0097181C">
              <w:rPr>
                <w:rFonts w:ascii="Times New Roman" w:eastAsia="Times New Roman" w:hAnsi="Times New Roman" w:cs="Times New Roman"/>
                <w:sz w:val="22"/>
                <w:szCs w:val="22"/>
              </w:rPr>
              <w:t xml:space="preserve"> код продукции </w:t>
            </w:r>
            <w:r w:rsidRPr="0097181C">
              <w:rPr>
                <w:rFonts w:ascii="Times New Roman" w:eastAsia="Times New Roman" w:hAnsi="Times New Roman" w:cs="Times New Roman"/>
                <w:sz w:val="22"/>
                <w:szCs w:val="22"/>
                <w:lang w:val="ru-RU"/>
              </w:rPr>
              <w:t xml:space="preserve">в соответствии с </w:t>
            </w:r>
            <w:r w:rsidRPr="0097181C">
              <w:rPr>
                <w:rFonts w:ascii="Times New Roman" w:eastAsia="Times New Roman" w:hAnsi="Times New Roman" w:cs="Times New Roman"/>
                <w:sz w:val="22"/>
                <w:szCs w:val="22"/>
              </w:rPr>
              <w:t xml:space="preserve">Общероссийским классификатором видов экономической деятельности (ОКВЭД 2) с обязательным </w:t>
            </w:r>
            <w:r w:rsidRPr="0097181C">
              <w:rPr>
                <w:rFonts w:ascii="Times New Roman" w:eastAsia="Times New Roman" w:hAnsi="Times New Roman" w:cs="Times New Roman"/>
                <w:sz w:val="22"/>
                <w:szCs w:val="22"/>
              </w:rPr>
              <w:lastRenderedPageBreak/>
              <w:t>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0FE581B" w14:textId="77777777" w:rsidR="00702E30" w:rsidRPr="0097181C" w:rsidRDefault="00702E30" w:rsidP="00B6397A">
            <w:pPr>
              <w:rPr>
                <w:rFonts w:ascii="Times New Roman" w:eastAsia="Times New Roman" w:hAnsi="Times New Roman" w:cs="Times New Roman"/>
                <w:i/>
                <w:sz w:val="22"/>
                <w:szCs w:val="22"/>
              </w:rPr>
            </w:pPr>
            <w:r w:rsidRPr="0097181C">
              <w:rPr>
                <w:rFonts w:ascii="Times New Roman" w:hAnsi="Times New Roman"/>
                <w:caps/>
                <w:sz w:val="22"/>
                <w:szCs w:val="22"/>
              </w:rPr>
              <w:lastRenderedPageBreak/>
              <w:t>ОКПД2</w:t>
            </w:r>
          </w:p>
        </w:tc>
        <w:tc>
          <w:tcPr>
            <w:tcW w:w="3591" w:type="dxa"/>
            <w:gridSpan w:val="2"/>
            <w:shd w:val="clear" w:color="auto" w:fill="auto"/>
            <w:vAlign w:val="center"/>
          </w:tcPr>
          <w:p w14:paraId="498ACE92" w14:textId="77777777" w:rsidR="00702E30" w:rsidRDefault="00113E3D" w:rsidP="00820957">
            <w:pPr>
              <w:rPr>
                <w:rFonts w:ascii="Times New Roman" w:eastAsia="Times New Roman" w:hAnsi="Times New Roman" w:cs="Times New Roman"/>
                <w:iCs/>
                <w:sz w:val="22"/>
                <w:szCs w:val="22"/>
              </w:rPr>
            </w:pPr>
            <w:r w:rsidRPr="00113E3D">
              <w:rPr>
                <w:rFonts w:ascii="Times New Roman" w:eastAsia="Times New Roman" w:hAnsi="Times New Roman" w:cs="Times New Roman"/>
                <w:iCs/>
                <w:sz w:val="22"/>
                <w:szCs w:val="22"/>
              </w:rPr>
              <w:t>25.11.10.000</w:t>
            </w:r>
          </w:p>
          <w:p w14:paraId="5D37B862" w14:textId="77777777" w:rsidR="00113E3D" w:rsidRDefault="00113E3D" w:rsidP="00820957">
            <w:pPr>
              <w:rPr>
                <w:rFonts w:ascii="Times New Roman" w:eastAsia="Times New Roman" w:hAnsi="Times New Roman" w:cs="Times New Roman"/>
                <w:iCs/>
                <w:sz w:val="22"/>
                <w:szCs w:val="22"/>
              </w:rPr>
            </w:pPr>
            <w:r w:rsidRPr="00113E3D">
              <w:rPr>
                <w:rFonts w:ascii="Times New Roman" w:eastAsia="Times New Roman" w:hAnsi="Times New Roman" w:cs="Times New Roman"/>
                <w:iCs/>
                <w:sz w:val="22"/>
                <w:szCs w:val="22"/>
              </w:rPr>
              <w:t>52.23.19.114</w:t>
            </w:r>
          </w:p>
          <w:p w14:paraId="3886BF87" w14:textId="0BCA8615" w:rsidR="00113E3D" w:rsidRPr="0097181C" w:rsidRDefault="00113E3D" w:rsidP="00820957">
            <w:pPr>
              <w:rPr>
                <w:rFonts w:ascii="Times New Roman" w:eastAsia="Times New Roman" w:hAnsi="Times New Roman" w:cs="Times New Roman"/>
                <w:iCs/>
                <w:sz w:val="22"/>
                <w:szCs w:val="22"/>
              </w:rPr>
            </w:pPr>
            <w:r w:rsidRPr="00113E3D">
              <w:rPr>
                <w:rFonts w:ascii="Times New Roman" w:eastAsia="Times New Roman" w:hAnsi="Times New Roman" w:cs="Times New Roman"/>
                <w:iCs/>
                <w:sz w:val="22"/>
                <w:szCs w:val="22"/>
              </w:rPr>
              <w:t>33.20.12.000</w:t>
            </w:r>
          </w:p>
        </w:tc>
      </w:tr>
      <w:tr w:rsidR="00702E30" w:rsidRPr="0097181C" w14:paraId="63DE86D2" w14:textId="77777777" w:rsidTr="00B6397A">
        <w:trPr>
          <w:trHeight w:val="20"/>
          <w:jc w:val="center"/>
        </w:trPr>
        <w:tc>
          <w:tcPr>
            <w:tcW w:w="1213" w:type="dxa"/>
            <w:vMerge/>
            <w:shd w:val="clear" w:color="auto" w:fill="auto"/>
            <w:vAlign w:val="center"/>
          </w:tcPr>
          <w:p w14:paraId="3BA3E5A1"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19AD1A8C" w14:textId="77777777" w:rsidR="00702E30" w:rsidRPr="0097181C" w:rsidRDefault="00702E30" w:rsidP="00B6397A">
            <w:pPr>
              <w:rPr>
                <w:rFonts w:ascii="Times New Roman" w:eastAsia="Times New Roman" w:hAnsi="Times New Roman" w:cs="Times New Roman"/>
                <w:sz w:val="22"/>
                <w:szCs w:val="22"/>
                <w:lang w:val="ru-RU"/>
              </w:rPr>
            </w:pPr>
          </w:p>
        </w:tc>
        <w:tc>
          <w:tcPr>
            <w:tcW w:w="2118" w:type="dxa"/>
            <w:shd w:val="clear" w:color="auto" w:fill="auto"/>
            <w:vAlign w:val="center"/>
          </w:tcPr>
          <w:p w14:paraId="20E02429" w14:textId="77777777" w:rsidR="00702E30" w:rsidRPr="0097181C" w:rsidRDefault="00702E30" w:rsidP="00B6397A">
            <w:pPr>
              <w:rPr>
                <w:rFonts w:ascii="Times New Roman" w:hAnsi="Times New Roman"/>
                <w:caps/>
                <w:sz w:val="22"/>
                <w:szCs w:val="22"/>
              </w:rPr>
            </w:pPr>
            <w:r w:rsidRPr="0097181C">
              <w:rPr>
                <w:rFonts w:ascii="Times New Roman" w:hAnsi="Times New Roman"/>
                <w:caps/>
                <w:sz w:val="22"/>
                <w:szCs w:val="22"/>
              </w:rPr>
              <w:t>ОКВЭД2</w:t>
            </w:r>
          </w:p>
        </w:tc>
        <w:tc>
          <w:tcPr>
            <w:tcW w:w="3591" w:type="dxa"/>
            <w:gridSpan w:val="2"/>
            <w:shd w:val="clear" w:color="auto" w:fill="auto"/>
            <w:vAlign w:val="center"/>
          </w:tcPr>
          <w:p w14:paraId="4EC9372F" w14:textId="77777777" w:rsidR="00702E30" w:rsidRDefault="00113E3D" w:rsidP="00820957">
            <w:pPr>
              <w:rPr>
                <w:rFonts w:ascii="Times New Roman" w:hAnsi="Times New Roman"/>
                <w:caps/>
                <w:sz w:val="22"/>
                <w:szCs w:val="22"/>
              </w:rPr>
            </w:pPr>
            <w:r w:rsidRPr="00113E3D">
              <w:rPr>
                <w:rFonts w:ascii="Times New Roman" w:hAnsi="Times New Roman"/>
                <w:caps/>
                <w:sz w:val="22"/>
                <w:szCs w:val="22"/>
              </w:rPr>
              <w:t>25.11</w:t>
            </w:r>
          </w:p>
          <w:p w14:paraId="6D4DFA70" w14:textId="77777777" w:rsidR="00113E3D" w:rsidRDefault="00113E3D" w:rsidP="00820957">
            <w:pPr>
              <w:rPr>
                <w:rFonts w:ascii="Times New Roman" w:hAnsi="Times New Roman"/>
                <w:caps/>
                <w:sz w:val="22"/>
                <w:szCs w:val="22"/>
              </w:rPr>
            </w:pPr>
            <w:r w:rsidRPr="00113E3D">
              <w:rPr>
                <w:rFonts w:ascii="Times New Roman" w:hAnsi="Times New Roman"/>
                <w:caps/>
                <w:sz w:val="22"/>
                <w:szCs w:val="22"/>
              </w:rPr>
              <w:t>52.23</w:t>
            </w:r>
          </w:p>
          <w:p w14:paraId="51D7EE51" w14:textId="5AACF2C0" w:rsidR="00113E3D" w:rsidRPr="0097181C" w:rsidRDefault="00113E3D" w:rsidP="00820957">
            <w:pPr>
              <w:rPr>
                <w:rFonts w:ascii="Times New Roman" w:hAnsi="Times New Roman"/>
                <w:caps/>
                <w:sz w:val="22"/>
                <w:szCs w:val="22"/>
              </w:rPr>
            </w:pPr>
            <w:r w:rsidRPr="00113E3D">
              <w:rPr>
                <w:rFonts w:ascii="Times New Roman" w:hAnsi="Times New Roman"/>
                <w:caps/>
                <w:sz w:val="22"/>
                <w:szCs w:val="22"/>
              </w:rPr>
              <w:t>33.20</w:t>
            </w:r>
          </w:p>
        </w:tc>
      </w:tr>
      <w:tr w:rsidR="00702E30" w:rsidRPr="0097181C" w14:paraId="55D21843" w14:textId="77777777" w:rsidTr="00B6397A">
        <w:trPr>
          <w:trHeight w:val="20"/>
          <w:jc w:val="center"/>
        </w:trPr>
        <w:tc>
          <w:tcPr>
            <w:tcW w:w="1213" w:type="dxa"/>
            <w:shd w:val="clear" w:color="auto" w:fill="auto"/>
            <w:vAlign w:val="center"/>
          </w:tcPr>
          <w:p w14:paraId="6AE7079E" w14:textId="77777777" w:rsidR="00702E30" w:rsidRPr="0097181C"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C1C36BA" w14:textId="77777777" w:rsidR="00702E30" w:rsidRPr="0097181C" w:rsidRDefault="00702E30" w:rsidP="00320200">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Начальная (максимальная) цена договора </w:t>
            </w:r>
          </w:p>
        </w:tc>
        <w:tc>
          <w:tcPr>
            <w:tcW w:w="5709" w:type="dxa"/>
            <w:gridSpan w:val="3"/>
            <w:shd w:val="clear" w:color="auto" w:fill="auto"/>
            <w:vAlign w:val="center"/>
          </w:tcPr>
          <w:p w14:paraId="216C6101" w14:textId="5CAD4D07" w:rsidR="00702E30" w:rsidRPr="0097181C" w:rsidRDefault="00113E3D" w:rsidP="00B6397A">
            <w:pPr>
              <w:jc w:val="both"/>
              <w:rPr>
                <w:rFonts w:ascii="Times New Roman" w:eastAsia="Times New Roman" w:hAnsi="Times New Roman" w:cs="Times New Roman"/>
                <w:sz w:val="22"/>
                <w:szCs w:val="22"/>
              </w:rPr>
            </w:pPr>
            <w:r w:rsidRPr="00113E3D">
              <w:rPr>
                <w:rFonts w:ascii="Times New Roman" w:eastAsia="Times New Roman" w:hAnsi="Times New Roman" w:cs="Times New Roman"/>
                <w:sz w:val="22"/>
                <w:szCs w:val="22"/>
              </w:rPr>
              <w:t>9 343 167,00</w:t>
            </w:r>
            <w:r>
              <w:rPr>
                <w:rFonts w:ascii="Times New Roman" w:eastAsia="Times New Roman" w:hAnsi="Times New Roman" w:cs="Times New Roman"/>
                <w:sz w:val="22"/>
                <w:szCs w:val="22"/>
                <w:lang w:val="ru-RU"/>
              </w:rPr>
              <w:t xml:space="preserve"> </w:t>
            </w:r>
            <w:r w:rsidR="00316C85" w:rsidRPr="0097181C">
              <w:rPr>
                <w:rFonts w:ascii="Times New Roman" w:eastAsia="Times New Roman" w:hAnsi="Times New Roman" w:cs="Times New Roman"/>
                <w:sz w:val="22"/>
                <w:szCs w:val="22"/>
              </w:rPr>
              <w:t>рублей, включая НДС в размере ставки, определенной в главе 21 Налогового кодекса Российской Федерации</w:t>
            </w:r>
          </w:p>
        </w:tc>
      </w:tr>
      <w:tr w:rsidR="0025350D" w:rsidRPr="0097181C" w14:paraId="2459713D" w14:textId="77777777" w:rsidTr="00B6397A">
        <w:trPr>
          <w:trHeight w:val="20"/>
          <w:jc w:val="center"/>
        </w:trPr>
        <w:tc>
          <w:tcPr>
            <w:tcW w:w="1213" w:type="dxa"/>
            <w:shd w:val="clear" w:color="auto" w:fill="auto"/>
            <w:vAlign w:val="center"/>
          </w:tcPr>
          <w:p w14:paraId="77F9A551" w14:textId="77777777" w:rsidR="0025350D" w:rsidRPr="0097181C" w:rsidRDefault="0025350D" w:rsidP="002535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F48129B" w14:textId="77777777" w:rsidR="0025350D" w:rsidRPr="0097181C" w:rsidRDefault="0025350D" w:rsidP="0025350D">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Общая начальная (максимальная) цена </w:t>
            </w:r>
            <w:r w:rsidRPr="0097181C">
              <w:rPr>
                <w:rFonts w:ascii="Times New Roman" w:eastAsia="Times New Roman" w:hAnsi="Times New Roman" w:cs="Times New Roman"/>
                <w:sz w:val="22"/>
                <w:szCs w:val="22"/>
                <w:lang w:val="ru-RU"/>
              </w:rPr>
              <w:t xml:space="preserve">за единицу продукции </w:t>
            </w:r>
            <w:r w:rsidRPr="0097181C">
              <w:rPr>
                <w:rFonts w:ascii="Times New Roman" w:eastAsia="Times New Roman" w:hAnsi="Times New Roman"/>
                <w:sz w:val="22"/>
                <w:szCs w:val="22"/>
              </w:rPr>
              <w:t>и максимальное значение цены договора</w:t>
            </w:r>
            <w:r w:rsidRPr="0097181C">
              <w:rPr>
                <w:rFonts w:ascii="Times New Roman" w:eastAsia="Times New Roman" w:hAnsi="Times New Roman" w:cs="Times New Roman"/>
                <w:sz w:val="22"/>
                <w:szCs w:val="22"/>
                <w:lang w:val="ru-RU"/>
              </w:rPr>
              <w:t xml:space="preserve"> /начальная (максимальная) цена за единицу продукции </w:t>
            </w:r>
            <w:r w:rsidRPr="0097181C">
              <w:rPr>
                <w:rFonts w:ascii="Times New Roman" w:eastAsia="Times New Roman" w:hAnsi="Times New Roman"/>
                <w:sz w:val="22"/>
                <w:szCs w:val="22"/>
              </w:rPr>
              <w:t>и максимальное значение цены договора</w:t>
            </w:r>
            <w:r w:rsidRPr="0097181C">
              <w:rPr>
                <w:rFonts w:ascii="Times New Roman" w:eastAsia="Times New Roman" w:hAnsi="Times New Roman" w:cs="Times New Roman"/>
                <w:sz w:val="22"/>
                <w:szCs w:val="22"/>
                <w:lang w:val="ru-RU"/>
              </w:rPr>
              <w:t>/</w:t>
            </w:r>
            <w:r w:rsidRPr="0097181C">
              <w:rPr>
                <w:rFonts w:ascii="Times New Roman" w:hAnsi="Times New Roman" w:cs="Times New Roman"/>
                <w:sz w:val="22"/>
                <w:szCs w:val="22"/>
              </w:rPr>
              <w:t>формула цены</w:t>
            </w:r>
            <w:r w:rsidRPr="0097181C">
              <w:rPr>
                <w:rFonts w:ascii="Times New Roman" w:hAnsi="Times New Roman" w:cs="Times New Roman"/>
                <w:sz w:val="22"/>
                <w:szCs w:val="22"/>
                <w:lang w:val="ru-RU"/>
              </w:rPr>
              <w:t xml:space="preserve"> и </w:t>
            </w:r>
            <w:r w:rsidRPr="0097181C">
              <w:rPr>
                <w:rFonts w:ascii="Times New Roman" w:eastAsia="Times New Roman" w:hAnsi="Times New Roman"/>
                <w:sz w:val="22"/>
                <w:szCs w:val="22"/>
              </w:rPr>
              <w:t>максимальное значение цены договора</w:t>
            </w:r>
          </w:p>
        </w:tc>
        <w:tc>
          <w:tcPr>
            <w:tcW w:w="5709" w:type="dxa"/>
            <w:gridSpan w:val="3"/>
            <w:shd w:val="clear" w:color="auto" w:fill="auto"/>
            <w:vAlign w:val="center"/>
          </w:tcPr>
          <w:p w14:paraId="4AFE99A7" w14:textId="77777777" w:rsidR="0025350D" w:rsidRPr="0097181C" w:rsidRDefault="0025350D" w:rsidP="006D1FBE">
            <w:pPr>
              <w:pStyle w:val="afff"/>
              <w:tabs>
                <w:tab w:val="left" w:pos="631"/>
              </w:tabs>
              <w:spacing w:before="0" w:beforeAutospacing="0" w:after="0" w:afterAutospacing="0"/>
              <w:jc w:val="both"/>
              <w:rPr>
                <w:sz w:val="22"/>
                <w:szCs w:val="22"/>
              </w:rPr>
            </w:pPr>
            <w:r w:rsidRPr="0097181C">
              <w:rPr>
                <w:sz w:val="22"/>
                <w:szCs w:val="22"/>
              </w:rPr>
              <w:t>Не применимо</w:t>
            </w:r>
          </w:p>
        </w:tc>
      </w:tr>
      <w:tr w:rsidR="00EE4AAA" w:rsidRPr="0097181C" w14:paraId="731497CC" w14:textId="77777777" w:rsidTr="00B6397A">
        <w:trPr>
          <w:trHeight w:val="20"/>
          <w:jc w:val="center"/>
        </w:trPr>
        <w:tc>
          <w:tcPr>
            <w:tcW w:w="1213" w:type="dxa"/>
            <w:shd w:val="clear" w:color="auto" w:fill="auto"/>
            <w:vAlign w:val="center"/>
          </w:tcPr>
          <w:p w14:paraId="1659F546"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423362E" w14:textId="77777777" w:rsidR="00EE4AAA" w:rsidRPr="0097181C" w:rsidRDefault="00EE4AAA" w:rsidP="006D1081">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25E23B95" w14:textId="77777777" w:rsidR="00EE4AAA" w:rsidRPr="0097181C" w:rsidRDefault="00EE4AAA" w:rsidP="00EE4AAA">
            <w:pPr>
              <w:jc w:val="both"/>
              <w:rPr>
                <w:rFonts w:ascii="Times New Roman" w:eastAsia="Times New Roman" w:hAnsi="Times New Roman" w:cs="Times New Roman"/>
                <w:sz w:val="22"/>
                <w:szCs w:val="22"/>
                <w:lang w:val="ru-RU"/>
              </w:rPr>
            </w:pPr>
            <w:r w:rsidRPr="0097181C">
              <w:rPr>
                <w:rFonts w:ascii="Times New Roman" w:eastAsia="Times New Roman" w:hAnsi="Times New Roman"/>
                <w:i/>
                <w:sz w:val="22"/>
                <w:szCs w:val="22"/>
              </w:rPr>
              <w:t>Обоснование НМЦ договора, общей НМЦ за единицу ТОВАРА, РАБОТЫ, УСЛУГИ/</w:t>
            </w:r>
            <w:r w:rsidRPr="0097181C">
              <w:rPr>
                <w:rFonts w:ascii="Times New Roman" w:eastAsia="Times New Roman" w:hAnsi="Times New Roman"/>
                <w:i/>
                <w:sz w:val="22"/>
                <w:szCs w:val="22"/>
                <w:lang w:val="ru-RU"/>
              </w:rPr>
              <w:t xml:space="preserve"> </w:t>
            </w:r>
            <w:r w:rsidRPr="0097181C">
              <w:rPr>
                <w:rFonts w:ascii="Times New Roman" w:eastAsia="Times New Roman" w:hAnsi="Times New Roman"/>
                <w:i/>
                <w:sz w:val="22"/>
                <w:szCs w:val="22"/>
              </w:rPr>
              <w:t xml:space="preserve">НМЦ единицы ТОВАРА, РАБОТЫ, УСЛУГИ приведено в Части </w:t>
            </w:r>
            <w:r w:rsidRPr="0097181C">
              <w:rPr>
                <w:rFonts w:ascii="Times New Roman" w:eastAsia="Times New Roman" w:hAnsi="Times New Roman"/>
                <w:i/>
                <w:sz w:val="22"/>
                <w:szCs w:val="22"/>
                <w:lang w:val="en-US"/>
              </w:rPr>
              <w:t>V</w:t>
            </w:r>
            <w:r w:rsidRPr="0097181C">
              <w:rPr>
                <w:rFonts w:ascii="Times New Roman" w:eastAsia="Times New Roman" w:hAnsi="Times New Roman"/>
                <w:i/>
                <w:sz w:val="22"/>
                <w:szCs w:val="22"/>
                <w:lang w:val="ru-RU"/>
              </w:rPr>
              <w:t xml:space="preserve"> </w:t>
            </w:r>
            <w:r w:rsidRPr="0097181C">
              <w:rPr>
                <w:rFonts w:ascii="Times New Roman" w:eastAsia="Times New Roman" w:hAnsi="Times New Roman"/>
                <w:i/>
                <w:sz w:val="22"/>
                <w:szCs w:val="22"/>
              </w:rPr>
              <w:t>настоящей документации</w:t>
            </w:r>
            <w:r w:rsidR="008E3244" w:rsidRPr="0097181C">
              <w:rPr>
                <w:rFonts w:ascii="Times New Roman" w:eastAsia="Times New Roman" w:hAnsi="Times New Roman"/>
                <w:i/>
                <w:sz w:val="22"/>
                <w:szCs w:val="22"/>
                <w:lang w:val="ru-RU"/>
              </w:rPr>
              <w:t>.</w:t>
            </w:r>
          </w:p>
        </w:tc>
      </w:tr>
      <w:tr w:rsidR="00EE4AAA" w:rsidRPr="0097181C" w14:paraId="5F3F7A77" w14:textId="77777777" w:rsidTr="00B6397A">
        <w:trPr>
          <w:trHeight w:val="20"/>
          <w:jc w:val="center"/>
        </w:trPr>
        <w:tc>
          <w:tcPr>
            <w:tcW w:w="1213" w:type="dxa"/>
            <w:shd w:val="clear" w:color="auto" w:fill="auto"/>
            <w:vAlign w:val="center"/>
          </w:tcPr>
          <w:p w14:paraId="781050B0"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4F45937"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4D0F4E66"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w:t>
            </w:r>
          </w:p>
        </w:tc>
      </w:tr>
      <w:tr w:rsidR="00EE4AAA" w:rsidRPr="0097181C" w14:paraId="7F1BCF66" w14:textId="77777777" w:rsidTr="00B6397A">
        <w:trPr>
          <w:trHeight w:val="20"/>
          <w:jc w:val="center"/>
        </w:trPr>
        <w:tc>
          <w:tcPr>
            <w:tcW w:w="1213" w:type="dxa"/>
            <w:shd w:val="clear" w:color="auto" w:fill="auto"/>
            <w:vAlign w:val="center"/>
          </w:tcPr>
          <w:p w14:paraId="214A1826"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28D3961"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Место поставки товара, выполнения работ, оказания услуг</w:t>
            </w:r>
          </w:p>
        </w:tc>
        <w:tc>
          <w:tcPr>
            <w:tcW w:w="5709" w:type="dxa"/>
            <w:gridSpan w:val="3"/>
            <w:shd w:val="clear" w:color="auto" w:fill="auto"/>
            <w:vAlign w:val="center"/>
          </w:tcPr>
          <w:p w14:paraId="6EDF1454"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w:t>
            </w:r>
          </w:p>
        </w:tc>
      </w:tr>
      <w:tr w:rsidR="00EE4AAA" w:rsidRPr="0097181C" w14:paraId="1379483E" w14:textId="77777777" w:rsidTr="00B6397A">
        <w:trPr>
          <w:trHeight w:val="20"/>
          <w:jc w:val="center"/>
        </w:trPr>
        <w:tc>
          <w:tcPr>
            <w:tcW w:w="1213" w:type="dxa"/>
            <w:shd w:val="clear" w:color="auto" w:fill="auto"/>
            <w:vAlign w:val="bottom"/>
          </w:tcPr>
          <w:p w14:paraId="68F08A0B"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6EECA9ED"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709" w:type="dxa"/>
            <w:gridSpan w:val="3"/>
            <w:shd w:val="clear" w:color="auto" w:fill="auto"/>
            <w:vAlign w:val="center"/>
          </w:tcPr>
          <w:p w14:paraId="083FD273"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w:t>
            </w:r>
          </w:p>
        </w:tc>
      </w:tr>
      <w:tr w:rsidR="00EE4AAA" w:rsidRPr="0097181C" w14:paraId="5A9D7590" w14:textId="77777777" w:rsidTr="00B6397A">
        <w:trPr>
          <w:trHeight w:val="20"/>
          <w:jc w:val="center"/>
        </w:trPr>
        <w:tc>
          <w:tcPr>
            <w:tcW w:w="1213" w:type="dxa"/>
            <w:shd w:val="clear" w:color="auto" w:fill="auto"/>
            <w:vAlign w:val="center"/>
          </w:tcPr>
          <w:p w14:paraId="2ED52A6C"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42C9380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3C77CA6C"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Определено в соответствии с Частями </w:t>
            </w:r>
            <w:r w:rsidRPr="0097181C">
              <w:rPr>
                <w:rFonts w:ascii="Times New Roman" w:eastAsia="Times New Roman" w:hAnsi="Times New Roman" w:cs="Times New Roman"/>
                <w:sz w:val="22"/>
                <w:szCs w:val="22"/>
                <w:lang w:val="en-US"/>
              </w:rPr>
              <w:t>III</w:t>
            </w:r>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lang w:val="ru-RU"/>
              </w:rPr>
              <w:t xml:space="preserve"> настоящей документации </w:t>
            </w:r>
          </w:p>
        </w:tc>
      </w:tr>
      <w:tr w:rsidR="00EE4AAA" w:rsidRPr="0097181C" w14:paraId="44C325DE" w14:textId="77777777" w:rsidTr="00B6397A">
        <w:trPr>
          <w:trHeight w:val="20"/>
          <w:jc w:val="center"/>
        </w:trPr>
        <w:tc>
          <w:tcPr>
            <w:tcW w:w="1213" w:type="dxa"/>
            <w:shd w:val="clear" w:color="auto" w:fill="auto"/>
            <w:vAlign w:val="center"/>
          </w:tcPr>
          <w:p w14:paraId="65B3F777"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4298E7C"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Форма, сроки и порядок оплаты товара, работ, услуг </w:t>
            </w:r>
          </w:p>
        </w:tc>
        <w:tc>
          <w:tcPr>
            <w:tcW w:w="5709" w:type="dxa"/>
            <w:gridSpan w:val="3"/>
            <w:shd w:val="clear" w:color="auto" w:fill="auto"/>
            <w:vAlign w:val="center"/>
          </w:tcPr>
          <w:p w14:paraId="094C075D" w14:textId="77777777" w:rsidR="00EE4AAA" w:rsidRPr="0097181C" w:rsidRDefault="00EE4AAA" w:rsidP="00EE4AAA">
            <w:pPr>
              <w:jc w:val="both"/>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t xml:space="preserve">Безналичная форма оплаты, в соответствии с Частью </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rPr>
              <w:t xml:space="preserve"> «Проект договора»</w:t>
            </w:r>
            <w:r w:rsidRPr="0097181C">
              <w:rPr>
                <w:rFonts w:ascii="Times New Roman" w:eastAsia="Times New Roman" w:hAnsi="Times New Roman" w:cs="Times New Roman"/>
                <w:sz w:val="22"/>
                <w:szCs w:val="22"/>
                <w:lang w:val="ru-RU"/>
              </w:rPr>
              <w:t>.</w:t>
            </w:r>
          </w:p>
        </w:tc>
      </w:tr>
      <w:tr w:rsidR="00EE4AAA" w:rsidRPr="0097181C" w14:paraId="16CBCF13" w14:textId="77777777" w:rsidTr="00B6397A">
        <w:trPr>
          <w:trHeight w:val="20"/>
          <w:jc w:val="center"/>
        </w:trPr>
        <w:tc>
          <w:tcPr>
            <w:tcW w:w="1213" w:type="dxa"/>
            <w:shd w:val="clear" w:color="auto" w:fill="auto"/>
            <w:vAlign w:val="center"/>
          </w:tcPr>
          <w:p w14:paraId="0D90A080"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6A02B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Источник финансирования </w:t>
            </w:r>
          </w:p>
        </w:tc>
        <w:tc>
          <w:tcPr>
            <w:tcW w:w="5709" w:type="dxa"/>
            <w:gridSpan w:val="3"/>
            <w:shd w:val="clear" w:color="auto" w:fill="auto"/>
            <w:vAlign w:val="center"/>
          </w:tcPr>
          <w:p w14:paraId="7DF76432"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Средства </w:t>
            </w:r>
            <w:r w:rsidRPr="0097181C">
              <w:rPr>
                <w:rFonts w:ascii="Times New Roman" w:eastAsia="Times New Roman" w:hAnsi="Times New Roman" w:cs="Times New Roman"/>
                <w:sz w:val="22"/>
                <w:szCs w:val="22"/>
                <w:lang w:val="ru-RU"/>
              </w:rPr>
              <w:t>АО</w:t>
            </w:r>
            <w:r w:rsidRPr="0097181C">
              <w:rPr>
                <w:rFonts w:ascii="Times New Roman" w:eastAsia="Times New Roman" w:hAnsi="Times New Roman" w:cs="Times New Roman"/>
                <w:sz w:val="22"/>
                <w:szCs w:val="22"/>
              </w:rPr>
              <w:t xml:space="preserve"> «Почта России»</w:t>
            </w:r>
          </w:p>
        </w:tc>
      </w:tr>
      <w:tr w:rsidR="00EE4AAA" w:rsidRPr="0097181C" w14:paraId="62025256" w14:textId="77777777" w:rsidTr="00B6397A">
        <w:trPr>
          <w:trHeight w:val="20"/>
          <w:jc w:val="center"/>
        </w:trPr>
        <w:tc>
          <w:tcPr>
            <w:tcW w:w="1213" w:type="dxa"/>
            <w:shd w:val="clear" w:color="auto" w:fill="auto"/>
            <w:vAlign w:val="center"/>
          </w:tcPr>
          <w:p w14:paraId="23D3C5F9"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E5EB288"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61F3D369"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Российский рубль </w:t>
            </w:r>
          </w:p>
        </w:tc>
      </w:tr>
      <w:tr w:rsidR="00EE4AAA" w:rsidRPr="0097181C" w14:paraId="29414099" w14:textId="77777777" w:rsidTr="00B6397A">
        <w:trPr>
          <w:trHeight w:val="20"/>
          <w:jc w:val="center"/>
        </w:trPr>
        <w:tc>
          <w:tcPr>
            <w:tcW w:w="1213" w:type="dxa"/>
            <w:shd w:val="clear" w:color="auto" w:fill="auto"/>
            <w:vAlign w:val="center"/>
          </w:tcPr>
          <w:p w14:paraId="0E1D9C5D"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1045D93"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3F869650"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Не применимо </w:t>
            </w:r>
            <w:r w:rsidRPr="0097181C">
              <w:rPr>
                <w:rFonts w:ascii="Times New Roman" w:eastAsia="Times New Roman" w:hAnsi="Times New Roman" w:cs="Times New Roman"/>
                <w:i/>
                <w:sz w:val="22"/>
                <w:szCs w:val="22"/>
              </w:rPr>
              <w:t xml:space="preserve"> </w:t>
            </w:r>
          </w:p>
        </w:tc>
      </w:tr>
      <w:tr w:rsidR="00EE4AAA" w:rsidRPr="0097181C" w14:paraId="149DA8E1" w14:textId="77777777" w:rsidTr="00B6397A">
        <w:trPr>
          <w:trHeight w:val="20"/>
          <w:jc w:val="center"/>
        </w:trPr>
        <w:tc>
          <w:tcPr>
            <w:tcW w:w="9380" w:type="dxa"/>
            <w:gridSpan w:val="6"/>
            <w:shd w:val="clear" w:color="auto" w:fill="auto"/>
            <w:vAlign w:val="center"/>
          </w:tcPr>
          <w:p w14:paraId="4757F6A3"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t xml:space="preserve"> Требования к участникам закупки и заявкам</w:t>
            </w:r>
            <w:r w:rsidRPr="0097181C">
              <w:rPr>
                <w:rFonts w:ascii="Times New Roman" w:eastAsia="Times New Roman" w:hAnsi="Times New Roman" w:cs="Times New Roman"/>
                <w:b/>
                <w:bCs/>
                <w:sz w:val="22"/>
                <w:szCs w:val="22"/>
                <w:lang w:val="ru-RU"/>
              </w:rPr>
              <w:t xml:space="preserve"> </w:t>
            </w:r>
          </w:p>
        </w:tc>
      </w:tr>
      <w:tr w:rsidR="00EE4AAA" w:rsidRPr="0097181C" w14:paraId="427E8E2C" w14:textId="77777777" w:rsidTr="00B6397A">
        <w:trPr>
          <w:trHeight w:val="20"/>
          <w:jc w:val="center"/>
        </w:trPr>
        <w:tc>
          <w:tcPr>
            <w:tcW w:w="1213" w:type="dxa"/>
            <w:vMerge w:val="restart"/>
            <w:shd w:val="clear" w:color="auto" w:fill="auto"/>
            <w:vAlign w:val="center"/>
          </w:tcPr>
          <w:p w14:paraId="7F647529"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BEF934A"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97181C">
              <w:rPr>
                <w:rFonts w:ascii="Times New Roman" w:eastAsia="Times New Roman" w:hAnsi="Times New Roman" w:cs="Times New Roman"/>
                <w:sz w:val="22"/>
                <w:szCs w:val="22"/>
                <w:lang w:val="ru-RU"/>
              </w:rPr>
              <w:t>пп.пп</w:t>
            </w:r>
            <w:proofErr w:type="spellEnd"/>
            <w:r w:rsidRPr="0097181C">
              <w:rPr>
                <w:rFonts w:ascii="Times New Roman" w:eastAsia="Times New Roman" w:hAnsi="Times New Roman" w:cs="Times New Roman"/>
                <w:sz w:val="22"/>
                <w:szCs w:val="22"/>
                <w:lang w:val="ru-RU"/>
              </w:rPr>
              <w:t xml:space="preserve">. 1-10, </w:t>
            </w:r>
            <w:proofErr w:type="spellStart"/>
            <w:r w:rsidRPr="0097181C">
              <w:rPr>
                <w:rFonts w:ascii="Times New Roman" w:eastAsia="Times New Roman" w:hAnsi="Times New Roman" w:cs="Times New Roman"/>
                <w:sz w:val="22"/>
                <w:szCs w:val="22"/>
                <w:lang w:val="ru-RU"/>
              </w:rPr>
              <w:t>пп.пп</w:t>
            </w:r>
            <w:proofErr w:type="spellEnd"/>
            <w:r w:rsidRPr="0097181C">
              <w:rPr>
                <w:rFonts w:ascii="Times New Roman" w:eastAsia="Times New Roman" w:hAnsi="Times New Roman" w:cs="Times New Roman"/>
                <w:sz w:val="22"/>
                <w:szCs w:val="22"/>
                <w:lang w:val="ru-RU"/>
              </w:rPr>
              <w:t xml:space="preserve">. 12-14 п. 1.4.3 раздела 1 Части </w:t>
            </w:r>
            <w:r w:rsidRPr="0097181C">
              <w:rPr>
                <w:rFonts w:ascii="Times New Roman" w:eastAsia="Times New Roman" w:hAnsi="Times New Roman" w:cs="Times New Roman"/>
                <w:sz w:val="22"/>
                <w:szCs w:val="22"/>
                <w:lang w:val="en-US"/>
              </w:rPr>
              <w:t>I</w:t>
            </w:r>
            <w:r w:rsidRPr="0097181C">
              <w:rPr>
                <w:rFonts w:ascii="Times New Roman" w:eastAsia="Times New Roman" w:hAnsi="Times New Roman" w:cs="Times New Roman"/>
                <w:sz w:val="22"/>
                <w:szCs w:val="22"/>
                <w:lang w:val="ru-RU"/>
              </w:rPr>
              <w:t xml:space="preserve"> настоящей документации </w:t>
            </w:r>
          </w:p>
        </w:tc>
        <w:tc>
          <w:tcPr>
            <w:tcW w:w="5709" w:type="dxa"/>
            <w:gridSpan w:val="3"/>
            <w:shd w:val="clear" w:color="auto" w:fill="auto"/>
          </w:tcPr>
          <w:p w14:paraId="40F25F37" w14:textId="77777777" w:rsidR="00EE4AAA" w:rsidRPr="0097181C" w:rsidRDefault="00EE4AAA" w:rsidP="00EE4AAA">
            <w:pPr>
              <w:pStyle w:val="affa"/>
              <w:tabs>
                <w:tab w:val="left" w:pos="796"/>
                <w:tab w:val="left" w:pos="1276"/>
              </w:tabs>
              <w:spacing w:after="0" w:line="240" w:lineRule="auto"/>
              <w:ind w:left="0"/>
              <w:jc w:val="both"/>
              <w:rPr>
                <w:rFonts w:ascii="Times New Roman" w:hAnsi="Times New Roman"/>
              </w:rPr>
            </w:pPr>
            <w:r w:rsidRPr="0097181C">
              <w:rPr>
                <w:rFonts w:ascii="Times New Roman" w:hAnsi="Times New Roman"/>
              </w:rPr>
              <w:t xml:space="preserve">Участник закупки должен соответствовать следующим требованиям: </w:t>
            </w:r>
          </w:p>
          <w:p w14:paraId="2D3B98F3"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62675F3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97181C">
              <w:rPr>
                <w:rFonts w:ascii="Times New Roman" w:hAnsi="Times New Roman"/>
                <w:lang w:val="ru-RU"/>
              </w:rPr>
              <w:t>;</w:t>
            </w:r>
          </w:p>
          <w:p w14:paraId="32BBCE7E"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97181C">
              <w:rPr>
                <w:rFonts w:ascii="Times New Roman" w:hAnsi="Times New Roman"/>
                <w:lang w:val="ru-RU"/>
              </w:rPr>
              <w:t>;</w:t>
            </w:r>
          </w:p>
          <w:p w14:paraId="69ED7CA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97181C">
              <w:rPr>
                <w:rFonts w:ascii="Times New Roman" w:hAnsi="Times New Roman"/>
                <w:lang w:val="ru-RU"/>
              </w:rPr>
              <w:t>;</w:t>
            </w:r>
          </w:p>
          <w:p w14:paraId="56D329EB"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7DFBF8C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68302E4"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lastRenderedPageBreak/>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97181C">
              <w:rPr>
                <w:rFonts w:ascii="Times New Roman" w:hAnsi="Times New Roman"/>
                <w:lang w:val="ru-RU"/>
              </w:rPr>
              <w:t>;</w:t>
            </w:r>
          </w:p>
          <w:p w14:paraId="2B12CB8E"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97181C">
                <w:rPr>
                  <w:rFonts w:ascii="Times New Roman" w:hAnsi="Times New Roman"/>
                </w:rPr>
                <w:t>статьями 289</w:t>
              </w:r>
            </w:hyperlink>
            <w:r w:rsidRPr="0097181C">
              <w:rPr>
                <w:rFonts w:ascii="Times New Roman" w:hAnsi="Times New Roman"/>
              </w:rPr>
              <w:t xml:space="preserve">, </w:t>
            </w:r>
            <w:hyperlink r:id="rId28" w:history="1">
              <w:r w:rsidRPr="0097181C">
                <w:rPr>
                  <w:rFonts w:ascii="Times New Roman" w:hAnsi="Times New Roman"/>
                </w:rPr>
                <w:t>290</w:t>
              </w:r>
            </w:hyperlink>
            <w:r w:rsidRPr="0097181C">
              <w:rPr>
                <w:rFonts w:ascii="Times New Roman" w:hAnsi="Times New Roman"/>
              </w:rPr>
              <w:t xml:space="preserve">, </w:t>
            </w:r>
            <w:hyperlink r:id="rId29" w:history="1">
              <w:r w:rsidRPr="0097181C">
                <w:rPr>
                  <w:rFonts w:ascii="Times New Roman" w:hAnsi="Times New Roman"/>
                </w:rPr>
                <w:t>291</w:t>
              </w:r>
            </w:hyperlink>
            <w:r w:rsidRPr="0097181C">
              <w:rPr>
                <w:rFonts w:ascii="Times New Roman" w:hAnsi="Times New Roman"/>
              </w:rPr>
              <w:t xml:space="preserve">, </w:t>
            </w:r>
            <w:hyperlink r:id="rId30" w:history="1">
              <w:r w:rsidRPr="0097181C">
                <w:rPr>
                  <w:rFonts w:ascii="Times New Roman" w:hAnsi="Times New Roman"/>
                </w:rPr>
                <w:t>291.1</w:t>
              </w:r>
            </w:hyperlink>
            <w:r w:rsidRPr="0097181C">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17E18D"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 w:history="1">
              <w:r w:rsidRPr="0097181C">
                <w:rPr>
                  <w:rFonts w:ascii="Times New Roman" w:hAnsi="Times New Roman"/>
                </w:rPr>
                <w:t>статьей 19.28</w:t>
              </w:r>
            </w:hyperlink>
            <w:r w:rsidRPr="0097181C">
              <w:rPr>
                <w:rFonts w:ascii="Times New Roman" w:hAnsi="Times New Roman"/>
              </w:rPr>
              <w:t xml:space="preserve"> Кодекса Российской Федерации об административных правонарушениях;</w:t>
            </w:r>
          </w:p>
          <w:p w14:paraId="2E34A555"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w:t>
            </w:r>
            <w:r w:rsidRPr="0097181C">
              <w:rPr>
                <w:rFonts w:ascii="Times New Roman" w:hAnsi="Times New Roman"/>
              </w:rPr>
              <w:lastRenderedPageBreak/>
              <w:t>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B76FD1"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97181C">
              <w:rPr>
                <w:rFonts w:ascii="Times New Roman" w:hAnsi="Times New Roman"/>
              </w:rPr>
              <w:t>отсутствие сведений об участнике закупки в реестрах недобросовестных лиц, в том числе:</w:t>
            </w:r>
          </w:p>
          <w:p w14:paraId="7C4978C4" w14:textId="77777777" w:rsidR="00EE4AAA" w:rsidRPr="0097181C" w:rsidRDefault="00EE4AAA" w:rsidP="00EE4AAA">
            <w:pPr>
              <w:pStyle w:val="affa"/>
              <w:tabs>
                <w:tab w:val="left" w:pos="437"/>
                <w:tab w:val="left" w:pos="1276"/>
              </w:tabs>
              <w:spacing w:after="0" w:line="240" w:lineRule="auto"/>
              <w:ind w:left="12" w:firstLine="141"/>
              <w:jc w:val="both"/>
              <w:rPr>
                <w:rFonts w:ascii="Times New Roman" w:hAnsi="Times New Roman"/>
              </w:rPr>
            </w:pPr>
            <w:r w:rsidRPr="0097181C">
              <w:rPr>
                <w:rFonts w:ascii="Times New Roman" w:hAnsi="Times New Roman"/>
              </w:rPr>
              <w:t>- предусмотренном ст</w:t>
            </w:r>
            <w:r w:rsidRPr="0097181C">
              <w:rPr>
                <w:rFonts w:ascii="Times New Roman" w:hAnsi="Times New Roman"/>
                <w:lang w:val="ru-RU"/>
              </w:rPr>
              <w:t xml:space="preserve">. </w:t>
            </w:r>
            <w:r w:rsidRPr="0097181C">
              <w:rPr>
                <w:rFonts w:ascii="Times New Roman" w:hAnsi="Times New Roman"/>
              </w:rPr>
              <w:t xml:space="preserve">5 </w:t>
            </w:r>
            <w:r w:rsidRPr="0097181C">
              <w:rPr>
                <w:rFonts w:ascii="Times New Roman" w:hAnsi="Times New Roman"/>
                <w:lang w:val="ru-RU"/>
              </w:rPr>
              <w:t>Закона</w:t>
            </w:r>
            <w:r w:rsidRPr="0097181C">
              <w:rPr>
                <w:rFonts w:ascii="Times New Roman" w:hAnsi="Times New Roman"/>
              </w:rPr>
              <w:t xml:space="preserve"> № 223-ФЗ, </w:t>
            </w:r>
          </w:p>
          <w:p w14:paraId="29AB0139" w14:textId="77777777" w:rsidR="00EE4AAA" w:rsidRPr="0097181C" w:rsidRDefault="00EE4AAA" w:rsidP="00EE4AAA">
            <w:pPr>
              <w:pStyle w:val="affa"/>
              <w:tabs>
                <w:tab w:val="left" w:pos="437"/>
                <w:tab w:val="left" w:pos="1276"/>
              </w:tabs>
              <w:spacing w:after="0" w:line="240" w:lineRule="auto"/>
              <w:ind w:left="12" w:firstLine="141"/>
              <w:jc w:val="both"/>
              <w:rPr>
                <w:rFonts w:ascii="Times New Roman" w:hAnsi="Times New Roman"/>
              </w:rPr>
            </w:pPr>
            <w:r w:rsidRPr="0097181C">
              <w:rPr>
                <w:rFonts w:ascii="Times New Roman" w:hAnsi="Times New Roman"/>
              </w:rPr>
              <w:t>- предусмотренном ст</w:t>
            </w:r>
            <w:r w:rsidRPr="0097181C">
              <w:rPr>
                <w:rFonts w:ascii="Times New Roman" w:hAnsi="Times New Roman"/>
                <w:lang w:val="ru-RU"/>
              </w:rPr>
              <w:t>.</w:t>
            </w:r>
            <w:r w:rsidRPr="0097181C">
              <w:rPr>
                <w:rFonts w:ascii="Times New Roman" w:hAnsi="Times New Roman"/>
              </w:rPr>
              <w:t xml:space="preserve"> 104 </w:t>
            </w:r>
            <w:r w:rsidRPr="0097181C">
              <w:rPr>
                <w:rFonts w:ascii="Times New Roman" w:hAnsi="Times New Roman"/>
                <w:lang w:val="ru-RU"/>
              </w:rPr>
              <w:t>Законом</w:t>
            </w:r>
            <w:r w:rsidRPr="0097181C">
              <w:rPr>
                <w:rFonts w:ascii="Times New Roman" w:hAnsi="Times New Roman"/>
              </w:rPr>
              <w:t xml:space="preserve"> № 44-ФЗ;</w:t>
            </w:r>
          </w:p>
          <w:p w14:paraId="205AB1AA" w14:textId="77777777" w:rsidR="00EE4AAA" w:rsidRPr="0097181C" w:rsidRDefault="00EE4AAA" w:rsidP="00EE4AAA">
            <w:pPr>
              <w:pStyle w:val="affa"/>
              <w:numPr>
                <w:ilvl w:val="0"/>
                <w:numId w:val="28"/>
              </w:numPr>
              <w:tabs>
                <w:tab w:val="left" w:pos="437"/>
              </w:tabs>
              <w:spacing w:after="0" w:line="240" w:lineRule="auto"/>
              <w:ind w:left="12" w:firstLine="141"/>
              <w:jc w:val="both"/>
              <w:rPr>
                <w:rFonts w:ascii="Times New Roman" w:hAnsi="Times New Roman"/>
                <w:iCs/>
              </w:rPr>
            </w:pPr>
            <w:r w:rsidRPr="0097181C">
              <w:rPr>
                <w:rFonts w:ascii="Times New Roman" w:hAnsi="Times New Roman"/>
              </w:rPr>
              <w:t>участник</w:t>
            </w:r>
            <w:r w:rsidRPr="0097181C">
              <w:rPr>
                <w:rFonts w:ascii="Times New Roman" w:hAnsi="Times New Roman"/>
                <w:iCs/>
              </w:rPr>
              <w:t xml:space="preserve"> не должен являться лицом, в </w:t>
            </w:r>
            <w:r w:rsidRPr="0097181C">
              <w:rPr>
                <w:rFonts w:ascii="Times New Roman" w:hAnsi="Times New Roman"/>
              </w:rPr>
              <w:t>отношении</w:t>
            </w:r>
            <w:r w:rsidRPr="0097181C">
              <w:rPr>
                <w:rFonts w:ascii="Times New Roman" w:hAnsi="Times New Roman"/>
                <w:iCs/>
              </w:rPr>
              <w:t xml:space="preserve"> </w:t>
            </w:r>
            <w:r w:rsidRPr="0097181C">
              <w:rPr>
                <w:rFonts w:ascii="Times New Roman" w:hAnsi="Times New Roman"/>
              </w:rPr>
              <w:t>которого</w:t>
            </w:r>
            <w:r w:rsidRPr="0097181C">
              <w:rPr>
                <w:rFonts w:ascii="Times New Roman" w:hAnsi="Times New Roman"/>
                <w:iCs/>
              </w:rPr>
              <w:t xml:space="preserve"> в соответствии с действующим </w:t>
            </w:r>
            <w:r w:rsidRPr="0097181C">
              <w:rPr>
                <w:rFonts w:ascii="Times New Roman" w:hAnsi="Times New Roman"/>
              </w:rPr>
              <w:t>законодательством</w:t>
            </w:r>
            <w:r w:rsidRPr="0097181C">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97181C">
              <w:rPr>
                <w:rFonts w:ascii="Times New Roman" w:hAnsi="Times New Roman"/>
                <w:iCs/>
                <w:lang w:val="ru-RU"/>
              </w:rPr>
              <w:t>, в том числе</w:t>
            </w:r>
            <w:r w:rsidRPr="0097181C">
              <w:rPr>
                <w:rFonts w:ascii="Times New Roman" w:hAnsi="Times New Roman"/>
                <w:iCs/>
              </w:rPr>
              <w:t xml:space="preserve">: </w:t>
            </w:r>
          </w:p>
          <w:p w14:paraId="525E84F3" w14:textId="77777777" w:rsidR="00EE4AAA" w:rsidRPr="0097181C" w:rsidRDefault="00EE4AAA" w:rsidP="00EE4AAA">
            <w:pPr>
              <w:pStyle w:val="affa"/>
              <w:numPr>
                <w:ilvl w:val="0"/>
                <w:numId w:val="30"/>
              </w:numPr>
              <w:spacing w:after="0" w:line="240" w:lineRule="auto"/>
              <w:ind w:left="67" w:firstLine="425"/>
              <w:jc w:val="both"/>
              <w:rPr>
                <w:rFonts w:ascii="Times New Roman" w:hAnsi="Times New Roman"/>
                <w:iCs/>
                <w:color w:val="000000"/>
                <w:lang w:val="ru-RU"/>
              </w:rPr>
            </w:pPr>
            <w:r w:rsidRPr="0097181C">
              <w:rPr>
                <w:rFonts w:ascii="Times New Roman" w:hAnsi="Times New Roman"/>
                <w:iCs/>
                <w:color w:val="00000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97181C">
              <w:rPr>
                <w:rStyle w:val="af0"/>
                <w:rFonts w:ascii="Times New Roman" w:hAnsi="Times New Roman"/>
                <w:iCs/>
                <w:color w:val="000000"/>
              </w:rPr>
              <w:footnoteReference w:id="4"/>
            </w:r>
            <w:r w:rsidRPr="0097181C">
              <w:rPr>
                <w:rFonts w:ascii="Times New Roman" w:hAnsi="Times New Roman"/>
                <w:iCs/>
                <w:color w:val="000000"/>
              </w:rPr>
              <w:t>, либо являться организацией, находящейся под контролем таких лиц. Данное требование не применяется к лицам</w:t>
            </w:r>
            <w:r w:rsidRPr="0097181C">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97181C">
              <w:rPr>
                <w:rFonts w:ascii="Times New Roman" w:hAnsi="Times New Roman"/>
                <w:iCs/>
                <w:color w:val="000000"/>
              </w:rPr>
              <w:t>;</w:t>
            </w:r>
          </w:p>
          <w:p w14:paraId="0F1F2EFA" w14:textId="77777777" w:rsidR="00EE4AAA" w:rsidRPr="0097181C" w:rsidRDefault="00EE4AAA" w:rsidP="00EE4AAA">
            <w:pPr>
              <w:pStyle w:val="affa"/>
              <w:numPr>
                <w:ilvl w:val="0"/>
                <w:numId w:val="30"/>
              </w:numPr>
              <w:spacing w:after="0" w:line="240" w:lineRule="auto"/>
              <w:ind w:left="67" w:firstLine="425"/>
              <w:jc w:val="both"/>
              <w:rPr>
                <w:rFonts w:ascii="Times New Roman" w:hAnsi="Times New Roman"/>
                <w:iCs/>
                <w:color w:val="000000"/>
              </w:rPr>
            </w:pPr>
            <w:r w:rsidRPr="0097181C">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A59F859" w14:textId="77777777" w:rsidR="00EE4AAA" w:rsidRPr="0097181C" w:rsidRDefault="00EE4AAA" w:rsidP="00EE4AAA">
            <w:pPr>
              <w:pStyle w:val="affa"/>
              <w:numPr>
                <w:ilvl w:val="0"/>
                <w:numId w:val="28"/>
              </w:numPr>
              <w:tabs>
                <w:tab w:val="left" w:pos="437"/>
                <w:tab w:val="left" w:pos="862"/>
              </w:tabs>
              <w:spacing w:after="0" w:line="240" w:lineRule="auto"/>
              <w:ind w:left="12" w:firstLine="141"/>
              <w:jc w:val="both"/>
              <w:rPr>
                <w:rFonts w:ascii="Times New Roman" w:hAnsi="Times New Roman"/>
                <w:lang w:val="ru-RU"/>
              </w:rPr>
            </w:pPr>
            <w:r w:rsidRPr="0097181C">
              <w:rPr>
                <w:rFonts w:ascii="Times New Roman" w:hAnsi="Times New Roman"/>
              </w:rPr>
              <w:t xml:space="preserve">соответствие требованиям </w:t>
            </w:r>
            <w:r w:rsidRPr="0097181C">
              <w:rPr>
                <w:rFonts w:ascii="Times New Roman" w:hAnsi="Times New Roman"/>
                <w:lang w:val="ru-RU"/>
              </w:rPr>
              <w:t xml:space="preserve">раздела 12 Части </w:t>
            </w:r>
            <w:r w:rsidRPr="0097181C">
              <w:rPr>
                <w:rFonts w:ascii="Times New Roman" w:hAnsi="Times New Roman"/>
                <w:lang w:val="en-US"/>
              </w:rPr>
              <w:t>I</w:t>
            </w:r>
            <w:r w:rsidRPr="0097181C">
              <w:rPr>
                <w:rFonts w:ascii="Times New Roman" w:hAnsi="Times New Roman"/>
                <w:lang w:val="ru-RU"/>
              </w:rPr>
              <w:t xml:space="preserve"> настоящей документации </w:t>
            </w:r>
            <w:r w:rsidRPr="0097181C">
              <w:rPr>
                <w:rFonts w:ascii="Times New Roman" w:hAnsi="Times New Roman"/>
              </w:rPr>
              <w:t>к коллективному участнику</w:t>
            </w:r>
            <w:r w:rsidRPr="0097181C">
              <w:rPr>
                <w:rFonts w:ascii="Times New Roman" w:hAnsi="Times New Roman"/>
                <w:lang w:val="ru-RU"/>
              </w:rPr>
              <w:t xml:space="preserve"> (при подаче заявки коллективным участником);</w:t>
            </w:r>
          </w:p>
          <w:p w14:paraId="28994BC5" w14:textId="77777777" w:rsidR="00EE4AAA" w:rsidRPr="0097181C" w:rsidRDefault="00EE4AAA" w:rsidP="00EE4AAA">
            <w:pPr>
              <w:tabs>
                <w:tab w:val="left" w:pos="437"/>
              </w:tabs>
              <w:jc w:val="both"/>
              <w:rPr>
                <w:rFonts w:ascii="Times New Roman" w:eastAsia="Times New Roman" w:hAnsi="Times New Roman" w:cs="Times New Roman"/>
                <w:sz w:val="22"/>
                <w:szCs w:val="22"/>
                <w:lang w:val="ru-RU"/>
              </w:rPr>
            </w:pPr>
            <w:r w:rsidRPr="0097181C">
              <w:rPr>
                <w:rFonts w:ascii="Times New Roman" w:hAnsi="Times New Roman"/>
                <w:i/>
                <w:sz w:val="22"/>
                <w:szCs w:val="22"/>
              </w:rPr>
              <w:t xml:space="preserve"> </w:t>
            </w:r>
            <w:r w:rsidRPr="0097181C">
              <w:rPr>
                <w:rFonts w:ascii="Times New Roman" w:hAnsi="Times New Roman"/>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97181C">
              <w:rPr>
                <w:rFonts w:ascii="Times New Roman" w:hAnsi="Times New Roman"/>
                <w:sz w:val="22"/>
                <w:szCs w:val="22"/>
                <w:lang w:val="ru-RU"/>
              </w:rPr>
              <w:t>.</w:t>
            </w:r>
            <w:r w:rsidRPr="0097181C">
              <w:rPr>
                <w:rFonts w:ascii="Times New Roman" w:eastAsia="Times New Roman" w:hAnsi="Times New Roman" w:cs="Times New Roman"/>
                <w:sz w:val="22"/>
                <w:szCs w:val="22"/>
                <w:lang w:val="ru-RU"/>
              </w:rPr>
              <w:t xml:space="preserve">Соответствие участника требованиям, перечисленным в </w:t>
            </w:r>
            <w:proofErr w:type="spellStart"/>
            <w:r w:rsidRPr="0097181C">
              <w:rPr>
                <w:rFonts w:ascii="Times New Roman" w:eastAsia="Times New Roman" w:hAnsi="Times New Roman" w:cs="Times New Roman"/>
                <w:sz w:val="22"/>
                <w:szCs w:val="22"/>
                <w:lang w:val="ru-RU"/>
              </w:rPr>
              <w:t>пп.пп</w:t>
            </w:r>
            <w:proofErr w:type="spellEnd"/>
            <w:r w:rsidRPr="0097181C">
              <w:rPr>
                <w:rFonts w:ascii="Times New Roman" w:eastAsia="Times New Roman" w:hAnsi="Times New Roman" w:cs="Times New Roman"/>
                <w:sz w:val="22"/>
                <w:szCs w:val="22"/>
                <w:lang w:val="ru-RU"/>
              </w:rPr>
              <w:t xml:space="preserve">. </w:t>
            </w:r>
            <w:r w:rsidRPr="0097181C">
              <w:rPr>
                <w:rFonts w:ascii="Times New Roman" w:eastAsia="Times New Roman" w:hAnsi="Times New Roman" w:cs="Times New Roman"/>
                <w:i/>
                <w:sz w:val="22"/>
                <w:szCs w:val="22"/>
                <w:lang w:val="ru-RU"/>
              </w:rPr>
              <w:t>1-10, 13</w:t>
            </w:r>
            <w:r w:rsidRPr="0097181C">
              <w:rPr>
                <w:rFonts w:ascii="Times New Roman" w:eastAsia="Times New Roman" w:hAnsi="Times New Roman" w:cs="Times New Roman"/>
                <w:sz w:val="22"/>
                <w:szCs w:val="22"/>
                <w:lang w:val="ru-RU"/>
              </w:rPr>
              <w:t xml:space="preserve">, подтверждается путем предоставления информации и документов в соответствии с </w:t>
            </w:r>
            <w:proofErr w:type="spellStart"/>
            <w:r w:rsidRPr="0097181C">
              <w:rPr>
                <w:rFonts w:ascii="Times New Roman" w:eastAsia="Times New Roman" w:hAnsi="Times New Roman" w:cs="Times New Roman"/>
                <w:sz w:val="22"/>
                <w:szCs w:val="22"/>
                <w:lang w:val="ru-RU"/>
              </w:rPr>
              <w:t>пп</w:t>
            </w:r>
            <w:proofErr w:type="spellEnd"/>
            <w:r w:rsidRPr="0097181C">
              <w:rPr>
                <w:rFonts w:ascii="Times New Roman" w:eastAsia="Times New Roman" w:hAnsi="Times New Roman" w:cs="Times New Roman"/>
                <w:sz w:val="22"/>
                <w:szCs w:val="22"/>
                <w:lang w:val="ru-RU"/>
              </w:rPr>
              <w:t>. 3.4.2 п. 3.4 Информационной карты</w:t>
            </w:r>
            <w:r w:rsidRPr="0097181C">
              <w:rPr>
                <w:rFonts w:ascii="Times New Roman" w:eastAsia="Times New Roman" w:hAnsi="Times New Roman" w:cs="Times New Roman"/>
                <w:i/>
                <w:sz w:val="22"/>
                <w:szCs w:val="22"/>
                <w:lang w:val="ru-RU"/>
              </w:rPr>
              <w:t>.</w:t>
            </w:r>
          </w:p>
          <w:p w14:paraId="1BFC8B73" w14:textId="77777777" w:rsidR="00EE4AAA" w:rsidRPr="0097181C" w:rsidRDefault="00EE4AAA" w:rsidP="00EE4AAA">
            <w:pPr>
              <w:ind w:firstLine="149"/>
              <w:jc w:val="both"/>
              <w:rPr>
                <w:rFonts w:ascii="Times New Roman" w:hAnsi="Times New Roman" w:cs="Times New Roman"/>
                <w:sz w:val="22"/>
                <w:szCs w:val="22"/>
                <w:lang w:eastAsia="x-none"/>
              </w:rPr>
            </w:pPr>
            <w:r w:rsidRPr="0097181C">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97181C">
              <w:rPr>
                <w:rFonts w:ascii="Times New Roman" w:hAnsi="Times New Roman" w:cs="Times New Roman"/>
                <w:sz w:val="22"/>
                <w:szCs w:val="22"/>
              </w:rPr>
              <w:t>пп</w:t>
            </w:r>
            <w:proofErr w:type="spellEnd"/>
            <w:r w:rsidRPr="0097181C">
              <w:rPr>
                <w:rFonts w:ascii="Times New Roman" w:hAnsi="Times New Roman" w:cs="Times New Roman"/>
                <w:sz w:val="22"/>
                <w:szCs w:val="22"/>
              </w:rPr>
              <w:t>.</w:t>
            </w:r>
            <w:proofErr w:type="spellStart"/>
            <w:r w:rsidRPr="0097181C">
              <w:rPr>
                <w:rFonts w:ascii="Times New Roman" w:hAnsi="Times New Roman" w:cs="Times New Roman"/>
                <w:sz w:val="22"/>
                <w:szCs w:val="22"/>
                <w:lang w:val="ru-RU"/>
              </w:rPr>
              <w:t>пп</w:t>
            </w:r>
            <w:proofErr w:type="spellEnd"/>
            <w:r w:rsidRPr="0097181C">
              <w:rPr>
                <w:rFonts w:ascii="Times New Roman" w:hAnsi="Times New Roman" w:cs="Times New Roman"/>
                <w:sz w:val="22"/>
                <w:szCs w:val="22"/>
                <w:lang w:val="ru-RU"/>
              </w:rPr>
              <w:t xml:space="preserve">. </w:t>
            </w:r>
            <w:r w:rsidRPr="0097181C">
              <w:rPr>
                <w:rFonts w:ascii="Times New Roman" w:hAnsi="Times New Roman" w:cs="Times New Roman"/>
                <w:i/>
                <w:sz w:val="22"/>
                <w:szCs w:val="22"/>
                <w:lang w:val="ru-RU"/>
              </w:rPr>
              <w:t>11,</w:t>
            </w:r>
            <w:r w:rsidRPr="0097181C">
              <w:rPr>
                <w:rFonts w:ascii="Times New Roman" w:hAnsi="Times New Roman" w:cs="Times New Roman"/>
                <w:i/>
                <w:sz w:val="22"/>
                <w:szCs w:val="22"/>
              </w:rPr>
              <w:t xml:space="preserve"> 1</w:t>
            </w:r>
            <w:r w:rsidRPr="0097181C">
              <w:rPr>
                <w:rFonts w:ascii="Times New Roman" w:hAnsi="Times New Roman" w:cs="Times New Roman"/>
                <w:i/>
                <w:sz w:val="22"/>
                <w:szCs w:val="22"/>
                <w:lang w:val="ru-RU"/>
              </w:rPr>
              <w:t>2</w:t>
            </w:r>
            <w:r w:rsidRPr="0097181C">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97181C">
              <w:rPr>
                <w:rFonts w:ascii="Times New Roman" w:hAnsi="Times New Roman" w:cs="Times New Roman"/>
                <w:sz w:val="22"/>
                <w:szCs w:val="22"/>
              </w:rPr>
              <w:t>данн</w:t>
            </w:r>
            <w:r w:rsidRPr="0097181C">
              <w:rPr>
                <w:rFonts w:ascii="Times New Roman" w:hAnsi="Times New Roman" w:cs="Times New Roman"/>
                <w:sz w:val="22"/>
                <w:szCs w:val="22"/>
                <w:lang w:val="ru-RU"/>
              </w:rPr>
              <w:t>ым</w:t>
            </w:r>
            <w:proofErr w:type="spellEnd"/>
            <w:r w:rsidRPr="0097181C">
              <w:rPr>
                <w:rFonts w:ascii="Times New Roman" w:hAnsi="Times New Roman" w:cs="Times New Roman"/>
                <w:sz w:val="22"/>
                <w:szCs w:val="22"/>
                <w:lang w:val="ru-RU"/>
              </w:rPr>
              <w:t xml:space="preserve"> требованиям </w:t>
            </w:r>
            <w:r w:rsidRPr="0097181C">
              <w:rPr>
                <w:rFonts w:ascii="Times New Roman" w:hAnsi="Times New Roman" w:cs="Times New Roman"/>
                <w:sz w:val="22"/>
                <w:szCs w:val="22"/>
              </w:rPr>
              <w:t>на основании имеющейся у заказчика информации и документов).</w:t>
            </w:r>
            <w:r w:rsidRPr="0097181C">
              <w:rPr>
                <w:rFonts w:ascii="Times New Roman" w:hAnsi="Times New Roman" w:cs="Times New Roman"/>
                <w:sz w:val="22"/>
                <w:szCs w:val="22"/>
                <w:lang w:val="ru-RU"/>
              </w:rPr>
              <w:t xml:space="preserve"> </w:t>
            </w:r>
            <w:r w:rsidRPr="0097181C">
              <w:rPr>
                <w:rFonts w:ascii="Times New Roman" w:hAnsi="Times New Roman" w:cs="Times New Roman"/>
                <w:sz w:val="22"/>
                <w:szCs w:val="22"/>
              </w:rPr>
              <w:t xml:space="preserve">Исключение </w:t>
            </w:r>
            <w:r w:rsidRPr="0097181C">
              <w:rPr>
                <w:rFonts w:ascii="Times New Roman" w:hAnsi="Times New Roman" w:cs="Times New Roman"/>
                <w:sz w:val="22"/>
                <w:szCs w:val="22"/>
              </w:rPr>
              <w:lastRenderedPageBreak/>
              <w:t xml:space="preserve">составляют случаи участия в закупке </w:t>
            </w:r>
            <w:r w:rsidRPr="0097181C">
              <w:rPr>
                <w:rFonts w:ascii="Times New Roman" w:hAnsi="Times New Roman" w:cs="Times New Roman"/>
                <w:iCs/>
                <w:sz w:val="22"/>
                <w:szCs w:val="22"/>
              </w:rPr>
              <w:t>лиц</w:t>
            </w:r>
            <w:r w:rsidRPr="0097181C">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97181C">
              <w:rPr>
                <w:rFonts w:ascii="Times New Roman" w:hAnsi="Times New Roman" w:cs="Times New Roman"/>
                <w:sz w:val="22"/>
                <w:szCs w:val="22"/>
                <w:lang w:val="ru-RU" w:eastAsia="x-none"/>
              </w:rPr>
              <w:t>пп</w:t>
            </w:r>
            <w:proofErr w:type="spellEnd"/>
            <w:r w:rsidRPr="0097181C">
              <w:rPr>
                <w:rFonts w:ascii="Times New Roman" w:hAnsi="Times New Roman" w:cs="Times New Roman"/>
                <w:sz w:val="22"/>
                <w:szCs w:val="22"/>
                <w:lang w:val="ru-RU" w:eastAsia="x-none"/>
              </w:rPr>
              <w:t xml:space="preserve">. 3.4.2 </w:t>
            </w:r>
            <w:r w:rsidRPr="0097181C">
              <w:rPr>
                <w:rFonts w:ascii="Times New Roman" w:hAnsi="Times New Roman" w:cs="Times New Roman"/>
                <w:sz w:val="22"/>
                <w:szCs w:val="22"/>
                <w:lang w:eastAsia="x-none"/>
              </w:rPr>
              <w:t>п. 3.4 Информационной карты.</w:t>
            </w:r>
          </w:p>
        </w:tc>
      </w:tr>
      <w:tr w:rsidR="008A7410" w:rsidRPr="0097181C" w14:paraId="30BED911" w14:textId="77777777" w:rsidTr="00B6397A">
        <w:trPr>
          <w:gridAfter w:val="1"/>
          <w:wAfter w:w="58" w:type="dxa"/>
          <w:trHeight w:val="20"/>
          <w:jc w:val="center"/>
        </w:trPr>
        <w:tc>
          <w:tcPr>
            <w:tcW w:w="1213" w:type="dxa"/>
            <w:vMerge/>
            <w:shd w:val="clear" w:color="auto" w:fill="auto"/>
            <w:vAlign w:val="center"/>
          </w:tcPr>
          <w:p w14:paraId="0C210E32" w14:textId="77777777" w:rsidR="008A7410" w:rsidRPr="0097181C" w:rsidRDefault="008A7410" w:rsidP="008A7410">
            <w:pPr>
              <w:rPr>
                <w:rFonts w:ascii="Times New Roman" w:eastAsia="Times New Roman" w:hAnsi="Times New Roman" w:cs="Times New Roman"/>
                <w:sz w:val="22"/>
                <w:szCs w:val="22"/>
              </w:rPr>
            </w:pPr>
          </w:p>
        </w:tc>
        <w:tc>
          <w:tcPr>
            <w:tcW w:w="2452" w:type="dxa"/>
            <w:shd w:val="clear" w:color="auto" w:fill="auto"/>
            <w:vAlign w:val="center"/>
          </w:tcPr>
          <w:p w14:paraId="6B2A5054" w14:textId="77777777" w:rsidR="008A7410" w:rsidRPr="0097181C" w:rsidRDefault="008A7410" w:rsidP="008A7410">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Требования, установленные в </w:t>
            </w:r>
            <w:r w:rsidRPr="0097181C">
              <w:rPr>
                <w:rFonts w:ascii="Times New Roman" w:eastAsia="Times New Roman" w:hAnsi="Times New Roman" w:cs="Times New Roman"/>
                <w:sz w:val="22"/>
                <w:szCs w:val="22"/>
                <w:lang w:val="ru-RU"/>
              </w:rPr>
              <w:t xml:space="preserve">соответствии с </w:t>
            </w:r>
            <w:proofErr w:type="spellStart"/>
            <w:r w:rsidRPr="0097181C">
              <w:rPr>
                <w:rFonts w:ascii="Times New Roman" w:eastAsia="Times New Roman" w:hAnsi="Times New Roman" w:cs="Times New Roman"/>
                <w:sz w:val="22"/>
                <w:szCs w:val="22"/>
              </w:rPr>
              <w:t>пп</w:t>
            </w:r>
            <w:proofErr w:type="spellEnd"/>
            <w:r w:rsidRPr="0097181C">
              <w:rPr>
                <w:rFonts w:ascii="Times New Roman" w:eastAsia="Times New Roman" w:hAnsi="Times New Roman" w:cs="Times New Roman"/>
                <w:sz w:val="22"/>
                <w:szCs w:val="22"/>
              </w:rPr>
              <w:t>.</w:t>
            </w:r>
            <w:r w:rsidRPr="0097181C">
              <w:rPr>
                <w:rFonts w:ascii="Times New Roman" w:eastAsia="Times New Roman" w:hAnsi="Times New Roman" w:cs="Times New Roman"/>
                <w:sz w:val="22"/>
                <w:szCs w:val="22"/>
                <w:lang w:val="ru-RU"/>
              </w:rPr>
              <w:t xml:space="preserve"> 11</w:t>
            </w:r>
            <w:r w:rsidRPr="0097181C">
              <w:rPr>
                <w:rFonts w:ascii="Times New Roman" w:eastAsia="Times New Roman" w:hAnsi="Times New Roman" w:cs="Times New Roman"/>
                <w:sz w:val="22"/>
                <w:szCs w:val="22"/>
              </w:rPr>
              <w:t xml:space="preserve"> п.1.4.3</w:t>
            </w:r>
            <w:r w:rsidRPr="0097181C">
              <w:rPr>
                <w:rFonts w:ascii="Times New Roman" w:eastAsia="Times New Roman" w:hAnsi="Times New Roman" w:cs="Times New Roman"/>
                <w:sz w:val="22"/>
                <w:szCs w:val="22"/>
                <w:lang w:val="ru-RU"/>
              </w:rPr>
              <w:t>, п. 1.4.4 раздела 1 Ч</w:t>
            </w:r>
            <w:proofErr w:type="spellStart"/>
            <w:r w:rsidRPr="0097181C">
              <w:rPr>
                <w:rFonts w:ascii="Times New Roman" w:eastAsia="Times New Roman" w:hAnsi="Times New Roman" w:cs="Times New Roman"/>
                <w:sz w:val="22"/>
                <w:szCs w:val="22"/>
              </w:rPr>
              <w:t>асти</w:t>
            </w:r>
            <w:proofErr w:type="spellEnd"/>
            <w:r w:rsidRPr="0097181C">
              <w:rPr>
                <w:rFonts w:ascii="Times New Roman" w:eastAsia="Times New Roman" w:hAnsi="Times New Roman" w:cs="Times New Roman"/>
                <w:sz w:val="22"/>
                <w:szCs w:val="22"/>
              </w:rPr>
              <w:t xml:space="preserve"> </w:t>
            </w:r>
            <w:r w:rsidRPr="0097181C">
              <w:rPr>
                <w:rFonts w:ascii="Times New Roman" w:eastAsia="Times New Roman" w:hAnsi="Times New Roman" w:cs="Times New Roman"/>
                <w:sz w:val="22"/>
                <w:szCs w:val="22"/>
                <w:lang w:val="en-US"/>
              </w:rPr>
              <w:t>I</w:t>
            </w:r>
            <w:r w:rsidRPr="0097181C">
              <w:rPr>
                <w:rFonts w:ascii="Times New Roman" w:eastAsia="Times New Roman" w:hAnsi="Times New Roman" w:cs="Times New Roman"/>
                <w:sz w:val="22"/>
                <w:szCs w:val="22"/>
              </w:rPr>
              <w:t xml:space="preserve"> </w:t>
            </w:r>
            <w:r w:rsidRPr="0097181C">
              <w:rPr>
                <w:rFonts w:ascii="Times New Roman" w:eastAsia="Times New Roman" w:hAnsi="Times New Roman" w:cs="Times New Roman"/>
                <w:sz w:val="22"/>
                <w:szCs w:val="22"/>
                <w:lang w:val="ru-RU"/>
              </w:rPr>
              <w:t xml:space="preserve">настоящей </w:t>
            </w:r>
            <w:r w:rsidRPr="0097181C">
              <w:rPr>
                <w:rFonts w:ascii="Times New Roman" w:eastAsia="Times New Roman" w:hAnsi="Times New Roman" w:cs="Times New Roman"/>
                <w:sz w:val="22"/>
                <w:szCs w:val="22"/>
              </w:rPr>
              <w:t>документации, а также иные требования к участникам закупки</w:t>
            </w:r>
          </w:p>
        </w:tc>
        <w:tc>
          <w:tcPr>
            <w:tcW w:w="5657" w:type="dxa"/>
            <w:gridSpan w:val="3"/>
            <w:shd w:val="clear" w:color="auto" w:fill="auto"/>
            <w:vAlign w:val="center"/>
          </w:tcPr>
          <w:p w14:paraId="5158A13F" w14:textId="77777777" w:rsidR="008A7410" w:rsidRPr="0097181C" w:rsidRDefault="008A7410" w:rsidP="008A7410">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Участник ценового отбора должен соответствовать следующим требованиям:</w:t>
            </w:r>
          </w:p>
          <w:p w14:paraId="502EDC1B" w14:textId="77777777" w:rsidR="008A7410" w:rsidRPr="0097181C" w:rsidRDefault="008A7410" w:rsidP="008A7410">
            <w:pPr>
              <w:ind w:firstLine="392"/>
              <w:jc w:val="both"/>
              <w:rPr>
                <w:rFonts w:ascii="Times New Roman" w:hAnsi="Times New Roman" w:cs="Times New Roman"/>
                <w:bCs/>
                <w:sz w:val="22"/>
                <w:szCs w:val="22"/>
              </w:rPr>
            </w:pPr>
            <w:r w:rsidRPr="0097181C">
              <w:rPr>
                <w:rFonts w:ascii="Times New Roman" w:hAnsi="Times New Roman" w:cs="Times New Roman"/>
                <w:bCs/>
                <w:sz w:val="22"/>
                <w:szCs w:val="22"/>
                <w:lang w:val="ru-RU"/>
              </w:rPr>
              <w:t>Не установлено.</w:t>
            </w:r>
          </w:p>
        </w:tc>
      </w:tr>
      <w:tr w:rsidR="00EE4AAA" w:rsidRPr="0097181C" w14:paraId="5A6A8AC0" w14:textId="77777777" w:rsidTr="00B6397A">
        <w:trPr>
          <w:trHeight w:val="20"/>
          <w:jc w:val="center"/>
        </w:trPr>
        <w:tc>
          <w:tcPr>
            <w:tcW w:w="1213" w:type="dxa"/>
            <w:shd w:val="clear" w:color="auto" w:fill="auto"/>
            <w:vAlign w:val="center"/>
          </w:tcPr>
          <w:p w14:paraId="249A322D"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A83A963"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Форма подачи заявки</w:t>
            </w:r>
          </w:p>
        </w:tc>
        <w:tc>
          <w:tcPr>
            <w:tcW w:w="5709" w:type="dxa"/>
            <w:gridSpan w:val="3"/>
            <w:shd w:val="clear" w:color="auto" w:fill="auto"/>
            <w:vAlign w:val="center"/>
          </w:tcPr>
          <w:p w14:paraId="380607EB" w14:textId="77777777" w:rsidR="00EE4AAA" w:rsidRPr="0097181C" w:rsidRDefault="00EE4AAA" w:rsidP="00EE4AAA">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Заявки на участие в ценовом отборе подаются в электронном виде </w:t>
            </w:r>
            <w:r w:rsidRPr="0097181C">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p>
        </w:tc>
      </w:tr>
      <w:tr w:rsidR="00EE4AAA" w:rsidRPr="0097181C" w14:paraId="7F938BCE" w14:textId="77777777" w:rsidTr="00B6397A">
        <w:trPr>
          <w:trHeight w:val="20"/>
          <w:jc w:val="center"/>
        </w:trPr>
        <w:tc>
          <w:tcPr>
            <w:tcW w:w="1213" w:type="dxa"/>
            <w:shd w:val="clear" w:color="auto" w:fill="auto"/>
            <w:vAlign w:val="center"/>
          </w:tcPr>
          <w:p w14:paraId="4459D36C"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510B0BF"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Место подачи заявок</w:t>
            </w:r>
          </w:p>
        </w:tc>
        <w:tc>
          <w:tcPr>
            <w:tcW w:w="5709" w:type="dxa"/>
            <w:gridSpan w:val="3"/>
            <w:shd w:val="clear" w:color="auto" w:fill="auto"/>
            <w:vAlign w:val="center"/>
          </w:tcPr>
          <w:p w14:paraId="2C597969"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Электронная площадка, указанная в п. 1.</w:t>
            </w:r>
            <w:r w:rsidRPr="0097181C">
              <w:rPr>
                <w:rFonts w:ascii="Times New Roman" w:eastAsia="Times New Roman" w:hAnsi="Times New Roman" w:cs="Times New Roman"/>
                <w:sz w:val="22"/>
                <w:szCs w:val="22"/>
                <w:lang w:val="ru-RU"/>
              </w:rPr>
              <w:t>9</w:t>
            </w:r>
            <w:r w:rsidRPr="0097181C">
              <w:rPr>
                <w:rFonts w:ascii="Times New Roman" w:eastAsia="Times New Roman" w:hAnsi="Times New Roman" w:cs="Times New Roman"/>
                <w:sz w:val="22"/>
                <w:szCs w:val="22"/>
              </w:rPr>
              <w:t xml:space="preserve"> Информационной карты</w:t>
            </w:r>
          </w:p>
        </w:tc>
      </w:tr>
      <w:tr w:rsidR="00EE4AAA" w:rsidRPr="0097181C" w14:paraId="579973EC" w14:textId="77777777" w:rsidTr="00B6397A">
        <w:trPr>
          <w:trHeight w:val="20"/>
          <w:jc w:val="center"/>
        </w:trPr>
        <w:tc>
          <w:tcPr>
            <w:tcW w:w="1213" w:type="dxa"/>
            <w:shd w:val="clear" w:color="auto" w:fill="auto"/>
            <w:vAlign w:val="center"/>
          </w:tcPr>
          <w:p w14:paraId="5A6755CB" w14:textId="77777777" w:rsidR="00EE4AAA" w:rsidRPr="0097181C"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953459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Документы и сведения, входящие в состав заявки на участие в ценовом отборе</w:t>
            </w:r>
          </w:p>
        </w:tc>
        <w:tc>
          <w:tcPr>
            <w:tcW w:w="5709" w:type="dxa"/>
            <w:gridSpan w:val="3"/>
            <w:shd w:val="clear" w:color="auto" w:fill="auto"/>
            <w:vAlign w:val="center"/>
          </w:tcPr>
          <w:p w14:paraId="1AA224A0" w14:textId="77777777" w:rsidR="00EE4AAA" w:rsidRPr="0097181C" w:rsidRDefault="00EE4AAA" w:rsidP="00EE4AAA">
            <w:pPr>
              <w:ind w:firstLine="115"/>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97181C">
              <w:rPr>
                <w:rFonts w:ascii="Times New Roman" w:eastAsia="Times New Roman" w:hAnsi="Times New Roman" w:cs="Times New Roman"/>
                <w:sz w:val="22"/>
                <w:szCs w:val="22"/>
                <w:lang w:val="en-US"/>
              </w:rPr>
              <w:t>I</w:t>
            </w:r>
            <w:r w:rsidRPr="0097181C">
              <w:rPr>
                <w:rFonts w:ascii="Times New Roman" w:eastAsia="Times New Roman" w:hAnsi="Times New Roman" w:cs="Times New Roman"/>
                <w:sz w:val="22"/>
                <w:szCs w:val="22"/>
                <w:lang w:val="ru-RU"/>
              </w:rPr>
              <w:t xml:space="preserve"> настоящей документации, ст. 8.2 Положения о закупке.</w:t>
            </w:r>
          </w:p>
          <w:p w14:paraId="5963D561" w14:textId="77777777" w:rsidR="00EE4AAA" w:rsidRPr="0097181C" w:rsidRDefault="00EE4AAA" w:rsidP="00EE4AAA">
            <w:pPr>
              <w:rPr>
                <w:rFonts w:ascii="Times New Roman" w:eastAsia="Times New Roman" w:hAnsi="Times New Roman" w:cs="Times New Roman"/>
                <w:sz w:val="22"/>
                <w:szCs w:val="22"/>
                <w:lang w:val="ru-RU"/>
              </w:rPr>
            </w:pPr>
          </w:p>
          <w:p w14:paraId="65FDE079" w14:textId="77777777" w:rsidR="00EE4AAA" w:rsidRPr="0097181C" w:rsidRDefault="00EE4AAA" w:rsidP="00EE4AAA">
            <w:pPr>
              <w:ind w:firstLine="115"/>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Заявка на участие в ценовом отборе состоит из двух частей:</w:t>
            </w:r>
          </w:p>
        </w:tc>
      </w:tr>
      <w:tr w:rsidR="00EE4AAA" w:rsidRPr="0097181C" w14:paraId="0062897D" w14:textId="77777777" w:rsidTr="00B6397A">
        <w:trPr>
          <w:trHeight w:val="20"/>
          <w:jc w:val="center"/>
        </w:trPr>
        <w:tc>
          <w:tcPr>
            <w:tcW w:w="1213" w:type="dxa"/>
            <w:shd w:val="clear" w:color="auto" w:fill="auto"/>
            <w:vAlign w:val="center"/>
          </w:tcPr>
          <w:p w14:paraId="35010924" w14:textId="77777777" w:rsidR="00EE4AAA" w:rsidRPr="0097181C" w:rsidRDefault="00EE4AAA" w:rsidP="00EE4AAA">
            <w:pPr>
              <w:numPr>
                <w:ilvl w:val="2"/>
                <w:numId w:val="16"/>
              </w:numPr>
              <w:ind w:left="67" w:right="207" w:hanging="46"/>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w:t>
            </w:r>
          </w:p>
        </w:tc>
        <w:tc>
          <w:tcPr>
            <w:tcW w:w="2458" w:type="dxa"/>
            <w:gridSpan w:val="2"/>
            <w:shd w:val="clear" w:color="auto" w:fill="auto"/>
            <w:vAlign w:val="center"/>
          </w:tcPr>
          <w:p w14:paraId="03C86CD8"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Первая часть заявки</w:t>
            </w:r>
          </w:p>
          <w:p w14:paraId="3B0447E0" w14:textId="77777777" w:rsidR="00EE4AAA" w:rsidRPr="0097181C" w:rsidRDefault="00EE4AAA" w:rsidP="00EE4AAA">
            <w:pPr>
              <w:rPr>
                <w:rFonts w:ascii="Times New Roman" w:eastAsia="Times New Roman" w:hAnsi="Times New Roman" w:cs="Times New Roman"/>
                <w:sz w:val="22"/>
                <w:szCs w:val="22"/>
              </w:rPr>
            </w:pPr>
          </w:p>
        </w:tc>
        <w:tc>
          <w:tcPr>
            <w:tcW w:w="5709" w:type="dxa"/>
            <w:gridSpan w:val="3"/>
            <w:shd w:val="clear" w:color="auto" w:fill="auto"/>
            <w:vAlign w:val="center"/>
          </w:tcPr>
          <w:p w14:paraId="2E463910" w14:textId="77777777" w:rsidR="00EE4AAA" w:rsidRPr="0097181C" w:rsidRDefault="00EE4AAA" w:rsidP="00EE4AAA">
            <w:pPr>
              <w:ind w:firstLine="155"/>
              <w:jc w:val="both"/>
              <w:rPr>
                <w:rFonts w:ascii="Times New Roman" w:eastAsia="Calibri" w:hAnsi="Times New Roman" w:cs="Times New Roman"/>
                <w:b/>
                <w:bCs/>
                <w:sz w:val="22"/>
                <w:szCs w:val="22"/>
                <w:lang w:val="ru-RU"/>
              </w:rPr>
            </w:pPr>
            <w:r w:rsidRPr="0097181C">
              <w:rPr>
                <w:rFonts w:ascii="Times New Roman" w:eastAsia="Calibri" w:hAnsi="Times New Roman" w:cs="Times New Roman"/>
                <w:b/>
                <w:bCs/>
                <w:sz w:val="22"/>
                <w:szCs w:val="22"/>
              </w:rPr>
              <w:t xml:space="preserve">В первой части заявки не допускается указывать сведения об участнике </w:t>
            </w:r>
            <w:r w:rsidRPr="0097181C">
              <w:rPr>
                <w:rFonts w:ascii="Times New Roman" w:eastAsia="Calibri" w:hAnsi="Times New Roman" w:cs="Times New Roman"/>
                <w:b/>
                <w:bCs/>
                <w:sz w:val="22"/>
                <w:szCs w:val="22"/>
                <w:lang w:val="ru-RU"/>
              </w:rPr>
              <w:t>ценового отбора.</w:t>
            </w:r>
          </w:p>
          <w:p w14:paraId="5707E8BD" w14:textId="77777777" w:rsidR="00EE4AAA" w:rsidRPr="0097181C" w:rsidRDefault="00EE4AAA" w:rsidP="00EE4AAA">
            <w:pPr>
              <w:ind w:firstLine="155"/>
              <w:jc w:val="both"/>
              <w:rPr>
                <w:rFonts w:ascii="Times New Roman" w:eastAsia="Calibri" w:hAnsi="Times New Roman" w:cs="Times New Roman"/>
                <w:sz w:val="22"/>
                <w:szCs w:val="22"/>
                <w:lang w:val="ru-RU"/>
              </w:rPr>
            </w:pPr>
          </w:p>
          <w:p w14:paraId="58902A61" w14:textId="4A8C8246" w:rsidR="0037167D" w:rsidRPr="00174520" w:rsidRDefault="00EE4AAA" w:rsidP="00932DE6">
            <w:pPr>
              <w:ind w:firstLine="153"/>
              <w:jc w:val="both"/>
              <w:rPr>
                <w:rFonts w:ascii="Times New Roman" w:hAnsi="Times New Roman"/>
                <w:sz w:val="22"/>
                <w:szCs w:val="22"/>
              </w:rPr>
            </w:pPr>
            <w:r w:rsidRPr="0097181C">
              <w:rPr>
                <w:rFonts w:ascii="Times New Roman" w:eastAsia="Times New Roman" w:hAnsi="Times New Roman" w:cs="Times New Roman"/>
                <w:iCs/>
                <w:sz w:val="22"/>
                <w:szCs w:val="22"/>
              </w:rPr>
              <w:t xml:space="preserve">Первая часть заявки на участие в </w:t>
            </w:r>
            <w:r w:rsidRPr="0097181C">
              <w:rPr>
                <w:rFonts w:ascii="Times New Roman" w:eastAsia="Times New Roman" w:hAnsi="Times New Roman" w:cs="Times New Roman"/>
                <w:sz w:val="22"/>
                <w:szCs w:val="22"/>
              </w:rPr>
              <w:t>ценовом отборе</w:t>
            </w:r>
            <w:r w:rsidRPr="0097181C">
              <w:rPr>
                <w:rFonts w:ascii="Times New Roman" w:eastAsia="Times New Roman" w:hAnsi="Times New Roman" w:cs="Times New Roman"/>
                <w:iCs/>
                <w:sz w:val="22"/>
                <w:szCs w:val="22"/>
              </w:rPr>
              <w:t xml:space="preserve"> должна содержать</w:t>
            </w:r>
            <w:r w:rsidRPr="0097181C">
              <w:rPr>
                <w:rFonts w:ascii="Times New Roman" w:hAnsi="Times New Roman"/>
                <w:sz w:val="22"/>
                <w:szCs w:val="22"/>
                <w:lang w:val="ru-RU"/>
              </w:rPr>
              <w:t xml:space="preserve"> </w:t>
            </w:r>
            <w:r w:rsidRPr="0097181C">
              <w:rPr>
                <w:rFonts w:ascii="Times New Roman" w:hAnsi="Times New Roman"/>
                <w:sz w:val="22"/>
                <w:szCs w:val="22"/>
              </w:rPr>
              <w:t xml:space="preserve">описание участниками закупки </w:t>
            </w:r>
            <w:r w:rsidR="006D1081" w:rsidRPr="0097181C">
              <w:rPr>
                <w:rFonts w:ascii="Times New Roman" w:hAnsi="Times New Roman"/>
                <w:sz w:val="22"/>
                <w:szCs w:val="22"/>
                <w:lang w:val="ru-RU"/>
              </w:rPr>
              <w:t>ПРЕДЛАГАЕМОГО ТОВАРА</w:t>
            </w:r>
            <w:r w:rsidRPr="0097181C">
              <w:rPr>
                <w:rFonts w:ascii="Times New Roman" w:hAnsi="Times New Roman"/>
                <w:sz w:val="22"/>
                <w:szCs w:val="22"/>
              </w:rPr>
              <w:t>:</w:t>
            </w:r>
          </w:p>
          <w:p w14:paraId="53BC785E" w14:textId="58CB01E7" w:rsidR="00EE4AAA" w:rsidRPr="0037167D" w:rsidRDefault="0063245D" w:rsidP="0063245D">
            <w:pPr>
              <w:ind w:firstLine="206"/>
              <w:jc w:val="both"/>
              <w:rPr>
                <w:rFonts w:ascii="Times New Roman" w:eastAsia="Times New Roman" w:hAnsi="Times New Roman" w:cs="Times New Roman"/>
                <w:iCs/>
                <w:sz w:val="22"/>
                <w:szCs w:val="22"/>
              </w:rPr>
            </w:pPr>
            <w:r>
              <w:rPr>
                <w:rFonts w:ascii="Times New Roman" w:eastAsia="Times New Roman" w:hAnsi="Times New Roman" w:cs="Times New Roman"/>
                <w:iCs/>
                <w:sz w:val="22"/>
                <w:szCs w:val="22"/>
                <w:lang w:val="ru-RU"/>
              </w:rPr>
              <w:t xml:space="preserve">- </w:t>
            </w:r>
            <w:r w:rsidRPr="0063245D">
              <w:rPr>
                <w:rFonts w:ascii="Times New Roman" w:eastAsia="Times New Roman" w:hAnsi="Times New Roman" w:cs="Times New Roman"/>
                <w:iCs/>
                <w:sz w:val="22"/>
                <w:szCs w:val="22"/>
              </w:rPr>
              <w:t>согласие на ПОСТАВКУ ТОВАРА</w:t>
            </w:r>
            <w:r>
              <w:rPr>
                <w:rFonts w:ascii="Times New Roman" w:eastAsia="Times New Roman" w:hAnsi="Times New Roman" w:cs="Times New Roman"/>
                <w:iCs/>
                <w:sz w:val="22"/>
                <w:szCs w:val="22"/>
                <w:lang w:val="ru-RU"/>
              </w:rPr>
              <w:t xml:space="preserve"> </w:t>
            </w:r>
            <w:r w:rsidRPr="0063245D">
              <w:rPr>
                <w:rFonts w:ascii="Times New Roman" w:eastAsia="Times New Roman" w:hAnsi="Times New Roman" w:cs="Times New Roman"/>
                <w:iCs/>
                <w:sz w:val="22"/>
                <w:szCs w:val="22"/>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p>
        </w:tc>
      </w:tr>
      <w:tr w:rsidR="00EE4AAA" w:rsidRPr="0097181C" w14:paraId="596A853F" w14:textId="77777777" w:rsidTr="00B6397A">
        <w:trPr>
          <w:trHeight w:val="20"/>
          <w:jc w:val="center"/>
        </w:trPr>
        <w:tc>
          <w:tcPr>
            <w:tcW w:w="1213" w:type="dxa"/>
            <w:shd w:val="clear" w:color="auto" w:fill="auto"/>
            <w:vAlign w:val="center"/>
          </w:tcPr>
          <w:p w14:paraId="5F4143FE" w14:textId="77777777" w:rsidR="00EE4AAA" w:rsidRPr="0097181C" w:rsidRDefault="00EE4AAA" w:rsidP="00EE4AAA">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65DA6155"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Вторая часть заявки</w:t>
            </w:r>
          </w:p>
        </w:tc>
        <w:tc>
          <w:tcPr>
            <w:tcW w:w="5709" w:type="dxa"/>
            <w:gridSpan w:val="3"/>
            <w:shd w:val="clear" w:color="auto" w:fill="auto"/>
            <w:vAlign w:val="center"/>
          </w:tcPr>
          <w:p w14:paraId="05D4DDFD" w14:textId="77777777" w:rsidR="00EE4AAA" w:rsidRPr="00437A8A" w:rsidRDefault="00EE4AAA" w:rsidP="00437A8A">
            <w:pPr>
              <w:tabs>
                <w:tab w:val="left" w:pos="534"/>
              </w:tabs>
              <w:ind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Вторая часть заявки на участие в ценовом отборе должна содержать:</w:t>
            </w:r>
          </w:p>
          <w:p w14:paraId="5254D9CC" w14:textId="77777777" w:rsidR="00EE4AAA" w:rsidRPr="00437A8A" w:rsidRDefault="00EE4AAA" w:rsidP="00437A8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C344B5E" w14:textId="77777777" w:rsidR="00EE4AAA" w:rsidRPr="00437A8A" w:rsidRDefault="00EE4AAA" w:rsidP="00437A8A">
            <w:pPr>
              <w:tabs>
                <w:tab w:val="left" w:pos="250"/>
                <w:tab w:val="left" w:pos="534"/>
              </w:tabs>
              <w:jc w:val="both"/>
              <w:rPr>
                <w:rFonts w:ascii="Times New Roman" w:eastAsia="Times New Roman" w:hAnsi="Times New Roman" w:cs="Times New Roman"/>
                <w:iCs/>
                <w:sz w:val="22"/>
                <w:szCs w:val="22"/>
                <w:lang w:val="ru-RU"/>
              </w:rPr>
            </w:pPr>
          </w:p>
          <w:p w14:paraId="1D3C09FA" w14:textId="77777777" w:rsidR="00EE4AAA" w:rsidRPr="00437A8A" w:rsidRDefault="00EE4AAA" w:rsidP="00437A8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bookmarkStart w:id="163" w:name="_Ref405791408"/>
            <w:r w:rsidRPr="00437A8A">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3"/>
          </w:p>
          <w:p w14:paraId="23577179" w14:textId="77777777" w:rsidR="00EE4AAA" w:rsidRPr="00437A8A" w:rsidRDefault="00EE4AAA" w:rsidP="00437A8A">
            <w:pPr>
              <w:tabs>
                <w:tab w:val="left" w:pos="250"/>
                <w:tab w:val="left" w:pos="534"/>
              </w:tabs>
              <w:jc w:val="both"/>
              <w:rPr>
                <w:rFonts w:ascii="Times New Roman" w:eastAsia="Times New Roman" w:hAnsi="Times New Roman" w:cs="Times New Roman"/>
                <w:iCs/>
                <w:sz w:val="22"/>
                <w:szCs w:val="22"/>
                <w:lang w:val="ru-RU"/>
              </w:rPr>
            </w:pPr>
          </w:p>
          <w:p w14:paraId="6CA8E487" w14:textId="77777777" w:rsidR="00EE4AAA" w:rsidRPr="00437A8A" w:rsidRDefault="00EE4AAA" w:rsidP="00437A8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26540A60"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011EDE1E"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83BE531"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CD4366F" w14:textId="77777777" w:rsidR="00EE4AAA" w:rsidRPr="00437A8A" w:rsidRDefault="00EE4AAA" w:rsidP="00437A8A">
            <w:pPr>
              <w:tabs>
                <w:tab w:val="left" w:pos="250"/>
                <w:tab w:val="left" w:pos="353"/>
                <w:tab w:val="left" w:pos="534"/>
              </w:tabs>
              <w:jc w:val="both"/>
              <w:rPr>
                <w:rFonts w:ascii="Times New Roman" w:eastAsia="Times New Roman" w:hAnsi="Times New Roman" w:cs="Times New Roman"/>
                <w:iCs/>
                <w:sz w:val="22"/>
                <w:szCs w:val="22"/>
                <w:lang w:val="ru-RU"/>
              </w:rPr>
            </w:pPr>
          </w:p>
          <w:p w14:paraId="0439170F" w14:textId="77777777" w:rsidR="00EE4AAA" w:rsidRPr="00437A8A" w:rsidRDefault="00EE4AAA" w:rsidP="00437A8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 </w:t>
            </w:r>
            <w:bookmarkStart w:id="164" w:name="_Ref405791406"/>
            <w:r w:rsidRPr="00437A8A">
              <w:rPr>
                <w:rFonts w:ascii="Times New Roman" w:eastAsia="Times New Roman" w:hAnsi="Times New Roman" w:cs="Times New Roman"/>
                <w:iCs/>
                <w:sz w:val="22"/>
                <w:szCs w:val="22"/>
                <w:lang w:val="ru-RU"/>
              </w:rPr>
              <w:t>копии документов о государственной регистрации:</w:t>
            </w:r>
            <w:bookmarkEnd w:id="164"/>
          </w:p>
          <w:p w14:paraId="1D364443"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45E57F74"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0575910" w14:textId="77777777" w:rsidR="00EE4AAA" w:rsidRPr="00437A8A" w:rsidRDefault="00EE4AAA" w:rsidP="00437A8A">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32" w:history="1">
              <w:r w:rsidRPr="00437A8A">
                <w:rPr>
                  <w:rFonts w:ascii="Times New Roman" w:eastAsia="Times New Roman" w:hAnsi="Times New Roman" w:cs="Times New Roman"/>
                  <w:iCs/>
                  <w:sz w:val="22"/>
                  <w:szCs w:val="22"/>
                  <w:lang w:val="ru-RU"/>
                </w:rPr>
                <w:t>http://egrul.nalog.ru/#</w:t>
              </w:r>
            </w:hyperlink>
            <w:r w:rsidRPr="00437A8A">
              <w:rPr>
                <w:rFonts w:ascii="Times New Roman" w:eastAsia="Times New Roman" w:hAnsi="Times New Roman" w:cs="Times New Roman"/>
                <w:iCs/>
                <w:sz w:val="22"/>
                <w:szCs w:val="22"/>
                <w:lang w:val="ru-RU"/>
              </w:rPr>
              <w:t>;</w:t>
            </w:r>
          </w:p>
          <w:p w14:paraId="02007F14"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6817C195"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437A8A">
              <w:rPr>
                <w:rFonts w:ascii="Times New Roman" w:eastAsia="Times New Roman" w:hAnsi="Times New Roman" w:cs="Times New Roman"/>
                <w:iCs/>
                <w:sz w:val="22"/>
                <w:szCs w:val="22"/>
                <w:lang w:val="ru-RU"/>
              </w:rPr>
              <w:lastRenderedPageBreak/>
              <w:t>апостилирование</w:t>
            </w:r>
            <w:proofErr w:type="spellEnd"/>
            <w:r w:rsidRPr="00437A8A">
              <w:rPr>
                <w:rFonts w:ascii="Times New Roman" w:eastAsia="Times New Roman" w:hAnsi="Times New Roman" w:cs="Times New Roman"/>
                <w:iCs/>
                <w:sz w:val="22"/>
                <w:szCs w:val="22"/>
                <w:lang w:val="ru-RU"/>
              </w:rPr>
              <w:t>) с нотариально заверенным переводом на русский язык;</w:t>
            </w:r>
          </w:p>
          <w:p w14:paraId="726A6E7C" w14:textId="77777777" w:rsidR="00EE4AAA" w:rsidRPr="00437A8A" w:rsidRDefault="00EE4AAA" w:rsidP="00437A8A">
            <w:pPr>
              <w:tabs>
                <w:tab w:val="left" w:pos="250"/>
                <w:tab w:val="left" w:pos="353"/>
                <w:tab w:val="left" w:pos="534"/>
              </w:tabs>
              <w:jc w:val="both"/>
              <w:rPr>
                <w:rFonts w:ascii="Times New Roman" w:eastAsia="Times New Roman" w:hAnsi="Times New Roman" w:cs="Times New Roman"/>
                <w:iCs/>
                <w:sz w:val="22"/>
                <w:szCs w:val="22"/>
                <w:lang w:val="ru-RU"/>
              </w:rPr>
            </w:pPr>
          </w:p>
          <w:p w14:paraId="781D7777" w14:textId="77777777" w:rsidR="00EE4AAA" w:rsidRPr="00437A8A" w:rsidRDefault="00EE4AAA" w:rsidP="00437A8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D7D0A24" w14:textId="77777777" w:rsidR="00EE4AAA" w:rsidRPr="00437A8A" w:rsidRDefault="00EE4AAA" w:rsidP="00437A8A">
            <w:pPr>
              <w:tabs>
                <w:tab w:val="left" w:pos="250"/>
                <w:tab w:val="left" w:pos="534"/>
              </w:tabs>
              <w:jc w:val="both"/>
              <w:rPr>
                <w:rFonts w:ascii="Times New Roman" w:eastAsia="Times New Roman" w:hAnsi="Times New Roman" w:cs="Times New Roman"/>
                <w:iCs/>
                <w:sz w:val="22"/>
                <w:szCs w:val="22"/>
                <w:lang w:val="ru-RU"/>
              </w:rPr>
            </w:pPr>
          </w:p>
          <w:p w14:paraId="60FACEEF" w14:textId="77777777" w:rsidR="00EE4AAA" w:rsidRPr="00437A8A" w:rsidRDefault="00EE4AAA" w:rsidP="00437A8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0E18816" w14:textId="77777777" w:rsidR="00EE4AAA" w:rsidRPr="00437A8A" w:rsidRDefault="00EE4AAA" w:rsidP="00437A8A">
            <w:pPr>
              <w:tabs>
                <w:tab w:val="left" w:pos="250"/>
                <w:tab w:val="left" w:pos="534"/>
              </w:tabs>
              <w:jc w:val="both"/>
              <w:rPr>
                <w:rFonts w:ascii="Times New Roman" w:eastAsia="Times New Roman" w:hAnsi="Times New Roman" w:cs="Times New Roman"/>
                <w:iCs/>
                <w:sz w:val="22"/>
                <w:szCs w:val="22"/>
                <w:lang w:val="ru-RU"/>
              </w:rPr>
            </w:pPr>
          </w:p>
          <w:p w14:paraId="372E5EA1" w14:textId="77777777" w:rsidR="00EE4AAA" w:rsidRPr="00437A8A" w:rsidRDefault="00EE4AAA" w:rsidP="00437A8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08F10788"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о </w:t>
            </w:r>
            <w:proofErr w:type="spellStart"/>
            <w:r w:rsidRPr="00437A8A">
              <w:rPr>
                <w:rFonts w:ascii="Times New Roman" w:eastAsia="Times New Roman" w:hAnsi="Times New Roman" w:cs="Times New Roman"/>
                <w:iCs/>
                <w:sz w:val="22"/>
                <w:szCs w:val="22"/>
                <w:lang w:val="ru-RU"/>
              </w:rPr>
              <w:t>ненахождении</w:t>
            </w:r>
            <w:proofErr w:type="spellEnd"/>
            <w:r w:rsidRPr="00437A8A">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21BA92FF"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DA60905"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35B4CA20"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о </w:t>
            </w:r>
            <w:proofErr w:type="spellStart"/>
            <w:r w:rsidRPr="00437A8A">
              <w:rPr>
                <w:rFonts w:ascii="Times New Roman" w:eastAsia="Times New Roman" w:hAnsi="Times New Roman" w:cs="Times New Roman"/>
                <w:iCs/>
                <w:sz w:val="22"/>
                <w:szCs w:val="22"/>
                <w:lang w:val="ru-RU"/>
              </w:rPr>
              <w:t>неприостановлении</w:t>
            </w:r>
            <w:proofErr w:type="spellEnd"/>
            <w:r w:rsidRPr="00437A8A">
              <w:rPr>
                <w:rFonts w:ascii="Times New Roman" w:eastAsia="Times New Roman" w:hAnsi="Times New Roman" w:cs="Times New Roman"/>
                <w:iCs/>
                <w:sz w:val="22"/>
                <w:szCs w:val="22"/>
                <w:lang w:val="ru-RU"/>
              </w:rPr>
              <w:t xml:space="preserve"> деятельности участника закупки;</w:t>
            </w:r>
          </w:p>
          <w:p w14:paraId="73BB0823"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w:t>
            </w:r>
            <w:r w:rsidRPr="00437A8A">
              <w:rPr>
                <w:rFonts w:ascii="Times New Roman" w:eastAsia="Times New Roman" w:hAnsi="Times New Roman" w:cs="Times New Roman"/>
                <w:iCs/>
                <w:sz w:val="22"/>
                <w:szCs w:val="22"/>
                <w:lang w:val="ru-RU"/>
              </w:rPr>
              <w:lastRenderedPageBreak/>
              <w:t>балансовой стоимости активов участника закупки по данным бухгалтерской отчетности за последний завершенный отчетный период</w:t>
            </w:r>
          </w:p>
          <w:p w14:paraId="693410BC" w14:textId="77777777" w:rsidR="00EE4AAA" w:rsidRPr="00437A8A" w:rsidRDefault="00EE4AAA" w:rsidP="00437A8A">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D72FD67" w14:textId="77777777" w:rsidR="00EE4AAA" w:rsidRPr="00437A8A" w:rsidRDefault="00EE4AAA" w:rsidP="00437A8A">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3" w:history="1">
              <w:r w:rsidRPr="00437A8A">
                <w:rPr>
                  <w:rFonts w:ascii="Times New Roman" w:eastAsia="Times New Roman" w:hAnsi="Times New Roman" w:cs="Times New Roman"/>
                  <w:iCs/>
                  <w:sz w:val="22"/>
                  <w:szCs w:val="22"/>
                  <w:lang w:val="ru-RU"/>
                </w:rPr>
                <w:t>статьями 289</w:t>
              </w:r>
            </w:hyperlink>
            <w:r w:rsidRPr="00437A8A">
              <w:rPr>
                <w:rFonts w:ascii="Times New Roman" w:eastAsia="Times New Roman" w:hAnsi="Times New Roman" w:cs="Times New Roman"/>
                <w:iCs/>
                <w:sz w:val="22"/>
                <w:szCs w:val="22"/>
                <w:lang w:val="ru-RU"/>
              </w:rPr>
              <w:t xml:space="preserve">, </w:t>
            </w:r>
            <w:hyperlink r:id="rId34" w:history="1">
              <w:r w:rsidRPr="00437A8A">
                <w:rPr>
                  <w:rFonts w:ascii="Times New Roman" w:eastAsia="Times New Roman" w:hAnsi="Times New Roman" w:cs="Times New Roman"/>
                  <w:iCs/>
                  <w:sz w:val="22"/>
                  <w:szCs w:val="22"/>
                  <w:lang w:val="ru-RU"/>
                </w:rPr>
                <w:t>290</w:t>
              </w:r>
            </w:hyperlink>
            <w:r w:rsidRPr="00437A8A">
              <w:rPr>
                <w:rFonts w:ascii="Times New Roman" w:eastAsia="Times New Roman" w:hAnsi="Times New Roman" w:cs="Times New Roman"/>
                <w:iCs/>
                <w:sz w:val="22"/>
                <w:szCs w:val="22"/>
                <w:lang w:val="ru-RU"/>
              </w:rPr>
              <w:t xml:space="preserve">, </w:t>
            </w:r>
            <w:hyperlink r:id="rId35" w:history="1">
              <w:r w:rsidRPr="00437A8A">
                <w:rPr>
                  <w:rFonts w:ascii="Times New Roman" w:eastAsia="Times New Roman" w:hAnsi="Times New Roman" w:cs="Times New Roman"/>
                  <w:iCs/>
                  <w:sz w:val="22"/>
                  <w:szCs w:val="22"/>
                  <w:lang w:val="ru-RU"/>
                </w:rPr>
                <w:t>291</w:t>
              </w:r>
            </w:hyperlink>
            <w:r w:rsidRPr="00437A8A">
              <w:rPr>
                <w:rFonts w:ascii="Times New Roman" w:eastAsia="Times New Roman" w:hAnsi="Times New Roman" w:cs="Times New Roman"/>
                <w:iCs/>
                <w:sz w:val="22"/>
                <w:szCs w:val="22"/>
                <w:lang w:val="ru-RU"/>
              </w:rPr>
              <w:t xml:space="preserve">, </w:t>
            </w:r>
            <w:hyperlink r:id="rId36" w:history="1">
              <w:r w:rsidRPr="00437A8A">
                <w:rPr>
                  <w:rFonts w:ascii="Times New Roman" w:eastAsia="Times New Roman" w:hAnsi="Times New Roman" w:cs="Times New Roman"/>
                  <w:iCs/>
                  <w:sz w:val="22"/>
                  <w:szCs w:val="22"/>
                  <w:lang w:val="ru-RU"/>
                </w:rPr>
                <w:t>291.1</w:t>
              </w:r>
            </w:hyperlink>
            <w:r w:rsidRPr="00437A8A">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700AA0" w14:textId="77777777" w:rsidR="00EE4AAA" w:rsidRPr="00437A8A" w:rsidRDefault="00EE4AAA" w:rsidP="00437A8A">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7" w:history="1">
              <w:r w:rsidRPr="00437A8A">
                <w:rPr>
                  <w:rFonts w:ascii="Times New Roman" w:eastAsia="Times New Roman" w:hAnsi="Times New Roman" w:cs="Times New Roman"/>
                  <w:iCs/>
                  <w:sz w:val="22"/>
                  <w:szCs w:val="22"/>
                  <w:lang w:val="ru-RU"/>
                </w:rPr>
                <w:t>статьей 19.28</w:t>
              </w:r>
            </w:hyperlink>
            <w:r w:rsidRPr="00437A8A">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8544410" w14:textId="77777777" w:rsidR="00EE4AAA" w:rsidRPr="00437A8A" w:rsidRDefault="00EE4AAA" w:rsidP="00437A8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37A8A">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p>
          <w:p w14:paraId="33C3EC89" w14:textId="77777777" w:rsidR="00EE4AAA" w:rsidRPr="00437A8A" w:rsidRDefault="00EE4AAA" w:rsidP="00437A8A">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7E560B9F" w14:textId="77777777" w:rsidR="00EE4AAA" w:rsidRPr="00437A8A" w:rsidRDefault="00EE4AAA" w:rsidP="00437A8A">
            <w:pPr>
              <w:numPr>
                <w:ilvl w:val="1"/>
                <w:numId w:val="21"/>
              </w:numPr>
              <w:tabs>
                <w:tab w:val="left" w:pos="250"/>
                <w:tab w:val="left" w:pos="534"/>
                <w:tab w:val="left" w:pos="864"/>
              </w:tabs>
              <w:ind w:left="0" w:firstLine="283"/>
              <w:jc w:val="both"/>
              <w:rPr>
                <w:rFonts w:ascii="Times New Roman" w:eastAsia="Times New Roman" w:hAnsi="Times New Roman" w:cs="Times New Roman"/>
                <w:iCs/>
                <w:sz w:val="22"/>
                <w:szCs w:val="22"/>
                <w:lang w:val="ru-RU"/>
              </w:rPr>
            </w:pPr>
            <w:r w:rsidRPr="00437A8A">
              <w:rPr>
                <w:rFonts w:ascii="Times New Roman" w:hAnsi="Times New Roman" w:cs="Times New Roman"/>
                <w:sz w:val="22"/>
                <w:szCs w:val="22"/>
                <w:lang w:val="ru-RU"/>
              </w:rPr>
              <w:t>с</w:t>
            </w:r>
            <w:r w:rsidRPr="00437A8A">
              <w:rPr>
                <w:rFonts w:ascii="Times New Roman" w:hAnsi="Times New Roman" w:cs="Times New Roman"/>
                <w:sz w:val="22"/>
                <w:szCs w:val="22"/>
              </w:rPr>
              <w:t xml:space="preserve">ведения и документы, представляемые при подаче </w:t>
            </w:r>
            <w:r w:rsidRPr="00437A8A">
              <w:rPr>
                <w:rFonts w:ascii="Times New Roman" w:eastAsia="Times New Roman" w:hAnsi="Times New Roman" w:cs="Times New Roman"/>
                <w:iCs/>
                <w:sz w:val="22"/>
                <w:szCs w:val="22"/>
                <w:lang w:val="ru-RU"/>
              </w:rPr>
              <w:t>заявки</w:t>
            </w:r>
            <w:r w:rsidRPr="00437A8A">
              <w:rPr>
                <w:rFonts w:ascii="Times New Roman" w:hAnsi="Times New Roman" w:cs="Times New Roman"/>
                <w:sz w:val="22"/>
                <w:szCs w:val="22"/>
              </w:rPr>
              <w:t xml:space="preserve"> коллективным участником в соответствии с разделом 1</w:t>
            </w:r>
            <w:r w:rsidRPr="00437A8A">
              <w:rPr>
                <w:rFonts w:ascii="Times New Roman" w:hAnsi="Times New Roman" w:cs="Times New Roman"/>
                <w:sz w:val="22"/>
                <w:szCs w:val="22"/>
                <w:lang w:val="ru-RU"/>
              </w:rPr>
              <w:t>2</w:t>
            </w:r>
            <w:r w:rsidRPr="00437A8A">
              <w:rPr>
                <w:rFonts w:ascii="Times New Roman" w:hAnsi="Times New Roman" w:cs="Times New Roman"/>
                <w:sz w:val="22"/>
                <w:szCs w:val="22"/>
              </w:rPr>
              <w:t xml:space="preserve"> Части </w:t>
            </w:r>
            <w:r w:rsidRPr="00437A8A">
              <w:rPr>
                <w:rFonts w:ascii="Times New Roman" w:hAnsi="Times New Roman" w:cs="Times New Roman"/>
                <w:sz w:val="22"/>
                <w:szCs w:val="22"/>
                <w:lang w:val="en-US"/>
              </w:rPr>
              <w:t>I</w:t>
            </w:r>
            <w:r w:rsidRPr="00437A8A">
              <w:rPr>
                <w:rFonts w:ascii="Times New Roman" w:hAnsi="Times New Roman" w:cs="Times New Roman"/>
                <w:sz w:val="22"/>
                <w:szCs w:val="22"/>
              </w:rPr>
              <w:t xml:space="preserve"> настоящей документации</w:t>
            </w:r>
            <w:r w:rsidRPr="00437A8A">
              <w:rPr>
                <w:rFonts w:ascii="Times New Roman" w:hAnsi="Times New Roman" w:cs="Times New Roman"/>
                <w:sz w:val="22"/>
                <w:szCs w:val="22"/>
                <w:lang w:val="ru-RU"/>
              </w:rPr>
              <w:t>;</w:t>
            </w:r>
          </w:p>
          <w:p w14:paraId="4608DA62" w14:textId="77777777" w:rsidR="00DE31EB" w:rsidRPr="00437A8A" w:rsidRDefault="00DE31EB" w:rsidP="00437A8A">
            <w:pPr>
              <w:tabs>
                <w:tab w:val="left" w:pos="250"/>
                <w:tab w:val="left" w:pos="534"/>
                <w:tab w:val="left" w:pos="864"/>
              </w:tabs>
              <w:jc w:val="both"/>
              <w:rPr>
                <w:rFonts w:ascii="Times New Roman" w:eastAsia="Times New Roman" w:hAnsi="Times New Roman" w:cs="Times New Roman"/>
                <w:iCs/>
                <w:sz w:val="22"/>
                <w:szCs w:val="22"/>
                <w:lang w:val="ru-RU"/>
              </w:rPr>
            </w:pPr>
          </w:p>
          <w:p w14:paraId="53B45528" w14:textId="77777777" w:rsidR="00437A8A" w:rsidRPr="00437A8A" w:rsidRDefault="00EE4AAA" w:rsidP="00437A8A">
            <w:pPr>
              <w:numPr>
                <w:ilvl w:val="1"/>
                <w:numId w:val="21"/>
              </w:numPr>
              <w:tabs>
                <w:tab w:val="left" w:pos="250"/>
                <w:tab w:val="left" w:pos="534"/>
                <w:tab w:val="left" w:pos="864"/>
              </w:tabs>
              <w:ind w:left="0" w:firstLine="283"/>
              <w:jc w:val="both"/>
              <w:rPr>
                <w:rFonts w:ascii="Times New Roman" w:hAnsi="Times New Roman" w:cs="Times New Roman"/>
                <w:sz w:val="22"/>
                <w:szCs w:val="22"/>
              </w:rPr>
            </w:pPr>
            <w:r w:rsidRPr="00437A8A">
              <w:rPr>
                <w:rFonts w:ascii="Times New Roman" w:hAnsi="Times New Roman" w:cs="Times New Roman"/>
                <w:sz w:val="22"/>
                <w:szCs w:val="22"/>
                <w:lang w:val="ru-RU" w:eastAsia="x-none"/>
              </w:rPr>
              <w:t>к</w:t>
            </w:r>
            <w:r w:rsidRPr="00437A8A">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437A8A">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437A8A">
              <w:rPr>
                <w:rFonts w:ascii="Times New Roman" w:hAnsi="Times New Roman" w:cs="Times New Roman"/>
                <w:sz w:val="22"/>
                <w:szCs w:val="22"/>
                <w:lang w:val="ru-RU"/>
              </w:rPr>
              <w:t>;</w:t>
            </w:r>
          </w:p>
          <w:p w14:paraId="4833C5BC" w14:textId="77777777" w:rsidR="00437A8A" w:rsidRPr="00437A8A" w:rsidRDefault="00437A8A" w:rsidP="00437A8A">
            <w:pPr>
              <w:pStyle w:val="affa"/>
              <w:spacing w:after="0" w:line="240" w:lineRule="auto"/>
              <w:rPr>
                <w:rFonts w:ascii="Times New Roman" w:hAnsi="Times New Roman"/>
              </w:rPr>
            </w:pPr>
          </w:p>
          <w:p w14:paraId="72F46572" w14:textId="15D2D14E" w:rsidR="00437A8A" w:rsidRPr="00437A8A" w:rsidRDefault="00437A8A" w:rsidP="00437A8A">
            <w:pPr>
              <w:numPr>
                <w:ilvl w:val="1"/>
                <w:numId w:val="21"/>
              </w:numPr>
              <w:tabs>
                <w:tab w:val="left" w:pos="250"/>
                <w:tab w:val="left" w:pos="534"/>
                <w:tab w:val="left" w:pos="864"/>
              </w:tabs>
              <w:ind w:left="0" w:firstLine="283"/>
              <w:jc w:val="both"/>
              <w:rPr>
                <w:rFonts w:ascii="Times New Roman" w:hAnsi="Times New Roman" w:cs="Times New Roman"/>
                <w:sz w:val="22"/>
                <w:szCs w:val="22"/>
              </w:rPr>
            </w:pPr>
            <w:r w:rsidRPr="00437A8A">
              <w:rPr>
                <w:rFonts w:ascii="Times New Roman" w:hAnsi="Times New Roman" w:cs="Times New Roman"/>
                <w:sz w:val="22"/>
                <w:szCs w:val="22"/>
                <w:lang w:eastAsia="x-none"/>
              </w:rPr>
              <w:t xml:space="preserve">В целях соблюдения </w:t>
            </w:r>
            <w:r w:rsidRPr="00437A8A">
              <w:rPr>
                <w:rFonts w:ascii="Times New Roman" w:hAnsi="Times New Roman" w:cs="Times New Roman"/>
                <w:color w:val="auto"/>
                <w:sz w:val="22"/>
                <w:szCs w:val="22"/>
              </w:rPr>
              <w:t xml:space="preserve">преимущества в отношении товаров российского происхождения (в том числе </w:t>
            </w:r>
            <w:r w:rsidRPr="00437A8A">
              <w:rPr>
                <w:rFonts w:ascii="Times New Roman" w:hAnsi="Times New Roman" w:cs="Times New Roman"/>
                <w:color w:val="auto"/>
                <w:sz w:val="22"/>
                <w:szCs w:val="22"/>
              </w:rPr>
              <w:lastRenderedPageBreak/>
              <w:t>поставляемых при выполнении закупаемых работ, оказании закупаемых услуг)</w:t>
            </w:r>
            <w:r w:rsidRPr="00437A8A">
              <w:rPr>
                <w:rFonts w:ascii="Times New Roman" w:hAnsi="Times New Roman" w:cs="Times New Roman"/>
                <w:sz w:val="22"/>
                <w:szCs w:val="22"/>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437A8A">
              <w:rPr>
                <w:rFonts w:ascii="Times New Roman" w:hAnsi="Times New Roman" w:cs="Times New Roman"/>
                <w:sz w:val="22"/>
                <w:szCs w:val="22"/>
                <w:lang w:eastAsia="x-none"/>
              </w:rPr>
              <w:t>пп.пп</w:t>
            </w:r>
            <w:proofErr w:type="spellEnd"/>
            <w:r w:rsidRPr="00437A8A">
              <w:rPr>
                <w:rFonts w:ascii="Times New Roman" w:hAnsi="Times New Roman" w:cs="Times New Roman"/>
                <w:sz w:val="22"/>
                <w:szCs w:val="22"/>
                <w:lang w:eastAsia="x-none"/>
              </w:rPr>
              <w:t>. «б» - «д» п. 10 ППРФ № 1875</w:t>
            </w:r>
            <w:r w:rsidRPr="00437A8A">
              <w:rPr>
                <w:rFonts w:ascii="Times New Roman" w:hAnsi="Times New Roman" w:cs="Times New Roman"/>
                <w:sz w:val="22"/>
                <w:szCs w:val="22"/>
              </w:rPr>
              <w:t xml:space="preserve"> или иных положений в случае внесения изменений в ППРФ № 1875</w:t>
            </w:r>
            <w:r w:rsidRPr="00437A8A">
              <w:rPr>
                <w:rFonts w:ascii="Times New Roman" w:hAnsi="Times New Roman" w:cs="Times New Roman"/>
                <w:sz w:val="22"/>
                <w:szCs w:val="22"/>
                <w:lang w:eastAsia="x-none"/>
              </w:rPr>
              <w:t>).</w:t>
            </w:r>
          </w:p>
          <w:p w14:paraId="24E4AE0B" w14:textId="77777777" w:rsidR="00437A8A" w:rsidRPr="00437A8A" w:rsidRDefault="00437A8A" w:rsidP="00437A8A">
            <w:pPr>
              <w:pStyle w:val="afff"/>
              <w:spacing w:before="0" w:beforeAutospacing="0" w:after="0" w:afterAutospacing="0"/>
              <w:ind w:firstLine="540"/>
              <w:jc w:val="both"/>
              <w:rPr>
                <w:sz w:val="22"/>
                <w:szCs w:val="22"/>
                <w:lang w:eastAsia="x-none"/>
              </w:rPr>
            </w:pPr>
            <w:r w:rsidRPr="00437A8A">
              <w:rPr>
                <w:sz w:val="22"/>
                <w:szCs w:val="22"/>
                <w:lang w:eastAsia="x-none"/>
              </w:rPr>
              <w:t xml:space="preserve">В случаях, при которых предусматривается возможность указания </w:t>
            </w:r>
            <w:r w:rsidRPr="00437A8A">
              <w:rPr>
                <w:color w:val="auto"/>
                <w:sz w:val="22"/>
                <w:szCs w:val="22"/>
              </w:rPr>
              <w:t>в заявке на участие в закупке наименования страны происхождения товара (</w:t>
            </w:r>
            <w:r w:rsidRPr="00437A8A">
              <w:rPr>
                <w:sz w:val="22"/>
                <w:szCs w:val="22"/>
              </w:rPr>
              <w:t xml:space="preserve">для подтверждения происхождения товаров из Российской Федерации, не указанных в позициях </w:t>
            </w:r>
            <w:r w:rsidRPr="00437A8A">
              <w:rPr>
                <w:sz w:val="22"/>
                <w:szCs w:val="22"/>
              </w:rPr>
              <w:br/>
              <w:t xml:space="preserve">1 - 146 приложения № 1 к </w:t>
            </w:r>
            <w:r w:rsidRPr="00437A8A">
              <w:rPr>
                <w:sz w:val="22"/>
                <w:szCs w:val="22"/>
                <w:lang w:eastAsia="x-none"/>
              </w:rPr>
              <w:t>ППРФ № 1875</w:t>
            </w:r>
            <w:r w:rsidRPr="00437A8A">
              <w:rPr>
                <w:sz w:val="22"/>
                <w:szCs w:val="22"/>
              </w:rPr>
              <w:t xml:space="preserve">, позициях </w:t>
            </w:r>
            <w:r w:rsidRPr="00437A8A">
              <w:rPr>
                <w:sz w:val="22"/>
                <w:szCs w:val="22"/>
              </w:rPr>
              <w:br/>
              <w:t xml:space="preserve">1 - 433 приложения № 2 к </w:t>
            </w:r>
            <w:r w:rsidRPr="00437A8A">
              <w:rPr>
                <w:sz w:val="22"/>
                <w:szCs w:val="22"/>
                <w:lang w:eastAsia="x-none"/>
              </w:rPr>
              <w:t xml:space="preserve">ППРФ № 1875, </w:t>
            </w:r>
            <w:r w:rsidRPr="00437A8A">
              <w:rPr>
                <w:sz w:val="22"/>
                <w:szCs w:val="22"/>
              </w:rPr>
              <w:t xml:space="preserve">приложения </w:t>
            </w:r>
            <w:r w:rsidRPr="00437A8A">
              <w:rPr>
                <w:sz w:val="22"/>
                <w:szCs w:val="22"/>
              </w:rPr>
              <w:br/>
              <w:t xml:space="preserve">№ 3 к </w:t>
            </w:r>
            <w:r w:rsidRPr="00437A8A">
              <w:rPr>
                <w:sz w:val="22"/>
                <w:szCs w:val="22"/>
                <w:lang w:eastAsia="x-none"/>
              </w:rPr>
              <w:t>ППРФ № 1875</w:t>
            </w:r>
            <w:r w:rsidRPr="00437A8A">
              <w:rPr>
                <w:sz w:val="22"/>
                <w:szCs w:val="22"/>
              </w:rPr>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sidRPr="00437A8A">
              <w:rPr>
                <w:sz w:val="22"/>
                <w:szCs w:val="22"/>
                <w:lang w:eastAsia="x-none"/>
              </w:rPr>
              <w:t xml:space="preserve"> </w:t>
            </w:r>
          </w:p>
          <w:p w14:paraId="40A01C4D" w14:textId="074977CB" w:rsidR="00C257BF" w:rsidRPr="00437A8A" w:rsidRDefault="00437A8A" w:rsidP="00437A8A">
            <w:pPr>
              <w:tabs>
                <w:tab w:val="left" w:pos="250"/>
                <w:tab w:val="left" w:pos="534"/>
                <w:tab w:val="left" w:pos="864"/>
              </w:tabs>
              <w:ind w:left="14" w:firstLine="318"/>
              <w:jc w:val="both"/>
              <w:rPr>
                <w:rFonts w:ascii="Times New Roman" w:eastAsia="Times New Roman" w:hAnsi="Times New Roman" w:cs="Times New Roman"/>
                <w:sz w:val="22"/>
                <w:szCs w:val="22"/>
                <w:lang w:val="ru-RU" w:eastAsia="x-none"/>
              </w:rPr>
            </w:pPr>
            <w:r w:rsidRPr="00437A8A">
              <w:rPr>
                <w:rFonts w:ascii="Times New Roman" w:eastAsia="Times New Roman" w:hAnsi="Times New Roman" w:cs="Times New Roman"/>
                <w:sz w:val="22"/>
                <w:szCs w:val="22"/>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437A8A">
              <w:rPr>
                <w:rFonts w:ascii="Times New Roman" w:eastAsia="Times New Roman" w:hAnsi="Times New Roman" w:cs="Times New Roman"/>
                <w:sz w:val="22"/>
                <w:szCs w:val="22"/>
                <w:lang w:val="ru-RU" w:eastAsia="x-none"/>
              </w:rPr>
              <w:t xml:space="preserve"> происхождения</w:t>
            </w:r>
            <w:r w:rsidRPr="00437A8A">
              <w:rPr>
                <w:rFonts w:ascii="Times New Roman" w:eastAsia="Times New Roman" w:hAnsi="Times New Roman" w:cs="Times New Roman"/>
                <w:sz w:val="22"/>
                <w:szCs w:val="22"/>
                <w:lang w:eastAsia="x-none"/>
              </w:rPr>
              <w:t>.</w:t>
            </w:r>
            <w:r w:rsidRPr="00437A8A">
              <w:rPr>
                <w:rFonts w:ascii="Times New Roman" w:eastAsia="Times New Roman" w:hAnsi="Times New Roman" w:cs="Times New Roman"/>
                <w:sz w:val="22"/>
                <w:szCs w:val="22"/>
                <w:lang w:val="ru-RU" w:eastAsia="x-none"/>
              </w:rPr>
              <w:t xml:space="preserve">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r w:rsidRPr="00437A8A">
              <w:rPr>
                <w:rFonts w:ascii="Times New Roman" w:eastAsia="Times New Roman" w:hAnsi="Times New Roman" w:cs="Times New Roman"/>
                <w:sz w:val="22"/>
                <w:szCs w:val="22"/>
                <w:lang w:val="ru-RU" w:eastAsia="x-none"/>
              </w:rPr>
              <w:t>.</w:t>
            </w:r>
          </w:p>
        </w:tc>
      </w:tr>
      <w:tr w:rsidR="00EE4AAA" w:rsidRPr="0097181C" w14:paraId="5613B49A" w14:textId="77777777" w:rsidTr="00B6397A">
        <w:trPr>
          <w:trHeight w:val="20"/>
          <w:jc w:val="center"/>
        </w:trPr>
        <w:tc>
          <w:tcPr>
            <w:tcW w:w="9380" w:type="dxa"/>
            <w:gridSpan w:val="6"/>
            <w:shd w:val="clear" w:color="auto" w:fill="auto"/>
            <w:vAlign w:val="center"/>
          </w:tcPr>
          <w:p w14:paraId="6686A278"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EE4AAA" w:rsidRPr="0097181C" w14:paraId="726CEB4F" w14:textId="77777777" w:rsidTr="00B6397A">
        <w:trPr>
          <w:trHeight w:val="20"/>
          <w:jc w:val="center"/>
        </w:trPr>
        <w:tc>
          <w:tcPr>
            <w:tcW w:w="1213" w:type="dxa"/>
            <w:shd w:val="clear" w:color="auto" w:fill="auto"/>
            <w:vAlign w:val="center"/>
          </w:tcPr>
          <w:p w14:paraId="4D045E12"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B99C87C"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709" w:type="dxa"/>
            <w:gridSpan w:val="3"/>
            <w:shd w:val="clear" w:color="auto" w:fill="auto"/>
            <w:vAlign w:val="center"/>
          </w:tcPr>
          <w:p w14:paraId="15ACFEC3" w14:textId="7E0A8E3E" w:rsidR="00EE4AAA" w:rsidRPr="0097181C" w:rsidRDefault="00EE4AAA" w:rsidP="00EE4AAA">
            <w:pPr>
              <w:jc w:val="both"/>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t>Дата начала подачи заявок на участие в ценовом отборе:</w:t>
            </w:r>
            <w:r w:rsidRPr="0097181C">
              <w:rPr>
                <w:rFonts w:ascii="Times New Roman" w:eastAsia="Times New Roman" w:hAnsi="Times New Roman" w:cs="Times New Roman"/>
                <w:sz w:val="22"/>
                <w:szCs w:val="22"/>
                <w:lang w:val="ru-RU"/>
              </w:rPr>
              <w:t xml:space="preserve"> </w:t>
            </w:r>
            <w:r w:rsidR="009C7F54">
              <w:rPr>
                <w:rFonts w:ascii="Times New Roman" w:eastAsia="Times New Roman" w:hAnsi="Times New Roman" w:cs="Times New Roman"/>
                <w:i/>
                <w:sz w:val="22"/>
                <w:szCs w:val="22"/>
                <w:lang w:val="ru-RU"/>
              </w:rPr>
              <w:t>2</w:t>
            </w:r>
            <w:r w:rsidR="00F262F1">
              <w:rPr>
                <w:rFonts w:ascii="Times New Roman" w:eastAsia="Times New Roman" w:hAnsi="Times New Roman" w:cs="Times New Roman"/>
                <w:i/>
                <w:sz w:val="22"/>
                <w:szCs w:val="22"/>
                <w:lang w:val="ru-RU"/>
              </w:rPr>
              <w:t>0</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F262F1">
              <w:rPr>
                <w:rFonts w:ascii="Times New Roman" w:eastAsia="Times New Roman" w:hAnsi="Times New Roman" w:cs="Times New Roman"/>
                <w:i/>
                <w:sz w:val="22"/>
                <w:szCs w:val="22"/>
                <w:lang w:val="ru-RU"/>
              </w:rPr>
              <w:t>7</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w:t>
            </w:r>
          </w:p>
          <w:p w14:paraId="28B63DC8" w14:textId="0DBC0218"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br/>
              <w:t xml:space="preserve">Дата и время окончания подачи заявок на участие в ценовом отборе: </w:t>
            </w:r>
            <w:r w:rsidR="00F262F1" w:rsidRPr="00F262F1">
              <w:rPr>
                <w:rFonts w:ascii="Times New Roman" w:eastAsia="Times New Roman" w:hAnsi="Times New Roman" w:cs="Times New Roman"/>
                <w:i/>
                <w:iCs/>
                <w:sz w:val="22"/>
                <w:szCs w:val="22"/>
                <w:lang w:val="ru-RU"/>
              </w:rPr>
              <w:t>04</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F262F1">
              <w:rPr>
                <w:rFonts w:ascii="Times New Roman" w:eastAsia="Times New Roman" w:hAnsi="Times New Roman" w:cs="Times New Roman"/>
                <w:i/>
                <w:sz w:val="22"/>
                <w:szCs w:val="22"/>
                <w:lang w:val="ru-RU"/>
              </w:rPr>
              <w:t>8</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 09:00 МСК</w:t>
            </w:r>
          </w:p>
        </w:tc>
      </w:tr>
      <w:tr w:rsidR="00EE4AAA" w:rsidRPr="0097181C" w14:paraId="308F9E53" w14:textId="77777777" w:rsidTr="00B6397A">
        <w:trPr>
          <w:trHeight w:val="20"/>
          <w:jc w:val="center"/>
        </w:trPr>
        <w:tc>
          <w:tcPr>
            <w:tcW w:w="1213" w:type="dxa"/>
            <w:shd w:val="clear" w:color="auto" w:fill="auto"/>
            <w:vAlign w:val="center"/>
          </w:tcPr>
          <w:p w14:paraId="578C24BE"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66A6E5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2C187107" w14:textId="3F24AD32" w:rsidR="00EE4AAA" w:rsidRPr="0097181C" w:rsidRDefault="00EE4AAA" w:rsidP="00EE4AAA">
            <w:pPr>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F262F1">
              <w:rPr>
                <w:rFonts w:ascii="Times New Roman" w:eastAsia="Times New Roman" w:hAnsi="Times New Roman" w:cs="Times New Roman"/>
                <w:i/>
                <w:iCs/>
                <w:sz w:val="22"/>
                <w:szCs w:val="22"/>
                <w:lang w:val="ru-RU"/>
              </w:rPr>
              <w:t>17</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F262F1">
              <w:rPr>
                <w:rFonts w:ascii="Times New Roman" w:eastAsia="Times New Roman" w:hAnsi="Times New Roman" w:cs="Times New Roman"/>
                <w:i/>
                <w:sz w:val="22"/>
                <w:szCs w:val="22"/>
                <w:lang w:val="ru-RU"/>
              </w:rPr>
              <w:t>7</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w:t>
            </w:r>
          </w:p>
          <w:p w14:paraId="40B4D676" w14:textId="3DDB0225" w:rsidR="00EE4AAA" w:rsidRPr="0097181C" w:rsidRDefault="00EE4AAA" w:rsidP="00EE4AAA">
            <w:pPr>
              <w:rPr>
                <w:rFonts w:ascii="Times New Roman" w:eastAsia="Times New Roman" w:hAnsi="Times New Roman" w:cs="Times New Roman"/>
                <w:i/>
                <w:sz w:val="22"/>
                <w:szCs w:val="22"/>
                <w:lang w:val="ru-RU"/>
              </w:rPr>
            </w:pPr>
            <w:r w:rsidRPr="0097181C">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F262F1">
              <w:rPr>
                <w:rFonts w:ascii="Times New Roman" w:eastAsia="Times New Roman" w:hAnsi="Times New Roman" w:cs="Times New Roman"/>
                <w:i/>
                <w:iCs/>
                <w:sz w:val="22"/>
                <w:szCs w:val="22"/>
                <w:lang w:val="ru-RU"/>
              </w:rPr>
              <w:t>03</w:t>
            </w:r>
            <w:r w:rsidR="00ED345D" w:rsidRPr="0097181C">
              <w:rPr>
                <w:rFonts w:ascii="Times New Roman" w:eastAsia="Times New Roman" w:hAnsi="Times New Roman" w:cs="Times New Roman"/>
                <w:i/>
                <w:sz w:val="22"/>
                <w:szCs w:val="22"/>
                <w:lang w:val="ru-RU"/>
              </w:rPr>
              <w:t>.0</w:t>
            </w:r>
            <w:r w:rsidR="00F262F1">
              <w:rPr>
                <w:rFonts w:ascii="Times New Roman" w:eastAsia="Times New Roman" w:hAnsi="Times New Roman" w:cs="Times New Roman"/>
                <w:i/>
                <w:sz w:val="22"/>
                <w:szCs w:val="22"/>
                <w:lang w:val="ru-RU"/>
              </w:rPr>
              <w:t>8</w:t>
            </w:r>
            <w:r w:rsidR="00ED345D" w:rsidRPr="0097181C">
              <w:rPr>
                <w:rFonts w:ascii="Times New Roman" w:eastAsia="Times New Roman" w:hAnsi="Times New Roman" w:cs="Times New Roman"/>
                <w:i/>
                <w:sz w:val="22"/>
                <w:szCs w:val="22"/>
                <w:lang w:val="ru-RU"/>
              </w:rPr>
              <w:t xml:space="preserve">.2026 </w:t>
            </w:r>
            <w:r w:rsidRPr="0097181C">
              <w:rPr>
                <w:rFonts w:ascii="Times New Roman" w:eastAsia="Times New Roman" w:hAnsi="Times New Roman" w:cs="Times New Roman"/>
                <w:i/>
                <w:sz w:val="22"/>
                <w:szCs w:val="22"/>
                <w:lang w:val="ru-RU"/>
              </w:rPr>
              <w:t>г.</w:t>
            </w:r>
          </w:p>
          <w:p w14:paraId="74943A31" w14:textId="77777777" w:rsidR="00EE4AAA" w:rsidRPr="0097181C" w:rsidRDefault="00EE4AAA" w:rsidP="00EE4AAA">
            <w:pPr>
              <w:rPr>
                <w:rFonts w:ascii="Times New Roman" w:eastAsia="Times New Roman" w:hAnsi="Times New Roman" w:cs="Times New Roman"/>
                <w:sz w:val="22"/>
                <w:szCs w:val="22"/>
                <w:lang w:val="ru-RU"/>
              </w:rPr>
            </w:pPr>
          </w:p>
          <w:p w14:paraId="75895505" w14:textId="04FB4169"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F262F1">
              <w:rPr>
                <w:rFonts w:ascii="Times New Roman" w:eastAsia="Times New Roman" w:hAnsi="Times New Roman" w:cs="Times New Roman"/>
                <w:i/>
                <w:iCs/>
                <w:sz w:val="22"/>
                <w:szCs w:val="22"/>
                <w:lang w:val="ru-RU"/>
              </w:rPr>
              <w:t>29</w:t>
            </w:r>
            <w:r w:rsidRPr="0097181C">
              <w:rPr>
                <w:rFonts w:ascii="Times New Roman" w:eastAsia="Times New Roman" w:hAnsi="Times New Roman" w:cs="Times New Roman"/>
                <w:i/>
                <w:sz w:val="22"/>
                <w:szCs w:val="22"/>
                <w:lang w:val="ru-RU"/>
              </w:rPr>
              <w:t>.</w:t>
            </w:r>
            <w:r w:rsidR="00ED345D" w:rsidRPr="0097181C">
              <w:rPr>
                <w:rFonts w:ascii="Times New Roman" w:eastAsia="Times New Roman" w:hAnsi="Times New Roman" w:cs="Times New Roman"/>
                <w:i/>
                <w:sz w:val="22"/>
                <w:szCs w:val="22"/>
                <w:lang w:val="ru-RU"/>
              </w:rPr>
              <w:t>0</w:t>
            </w:r>
            <w:r w:rsidR="00F262F1">
              <w:rPr>
                <w:rFonts w:ascii="Times New Roman" w:eastAsia="Times New Roman" w:hAnsi="Times New Roman" w:cs="Times New Roman"/>
                <w:i/>
                <w:sz w:val="22"/>
                <w:szCs w:val="22"/>
                <w:lang w:val="ru-RU"/>
              </w:rPr>
              <w:t>7</w:t>
            </w:r>
            <w:r w:rsidRPr="0097181C">
              <w:rPr>
                <w:rFonts w:ascii="Times New Roman" w:eastAsia="Times New Roman" w:hAnsi="Times New Roman" w:cs="Times New Roman"/>
                <w:i/>
                <w:sz w:val="22"/>
                <w:szCs w:val="22"/>
                <w:lang w:val="ru-RU"/>
              </w:rPr>
              <w:t>.202</w:t>
            </w:r>
            <w:r w:rsidR="00ED345D" w:rsidRPr="0097181C">
              <w:rPr>
                <w:rFonts w:ascii="Times New Roman" w:eastAsia="Times New Roman" w:hAnsi="Times New Roman" w:cs="Times New Roman"/>
                <w:i/>
                <w:sz w:val="22"/>
                <w:szCs w:val="22"/>
                <w:lang w:val="ru-RU"/>
              </w:rPr>
              <w:t>6</w:t>
            </w:r>
            <w:r w:rsidRPr="0097181C">
              <w:rPr>
                <w:rFonts w:ascii="Times New Roman" w:eastAsia="Times New Roman" w:hAnsi="Times New Roman" w:cs="Times New Roman"/>
                <w:i/>
                <w:sz w:val="22"/>
                <w:szCs w:val="22"/>
                <w:lang w:val="ru-RU"/>
              </w:rPr>
              <w:t xml:space="preserve"> г</w:t>
            </w:r>
            <w:r w:rsidRPr="0097181C">
              <w:rPr>
                <w:rFonts w:ascii="Times New Roman" w:eastAsia="Times New Roman" w:hAnsi="Times New Roman" w:cs="Times New Roman"/>
                <w:sz w:val="22"/>
                <w:szCs w:val="22"/>
              </w:rPr>
              <w:t>)</w:t>
            </w:r>
          </w:p>
        </w:tc>
      </w:tr>
      <w:tr w:rsidR="00EE4AAA" w:rsidRPr="0097181C" w14:paraId="3F2DCDB3" w14:textId="77777777" w:rsidTr="00B6397A">
        <w:trPr>
          <w:trHeight w:val="20"/>
          <w:jc w:val="center"/>
        </w:trPr>
        <w:tc>
          <w:tcPr>
            <w:tcW w:w="1213" w:type="dxa"/>
            <w:shd w:val="clear" w:color="auto" w:fill="auto"/>
            <w:vAlign w:val="center"/>
          </w:tcPr>
          <w:p w14:paraId="10B99339"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A51A69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709" w:type="dxa"/>
            <w:gridSpan w:val="3"/>
            <w:shd w:val="clear" w:color="auto" w:fill="auto"/>
            <w:vAlign w:val="center"/>
          </w:tcPr>
          <w:p w14:paraId="69716B49" w14:textId="36BE07AB" w:rsidR="00EE4AAA" w:rsidRPr="0097181C" w:rsidRDefault="00F262F1" w:rsidP="00EE4AAA">
            <w:pPr>
              <w:rPr>
                <w:rFonts w:ascii="Times New Roman" w:eastAsia="Times New Roman" w:hAnsi="Times New Roman" w:cs="Times New Roman"/>
                <w:i/>
                <w:sz w:val="22"/>
                <w:szCs w:val="22"/>
              </w:rPr>
            </w:pPr>
            <w:r>
              <w:rPr>
                <w:rFonts w:ascii="Times New Roman" w:eastAsia="Times New Roman" w:hAnsi="Times New Roman" w:cs="Times New Roman"/>
                <w:i/>
                <w:sz w:val="22"/>
                <w:szCs w:val="22"/>
                <w:lang w:val="ru-RU"/>
              </w:rPr>
              <w:t>05</w:t>
            </w:r>
            <w:r w:rsidR="00EE4AAA" w:rsidRPr="0097181C">
              <w:rPr>
                <w:rFonts w:ascii="Times New Roman" w:eastAsia="Times New Roman" w:hAnsi="Times New Roman" w:cs="Times New Roman"/>
                <w:i/>
                <w:sz w:val="22"/>
                <w:szCs w:val="22"/>
                <w:lang w:val="ru-RU"/>
              </w:rPr>
              <w:t>.</w:t>
            </w:r>
            <w:r w:rsidR="001B4866" w:rsidRPr="0097181C">
              <w:rPr>
                <w:rFonts w:ascii="Times New Roman" w:eastAsia="Times New Roman" w:hAnsi="Times New Roman" w:cs="Times New Roman"/>
                <w:i/>
                <w:sz w:val="22"/>
                <w:szCs w:val="22"/>
                <w:lang w:val="ru-RU"/>
              </w:rPr>
              <w:t>0</w:t>
            </w:r>
            <w:r>
              <w:rPr>
                <w:rFonts w:ascii="Times New Roman" w:eastAsia="Times New Roman" w:hAnsi="Times New Roman" w:cs="Times New Roman"/>
                <w:i/>
                <w:sz w:val="22"/>
                <w:szCs w:val="22"/>
                <w:lang w:val="ru-RU"/>
              </w:rPr>
              <w:t>8</w:t>
            </w:r>
            <w:r w:rsidR="00EE4AAA" w:rsidRPr="0097181C">
              <w:rPr>
                <w:rFonts w:ascii="Times New Roman" w:eastAsia="Times New Roman" w:hAnsi="Times New Roman" w:cs="Times New Roman"/>
                <w:i/>
                <w:sz w:val="22"/>
                <w:szCs w:val="22"/>
                <w:lang w:val="ru-RU"/>
              </w:rPr>
              <w:t>.202</w:t>
            </w:r>
            <w:r w:rsidR="001B4866" w:rsidRPr="0097181C">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 xml:space="preserve"> г</w:t>
            </w:r>
          </w:p>
        </w:tc>
      </w:tr>
      <w:tr w:rsidR="00EE4AAA" w:rsidRPr="0097181C" w14:paraId="1BF79CC6" w14:textId="77777777" w:rsidTr="00B6397A">
        <w:trPr>
          <w:trHeight w:val="20"/>
          <w:jc w:val="center"/>
        </w:trPr>
        <w:tc>
          <w:tcPr>
            <w:tcW w:w="1213" w:type="dxa"/>
            <w:shd w:val="clear" w:color="auto" w:fill="auto"/>
            <w:vAlign w:val="center"/>
          </w:tcPr>
          <w:p w14:paraId="5B39215F"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39C20F15"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Дата и время проведения ценового отбора</w:t>
            </w:r>
            <w:r w:rsidRPr="0097181C">
              <w:rPr>
                <w:rFonts w:ascii="Times New Roman" w:eastAsia="Times New Roman" w:hAnsi="Times New Roman" w:cs="Times New Roman"/>
                <w:sz w:val="22"/>
                <w:szCs w:val="22"/>
                <w:lang w:val="ru-RU"/>
              </w:rPr>
              <w:t xml:space="preserve"> </w:t>
            </w:r>
          </w:p>
        </w:tc>
        <w:tc>
          <w:tcPr>
            <w:tcW w:w="5709" w:type="dxa"/>
            <w:gridSpan w:val="3"/>
            <w:shd w:val="clear" w:color="auto" w:fill="auto"/>
            <w:vAlign w:val="center"/>
          </w:tcPr>
          <w:p w14:paraId="64C95CBD" w14:textId="466477A7" w:rsidR="00EE4AAA" w:rsidRPr="0097181C" w:rsidRDefault="00F262F1" w:rsidP="00EE4AAA">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lang w:val="ru-RU"/>
              </w:rPr>
              <w:t>06</w:t>
            </w:r>
            <w:r w:rsidR="00EE4AAA" w:rsidRPr="0097181C">
              <w:rPr>
                <w:rFonts w:ascii="Times New Roman" w:eastAsia="Times New Roman" w:hAnsi="Times New Roman" w:cs="Times New Roman"/>
                <w:i/>
                <w:sz w:val="22"/>
                <w:szCs w:val="22"/>
                <w:lang w:val="ru-RU"/>
              </w:rPr>
              <w:t>.</w:t>
            </w:r>
            <w:r w:rsidR="003A0761" w:rsidRPr="0097181C">
              <w:rPr>
                <w:rFonts w:ascii="Times New Roman" w:eastAsia="Times New Roman" w:hAnsi="Times New Roman" w:cs="Times New Roman"/>
                <w:i/>
                <w:sz w:val="22"/>
                <w:szCs w:val="22"/>
                <w:lang w:val="ru-RU"/>
              </w:rPr>
              <w:t>0</w:t>
            </w:r>
            <w:r>
              <w:rPr>
                <w:rFonts w:ascii="Times New Roman" w:eastAsia="Times New Roman" w:hAnsi="Times New Roman" w:cs="Times New Roman"/>
                <w:i/>
                <w:sz w:val="22"/>
                <w:szCs w:val="22"/>
                <w:lang w:val="ru-RU"/>
              </w:rPr>
              <w:t>8</w:t>
            </w:r>
            <w:r w:rsidR="00EE4AAA" w:rsidRPr="0097181C">
              <w:rPr>
                <w:rFonts w:ascii="Times New Roman" w:eastAsia="Times New Roman" w:hAnsi="Times New Roman" w:cs="Times New Roman"/>
                <w:i/>
                <w:sz w:val="22"/>
                <w:szCs w:val="22"/>
                <w:lang w:val="ru-RU"/>
              </w:rPr>
              <w:t>.202</w:t>
            </w:r>
            <w:r w:rsidR="003A0761" w:rsidRPr="0097181C">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 xml:space="preserve"> г 09:00 МСК</w:t>
            </w:r>
          </w:p>
        </w:tc>
      </w:tr>
      <w:tr w:rsidR="00EE4AAA" w:rsidRPr="0097181C" w14:paraId="5DA3434E" w14:textId="77777777" w:rsidTr="00B6397A">
        <w:trPr>
          <w:trHeight w:val="20"/>
          <w:jc w:val="center"/>
        </w:trPr>
        <w:tc>
          <w:tcPr>
            <w:tcW w:w="1213" w:type="dxa"/>
            <w:shd w:val="clear" w:color="auto" w:fill="auto"/>
            <w:vAlign w:val="center"/>
          </w:tcPr>
          <w:p w14:paraId="054610CE"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6BFF5D24"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97181C">
              <w:rPr>
                <w:rFonts w:ascii="Times New Roman" w:eastAsia="Times New Roman" w:hAnsi="Times New Roman" w:cs="Times New Roman"/>
                <w:sz w:val="22"/>
                <w:szCs w:val="22"/>
                <w:lang w:val="ru-RU"/>
              </w:rPr>
              <w:t xml:space="preserve">ценового отбора </w:t>
            </w:r>
          </w:p>
        </w:tc>
        <w:tc>
          <w:tcPr>
            <w:tcW w:w="5709" w:type="dxa"/>
            <w:gridSpan w:val="3"/>
            <w:shd w:val="clear" w:color="auto" w:fill="auto"/>
            <w:vAlign w:val="center"/>
          </w:tcPr>
          <w:p w14:paraId="3EA511A9" w14:textId="65B0FE38" w:rsidR="00EE4AAA" w:rsidRPr="0097181C" w:rsidRDefault="00F262F1" w:rsidP="00EE4AAA">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lang w:val="ru-RU"/>
              </w:rPr>
              <w:t>10</w:t>
            </w:r>
            <w:r w:rsidR="00EE4AAA" w:rsidRPr="0097181C">
              <w:rPr>
                <w:rFonts w:ascii="Times New Roman" w:eastAsia="Times New Roman" w:hAnsi="Times New Roman" w:cs="Times New Roman"/>
                <w:i/>
                <w:sz w:val="22"/>
                <w:szCs w:val="22"/>
                <w:lang w:val="ru-RU"/>
              </w:rPr>
              <w:t>.</w:t>
            </w:r>
            <w:r w:rsidR="003A0761" w:rsidRPr="0097181C">
              <w:rPr>
                <w:rFonts w:ascii="Times New Roman" w:eastAsia="Times New Roman" w:hAnsi="Times New Roman" w:cs="Times New Roman"/>
                <w:i/>
                <w:sz w:val="22"/>
                <w:szCs w:val="22"/>
                <w:lang w:val="ru-RU"/>
              </w:rPr>
              <w:t>0</w:t>
            </w:r>
            <w:r>
              <w:rPr>
                <w:rFonts w:ascii="Times New Roman" w:eastAsia="Times New Roman" w:hAnsi="Times New Roman" w:cs="Times New Roman"/>
                <w:i/>
                <w:sz w:val="22"/>
                <w:szCs w:val="22"/>
                <w:lang w:val="ru-RU"/>
              </w:rPr>
              <w:t>8</w:t>
            </w:r>
            <w:r w:rsidR="00EE4AAA" w:rsidRPr="0097181C">
              <w:rPr>
                <w:rFonts w:ascii="Times New Roman" w:eastAsia="Times New Roman" w:hAnsi="Times New Roman" w:cs="Times New Roman"/>
                <w:i/>
                <w:sz w:val="22"/>
                <w:szCs w:val="22"/>
                <w:lang w:val="ru-RU"/>
              </w:rPr>
              <w:t>.202</w:t>
            </w:r>
            <w:r w:rsidR="003A0761" w:rsidRPr="0097181C">
              <w:rPr>
                <w:rFonts w:ascii="Times New Roman" w:eastAsia="Times New Roman" w:hAnsi="Times New Roman" w:cs="Times New Roman"/>
                <w:i/>
                <w:sz w:val="22"/>
                <w:szCs w:val="22"/>
                <w:lang w:val="ru-RU"/>
              </w:rPr>
              <w:t>6</w:t>
            </w:r>
            <w:r w:rsidR="00EE4AAA" w:rsidRPr="0097181C">
              <w:rPr>
                <w:rFonts w:ascii="Times New Roman" w:eastAsia="Times New Roman" w:hAnsi="Times New Roman" w:cs="Times New Roman"/>
                <w:i/>
                <w:sz w:val="22"/>
                <w:szCs w:val="22"/>
                <w:lang w:val="ru-RU"/>
              </w:rPr>
              <w:t xml:space="preserve"> г</w:t>
            </w:r>
          </w:p>
        </w:tc>
      </w:tr>
      <w:tr w:rsidR="00EE4AAA" w:rsidRPr="0097181C" w14:paraId="234E1F71" w14:textId="77777777" w:rsidTr="00B6397A">
        <w:trPr>
          <w:trHeight w:val="20"/>
          <w:jc w:val="center"/>
        </w:trPr>
        <w:tc>
          <w:tcPr>
            <w:tcW w:w="9380" w:type="dxa"/>
            <w:gridSpan w:val="6"/>
            <w:shd w:val="clear" w:color="auto" w:fill="auto"/>
            <w:vAlign w:val="center"/>
          </w:tcPr>
          <w:p w14:paraId="5B59E90B"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t xml:space="preserve"> Оценка</w:t>
            </w:r>
          </w:p>
        </w:tc>
      </w:tr>
      <w:tr w:rsidR="00EE4AAA" w:rsidRPr="0097181C" w14:paraId="1C75E8D8" w14:textId="77777777" w:rsidTr="00B6397A">
        <w:trPr>
          <w:trHeight w:val="20"/>
          <w:jc w:val="center"/>
        </w:trPr>
        <w:tc>
          <w:tcPr>
            <w:tcW w:w="1213" w:type="dxa"/>
            <w:shd w:val="clear" w:color="auto" w:fill="auto"/>
            <w:vAlign w:val="center"/>
          </w:tcPr>
          <w:p w14:paraId="071900BB"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653DAEC4"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Порядок оценки и сопоставления</w:t>
            </w:r>
          </w:p>
        </w:tc>
        <w:tc>
          <w:tcPr>
            <w:tcW w:w="5709" w:type="dxa"/>
            <w:gridSpan w:val="3"/>
            <w:shd w:val="clear" w:color="auto" w:fill="auto"/>
            <w:vAlign w:val="center"/>
          </w:tcPr>
          <w:p w14:paraId="0A66952F" w14:textId="77777777" w:rsidR="00EE4AAA" w:rsidRPr="0097181C" w:rsidRDefault="003A0761" w:rsidP="001A6DA5">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Оценка и сопоставление заявок производится путём сопоставления цены договора, предложенной участниками ценового отбора</w:t>
            </w:r>
          </w:p>
        </w:tc>
      </w:tr>
      <w:tr w:rsidR="00EE4AAA" w:rsidRPr="0097181C" w14:paraId="6F8CBD6F" w14:textId="77777777" w:rsidTr="00B6397A">
        <w:trPr>
          <w:trHeight w:val="20"/>
          <w:jc w:val="center"/>
        </w:trPr>
        <w:tc>
          <w:tcPr>
            <w:tcW w:w="1213" w:type="dxa"/>
            <w:shd w:val="clear" w:color="auto" w:fill="auto"/>
            <w:vAlign w:val="center"/>
          </w:tcPr>
          <w:p w14:paraId="727265DB"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29BA7606"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Критерии оценки заявок на участие в ценовом отборе</w:t>
            </w:r>
          </w:p>
        </w:tc>
        <w:tc>
          <w:tcPr>
            <w:tcW w:w="5709" w:type="dxa"/>
            <w:gridSpan w:val="3"/>
            <w:shd w:val="clear" w:color="auto" w:fill="auto"/>
            <w:vAlign w:val="center"/>
          </w:tcPr>
          <w:p w14:paraId="714E9A92"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100% ценовой критерий</w:t>
            </w:r>
          </w:p>
        </w:tc>
      </w:tr>
      <w:tr w:rsidR="00EE4AAA" w:rsidRPr="0097181C" w14:paraId="170F4FD6" w14:textId="77777777" w:rsidTr="00B6397A">
        <w:trPr>
          <w:trHeight w:val="20"/>
          <w:jc w:val="center"/>
        </w:trPr>
        <w:tc>
          <w:tcPr>
            <w:tcW w:w="1213" w:type="dxa"/>
            <w:shd w:val="clear" w:color="auto" w:fill="auto"/>
            <w:vAlign w:val="center"/>
          </w:tcPr>
          <w:p w14:paraId="054C48D5"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A92D072"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Шаг ценового отбора</w:t>
            </w:r>
          </w:p>
        </w:tc>
        <w:tc>
          <w:tcPr>
            <w:tcW w:w="5709" w:type="dxa"/>
            <w:gridSpan w:val="3"/>
            <w:shd w:val="clear" w:color="auto" w:fill="auto"/>
            <w:vAlign w:val="center"/>
          </w:tcPr>
          <w:p w14:paraId="4D5380AD" w14:textId="77777777" w:rsidR="003A0761" w:rsidRPr="0097181C" w:rsidRDefault="003A0761" w:rsidP="003A0761">
            <w:pPr>
              <w:ind w:firstLine="153"/>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О</w:t>
            </w:r>
            <w:r w:rsidRPr="0097181C">
              <w:rPr>
                <w:rFonts w:ascii="Times New Roman" w:eastAsia="Times New Roman" w:hAnsi="Times New Roman" w:cs="Times New Roman"/>
                <w:sz w:val="22"/>
                <w:szCs w:val="22"/>
              </w:rPr>
              <w:t xml:space="preserve">т 0,5 (ноль целых пять десятых) % до 5 (пяти) % </w:t>
            </w:r>
            <w:r w:rsidRPr="0097181C">
              <w:rPr>
                <w:rFonts w:ascii="Times New Roman" w:eastAsia="Times New Roman" w:hAnsi="Times New Roman" w:cs="Times New Roman"/>
                <w:i/>
                <w:sz w:val="22"/>
                <w:szCs w:val="22"/>
              </w:rPr>
              <w:t xml:space="preserve">от начальной (максимальной) цены договора, указанной в </w:t>
            </w:r>
            <w:r w:rsidRPr="0097181C">
              <w:rPr>
                <w:rFonts w:ascii="Times New Roman" w:eastAsia="Times New Roman" w:hAnsi="Times New Roman" w:cs="Times New Roman"/>
                <w:i/>
                <w:sz w:val="22"/>
                <w:szCs w:val="22"/>
                <w:lang w:val="ru-RU"/>
              </w:rPr>
              <w:t>п</w:t>
            </w:r>
            <w:r w:rsidRPr="0097181C">
              <w:rPr>
                <w:rFonts w:ascii="Times New Roman" w:eastAsia="Times New Roman" w:hAnsi="Times New Roman" w:cs="Times New Roman"/>
                <w:i/>
                <w:sz w:val="22"/>
                <w:szCs w:val="22"/>
              </w:rPr>
              <w:t>. 2.3 Информационной карты</w:t>
            </w:r>
            <w:r w:rsidRPr="0097181C">
              <w:rPr>
                <w:rFonts w:ascii="Times New Roman" w:eastAsia="Times New Roman" w:hAnsi="Times New Roman" w:cs="Times New Roman"/>
                <w:sz w:val="22"/>
                <w:szCs w:val="22"/>
                <w:lang w:val="ru-RU"/>
              </w:rPr>
              <w:t>.</w:t>
            </w:r>
          </w:p>
          <w:p w14:paraId="177C4FD5" w14:textId="77777777" w:rsidR="00EE4AAA" w:rsidRPr="0097181C" w:rsidRDefault="00EE4AAA" w:rsidP="00EE4AAA">
            <w:pPr>
              <w:ind w:firstLine="153"/>
              <w:jc w:val="both"/>
              <w:rPr>
                <w:rFonts w:ascii="Times New Roman" w:hAnsi="Times New Roman" w:cs="Times New Roman"/>
                <w:sz w:val="22"/>
                <w:szCs w:val="22"/>
              </w:rPr>
            </w:pPr>
            <w:r w:rsidRPr="0097181C">
              <w:rPr>
                <w:rFonts w:ascii="Times New Roman" w:hAnsi="Times New Roman" w:cs="Times New Roman"/>
                <w:sz w:val="22"/>
                <w:szCs w:val="22"/>
              </w:rPr>
              <w:t>При проведении ценового отбора</w:t>
            </w:r>
            <w:r w:rsidRPr="0097181C">
              <w:rPr>
                <w:rFonts w:ascii="Times New Roman" w:hAnsi="Times New Roman" w:cs="Times New Roman"/>
                <w:sz w:val="22"/>
                <w:szCs w:val="22"/>
                <w:lang w:val="ru-RU"/>
              </w:rPr>
              <w:t xml:space="preserve"> на право заключить договор </w:t>
            </w:r>
            <w:r w:rsidRPr="0097181C">
              <w:rPr>
                <w:rFonts w:ascii="Times New Roman" w:hAnsi="Times New Roman" w:cs="Times New Roman"/>
                <w:sz w:val="22"/>
                <w:szCs w:val="22"/>
              </w:rPr>
              <w:t xml:space="preserve">в соответствии с </w:t>
            </w:r>
            <w:r w:rsidRPr="0097181C">
              <w:rPr>
                <w:rFonts w:ascii="Times New Roman" w:hAnsi="Times New Roman" w:cs="Times New Roman"/>
                <w:sz w:val="22"/>
                <w:szCs w:val="22"/>
                <w:lang w:val="ru-RU"/>
              </w:rPr>
              <w:t xml:space="preserve">п. 7.4 раздела 7 Части </w:t>
            </w:r>
            <w:r w:rsidRPr="0097181C">
              <w:rPr>
                <w:rFonts w:ascii="Times New Roman" w:hAnsi="Times New Roman" w:cs="Times New Roman"/>
                <w:sz w:val="22"/>
                <w:szCs w:val="22"/>
                <w:lang w:val="en-US"/>
              </w:rPr>
              <w:t>I</w:t>
            </w:r>
            <w:r w:rsidRPr="0097181C">
              <w:rPr>
                <w:rFonts w:ascii="Times New Roman" w:hAnsi="Times New Roman" w:cs="Times New Roman"/>
                <w:sz w:val="22"/>
                <w:szCs w:val="22"/>
                <w:lang w:val="ru-RU"/>
              </w:rPr>
              <w:t xml:space="preserve"> настоящей документации</w:t>
            </w:r>
            <w:r w:rsidRPr="0097181C">
              <w:rPr>
                <w:rFonts w:ascii="Times New Roman" w:hAnsi="Times New Roman" w:cs="Times New Roman"/>
                <w:sz w:val="22"/>
                <w:szCs w:val="22"/>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AAA" w:rsidRPr="0097181C" w14:paraId="784255C6" w14:textId="77777777" w:rsidTr="00B6397A">
        <w:trPr>
          <w:trHeight w:val="20"/>
          <w:jc w:val="center"/>
        </w:trPr>
        <w:tc>
          <w:tcPr>
            <w:tcW w:w="9380" w:type="dxa"/>
            <w:gridSpan w:val="6"/>
            <w:shd w:val="clear" w:color="auto" w:fill="auto"/>
            <w:vAlign w:val="center"/>
          </w:tcPr>
          <w:p w14:paraId="417673B9" w14:textId="77777777" w:rsidR="00EE4AAA" w:rsidRPr="0097181C" w:rsidRDefault="00EE4AAA" w:rsidP="00EE4AAA">
            <w:pPr>
              <w:numPr>
                <w:ilvl w:val="0"/>
                <w:numId w:val="16"/>
              </w:numPr>
              <w:jc w:val="center"/>
              <w:rPr>
                <w:rFonts w:ascii="Times New Roman" w:eastAsia="Times New Roman" w:hAnsi="Times New Roman" w:cs="Times New Roman"/>
                <w:sz w:val="22"/>
                <w:szCs w:val="22"/>
              </w:rPr>
            </w:pPr>
            <w:r w:rsidRPr="0097181C">
              <w:rPr>
                <w:rFonts w:ascii="Times New Roman" w:eastAsia="Times New Roman" w:hAnsi="Times New Roman" w:cs="Times New Roman"/>
                <w:b/>
                <w:bCs/>
                <w:sz w:val="22"/>
                <w:szCs w:val="22"/>
              </w:rPr>
              <w:t>Обеспечение</w:t>
            </w:r>
          </w:p>
        </w:tc>
      </w:tr>
      <w:tr w:rsidR="00EE4AAA" w:rsidRPr="0097181C" w14:paraId="5CB11C5A" w14:textId="77777777" w:rsidTr="00B6397A">
        <w:trPr>
          <w:trHeight w:val="20"/>
          <w:jc w:val="center"/>
        </w:trPr>
        <w:tc>
          <w:tcPr>
            <w:tcW w:w="1213" w:type="dxa"/>
            <w:shd w:val="clear" w:color="auto" w:fill="auto"/>
            <w:vAlign w:val="center"/>
          </w:tcPr>
          <w:p w14:paraId="23E17768"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BAE889B"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Обеспечение заявок на участие в ценовом отборе</w:t>
            </w:r>
            <w:r w:rsidRPr="0097181C">
              <w:rPr>
                <w:rFonts w:ascii="Times New Roman" w:eastAsia="Times New Roman" w:hAnsi="Times New Roman" w:cs="Times New Roman"/>
                <w:sz w:val="22"/>
                <w:szCs w:val="22"/>
                <w:lang w:val="ru-RU"/>
              </w:rPr>
              <w:t>, р</w:t>
            </w:r>
            <w:proofErr w:type="spellStart"/>
            <w:r w:rsidRPr="0097181C">
              <w:rPr>
                <w:rFonts w:ascii="Times New Roman" w:hAnsi="Times New Roman" w:cs="Times New Roman"/>
                <w:sz w:val="22"/>
                <w:szCs w:val="22"/>
              </w:rPr>
              <w:t>азмер</w:t>
            </w:r>
            <w:proofErr w:type="spellEnd"/>
            <w:r w:rsidRPr="0097181C">
              <w:rPr>
                <w:rFonts w:ascii="Times New Roman" w:hAnsi="Times New Roman" w:cs="Times New Roman"/>
                <w:sz w:val="22"/>
                <w:szCs w:val="22"/>
              </w:rPr>
              <w:t xml:space="preserve"> обеспечения </w:t>
            </w:r>
            <w:proofErr w:type="spellStart"/>
            <w:r w:rsidRPr="0097181C">
              <w:rPr>
                <w:rFonts w:ascii="Times New Roman" w:hAnsi="Times New Roman" w:cs="Times New Roman"/>
                <w:sz w:val="22"/>
                <w:szCs w:val="22"/>
              </w:rPr>
              <w:t>заяв</w:t>
            </w:r>
            <w:r w:rsidRPr="0097181C">
              <w:rPr>
                <w:rFonts w:ascii="Times New Roman" w:hAnsi="Times New Roman" w:cs="Times New Roman"/>
                <w:sz w:val="22"/>
                <w:szCs w:val="22"/>
                <w:lang w:val="ru-RU"/>
              </w:rPr>
              <w:t>ок</w:t>
            </w:r>
            <w:proofErr w:type="spellEnd"/>
          </w:p>
        </w:tc>
        <w:tc>
          <w:tcPr>
            <w:tcW w:w="5709" w:type="dxa"/>
            <w:gridSpan w:val="3"/>
            <w:shd w:val="clear" w:color="auto" w:fill="auto"/>
            <w:vAlign w:val="center"/>
          </w:tcPr>
          <w:p w14:paraId="11BB6227" w14:textId="77777777" w:rsidR="00EE4AAA" w:rsidRPr="0097181C" w:rsidRDefault="00EE4AAA" w:rsidP="00EE4AAA">
            <w:pPr>
              <w:rPr>
                <w:rFonts w:ascii="Times New Roman" w:eastAsia="Times New Roman" w:hAnsi="Times New Roman"/>
                <w:sz w:val="22"/>
                <w:szCs w:val="22"/>
              </w:rPr>
            </w:pPr>
            <w:r w:rsidRPr="0097181C">
              <w:rPr>
                <w:rFonts w:ascii="Times New Roman" w:eastAsia="Times New Roman" w:hAnsi="Times New Roman"/>
                <w:sz w:val="22"/>
                <w:szCs w:val="22"/>
              </w:rPr>
              <w:t>Не установлено.</w:t>
            </w:r>
          </w:p>
        </w:tc>
      </w:tr>
      <w:tr w:rsidR="00EE4AAA" w:rsidRPr="0097181C" w14:paraId="5C511BA6" w14:textId="77777777" w:rsidTr="00B6397A">
        <w:trPr>
          <w:trHeight w:val="20"/>
          <w:jc w:val="center"/>
        </w:trPr>
        <w:tc>
          <w:tcPr>
            <w:tcW w:w="1213" w:type="dxa"/>
            <w:shd w:val="clear" w:color="auto" w:fill="auto"/>
            <w:vAlign w:val="center"/>
          </w:tcPr>
          <w:p w14:paraId="11998CA7"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AB5A1FB"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Порядок </w:t>
            </w:r>
            <w:r w:rsidRPr="0097181C">
              <w:rPr>
                <w:rFonts w:ascii="Times New Roman" w:eastAsia="Times New Roman" w:hAnsi="Times New Roman" w:cs="Times New Roman"/>
                <w:sz w:val="22"/>
                <w:szCs w:val="22"/>
                <w:lang w:val="ru-RU"/>
              </w:rPr>
              <w:t xml:space="preserve">и срок </w:t>
            </w:r>
            <w:proofErr w:type="gramStart"/>
            <w:r w:rsidRPr="0097181C">
              <w:rPr>
                <w:rFonts w:ascii="Times New Roman" w:eastAsia="Times New Roman" w:hAnsi="Times New Roman" w:cs="Times New Roman"/>
                <w:sz w:val="22"/>
                <w:szCs w:val="22"/>
                <w:lang w:val="ru-RU"/>
              </w:rPr>
              <w:t xml:space="preserve">предоставления  </w:t>
            </w:r>
            <w:r w:rsidRPr="0097181C">
              <w:rPr>
                <w:rFonts w:ascii="Times New Roman" w:eastAsia="Times New Roman" w:hAnsi="Times New Roman" w:cs="Times New Roman"/>
                <w:sz w:val="22"/>
                <w:szCs w:val="22"/>
              </w:rPr>
              <w:t>обеспечения</w:t>
            </w:r>
            <w:proofErr w:type="gramEnd"/>
            <w:r w:rsidRPr="0097181C">
              <w:rPr>
                <w:rFonts w:ascii="Times New Roman" w:eastAsia="Times New Roman" w:hAnsi="Times New Roman" w:cs="Times New Roman"/>
                <w:sz w:val="22"/>
                <w:szCs w:val="22"/>
              </w:rPr>
              <w:t xml:space="preserve"> заявок</w:t>
            </w:r>
          </w:p>
        </w:tc>
        <w:tc>
          <w:tcPr>
            <w:tcW w:w="5709" w:type="dxa"/>
            <w:gridSpan w:val="3"/>
            <w:shd w:val="clear" w:color="auto" w:fill="auto"/>
          </w:tcPr>
          <w:p w14:paraId="351406AE" w14:textId="77777777" w:rsidR="00EE4AAA" w:rsidRPr="0097181C" w:rsidRDefault="00EE4AAA" w:rsidP="00EE4AAA">
            <w:pPr>
              <w:jc w:val="both"/>
              <w:rPr>
                <w:rFonts w:ascii="Times New Roman" w:eastAsia="Times New Roman" w:hAnsi="Times New Roman" w:cs="Times New Roman"/>
                <w:sz w:val="22"/>
                <w:szCs w:val="22"/>
                <w:lang w:val="ru-RU"/>
              </w:rPr>
            </w:pPr>
            <w:r w:rsidRPr="0097181C">
              <w:rPr>
                <w:rFonts w:ascii="Times New Roman" w:eastAsia="Times New Roman" w:hAnsi="Times New Roman"/>
                <w:sz w:val="22"/>
                <w:szCs w:val="22"/>
              </w:rPr>
              <w:t>Не установлено</w:t>
            </w:r>
          </w:p>
        </w:tc>
      </w:tr>
      <w:tr w:rsidR="00EE4AAA" w:rsidRPr="0097181C" w14:paraId="75945A43" w14:textId="77777777" w:rsidTr="00B6397A">
        <w:trPr>
          <w:trHeight w:val="20"/>
          <w:jc w:val="center"/>
        </w:trPr>
        <w:tc>
          <w:tcPr>
            <w:tcW w:w="1213" w:type="dxa"/>
            <w:shd w:val="clear" w:color="auto" w:fill="auto"/>
            <w:vAlign w:val="center"/>
          </w:tcPr>
          <w:p w14:paraId="2E9E925C"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461B236"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Порядок возврата обеспечения заявок</w:t>
            </w:r>
          </w:p>
        </w:tc>
        <w:tc>
          <w:tcPr>
            <w:tcW w:w="5709" w:type="dxa"/>
            <w:gridSpan w:val="3"/>
            <w:shd w:val="clear" w:color="auto" w:fill="auto"/>
          </w:tcPr>
          <w:p w14:paraId="02FE6C7B"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Не установлено</w:t>
            </w:r>
          </w:p>
        </w:tc>
      </w:tr>
      <w:tr w:rsidR="00EE4AAA" w:rsidRPr="0097181C" w14:paraId="5603544E" w14:textId="77777777" w:rsidTr="00B6397A">
        <w:trPr>
          <w:trHeight w:val="20"/>
          <w:jc w:val="center"/>
        </w:trPr>
        <w:tc>
          <w:tcPr>
            <w:tcW w:w="1213" w:type="dxa"/>
            <w:shd w:val="clear" w:color="auto" w:fill="auto"/>
            <w:vAlign w:val="center"/>
          </w:tcPr>
          <w:p w14:paraId="5757A34B"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82054D4"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97181C">
              <w:rPr>
                <w:rFonts w:ascii="Times New Roman" w:eastAsia="Times New Roman" w:hAnsi="Times New Roman" w:cs="Times New Roman"/>
                <w:sz w:val="22"/>
                <w:szCs w:val="22"/>
                <w:lang w:val="ru-RU"/>
              </w:rPr>
              <w:t xml:space="preserve"> </w:t>
            </w:r>
          </w:p>
        </w:tc>
        <w:tc>
          <w:tcPr>
            <w:tcW w:w="5709" w:type="dxa"/>
            <w:gridSpan w:val="3"/>
            <w:shd w:val="clear" w:color="auto" w:fill="auto"/>
            <w:vAlign w:val="center"/>
          </w:tcPr>
          <w:p w14:paraId="6B632806" w14:textId="77777777" w:rsidR="00EE4AAA" w:rsidRPr="0097181C" w:rsidRDefault="00EE4AAA" w:rsidP="00EE4AAA">
            <w:pPr>
              <w:jc w:val="both"/>
              <w:rPr>
                <w:rFonts w:ascii="Times New Roman" w:eastAsia="Times New Roman" w:hAnsi="Times New Roman" w:cs="Times New Roman"/>
                <w:iCs/>
                <w:sz w:val="22"/>
                <w:szCs w:val="22"/>
                <w:lang w:val="ru-RU"/>
              </w:rPr>
            </w:pPr>
            <w:r w:rsidRPr="0097181C">
              <w:rPr>
                <w:rFonts w:ascii="Times New Roman" w:eastAsia="Times New Roman" w:hAnsi="Times New Roman"/>
                <w:sz w:val="22"/>
                <w:szCs w:val="22"/>
              </w:rPr>
              <w:t>Не установлено</w:t>
            </w:r>
          </w:p>
        </w:tc>
      </w:tr>
      <w:tr w:rsidR="00EE4AAA" w:rsidRPr="0097181C" w14:paraId="6872667F" w14:textId="77777777" w:rsidTr="00B6397A">
        <w:trPr>
          <w:trHeight w:val="20"/>
          <w:jc w:val="center"/>
        </w:trPr>
        <w:tc>
          <w:tcPr>
            <w:tcW w:w="1213" w:type="dxa"/>
            <w:shd w:val="clear" w:color="auto" w:fill="auto"/>
            <w:vAlign w:val="center"/>
          </w:tcPr>
          <w:p w14:paraId="58C6245A" w14:textId="77777777" w:rsidR="00EE4AAA" w:rsidRPr="0097181C" w:rsidRDefault="00EE4AAA" w:rsidP="00EE4AAA">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446D7FBD"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Обеспечение исполнения договора</w:t>
            </w:r>
            <w:r w:rsidRPr="0097181C">
              <w:rPr>
                <w:rFonts w:ascii="Times New Roman" w:eastAsia="Times New Roman" w:hAnsi="Times New Roman" w:cs="Times New Roman"/>
                <w:sz w:val="22"/>
                <w:szCs w:val="22"/>
                <w:lang w:val="ru-RU"/>
              </w:rPr>
              <w:t>, размер обеспечения исполнения договора</w:t>
            </w:r>
          </w:p>
        </w:tc>
        <w:tc>
          <w:tcPr>
            <w:tcW w:w="5709" w:type="dxa"/>
            <w:gridSpan w:val="3"/>
            <w:shd w:val="clear" w:color="auto" w:fill="auto"/>
            <w:vAlign w:val="center"/>
          </w:tcPr>
          <w:p w14:paraId="37CA56D8" w14:textId="3F7D4392" w:rsidR="00EE4AAA" w:rsidRPr="0097181C" w:rsidRDefault="00F94A3D" w:rsidP="00EE4AAA">
            <w:pPr>
              <w:ind w:firstLine="155"/>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Размер обеспечения исполнения договора составляет: </w:t>
            </w:r>
            <w:r w:rsidR="00A8416E">
              <w:rPr>
                <w:rFonts w:ascii="Times New Roman" w:eastAsia="Times New Roman" w:hAnsi="Times New Roman" w:cs="Times New Roman"/>
                <w:caps/>
                <w:sz w:val="22"/>
                <w:szCs w:val="22"/>
                <w:lang w:val="ru-RU"/>
              </w:rPr>
              <w:t>5</w:t>
            </w:r>
            <w:r w:rsidRPr="0097181C">
              <w:rPr>
                <w:rFonts w:ascii="Times New Roman" w:eastAsia="Times New Roman" w:hAnsi="Times New Roman" w:cs="Times New Roman"/>
                <w:sz w:val="22"/>
                <w:szCs w:val="22"/>
              </w:rPr>
              <w:t xml:space="preserve"> % от начальной (максимальной) цены договора, что составляет </w:t>
            </w:r>
            <w:r w:rsidR="00BB77C4" w:rsidRPr="00BB77C4">
              <w:rPr>
                <w:rFonts w:ascii="Times New Roman" w:eastAsia="Times New Roman" w:hAnsi="Times New Roman" w:cs="Times New Roman"/>
                <w:sz w:val="22"/>
                <w:szCs w:val="22"/>
              </w:rPr>
              <w:t>467 158,35</w:t>
            </w:r>
            <w:r w:rsidR="00BB77C4">
              <w:rPr>
                <w:rFonts w:ascii="Times New Roman" w:eastAsia="Times New Roman" w:hAnsi="Times New Roman" w:cs="Times New Roman"/>
                <w:sz w:val="22"/>
                <w:szCs w:val="22"/>
                <w:lang w:val="ru-RU"/>
              </w:rPr>
              <w:t xml:space="preserve"> </w:t>
            </w:r>
            <w:r w:rsidRPr="0097181C">
              <w:rPr>
                <w:rFonts w:ascii="Times New Roman" w:eastAsia="Times New Roman" w:hAnsi="Times New Roman" w:cs="Times New Roman"/>
                <w:sz w:val="22"/>
                <w:szCs w:val="22"/>
              </w:rPr>
              <w:t>рублей, НДС не облагается</w:t>
            </w:r>
          </w:p>
        </w:tc>
      </w:tr>
      <w:tr w:rsidR="00EE4AAA" w:rsidRPr="0097181C" w14:paraId="562F2B56" w14:textId="77777777" w:rsidTr="00B6397A">
        <w:trPr>
          <w:trHeight w:val="20"/>
          <w:jc w:val="center"/>
        </w:trPr>
        <w:tc>
          <w:tcPr>
            <w:tcW w:w="1213" w:type="dxa"/>
            <w:shd w:val="clear" w:color="auto" w:fill="auto"/>
            <w:vAlign w:val="center"/>
          </w:tcPr>
          <w:p w14:paraId="07D301AA"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4F37CF9"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Срок действия обеспечения исполнения договора</w:t>
            </w:r>
          </w:p>
        </w:tc>
        <w:tc>
          <w:tcPr>
            <w:tcW w:w="5709" w:type="dxa"/>
            <w:gridSpan w:val="3"/>
            <w:shd w:val="clear" w:color="auto" w:fill="auto"/>
            <w:vAlign w:val="center"/>
          </w:tcPr>
          <w:p w14:paraId="4C0E285C" w14:textId="77777777" w:rsidR="00EE4AAA" w:rsidRPr="0097181C" w:rsidRDefault="00F94A3D" w:rsidP="00EE4AAA">
            <w:pPr>
              <w:ind w:firstLine="160"/>
              <w:jc w:val="both"/>
              <w:rPr>
                <w:rFonts w:ascii="Times New Roman" w:eastAsia="Times New Roman" w:hAnsi="Times New Roman" w:cs="Times New Roman"/>
                <w:sz w:val="22"/>
                <w:szCs w:val="22"/>
              </w:rPr>
            </w:pPr>
            <w:r w:rsidRPr="0097181C">
              <w:rPr>
                <w:rFonts w:ascii="Times New Roman" w:hAnsi="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w:t>
            </w:r>
            <w:proofErr w:type="gramStart"/>
            <w:r w:rsidRPr="0097181C">
              <w:rPr>
                <w:rFonts w:ascii="Times New Roman" w:hAnsi="Times New Roman"/>
                <w:sz w:val="22"/>
                <w:szCs w:val="22"/>
              </w:rPr>
              <w:t>договору  не</w:t>
            </w:r>
            <w:proofErr w:type="gramEnd"/>
            <w:r w:rsidRPr="0097181C">
              <w:rPr>
                <w:rFonts w:ascii="Times New Roman" w:hAnsi="Times New Roman"/>
                <w:sz w:val="22"/>
                <w:szCs w:val="22"/>
              </w:rPr>
              <w:t xml:space="preserve"> менее чем на </w:t>
            </w:r>
            <w:r w:rsidR="00095277">
              <w:rPr>
                <w:rFonts w:ascii="Times New Roman" w:hAnsi="Times New Roman"/>
                <w:sz w:val="22"/>
                <w:szCs w:val="22"/>
                <w:lang w:val="ru-RU"/>
              </w:rPr>
              <w:t>30</w:t>
            </w:r>
            <w:r w:rsidRPr="0097181C">
              <w:rPr>
                <w:rFonts w:ascii="Times New Roman" w:hAnsi="Times New Roman"/>
                <w:sz w:val="22"/>
                <w:szCs w:val="22"/>
                <w:lang w:val="ru-RU"/>
              </w:rPr>
              <w:t xml:space="preserve"> </w:t>
            </w:r>
            <w:r w:rsidRPr="0097181C">
              <w:rPr>
                <w:rFonts w:ascii="Times New Roman" w:hAnsi="Times New Roman"/>
                <w:sz w:val="22"/>
                <w:szCs w:val="22"/>
              </w:rPr>
              <w:t>дней</w:t>
            </w:r>
          </w:p>
        </w:tc>
      </w:tr>
      <w:tr w:rsidR="00EE4AAA" w:rsidRPr="0097181C" w14:paraId="3EA09BBB" w14:textId="77777777" w:rsidTr="00B6397A">
        <w:trPr>
          <w:trHeight w:val="20"/>
          <w:jc w:val="center"/>
        </w:trPr>
        <w:tc>
          <w:tcPr>
            <w:tcW w:w="1213" w:type="dxa"/>
            <w:shd w:val="clear" w:color="auto" w:fill="auto"/>
            <w:vAlign w:val="center"/>
          </w:tcPr>
          <w:p w14:paraId="6A9E5AE1"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811655E"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sz w:val="22"/>
                <w:szCs w:val="22"/>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2E6ABC1D" w14:textId="77777777" w:rsidR="00C5275E" w:rsidRPr="0097181C" w:rsidRDefault="00C5275E" w:rsidP="00C5275E">
            <w:pPr>
              <w:ind w:firstLine="343"/>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4FBF6CC4" w14:textId="77777777" w:rsidR="00C5275E" w:rsidRPr="0097181C" w:rsidRDefault="00C5275E" w:rsidP="00C5275E">
            <w:pPr>
              <w:pStyle w:val="20"/>
              <w:numPr>
                <w:ilvl w:val="0"/>
                <w:numId w:val="38"/>
              </w:numPr>
              <w:tabs>
                <w:tab w:val="left" w:pos="682"/>
                <w:tab w:val="left" w:pos="851"/>
              </w:tabs>
              <w:ind w:left="0" w:firstLine="399"/>
              <w:rPr>
                <w:color w:val="000000"/>
                <w:sz w:val="22"/>
                <w:szCs w:val="22"/>
                <w:lang w:val="ru" w:eastAsia="ru-RU"/>
              </w:rPr>
            </w:pPr>
            <w:r w:rsidRPr="0097181C">
              <w:rPr>
                <w:color w:val="000000"/>
                <w:sz w:val="22"/>
                <w:szCs w:val="22"/>
                <w:lang w:val="ru" w:eastAsia="ru-RU"/>
              </w:rPr>
              <w:t xml:space="preserve">безотзывной банковской гарантии, соответствующей </w:t>
            </w:r>
            <w:proofErr w:type="spellStart"/>
            <w:r w:rsidRPr="0097181C">
              <w:rPr>
                <w:color w:val="000000"/>
                <w:sz w:val="22"/>
                <w:szCs w:val="22"/>
                <w:lang w:val="ru" w:eastAsia="ru-RU"/>
              </w:rPr>
              <w:t>п.п</w:t>
            </w:r>
            <w:proofErr w:type="spellEnd"/>
            <w:r w:rsidRPr="0097181C">
              <w:rPr>
                <w:color w:val="000000"/>
                <w:sz w:val="22"/>
                <w:szCs w:val="22"/>
                <w:lang w:val="ru" w:eastAsia="ru-RU"/>
              </w:rPr>
              <w:t xml:space="preserve">. 9.4.7, 9.4.8 раздела 9 Части </w:t>
            </w:r>
            <w:r w:rsidRPr="0097181C">
              <w:rPr>
                <w:color w:val="000000"/>
                <w:sz w:val="22"/>
                <w:szCs w:val="22"/>
                <w:lang w:val="en-US" w:eastAsia="ru-RU"/>
              </w:rPr>
              <w:t>I</w:t>
            </w:r>
            <w:r w:rsidRPr="0097181C">
              <w:rPr>
                <w:color w:val="000000"/>
                <w:sz w:val="22"/>
                <w:szCs w:val="22"/>
                <w:lang w:val="ru-RU" w:eastAsia="ru-RU"/>
              </w:rPr>
              <w:t xml:space="preserve"> настоящей документации</w:t>
            </w:r>
            <w:r w:rsidRPr="0097181C">
              <w:rPr>
                <w:color w:val="000000"/>
                <w:sz w:val="22"/>
                <w:szCs w:val="22"/>
                <w:lang w:val="ru" w:eastAsia="ru-RU"/>
              </w:rPr>
              <w:t>;</w:t>
            </w:r>
          </w:p>
          <w:p w14:paraId="7DBC78EF" w14:textId="77777777" w:rsidR="00C5275E" w:rsidRPr="0097181C" w:rsidRDefault="00C5275E" w:rsidP="00C5275E">
            <w:pPr>
              <w:pStyle w:val="20"/>
              <w:numPr>
                <w:ilvl w:val="0"/>
                <w:numId w:val="38"/>
              </w:numPr>
              <w:tabs>
                <w:tab w:val="left" w:pos="682"/>
                <w:tab w:val="left" w:pos="851"/>
              </w:tabs>
              <w:ind w:left="0" w:firstLine="399"/>
              <w:rPr>
                <w:color w:val="000000"/>
                <w:sz w:val="22"/>
                <w:szCs w:val="22"/>
                <w:lang w:val="ru" w:eastAsia="ru-RU"/>
              </w:rPr>
            </w:pPr>
            <w:r w:rsidRPr="0097181C">
              <w:rPr>
                <w:color w:val="000000"/>
                <w:sz w:val="22"/>
                <w:szCs w:val="22"/>
                <w:lang w:val="ru" w:eastAsia="ru-RU"/>
              </w:rPr>
              <w:t>денежных средств, внесенных на счет, указанный Заказчиком в п. 6.2.4 Информационной карты.</w:t>
            </w:r>
          </w:p>
          <w:p w14:paraId="427871F1" w14:textId="77777777" w:rsidR="00C5275E" w:rsidRPr="0097181C" w:rsidRDefault="00C5275E" w:rsidP="00C5275E">
            <w:pPr>
              <w:ind w:firstLine="250"/>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lastRenderedPageBreak/>
              <w:t xml:space="preserve">Способ обеспечения исполнения договора определяется участником </w:t>
            </w:r>
            <w:r w:rsidRPr="0097181C">
              <w:rPr>
                <w:rFonts w:ascii="Times New Roman" w:eastAsia="Times New Roman" w:hAnsi="Times New Roman" w:cs="Times New Roman"/>
                <w:sz w:val="22"/>
                <w:szCs w:val="22"/>
                <w:lang w:val="ru-RU"/>
              </w:rPr>
              <w:t>ценового отбора</w:t>
            </w:r>
            <w:r w:rsidRPr="0097181C">
              <w:rPr>
                <w:rFonts w:ascii="Times New Roman" w:eastAsia="Times New Roman" w:hAnsi="Times New Roman" w:cs="Times New Roman"/>
                <w:sz w:val="22"/>
                <w:szCs w:val="22"/>
              </w:rPr>
              <w:t>, с которым заключается договор, самостоятельно.</w:t>
            </w:r>
          </w:p>
          <w:p w14:paraId="21B813FA" w14:textId="77777777" w:rsidR="00C5275E" w:rsidRPr="0097181C" w:rsidRDefault="00C5275E" w:rsidP="00C5275E">
            <w:pPr>
              <w:ind w:firstLine="250"/>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lang w:val="ru-RU"/>
              </w:rPr>
              <w:t>О</w:t>
            </w:r>
            <w:proofErr w:type="spellStart"/>
            <w:r w:rsidRPr="0097181C">
              <w:rPr>
                <w:rFonts w:ascii="Times New Roman" w:eastAsia="Times New Roman" w:hAnsi="Times New Roman" w:cs="Times New Roman"/>
                <w:sz w:val="22"/>
                <w:szCs w:val="22"/>
              </w:rPr>
              <w:t>беспечени</w:t>
            </w:r>
            <w:proofErr w:type="spellEnd"/>
            <w:r w:rsidRPr="0097181C">
              <w:rPr>
                <w:rFonts w:ascii="Times New Roman" w:eastAsia="Times New Roman" w:hAnsi="Times New Roman" w:cs="Times New Roman"/>
                <w:sz w:val="22"/>
                <w:szCs w:val="22"/>
                <w:lang w:val="ru-RU"/>
              </w:rPr>
              <w:t>е</w:t>
            </w:r>
            <w:r w:rsidRPr="0097181C">
              <w:rPr>
                <w:rFonts w:ascii="Times New Roman" w:eastAsia="Times New Roman" w:hAnsi="Times New Roman" w:cs="Times New Roman"/>
                <w:sz w:val="22"/>
                <w:szCs w:val="22"/>
              </w:rPr>
              <w:t xml:space="preserve"> исполнения договора предоставляется</w:t>
            </w:r>
            <w:r w:rsidRPr="0097181C">
              <w:rPr>
                <w:rFonts w:ascii="Times New Roman" w:eastAsia="Times New Roman" w:hAnsi="Times New Roman" w:cs="Times New Roman"/>
                <w:sz w:val="22"/>
                <w:szCs w:val="22"/>
                <w:lang w:val="ru-RU"/>
              </w:rPr>
              <w:t xml:space="preserve"> участником ценового отбора до заключения договора. </w:t>
            </w:r>
            <w:r w:rsidRPr="0097181C">
              <w:rPr>
                <w:rFonts w:ascii="Times New Roman" w:eastAsia="Times New Roman" w:hAnsi="Times New Roman" w:cs="Times New Roman"/>
                <w:sz w:val="22"/>
                <w:szCs w:val="22"/>
              </w:rPr>
              <w:t xml:space="preserve"> </w:t>
            </w:r>
          </w:p>
          <w:p w14:paraId="2DE3271A" w14:textId="77777777" w:rsidR="00C5275E" w:rsidRPr="0097181C" w:rsidRDefault="00C5275E" w:rsidP="00C5275E">
            <w:pPr>
              <w:pStyle w:val="3"/>
              <w:numPr>
                <w:ilvl w:val="0"/>
                <w:numId w:val="0"/>
              </w:numPr>
              <w:ind w:firstLine="250"/>
              <w:rPr>
                <w:color w:val="000000"/>
                <w:sz w:val="22"/>
                <w:szCs w:val="22"/>
                <w:lang w:val="ru-RU" w:eastAsia="ru-RU"/>
              </w:rPr>
            </w:pPr>
            <w:r w:rsidRPr="0097181C">
              <w:rPr>
                <w:color w:val="000000"/>
                <w:sz w:val="22"/>
                <w:szCs w:val="22"/>
                <w:lang w:val="ru" w:eastAsia="ru-RU"/>
              </w:rPr>
              <w:t xml:space="preserve">При </w:t>
            </w:r>
            <w:r w:rsidRPr="0097181C">
              <w:rPr>
                <w:color w:val="000000"/>
                <w:sz w:val="22"/>
                <w:szCs w:val="22"/>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E5FDCA5" w14:textId="77777777" w:rsidR="00EE4AAA" w:rsidRPr="0097181C" w:rsidRDefault="00C5275E" w:rsidP="00C5275E">
            <w:pPr>
              <w:pStyle w:val="3"/>
              <w:numPr>
                <w:ilvl w:val="0"/>
                <w:numId w:val="0"/>
              </w:numPr>
              <w:ind w:firstLine="250"/>
              <w:rPr>
                <w:sz w:val="22"/>
                <w:szCs w:val="22"/>
              </w:rPr>
            </w:pPr>
            <w:r w:rsidRPr="0097181C" w:rsidDel="00315FAB">
              <w:rPr>
                <w:color w:val="000000"/>
                <w:sz w:val="22"/>
                <w:szCs w:val="22"/>
                <w:lang w:val="ru-RU" w:eastAsia="ru-RU"/>
              </w:rPr>
              <w:t xml:space="preserve"> </w:t>
            </w:r>
            <w:r w:rsidRPr="0097181C">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EE4AAA" w:rsidRPr="0097181C" w14:paraId="1A1FE5B1" w14:textId="77777777" w:rsidTr="00B6397A">
        <w:trPr>
          <w:trHeight w:val="20"/>
          <w:jc w:val="center"/>
        </w:trPr>
        <w:tc>
          <w:tcPr>
            <w:tcW w:w="1213" w:type="dxa"/>
            <w:shd w:val="clear" w:color="auto" w:fill="auto"/>
            <w:vAlign w:val="center"/>
          </w:tcPr>
          <w:p w14:paraId="32831D17"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6AFFD21F"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sz w:val="22"/>
                <w:szCs w:val="22"/>
              </w:rPr>
              <w:t>Основное обязательство по договору, подлежащее обеспечению, и срок его исполнения</w:t>
            </w:r>
            <w:r w:rsidRPr="0097181C" w:rsidDel="002269C5">
              <w:rPr>
                <w:rFonts w:ascii="Times New Roman" w:eastAsia="Times New Roman" w:hAnsi="Times New Roman" w:cs="Times New Roman"/>
                <w:sz w:val="22"/>
                <w:szCs w:val="22"/>
              </w:rPr>
              <w:t xml:space="preserve"> </w:t>
            </w:r>
          </w:p>
        </w:tc>
        <w:tc>
          <w:tcPr>
            <w:tcW w:w="5709" w:type="dxa"/>
            <w:gridSpan w:val="3"/>
            <w:shd w:val="clear" w:color="auto" w:fill="auto"/>
            <w:vAlign w:val="center"/>
          </w:tcPr>
          <w:p w14:paraId="732CD623" w14:textId="77777777" w:rsidR="00EE4AAA" w:rsidRPr="0097181C" w:rsidRDefault="00C5275E" w:rsidP="00EE4AAA">
            <w:pPr>
              <w:jc w:val="both"/>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 xml:space="preserve">Определено в соответствии с Частью </w:t>
            </w:r>
            <w:r w:rsidRPr="0097181C">
              <w:rPr>
                <w:rFonts w:ascii="Times New Roman" w:eastAsia="Times New Roman" w:hAnsi="Times New Roman" w:cs="Times New Roman"/>
                <w:sz w:val="22"/>
                <w:szCs w:val="22"/>
                <w:lang w:val="en-US"/>
              </w:rPr>
              <w:t>IV</w:t>
            </w:r>
            <w:r w:rsidRPr="0097181C">
              <w:rPr>
                <w:rFonts w:ascii="Times New Roman" w:eastAsia="Times New Roman" w:hAnsi="Times New Roman" w:cs="Times New Roman"/>
                <w:sz w:val="22"/>
                <w:szCs w:val="22"/>
              </w:rPr>
              <w:t xml:space="preserve"> «Проект договора»</w:t>
            </w:r>
          </w:p>
        </w:tc>
      </w:tr>
      <w:tr w:rsidR="00EE4AAA" w:rsidRPr="0097181C" w14:paraId="450B1CCB" w14:textId="77777777" w:rsidTr="00B6397A">
        <w:trPr>
          <w:trHeight w:val="20"/>
          <w:jc w:val="center"/>
        </w:trPr>
        <w:tc>
          <w:tcPr>
            <w:tcW w:w="1213" w:type="dxa"/>
            <w:shd w:val="clear" w:color="auto" w:fill="auto"/>
            <w:vAlign w:val="center"/>
          </w:tcPr>
          <w:p w14:paraId="54BB7D35" w14:textId="77777777" w:rsidR="00EE4AAA" w:rsidRPr="0097181C"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37BF4627" w14:textId="77777777" w:rsidR="00EE4AAA" w:rsidRPr="0097181C" w:rsidRDefault="00EE4AAA" w:rsidP="00EE4AAA">
            <w:pPr>
              <w:rPr>
                <w:rFonts w:ascii="Times New Roman" w:eastAsia="Times New Roman" w:hAnsi="Times New Roman" w:cs="Times New Roman"/>
                <w:sz w:val="22"/>
                <w:szCs w:val="22"/>
              </w:rPr>
            </w:pPr>
            <w:r w:rsidRPr="0097181C">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3FF30F39"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УФПС Новосибирской области</w:t>
            </w:r>
          </w:p>
          <w:p w14:paraId="6A9BDB5D"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630099, г. Новосибирск, ул. Ленина, 5 </w:t>
            </w:r>
          </w:p>
          <w:p w14:paraId="783B80EF"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ИНН 7724490000 КПП 540743001</w:t>
            </w:r>
          </w:p>
          <w:p w14:paraId="1DCE3E39"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р/с 40502810316030000017 </w:t>
            </w:r>
          </w:p>
          <w:p w14:paraId="0C35CBAE"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 xml:space="preserve">в филиале Банка ВТБ (ПАО) г. Красноярск </w:t>
            </w:r>
          </w:p>
          <w:p w14:paraId="06D383D1" w14:textId="77777777" w:rsidR="00C5275E" w:rsidRPr="0097181C" w:rsidRDefault="00C5275E" w:rsidP="00C5275E">
            <w:pPr>
              <w:jc w:val="both"/>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БИК 040407777</w:t>
            </w:r>
          </w:p>
          <w:p w14:paraId="7B74A5D7" w14:textId="77777777" w:rsidR="00EE4AAA" w:rsidRPr="0097181C" w:rsidRDefault="00C5275E" w:rsidP="00C5275E">
            <w:pPr>
              <w:jc w:val="both"/>
              <w:rPr>
                <w:rFonts w:ascii="Times New Roman" w:eastAsia="Times New Roman" w:hAnsi="Times New Roman" w:cs="Times New Roman"/>
                <w:sz w:val="22"/>
                <w:szCs w:val="22"/>
                <w:lang w:val="ru-RU"/>
              </w:rPr>
            </w:pPr>
            <w:proofErr w:type="spellStart"/>
            <w:r w:rsidRPr="0097181C">
              <w:rPr>
                <w:rFonts w:ascii="Times New Roman" w:eastAsia="Times New Roman" w:hAnsi="Times New Roman" w:cs="Times New Roman"/>
                <w:sz w:val="22"/>
                <w:szCs w:val="22"/>
                <w:lang w:val="ru-RU"/>
              </w:rPr>
              <w:t>корр</w:t>
            </w:r>
            <w:proofErr w:type="spellEnd"/>
            <w:r w:rsidRPr="0097181C">
              <w:rPr>
                <w:rFonts w:ascii="Times New Roman" w:eastAsia="Times New Roman" w:hAnsi="Times New Roman" w:cs="Times New Roman"/>
                <w:sz w:val="22"/>
                <w:szCs w:val="22"/>
                <w:lang w:val="ru-RU"/>
              </w:rPr>
              <w:t>/счет 30101810200000000777</w:t>
            </w:r>
          </w:p>
        </w:tc>
      </w:tr>
      <w:tr w:rsidR="00EE4AAA" w:rsidRPr="0097181C" w14:paraId="630391C4" w14:textId="77777777" w:rsidTr="00B6397A">
        <w:trPr>
          <w:trHeight w:val="20"/>
          <w:jc w:val="center"/>
        </w:trPr>
        <w:tc>
          <w:tcPr>
            <w:tcW w:w="1213" w:type="dxa"/>
            <w:shd w:val="clear" w:color="auto" w:fill="auto"/>
            <w:vAlign w:val="center"/>
          </w:tcPr>
          <w:p w14:paraId="565C82F8" w14:textId="77777777" w:rsidR="00EE4AAA" w:rsidRPr="0097181C" w:rsidRDefault="00EE4AAA" w:rsidP="00EE4AAA">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6193B29" w14:textId="77777777" w:rsidR="00EE4AAA" w:rsidRPr="0097181C" w:rsidRDefault="00EE4AAA" w:rsidP="00EE4AAA">
            <w:pPr>
              <w:rPr>
                <w:rFonts w:ascii="Times New Roman" w:eastAsia="Times New Roman" w:hAnsi="Times New Roman"/>
                <w:bCs/>
                <w:iCs/>
                <w:sz w:val="22"/>
                <w:szCs w:val="22"/>
              </w:rPr>
            </w:pPr>
            <w:r w:rsidRPr="0097181C">
              <w:rPr>
                <w:rFonts w:ascii="Times New Roman" w:eastAsia="Times New Roman" w:hAnsi="Times New Roman"/>
                <w:bCs/>
                <w:iCs/>
                <w:sz w:val="22"/>
                <w:szCs w:val="22"/>
              </w:rPr>
              <w:t>Сведения об обеспечении гарантии качества на товары, работы, услуги</w:t>
            </w:r>
          </w:p>
          <w:p w14:paraId="00FF7049"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lang w:val="ru-RU"/>
              </w:rPr>
              <w:t>(о</w:t>
            </w:r>
            <w:proofErr w:type="spellStart"/>
            <w:r w:rsidRPr="0097181C">
              <w:rPr>
                <w:rFonts w:ascii="Times New Roman" w:eastAsia="Times New Roman" w:hAnsi="Times New Roman" w:cs="Times New Roman"/>
                <w:sz w:val="22"/>
                <w:szCs w:val="22"/>
              </w:rPr>
              <w:t>беспечение</w:t>
            </w:r>
            <w:proofErr w:type="spellEnd"/>
            <w:r w:rsidRPr="0097181C">
              <w:rPr>
                <w:rFonts w:ascii="Times New Roman" w:eastAsia="Times New Roman" w:hAnsi="Times New Roman" w:cs="Times New Roman"/>
                <w:sz w:val="22"/>
                <w:szCs w:val="22"/>
              </w:rPr>
              <w:t xml:space="preserve"> </w:t>
            </w:r>
            <w:r w:rsidRPr="0097181C">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62835292" w14:textId="77777777" w:rsidR="00EE4AAA" w:rsidRPr="0097181C" w:rsidRDefault="00EE4AAA" w:rsidP="00EE4AAA">
            <w:pPr>
              <w:jc w:val="both"/>
              <w:rPr>
                <w:rFonts w:ascii="Times New Roman" w:eastAsia="Times New Roman" w:hAnsi="Times New Roman" w:cs="Times New Roman"/>
                <w:i/>
                <w:sz w:val="22"/>
                <w:szCs w:val="22"/>
              </w:rPr>
            </w:pPr>
            <w:r w:rsidRPr="0097181C">
              <w:rPr>
                <w:rFonts w:ascii="Times New Roman" w:eastAsia="Times New Roman" w:hAnsi="Times New Roman"/>
                <w:sz w:val="22"/>
                <w:szCs w:val="22"/>
              </w:rPr>
              <w:t>Не установлено</w:t>
            </w:r>
          </w:p>
        </w:tc>
      </w:tr>
      <w:tr w:rsidR="00EE4AAA" w:rsidRPr="0097181C" w14:paraId="71F6F3E1" w14:textId="77777777" w:rsidTr="00B6397A">
        <w:trPr>
          <w:trHeight w:val="20"/>
          <w:jc w:val="center"/>
        </w:trPr>
        <w:tc>
          <w:tcPr>
            <w:tcW w:w="1213" w:type="dxa"/>
            <w:shd w:val="clear" w:color="auto" w:fill="auto"/>
            <w:vAlign w:val="center"/>
          </w:tcPr>
          <w:p w14:paraId="1AFBF2A2" w14:textId="77777777" w:rsidR="00EE4AAA" w:rsidRPr="0097181C"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4E97EFF1"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Порядок предоставления обеспечения </w:t>
            </w:r>
            <w:r w:rsidRPr="0097181C">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35DCC825" w14:textId="77777777" w:rsidR="00EE4AAA" w:rsidRPr="0097181C" w:rsidRDefault="00EE4AAA" w:rsidP="00EE4AAA">
            <w:pPr>
              <w:jc w:val="both"/>
              <w:rPr>
                <w:sz w:val="22"/>
                <w:szCs w:val="22"/>
              </w:rPr>
            </w:pPr>
            <w:r w:rsidRPr="0097181C">
              <w:rPr>
                <w:rFonts w:ascii="Times New Roman" w:eastAsia="Times New Roman" w:hAnsi="Times New Roman"/>
                <w:sz w:val="22"/>
                <w:szCs w:val="22"/>
              </w:rPr>
              <w:t>Не установлено</w:t>
            </w:r>
          </w:p>
        </w:tc>
      </w:tr>
      <w:tr w:rsidR="00EE4AAA" w:rsidRPr="0097181C" w14:paraId="45A7566E" w14:textId="77777777" w:rsidTr="00B6397A">
        <w:trPr>
          <w:trHeight w:val="20"/>
          <w:jc w:val="center"/>
        </w:trPr>
        <w:tc>
          <w:tcPr>
            <w:tcW w:w="1213" w:type="dxa"/>
            <w:shd w:val="clear" w:color="auto" w:fill="auto"/>
            <w:vAlign w:val="center"/>
          </w:tcPr>
          <w:p w14:paraId="29F6E0AC" w14:textId="77777777" w:rsidR="00EE4AAA" w:rsidRPr="0097181C"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F15E98B"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Подлежащие обеспечению </w:t>
            </w:r>
            <w:r w:rsidRPr="0097181C">
              <w:rPr>
                <w:rFonts w:ascii="Times New Roman" w:eastAsia="Times New Roman" w:hAnsi="Times New Roman" w:cs="Times New Roman"/>
                <w:sz w:val="22"/>
                <w:szCs w:val="22"/>
                <w:lang w:val="ru-RU"/>
              </w:rPr>
              <w:t>гарантийные обязательства</w:t>
            </w:r>
          </w:p>
        </w:tc>
        <w:tc>
          <w:tcPr>
            <w:tcW w:w="5709" w:type="dxa"/>
            <w:gridSpan w:val="3"/>
            <w:shd w:val="clear" w:color="auto" w:fill="auto"/>
            <w:vAlign w:val="center"/>
          </w:tcPr>
          <w:p w14:paraId="06AD6925"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Не установлено</w:t>
            </w:r>
          </w:p>
        </w:tc>
      </w:tr>
      <w:tr w:rsidR="00EE4AAA" w:rsidRPr="0097181C" w14:paraId="28F90023" w14:textId="77777777" w:rsidTr="00B6397A">
        <w:trPr>
          <w:trHeight w:val="20"/>
          <w:jc w:val="center"/>
        </w:trPr>
        <w:tc>
          <w:tcPr>
            <w:tcW w:w="1213" w:type="dxa"/>
            <w:shd w:val="clear" w:color="auto" w:fill="auto"/>
            <w:vAlign w:val="center"/>
          </w:tcPr>
          <w:p w14:paraId="3FAB9752" w14:textId="77777777" w:rsidR="00EE4AAA" w:rsidRPr="0097181C"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34D90B11" w14:textId="77777777" w:rsidR="00EE4AAA" w:rsidRPr="0097181C" w:rsidRDefault="00EE4AAA" w:rsidP="00EE4AAA">
            <w:pPr>
              <w:rPr>
                <w:rFonts w:ascii="Times New Roman" w:eastAsia="Times New Roman" w:hAnsi="Times New Roman" w:cs="Times New Roman"/>
                <w:sz w:val="22"/>
                <w:szCs w:val="22"/>
                <w:lang w:val="ru-RU"/>
              </w:rPr>
            </w:pPr>
            <w:r w:rsidRPr="0097181C">
              <w:rPr>
                <w:rFonts w:ascii="Times New Roman" w:eastAsia="Times New Roman" w:hAnsi="Times New Roman" w:cs="Times New Roman"/>
                <w:sz w:val="22"/>
                <w:szCs w:val="22"/>
              </w:rPr>
              <w:t xml:space="preserve">Срок действия обеспечения </w:t>
            </w:r>
            <w:r w:rsidRPr="0097181C">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058A62B2" w14:textId="77777777" w:rsidR="00EE4AAA" w:rsidRPr="0097181C" w:rsidRDefault="00EE4AAA" w:rsidP="00EE4AAA">
            <w:pPr>
              <w:jc w:val="both"/>
              <w:rPr>
                <w:rFonts w:ascii="Times New Roman" w:eastAsia="Times New Roman" w:hAnsi="Times New Roman" w:cs="Times New Roman"/>
                <w:sz w:val="22"/>
                <w:szCs w:val="22"/>
              </w:rPr>
            </w:pPr>
            <w:r w:rsidRPr="0097181C">
              <w:rPr>
                <w:rFonts w:ascii="Times New Roman" w:eastAsia="Times New Roman" w:hAnsi="Times New Roman"/>
                <w:sz w:val="22"/>
                <w:szCs w:val="22"/>
              </w:rPr>
              <w:t>Не установлено</w:t>
            </w:r>
          </w:p>
        </w:tc>
      </w:tr>
    </w:tbl>
    <w:p w14:paraId="7386FE67" w14:textId="77777777" w:rsidR="004B6B7E" w:rsidRDefault="004B6B7E" w:rsidP="006965EC">
      <w:pPr>
        <w:autoSpaceDE w:val="0"/>
        <w:autoSpaceDN w:val="0"/>
        <w:adjustRightInd w:val="0"/>
        <w:rPr>
          <w:rFonts w:ascii="Times New Roman" w:hAnsi="Times New Roman" w:cs="Times New Roman"/>
        </w:rPr>
      </w:pPr>
    </w:p>
    <w:p w14:paraId="1CDA9E65" w14:textId="77777777" w:rsidR="00A80C69" w:rsidRPr="004D09C5" w:rsidRDefault="006965EC" w:rsidP="00E57DFE">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lastRenderedPageBreak/>
        <w:t>Перечень приложений к Информационной карте</w:t>
      </w:r>
      <w:r w:rsidR="004D09C5" w:rsidRPr="004D09C5">
        <w:rPr>
          <w:rFonts w:ascii="Times New Roman" w:hAnsi="Times New Roman" w:cs="Times New Roman"/>
          <w:b/>
          <w:lang w:val="ru-RU"/>
        </w:rPr>
        <w:t>:</w:t>
      </w:r>
    </w:p>
    <w:p w14:paraId="09FB4E9A" w14:textId="77777777" w:rsidR="006965EC" w:rsidRPr="002256FA" w:rsidRDefault="004D09C5" w:rsidP="00D25466">
      <w:pPr>
        <w:numPr>
          <w:ilvl w:val="0"/>
          <w:numId w:val="26"/>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09032F7C" w14:textId="77777777" w:rsidR="007D4A9E" w:rsidRDefault="007D4A9E" w:rsidP="00DD4498">
      <w:pPr>
        <w:jc w:val="right"/>
        <w:rPr>
          <w:rFonts w:ascii="Times New Roman" w:hAnsi="Times New Roman" w:cs="Times New Roman"/>
          <w:lang w:val="ru-RU"/>
        </w:rPr>
        <w:sectPr w:rsidR="007D4A9E" w:rsidSect="001C7328">
          <w:pgSz w:w="11906" w:h="16838" w:code="9"/>
          <w:pgMar w:top="1134" w:right="850" w:bottom="1134" w:left="1701" w:header="425" w:footer="618" w:gutter="0"/>
          <w:cols w:space="720"/>
          <w:docGrid w:linePitch="326"/>
        </w:sectPr>
      </w:pPr>
    </w:p>
    <w:p w14:paraId="5A414ABD" w14:textId="77777777" w:rsidR="002057BA" w:rsidRPr="00003A8F" w:rsidRDefault="00003A8F" w:rsidP="00DD4498">
      <w:pPr>
        <w:jc w:val="right"/>
        <w:rPr>
          <w:rFonts w:ascii="Times New Roman" w:hAnsi="Times New Roman" w:cs="Times New Roman"/>
          <w:lang w:val="ru-RU"/>
        </w:rPr>
      </w:pPr>
      <w:r>
        <w:rPr>
          <w:rFonts w:ascii="Times New Roman" w:hAnsi="Times New Roman" w:cs="Times New Roman"/>
          <w:lang w:val="ru-RU"/>
        </w:rPr>
        <w:lastRenderedPageBreak/>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15DD1253"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5D14AF93" w14:textId="77777777" w:rsidR="00A80C69" w:rsidRPr="00EE0D14" w:rsidRDefault="00A80C69" w:rsidP="006F76A1">
      <w:pPr>
        <w:ind w:left="5664"/>
        <w:jc w:val="center"/>
        <w:rPr>
          <w:rFonts w:ascii="Times New Roman" w:hAnsi="Times New Roman" w:cs="Times New Roman"/>
        </w:rPr>
      </w:pPr>
    </w:p>
    <w:p w14:paraId="7DA087CB"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12867E72" w14:textId="77777777" w:rsidR="00001366" w:rsidRPr="00EE0D14" w:rsidRDefault="00001366" w:rsidP="002057BA">
      <w:pPr>
        <w:jc w:val="center"/>
        <w:rPr>
          <w:rFonts w:ascii="Times New Roman" w:hAnsi="Times New Roman" w:cs="Times New Roman"/>
        </w:rPr>
      </w:pPr>
    </w:p>
    <w:p w14:paraId="4CAD8D17"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5" w:name="_Toc377657149"/>
      <w:r w:rsidR="00CC420F">
        <w:rPr>
          <w:rFonts w:ascii="Times New Roman" w:hAnsi="Times New Roman" w:cs="Times New Roman"/>
          <w:lang w:val="ru-RU"/>
        </w:rPr>
        <w:t>ценового отбора</w:t>
      </w:r>
    </w:p>
    <w:p w14:paraId="390A959B"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61A2483"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13F7A131"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5"/>
    <w:p w14:paraId="1DEF81FC"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85A6855"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0F6138CF"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1FCD0BF5"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185076AB" w14:textId="77777777" w:rsidR="00776F98" w:rsidRPr="0002713F"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E54E98" w14:textId="77777777" w:rsidR="00776F98" w:rsidRPr="0002713F" w:rsidRDefault="0002713F"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504FA35" w14:textId="77777777" w:rsidR="00776F98" w:rsidRPr="0002713F" w:rsidRDefault="00776F98" w:rsidP="00D25466">
      <w:pPr>
        <w:numPr>
          <w:ilvl w:val="0"/>
          <w:numId w:val="25"/>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8"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9" w:history="1">
        <w:r w:rsidRPr="00C50BE3">
          <w:rPr>
            <w:rFonts w:ascii="Times New Roman" w:hAnsi="Times New Roman" w:cs="Times New Roman"/>
          </w:rPr>
          <w:t>290</w:t>
        </w:r>
      </w:hyperlink>
      <w:r w:rsidRPr="00C50BE3">
        <w:rPr>
          <w:rFonts w:ascii="Times New Roman" w:hAnsi="Times New Roman" w:cs="Times New Roman"/>
        </w:rPr>
        <w:t xml:space="preserve">, </w:t>
      </w:r>
      <w:hyperlink r:id="rId40" w:history="1">
        <w:r w:rsidRPr="00C50BE3">
          <w:rPr>
            <w:rFonts w:ascii="Times New Roman" w:hAnsi="Times New Roman" w:cs="Times New Roman"/>
          </w:rPr>
          <w:t>291</w:t>
        </w:r>
      </w:hyperlink>
      <w:r w:rsidRPr="00C50BE3">
        <w:rPr>
          <w:rFonts w:ascii="Times New Roman" w:hAnsi="Times New Roman" w:cs="Times New Roman"/>
        </w:rPr>
        <w:t xml:space="preserve">, </w:t>
      </w:r>
      <w:hyperlink r:id="rId41"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FF86B1" w14:textId="77777777" w:rsidR="00776F98" w:rsidRPr="0002713F" w:rsidRDefault="00A229A2" w:rsidP="00D25466">
      <w:pPr>
        <w:numPr>
          <w:ilvl w:val="0"/>
          <w:numId w:val="25"/>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42"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7DEFA0F" w14:textId="77777777" w:rsidR="00776F98" w:rsidRPr="00EE0D14" w:rsidRDefault="00776F98" w:rsidP="00D25466">
      <w:pPr>
        <w:numPr>
          <w:ilvl w:val="0"/>
          <w:numId w:val="25"/>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202BEF6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508C6071"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45CABF7"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623DDF32" w14:textId="77777777" w:rsidR="00DD4498" w:rsidRDefault="00DD4498" w:rsidP="00427968">
      <w:pPr>
        <w:spacing w:after="120"/>
        <w:jc w:val="center"/>
        <w:outlineLvl w:val="0"/>
        <w:rPr>
          <w:rFonts w:ascii="Times New Roman" w:eastAsia="Times New Roman" w:hAnsi="Times New Roman" w:cs="Times New Roman"/>
          <w:b/>
          <w:bCs/>
          <w:kern w:val="28"/>
          <w:lang w:val="ru-RU"/>
        </w:rPr>
        <w:sectPr w:rsidR="00DD4498" w:rsidSect="001C7328">
          <w:pgSz w:w="11906" w:h="16838" w:code="9"/>
          <w:pgMar w:top="1134" w:right="850" w:bottom="1134" w:left="1701" w:header="425" w:footer="618" w:gutter="0"/>
          <w:cols w:space="720"/>
          <w:docGrid w:linePitch="326"/>
        </w:sectPr>
      </w:pPr>
    </w:p>
    <w:p w14:paraId="7AA87167" w14:textId="77777777" w:rsidR="00352F37" w:rsidRPr="00EE0D14" w:rsidRDefault="007A7730" w:rsidP="0042796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2B13805E" w14:textId="77777777" w:rsidR="00352F37" w:rsidRPr="00EE0D14" w:rsidRDefault="00352F37" w:rsidP="00846E2F">
      <w:pPr>
        <w:jc w:val="both"/>
        <w:rPr>
          <w:rFonts w:ascii="Times New Roman" w:eastAsia="Times New Roman" w:hAnsi="Times New Roman" w:cs="Times New Roman"/>
        </w:rPr>
      </w:pPr>
    </w:p>
    <w:p w14:paraId="26306B0B" w14:textId="77777777" w:rsidR="00352F37" w:rsidRPr="00EE0D14" w:rsidRDefault="00352F37" w:rsidP="00846E2F">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2A87571E" w14:textId="77777777" w:rsidR="00352F37" w:rsidRPr="00EE0D14" w:rsidRDefault="00352F37" w:rsidP="00846E2F">
      <w:pPr>
        <w:ind w:firstLine="708"/>
        <w:jc w:val="both"/>
        <w:rPr>
          <w:rFonts w:ascii="Times New Roman" w:eastAsia="Times New Roman" w:hAnsi="Times New Roman" w:cs="Times New Roman"/>
          <w:bCs/>
        </w:rPr>
      </w:pPr>
    </w:p>
    <w:p w14:paraId="2525F6BD" w14:textId="77777777" w:rsidR="00352F37" w:rsidRPr="00EE0D14" w:rsidRDefault="00E57DFE" w:rsidP="00846E2F">
      <w:pPr>
        <w:ind w:firstLine="709"/>
        <w:jc w:val="both"/>
        <w:rPr>
          <w:rFonts w:ascii="Times New Roman" w:hAnsi="Times New Roman" w:cs="Times New Roman"/>
          <w:i/>
          <w:lang w:val="ru-RU"/>
        </w:rPr>
      </w:pPr>
      <w:r>
        <w:rPr>
          <w:rFonts w:ascii="Times New Roman" w:hAnsi="Times New Roman" w:cs="Times New Roman"/>
          <w:i/>
          <w:lang w:val="ru-RU"/>
        </w:rPr>
        <w:t>Прилагается в отдельном файле.</w:t>
      </w:r>
    </w:p>
    <w:p w14:paraId="3C776629"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149"/>
      <w:bookmarkEnd w:id="150"/>
      <w:bookmarkEnd w:id="151"/>
      <w:bookmarkEnd w:id="152"/>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4B9700E5"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7B0A2E66" w14:textId="77777777" w:rsidR="00E57DFE" w:rsidRPr="00EE0D14" w:rsidRDefault="00E57DFE" w:rsidP="00E57DFE">
      <w:pPr>
        <w:ind w:firstLine="709"/>
        <w:jc w:val="both"/>
        <w:rPr>
          <w:rFonts w:ascii="Times New Roman" w:hAnsi="Times New Roman" w:cs="Times New Roman"/>
          <w:i/>
          <w:lang w:val="ru-RU"/>
        </w:rPr>
      </w:pPr>
      <w:r>
        <w:rPr>
          <w:rFonts w:ascii="Times New Roman" w:hAnsi="Times New Roman" w:cs="Times New Roman"/>
          <w:i/>
          <w:lang w:val="ru-RU"/>
        </w:rPr>
        <w:t>Прилагается в отдельном файле.</w:t>
      </w:r>
    </w:p>
    <w:p w14:paraId="50A2FDC2" w14:textId="77777777" w:rsidR="00352F37" w:rsidRPr="00EE0D14" w:rsidRDefault="00352F37" w:rsidP="00846E2F">
      <w:pPr>
        <w:rPr>
          <w:rFonts w:ascii="Times New Roman" w:hAnsi="Times New Roman" w:cs="Times New Roman"/>
          <w:b/>
          <w:bCs/>
        </w:rPr>
      </w:pPr>
    </w:p>
    <w:p w14:paraId="17EDDB50" w14:textId="77777777" w:rsidR="001C7328" w:rsidRPr="00EE0D14" w:rsidRDefault="001C7328" w:rsidP="00846E2F">
      <w:pPr>
        <w:rPr>
          <w:rFonts w:ascii="Times New Roman" w:hAnsi="Times New Roman" w:cs="Times New Roman"/>
          <w:b/>
          <w:bCs/>
        </w:rPr>
      </w:pPr>
    </w:p>
    <w:p w14:paraId="1B034BC1" w14:textId="77777777" w:rsidR="001C7328" w:rsidRPr="00EE0D14" w:rsidRDefault="001C7328" w:rsidP="00846E2F">
      <w:pPr>
        <w:rPr>
          <w:rFonts w:ascii="Times New Roman" w:hAnsi="Times New Roman" w:cs="Times New Roman"/>
          <w:b/>
          <w:bCs/>
        </w:rPr>
      </w:pPr>
    </w:p>
    <w:p w14:paraId="687DEDB9" w14:textId="77777777" w:rsidR="001C7328" w:rsidRPr="00EE0D14" w:rsidRDefault="001C7328" w:rsidP="00846E2F">
      <w:pPr>
        <w:rPr>
          <w:rFonts w:ascii="Times New Roman" w:hAnsi="Times New Roman" w:cs="Times New Roman"/>
          <w:b/>
          <w:bCs/>
        </w:rPr>
      </w:pPr>
    </w:p>
    <w:p w14:paraId="4215BE67" w14:textId="77777777" w:rsidR="001C7328" w:rsidRPr="00EE0D14" w:rsidRDefault="001C7328" w:rsidP="00846E2F">
      <w:pPr>
        <w:rPr>
          <w:rFonts w:ascii="Times New Roman" w:hAnsi="Times New Roman" w:cs="Times New Roman"/>
          <w:b/>
          <w:bCs/>
        </w:rPr>
      </w:pPr>
    </w:p>
    <w:p w14:paraId="57365A58" w14:textId="77777777" w:rsidR="001C7328" w:rsidRPr="00EE0D14" w:rsidRDefault="001C7328" w:rsidP="00846E2F">
      <w:pPr>
        <w:rPr>
          <w:rFonts w:ascii="Times New Roman" w:hAnsi="Times New Roman" w:cs="Times New Roman"/>
          <w:b/>
          <w:bCs/>
        </w:rPr>
      </w:pPr>
    </w:p>
    <w:p w14:paraId="5B34D582" w14:textId="77777777" w:rsidR="001C7328" w:rsidRPr="00EE0D14" w:rsidRDefault="001C7328" w:rsidP="00846E2F">
      <w:pPr>
        <w:rPr>
          <w:rFonts w:ascii="Times New Roman" w:hAnsi="Times New Roman" w:cs="Times New Roman"/>
          <w:b/>
          <w:bCs/>
        </w:rPr>
      </w:pPr>
    </w:p>
    <w:p w14:paraId="14EFB984" w14:textId="77777777" w:rsidR="001C7328" w:rsidRPr="00EE0D14" w:rsidRDefault="001C7328" w:rsidP="00846E2F">
      <w:pPr>
        <w:rPr>
          <w:rFonts w:ascii="Times New Roman" w:hAnsi="Times New Roman" w:cs="Times New Roman"/>
          <w:b/>
          <w:bCs/>
        </w:rPr>
      </w:pPr>
    </w:p>
    <w:p w14:paraId="4BACB5E6" w14:textId="77777777" w:rsidR="001C7328" w:rsidRPr="00EE0D14" w:rsidRDefault="001C7328" w:rsidP="00846E2F">
      <w:pPr>
        <w:rPr>
          <w:rFonts w:ascii="Times New Roman" w:hAnsi="Times New Roman" w:cs="Times New Roman"/>
          <w:b/>
          <w:bCs/>
        </w:rPr>
      </w:pPr>
    </w:p>
    <w:p w14:paraId="3BCB1431" w14:textId="77777777" w:rsidR="001C7328" w:rsidRPr="00EE0D14" w:rsidRDefault="001C7328" w:rsidP="00846E2F">
      <w:pPr>
        <w:rPr>
          <w:rFonts w:ascii="Times New Roman" w:hAnsi="Times New Roman" w:cs="Times New Roman"/>
          <w:b/>
          <w:bCs/>
        </w:rPr>
      </w:pPr>
    </w:p>
    <w:p w14:paraId="78D27B42" w14:textId="77777777" w:rsidR="001C7328" w:rsidRPr="00EE0D14" w:rsidRDefault="001C7328" w:rsidP="00846E2F">
      <w:pPr>
        <w:rPr>
          <w:rFonts w:ascii="Times New Roman" w:hAnsi="Times New Roman" w:cs="Times New Roman"/>
          <w:b/>
          <w:bCs/>
        </w:rPr>
      </w:pPr>
    </w:p>
    <w:p w14:paraId="3DCF7C8D" w14:textId="77777777" w:rsidR="001C7328" w:rsidRPr="00EE0D14" w:rsidRDefault="001C7328" w:rsidP="00846E2F">
      <w:pPr>
        <w:rPr>
          <w:rFonts w:ascii="Times New Roman" w:hAnsi="Times New Roman" w:cs="Times New Roman"/>
          <w:b/>
          <w:bCs/>
        </w:rPr>
      </w:pPr>
    </w:p>
    <w:p w14:paraId="5BEA0483" w14:textId="77777777" w:rsidR="001C7328" w:rsidRPr="00EE0D14" w:rsidRDefault="001C7328" w:rsidP="00846E2F">
      <w:pPr>
        <w:rPr>
          <w:rFonts w:ascii="Times New Roman" w:hAnsi="Times New Roman" w:cs="Times New Roman"/>
          <w:b/>
          <w:bCs/>
        </w:rPr>
      </w:pPr>
    </w:p>
    <w:p w14:paraId="3BBC06E2" w14:textId="77777777" w:rsidR="001C7328" w:rsidRPr="00EE0D14" w:rsidRDefault="001C7328" w:rsidP="00846E2F">
      <w:pPr>
        <w:rPr>
          <w:rFonts w:ascii="Times New Roman" w:hAnsi="Times New Roman" w:cs="Times New Roman"/>
          <w:b/>
          <w:bCs/>
        </w:rPr>
      </w:pPr>
    </w:p>
    <w:p w14:paraId="3760D828" w14:textId="77777777" w:rsidR="001C7328" w:rsidRPr="00EE0D14" w:rsidRDefault="001C7328" w:rsidP="00846E2F">
      <w:pPr>
        <w:rPr>
          <w:rFonts w:ascii="Times New Roman" w:hAnsi="Times New Roman" w:cs="Times New Roman"/>
          <w:b/>
          <w:bCs/>
        </w:rPr>
      </w:pPr>
    </w:p>
    <w:p w14:paraId="19513805" w14:textId="77777777" w:rsidR="001C7328" w:rsidRPr="00EE0D14" w:rsidRDefault="001C7328" w:rsidP="00846E2F">
      <w:pPr>
        <w:rPr>
          <w:rFonts w:ascii="Times New Roman" w:hAnsi="Times New Roman" w:cs="Times New Roman"/>
          <w:b/>
          <w:bCs/>
        </w:rPr>
      </w:pPr>
    </w:p>
    <w:p w14:paraId="5BDEE837" w14:textId="77777777" w:rsidR="001C7328" w:rsidRPr="00EE0D14" w:rsidRDefault="001C7328" w:rsidP="00846E2F">
      <w:pPr>
        <w:rPr>
          <w:rFonts w:ascii="Times New Roman" w:hAnsi="Times New Roman" w:cs="Times New Roman"/>
          <w:b/>
          <w:bCs/>
        </w:rPr>
      </w:pPr>
    </w:p>
    <w:p w14:paraId="117F5C00" w14:textId="77777777" w:rsidR="001C7328" w:rsidRPr="00EE0D14" w:rsidRDefault="001C7328" w:rsidP="00846E2F">
      <w:pPr>
        <w:rPr>
          <w:rFonts w:ascii="Times New Roman" w:hAnsi="Times New Roman" w:cs="Times New Roman"/>
          <w:b/>
          <w:bCs/>
        </w:rPr>
      </w:pPr>
    </w:p>
    <w:p w14:paraId="5DF9338E" w14:textId="77777777" w:rsidR="001C7328" w:rsidRPr="00EE0D14" w:rsidRDefault="001C7328" w:rsidP="00846E2F">
      <w:pPr>
        <w:rPr>
          <w:rFonts w:ascii="Times New Roman" w:hAnsi="Times New Roman" w:cs="Times New Roman"/>
          <w:b/>
          <w:bCs/>
        </w:rPr>
      </w:pPr>
    </w:p>
    <w:p w14:paraId="3C3BBA55" w14:textId="77777777" w:rsidR="001C7328" w:rsidRPr="00EE0D14" w:rsidRDefault="001C7328" w:rsidP="00846E2F">
      <w:pPr>
        <w:rPr>
          <w:rFonts w:ascii="Times New Roman" w:hAnsi="Times New Roman" w:cs="Times New Roman"/>
          <w:b/>
          <w:bCs/>
        </w:rPr>
      </w:pPr>
    </w:p>
    <w:p w14:paraId="5A68305C" w14:textId="77777777" w:rsidR="001C7328" w:rsidRPr="00EE0D14" w:rsidRDefault="001C7328" w:rsidP="00846E2F">
      <w:pPr>
        <w:rPr>
          <w:rFonts w:ascii="Times New Roman" w:hAnsi="Times New Roman" w:cs="Times New Roman"/>
          <w:b/>
          <w:bCs/>
        </w:rPr>
      </w:pPr>
    </w:p>
    <w:p w14:paraId="6A141F52" w14:textId="77777777" w:rsidR="001C7328" w:rsidRPr="00EE0D14" w:rsidRDefault="001C7328" w:rsidP="00846E2F">
      <w:pPr>
        <w:rPr>
          <w:rFonts w:ascii="Times New Roman" w:hAnsi="Times New Roman" w:cs="Times New Roman"/>
          <w:b/>
          <w:bCs/>
        </w:rPr>
      </w:pPr>
    </w:p>
    <w:p w14:paraId="21028E31" w14:textId="77777777" w:rsidR="001C7328" w:rsidRPr="00EE0D14" w:rsidRDefault="001C7328" w:rsidP="00846E2F">
      <w:pPr>
        <w:rPr>
          <w:rFonts w:ascii="Times New Roman" w:hAnsi="Times New Roman" w:cs="Times New Roman"/>
          <w:b/>
          <w:bCs/>
        </w:rPr>
      </w:pPr>
    </w:p>
    <w:p w14:paraId="7A15BBDF" w14:textId="77777777" w:rsidR="001C7328" w:rsidRPr="00EE0D14" w:rsidRDefault="001C7328" w:rsidP="00846E2F">
      <w:pPr>
        <w:rPr>
          <w:rFonts w:ascii="Times New Roman" w:hAnsi="Times New Roman" w:cs="Times New Roman"/>
          <w:b/>
          <w:bCs/>
        </w:rPr>
      </w:pPr>
    </w:p>
    <w:p w14:paraId="2ED5648E" w14:textId="77777777" w:rsidR="001C7328" w:rsidRPr="00EE0D14" w:rsidRDefault="001C7328" w:rsidP="00846E2F">
      <w:pPr>
        <w:rPr>
          <w:rFonts w:ascii="Times New Roman" w:hAnsi="Times New Roman" w:cs="Times New Roman"/>
          <w:b/>
          <w:bCs/>
        </w:rPr>
      </w:pPr>
    </w:p>
    <w:p w14:paraId="4B7F6FE1" w14:textId="77777777" w:rsidR="001C7328" w:rsidRPr="00EE0D14" w:rsidRDefault="001C7328" w:rsidP="00846E2F">
      <w:pPr>
        <w:rPr>
          <w:rFonts w:ascii="Times New Roman" w:hAnsi="Times New Roman" w:cs="Times New Roman"/>
          <w:b/>
          <w:bCs/>
        </w:rPr>
      </w:pPr>
    </w:p>
    <w:p w14:paraId="72F3F1D6" w14:textId="77777777" w:rsidR="001C7328" w:rsidRPr="00EE0D14" w:rsidRDefault="001C7328" w:rsidP="00846E2F">
      <w:pPr>
        <w:rPr>
          <w:rFonts w:ascii="Times New Roman" w:hAnsi="Times New Roman" w:cs="Times New Roman"/>
          <w:b/>
          <w:bCs/>
        </w:rPr>
      </w:pPr>
    </w:p>
    <w:p w14:paraId="13919C8D" w14:textId="77777777" w:rsidR="006F76A1" w:rsidRPr="00EE0D14" w:rsidRDefault="006F76A1" w:rsidP="00846E2F">
      <w:pPr>
        <w:rPr>
          <w:rFonts w:ascii="Times New Roman" w:hAnsi="Times New Roman" w:cs="Times New Roman"/>
          <w:b/>
          <w:bCs/>
        </w:rPr>
      </w:pPr>
    </w:p>
    <w:p w14:paraId="542F7FCC" w14:textId="77777777" w:rsidR="000A1E18" w:rsidRPr="00EE0D14" w:rsidRDefault="000A1E18" w:rsidP="00846E2F">
      <w:pPr>
        <w:jc w:val="both"/>
        <w:rPr>
          <w:rFonts w:ascii="Times New Roman" w:hAnsi="Times New Roman" w:cs="Times New Roman"/>
          <w:i/>
        </w:rPr>
      </w:pPr>
      <w:bookmarkStart w:id="166" w:name="Par681"/>
      <w:bookmarkEnd w:id="153"/>
      <w:bookmarkEnd w:id="154"/>
      <w:bookmarkEnd w:id="155"/>
      <w:bookmarkEnd w:id="156"/>
      <w:bookmarkEnd w:id="157"/>
      <w:bookmarkEnd w:id="158"/>
      <w:bookmarkEnd w:id="159"/>
      <w:bookmarkEnd w:id="160"/>
      <w:bookmarkEnd w:id="161"/>
      <w:bookmarkEnd w:id="162"/>
      <w:bookmarkEnd w:id="166"/>
    </w:p>
    <w:p w14:paraId="3D46A640" w14:textId="77777777" w:rsidR="00687415" w:rsidRDefault="00687415" w:rsidP="002903EA">
      <w:pPr>
        <w:rPr>
          <w:lang w:val="ru-RU"/>
        </w:rPr>
      </w:pPr>
    </w:p>
    <w:p w14:paraId="5A64C9BA" w14:textId="77777777" w:rsidR="00E57DFE" w:rsidRDefault="00E57DFE" w:rsidP="00024A28">
      <w:pPr>
        <w:spacing w:after="120"/>
        <w:jc w:val="center"/>
        <w:outlineLvl w:val="0"/>
        <w:rPr>
          <w:rFonts w:ascii="Times New Roman" w:eastAsia="Times New Roman" w:hAnsi="Times New Roman" w:cs="Times New Roman"/>
          <w:b/>
          <w:bCs/>
          <w:kern w:val="28"/>
          <w:lang w:val="ru-RU"/>
        </w:rPr>
        <w:sectPr w:rsidR="00E57DFE" w:rsidSect="001C7328">
          <w:pgSz w:w="11906" w:h="16838" w:code="9"/>
          <w:pgMar w:top="1134" w:right="850" w:bottom="1134" w:left="1701" w:header="425" w:footer="618" w:gutter="0"/>
          <w:cols w:space="720"/>
          <w:docGrid w:linePitch="326"/>
        </w:sectPr>
      </w:pPr>
    </w:p>
    <w:p w14:paraId="679BD4A9"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03A4D68" w14:textId="77777777" w:rsidR="0076113A" w:rsidRPr="0076113A" w:rsidRDefault="0076113A" w:rsidP="0076113A">
      <w:pPr>
        <w:autoSpaceDE w:val="0"/>
        <w:autoSpaceDN w:val="0"/>
        <w:adjustRightInd w:val="0"/>
        <w:rPr>
          <w:rFonts w:ascii="Times New Roman" w:hAnsi="Times New Roman" w:cs="Times New Roman"/>
          <w:lang w:val="ru-RU"/>
        </w:rPr>
      </w:pPr>
    </w:p>
    <w:p w14:paraId="37B86BD8" w14:textId="77777777" w:rsidR="00E07F2B" w:rsidRPr="00AE60DF" w:rsidRDefault="00AE60DF" w:rsidP="00AE60DF">
      <w:pPr>
        <w:rPr>
          <w:rFonts w:ascii="Times New Roman" w:hAnsi="Times New Roman" w:cs="Times New Roman"/>
          <w:bCs/>
          <w:i/>
          <w:iCs/>
          <w:sz w:val="28"/>
          <w:szCs w:val="28"/>
          <w:lang w:val="ru-RU"/>
        </w:rPr>
      </w:pPr>
      <w:r w:rsidRPr="00AE60DF">
        <w:rPr>
          <w:rFonts w:ascii="Times New Roman" w:hAnsi="Times New Roman" w:cs="Times New Roman"/>
          <w:bCs/>
          <w:i/>
          <w:iCs/>
          <w:sz w:val="28"/>
          <w:szCs w:val="28"/>
          <w:lang w:val="ru-RU"/>
        </w:rPr>
        <w:t>Прилагается в отдельном файле.</w:t>
      </w:r>
    </w:p>
    <w:p w14:paraId="390E07E0" w14:textId="77777777" w:rsidR="00032027" w:rsidRDefault="00032027" w:rsidP="007863C2">
      <w:pPr>
        <w:autoSpaceDE w:val="0"/>
        <w:autoSpaceDN w:val="0"/>
        <w:adjustRightInd w:val="0"/>
        <w:rPr>
          <w:rFonts w:ascii="Times New Roman" w:hAnsi="Times New Roman" w:cs="Times New Roman"/>
          <w:b/>
          <w:lang w:val="ru-RU"/>
        </w:rPr>
        <w:sectPr w:rsidR="00032027" w:rsidSect="001C7328">
          <w:pgSz w:w="11906" w:h="16838" w:code="9"/>
          <w:pgMar w:top="1134" w:right="850" w:bottom="1134" w:left="1701" w:header="425" w:footer="618" w:gutter="0"/>
          <w:cols w:space="720"/>
          <w:docGrid w:linePitch="326"/>
        </w:sectPr>
      </w:pPr>
    </w:p>
    <w:p w14:paraId="6A50DE03" w14:textId="77777777" w:rsidR="000A1E18" w:rsidRDefault="006B6FFB" w:rsidP="00032027">
      <w:pPr>
        <w:spacing w:after="120"/>
        <w:jc w:val="center"/>
        <w:outlineLvl w:val="0"/>
        <w:rPr>
          <w:rFonts w:ascii="Times New Roman" w:eastAsia="Times New Roman" w:hAnsi="Times New Roman" w:cs="Times New Roman"/>
          <w:b/>
          <w:lang w:val="ru-RU"/>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B61F76D" w14:textId="77777777" w:rsidR="004159FB" w:rsidRPr="004159FB" w:rsidRDefault="004159FB" w:rsidP="004159FB">
      <w:pPr>
        <w:spacing w:after="120"/>
        <w:jc w:val="right"/>
        <w:outlineLvl w:val="0"/>
        <w:rPr>
          <w:rFonts w:ascii="Times New Roman" w:hAnsi="Times New Roman" w:cs="Times New Roman"/>
          <w:bCs/>
          <w:color w:val="auto"/>
        </w:rPr>
      </w:pPr>
      <w:r w:rsidRPr="004159FB">
        <w:rPr>
          <w:rFonts w:ascii="Times New Roman" w:eastAsia="Times New Roman" w:hAnsi="Times New Roman" w:cs="Times New Roman"/>
          <w:bCs/>
          <w:lang w:val="ru-RU"/>
        </w:rPr>
        <w:t>Рекомендуемая форма.</w:t>
      </w:r>
    </w:p>
    <w:p w14:paraId="2010F971" w14:textId="77777777" w:rsidR="001938C8" w:rsidRDefault="001938C8" w:rsidP="007863C2">
      <w:pPr>
        <w:spacing w:after="120"/>
        <w:outlineLvl w:val="0"/>
        <w:rPr>
          <w:rFonts w:ascii="Times New Roman" w:eastAsia="Times New Roman" w:hAnsi="Times New Roman" w:cs="Times New Roman"/>
          <w:bCs/>
          <w:lang w:val="ru-RU"/>
        </w:rPr>
      </w:pPr>
    </w:p>
    <w:p w14:paraId="7AF837A1" w14:textId="7CD44A09" w:rsidR="0037167D" w:rsidRPr="00F262F1" w:rsidRDefault="00F262F1" w:rsidP="0037167D">
      <w:pPr>
        <w:spacing w:after="120"/>
        <w:outlineLvl w:val="0"/>
        <w:rPr>
          <w:rFonts w:ascii="Times New Roman" w:hAnsi="Times New Roman" w:cs="Times New Roman"/>
          <w:bCs/>
          <w:iCs/>
          <w:color w:val="auto"/>
        </w:rPr>
      </w:pPr>
      <w:r w:rsidRPr="00F262F1">
        <w:rPr>
          <w:rFonts w:ascii="Times New Roman" w:hAnsi="Times New Roman" w:cs="Times New Roman"/>
          <w:bCs/>
          <w:iCs/>
          <w:color w:val="auto"/>
          <w:lang w:val="ru-RU"/>
        </w:rPr>
        <w:t xml:space="preserve">Не применимо. </w:t>
      </w:r>
    </w:p>
    <w:sectPr w:rsidR="0037167D" w:rsidRPr="00F262F1" w:rsidSect="00151386">
      <w:pgSz w:w="16838" w:h="11906" w:orient="landscape" w:code="9"/>
      <w:pgMar w:top="993" w:right="1134" w:bottom="850"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A726" w14:textId="77777777" w:rsidR="00E12B04" w:rsidRDefault="00E12B04">
      <w:r>
        <w:separator/>
      </w:r>
    </w:p>
  </w:endnote>
  <w:endnote w:type="continuationSeparator" w:id="0">
    <w:p w14:paraId="284EEE79" w14:textId="77777777" w:rsidR="00E12B04" w:rsidRDefault="00E12B04">
      <w:r>
        <w:continuationSeparator/>
      </w:r>
    </w:p>
  </w:endnote>
  <w:endnote w:type="continuationNotice" w:id="1">
    <w:p w14:paraId="0A18CAE9" w14:textId="77777777" w:rsidR="00E12B04" w:rsidRDefault="00E12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DFA0" w14:textId="77777777" w:rsidR="00D35BF1" w:rsidRDefault="00D35BF1">
    <w:pPr>
      <w:pStyle w:val="af8"/>
      <w:jc w:val="center"/>
    </w:pPr>
  </w:p>
  <w:p w14:paraId="3132D461"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CF7A" w14:textId="77777777" w:rsidR="00E12B04" w:rsidRDefault="00E12B04">
      <w:r>
        <w:separator/>
      </w:r>
    </w:p>
  </w:footnote>
  <w:footnote w:type="continuationSeparator" w:id="0">
    <w:p w14:paraId="66CFAB27" w14:textId="77777777" w:rsidR="00E12B04" w:rsidRDefault="00E12B04">
      <w:r>
        <w:continuationSeparator/>
      </w:r>
    </w:p>
  </w:footnote>
  <w:footnote w:type="continuationNotice" w:id="1">
    <w:p w14:paraId="57CF1D0B" w14:textId="77777777" w:rsidR="00E12B04" w:rsidRDefault="00E12B04"/>
  </w:footnote>
  <w:footnote w:id="2">
    <w:p w14:paraId="53B4C316" w14:textId="77777777" w:rsidR="00D35BF1" w:rsidRPr="004D44CA" w:rsidRDefault="00D35BF1">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58ACF27D" w14:textId="77777777" w:rsidR="00D35BF1" w:rsidRPr="005432DB" w:rsidRDefault="00D35BF1"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7DDF9AE5" w14:textId="77777777" w:rsidR="00EE4AAA" w:rsidRDefault="00EE4AAA"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F0CE" w14:textId="77777777" w:rsidR="00D35BF1" w:rsidRDefault="00D35BF1">
    <w:pPr>
      <w:pStyle w:val="af6"/>
      <w:jc w:val="center"/>
    </w:pPr>
  </w:p>
  <w:p w14:paraId="006DE083"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DA84" w14:textId="77777777"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CB7A9F"/>
    <w:multiLevelType w:val="hybridMultilevel"/>
    <w:tmpl w:val="FE28E59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34611932"/>
    <w:multiLevelType w:val="hybridMultilevel"/>
    <w:tmpl w:val="0CD47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02E70E2"/>
    <w:multiLevelType w:val="hybridMultilevel"/>
    <w:tmpl w:val="E034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8737FB"/>
    <w:multiLevelType w:val="hybridMultilevel"/>
    <w:tmpl w:val="24147A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0A688B"/>
    <w:multiLevelType w:val="hybridMultilevel"/>
    <w:tmpl w:val="BAB0A33E"/>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A6353D"/>
    <w:multiLevelType w:val="hybridMultilevel"/>
    <w:tmpl w:val="174E4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9"/>
  </w:num>
  <w:num w:numId="2">
    <w:abstractNumId w:val="38"/>
  </w:num>
  <w:num w:numId="3">
    <w:abstractNumId w:val="0"/>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6"/>
  </w:num>
  <w:num w:numId="11">
    <w:abstractNumId w:val="8"/>
  </w:num>
  <w:num w:numId="12">
    <w:abstractNumId w:val="3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4"/>
  </w:num>
  <w:num w:numId="14">
    <w:abstractNumId w:val="11"/>
  </w:num>
  <w:num w:numId="15">
    <w:abstractNumId w:val="12"/>
  </w:num>
  <w:num w:numId="16">
    <w:abstractNumId w:val="32"/>
  </w:num>
  <w:num w:numId="17">
    <w:abstractNumId w:val="35"/>
  </w:num>
  <w:num w:numId="18">
    <w:abstractNumId w:val="5"/>
  </w:num>
  <w:num w:numId="19">
    <w:abstractNumId w:val="24"/>
  </w:num>
  <w:num w:numId="20">
    <w:abstractNumId w:val="37"/>
  </w:num>
  <w:num w:numId="21">
    <w:abstractNumId w:val="3"/>
  </w:num>
  <w:num w:numId="22">
    <w:abstractNumId w:val="34"/>
  </w:num>
  <w:num w:numId="23">
    <w:abstractNumId w:val="22"/>
  </w:num>
  <w:num w:numId="24">
    <w:abstractNumId w:val="29"/>
  </w:num>
  <w:num w:numId="25">
    <w:abstractNumId w:val="2"/>
  </w:num>
  <w:num w:numId="26">
    <w:abstractNumId w:val="31"/>
  </w:num>
  <w:num w:numId="27">
    <w:abstractNumId w:val="6"/>
  </w:num>
  <w:num w:numId="28">
    <w:abstractNumId w:val="26"/>
  </w:num>
  <w:num w:numId="29">
    <w:abstractNumId w:val="28"/>
  </w:num>
  <w:num w:numId="30">
    <w:abstractNumId w:val="19"/>
  </w:num>
  <w:num w:numId="31">
    <w:abstractNumId w:val="15"/>
  </w:num>
  <w:num w:numId="32">
    <w:abstractNumId w:val="14"/>
  </w:num>
  <w:num w:numId="33">
    <w:abstractNumId w:val="13"/>
  </w:num>
  <w:num w:numId="34">
    <w:abstractNumId w:val="9"/>
  </w:num>
  <w:num w:numId="35">
    <w:abstractNumId w:val="27"/>
  </w:num>
  <w:num w:numId="36">
    <w:abstractNumId w:val="23"/>
  </w:num>
  <w:num w:numId="37">
    <w:abstractNumId w:val="20"/>
  </w:num>
  <w:num w:numId="38">
    <w:abstractNumId w:val="21"/>
  </w:num>
  <w:num w:numId="39">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027"/>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780"/>
    <w:rsid w:val="00043D0A"/>
    <w:rsid w:val="00043F5E"/>
    <w:rsid w:val="0004442C"/>
    <w:rsid w:val="000444C9"/>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4F4F"/>
    <w:rsid w:val="0005541C"/>
    <w:rsid w:val="000554B6"/>
    <w:rsid w:val="00057312"/>
    <w:rsid w:val="00057B30"/>
    <w:rsid w:val="00060479"/>
    <w:rsid w:val="000606A0"/>
    <w:rsid w:val="00060845"/>
    <w:rsid w:val="00061C7C"/>
    <w:rsid w:val="00061FB5"/>
    <w:rsid w:val="000627DF"/>
    <w:rsid w:val="000630E4"/>
    <w:rsid w:val="00064341"/>
    <w:rsid w:val="00064B99"/>
    <w:rsid w:val="000657D1"/>
    <w:rsid w:val="000658DE"/>
    <w:rsid w:val="0006643C"/>
    <w:rsid w:val="0006733F"/>
    <w:rsid w:val="00067F11"/>
    <w:rsid w:val="00070693"/>
    <w:rsid w:val="00072143"/>
    <w:rsid w:val="00073370"/>
    <w:rsid w:val="00073766"/>
    <w:rsid w:val="000743D0"/>
    <w:rsid w:val="00074A63"/>
    <w:rsid w:val="00074A8A"/>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277"/>
    <w:rsid w:val="000957EB"/>
    <w:rsid w:val="000968F4"/>
    <w:rsid w:val="000970B6"/>
    <w:rsid w:val="0009797B"/>
    <w:rsid w:val="00097F33"/>
    <w:rsid w:val="000A0203"/>
    <w:rsid w:val="000A04DA"/>
    <w:rsid w:val="000A0B2C"/>
    <w:rsid w:val="000A0CDB"/>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35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5FBF"/>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05E"/>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3E3D"/>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386"/>
    <w:rsid w:val="00151748"/>
    <w:rsid w:val="001519C8"/>
    <w:rsid w:val="00152AE7"/>
    <w:rsid w:val="00152DD2"/>
    <w:rsid w:val="001530B0"/>
    <w:rsid w:val="00153856"/>
    <w:rsid w:val="00153D76"/>
    <w:rsid w:val="0015592C"/>
    <w:rsid w:val="0015599E"/>
    <w:rsid w:val="00156DF1"/>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0C36"/>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355"/>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6DA5"/>
    <w:rsid w:val="001A7D89"/>
    <w:rsid w:val="001B04C9"/>
    <w:rsid w:val="001B0CBB"/>
    <w:rsid w:val="001B1236"/>
    <w:rsid w:val="001B2477"/>
    <w:rsid w:val="001B262E"/>
    <w:rsid w:val="001B300E"/>
    <w:rsid w:val="001B335C"/>
    <w:rsid w:val="001B401B"/>
    <w:rsid w:val="001B486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4C7"/>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6B48"/>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46"/>
    <w:rsid w:val="00234E62"/>
    <w:rsid w:val="00235465"/>
    <w:rsid w:val="0023591D"/>
    <w:rsid w:val="00236AEC"/>
    <w:rsid w:val="00236B50"/>
    <w:rsid w:val="00237D42"/>
    <w:rsid w:val="00237FBF"/>
    <w:rsid w:val="00237FE3"/>
    <w:rsid w:val="00240BD6"/>
    <w:rsid w:val="00242B81"/>
    <w:rsid w:val="00243051"/>
    <w:rsid w:val="0024336E"/>
    <w:rsid w:val="002436C6"/>
    <w:rsid w:val="00244685"/>
    <w:rsid w:val="00245165"/>
    <w:rsid w:val="002455F1"/>
    <w:rsid w:val="002457A9"/>
    <w:rsid w:val="00247ADE"/>
    <w:rsid w:val="00250798"/>
    <w:rsid w:val="002519D3"/>
    <w:rsid w:val="0025350D"/>
    <w:rsid w:val="0025380B"/>
    <w:rsid w:val="00253CA6"/>
    <w:rsid w:val="00254549"/>
    <w:rsid w:val="0025533D"/>
    <w:rsid w:val="00255FD4"/>
    <w:rsid w:val="002562AB"/>
    <w:rsid w:val="002566D4"/>
    <w:rsid w:val="00256C21"/>
    <w:rsid w:val="00256CBB"/>
    <w:rsid w:val="002571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DD0"/>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1B5"/>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6C85"/>
    <w:rsid w:val="00317245"/>
    <w:rsid w:val="0031739F"/>
    <w:rsid w:val="00320200"/>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059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950"/>
    <w:rsid w:val="00361FA8"/>
    <w:rsid w:val="0036250C"/>
    <w:rsid w:val="00362F24"/>
    <w:rsid w:val="00362F5A"/>
    <w:rsid w:val="00363065"/>
    <w:rsid w:val="00363F74"/>
    <w:rsid w:val="00364201"/>
    <w:rsid w:val="0036437A"/>
    <w:rsid w:val="0036498C"/>
    <w:rsid w:val="0036559D"/>
    <w:rsid w:val="003657C6"/>
    <w:rsid w:val="00365811"/>
    <w:rsid w:val="00365A33"/>
    <w:rsid w:val="00366C1F"/>
    <w:rsid w:val="00367311"/>
    <w:rsid w:val="00367C95"/>
    <w:rsid w:val="00367D64"/>
    <w:rsid w:val="0037083F"/>
    <w:rsid w:val="003712DE"/>
    <w:rsid w:val="0037167D"/>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76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1F62"/>
    <w:rsid w:val="003C23BA"/>
    <w:rsid w:val="003C2DD9"/>
    <w:rsid w:val="003C3183"/>
    <w:rsid w:val="003C335F"/>
    <w:rsid w:val="003C33BA"/>
    <w:rsid w:val="003C39C8"/>
    <w:rsid w:val="003C45C8"/>
    <w:rsid w:val="003C4BA3"/>
    <w:rsid w:val="003C5278"/>
    <w:rsid w:val="003C5AEF"/>
    <w:rsid w:val="003C5CB4"/>
    <w:rsid w:val="003C6E5E"/>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D73B1"/>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727"/>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17"/>
    <w:rsid w:val="00411C72"/>
    <w:rsid w:val="00411CD2"/>
    <w:rsid w:val="0041355C"/>
    <w:rsid w:val="0041416B"/>
    <w:rsid w:val="004150AB"/>
    <w:rsid w:val="004151EB"/>
    <w:rsid w:val="004159FB"/>
    <w:rsid w:val="00416213"/>
    <w:rsid w:val="00416408"/>
    <w:rsid w:val="00416584"/>
    <w:rsid w:val="00416AF8"/>
    <w:rsid w:val="00416DDF"/>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37A8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5FA3"/>
    <w:rsid w:val="0049709D"/>
    <w:rsid w:val="00497B9B"/>
    <w:rsid w:val="004A036D"/>
    <w:rsid w:val="004A0753"/>
    <w:rsid w:val="004A07EF"/>
    <w:rsid w:val="004A1802"/>
    <w:rsid w:val="004A1E7A"/>
    <w:rsid w:val="004A213D"/>
    <w:rsid w:val="004A34D8"/>
    <w:rsid w:val="004A3F5E"/>
    <w:rsid w:val="004A479D"/>
    <w:rsid w:val="004A50EC"/>
    <w:rsid w:val="004A519C"/>
    <w:rsid w:val="004A6807"/>
    <w:rsid w:val="004A78C2"/>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510"/>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1E7"/>
    <w:rsid w:val="00521077"/>
    <w:rsid w:val="00521436"/>
    <w:rsid w:val="00521C63"/>
    <w:rsid w:val="00522E2A"/>
    <w:rsid w:val="0052307B"/>
    <w:rsid w:val="005234C0"/>
    <w:rsid w:val="00524531"/>
    <w:rsid w:val="0052489A"/>
    <w:rsid w:val="00524910"/>
    <w:rsid w:val="00524A1F"/>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4771"/>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1DD"/>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355"/>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63D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2DC0"/>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D7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245D"/>
    <w:rsid w:val="006330A7"/>
    <w:rsid w:val="00634310"/>
    <w:rsid w:val="00636CF8"/>
    <w:rsid w:val="00636F9A"/>
    <w:rsid w:val="006373D1"/>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2419"/>
    <w:rsid w:val="00663281"/>
    <w:rsid w:val="006633EC"/>
    <w:rsid w:val="006634BE"/>
    <w:rsid w:val="006634DA"/>
    <w:rsid w:val="00663695"/>
    <w:rsid w:val="0066456A"/>
    <w:rsid w:val="006648C7"/>
    <w:rsid w:val="00665041"/>
    <w:rsid w:val="00665205"/>
    <w:rsid w:val="00665CCB"/>
    <w:rsid w:val="00665CF8"/>
    <w:rsid w:val="006662B2"/>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081"/>
    <w:rsid w:val="006D11C4"/>
    <w:rsid w:val="006D1264"/>
    <w:rsid w:val="006D1E5B"/>
    <w:rsid w:val="006D1FBE"/>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2E30"/>
    <w:rsid w:val="0070496C"/>
    <w:rsid w:val="00704D32"/>
    <w:rsid w:val="00705516"/>
    <w:rsid w:val="00705ED1"/>
    <w:rsid w:val="00706662"/>
    <w:rsid w:val="00706A1A"/>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5F7D"/>
    <w:rsid w:val="0074628C"/>
    <w:rsid w:val="007464D2"/>
    <w:rsid w:val="007465A8"/>
    <w:rsid w:val="00746C0C"/>
    <w:rsid w:val="00746E90"/>
    <w:rsid w:val="00747E87"/>
    <w:rsid w:val="00750B01"/>
    <w:rsid w:val="00750B73"/>
    <w:rsid w:val="00750EE0"/>
    <w:rsid w:val="00750FB3"/>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113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3C2"/>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1EA"/>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A9E"/>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1B8"/>
    <w:rsid w:val="007F14A5"/>
    <w:rsid w:val="007F18AF"/>
    <w:rsid w:val="007F2142"/>
    <w:rsid w:val="007F2185"/>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957"/>
    <w:rsid w:val="00820A34"/>
    <w:rsid w:val="00820E28"/>
    <w:rsid w:val="00821A98"/>
    <w:rsid w:val="00821AAD"/>
    <w:rsid w:val="00821C33"/>
    <w:rsid w:val="00822840"/>
    <w:rsid w:val="00822B70"/>
    <w:rsid w:val="00822D81"/>
    <w:rsid w:val="00824737"/>
    <w:rsid w:val="008247B5"/>
    <w:rsid w:val="00824C4B"/>
    <w:rsid w:val="00824FA0"/>
    <w:rsid w:val="008251E1"/>
    <w:rsid w:val="008264B2"/>
    <w:rsid w:val="00826BE7"/>
    <w:rsid w:val="00826C9D"/>
    <w:rsid w:val="008271C2"/>
    <w:rsid w:val="00830F01"/>
    <w:rsid w:val="008311BD"/>
    <w:rsid w:val="00831882"/>
    <w:rsid w:val="00831BEF"/>
    <w:rsid w:val="00831E18"/>
    <w:rsid w:val="00831E9F"/>
    <w:rsid w:val="0083209D"/>
    <w:rsid w:val="00832718"/>
    <w:rsid w:val="00832B0A"/>
    <w:rsid w:val="0083321A"/>
    <w:rsid w:val="008346C6"/>
    <w:rsid w:val="0083497B"/>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2EE"/>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10"/>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7CE"/>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3244"/>
    <w:rsid w:val="008E40A3"/>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3E9"/>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2DE6"/>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8D4"/>
    <w:rsid w:val="00962914"/>
    <w:rsid w:val="00962F4F"/>
    <w:rsid w:val="00963E36"/>
    <w:rsid w:val="009640D7"/>
    <w:rsid w:val="00965917"/>
    <w:rsid w:val="009665B8"/>
    <w:rsid w:val="0096790B"/>
    <w:rsid w:val="00967EDB"/>
    <w:rsid w:val="0097019A"/>
    <w:rsid w:val="0097035A"/>
    <w:rsid w:val="0097055B"/>
    <w:rsid w:val="00970FDA"/>
    <w:rsid w:val="0097181C"/>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02C"/>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381"/>
    <w:rsid w:val="00990A6D"/>
    <w:rsid w:val="00990C6A"/>
    <w:rsid w:val="0099172E"/>
    <w:rsid w:val="009918D6"/>
    <w:rsid w:val="0099193E"/>
    <w:rsid w:val="00992B28"/>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C7F54"/>
    <w:rsid w:val="009D048D"/>
    <w:rsid w:val="009D0FCA"/>
    <w:rsid w:val="009D1640"/>
    <w:rsid w:val="009D195C"/>
    <w:rsid w:val="009D1AD3"/>
    <w:rsid w:val="009D20EF"/>
    <w:rsid w:val="009D28E8"/>
    <w:rsid w:val="009D32AA"/>
    <w:rsid w:val="009D33FA"/>
    <w:rsid w:val="009D3CAA"/>
    <w:rsid w:val="009D3D62"/>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48FE"/>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0CF"/>
    <w:rsid w:val="00A55214"/>
    <w:rsid w:val="00A5560B"/>
    <w:rsid w:val="00A558A3"/>
    <w:rsid w:val="00A56A38"/>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8DA"/>
    <w:rsid w:val="00A83C75"/>
    <w:rsid w:val="00A83F2E"/>
    <w:rsid w:val="00A8416E"/>
    <w:rsid w:val="00A84394"/>
    <w:rsid w:val="00A8462F"/>
    <w:rsid w:val="00A84C05"/>
    <w:rsid w:val="00A856BC"/>
    <w:rsid w:val="00A85888"/>
    <w:rsid w:val="00A859BD"/>
    <w:rsid w:val="00A8725A"/>
    <w:rsid w:val="00A87BF7"/>
    <w:rsid w:val="00A903BC"/>
    <w:rsid w:val="00A91BDF"/>
    <w:rsid w:val="00A91E49"/>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B8C"/>
    <w:rsid w:val="00AB6D2F"/>
    <w:rsid w:val="00AB7184"/>
    <w:rsid w:val="00AB7311"/>
    <w:rsid w:val="00AC1DF5"/>
    <w:rsid w:val="00AC2388"/>
    <w:rsid w:val="00AC260C"/>
    <w:rsid w:val="00AC2AA8"/>
    <w:rsid w:val="00AC5998"/>
    <w:rsid w:val="00AC6212"/>
    <w:rsid w:val="00AC6CDA"/>
    <w:rsid w:val="00AC71D9"/>
    <w:rsid w:val="00AC761F"/>
    <w:rsid w:val="00AC7A9B"/>
    <w:rsid w:val="00AD21A1"/>
    <w:rsid w:val="00AD2C45"/>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5B72"/>
    <w:rsid w:val="00AE60DF"/>
    <w:rsid w:val="00AE65CC"/>
    <w:rsid w:val="00AE6AB1"/>
    <w:rsid w:val="00AE6D31"/>
    <w:rsid w:val="00AE70C2"/>
    <w:rsid w:val="00AE7FA9"/>
    <w:rsid w:val="00AF04D2"/>
    <w:rsid w:val="00AF0797"/>
    <w:rsid w:val="00AF095D"/>
    <w:rsid w:val="00AF0E24"/>
    <w:rsid w:val="00AF10D2"/>
    <w:rsid w:val="00AF211C"/>
    <w:rsid w:val="00AF273D"/>
    <w:rsid w:val="00AF363A"/>
    <w:rsid w:val="00AF3BD0"/>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315"/>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397A"/>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AE"/>
    <w:rsid w:val="00BB0DE7"/>
    <w:rsid w:val="00BB236F"/>
    <w:rsid w:val="00BB27B9"/>
    <w:rsid w:val="00BB5EFB"/>
    <w:rsid w:val="00BB65E5"/>
    <w:rsid w:val="00BB71A0"/>
    <w:rsid w:val="00BB7248"/>
    <w:rsid w:val="00BB75CB"/>
    <w:rsid w:val="00BB77C4"/>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3E3"/>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9C"/>
    <w:rsid w:val="00C1141F"/>
    <w:rsid w:val="00C123BC"/>
    <w:rsid w:val="00C123CA"/>
    <w:rsid w:val="00C13773"/>
    <w:rsid w:val="00C14579"/>
    <w:rsid w:val="00C14831"/>
    <w:rsid w:val="00C14A83"/>
    <w:rsid w:val="00C1586D"/>
    <w:rsid w:val="00C15A10"/>
    <w:rsid w:val="00C15AAE"/>
    <w:rsid w:val="00C1673E"/>
    <w:rsid w:val="00C204ED"/>
    <w:rsid w:val="00C207B4"/>
    <w:rsid w:val="00C20E39"/>
    <w:rsid w:val="00C2116C"/>
    <w:rsid w:val="00C221BF"/>
    <w:rsid w:val="00C23106"/>
    <w:rsid w:val="00C23234"/>
    <w:rsid w:val="00C23BB9"/>
    <w:rsid w:val="00C24092"/>
    <w:rsid w:val="00C250FD"/>
    <w:rsid w:val="00C257BF"/>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5DA"/>
    <w:rsid w:val="00C378C8"/>
    <w:rsid w:val="00C37925"/>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75E"/>
    <w:rsid w:val="00C529F4"/>
    <w:rsid w:val="00C52B2D"/>
    <w:rsid w:val="00C52C2C"/>
    <w:rsid w:val="00C53176"/>
    <w:rsid w:val="00C54930"/>
    <w:rsid w:val="00C54AD2"/>
    <w:rsid w:val="00C551C2"/>
    <w:rsid w:val="00C55743"/>
    <w:rsid w:val="00C565CD"/>
    <w:rsid w:val="00C57F3A"/>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205"/>
    <w:rsid w:val="00C94CCA"/>
    <w:rsid w:val="00C958F0"/>
    <w:rsid w:val="00C95C8A"/>
    <w:rsid w:val="00C97302"/>
    <w:rsid w:val="00C97D16"/>
    <w:rsid w:val="00C97E56"/>
    <w:rsid w:val="00CA1AA8"/>
    <w:rsid w:val="00CA1F6E"/>
    <w:rsid w:val="00CA2358"/>
    <w:rsid w:val="00CA260B"/>
    <w:rsid w:val="00CA2F2D"/>
    <w:rsid w:val="00CA33B6"/>
    <w:rsid w:val="00CA3499"/>
    <w:rsid w:val="00CA34CD"/>
    <w:rsid w:val="00CA36AC"/>
    <w:rsid w:val="00CA3C0A"/>
    <w:rsid w:val="00CA4D8A"/>
    <w:rsid w:val="00CA4EAF"/>
    <w:rsid w:val="00CA5AEB"/>
    <w:rsid w:val="00CA5DF0"/>
    <w:rsid w:val="00CA6756"/>
    <w:rsid w:val="00CA6E12"/>
    <w:rsid w:val="00CA7D94"/>
    <w:rsid w:val="00CB0B64"/>
    <w:rsid w:val="00CB0D01"/>
    <w:rsid w:val="00CB0D5A"/>
    <w:rsid w:val="00CB0F2F"/>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2979"/>
    <w:rsid w:val="00CD3822"/>
    <w:rsid w:val="00CD3D86"/>
    <w:rsid w:val="00CD406F"/>
    <w:rsid w:val="00CD46B9"/>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0798"/>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466"/>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24A"/>
    <w:rsid w:val="00D546CE"/>
    <w:rsid w:val="00D55049"/>
    <w:rsid w:val="00D554B4"/>
    <w:rsid w:val="00D55B85"/>
    <w:rsid w:val="00D55C46"/>
    <w:rsid w:val="00D560C5"/>
    <w:rsid w:val="00D566C2"/>
    <w:rsid w:val="00D576EB"/>
    <w:rsid w:val="00D57C09"/>
    <w:rsid w:val="00D60A5B"/>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4107"/>
    <w:rsid w:val="00D85791"/>
    <w:rsid w:val="00D85B85"/>
    <w:rsid w:val="00D85C01"/>
    <w:rsid w:val="00D86271"/>
    <w:rsid w:val="00D87355"/>
    <w:rsid w:val="00D90131"/>
    <w:rsid w:val="00D90369"/>
    <w:rsid w:val="00D9036D"/>
    <w:rsid w:val="00D90638"/>
    <w:rsid w:val="00D91467"/>
    <w:rsid w:val="00D919DF"/>
    <w:rsid w:val="00D91AE6"/>
    <w:rsid w:val="00D9243D"/>
    <w:rsid w:val="00D924D3"/>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609A"/>
    <w:rsid w:val="00DA7124"/>
    <w:rsid w:val="00DA7345"/>
    <w:rsid w:val="00DA7514"/>
    <w:rsid w:val="00DA7B4B"/>
    <w:rsid w:val="00DA7D77"/>
    <w:rsid w:val="00DB07DE"/>
    <w:rsid w:val="00DB098E"/>
    <w:rsid w:val="00DB1428"/>
    <w:rsid w:val="00DB1CD8"/>
    <w:rsid w:val="00DB1D50"/>
    <w:rsid w:val="00DB298E"/>
    <w:rsid w:val="00DB370D"/>
    <w:rsid w:val="00DB3D93"/>
    <w:rsid w:val="00DB4C39"/>
    <w:rsid w:val="00DB59E2"/>
    <w:rsid w:val="00DB65DF"/>
    <w:rsid w:val="00DC06E8"/>
    <w:rsid w:val="00DC0AF7"/>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498"/>
    <w:rsid w:val="00DD497C"/>
    <w:rsid w:val="00DD50FD"/>
    <w:rsid w:val="00DD5C0E"/>
    <w:rsid w:val="00DD6AE4"/>
    <w:rsid w:val="00DD72EB"/>
    <w:rsid w:val="00DD74BC"/>
    <w:rsid w:val="00DD7F71"/>
    <w:rsid w:val="00DE17AB"/>
    <w:rsid w:val="00DE1959"/>
    <w:rsid w:val="00DE19BD"/>
    <w:rsid w:val="00DE23A2"/>
    <w:rsid w:val="00DE25D1"/>
    <w:rsid w:val="00DE2733"/>
    <w:rsid w:val="00DE293D"/>
    <w:rsid w:val="00DE2A5C"/>
    <w:rsid w:val="00DE31EB"/>
    <w:rsid w:val="00DE3235"/>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08A0"/>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07F2B"/>
    <w:rsid w:val="00E10339"/>
    <w:rsid w:val="00E10962"/>
    <w:rsid w:val="00E10CB4"/>
    <w:rsid w:val="00E10F13"/>
    <w:rsid w:val="00E10F1D"/>
    <w:rsid w:val="00E10FA5"/>
    <w:rsid w:val="00E12254"/>
    <w:rsid w:val="00E12B0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57DFE"/>
    <w:rsid w:val="00E605FF"/>
    <w:rsid w:val="00E60AF9"/>
    <w:rsid w:val="00E60B6C"/>
    <w:rsid w:val="00E624D2"/>
    <w:rsid w:val="00E62525"/>
    <w:rsid w:val="00E625DF"/>
    <w:rsid w:val="00E62B0D"/>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8CA"/>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0FAF"/>
    <w:rsid w:val="00EC28B3"/>
    <w:rsid w:val="00EC3E95"/>
    <w:rsid w:val="00EC4348"/>
    <w:rsid w:val="00EC4585"/>
    <w:rsid w:val="00EC48A2"/>
    <w:rsid w:val="00EC52AB"/>
    <w:rsid w:val="00EC5D22"/>
    <w:rsid w:val="00EC6850"/>
    <w:rsid w:val="00EC7EF6"/>
    <w:rsid w:val="00ED133E"/>
    <w:rsid w:val="00ED1F03"/>
    <w:rsid w:val="00ED1F47"/>
    <w:rsid w:val="00ED2F88"/>
    <w:rsid w:val="00ED345D"/>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AAA"/>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176E"/>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2F1"/>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864"/>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3A4D"/>
    <w:rsid w:val="00F64071"/>
    <w:rsid w:val="00F64DCD"/>
    <w:rsid w:val="00F659F3"/>
    <w:rsid w:val="00F65A22"/>
    <w:rsid w:val="00F65A65"/>
    <w:rsid w:val="00F66D34"/>
    <w:rsid w:val="00F67F6D"/>
    <w:rsid w:val="00F70273"/>
    <w:rsid w:val="00F7031B"/>
    <w:rsid w:val="00F707A8"/>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93A"/>
    <w:rsid w:val="00F93CCD"/>
    <w:rsid w:val="00F94A16"/>
    <w:rsid w:val="00F94A3D"/>
    <w:rsid w:val="00F950B7"/>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4F1"/>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3D0"/>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A83F0"/>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1ffd">
    <w:name w:val="Неразрешенное упоминание1"/>
    <w:basedOn w:val="a2"/>
    <w:uiPriority w:val="99"/>
    <w:semiHidden/>
    <w:unhideWhenUsed/>
    <w:rsid w:val="005741DD"/>
    <w:rPr>
      <w:color w:val="605E5C"/>
      <w:shd w:val="clear" w:color="auto" w:fill="E1DFDD"/>
    </w:rPr>
  </w:style>
  <w:style w:type="character" w:customStyle="1" w:styleId="2ff4">
    <w:name w:val="Неразрешенное упоминание2"/>
    <w:basedOn w:val="a2"/>
    <w:uiPriority w:val="99"/>
    <w:semiHidden/>
    <w:unhideWhenUsed/>
    <w:rsid w:val="0036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eq=doc&amp;base=LAW&amp;n=433474&amp;date=09.12.2022" TargetMode="External"/><Relationship Id="rId18" Type="http://schemas.openxmlformats.org/officeDocument/2006/relationships/hyperlink" Target="http://consplus.pochta.ru/?rnd=BB4D41D7BEFD6AC0F3BA2009EF61EDAD&amp;req=doc&amp;base=LAW&amp;n=330849&amp;dst=2620&amp;fld=134&amp;date=27.08.2019" TargetMode="External"/><Relationship Id="rId26" Type="http://schemas.openxmlformats.org/officeDocument/2006/relationships/hyperlink" Target="http://consplus.pochta.ru/?req=doc&amp;base=LAW&amp;n=483052&amp;dst=614&amp;field=134&amp;date=09.01.2025" TargetMode="External"/><Relationship Id="rId39" Type="http://schemas.openxmlformats.org/officeDocument/2006/relationships/hyperlink" Target="http://consplus.pochta.ru/?rnd=BB4D41D7BEFD6AC0F3BA2009EF61EDAD&amp;req=doc&amp;base=LAW&amp;n=330816&amp;dst=2054&amp;fld=134&amp;date=27.08.2019" TargetMode="External"/><Relationship Id="rId21" Type="http://schemas.openxmlformats.org/officeDocument/2006/relationships/hyperlink" Target="http://consplus.pochta.ru/?rnd=9F969C4E9076347962A0CE1A87AACDAA&amp;req=doc&amp;base=LAW&amp;n=324268&amp;dst=330&amp;fld=134&amp;date=28.08.2019" TargetMode="External"/><Relationship Id="rId34" Type="http://schemas.openxmlformats.org/officeDocument/2006/relationships/hyperlink" Target="http://consplus.pochta.ru/?rnd=BB4D41D7BEFD6AC0F3BA2009EF61EDAD&amp;req=doc&amp;base=LAW&amp;n=330816&amp;dst=2054&amp;fld=134&amp;date=27.08.2019" TargetMode="External"/><Relationship Id="rId42"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eq=doc&amp;base=LAW&amp;n=453967&amp;dst=272&amp;field=134&amp;date=08.05.2024" TargetMode="External"/><Relationship Id="rId29" Type="http://schemas.openxmlformats.org/officeDocument/2006/relationships/hyperlink" Target="http://consplus.pochta.ru/?rnd=BB4D41D7BEFD6AC0F3BA2009EF61EDAD&amp;req=doc&amp;base=LAW&amp;n=330816&amp;dst=2072&amp;fld=134&amp;date=27.08.2019" TargetMode="External"/><Relationship Id="rId41"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Konstantin.Marmylo@russianpost.ru" TargetMode="External"/><Relationship Id="rId32" Type="http://schemas.openxmlformats.org/officeDocument/2006/relationships/hyperlink" Target="http://egrul.nalog.ru/" TargetMode="External"/><Relationship Id="rId37" Type="http://schemas.openxmlformats.org/officeDocument/2006/relationships/hyperlink" Target="http://consplus.pochta.ru/?rnd=BB4D41D7BEFD6AC0F3BA2009EF61EDAD&amp;req=doc&amp;base=LAW&amp;n=330849&amp;dst=2620&amp;fld=134&amp;date=27.08.2019" TargetMode="External"/><Relationship Id="rId40" Type="http://schemas.openxmlformats.org/officeDocument/2006/relationships/hyperlink" Target="http://consplus.pochta.ru/?rnd=BB4D41D7BEFD6AC0F3BA2009EF61EDAD&amp;req=doc&amp;base=LAW&amp;n=330816&amp;dst=2072&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mailto:Konstantin.Marmylo@russianpost.ru"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eader" Target="header2.xml"/><Relationship Id="rId19" Type="http://schemas.openxmlformats.org/officeDocument/2006/relationships/hyperlink" Target="http://consplus.pochta.ru/?rnd=9F969C4E9076347962A0CE1A87AACDAA&amp;req=doc&amp;base=LAW&amp;n=324268&amp;dst=330&amp;fld=134&amp;date=28.08.2019" TargetMode="External"/><Relationship Id="rId31" Type="http://schemas.openxmlformats.org/officeDocument/2006/relationships/hyperlink" Target="http://consplus.pochta.ru/?rnd=BB4D41D7BEFD6AC0F3BA2009EF61EDAD&amp;req=doc&amp;base=LAW&amp;n=330849&amp;dst=2620&amp;fld=134&amp;date=27.08.201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mailto:Konstantin.Marmylo@russianpost.ru"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72&amp;fld=134&amp;date=27.08.201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consplus.pochta.ru?req=doc&amp;base=LAW&amp;n=433474&amp;date=09.12.2022"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hyperlink" Target="https://tender.lot-online.ru/" TargetMode="External"/><Relationship Id="rId33" Type="http://schemas.openxmlformats.org/officeDocument/2006/relationships/hyperlink" Target="http://consplus.pochta.ru/?rnd=BB4D41D7BEFD6AC0F3BA2009EF61EDAD&amp;req=doc&amp;base=LAW&amp;n=330816&amp;dst=101897&amp;fld=134&amp;date=27.08.2019" TargetMode="External"/><Relationship Id="rId38" Type="http://schemas.openxmlformats.org/officeDocument/2006/relationships/hyperlink" Target="http://consplus.pochta.ru/?rnd=BB4D41D7BEFD6AC0F3BA2009EF61EDAD&amp;req=doc&amp;base=LAW&amp;n=330816&amp;dst=101897&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24EF-847F-4509-A8CB-5D3644E6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50</Pages>
  <Words>21297</Words>
  <Characters>121395</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142408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Мармыло Константин Юрьевич</cp:lastModifiedBy>
  <cp:revision>11</cp:revision>
  <cp:lastPrinted>2020-02-03T09:51:00Z</cp:lastPrinted>
  <dcterms:created xsi:type="dcterms:W3CDTF">2026-05-25T02:39:00Z</dcterms:created>
  <dcterms:modified xsi:type="dcterms:W3CDTF">2026-07-16T03:44:00Z</dcterms:modified>
</cp:coreProperties>
</file>