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4DCC" w14:textId="77777777" w:rsidR="006C48CB" w:rsidRDefault="00091FC6">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d"/>
          <w:sz w:val="24"/>
        </w:rPr>
        <w:footnoteReference w:id="1"/>
      </w:r>
      <w:r>
        <w:rPr>
          <w:b/>
          <w:sz w:val="24"/>
        </w:rPr>
        <w:t xml:space="preserve"> </w:t>
      </w:r>
      <w:r>
        <w:rPr>
          <w:b/>
          <w:sz w:val="24"/>
        </w:rPr>
        <w:fldChar w:fldCharType="end"/>
      </w:r>
    </w:p>
    <w:p w14:paraId="764CF8D2" w14:textId="01F2967D" w:rsidR="005D70DB" w:rsidRDefault="00091FC6" w:rsidP="005D70DB">
      <w:pPr>
        <w:pStyle w:val="22"/>
        <w:jc w:val="center"/>
        <w:rPr>
          <w:b/>
          <w:sz w:val="24"/>
        </w:rPr>
      </w:pPr>
      <w:r>
        <w:rPr>
          <w:b/>
          <w:sz w:val="24"/>
        </w:rPr>
        <w:t xml:space="preserve">на </w:t>
      </w:r>
      <w:r w:rsidR="008011EB" w:rsidRPr="008011EB">
        <w:rPr>
          <w:b/>
          <w:sz w:val="24"/>
        </w:rPr>
        <w:t xml:space="preserve">поставку </w:t>
      </w:r>
      <w:r w:rsidR="005D70DB" w:rsidRPr="005D70DB">
        <w:rPr>
          <w:b/>
          <w:sz w:val="24"/>
        </w:rPr>
        <w:t xml:space="preserve">и монтаж модульного отделения почтовой связи площадью 41,8 кв. м (МОПС 671050) для нужд УФПС Республики Бурятия АО "Почта России" </w:t>
      </w:r>
    </w:p>
    <w:p w14:paraId="5283F92C" w14:textId="2CCC24E1" w:rsidR="005D70DB" w:rsidRDefault="005D70DB" w:rsidP="005D70DB">
      <w:pPr>
        <w:pStyle w:val="22"/>
        <w:jc w:val="center"/>
        <w:rPr>
          <w:b/>
          <w:sz w:val="24"/>
        </w:rPr>
      </w:pPr>
      <w:r w:rsidRPr="005D70DB">
        <w:rPr>
          <w:b/>
          <w:sz w:val="24"/>
        </w:rPr>
        <w:t>идентификатор соглашения - 0000000007126PE00002</w:t>
      </w:r>
    </w:p>
    <w:p w14:paraId="2C3806FE" w14:textId="77777777" w:rsidR="006C48CB" w:rsidRDefault="006C48CB">
      <w:pPr>
        <w:pStyle w:val="22"/>
        <w:jc w:val="center"/>
        <w:rPr>
          <w:b/>
          <w:sz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6C48CB" w14:paraId="3A19A13A" w14:textId="77777777">
        <w:tc>
          <w:tcPr>
            <w:tcW w:w="3114" w:type="dxa"/>
          </w:tcPr>
          <w:p w14:paraId="7C7101C8" w14:textId="21B718D8" w:rsidR="006C48CB" w:rsidRDefault="00091FC6">
            <w:pPr>
              <w:pStyle w:val="22"/>
              <w:jc w:val="left"/>
              <w:rPr>
                <w:sz w:val="24"/>
              </w:rPr>
            </w:pPr>
            <w:r>
              <w:rPr>
                <w:sz w:val="24"/>
              </w:rPr>
              <w:t xml:space="preserve">____ _________ </w:t>
            </w:r>
            <w:r>
              <w:rPr>
                <w:spacing w:val="-2"/>
                <w:sz w:val="24"/>
              </w:rPr>
              <w:t>20</w:t>
            </w:r>
            <w:r w:rsidR="005D70DB">
              <w:rPr>
                <w:spacing w:val="-2"/>
                <w:sz w:val="24"/>
              </w:rPr>
              <w:t>26</w:t>
            </w:r>
            <w:r>
              <w:rPr>
                <w:spacing w:val="-2"/>
                <w:sz w:val="24"/>
              </w:rPr>
              <w:t xml:space="preserve"> г</w:t>
            </w:r>
          </w:p>
        </w:tc>
        <w:tc>
          <w:tcPr>
            <w:tcW w:w="6230" w:type="dxa"/>
          </w:tcPr>
          <w:p w14:paraId="165E48C0" w14:textId="77777777" w:rsidR="006C48CB" w:rsidRDefault="00091FC6">
            <w:pPr>
              <w:pStyle w:val="22"/>
              <w:jc w:val="right"/>
              <w:rPr>
                <w:sz w:val="24"/>
              </w:rPr>
            </w:pPr>
            <w:r>
              <w:rPr>
                <w:sz w:val="24"/>
              </w:rPr>
              <w:fldChar w:fldCharType="begin" w:fldLock="1"/>
            </w:r>
            <w:r>
              <w:rPr>
                <w:sz w:val="24"/>
              </w:rPr>
              <w:instrText>LBVARIABLE \id "364"</w:instrText>
            </w:r>
            <w:r>
              <w:rPr>
                <w:sz w:val="24"/>
              </w:rPr>
              <w:fldChar w:fldCharType="separate"/>
            </w:r>
            <w:r>
              <w:rPr>
                <w:sz w:val="24"/>
              </w:rPr>
              <w:t>г. Новосибирск</w:t>
            </w:r>
            <w:r>
              <w:rPr>
                <w:sz w:val="24"/>
              </w:rPr>
              <w:fldChar w:fldCharType="end"/>
            </w:r>
          </w:p>
        </w:tc>
      </w:tr>
    </w:tbl>
    <w:p w14:paraId="044AFFBF" w14:textId="77777777" w:rsidR="006C48CB" w:rsidRDefault="006C48CB">
      <w:pPr>
        <w:pStyle w:val="22"/>
        <w:jc w:val="center"/>
        <w:rPr>
          <w:b/>
          <w:sz w:val="24"/>
        </w:rPr>
      </w:pPr>
    </w:p>
    <w:p w14:paraId="4C41F56A" w14:textId="75B4891D" w:rsidR="006C48CB" w:rsidRDefault="00091FC6">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1F54E9">
        <w:rPr>
          <w:i w:val="0"/>
          <w:sz w:val="24"/>
          <w:lang w:val="ru-RU"/>
        </w:rPr>
        <w:instrText xml:space="preserve"> \</w:instrText>
      </w:r>
      <w:r>
        <w:rPr>
          <w:i w:val="0"/>
          <w:sz w:val="24"/>
        </w:rPr>
        <w:instrText>id</w:instrText>
      </w:r>
      <w:r w:rsidRPr="001F54E9">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1F54E9">
        <w:rPr>
          <w:i w:val="0"/>
          <w:sz w:val="24"/>
          <w:lang w:val="ru-RU"/>
        </w:rPr>
        <w:instrText xml:space="preserve"> \</w:instrText>
      </w:r>
      <w:r>
        <w:rPr>
          <w:i w:val="0"/>
          <w:sz w:val="24"/>
        </w:rPr>
        <w:instrText>id</w:instrText>
      </w:r>
      <w:r w:rsidRPr="001F54E9">
        <w:rPr>
          <w:i w:val="0"/>
          <w:sz w:val="24"/>
          <w:lang w:val="ru-RU"/>
        </w:rPr>
        <w:instrText xml:space="preserve"> "27" \</w:instrText>
      </w:r>
      <w:r>
        <w:rPr>
          <w:i w:val="0"/>
          <w:sz w:val="24"/>
        </w:rPr>
        <w:instrText>grammarCase</w:instrText>
      </w:r>
      <w:r w:rsidRPr="001F54E9">
        <w:rPr>
          <w:i w:val="0"/>
          <w:sz w:val="24"/>
          <w:lang w:val="ru-RU"/>
        </w:rPr>
        <w:instrText xml:space="preserve"> "</w:instrText>
      </w:r>
      <w:r>
        <w:rPr>
          <w:i w:val="0"/>
          <w:sz w:val="24"/>
        </w:rPr>
        <w:instrText>genitive</w:instrText>
      </w:r>
      <w:r w:rsidRPr="001F54E9">
        <w:rPr>
          <w:i w:val="0"/>
          <w:sz w:val="24"/>
          <w:lang w:val="ru-RU"/>
        </w:rPr>
        <w:instrText>"</w:instrText>
      </w:r>
      <w:r>
        <w:rPr>
          <w:i w:val="0"/>
          <w:sz w:val="24"/>
        </w:rPr>
        <w:fldChar w:fldCharType="separate"/>
      </w:r>
      <w:r w:rsidRPr="001F54E9">
        <w:rPr>
          <w:i w:val="0"/>
          <w:sz w:val="24"/>
          <w:lang w:val="ru-RU"/>
        </w:rPr>
        <w:t>Директора УФПС Новосибирской области</w:t>
      </w:r>
      <w:r>
        <w:rPr>
          <w:i w:val="0"/>
          <w:sz w:val="24"/>
        </w:rPr>
        <w:fldChar w:fldCharType="end"/>
      </w:r>
      <w:r>
        <w:rPr>
          <w:i w:val="0"/>
          <w:sz w:val="24"/>
          <w:lang w:val="ru-RU"/>
        </w:rPr>
        <w:t xml:space="preserve"> </w:t>
      </w:r>
      <w:r>
        <w:rPr>
          <w:i w:val="0"/>
          <w:sz w:val="24"/>
        </w:rPr>
        <w:fldChar w:fldCharType="begin" w:fldLock="1"/>
      </w:r>
      <w:r>
        <w:rPr>
          <w:i w:val="0"/>
          <w:sz w:val="24"/>
        </w:rPr>
        <w:instrText>LBVARIABLE</w:instrText>
      </w:r>
      <w:r w:rsidRPr="001F54E9">
        <w:rPr>
          <w:i w:val="0"/>
          <w:sz w:val="24"/>
          <w:lang w:val="ru-RU"/>
        </w:rPr>
        <w:instrText xml:space="preserve"> \</w:instrText>
      </w:r>
      <w:r>
        <w:rPr>
          <w:i w:val="0"/>
          <w:sz w:val="24"/>
        </w:rPr>
        <w:instrText>id</w:instrText>
      </w:r>
      <w:r w:rsidRPr="001F54E9">
        <w:rPr>
          <w:i w:val="0"/>
          <w:sz w:val="24"/>
          <w:lang w:val="ru-RU"/>
        </w:rPr>
        <w:instrText xml:space="preserve"> "28" \</w:instrText>
      </w:r>
      <w:r>
        <w:rPr>
          <w:i w:val="0"/>
          <w:sz w:val="24"/>
        </w:rPr>
        <w:instrText>grammarCase</w:instrText>
      </w:r>
      <w:r w:rsidRPr="001F54E9">
        <w:rPr>
          <w:i w:val="0"/>
          <w:sz w:val="24"/>
          <w:lang w:val="ru-RU"/>
        </w:rPr>
        <w:instrText xml:space="preserve"> "</w:instrText>
      </w:r>
      <w:r>
        <w:rPr>
          <w:i w:val="0"/>
          <w:sz w:val="24"/>
        </w:rPr>
        <w:instrText>genitive</w:instrText>
      </w:r>
      <w:r w:rsidRPr="001F54E9">
        <w:rPr>
          <w:i w:val="0"/>
          <w:sz w:val="24"/>
          <w:lang w:val="ru-RU"/>
        </w:rPr>
        <w:instrText>" \</w:instrText>
      </w:r>
      <w:r>
        <w:rPr>
          <w:i w:val="0"/>
          <w:sz w:val="24"/>
        </w:rPr>
        <w:instrText>letterCase</w:instrText>
      </w:r>
      <w:r w:rsidRPr="001F54E9">
        <w:rPr>
          <w:i w:val="0"/>
          <w:sz w:val="24"/>
          <w:lang w:val="ru-RU"/>
        </w:rPr>
        <w:instrText xml:space="preserve"> "</w:instrText>
      </w:r>
      <w:r>
        <w:rPr>
          <w:i w:val="0"/>
          <w:sz w:val="24"/>
        </w:rPr>
        <w:instrText>camel</w:instrText>
      </w:r>
      <w:r w:rsidRPr="001F54E9">
        <w:rPr>
          <w:i w:val="0"/>
          <w:sz w:val="24"/>
          <w:lang w:val="ru-RU"/>
        </w:rPr>
        <w:instrText>"</w:instrText>
      </w:r>
      <w:r>
        <w:rPr>
          <w:i w:val="0"/>
          <w:sz w:val="24"/>
        </w:rPr>
        <w:fldChar w:fldCharType="separate"/>
      </w:r>
      <w:r w:rsidRPr="001F54E9">
        <w:rPr>
          <w:i w:val="0"/>
          <w:sz w:val="24"/>
          <w:lang w:val="ru-RU"/>
        </w:rPr>
        <w:t>Завьялов</w:t>
      </w:r>
      <w:r w:rsidR="001F54E9">
        <w:rPr>
          <w:i w:val="0"/>
          <w:sz w:val="24"/>
          <w:lang w:val="ru-RU"/>
        </w:rPr>
        <w:t>а</w:t>
      </w:r>
      <w:r w:rsidRPr="001F54E9">
        <w:rPr>
          <w:i w:val="0"/>
          <w:sz w:val="24"/>
          <w:lang w:val="ru-RU"/>
        </w:rPr>
        <w:t xml:space="preserve"> Александр</w:t>
      </w:r>
      <w:r w:rsidR="001F54E9">
        <w:rPr>
          <w:i w:val="0"/>
          <w:sz w:val="24"/>
          <w:lang w:val="ru-RU"/>
        </w:rPr>
        <w:t>а</w:t>
      </w:r>
      <w:r w:rsidRPr="001F54E9">
        <w:rPr>
          <w:i w:val="0"/>
          <w:sz w:val="24"/>
          <w:lang w:val="ru-RU"/>
        </w:rPr>
        <w:t xml:space="preserve"> Владиславович</w:t>
      </w:r>
      <w:r>
        <w:rPr>
          <w:i w:val="0"/>
          <w:sz w:val="24"/>
        </w:rPr>
        <w:fldChar w:fldCharType="end"/>
      </w:r>
      <w:r>
        <w:rPr>
          <w:i w:val="0"/>
          <w:sz w:val="24"/>
        </w:rPr>
        <w:fldChar w:fldCharType="end"/>
      </w:r>
      <w:r w:rsidR="001F54E9">
        <w:rPr>
          <w:i w:val="0"/>
          <w:sz w:val="24"/>
          <w:lang w:val="ru-RU"/>
        </w:rPr>
        <w:t>а</w:t>
      </w:r>
      <w:r>
        <w:rPr>
          <w:i w:val="0"/>
          <w:sz w:val="24"/>
          <w:lang w:val="ru-RU"/>
        </w:rPr>
        <w:t xml:space="preserve">, действующего(-ей) на основании </w:t>
      </w:r>
      <w:r w:rsidR="004660AF" w:rsidRPr="005A528C">
        <w:rPr>
          <w:i w:val="0"/>
          <w:sz w:val="24"/>
          <w:lang w:val="ru-RU"/>
        </w:rPr>
        <w:t xml:space="preserve">машиночитаемой доверенности (МЧД) регистрационный номер – </w:t>
      </w:r>
      <w:r w:rsidR="004660AF" w:rsidRPr="005A528C">
        <w:rPr>
          <w:i w:val="0"/>
          <w:sz w:val="24"/>
        </w:rPr>
        <w:t>f</w:t>
      </w:r>
      <w:r w:rsidR="004660AF" w:rsidRPr="005A528C">
        <w:rPr>
          <w:i w:val="0"/>
          <w:sz w:val="24"/>
          <w:lang w:val="ru-RU"/>
        </w:rPr>
        <w:t>8</w:t>
      </w:r>
      <w:proofErr w:type="spellStart"/>
      <w:r w:rsidR="004660AF" w:rsidRPr="005A528C">
        <w:rPr>
          <w:i w:val="0"/>
          <w:sz w:val="24"/>
        </w:rPr>
        <w:t>db</w:t>
      </w:r>
      <w:proofErr w:type="spellEnd"/>
      <w:r w:rsidR="004660AF" w:rsidRPr="005A528C">
        <w:rPr>
          <w:i w:val="0"/>
          <w:sz w:val="24"/>
          <w:lang w:val="ru-RU"/>
        </w:rPr>
        <w:t>9</w:t>
      </w:r>
      <w:r w:rsidR="004660AF" w:rsidRPr="005A528C">
        <w:rPr>
          <w:i w:val="0"/>
          <w:sz w:val="24"/>
        </w:rPr>
        <w:t>aca</w:t>
      </w:r>
      <w:r w:rsidR="004660AF" w:rsidRPr="005A528C">
        <w:rPr>
          <w:i w:val="0"/>
          <w:sz w:val="24"/>
          <w:lang w:val="ru-RU"/>
        </w:rPr>
        <w:t>-78</w:t>
      </w:r>
      <w:r w:rsidR="004660AF" w:rsidRPr="005A528C">
        <w:rPr>
          <w:i w:val="0"/>
          <w:sz w:val="24"/>
        </w:rPr>
        <w:t>aa</w:t>
      </w:r>
      <w:r w:rsidR="004660AF" w:rsidRPr="005A528C">
        <w:rPr>
          <w:i w:val="0"/>
          <w:sz w:val="24"/>
          <w:lang w:val="ru-RU"/>
        </w:rPr>
        <w:t>-47</w:t>
      </w:r>
      <w:r w:rsidR="004660AF" w:rsidRPr="005A528C">
        <w:rPr>
          <w:i w:val="0"/>
          <w:sz w:val="24"/>
        </w:rPr>
        <w:t>a</w:t>
      </w:r>
      <w:r w:rsidR="004660AF" w:rsidRPr="005A528C">
        <w:rPr>
          <w:i w:val="0"/>
          <w:sz w:val="24"/>
          <w:lang w:val="ru-RU"/>
        </w:rPr>
        <w:t>3-</w:t>
      </w:r>
      <w:r w:rsidR="004660AF" w:rsidRPr="005A528C">
        <w:rPr>
          <w:i w:val="0"/>
          <w:sz w:val="24"/>
        </w:rPr>
        <w:t>a</w:t>
      </w:r>
      <w:r w:rsidR="004660AF" w:rsidRPr="005A528C">
        <w:rPr>
          <w:i w:val="0"/>
          <w:sz w:val="24"/>
          <w:lang w:val="ru-RU"/>
        </w:rPr>
        <w:t>370-7</w:t>
      </w:r>
      <w:r w:rsidR="004660AF" w:rsidRPr="005A528C">
        <w:rPr>
          <w:i w:val="0"/>
          <w:sz w:val="24"/>
        </w:rPr>
        <w:t>e</w:t>
      </w:r>
      <w:r w:rsidR="004660AF" w:rsidRPr="005A528C">
        <w:rPr>
          <w:i w:val="0"/>
          <w:sz w:val="24"/>
          <w:lang w:val="ru-RU"/>
        </w:rPr>
        <w:t>6</w:t>
      </w:r>
      <w:r w:rsidR="004660AF" w:rsidRPr="005A528C">
        <w:rPr>
          <w:i w:val="0"/>
          <w:sz w:val="24"/>
        </w:rPr>
        <w:t>f</w:t>
      </w:r>
      <w:r w:rsidR="004660AF" w:rsidRPr="005A528C">
        <w:rPr>
          <w:i w:val="0"/>
          <w:sz w:val="24"/>
          <w:lang w:val="ru-RU"/>
        </w:rPr>
        <w:t>03</w:t>
      </w:r>
      <w:r w:rsidR="004660AF" w:rsidRPr="005A528C">
        <w:rPr>
          <w:i w:val="0"/>
          <w:sz w:val="24"/>
        </w:rPr>
        <w:t>a</w:t>
      </w:r>
      <w:r w:rsidR="004660AF" w:rsidRPr="005A528C">
        <w:rPr>
          <w:i w:val="0"/>
          <w:sz w:val="24"/>
          <w:lang w:val="ru-RU"/>
        </w:rPr>
        <w:t>24123 от 07.07.2025 г</w:t>
      </w:r>
      <w:r w:rsidR="004660AF">
        <w:rPr>
          <w:i w:val="0"/>
          <w:sz w:val="24"/>
          <w:lang w:val="ru-RU"/>
        </w:rPr>
        <w:t xml:space="preserve">., </w:t>
      </w:r>
      <w:r>
        <w:rPr>
          <w:i w:val="0"/>
          <w:sz w:val="24"/>
          <w:lang w:val="ru-RU"/>
        </w:rPr>
        <w:t xml:space="preserve">с одной стороны, и </w:t>
      </w:r>
    </w:p>
    <w:p w14:paraId="1970B1BC" w14:textId="77777777" w:rsidR="006C48CB" w:rsidRDefault="00091FC6">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d"/>
          <w:i w:val="0"/>
          <w:sz w:val="24"/>
          <w:lang w:val="ru-RU"/>
        </w:rPr>
        <w:footnoteReference w:id="2"/>
      </w:r>
      <w:r>
        <w:rPr>
          <w:rStyle w:val="ad"/>
          <w:i w:val="0"/>
          <w:sz w:val="24"/>
          <w:lang w:val="ru-RU"/>
        </w:rPr>
        <w:t xml:space="preserve"> </w:t>
      </w:r>
      <w:r>
        <w:rPr>
          <w:i w:val="0"/>
          <w:sz w:val="24"/>
          <w:lang w:val="ru-RU"/>
        </w:rPr>
        <w:t>(далее – Поставщик), в лице ___________________________________________</w:t>
      </w:r>
      <w:r>
        <w:rPr>
          <w:rStyle w:val="ad"/>
          <w:i w:val="0"/>
          <w:sz w:val="24"/>
        </w:rPr>
        <w:footnoteReference w:id="3"/>
      </w:r>
      <w:r>
        <w:rPr>
          <w:i w:val="0"/>
          <w:sz w:val="24"/>
          <w:lang w:val="ru-RU"/>
        </w:rPr>
        <w:t>, действующего(-ей) на основании ___________________</w:t>
      </w:r>
      <w:r>
        <w:rPr>
          <w:rStyle w:val="ad"/>
          <w:i w:val="0"/>
          <w:sz w:val="24"/>
          <w:lang w:val="ru-RU"/>
        </w:rPr>
        <w:footnoteReference w:id="4"/>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14:paraId="135F450D" w14:textId="77777777" w:rsidR="006C48CB" w:rsidRDefault="00091FC6" w:rsidP="00A90171">
      <w:pPr>
        <w:pStyle w:val="LBGovstyle1"/>
        <w:numPr>
          <w:ilvl w:val="0"/>
          <w:numId w:val="34"/>
        </w:numPr>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148"/>
        <w:gridCol w:w="793"/>
        <w:gridCol w:w="2313"/>
        <w:gridCol w:w="3035"/>
      </w:tblGrid>
      <w:tr w:rsidR="006C48CB" w14:paraId="2B5C19E7" w14:textId="77777777">
        <w:tc>
          <w:tcPr>
            <w:tcW w:w="576" w:type="dxa"/>
            <w:shd w:val="clear" w:color="auto" w:fill="auto"/>
            <w:hideMark/>
          </w:tcPr>
          <w:p w14:paraId="48E8CFB3" w14:textId="77777777" w:rsidR="006C48CB" w:rsidRDefault="00091FC6">
            <w:pPr>
              <w:pStyle w:val="VL0"/>
              <w:rPr>
                <w:b/>
                <w:color w:val="auto"/>
                <w:sz w:val="24"/>
              </w:rPr>
            </w:pPr>
            <w:r>
              <w:rPr>
                <w:b/>
                <w:color w:val="auto"/>
                <w:sz w:val="24"/>
              </w:rPr>
              <w:t>№ п.</w:t>
            </w:r>
          </w:p>
        </w:tc>
        <w:tc>
          <w:tcPr>
            <w:tcW w:w="2148" w:type="dxa"/>
            <w:shd w:val="clear" w:color="auto" w:fill="auto"/>
            <w:hideMark/>
          </w:tcPr>
          <w:p w14:paraId="2674E6E9" w14:textId="77777777" w:rsidR="006C48CB" w:rsidRDefault="00091FC6">
            <w:pPr>
              <w:pStyle w:val="VL0"/>
              <w:rPr>
                <w:b/>
                <w:color w:val="auto"/>
                <w:sz w:val="24"/>
              </w:rPr>
            </w:pPr>
            <w:r>
              <w:rPr>
                <w:b/>
                <w:color w:val="auto"/>
                <w:sz w:val="24"/>
              </w:rPr>
              <w:t>Наименование</w:t>
            </w:r>
          </w:p>
        </w:tc>
        <w:tc>
          <w:tcPr>
            <w:tcW w:w="6490" w:type="dxa"/>
            <w:gridSpan w:val="3"/>
            <w:shd w:val="clear" w:color="auto" w:fill="auto"/>
            <w:hideMark/>
          </w:tcPr>
          <w:p w14:paraId="6DCB4D29" w14:textId="77777777" w:rsidR="006C48CB" w:rsidRDefault="00091FC6">
            <w:pPr>
              <w:pStyle w:val="VL0"/>
              <w:rPr>
                <w:b/>
                <w:color w:val="auto"/>
                <w:sz w:val="24"/>
              </w:rPr>
            </w:pPr>
            <w:r>
              <w:rPr>
                <w:b/>
                <w:color w:val="auto"/>
                <w:sz w:val="24"/>
              </w:rPr>
              <w:t>Содержание</w:t>
            </w:r>
          </w:p>
        </w:tc>
      </w:tr>
      <w:tr w:rsidR="0069216A" w14:paraId="1599ADD7" w14:textId="77777777">
        <w:tc>
          <w:tcPr>
            <w:tcW w:w="576" w:type="dxa"/>
            <w:shd w:val="clear" w:color="auto" w:fill="auto"/>
          </w:tcPr>
          <w:p w14:paraId="1D9394E5" w14:textId="668A5803" w:rsidR="0069216A" w:rsidRDefault="0069216A" w:rsidP="0069216A">
            <w:pPr>
              <w:pStyle w:val="VL0"/>
              <w:rPr>
                <w:b/>
                <w:color w:val="auto"/>
                <w:sz w:val="24"/>
              </w:rPr>
            </w:pPr>
            <w:r w:rsidRPr="0069216A">
              <w:rPr>
                <w:color w:val="auto"/>
                <w:sz w:val="24"/>
              </w:rPr>
              <w:t>1.0.</w:t>
            </w:r>
          </w:p>
        </w:tc>
        <w:tc>
          <w:tcPr>
            <w:tcW w:w="2148" w:type="dxa"/>
            <w:shd w:val="clear" w:color="auto" w:fill="auto"/>
          </w:tcPr>
          <w:p w14:paraId="41C3E18B" w14:textId="0D746121" w:rsidR="0069216A" w:rsidRDefault="0069216A">
            <w:pPr>
              <w:pStyle w:val="VL0"/>
              <w:rPr>
                <w:b/>
                <w:color w:val="auto"/>
                <w:sz w:val="24"/>
              </w:rPr>
            </w:pPr>
            <w:r w:rsidRPr="0069216A">
              <w:rPr>
                <w:color w:val="auto"/>
                <w:sz w:val="24"/>
              </w:rPr>
              <w:t>Заказчик</w:t>
            </w:r>
          </w:p>
        </w:tc>
        <w:tc>
          <w:tcPr>
            <w:tcW w:w="6490" w:type="dxa"/>
            <w:gridSpan w:val="3"/>
            <w:shd w:val="clear" w:color="auto" w:fill="auto"/>
          </w:tcPr>
          <w:p w14:paraId="7F4B6120" w14:textId="544F0889" w:rsidR="0069216A" w:rsidRPr="0069216A" w:rsidRDefault="0069216A" w:rsidP="0081553F">
            <w:pPr>
              <w:autoSpaceDE w:val="0"/>
              <w:autoSpaceDN w:val="0"/>
              <w:adjustRightInd w:val="0"/>
              <w:spacing w:before="240"/>
              <w:jc w:val="both"/>
              <w:rPr>
                <w:rFonts w:asciiTheme="majorHAnsi" w:hAnsiTheme="majorHAnsi" w:cstheme="majorHAnsi"/>
                <w:sz w:val="24"/>
                <w:szCs w:val="24"/>
              </w:rPr>
            </w:pPr>
            <w:r w:rsidRPr="0069216A">
              <w:rPr>
                <w:rFonts w:asciiTheme="majorHAnsi" w:hAnsiTheme="majorHAnsi" w:cstheme="majorHAnsi"/>
                <w:sz w:val="24"/>
                <w:szCs w:val="24"/>
              </w:rPr>
              <w:t>Под Заказчиком понимаются также структурные подразделения</w:t>
            </w:r>
            <w:r>
              <w:rPr>
                <w:rFonts w:asciiTheme="majorHAnsi" w:hAnsiTheme="majorHAnsi" w:cstheme="majorHAnsi"/>
                <w:sz w:val="24"/>
                <w:szCs w:val="24"/>
              </w:rPr>
              <w:t xml:space="preserve"> </w:t>
            </w:r>
            <w:r w:rsidRPr="0069216A">
              <w:rPr>
                <w:rFonts w:asciiTheme="majorHAnsi" w:hAnsiTheme="majorHAnsi" w:cstheme="majorHAnsi"/>
                <w:sz w:val="24"/>
                <w:szCs w:val="24"/>
              </w:rPr>
              <w:t>Заказчика и Филиалы. Перечень структурных подразделений и</w:t>
            </w:r>
            <w:r>
              <w:rPr>
                <w:rFonts w:asciiTheme="majorHAnsi" w:hAnsiTheme="majorHAnsi" w:cstheme="majorHAnsi"/>
                <w:sz w:val="24"/>
                <w:szCs w:val="24"/>
              </w:rPr>
              <w:t xml:space="preserve"> </w:t>
            </w:r>
            <w:r w:rsidRPr="0069216A">
              <w:rPr>
                <w:rFonts w:asciiTheme="majorHAnsi" w:hAnsiTheme="majorHAnsi" w:cstheme="majorHAnsi"/>
                <w:sz w:val="24"/>
                <w:szCs w:val="24"/>
              </w:rPr>
              <w:t>филиалов представлен в техническом задании, включая все его</w:t>
            </w:r>
            <w:r>
              <w:rPr>
                <w:rFonts w:asciiTheme="majorHAnsi" w:hAnsiTheme="majorHAnsi" w:cstheme="majorHAnsi"/>
                <w:sz w:val="24"/>
                <w:szCs w:val="24"/>
              </w:rPr>
              <w:t xml:space="preserve"> </w:t>
            </w:r>
            <w:r w:rsidRPr="0069216A">
              <w:rPr>
                <w:rFonts w:asciiTheme="majorHAnsi" w:hAnsiTheme="majorHAnsi" w:cstheme="majorHAnsi"/>
                <w:sz w:val="24"/>
                <w:szCs w:val="24"/>
              </w:rPr>
              <w:t xml:space="preserve">приложения (Приложение № 2 к Договору, далее – </w:t>
            </w:r>
            <w:r w:rsidRPr="0081553F">
              <w:rPr>
                <w:rFonts w:asciiTheme="majorHAnsi" w:hAnsiTheme="majorHAnsi" w:cstheme="majorHAnsi"/>
                <w:sz w:val="24"/>
                <w:szCs w:val="24"/>
              </w:rPr>
              <w:t>Техническое задание</w:t>
            </w:r>
            <w:r w:rsidRPr="0069216A">
              <w:rPr>
                <w:rFonts w:asciiTheme="majorHAnsi" w:hAnsiTheme="majorHAnsi" w:cstheme="majorHAnsi"/>
                <w:sz w:val="24"/>
                <w:szCs w:val="24"/>
              </w:rPr>
              <w:t>).</w:t>
            </w:r>
          </w:p>
          <w:p w14:paraId="2ED35175" w14:textId="7238B5FB" w:rsidR="0069216A" w:rsidRPr="0069216A" w:rsidRDefault="0069216A" w:rsidP="0081553F">
            <w:pPr>
              <w:autoSpaceDE w:val="0"/>
              <w:autoSpaceDN w:val="0"/>
              <w:adjustRightInd w:val="0"/>
              <w:spacing w:before="240"/>
              <w:jc w:val="both"/>
              <w:rPr>
                <w:rFonts w:asciiTheme="majorHAnsi" w:hAnsiTheme="majorHAnsi" w:cstheme="majorHAnsi"/>
                <w:sz w:val="24"/>
                <w:szCs w:val="24"/>
              </w:rPr>
            </w:pPr>
            <w:r w:rsidRPr="0069216A">
              <w:rPr>
                <w:rFonts w:asciiTheme="majorHAnsi" w:hAnsiTheme="majorHAnsi" w:cstheme="majorHAnsi"/>
                <w:sz w:val="24"/>
                <w:szCs w:val="24"/>
              </w:rPr>
              <w:t>При этом права и обязанности, предусмотренные пунктами 1.8,</w:t>
            </w:r>
            <w:r>
              <w:rPr>
                <w:rFonts w:asciiTheme="majorHAnsi" w:hAnsiTheme="majorHAnsi" w:cstheme="majorHAnsi"/>
                <w:sz w:val="24"/>
                <w:szCs w:val="24"/>
              </w:rPr>
              <w:t xml:space="preserve"> </w:t>
            </w:r>
            <w:r w:rsidRPr="0069216A">
              <w:rPr>
                <w:rFonts w:asciiTheme="majorHAnsi" w:hAnsiTheme="majorHAnsi" w:cstheme="majorHAnsi"/>
                <w:sz w:val="24"/>
                <w:szCs w:val="24"/>
              </w:rPr>
              <w:t>1.12 в части сводного акта, а также п. 1.14, 1.19, 1.20, 3.6, 3.7</w:t>
            </w:r>
            <w:r>
              <w:rPr>
                <w:rFonts w:asciiTheme="majorHAnsi" w:hAnsiTheme="majorHAnsi" w:cstheme="majorHAnsi"/>
                <w:sz w:val="24"/>
                <w:szCs w:val="24"/>
              </w:rPr>
              <w:t xml:space="preserve"> </w:t>
            </w:r>
            <w:r w:rsidRPr="0069216A">
              <w:rPr>
                <w:rFonts w:asciiTheme="majorHAnsi" w:hAnsiTheme="majorHAnsi" w:cstheme="majorHAnsi"/>
                <w:sz w:val="24"/>
                <w:szCs w:val="24"/>
              </w:rPr>
              <w:t>Договора, осуществляются филиалом 1 категории Заказчика –</w:t>
            </w:r>
            <w:r>
              <w:rPr>
                <w:rFonts w:asciiTheme="majorHAnsi" w:hAnsiTheme="majorHAnsi" w:cstheme="majorHAnsi"/>
                <w:sz w:val="24"/>
                <w:szCs w:val="24"/>
              </w:rPr>
              <w:t xml:space="preserve"> </w:t>
            </w:r>
            <w:r w:rsidRPr="0069216A">
              <w:rPr>
                <w:rFonts w:asciiTheme="majorHAnsi" w:hAnsiTheme="majorHAnsi" w:cstheme="majorHAnsi"/>
                <w:sz w:val="24"/>
                <w:szCs w:val="24"/>
              </w:rPr>
              <w:t>УФПС Новосибирской области.</w:t>
            </w:r>
          </w:p>
          <w:p w14:paraId="67EAE03C" w14:textId="33F48E5B" w:rsidR="0069216A" w:rsidRPr="0069216A" w:rsidRDefault="0069216A" w:rsidP="0081553F">
            <w:pPr>
              <w:autoSpaceDE w:val="0"/>
              <w:autoSpaceDN w:val="0"/>
              <w:adjustRightInd w:val="0"/>
              <w:spacing w:before="240"/>
              <w:jc w:val="both"/>
              <w:rPr>
                <w:rFonts w:asciiTheme="majorHAnsi" w:hAnsiTheme="majorHAnsi" w:cstheme="majorHAnsi"/>
                <w:sz w:val="24"/>
                <w:szCs w:val="24"/>
              </w:rPr>
            </w:pPr>
            <w:r w:rsidRPr="0069216A">
              <w:rPr>
                <w:rFonts w:asciiTheme="majorHAnsi" w:hAnsiTheme="majorHAnsi" w:cstheme="majorHAnsi"/>
                <w:sz w:val="24"/>
                <w:szCs w:val="24"/>
              </w:rPr>
              <w:t>Остальные права и обязанности, предусмотренные Договором,</w:t>
            </w:r>
            <w:r w:rsidR="0081553F">
              <w:rPr>
                <w:rFonts w:asciiTheme="majorHAnsi" w:hAnsiTheme="majorHAnsi" w:cstheme="majorHAnsi"/>
                <w:sz w:val="24"/>
                <w:szCs w:val="24"/>
              </w:rPr>
              <w:t xml:space="preserve"> </w:t>
            </w:r>
            <w:r w:rsidRPr="0069216A">
              <w:rPr>
                <w:rFonts w:asciiTheme="majorHAnsi" w:hAnsiTheme="majorHAnsi" w:cstheme="majorHAnsi"/>
                <w:sz w:val="24"/>
                <w:szCs w:val="24"/>
              </w:rPr>
              <w:t>осуществляются Филиалом/Филиалами, не указанными в</w:t>
            </w:r>
            <w:r w:rsidR="0081553F">
              <w:rPr>
                <w:rFonts w:asciiTheme="majorHAnsi" w:hAnsiTheme="majorHAnsi" w:cstheme="majorHAnsi"/>
                <w:sz w:val="24"/>
                <w:szCs w:val="24"/>
              </w:rPr>
              <w:t xml:space="preserve"> </w:t>
            </w:r>
            <w:r w:rsidRPr="0069216A">
              <w:rPr>
                <w:rFonts w:asciiTheme="majorHAnsi" w:hAnsiTheme="majorHAnsi" w:cstheme="majorHAnsi"/>
                <w:sz w:val="24"/>
                <w:szCs w:val="24"/>
              </w:rPr>
              <w:t>предыдущем абзаце.</w:t>
            </w:r>
          </w:p>
          <w:p w14:paraId="38A9420D" w14:textId="77777777" w:rsidR="0069216A" w:rsidRPr="0069216A" w:rsidRDefault="0069216A" w:rsidP="0081553F">
            <w:pPr>
              <w:autoSpaceDE w:val="0"/>
              <w:autoSpaceDN w:val="0"/>
              <w:adjustRightInd w:val="0"/>
              <w:spacing w:before="240"/>
              <w:jc w:val="both"/>
              <w:rPr>
                <w:rFonts w:asciiTheme="majorHAnsi" w:hAnsiTheme="majorHAnsi" w:cstheme="majorHAnsi"/>
                <w:sz w:val="24"/>
                <w:szCs w:val="24"/>
              </w:rPr>
            </w:pPr>
            <w:r w:rsidRPr="0069216A">
              <w:rPr>
                <w:rFonts w:asciiTheme="majorHAnsi" w:hAnsiTheme="majorHAnsi" w:cstheme="majorHAnsi"/>
                <w:sz w:val="24"/>
                <w:szCs w:val="24"/>
              </w:rPr>
              <w:t>Особенности оформления счетов-фактур:</w:t>
            </w:r>
          </w:p>
          <w:p w14:paraId="60C2647D" w14:textId="77777777" w:rsidR="0081553F" w:rsidRDefault="0081553F" w:rsidP="0081553F">
            <w:pPr>
              <w:autoSpaceDE w:val="0"/>
              <w:autoSpaceDN w:val="0"/>
              <w:adjustRightInd w:val="0"/>
              <w:jc w:val="both"/>
              <w:rPr>
                <w:rFonts w:asciiTheme="majorHAnsi" w:hAnsiTheme="majorHAnsi" w:cstheme="majorHAnsi"/>
                <w:sz w:val="24"/>
                <w:szCs w:val="24"/>
              </w:rPr>
            </w:pPr>
            <w:r w:rsidRPr="0081553F">
              <w:rPr>
                <w:rFonts w:asciiTheme="majorHAnsi" w:hAnsiTheme="majorHAnsi" w:cstheme="majorHAnsi"/>
                <w:sz w:val="24"/>
                <w:szCs w:val="24"/>
              </w:rPr>
              <w:t xml:space="preserve">При выставлении Поставщик указывает в строке «Покупатель» - АО «Почта России». Адрес Покупателя: 125252, г. Москва, </w:t>
            </w:r>
            <w:proofErr w:type="spellStart"/>
            <w:proofErr w:type="gramStart"/>
            <w:r w:rsidRPr="0081553F">
              <w:rPr>
                <w:rFonts w:asciiTheme="majorHAnsi" w:hAnsiTheme="majorHAnsi" w:cstheme="majorHAnsi"/>
                <w:sz w:val="24"/>
                <w:szCs w:val="24"/>
              </w:rPr>
              <w:t>вн.тер</w:t>
            </w:r>
            <w:proofErr w:type="spellEnd"/>
            <w:proofErr w:type="gramEnd"/>
            <w:r w:rsidRPr="0081553F">
              <w:rPr>
                <w:rFonts w:asciiTheme="majorHAnsi" w:hAnsiTheme="majorHAnsi" w:cstheme="majorHAnsi"/>
                <w:sz w:val="24"/>
                <w:szCs w:val="24"/>
              </w:rPr>
              <w:t xml:space="preserve">. г. муниципальный округ Хорошевский, ул. 3-я Песчаная, д. 2А. </w:t>
            </w:r>
          </w:p>
          <w:p w14:paraId="425ADD4C" w14:textId="77777777" w:rsidR="0081553F" w:rsidRDefault="0081553F" w:rsidP="0081553F">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w:t>
            </w:r>
            <w:r w:rsidRPr="0081553F">
              <w:rPr>
                <w:rFonts w:asciiTheme="majorHAnsi" w:hAnsiTheme="majorHAnsi" w:cstheme="majorHAnsi"/>
                <w:sz w:val="24"/>
                <w:szCs w:val="24"/>
              </w:rPr>
              <w:t>Грузополучатель</w:t>
            </w:r>
            <w:r>
              <w:rPr>
                <w:rFonts w:asciiTheme="majorHAnsi" w:hAnsiTheme="majorHAnsi" w:cstheme="majorHAnsi"/>
                <w:sz w:val="24"/>
                <w:szCs w:val="24"/>
              </w:rPr>
              <w:t>»</w:t>
            </w:r>
            <w:r w:rsidRPr="0081553F">
              <w:rPr>
                <w:rFonts w:asciiTheme="majorHAnsi" w:hAnsiTheme="majorHAnsi" w:cstheme="majorHAnsi"/>
                <w:sz w:val="24"/>
                <w:szCs w:val="24"/>
              </w:rPr>
              <w:t xml:space="preserve"> – УФПС Республики Бурятия, 670000, Республика Бурятия, г. Улан-Удэ, ул. Ленина, 61, </w:t>
            </w:r>
          </w:p>
          <w:p w14:paraId="12B06EDC" w14:textId="1C96056D" w:rsidR="0069216A" w:rsidRPr="0081553F" w:rsidRDefault="0081553F" w:rsidP="0081553F">
            <w:pPr>
              <w:autoSpaceDE w:val="0"/>
              <w:autoSpaceDN w:val="0"/>
              <w:adjustRightInd w:val="0"/>
              <w:jc w:val="both"/>
              <w:rPr>
                <w:rFonts w:asciiTheme="majorHAnsi" w:hAnsiTheme="majorHAnsi" w:cstheme="majorHAnsi"/>
                <w:sz w:val="24"/>
                <w:szCs w:val="24"/>
              </w:rPr>
            </w:pPr>
            <w:r w:rsidRPr="0081553F">
              <w:rPr>
                <w:rFonts w:asciiTheme="majorHAnsi" w:hAnsiTheme="majorHAnsi" w:cstheme="majorHAnsi"/>
                <w:sz w:val="24"/>
                <w:szCs w:val="24"/>
              </w:rPr>
              <w:t>ИНН 7724490000, КПП 032643001</w:t>
            </w:r>
          </w:p>
        </w:tc>
      </w:tr>
      <w:tr w:rsidR="006C48CB" w14:paraId="4E6223A5" w14:textId="77777777">
        <w:tc>
          <w:tcPr>
            <w:tcW w:w="576" w:type="dxa"/>
          </w:tcPr>
          <w:p w14:paraId="075A7E13" w14:textId="77777777" w:rsidR="006C48CB" w:rsidRDefault="006C48CB">
            <w:pPr>
              <w:pStyle w:val="VL0"/>
              <w:numPr>
                <w:ilvl w:val="1"/>
                <w:numId w:val="1"/>
              </w:numPr>
              <w:ind w:left="176" w:hanging="176"/>
              <w:rPr>
                <w:color w:val="auto"/>
                <w:sz w:val="24"/>
              </w:rPr>
            </w:pPr>
          </w:p>
        </w:tc>
        <w:tc>
          <w:tcPr>
            <w:tcW w:w="2148" w:type="dxa"/>
            <w:hideMark/>
          </w:tcPr>
          <w:p w14:paraId="35A3597F" w14:textId="2848D433" w:rsidR="006C48CB" w:rsidRDefault="00091FC6">
            <w:pPr>
              <w:pStyle w:val="VL0"/>
              <w:rPr>
                <w:color w:val="auto"/>
                <w:sz w:val="24"/>
              </w:rPr>
            </w:pPr>
            <w:r>
              <w:rPr>
                <w:color w:val="auto"/>
                <w:sz w:val="24"/>
              </w:rPr>
              <w:t xml:space="preserve">Поставляемый Товар (далее – </w:t>
            </w:r>
            <w:r>
              <w:rPr>
                <w:b/>
                <w:color w:val="auto"/>
                <w:sz w:val="24"/>
              </w:rPr>
              <w:t xml:space="preserve">Товар, </w:t>
            </w:r>
            <w:r w:rsidR="00A96BBE">
              <w:rPr>
                <w:b/>
                <w:color w:val="auto"/>
                <w:sz w:val="24"/>
              </w:rPr>
              <w:t>МОПС</w:t>
            </w:r>
            <w:r>
              <w:rPr>
                <w:color w:val="auto"/>
                <w:sz w:val="24"/>
              </w:rPr>
              <w:t>) -</w:t>
            </w:r>
          </w:p>
        </w:tc>
        <w:tc>
          <w:tcPr>
            <w:tcW w:w="6490" w:type="dxa"/>
            <w:gridSpan w:val="3"/>
          </w:tcPr>
          <w:p w14:paraId="56AD38A0" w14:textId="1F4C3711" w:rsidR="006C48CB" w:rsidRDefault="00A96BBE">
            <w:pPr>
              <w:pStyle w:val="VL0"/>
              <w:rPr>
                <w:i/>
                <w:color w:val="auto"/>
                <w:sz w:val="24"/>
              </w:rPr>
            </w:pPr>
            <w:r>
              <w:rPr>
                <w:sz w:val="24"/>
                <w:lang w:val="ru"/>
              </w:rPr>
              <w:t>МОПС</w:t>
            </w:r>
            <w:r w:rsidR="00091FC6">
              <w:rPr>
                <w:sz w:val="24"/>
                <w:lang w:val="ru"/>
              </w:rPr>
              <w:t xml:space="preserve">. Ассортимент, номенклатура и цена за единицу Товара приведены в спецификации Товара, являющейся Приложением № 1 к Договору, в комплектации, установленной Приложением № </w:t>
            </w:r>
            <w:r w:rsidR="00091FC6">
              <w:rPr>
                <w:sz w:val="24"/>
                <w:lang w:val="ru"/>
              </w:rPr>
              <w:fldChar w:fldCharType="begin" w:fldLock="1"/>
            </w:r>
            <w:r w:rsidR="00091FC6">
              <w:rPr>
                <w:sz w:val="24"/>
                <w:lang w:val="ru"/>
              </w:rPr>
              <w:instrText>LBVARIABLE \id "652"</w:instrText>
            </w:r>
            <w:r w:rsidR="00091FC6">
              <w:rPr>
                <w:sz w:val="24"/>
                <w:lang w:val="ru"/>
              </w:rPr>
              <w:fldChar w:fldCharType="separate"/>
            </w:r>
            <w:r w:rsidR="00091FC6">
              <w:rPr>
                <w:sz w:val="24"/>
                <w:lang w:val="ru"/>
              </w:rPr>
              <w:t>2</w:t>
            </w:r>
            <w:r w:rsidR="00091FC6">
              <w:rPr>
                <w:sz w:val="24"/>
                <w:lang w:val="ru"/>
              </w:rPr>
              <w:fldChar w:fldCharType="end"/>
            </w:r>
            <w:r w:rsidR="00091FC6">
              <w:rPr>
                <w:sz w:val="24"/>
                <w:lang w:val="ru"/>
              </w:rPr>
              <w:t xml:space="preserve"> к Техническому заданию. Товар должен соответствовать требованиям, приведенным в Техническом задании.</w:t>
            </w:r>
          </w:p>
        </w:tc>
      </w:tr>
      <w:tr w:rsidR="006C48CB" w14:paraId="5F073076" w14:textId="77777777">
        <w:tc>
          <w:tcPr>
            <w:tcW w:w="576" w:type="dxa"/>
          </w:tcPr>
          <w:p w14:paraId="25FE62C2" w14:textId="77777777" w:rsidR="006C48CB" w:rsidRDefault="006C48CB">
            <w:pPr>
              <w:pStyle w:val="VL0"/>
              <w:numPr>
                <w:ilvl w:val="1"/>
                <w:numId w:val="1"/>
              </w:numPr>
              <w:tabs>
                <w:tab w:val="left" w:pos="29"/>
              </w:tabs>
              <w:ind w:firstLine="29"/>
              <w:rPr>
                <w:color w:val="auto"/>
                <w:sz w:val="24"/>
              </w:rPr>
            </w:pPr>
          </w:p>
        </w:tc>
        <w:tc>
          <w:tcPr>
            <w:tcW w:w="2148" w:type="dxa"/>
          </w:tcPr>
          <w:p w14:paraId="2B1F82F2" w14:textId="77777777" w:rsidR="006C48CB" w:rsidRDefault="00091FC6">
            <w:pPr>
              <w:pStyle w:val="VL0"/>
              <w:rPr>
                <w:color w:val="auto"/>
                <w:sz w:val="24"/>
              </w:rPr>
            </w:pPr>
            <w:r>
              <w:rPr>
                <w:color w:val="000000"/>
                <w:sz w:val="24"/>
              </w:rPr>
              <w:t xml:space="preserve">Подлежащий выполнению монтаж Товара (далее также – </w:t>
            </w:r>
            <w:r>
              <w:rPr>
                <w:b/>
                <w:color w:val="000000"/>
                <w:sz w:val="24"/>
              </w:rPr>
              <w:t>Работы, монтаж</w:t>
            </w:r>
            <w:r>
              <w:rPr>
                <w:color w:val="000000"/>
                <w:sz w:val="24"/>
              </w:rPr>
              <w:t>)</w:t>
            </w:r>
          </w:p>
        </w:tc>
        <w:tc>
          <w:tcPr>
            <w:tcW w:w="6490" w:type="dxa"/>
            <w:gridSpan w:val="3"/>
          </w:tcPr>
          <w:p w14:paraId="72EF48EA" w14:textId="77777777" w:rsidR="006C48CB" w:rsidRDefault="00091FC6">
            <w:pPr>
              <w:pStyle w:val="VLdoczillaStyle4"/>
              <w:numPr>
                <w:ilvl w:val="2"/>
                <w:numId w:val="27"/>
              </w:numPr>
              <w:ind w:left="0" w:firstLine="0"/>
              <w:rPr>
                <w:rFonts w:ascii="Times New Roman" w:hAnsi="Times New Roman"/>
              </w:rPr>
            </w:pPr>
            <w:r>
              <w:rPr>
                <w:rFonts w:ascii="Times New Roman" w:hAnsi="Times New Roman"/>
                <w:color w:val="auto"/>
                <w:sz w:val="24"/>
              </w:rPr>
              <w:t>Выполнение</w:t>
            </w:r>
            <w:r>
              <w:rPr>
                <w:rFonts w:ascii="Times New Roman" w:hAnsi="Times New Roman"/>
              </w:rPr>
              <w:t xml:space="preserve"> работ по монтажу Товара, в том числе:</w:t>
            </w:r>
          </w:p>
          <w:p w14:paraId="60CD3264" w14:textId="77777777" w:rsidR="006C48CB" w:rsidRDefault="00091FC6">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 xml:space="preserve">подготовку Площадки для монтажа Товара (здесь и далее под </w:t>
            </w:r>
            <w:r>
              <w:rPr>
                <w:b/>
              </w:rPr>
              <w:t>Площадкой</w:t>
            </w:r>
            <w:r>
              <w:t xml:space="preserve"> понимается площадка под монтаж Товара на земельном участке);</w:t>
            </w:r>
          </w:p>
          <w:p w14:paraId="3B130A0F" w14:textId="77777777" w:rsidR="006C48CB" w:rsidRDefault="00091FC6">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установку Товара на подготовленную Площадку с монтажом всех внутренних систем и комплектующих;</w:t>
            </w:r>
          </w:p>
          <w:p w14:paraId="6475B238" w14:textId="0DF8E191" w:rsidR="006C48CB" w:rsidRDefault="00091FC6">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 xml:space="preserve">работы по наружному оформлению </w:t>
            </w:r>
            <w:r w:rsidR="00A96BBE">
              <w:t>МОПС</w:t>
            </w:r>
            <w:r>
              <w:t>;</w:t>
            </w:r>
          </w:p>
          <w:p w14:paraId="12430735" w14:textId="77777777" w:rsidR="006C48CB" w:rsidRDefault="00091FC6">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пусконаладочные работы/мероприятия инженерных оборудования, систем и сетей согласно комплектации Товара, в том числе подключение к внешним сетям, в объеме, установленном Техническим заданием.</w:t>
            </w:r>
          </w:p>
          <w:p w14:paraId="30782F35" w14:textId="77777777" w:rsidR="006C48CB" w:rsidRDefault="00091FC6">
            <w:pPr>
              <w:pStyle w:val="VLdoczillaStyle4"/>
              <w:numPr>
                <w:ilvl w:val="2"/>
                <w:numId w:val="27"/>
              </w:numPr>
              <w:ind w:left="0" w:firstLine="0"/>
              <w:rPr>
                <w:rFonts w:ascii="Times New Roman" w:hAnsi="Times New Roman"/>
                <w:color w:val="auto"/>
                <w:sz w:val="24"/>
              </w:rPr>
            </w:pPr>
            <w:r>
              <w:rPr>
                <w:rFonts w:ascii="Times New Roman" w:hAnsi="Times New Roman"/>
                <w:color w:val="auto"/>
                <w:sz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0DB7CB84" w14:textId="77777777" w:rsidR="006C48CB" w:rsidRDefault="00091FC6">
            <w:pPr>
              <w:pStyle w:val="NormaldoczillaStyle1"/>
              <w:spacing w:before="240"/>
              <w:rPr>
                <w:sz w:val="24"/>
              </w:rPr>
            </w:pPr>
            <w:r>
              <w:rPr>
                <w:sz w:val="24"/>
                <w:lang w:val="ru"/>
              </w:rPr>
              <w:t>Поставка Товара и выполнение Работ выполняются по заявкам Заказчика (далее – Заявка).</w:t>
            </w:r>
          </w:p>
        </w:tc>
      </w:tr>
      <w:tr w:rsidR="006C48CB" w14:paraId="00ED606E" w14:textId="77777777">
        <w:tc>
          <w:tcPr>
            <w:tcW w:w="576" w:type="dxa"/>
          </w:tcPr>
          <w:p w14:paraId="31DB10D6" w14:textId="77777777" w:rsidR="006C48CB" w:rsidRDefault="006C48CB">
            <w:pPr>
              <w:pStyle w:val="VL0"/>
              <w:numPr>
                <w:ilvl w:val="1"/>
                <w:numId w:val="1"/>
              </w:numPr>
              <w:ind w:left="176" w:hanging="176"/>
              <w:rPr>
                <w:color w:val="auto"/>
                <w:sz w:val="24"/>
              </w:rPr>
            </w:pPr>
          </w:p>
        </w:tc>
        <w:tc>
          <w:tcPr>
            <w:tcW w:w="2148" w:type="dxa"/>
            <w:hideMark/>
          </w:tcPr>
          <w:p w14:paraId="3C219FC9" w14:textId="77777777" w:rsidR="006C48CB" w:rsidRDefault="00091FC6">
            <w:pPr>
              <w:pStyle w:val="VL0"/>
              <w:rPr>
                <w:color w:val="auto"/>
                <w:sz w:val="24"/>
              </w:rPr>
            </w:pPr>
            <w:r>
              <w:rPr>
                <w:color w:val="auto"/>
                <w:sz w:val="24"/>
              </w:rPr>
              <w:t>Место исполнения Договора</w:t>
            </w:r>
          </w:p>
        </w:tc>
        <w:tc>
          <w:tcPr>
            <w:tcW w:w="6490" w:type="dxa"/>
            <w:gridSpan w:val="3"/>
            <w:hideMark/>
          </w:tcPr>
          <w:p w14:paraId="70FBA4C7" w14:textId="77777777" w:rsidR="006C48CB" w:rsidRDefault="00091FC6">
            <w:pPr>
              <w:pStyle w:val="VL0"/>
              <w:rPr>
                <w:color w:val="auto"/>
                <w:sz w:val="24"/>
              </w:rPr>
            </w:pPr>
            <w:r>
              <w:rPr>
                <w:sz w:val="24"/>
                <w:lang w:val="ru"/>
              </w:rPr>
              <w:t xml:space="preserve">Объекты Заказчика, в которые осуществляется поставка Товара и на территории которых выполняется монтаж Товара (далее – Объекты). Перечень Объектов Заказчика установлен в Приложении № </w:t>
            </w:r>
            <w:r>
              <w:rPr>
                <w:sz w:val="24"/>
                <w:lang w:val="ru"/>
              </w:rPr>
              <w:fldChar w:fldCharType="begin" w:fldLock="1"/>
            </w:r>
            <w:r>
              <w:rPr>
                <w:sz w:val="24"/>
                <w:lang w:val="ru"/>
              </w:rPr>
              <w:instrText>LBVARIABLE \id "654"</w:instrText>
            </w:r>
            <w:r>
              <w:rPr>
                <w:sz w:val="24"/>
                <w:lang w:val="ru"/>
              </w:rPr>
              <w:fldChar w:fldCharType="separate"/>
            </w:r>
            <w:r>
              <w:rPr>
                <w:sz w:val="24"/>
                <w:lang w:val="ru"/>
              </w:rPr>
              <w:t>1</w:t>
            </w:r>
            <w:r>
              <w:rPr>
                <w:sz w:val="24"/>
                <w:lang w:val="ru"/>
              </w:rPr>
              <w:fldChar w:fldCharType="end"/>
            </w:r>
            <w:r>
              <w:rPr>
                <w:sz w:val="24"/>
                <w:lang w:val="ru"/>
              </w:rPr>
              <w:t xml:space="preserve"> к Техническому заданию.</w:t>
            </w:r>
          </w:p>
        </w:tc>
      </w:tr>
      <w:tr w:rsidR="006C48CB" w14:paraId="2AE54005" w14:textId="77777777">
        <w:tc>
          <w:tcPr>
            <w:tcW w:w="576" w:type="dxa"/>
          </w:tcPr>
          <w:p w14:paraId="2D99126F" w14:textId="77777777" w:rsidR="006C48CB" w:rsidRDefault="006C48CB">
            <w:pPr>
              <w:pStyle w:val="VL0"/>
              <w:numPr>
                <w:ilvl w:val="1"/>
                <w:numId w:val="1"/>
              </w:numPr>
              <w:ind w:left="176" w:hanging="176"/>
              <w:rPr>
                <w:color w:val="auto"/>
                <w:sz w:val="24"/>
              </w:rPr>
            </w:pPr>
            <w:bookmarkStart w:id="0" w:name="_Ref83773126"/>
            <w:bookmarkEnd w:id="0"/>
          </w:p>
        </w:tc>
        <w:tc>
          <w:tcPr>
            <w:tcW w:w="2148" w:type="dxa"/>
          </w:tcPr>
          <w:p w14:paraId="64650830" w14:textId="77777777" w:rsidR="006C48CB" w:rsidRDefault="00091FC6">
            <w:pPr>
              <w:pStyle w:val="VL0"/>
              <w:rPr>
                <w:color w:val="auto"/>
                <w:sz w:val="24"/>
              </w:rPr>
            </w:pPr>
            <w:r>
              <w:rPr>
                <w:sz w:val="24"/>
              </w:rPr>
              <w:t>Сроки и порядок исполнения обязательств Поставщика</w:t>
            </w:r>
          </w:p>
        </w:tc>
        <w:tc>
          <w:tcPr>
            <w:tcW w:w="6490" w:type="dxa"/>
            <w:gridSpan w:val="3"/>
          </w:tcPr>
          <w:p w14:paraId="12F7F2F1" w14:textId="6E27CE43" w:rsidR="006C48CB" w:rsidRDefault="00091FC6">
            <w:pPr>
              <w:pStyle w:val="VLdoczillaStyle5"/>
            </w:pPr>
            <w:r>
              <w:rPr>
                <w:rFonts w:ascii="Times New Roman" w:hAnsi="Times New Roman"/>
                <w:color w:val="auto"/>
                <w:sz w:val="24"/>
              </w:rPr>
              <w:t>Поставка и монтаж Товара осуществляются по заявке Заказчика в течение</w:t>
            </w:r>
            <w:r w:rsidR="0053660B">
              <w:rPr>
                <w:rFonts w:ascii="Times New Roman" w:hAnsi="Times New Roman"/>
                <w:color w:val="auto"/>
                <w:sz w:val="24"/>
              </w:rPr>
              <w:t xml:space="preserve"> 80 (восьмидесяти)</w:t>
            </w:r>
            <w:r>
              <w:rPr>
                <w:rFonts w:ascii="Times New Roman" w:hAnsi="Times New Roman"/>
                <w:i/>
                <w:color w:val="auto"/>
                <w:sz w:val="24"/>
              </w:rPr>
              <w:t xml:space="preserve"> </w:t>
            </w:r>
            <w:r>
              <w:rPr>
                <w:rFonts w:ascii="Times New Roman" w:hAnsi="Times New Roman"/>
                <w:color w:val="auto"/>
                <w:sz w:val="24"/>
              </w:rPr>
              <w:t xml:space="preserve">рабочих дней с даты 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в соответствии с приложением № </w:t>
            </w:r>
            <w:r>
              <w:rPr>
                <w:rFonts w:ascii="Times New Roman" w:hAnsi="Times New Roman"/>
                <w:color w:val="auto"/>
                <w:sz w:val="24"/>
              </w:rPr>
              <w:fldChar w:fldCharType="begin" w:fldLock="1"/>
            </w:r>
            <w:r>
              <w:rPr>
                <w:rFonts w:ascii="Times New Roman" w:hAnsi="Times New Roman"/>
                <w:color w:val="auto"/>
                <w:sz w:val="24"/>
              </w:rPr>
              <w:instrText>LBVARIABLE \id "656"</w:instrText>
            </w:r>
            <w:r>
              <w:rPr>
                <w:rFonts w:ascii="Times New Roman" w:hAnsi="Times New Roman"/>
                <w:color w:val="auto"/>
                <w:sz w:val="24"/>
              </w:rPr>
              <w:fldChar w:fldCharType="separate"/>
            </w:r>
            <w:r>
              <w:rPr>
                <w:rFonts w:ascii="Times New Roman" w:hAnsi="Times New Roman"/>
                <w:color w:val="auto"/>
                <w:sz w:val="24"/>
              </w:rPr>
              <w:t>3</w:t>
            </w:r>
            <w:r>
              <w:rPr>
                <w:rFonts w:ascii="Times New Roman" w:hAnsi="Times New Roman"/>
                <w:color w:val="auto"/>
                <w:sz w:val="24"/>
              </w:rPr>
              <w:fldChar w:fldCharType="end"/>
            </w:r>
            <w:r>
              <w:rPr>
                <w:rFonts w:ascii="Times New Roman" w:hAnsi="Times New Roman"/>
                <w:color w:val="auto"/>
                <w:sz w:val="24"/>
              </w:rPr>
              <w:t xml:space="preserve"> к Техническому заданию, является дата поставки Товара.</w:t>
            </w:r>
          </w:p>
          <w:p w14:paraId="4D2FCD15" w14:textId="77777777" w:rsidR="006C48CB" w:rsidRDefault="00091FC6">
            <w:pPr>
              <w:pStyle w:val="VLdoczillaStyle5"/>
            </w:pPr>
            <w:r>
              <w:rPr>
                <w:rFonts w:ascii="Times New Roman" w:hAnsi="Times New Roman"/>
                <w:color w:val="auto"/>
                <w:sz w:val="24"/>
              </w:rPr>
              <w:t xml:space="preserve">До поставки Товара Поставщик выполняет подготовку Площадки не позднее </w:t>
            </w:r>
            <w:r>
              <w:rPr>
                <w:rFonts w:ascii="Times New Roman" w:hAnsi="Times New Roman"/>
                <w:color w:val="auto"/>
                <w:sz w:val="24"/>
              </w:rPr>
              <w:fldChar w:fldCharType="begin" w:fldLock="1"/>
            </w:r>
            <w:r>
              <w:rPr>
                <w:rFonts w:ascii="Times New Roman" w:hAnsi="Times New Roman"/>
                <w:color w:val="auto"/>
                <w:sz w:val="24"/>
              </w:rPr>
              <w:instrText>LBVARIABLE \id "657" \grammarCase "genitive"</w:instrText>
            </w:r>
            <w:r>
              <w:rPr>
                <w:rFonts w:ascii="Times New Roman" w:hAnsi="Times New Roman"/>
                <w:color w:val="auto"/>
                <w:sz w:val="24"/>
              </w:rPr>
              <w:fldChar w:fldCharType="separate"/>
            </w:r>
            <w:r>
              <w:rPr>
                <w:rFonts w:ascii="Times New Roman" w:hAnsi="Times New Roman"/>
                <w:color w:val="auto"/>
                <w:sz w:val="24"/>
              </w:rPr>
              <w:t>20</w:t>
            </w:r>
            <w:r>
              <w:rPr>
                <w:rFonts w:ascii="Times New Roman" w:hAnsi="Times New Roman"/>
                <w:i/>
                <w:color w:val="auto"/>
                <w:sz w:val="24"/>
              </w:rPr>
              <w:fldChar w:fldCharType="end"/>
            </w:r>
            <w:r>
              <w:rPr>
                <w:rFonts w:ascii="Times New Roman" w:hAnsi="Times New Roman"/>
                <w:color w:val="auto"/>
                <w:sz w:val="24"/>
              </w:rPr>
              <w:t xml:space="preserve"> рабочих дней с даты получения заявки от Заказчика.</w:t>
            </w:r>
          </w:p>
          <w:p w14:paraId="3DDB8E0C" w14:textId="7DF4FCEC" w:rsidR="006C48CB" w:rsidRDefault="00091FC6" w:rsidP="0053660B">
            <w:pPr>
              <w:pStyle w:val="VL0"/>
              <w:rPr>
                <w:color w:val="000000"/>
                <w:sz w:val="24"/>
                <w:lang w:val="ru"/>
              </w:rPr>
            </w:pPr>
            <w:r>
              <w:rPr>
                <w:sz w:val="24"/>
                <w:lang w:val="ru"/>
              </w:rPr>
              <w:fldChar w:fldCharType="begin" w:fldLock="1"/>
            </w:r>
            <w:r>
              <w:rPr>
                <w:sz w:val="24"/>
                <w:lang w:val="ru"/>
              </w:rPr>
              <w:instrText>LBVARIABLE \id "659" \displaced</w:instrText>
            </w:r>
            <w:r>
              <w:rPr>
                <w:sz w:val="24"/>
                <w:lang w:val="ru"/>
              </w:rPr>
              <w:fldChar w:fldCharType="separate"/>
            </w:r>
            <w:r>
              <w:rPr>
                <w:sz w:val="24"/>
                <w:lang w:val="ru"/>
              </w:rPr>
              <w:t xml:space="preserve">Общий срок поставки и монтажа Товара по Договору: </w:t>
            </w:r>
            <w:r w:rsidR="0053660B">
              <w:rPr>
                <w:sz w:val="24"/>
                <w:lang w:val="ru"/>
              </w:rPr>
              <w:t>85</w:t>
            </w:r>
            <w:r>
              <w:rPr>
                <w:sz w:val="24"/>
                <w:lang w:val="ru"/>
              </w:rPr>
              <w:t xml:space="preserve"> </w:t>
            </w:r>
            <w:r w:rsidR="0053660B" w:rsidRPr="0053660B">
              <w:rPr>
                <w:sz w:val="24"/>
                <w:lang w:val="ru"/>
              </w:rPr>
              <w:t xml:space="preserve">(восемьдесят пять) рабочих дней с даты заключения </w:t>
            </w:r>
            <w:r w:rsidR="0053660B" w:rsidRPr="0053660B">
              <w:rPr>
                <w:sz w:val="24"/>
                <w:lang w:val="ru"/>
              </w:rPr>
              <w:lastRenderedPageBreak/>
              <w:t>Договора, при</w:t>
            </w:r>
            <w:r w:rsidR="0053660B">
              <w:rPr>
                <w:sz w:val="24"/>
                <w:lang w:val="ru"/>
              </w:rPr>
              <w:t xml:space="preserve"> </w:t>
            </w:r>
            <w:r w:rsidR="0053660B" w:rsidRPr="0053660B">
              <w:rPr>
                <w:sz w:val="24"/>
                <w:lang w:val="ru"/>
              </w:rPr>
              <w:t>этом установление указанного общего срока поставки и монтажа</w:t>
            </w:r>
            <w:r w:rsidR="0053660B">
              <w:rPr>
                <w:sz w:val="24"/>
                <w:lang w:val="ru"/>
              </w:rPr>
              <w:t xml:space="preserve"> </w:t>
            </w:r>
            <w:r w:rsidR="0053660B" w:rsidRPr="0053660B">
              <w:rPr>
                <w:sz w:val="24"/>
                <w:lang w:val="ru"/>
              </w:rPr>
              <w:t>Товара по Договору не влияет на обязанность Поставщика по</w:t>
            </w:r>
            <w:r w:rsidR="0053660B">
              <w:rPr>
                <w:sz w:val="24"/>
                <w:lang w:val="ru"/>
              </w:rPr>
              <w:t xml:space="preserve"> </w:t>
            </w:r>
            <w:r w:rsidR="0053660B" w:rsidRPr="0053660B">
              <w:rPr>
                <w:sz w:val="24"/>
                <w:lang w:val="ru"/>
              </w:rPr>
              <w:t xml:space="preserve">соблюдению положений </w:t>
            </w:r>
            <w:proofErr w:type="spellStart"/>
            <w:r w:rsidR="0053660B" w:rsidRPr="0053660B">
              <w:rPr>
                <w:sz w:val="24"/>
                <w:lang w:val="ru"/>
              </w:rPr>
              <w:t>абз</w:t>
            </w:r>
            <w:proofErr w:type="spellEnd"/>
            <w:r w:rsidR="0053660B" w:rsidRPr="0053660B">
              <w:rPr>
                <w:sz w:val="24"/>
                <w:lang w:val="ru"/>
              </w:rPr>
              <w:t>. 1 п. 1.4 Договора</w:t>
            </w:r>
            <w:r>
              <w:rPr>
                <w:sz w:val="24"/>
                <w:lang w:val="ru"/>
              </w:rPr>
              <w:t>.</w:t>
            </w:r>
            <w:r>
              <w:rPr>
                <w:sz w:val="24"/>
                <w:lang w:val="ru"/>
              </w:rPr>
              <w:fldChar w:fldCharType="end"/>
            </w:r>
          </w:p>
        </w:tc>
      </w:tr>
      <w:tr w:rsidR="006C48CB" w14:paraId="6F9E1F31" w14:textId="77777777">
        <w:tc>
          <w:tcPr>
            <w:tcW w:w="576" w:type="dxa"/>
          </w:tcPr>
          <w:p w14:paraId="37D5DB9B" w14:textId="77777777" w:rsidR="006C48CB" w:rsidRDefault="006C48CB">
            <w:pPr>
              <w:pStyle w:val="VL0"/>
              <w:numPr>
                <w:ilvl w:val="1"/>
                <w:numId w:val="1"/>
              </w:numPr>
              <w:ind w:right="317"/>
              <w:rPr>
                <w:color w:val="auto"/>
                <w:sz w:val="24"/>
              </w:rPr>
            </w:pPr>
            <w:bookmarkStart w:id="1" w:name="_Ref18639602"/>
            <w:bookmarkEnd w:id="1"/>
          </w:p>
        </w:tc>
        <w:tc>
          <w:tcPr>
            <w:tcW w:w="2148" w:type="dxa"/>
            <w:hideMark/>
          </w:tcPr>
          <w:p w14:paraId="22569058" w14:textId="77777777" w:rsidR="006C48CB" w:rsidRDefault="00091FC6">
            <w:pPr>
              <w:pStyle w:val="VL0"/>
              <w:rPr>
                <w:color w:val="auto"/>
                <w:sz w:val="24"/>
              </w:rPr>
            </w:pPr>
            <w:r>
              <w:rPr>
                <w:color w:val="auto"/>
                <w:sz w:val="24"/>
              </w:rPr>
              <w:t>Цена Договора</w:t>
            </w:r>
          </w:p>
        </w:tc>
        <w:tc>
          <w:tcPr>
            <w:tcW w:w="6490" w:type="dxa"/>
            <w:gridSpan w:val="3"/>
            <w:hideMark/>
          </w:tcPr>
          <w:p w14:paraId="6DEC3AEF" w14:textId="77777777" w:rsidR="006C48CB" w:rsidRDefault="00091FC6">
            <w:pPr>
              <w:pStyle w:val="VL0"/>
              <w:rPr>
                <w:color w:val="auto"/>
                <w:sz w:val="24"/>
              </w:rPr>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(в случае, если Поставщик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w:t>
            </w:r>
            <w:r>
              <w:rPr>
                <w:i/>
                <w:color w:val="auto"/>
                <w:sz w:val="24"/>
              </w:rPr>
              <w:t xml:space="preserve">) - </w:t>
            </w:r>
          </w:p>
          <w:p w14:paraId="1A9DE128" w14:textId="77777777" w:rsidR="006C48CB" w:rsidRDefault="00091FC6">
            <w:pPr>
              <w:pStyle w:val="VL0"/>
              <w:rPr>
                <w:color w:val="auto"/>
                <w:sz w:val="24"/>
              </w:rPr>
            </w:pPr>
            <w:r>
              <w:rPr>
                <w:color w:val="auto"/>
                <w:sz w:val="24"/>
              </w:rPr>
              <w:t>Цена Договора составляет [</w:t>
            </w:r>
            <w:r>
              <w:rPr>
                <w:i/>
                <w:color w:val="auto"/>
                <w:sz w:val="24"/>
              </w:rPr>
              <w:t>указать цену Договора</w:t>
            </w:r>
            <w:r>
              <w:rPr>
                <w:color w:val="auto"/>
                <w:sz w:val="24"/>
              </w:rPr>
              <w:t>], в том числе НДС в размере, определенном Налоговым кодексом Российской Федерации, из них:</w:t>
            </w:r>
          </w:p>
          <w:p w14:paraId="35D37899" w14:textId="77777777" w:rsidR="006C48CB" w:rsidRDefault="00091FC6">
            <w:pPr>
              <w:pStyle w:val="LBGovstyle3"/>
              <w:numPr>
                <w:ilvl w:val="0"/>
                <w:numId w:val="0"/>
              </w:numPr>
              <w:spacing w:before="240" w:after="0"/>
              <w:rPr>
                <w:lang w:val="ru-RU"/>
              </w:rPr>
            </w:pPr>
            <w:r>
              <w:rPr>
                <w:lang w:val="ru-RU"/>
              </w:rPr>
              <w:t xml:space="preserve">1.5.1. </w:t>
            </w:r>
            <w:r>
              <w:rPr>
                <w:color w:val="auto"/>
                <w:lang w:val="ru-RU"/>
              </w:rPr>
              <w:t>цена</w:t>
            </w:r>
            <w:r>
              <w:rPr>
                <w:lang w:val="ru-RU"/>
              </w:rPr>
              <w:t xml:space="preserve"> Товара составляет [</w:t>
            </w:r>
            <w:r>
              <w:rPr>
                <w:i/>
                <w:lang w:val="ru-RU"/>
              </w:rPr>
              <w:t>указать стоимость Товара</w:t>
            </w:r>
            <w:r>
              <w:rPr>
                <w:lang w:val="ru-RU"/>
              </w:rPr>
              <w:t>], в том числе НДС в размере, определенном Налоговым кодексом Российской Федерации;</w:t>
            </w:r>
          </w:p>
          <w:p w14:paraId="0CC660D9" w14:textId="77777777" w:rsidR="006C48CB" w:rsidRDefault="00091FC6">
            <w:pPr>
              <w:pStyle w:val="LBGovstyle3"/>
              <w:numPr>
                <w:ilvl w:val="0"/>
                <w:numId w:val="0"/>
              </w:numPr>
              <w:spacing w:before="240" w:after="0"/>
              <w:rPr>
                <w:lang w:val="ru-RU"/>
              </w:rPr>
            </w:pPr>
            <w:r>
              <w:rPr>
                <w:lang w:val="ru-RU"/>
              </w:rPr>
              <w:t>1.5.2. цена Работ по монтажу Товара составляет [</w:t>
            </w:r>
            <w:r>
              <w:rPr>
                <w:i/>
                <w:lang w:val="ru-RU"/>
              </w:rPr>
              <w:t>указать стоимость Работ</w:t>
            </w:r>
            <w:r>
              <w:rPr>
                <w:lang w:val="ru-RU"/>
              </w:rPr>
              <w:t>], в том числе НДС в размере, определенном Налоговым кодексом Российской Федерации, из них:</w:t>
            </w:r>
          </w:p>
          <w:p w14:paraId="317E2173" w14:textId="77777777" w:rsidR="006C48CB" w:rsidRDefault="00091FC6">
            <w:pPr>
              <w:pStyle w:val="VLdoczillaStyle5"/>
            </w:pPr>
            <w:r>
              <w:rPr>
                <w:rFonts w:ascii="Times New Roman" w:hAnsi="Times New Roman"/>
                <w:color w:val="auto"/>
                <w:sz w:val="24"/>
              </w:rPr>
              <w:t>- цена Работ по подготовке площадки для монтажа Товара [</w:t>
            </w:r>
            <w:r>
              <w:rPr>
                <w:rFonts w:ascii="Times New Roman" w:hAnsi="Times New Roman"/>
                <w:i/>
                <w:color w:val="auto"/>
                <w:sz w:val="24"/>
              </w:rPr>
              <w:t>указать стоимость Работ</w:t>
            </w:r>
            <w:r>
              <w:rPr>
                <w:rFonts w:ascii="Times New Roman" w:hAnsi="Times New Roman"/>
                <w:color w:val="auto"/>
                <w:sz w:val="24"/>
              </w:rPr>
              <w:t>], в том числе НДС;</w:t>
            </w:r>
          </w:p>
          <w:p w14:paraId="4ED61098" w14:textId="77777777" w:rsidR="006C48CB" w:rsidRDefault="00091FC6">
            <w:pPr>
              <w:pStyle w:val="VLdoczillaStyle5"/>
            </w:pPr>
            <w:r>
              <w:rPr>
                <w:rFonts w:ascii="Times New Roman" w:hAnsi="Times New Roman"/>
                <w:color w:val="auto"/>
                <w:sz w:val="24"/>
              </w:rPr>
              <w:t>- цена Работ по установке Товара на подготовленную Площадку с монтажом всех внутренних систем и комплектующих [</w:t>
            </w:r>
            <w:r>
              <w:rPr>
                <w:rFonts w:ascii="Times New Roman" w:hAnsi="Times New Roman"/>
                <w:i/>
                <w:color w:val="auto"/>
                <w:sz w:val="24"/>
              </w:rPr>
              <w:t>указать стоимость Работ</w:t>
            </w:r>
            <w:r>
              <w:rPr>
                <w:rFonts w:ascii="Times New Roman" w:hAnsi="Times New Roman"/>
                <w:color w:val="auto"/>
                <w:sz w:val="24"/>
              </w:rPr>
              <w:t>], в том числе НДС;</w:t>
            </w:r>
          </w:p>
          <w:p w14:paraId="05476C91" w14:textId="2720D7D8" w:rsidR="006C48CB" w:rsidRDefault="00091FC6">
            <w:pPr>
              <w:pStyle w:val="VLdoczillaStyle5"/>
            </w:pPr>
            <w:r>
              <w:rPr>
                <w:rFonts w:ascii="Times New Roman" w:hAnsi="Times New Roman"/>
                <w:color w:val="auto"/>
                <w:sz w:val="24"/>
              </w:rPr>
              <w:t xml:space="preserve">- цена Работ по наружному оформлению </w:t>
            </w:r>
            <w:r w:rsidR="00A96BBE">
              <w:rPr>
                <w:rFonts w:ascii="Times New Roman" w:hAnsi="Times New Roman"/>
                <w:color w:val="auto"/>
                <w:sz w:val="24"/>
              </w:rPr>
              <w:t>МОПС</w:t>
            </w:r>
            <w:r>
              <w:rPr>
                <w:rFonts w:ascii="Times New Roman" w:hAnsi="Times New Roman"/>
                <w:color w:val="auto"/>
                <w:sz w:val="24"/>
              </w:rPr>
              <w:t xml:space="preserve"> [</w:t>
            </w:r>
            <w:r>
              <w:rPr>
                <w:rFonts w:ascii="Times New Roman" w:hAnsi="Times New Roman"/>
                <w:i/>
                <w:color w:val="auto"/>
                <w:sz w:val="24"/>
              </w:rPr>
              <w:t>указать стоимость Работ</w:t>
            </w:r>
            <w:r>
              <w:rPr>
                <w:rFonts w:ascii="Times New Roman" w:hAnsi="Times New Roman"/>
                <w:color w:val="auto"/>
                <w:sz w:val="24"/>
              </w:rPr>
              <w:t>], в том числе НДС;</w:t>
            </w:r>
          </w:p>
          <w:p w14:paraId="201CA5E2" w14:textId="77777777" w:rsidR="006C48CB" w:rsidRDefault="00091FC6">
            <w:pPr>
              <w:pStyle w:val="VLdoczillaStyle5"/>
            </w:pPr>
            <w:r>
              <w:rPr>
                <w:rFonts w:ascii="Times New Roman" w:hAnsi="Times New Roman"/>
                <w:color w:val="auto"/>
                <w:sz w:val="24"/>
              </w:rPr>
              <w:t>- цена пусконаладочных работ/мероприятий инженерных оборудования, систем и сетей согласно комплектации Товара, в том числе подключение к внешним сетям [</w:t>
            </w:r>
            <w:r>
              <w:rPr>
                <w:rFonts w:ascii="Times New Roman" w:hAnsi="Times New Roman"/>
                <w:i/>
                <w:color w:val="auto"/>
                <w:sz w:val="24"/>
              </w:rPr>
              <w:t>указать стоимость Работ</w:t>
            </w:r>
            <w:r>
              <w:rPr>
                <w:rFonts w:ascii="Times New Roman" w:hAnsi="Times New Roman"/>
                <w:color w:val="auto"/>
                <w:sz w:val="24"/>
              </w:rPr>
              <w:t>], в том числе НДС.</w:t>
            </w:r>
          </w:p>
          <w:p w14:paraId="06149337" w14:textId="77777777" w:rsidR="006C48CB" w:rsidRDefault="00091FC6">
            <w:pPr>
              <w:pStyle w:val="VLdoczillaStyle5"/>
            </w:pPr>
            <w:r>
              <w:rPr>
                <w:rFonts w:ascii="Times New Roman" w:hAnsi="Times New Roman"/>
                <w:sz w:val="24"/>
                <w:lang w:val="ru"/>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E605CBA" w14:textId="77777777" w:rsidR="006C48CB" w:rsidRDefault="00091FC6">
            <w:pPr>
              <w:pStyle w:val="VLdoczillaStyle7"/>
            </w:pPr>
            <w:r>
              <w:rPr>
                <w:rFonts w:ascii="Times New Roman" w:hAnsi="Times New Roman"/>
                <w:i/>
                <w:color w:val="auto"/>
                <w:sz w:val="24"/>
              </w:rPr>
              <w:t xml:space="preserve">Вариант 2 </w:t>
            </w:r>
            <w:r>
              <w:rPr>
                <w:rFonts w:ascii="Times New Roman" w:hAnsi="Times New Roman"/>
                <w:i/>
                <w:sz w:val="24"/>
                <w:lang w:val="ru"/>
              </w:rPr>
              <w:t>(в случае, если Поставщик не является плательщиком НДС</w:t>
            </w:r>
            <w:r>
              <w:rPr>
                <w:rFonts w:ascii="Times New Roman" w:hAnsi="Times New Roman"/>
                <w:sz w:val="24"/>
                <w:lang w:val="ru"/>
              </w:rPr>
              <w:t xml:space="preserve"> </w:t>
            </w:r>
            <w:r>
              <w:rPr>
                <w:rFonts w:ascii="Times New Roman" w:hAnsi="Times New Roman"/>
                <w:i/>
                <w:sz w:val="24"/>
                <w:lang w:val="ru"/>
              </w:rPr>
              <w:t xml:space="preserve">или применяет УСН и на дату заключения договора за текущий или предшествующий налоговый период по налогу, уплачиваемому в связи с </w:t>
            </w:r>
            <w:r>
              <w:rPr>
                <w:rFonts w:ascii="Times New Roman" w:hAnsi="Times New Roman"/>
                <w:i/>
                <w:sz w:val="24"/>
                <w:lang w:val="ru"/>
              </w:rPr>
              <w:lastRenderedPageBreak/>
              <w:t xml:space="preserve">применением УСН, сумма его доходов в совокупности не превысила установленный законом порог, после которого Поставщик становится плательщиком НДС): </w:t>
            </w:r>
            <w:r>
              <w:rPr>
                <w:rFonts w:ascii="Times New Roman" w:hAnsi="Times New Roman"/>
                <w:i/>
                <w:color w:val="auto"/>
                <w:sz w:val="24"/>
              </w:rPr>
              <w:t xml:space="preserve"> </w:t>
            </w:r>
          </w:p>
          <w:p w14:paraId="31D22ACE" w14:textId="77777777" w:rsidR="006C48CB" w:rsidRDefault="00091FC6">
            <w:pPr>
              <w:pStyle w:val="MsoNormaldoczillaStyle24"/>
              <w:spacing w:before="240"/>
              <w:jc w:val="both"/>
            </w:pPr>
            <w:r>
              <w:t>Цена Договора составляет [</w:t>
            </w:r>
            <w:r>
              <w:rPr>
                <w:i/>
              </w:rPr>
              <w:t>указать общую цену договора</w:t>
            </w:r>
            <w:r>
              <w:t>], НДС не облагается на основании [</w:t>
            </w:r>
            <w:r>
              <w:rPr>
                <w:i/>
              </w:rPr>
              <w:t>указать ссылку на соответствующую норму</w:t>
            </w:r>
            <w:r>
              <w:t xml:space="preserve">] Налогового кодекса Российской Федерации, из них: </w:t>
            </w:r>
          </w:p>
          <w:p w14:paraId="66C0F581" w14:textId="77777777" w:rsidR="006C48CB" w:rsidRDefault="00091FC6">
            <w:pPr>
              <w:pStyle w:val="VLdoczillaStyle7"/>
            </w:pPr>
            <w:r>
              <w:rPr>
                <w:rFonts w:ascii="Times New Roman" w:hAnsi="Times New Roman"/>
                <w:color w:val="auto"/>
                <w:sz w:val="24"/>
              </w:rPr>
              <w:t>1.5.1. цена Товара составляет [</w:t>
            </w:r>
            <w:r>
              <w:rPr>
                <w:rFonts w:ascii="Times New Roman" w:hAnsi="Times New Roman"/>
                <w:i/>
                <w:color w:val="auto"/>
                <w:sz w:val="24"/>
              </w:rPr>
              <w:t>указать стоимость Товара</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14:paraId="13973972" w14:textId="77777777" w:rsidR="006C48CB" w:rsidRDefault="00091FC6">
            <w:pPr>
              <w:pStyle w:val="VLdoczillaStyle7"/>
            </w:pPr>
            <w:r>
              <w:rPr>
                <w:rFonts w:ascii="Times New Roman" w:hAnsi="Times New Roman"/>
                <w:color w:val="auto"/>
                <w:sz w:val="24"/>
              </w:rPr>
              <w:t>1.5.2. цена Работ по монтажу Товара составляет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 в том числе:</w:t>
            </w:r>
          </w:p>
          <w:p w14:paraId="2B838D40" w14:textId="77777777" w:rsidR="006C48CB" w:rsidRDefault="00091FC6">
            <w:pPr>
              <w:pStyle w:val="VLdoczillaStyle7"/>
            </w:pPr>
            <w:r>
              <w:rPr>
                <w:rFonts w:ascii="Times New Roman" w:hAnsi="Times New Roman"/>
                <w:color w:val="auto"/>
                <w:sz w:val="24"/>
              </w:rPr>
              <w:t>- цена Работ по подготовке площадки для монтажа Товара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14:paraId="70CEAAFC" w14:textId="77777777" w:rsidR="006C48CB" w:rsidRDefault="00091FC6">
            <w:pPr>
              <w:pStyle w:val="VLdoczillaStyle7"/>
            </w:pPr>
            <w:r>
              <w:rPr>
                <w:rFonts w:ascii="Times New Roman" w:hAnsi="Times New Roman"/>
                <w:color w:val="auto"/>
                <w:sz w:val="24"/>
              </w:rPr>
              <w:t>- цена Работ по установке Товара на подготовленную Площадку с монтажом всех внутренних систем и комплектующих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14:paraId="4382847A" w14:textId="0E2F33D8" w:rsidR="006C48CB" w:rsidRDefault="00091FC6">
            <w:pPr>
              <w:pStyle w:val="VLdoczillaStyle7"/>
            </w:pPr>
            <w:r>
              <w:rPr>
                <w:rFonts w:ascii="Times New Roman" w:hAnsi="Times New Roman"/>
                <w:color w:val="auto"/>
                <w:sz w:val="24"/>
              </w:rPr>
              <w:t xml:space="preserve">- цена Работ по наружному оформлению </w:t>
            </w:r>
            <w:r w:rsidR="00A96BBE">
              <w:rPr>
                <w:rFonts w:ascii="Times New Roman" w:hAnsi="Times New Roman"/>
                <w:color w:val="auto"/>
                <w:sz w:val="24"/>
              </w:rPr>
              <w:t>МОПС</w:t>
            </w:r>
            <w:r>
              <w:rPr>
                <w:rFonts w:ascii="Times New Roman" w:hAnsi="Times New Roman"/>
                <w:color w:val="auto"/>
                <w:sz w:val="24"/>
              </w:rPr>
              <w:t xml:space="preserve">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14:paraId="01210AC6" w14:textId="77777777" w:rsidR="006C48CB" w:rsidRDefault="00091FC6">
            <w:pPr>
              <w:pStyle w:val="VLdoczillaStyle7"/>
            </w:pPr>
            <w:r>
              <w:rPr>
                <w:rFonts w:ascii="Times New Roman" w:hAnsi="Times New Roman"/>
                <w:color w:val="auto"/>
                <w:sz w:val="24"/>
              </w:rPr>
              <w:t>- цена пусконаладочных работ/мероприятий инженерных оборудования, систем и сетей согласно комплектации Товара, в том числе подключение к внешним сетям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14:paraId="01F358B1" w14:textId="44C76334" w:rsidR="006C48CB" w:rsidRDefault="00091FC6" w:rsidP="008D2A71">
            <w:pPr>
              <w:pStyle w:val="VLdoczillaStyle7"/>
            </w:pPr>
            <w:r>
              <w:rPr>
                <w:rFonts w:ascii="Times New Roman" w:hAnsi="Times New Roman"/>
                <w:color w:val="141618"/>
                <w:sz w:val="24"/>
                <w:lang w:val="ru"/>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color w:val="auto"/>
                <w:sz w:val="24"/>
              </w:rPr>
              <w:fldChar w:fldCharType="end"/>
            </w:r>
          </w:p>
        </w:tc>
      </w:tr>
      <w:tr w:rsidR="006C48CB" w14:paraId="105FDBE5" w14:textId="77777777">
        <w:tc>
          <w:tcPr>
            <w:tcW w:w="576" w:type="dxa"/>
          </w:tcPr>
          <w:p w14:paraId="201F910B" w14:textId="77777777" w:rsidR="006C48CB" w:rsidRDefault="006C48CB">
            <w:pPr>
              <w:pStyle w:val="VL0"/>
              <w:numPr>
                <w:ilvl w:val="1"/>
                <w:numId w:val="1"/>
              </w:numPr>
              <w:ind w:left="176" w:hanging="176"/>
              <w:rPr>
                <w:color w:val="auto"/>
                <w:sz w:val="24"/>
              </w:rPr>
            </w:pPr>
          </w:p>
        </w:tc>
        <w:tc>
          <w:tcPr>
            <w:tcW w:w="2148" w:type="dxa"/>
            <w:hideMark/>
          </w:tcPr>
          <w:p w14:paraId="760C0F4F" w14:textId="77777777" w:rsidR="006C48CB" w:rsidRDefault="00091FC6">
            <w:pPr>
              <w:pStyle w:val="VL0"/>
              <w:rPr>
                <w:color w:val="auto"/>
                <w:sz w:val="24"/>
              </w:rPr>
            </w:pPr>
            <w:r>
              <w:rPr>
                <w:color w:val="auto"/>
                <w:sz w:val="24"/>
              </w:rPr>
              <w:t>Срок уведомления о поставке и монтаже Товара</w:t>
            </w:r>
          </w:p>
        </w:tc>
        <w:tc>
          <w:tcPr>
            <w:tcW w:w="6490" w:type="dxa"/>
            <w:gridSpan w:val="3"/>
            <w:hideMark/>
          </w:tcPr>
          <w:p w14:paraId="47B4525E" w14:textId="2F1DD0B4" w:rsidR="006C48CB" w:rsidRDefault="00091FC6">
            <w:pPr>
              <w:pStyle w:val="VL0"/>
              <w:rPr>
                <w:sz w:val="24"/>
              </w:rPr>
            </w:pPr>
            <w:r>
              <w:rPr>
                <w:sz w:val="24"/>
                <w:lang w:val="ru"/>
              </w:rPr>
              <w:t>Поставщик</w:t>
            </w:r>
            <w:r>
              <w:rPr>
                <w:sz w:val="24"/>
              </w:rPr>
              <w:t xml:space="preserve"> уведомляет Заказчика о дате, времени поставки и монтажа Товара по указанн</w:t>
            </w:r>
            <w:r>
              <w:rPr>
                <w:sz w:val="24"/>
              </w:rPr>
              <w:fldChar w:fldCharType="begin" w:fldLock="1"/>
            </w:r>
            <w:r>
              <w:rPr>
                <w:sz w:val="24"/>
              </w:rPr>
              <w:instrText>LBVARIABLE \id "672"</w:instrText>
            </w:r>
            <w:r>
              <w:rPr>
                <w:sz w:val="24"/>
              </w:rPr>
              <w:fldChar w:fldCharType="separate"/>
            </w:r>
            <w:r>
              <w:rPr>
                <w:sz w:val="24"/>
              </w:rPr>
              <w:t>ому</w:t>
            </w:r>
            <w:r>
              <w:rPr>
                <w:sz w:val="24"/>
              </w:rPr>
              <w:fldChar w:fldCharType="end"/>
            </w:r>
            <w:r>
              <w:rPr>
                <w:sz w:val="24"/>
              </w:rPr>
              <w:t xml:space="preserve"> в заявке адрес</w:t>
            </w:r>
            <w:r>
              <w:rPr>
                <w:sz w:val="24"/>
              </w:rPr>
              <w:fldChar w:fldCharType="begin" w:fldLock="1"/>
            </w:r>
            <w:r>
              <w:rPr>
                <w:sz w:val="24"/>
              </w:rPr>
              <w:instrText>LBVARIABLE \id "672"</w:instrText>
            </w:r>
            <w:r>
              <w:rPr>
                <w:sz w:val="24"/>
              </w:rPr>
              <w:fldChar w:fldCharType="separate"/>
            </w:r>
            <w:r>
              <w:rPr>
                <w:sz w:val="24"/>
              </w:rPr>
              <w:t>у</w:t>
            </w:r>
            <w:r>
              <w:rPr>
                <w:sz w:val="24"/>
              </w:rPr>
              <w:fldChar w:fldCharType="end"/>
            </w:r>
            <w:r>
              <w:rPr>
                <w:sz w:val="24"/>
              </w:rPr>
              <w:t xml:space="preserve"> посредством </w:t>
            </w:r>
            <w:r>
              <w:rPr>
                <w:sz w:val="24"/>
              </w:rPr>
              <w:fldChar w:fldCharType="begin" w:fldLock="1"/>
            </w:r>
            <w:r>
              <w:rPr>
                <w:sz w:val="24"/>
              </w:rPr>
              <w:instrText>LBVARIABLE \id "674"</w:instrText>
            </w:r>
            <w:r>
              <w:rPr>
                <w:sz w:val="24"/>
              </w:rPr>
              <w:fldChar w:fldCharType="separate"/>
            </w:r>
            <w:r>
              <w:rPr>
                <w:sz w:val="24"/>
              </w:rPr>
              <w:t>электронной почты</w:t>
            </w:r>
            <w:r>
              <w:rPr>
                <w:sz w:val="24"/>
              </w:rPr>
              <w:fldChar w:fldCharType="end"/>
            </w:r>
            <w:r>
              <w:rPr>
                <w:sz w:val="24"/>
              </w:rPr>
              <w:t xml:space="preserve"> не позднее </w:t>
            </w:r>
            <w:r>
              <w:rPr>
                <w:sz w:val="24"/>
              </w:rPr>
              <w:fldChar w:fldCharType="begin" w:fldLock="1"/>
            </w:r>
            <w:r>
              <w:rPr>
                <w:sz w:val="24"/>
              </w:rPr>
              <w:instrText>LBVARIABLE \id "191" \grammarCase "genitive"</w:instrText>
            </w:r>
            <w:r>
              <w:rPr>
                <w:sz w:val="24"/>
              </w:rPr>
              <w:fldChar w:fldCharType="separate"/>
            </w:r>
            <w:r>
              <w:rPr>
                <w:sz w:val="24"/>
              </w:rPr>
              <w:t>7</w:t>
            </w:r>
            <w:r>
              <w:rPr>
                <w:i/>
                <w:sz w:val="24"/>
              </w:rPr>
              <w:fldChar w:fldCharType="end"/>
            </w:r>
            <w:r>
              <w:rPr>
                <w:sz w:val="24"/>
              </w:rPr>
              <w:t xml:space="preserve"> </w:t>
            </w:r>
            <w:r w:rsidR="001F54E9">
              <w:rPr>
                <w:sz w:val="24"/>
              </w:rPr>
              <w:t xml:space="preserve">(семи) </w:t>
            </w:r>
            <w:r w:rsidR="001F54E9">
              <w:rPr>
                <w:sz w:val="24"/>
              </w:rPr>
              <w:lastRenderedPageBreak/>
              <w:t>календарных</w:t>
            </w:r>
            <w:r>
              <w:rPr>
                <w:sz w:val="24"/>
              </w:rPr>
              <w:t xml:space="preserve"> дней до момента поставки и монтажа Товара</w:t>
            </w:r>
            <w:r>
              <w:rPr>
                <w:sz w:val="24"/>
              </w:rPr>
              <w:fldChar w:fldCharType="begin" w:fldLock="1"/>
            </w:r>
            <w:r>
              <w:rPr>
                <w:sz w:val="24"/>
              </w:rPr>
              <w:instrText>LBVARIABLE \id "672"</w:instrText>
            </w:r>
            <w:r>
              <w:rPr>
                <w:sz w:val="24"/>
              </w:rPr>
              <w:fldChar w:fldCharType="separate"/>
            </w:r>
            <w:r>
              <w:rPr>
                <w:sz w:val="24"/>
              </w:rPr>
              <w:t xml:space="preserve"> (за исключением подготовки Площадки)</w:t>
            </w:r>
            <w:r>
              <w:rPr>
                <w:sz w:val="24"/>
              </w:rPr>
              <w:fldChar w:fldCharType="end"/>
            </w:r>
            <w:r>
              <w:rPr>
                <w:sz w:val="24"/>
              </w:rPr>
              <w:t>.</w:t>
            </w:r>
          </w:p>
          <w:p w14:paraId="6BC8C5F9" w14:textId="38C6FEED" w:rsidR="006C48CB" w:rsidRDefault="00091FC6">
            <w:pPr>
              <w:pStyle w:val="VL0"/>
              <w:rPr>
                <w:sz w:val="24"/>
              </w:rPr>
            </w:pPr>
            <w:r>
              <w:rPr>
                <w:sz w:val="24"/>
                <w:lang w:val="ru"/>
              </w:rPr>
              <w:t>Поставщик уведомляет Заказчика о начале подготовки Площад</w:t>
            </w:r>
            <w:r>
              <w:rPr>
                <w:sz w:val="24"/>
                <w:lang w:val="ru"/>
              </w:rPr>
              <w:fldChar w:fldCharType="begin" w:fldLock="1"/>
            </w:r>
            <w:r>
              <w:rPr>
                <w:sz w:val="24"/>
                <w:lang w:val="ru"/>
              </w:rPr>
              <w:instrText>LBVARIABLE \id "672"</w:instrText>
            </w:r>
            <w:r>
              <w:rPr>
                <w:sz w:val="24"/>
                <w:lang w:val="ru"/>
              </w:rPr>
              <w:fldChar w:fldCharType="separate"/>
            </w:r>
            <w:r>
              <w:rPr>
                <w:sz w:val="24"/>
                <w:lang w:val="ru"/>
              </w:rPr>
              <w:t>ки</w:t>
            </w:r>
            <w:r>
              <w:rPr>
                <w:sz w:val="24"/>
                <w:lang w:val="ru"/>
              </w:rPr>
              <w:fldChar w:fldCharType="end"/>
            </w:r>
            <w:r>
              <w:rPr>
                <w:sz w:val="24"/>
                <w:lang w:val="ru"/>
              </w:rPr>
              <w:t xml:space="preserve"> не позднее </w:t>
            </w:r>
            <w:r>
              <w:rPr>
                <w:sz w:val="24"/>
                <w:lang w:val="ru"/>
              </w:rPr>
              <w:fldChar w:fldCharType="begin" w:fldLock="1"/>
            </w:r>
            <w:r>
              <w:rPr>
                <w:sz w:val="24"/>
                <w:lang w:val="ru"/>
              </w:rPr>
              <w:instrText>LBVARIABLE \id "203" \grammarCase "genitive"</w:instrText>
            </w:r>
            <w:r>
              <w:rPr>
                <w:sz w:val="24"/>
                <w:lang w:val="ru"/>
              </w:rPr>
              <w:fldChar w:fldCharType="separate"/>
            </w:r>
            <w:r>
              <w:rPr>
                <w:sz w:val="24"/>
                <w:lang w:val="ru"/>
              </w:rPr>
              <w:t>7</w:t>
            </w:r>
            <w:r>
              <w:rPr>
                <w:i/>
                <w:sz w:val="24"/>
                <w:lang w:val="ru"/>
              </w:rPr>
              <w:fldChar w:fldCharType="end"/>
            </w:r>
            <w:r>
              <w:rPr>
                <w:sz w:val="24"/>
                <w:lang w:val="ru"/>
              </w:rPr>
              <w:t xml:space="preserve"> </w:t>
            </w:r>
            <w:r w:rsidR="001F54E9" w:rsidRPr="001F54E9">
              <w:rPr>
                <w:sz w:val="24"/>
                <w:lang w:val="ru"/>
              </w:rPr>
              <w:t xml:space="preserve">(семи) календарных </w:t>
            </w:r>
            <w:r>
              <w:rPr>
                <w:sz w:val="24"/>
                <w:lang w:val="ru"/>
              </w:rPr>
              <w:t>дней с даты получения заявки Заказчика.</w:t>
            </w:r>
          </w:p>
        </w:tc>
      </w:tr>
      <w:tr w:rsidR="006C48CB" w14:paraId="7C3E61BC" w14:textId="77777777">
        <w:tc>
          <w:tcPr>
            <w:tcW w:w="576" w:type="dxa"/>
          </w:tcPr>
          <w:p w14:paraId="48838C2D" w14:textId="77777777" w:rsidR="006C48CB" w:rsidRDefault="006C48CB">
            <w:pPr>
              <w:pStyle w:val="VL0"/>
              <w:numPr>
                <w:ilvl w:val="1"/>
                <w:numId w:val="1"/>
              </w:numPr>
              <w:ind w:left="176" w:hanging="176"/>
              <w:rPr>
                <w:color w:val="auto"/>
                <w:sz w:val="24"/>
              </w:rPr>
            </w:pPr>
            <w:bookmarkStart w:id="2" w:name="_Ref69203477"/>
            <w:bookmarkEnd w:id="2"/>
          </w:p>
        </w:tc>
        <w:tc>
          <w:tcPr>
            <w:tcW w:w="2148" w:type="dxa"/>
            <w:hideMark/>
          </w:tcPr>
          <w:p w14:paraId="79A565B9" w14:textId="77777777" w:rsidR="006C48CB" w:rsidRDefault="00091FC6">
            <w:pPr>
              <w:pStyle w:val="VL0"/>
              <w:rPr>
                <w:color w:val="auto"/>
                <w:sz w:val="24"/>
              </w:rPr>
            </w:pPr>
            <w:r>
              <w:rPr>
                <w:color w:val="auto"/>
                <w:sz w:val="24"/>
              </w:rPr>
              <w:t>Срок уведомления о готовности к проведению приемо-сдаточных испытаний</w:t>
            </w:r>
          </w:p>
        </w:tc>
        <w:tc>
          <w:tcPr>
            <w:tcW w:w="6490" w:type="dxa"/>
            <w:gridSpan w:val="3"/>
            <w:hideMark/>
          </w:tcPr>
          <w:p w14:paraId="593C6011" w14:textId="03846587" w:rsidR="006C48CB" w:rsidRDefault="00091FC6">
            <w:pPr>
              <w:pStyle w:val="VL0"/>
              <w:rPr>
                <w:color w:val="auto"/>
                <w:sz w:val="24"/>
              </w:rPr>
            </w:pPr>
            <w:r>
              <w:rPr>
                <w:sz w:val="24"/>
                <w:lang w:val="ru"/>
              </w:rPr>
              <w:t xml:space="preserve">Поставщик направляет Заказчику Уведомление о завершении монтажа </w:t>
            </w:r>
            <w:r w:rsidR="00A96BBE">
              <w:rPr>
                <w:sz w:val="24"/>
                <w:lang w:val="ru"/>
              </w:rPr>
              <w:t>МОПС</w:t>
            </w:r>
            <w:r>
              <w:rPr>
                <w:sz w:val="24"/>
                <w:lang w:val="ru"/>
              </w:rPr>
              <w:t xml:space="preserve"> и готовности проведения приемо-сдаточных испытаний по форме приложения № </w:t>
            </w:r>
            <w:r>
              <w:rPr>
                <w:sz w:val="24"/>
                <w:lang w:val="ru"/>
              </w:rPr>
              <w:fldChar w:fldCharType="begin" w:fldLock="1"/>
            </w:r>
            <w:r>
              <w:rPr>
                <w:sz w:val="24"/>
                <w:lang w:val="ru"/>
              </w:rPr>
              <w:instrText>LBVARIABLE \id "675"</w:instrText>
            </w:r>
            <w:r>
              <w:rPr>
                <w:sz w:val="24"/>
                <w:lang w:val="ru"/>
              </w:rPr>
              <w:fldChar w:fldCharType="separate"/>
            </w:r>
            <w:r>
              <w:rPr>
                <w:sz w:val="24"/>
                <w:lang w:val="ru"/>
              </w:rPr>
              <w:t>4</w:t>
            </w:r>
            <w:r>
              <w:rPr>
                <w:sz w:val="24"/>
                <w:lang w:val="ru"/>
              </w:rPr>
              <w:fldChar w:fldCharType="end"/>
            </w:r>
            <w:r>
              <w:rPr>
                <w:sz w:val="24"/>
                <w:lang w:val="ru"/>
              </w:rPr>
              <w:t xml:space="preserve"> к Техническому заданию, в котором указывает предлагаемые дату и время проведения приемо-сдаточных испытаний в срок не позднее </w:t>
            </w:r>
            <w:r>
              <w:rPr>
                <w:sz w:val="24"/>
                <w:lang w:val="ru"/>
              </w:rPr>
              <w:fldChar w:fldCharType="begin" w:fldLock="1"/>
            </w:r>
            <w:r>
              <w:rPr>
                <w:sz w:val="24"/>
                <w:lang w:val="ru"/>
              </w:rPr>
              <w:instrText>LBVARIABLE \id "192" \grammarCase "genitive"</w:instrText>
            </w:r>
            <w:r>
              <w:rPr>
                <w:sz w:val="24"/>
                <w:lang w:val="ru"/>
              </w:rPr>
              <w:fldChar w:fldCharType="separate"/>
            </w:r>
            <w:r>
              <w:rPr>
                <w:sz w:val="24"/>
                <w:lang w:val="ru"/>
              </w:rPr>
              <w:t>5</w:t>
            </w:r>
            <w:r>
              <w:rPr>
                <w:i/>
                <w:sz w:val="24"/>
                <w:lang w:val="ru"/>
              </w:rPr>
              <w:fldChar w:fldCharType="end"/>
            </w:r>
            <w:r>
              <w:rPr>
                <w:sz w:val="24"/>
                <w:lang w:val="ru"/>
              </w:rPr>
              <w:t xml:space="preserve"> рабочих дней с даты завершения монтажа </w:t>
            </w:r>
            <w:r w:rsidR="00A96BBE">
              <w:rPr>
                <w:sz w:val="24"/>
                <w:lang w:val="ru"/>
              </w:rPr>
              <w:t>МОПС</w:t>
            </w:r>
            <w:r>
              <w:rPr>
                <w:sz w:val="24"/>
                <w:lang w:val="ru"/>
              </w:rPr>
              <w:t>.</w:t>
            </w:r>
          </w:p>
        </w:tc>
      </w:tr>
      <w:tr w:rsidR="006C48CB" w14:paraId="5F19994B" w14:textId="77777777">
        <w:tc>
          <w:tcPr>
            <w:tcW w:w="576" w:type="dxa"/>
          </w:tcPr>
          <w:p w14:paraId="00386947" w14:textId="77777777" w:rsidR="006C48CB" w:rsidRDefault="006C48CB">
            <w:pPr>
              <w:pStyle w:val="VL0"/>
              <w:numPr>
                <w:ilvl w:val="1"/>
                <w:numId w:val="1"/>
              </w:numPr>
              <w:ind w:left="176" w:hanging="176"/>
              <w:rPr>
                <w:color w:val="auto"/>
                <w:sz w:val="24"/>
              </w:rPr>
            </w:pPr>
            <w:bookmarkStart w:id="3" w:name="_Ref78906747"/>
            <w:bookmarkEnd w:id="3"/>
          </w:p>
        </w:tc>
        <w:tc>
          <w:tcPr>
            <w:tcW w:w="2148" w:type="dxa"/>
          </w:tcPr>
          <w:p w14:paraId="0F2B8590" w14:textId="3850E792" w:rsidR="006C48CB" w:rsidRDefault="00091FC6">
            <w:pPr>
              <w:pStyle w:val="VL0"/>
              <w:rPr>
                <w:sz w:val="24"/>
              </w:rPr>
            </w:pPr>
            <w:r>
              <w:rPr>
                <w:sz w:val="24"/>
                <w:lang w:val="ru"/>
              </w:rPr>
              <w:t xml:space="preserve">Срок направления Поставщиком Товарной накладной (унифицированная форма № ТОРГ-12 либо УПД) и Акта сдачи-приемки выполненного монтажа </w:t>
            </w:r>
            <w:r w:rsidR="00A96BBE">
              <w:rPr>
                <w:sz w:val="24"/>
                <w:lang w:val="ru"/>
              </w:rPr>
              <w:t>МОПС</w:t>
            </w:r>
          </w:p>
        </w:tc>
        <w:tc>
          <w:tcPr>
            <w:tcW w:w="6490" w:type="dxa"/>
            <w:gridSpan w:val="3"/>
          </w:tcPr>
          <w:p w14:paraId="13AFA4B5" w14:textId="6AB4AC2F" w:rsidR="006C48CB" w:rsidRDefault="00091FC6">
            <w:pPr>
              <w:pStyle w:val="VLdoczillaStyle5"/>
              <w:rPr>
                <w:rFonts w:ascii="Times New Roman" w:hAnsi="Times New Roman"/>
                <w:color w:val="auto"/>
                <w:sz w:val="24"/>
              </w:rPr>
            </w:pPr>
            <w:r>
              <w:rPr>
                <w:rFonts w:ascii="Times New Roman" w:hAnsi="Times New Roman"/>
                <w:color w:val="auto"/>
                <w:sz w:val="24"/>
              </w:rPr>
              <w:t xml:space="preserve">Поставщик не позднее </w:t>
            </w:r>
            <w:r>
              <w:rPr>
                <w:rFonts w:ascii="Times New Roman" w:hAnsi="Times New Roman"/>
                <w:color w:val="auto"/>
                <w:sz w:val="24"/>
              </w:rPr>
              <w:fldChar w:fldCharType="begin" w:fldLock="1"/>
            </w:r>
            <w:r>
              <w:rPr>
                <w:rFonts w:ascii="Times New Roman" w:hAnsi="Times New Roman"/>
                <w:color w:val="auto"/>
                <w:sz w:val="24"/>
              </w:rPr>
              <w:instrText>LBVARIABLE \id "526" \grammarCase "genitive"</w:instrText>
            </w:r>
            <w:r>
              <w:rPr>
                <w:rFonts w:ascii="Times New Roman" w:hAnsi="Times New Roman"/>
                <w:color w:val="auto"/>
                <w:sz w:val="24"/>
              </w:rPr>
              <w:fldChar w:fldCharType="separate"/>
            </w:r>
            <w:r>
              <w:rPr>
                <w:rFonts w:ascii="Times New Roman" w:hAnsi="Times New Roman"/>
                <w:color w:val="auto"/>
                <w:sz w:val="24"/>
              </w:rPr>
              <w:t>3</w:t>
            </w:r>
            <w:r>
              <w:rPr>
                <w:rFonts w:ascii="Times New Roman" w:hAnsi="Times New Roman"/>
                <w:color w:val="auto"/>
                <w:sz w:val="24"/>
              </w:rPr>
              <w:fldChar w:fldCharType="end"/>
            </w:r>
            <w:r>
              <w:rPr>
                <w:rFonts w:ascii="Times New Roman" w:hAnsi="Times New Roman"/>
                <w:color w:val="auto"/>
                <w:sz w:val="24"/>
              </w:rPr>
              <w:t xml:space="preserve"> рабочих дней с даты окончания приемо-сдаточных испытаний предоставляет Заказчику подписанный со своей стороны Акт сдачи-приемки выполненного монтажа </w:t>
            </w:r>
            <w:r w:rsidR="00A96BBE">
              <w:rPr>
                <w:rFonts w:ascii="Times New Roman" w:hAnsi="Times New Roman"/>
                <w:color w:val="auto"/>
                <w:sz w:val="24"/>
              </w:rPr>
              <w:t>МОПС</w:t>
            </w:r>
            <w:r>
              <w:rPr>
                <w:rFonts w:ascii="Times New Roman" w:hAnsi="Times New Roman"/>
                <w:color w:val="auto"/>
                <w:sz w:val="24"/>
              </w:rPr>
              <w:t xml:space="preserve"> (по форме приложения № 4 к Договору), Товарную накладную (унифицированная форма № ТОРГ-12 либо УПД), с приложением отчетных документов, указанных в п. </w:t>
            </w:r>
            <w:r>
              <w:rPr>
                <w:rFonts w:ascii="Times New Roman" w:hAnsi="Times New Roman"/>
                <w:color w:val="auto"/>
                <w:sz w:val="24"/>
              </w:rPr>
              <w:fldChar w:fldCharType="begin"/>
            </w:r>
            <w:r>
              <w:rPr>
                <w:rFonts w:ascii="Times New Roman" w:hAnsi="Times New Roman"/>
                <w:color w:val="auto"/>
                <w:sz w:val="24"/>
              </w:rPr>
              <w:instrText>REF "_Ref58213612" \r \h</w:instrText>
            </w:r>
            <w:r w:rsidR="0069216A">
              <w:rPr>
                <w:rFonts w:ascii="Times New Roman" w:hAnsi="Times New Roman"/>
                <w:color w:val="auto"/>
                <w:sz w:val="24"/>
              </w:rPr>
              <w:instrText xml:space="preserve"> \* MERGEFORMAT </w:instrText>
            </w:r>
            <w:r>
              <w:rPr>
                <w:rFonts w:ascii="Times New Roman" w:hAnsi="Times New Roman"/>
                <w:color w:val="auto"/>
                <w:sz w:val="24"/>
              </w:rPr>
            </w:r>
            <w:r>
              <w:rPr>
                <w:rFonts w:ascii="Times New Roman" w:hAnsi="Times New Roman"/>
                <w:color w:val="auto"/>
                <w:sz w:val="24"/>
              </w:rPr>
              <w:fldChar w:fldCharType="separate"/>
            </w:r>
            <w:r>
              <w:rPr>
                <w:rFonts w:ascii="Times New Roman" w:hAnsi="Times New Roman"/>
                <w:color w:val="auto"/>
                <w:sz w:val="24"/>
              </w:rPr>
              <w:t>1.9</w:t>
            </w:r>
            <w:r>
              <w:rPr>
                <w:rFonts w:ascii="Times New Roman" w:hAnsi="Times New Roman"/>
                <w:color w:val="auto"/>
                <w:sz w:val="24"/>
              </w:rPr>
              <w:fldChar w:fldCharType="end"/>
            </w:r>
            <w:r>
              <w:rPr>
                <w:rFonts w:ascii="Times New Roman" w:hAnsi="Times New Roman"/>
                <w:color w:val="auto"/>
                <w:sz w:val="24"/>
              </w:rPr>
              <w:t xml:space="preserve"> Договора.</w:t>
            </w:r>
          </w:p>
          <w:p w14:paraId="35D1EEB0" w14:textId="77777777" w:rsidR="0069216A" w:rsidRDefault="0069216A" w:rsidP="0069216A">
            <w:pPr>
              <w:pStyle w:val="VLdoczillaStyle5"/>
              <w:spacing w:before="0"/>
              <w:rPr>
                <w:rFonts w:ascii="Times New Roman" w:hAnsi="Times New Roman"/>
                <w:color w:val="auto"/>
                <w:sz w:val="24"/>
              </w:rPr>
            </w:pPr>
          </w:p>
          <w:p w14:paraId="454F828B" w14:textId="64F1EB60" w:rsidR="0069216A" w:rsidRPr="0069216A" w:rsidRDefault="0069216A" w:rsidP="0069216A">
            <w:pPr>
              <w:autoSpaceDE w:val="0"/>
              <w:autoSpaceDN w:val="0"/>
              <w:adjustRightInd w:val="0"/>
              <w:jc w:val="both"/>
              <w:rPr>
                <w:color w:val="auto"/>
                <w:sz w:val="24"/>
              </w:rPr>
            </w:pPr>
            <w:r w:rsidRPr="0069216A">
              <w:rPr>
                <w:color w:val="auto"/>
                <w:sz w:val="24"/>
              </w:rPr>
              <w:t>Поставщик не позднее 3 (трех) рабочих дней после подписания</w:t>
            </w:r>
            <w:r>
              <w:rPr>
                <w:color w:val="auto"/>
                <w:sz w:val="24"/>
              </w:rPr>
              <w:t xml:space="preserve"> </w:t>
            </w:r>
            <w:r w:rsidRPr="0069216A">
              <w:rPr>
                <w:color w:val="auto"/>
                <w:sz w:val="24"/>
              </w:rPr>
              <w:t>сторонами в Филиалах всех Актов сдачи-приемки выполненного</w:t>
            </w:r>
            <w:r>
              <w:rPr>
                <w:color w:val="auto"/>
                <w:sz w:val="24"/>
              </w:rPr>
              <w:t xml:space="preserve"> </w:t>
            </w:r>
            <w:r w:rsidRPr="0069216A">
              <w:rPr>
                <w:color w:val="auto"/>
                <w:sz w:val="24"/>
              </w:rPr>
              <w:t>монтажа МОПС, Товарных накладных (унифицированная форма</w:t>
            </w:r>
            <w:r>
              <w:rPr>
                <w:color w:val="auto"/>
                <w:sz w:val="24"/>
              </w:rPr>
              <w:t xml:space="preserve"> </w:t>
            </w:r>
            <w:r w:rsidRPr="0069216A">
              <w:rPr>
                <w:color w:val="auto"/>
                <w:sz w:val="24"/>
              </w:rPr>
              <w:t>№ ТОРГ-12 либо УПД) по Заявке обязан направить Заказчику</w:t>
            </w:r>
            <w:r>
              <w:rPr>
                <w:color w:val="auto"/>
                <w:sz w:val="24"/>
              </w:rPr>
              <w:t xml:space="preserve"> </w:t>
            </w:r>
            <w:r w:rsidRPr="0069216A">
              <w:rPr>
                <w:color w:val="auto"/>
                <w:sz w:val="24"/>
              </w:rPr>
              <w:t>Сводный акт поставки Товара и сдачи-приемки выполненных</w:t>
            </w:r>
            <w:r>
              <w:rPr>
                <w:color w:val="auto"/>
                <w:sz w:val="24"/>
              </w:rPr>
              <w:t xml:space="preserve"> </w:t>
            </w:r>
            <w:r w:rsidRPr="0069216A">
              <w:rPr>
                <w:color w:val="auto"/>
                <w:sz w:val="24"/>
              </w:rPr>
              <w:t>Работ по Заявке по форме Приложения № 6 к Договору с</w:t>
            </w:r>
            <w:r>
              <w:rPr>
                <w:color w:val="auto"/>
                <w:sz w:val="24"/>
              </w:rPr>
              <w:t xml:space="preserve"> </w:t>
            </w:r>
            <w:r w:rsidRPr="0069216A">
              <w:rPr>
                <w:color w:val="auto"/>
                <w:sz w:val="24"/>
              </w:rPr>
              <w:t>приложением копий всех подписанных Актов сдачи-приемки</w:t>
            </w:r>
            <w:r>
              <w:rPr>
                <w:color w:val="auto"/>
                <w:sz w:val="24"/>
              </w:rPr>
              <w:t xml:space="preserve"> </w:t>
            </w:r>
            <w:r w:rsidRPr="0069216A">
              <w:rPr>
                <w:color w:val="auto"/>
                <w:sz w:val="24"/>
              </w:rPr>
              <w:t>выполненного монтажа МОПС, Товарных накладных</w:t>
            </w:r>
            <w:r>
              <w:rPr>
                <w:color w:val="auto"/>
                <w:sz w:val="24"/>
              </w:rPr>
              <w:t xml:space="preserve"> </w:t>
            </w:r>
            <w:r w:rsidRPr="0069216A">
              <w:rPr>
                <w:color w:val="auto"/>
                <w:sz w:val="24"/>
              </w:rPr>
              <w:t>(унифицированная форма № ТОРГ-12 либо УПД) по Заявке.</w:t>
            </w:r>
          </w:p>
          <w:p w14:paraId="544E68DC" w14:textId="77777777" w:rsidR="006C48CB" w:rsidRPr="0069216A" w:rsidRDefault="00091FC6">
            <w:pPr>
              <w:pStyle w:val="VL0"/>
              <w:rPr>
                <w:color w:val="auto"/>
                <w:sz w:val="24"/>
              </w:rPr>
            </w:pPr>
            <w:r w:rsidRPr="0069216A">
              <w:rPr>
                <w:color w:val="auto"/>
                <w:sz w:val="24"/>
              </w:rPr>
              <w:t>Стороны согласовали, что УПД оформляется по форме в соответствии с формой счета-фактуры, утвержденной 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6C48CB" w14:paraId="30020CEB" w14:textId="77777777">
        <w:tc>
          <w:tcPr>
            <w:tcW w:w="576" w:type="dxa"/>
          </w:tcPr>
          <w:p w14:paraId="741AA856" w14:textId="77777777" w:rsidR="006C48CB" w:rsidRDefault="006C48CB">
            <w:pPr>
              <w:pStyle w:val="VL0"/>
              <w:numPr>
                <w:ilvl w:val="1"/>
                <w:numId w:val="1"/>
              </w:numPr>
              <w:ind w:left="176" w:hanging="176"/>
              <w:rPr>
                <w:color w:val="auto"/>
                <w:sz w:val="24"/>
              </w:rPr>
            </w:pPr>
            <w:bookmarkStart w:id="4" w:name="_Ref58213612"/>
            <w:bookmarkEnd w:id="4"/>
          </w:p>
        </w:tc>
        <w:tc>
          <w:tcPr>
            <w:tcW w:w="2148" w:type="dxa"/>
          </w:tcPr>
          <w:p w14:paraId="3DB8E021" w14:textId="77777777" w:rsidR="006C48CB" w:rsidRDefault="00091FC6">
            <w:pPr>
              <w:pStyle w:val="VL0"/>
              <w:rPr>
                <w:color w:val="000000"/>
                <w:sz w:val="24"/>
              </w:rPr>
            </w:pPr>
            <w:r>
              <w:rPr>
                <w:sz w:val="24"/>
              </w:rPr>
              <w:t>Отчетные документы, предоставляемые Поставщиком</w:t>
            </w:r>
          </w:p>
        </w:tc>
        <w:tc>
          <w:tcPr>
            <w:tcW w:w="6490" w:type="dxa"/>
            <w:gridSpan w:val="3"/>
          </w:tcPr>
          <w:p w14:paraId="787B399C" w14:textId="77777777" w:rsidR="006C48CB" w:rsidRDefault="00091FC6">
            <w:pPr>
              <w:pStyle w:val="ConsPlusNormaldoczillaStyle10"/>
              <w:spacing w:before="240"/>
              <w:jc w:val="both"/>
            </w:pPr>
            <w:r>
              <w:rPr>
                <w:rFonts w:ascii="Times New Roman" w:hAnsi="Times New Roman"/>
                <w:sz w:val="24"/>
              </w:rPr>
              <w:t>Поставщик обязан передать Заказчику с товарной накладной (унифицированная форма № ТОРГ-12 либо УПД) в 2 (двух) экземплярах:</w:t>
            </w:r>
          </w:p>
          <w:p w14:paraId="2A5E1DE5" w14:textId="77777777" w:rsidR="006C48CB" w:rsidRDefault="00091FC6">
            <w:pPr>
              <w:pStyle w:val="ConsPlusNormaldoczillaStyle10"/>
              <w:numPr>
                <w:ilvl w:val="0"/>
                <w:numId w:val="29"/>
              </w:numPr>
              <w:ind w:left="720"/>
              <w:jc w:val="both"/>
              <w:rPr>
                <w:rFonts w:ascii="Times New Roman" w:hAnsi="Times New Roman"/>
                <w:sz w:val="24"/>
              </w:rPr>
            </w:pPr>
            <w:r>
              <w:rPr>
                <w:rFonts w:ascii="Times New Roman" w:hAnsi="Times New Roman"/>
                <w:sz w:val="24"/>
              </w:rPr>
              <w:t>паспорт на Товар,</w:t>
            </w:r>
          </w:p>
          <w:p w14:paraId="77AD965B" w14:textId="77777777" w:rsidR="006C48CB" w:rsidRDefault="00091FC6">
            <w:pPr>
              <w:pStyle w:val="ConsPlusNormaldoczillaStyle10"/>
              <w:numPr>
                <w:ilvl w:val="0"/>
                <w:numId w:val="29"/>
              </w:numPr>
              <w:ind w:left="720"/>
              <w:jc w:val="both"/>
              <w:rPr>
                <w:rFonts w:ascii="Times New Roman" w:hAnsi="Times New Roman"/>
                <w:sz w:val="24"/>
              </w:rPr>
            </w:pPr>
            <w:r>
              <w:rPr>
                <w:rFonts w:ascii="Times New Roman" w:hAnsi="Times New Roman"/>
                <w:sz w:val="24"/>
              </w:rPr>
              <w:t>инструкцию по эксплуатации Товара,</w:t>
            </w:r>
          </w:p>
          <w:p w14:paraId="596E1BCA" w14:textId="77777777" w:rsidR="006C48CB" w:rsidRDefault="00091FC6">
            <w:pPr>
              <w:pStyle w:val="ConsPlusNormaldoczillaStyle10"/>
              <w:numPr>
                <w:ilvl w:val="0"/>
                <w:numId w:val="29"/>
              </w:numPr>
              <w:ind w:left="720"/>
              <w:jc w:val="both"/>
              <w:rPr>
                <w:rFonts w:ascii="Times New Roman" w:hAnsi="Times New Roman"/>
                <w:sz w:val="24"/>
              </w:rPr>
            </w:pPr>
            <w:r>
              <w:rPr>
                <w:rFonts w:ascii="Times New Roman" w:hAnsi="Times New Roman"/>
                <w:sz w:val="24"/>
              </w:rPr>
              <w:t>сопроводительную документацию и документы, подтверждающие качество и стоимость Товара:</w:t>
            </w:r>
          </w:p>
          <w:p w14:paraId="702D029A" w14:textId="77777777"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копия сертификата качества (соответствия);</w:t>
            </w:r>
          </w:p>
          <w:p w14:paraId="09C9AF35" w14:textId="77777777"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копия сертификата соответствия/декларации о соответствии;</w:t>
            </w:r>
          </w:p>
          <w:p w14:paraId="19532F0A" w14:textId="77777777"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lastRenderedPageBreak/>
              <w:fldChar w:fldCharType="begin" w:fldLock="1"/>
            </w:r>
            <w:r>
              <w:rPr>
                <w:rFonts w:ascii="Times New Roman" w:hAnsi="Times New Roman"/>
                <w:sz w:val="24"/>
              </w:rPr>
              <w:instrText>LBVARIABLE \id "2" \displaced</w:instrText>
            </w:r>
            <w:r>
              <w:rPr>
                <w:rFonts w:ascii="Times New Roman" w:hAnsi="Times New Roman"/>
                <w:sz w:val="24"/>
              </w:rPr>
              <w:fldChar w:fldCharType="separate"/>
            </w:r>
            <w:r>
              <w:rPr>
                <w:rFonts w:ascii="Times New Roman" w:hAnsi="Times New Roman"/>
                <w:sz w:val="24"/>
              </w:rPr>
              <w:t>счет-фактура</w:t>
            </w:r>
            <w:r>
              <w:rPr>
                <w:rStyle w:val="ad"/>
                <w:rFonts w:ascii="Times New Roman" w:hAnsi="Times New Roman"/>
                <w:sz w:val="24"/>
              </w:rPr>
              <w:footnoteReference w:id="5"/>
            </w:r>
            <w:r>
              <w:rPr>
                <w:rFonts w:ascii="Times New Roman" w:hAnsi="Times New Roman"/>
                <w:sz w:val="24"/>
              </w:rPr>
              <w:t>;</w:t>
            </w:r>
            <w:r>
              <w:rPr>
                <w:rFonts w:ascii="Times New Roman" w:hAnsi="Times New Roman"/>
                <w:sz w:val="24"/>
              </w:rPr>
              <w:fldChar w:fldCharType="end"/>
            </w:r>
          </w:p>
          <w:p w14:paraId="2740619C" w14:textId="77777777" w:rsidR="006C48CB" w:rsidRDefault="00091FC6">
            <w:pPr>
              <w:pStyle w:val="ConsPlusNormaldoczillaStyle10"/>
              <w:numPr>
                <w:ilvl w:val="0"/>
                <w:numId w:val="30"/>
              </w:numPr>
              <w:tabs>
                <w:tab w:val="left" w:pos="993"/>
              </w:tabs>
              <w:ind w:left="745"/>
              <w:jc w:val="both"/>
            </w:pPr>
            <w:r>
              <w:rPr>
                <w:rFonts w:ascii="Times New Roman" w:hAnsi="Times New Roman"/>
                <w:sz w:val="24"/>
              </w:rPr>
              <w:fldChar w:fldCharType="begin" w:fldLock="1"/>
            </w:r>
            <w:r>
              <w:rPr>
                <w:rFonts w:ascii="Times New Roman" w:hAnsi="Times New Roman"/>
                <w:sz w:val="24"/>
              </w:rPr>
              <w:instrText>LBVARIABLE \id "677" \displaced</w:instrText>
            </w:r>
            <w:r>
              <w:rPr>
                <w:rFonts w:ascii="Times New Roman" w:hAnsi="Times New Roman"/>
                <w:sz w:val="24"/>
              </w:rPr>
              <w:fldChar w:fldCharType="separate"/>
            </w:r>
            <w:r>
              <w:rPr>
                <w:rFonts w:ascii="Times New Roman" w:hAnsi="Times New Roman"/>
                <w:sz w:val="24"/>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Договором и Техническим заданием.</w:t>
            </w:r>
            <w:r>
              <w:rPr>
                <w:rFonts w:ascii="Times New Roman" w:hAnsi="Times New Roman"/>
                <w:sz w:val="24"/>
              </w:rPr>
              <w:fldChar w:fldCharType="end"/>
            </w:r>
          </w:p>
          <w:p w14:paraId="6BED6261" w14:textId="77777777" w:rsidR="006C48CB" w:rsidRDefault="006C48CB">
            <w:pPr>
              <w:pStyle w:val="ConsPlusNormaldoczillaStyle10"/>
              <w:tabs>
                <w:tab w:val="left" w:pos="993"/>
              </w:tabs>
              <w:jc w:val="both"/>
            </w:pPr>
          </w:p>
          <w:p w14:paraId="0CE412BC" w14:textId="6515B74C" w:rsidR="006C48CB" w:rsidRDefault="00091FC6">
            <w:pPr>
              <w:pStyle w:val="ConsPlusNormaldoczillaStyle10"/>
              <w:jc w:val="both"/>
            </w:pPr>
            <w:r>
              <w:rPr>
                <w:rFonts w:ascii="Times New Roman" w:hAnsi="Times New Roman"/>
                <w:sz w:val="24"/>
              </w:rPr>
              <w:t xml:space="preserve">На выполненные Работы с Актом сдачи-приемки выполненного монтажа </w:t>
            </w:r>
            <w:r w:rsidR="00A96BBE">
              <w:rPr>
                <w:rFonts w:ascii="Times New Roman" w:hAnsi="Times New Roman"/>
                <w:sz w:val="24"/>
              </w:rPr>
              <w:t>МОПС</w:t>
            </w:r>
            <w:r>
              <w:rPr>
                <w:rFonts w:ascii="Times New Roman" w:hAnsi="Times New Roman"/>
                <w:sz w:val="24"/>
              </w:rPr>
              <w:t xml:space="preserve"> в 2 (двух) экземплярах Поставщик передает:</w:t>
            </w:r>
          </w:p>
          <w:p w14:paraId="24AF7490" w14:textId="77777777"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Акт о завершении работ по подготовке Площадки в 2 (двух) экземплярах;</w:t>
            </w:r>
          </w:p>
          <w:p w14:paraId="7A178FFA" w14:textId="77777777"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исполнительная документация на подготовленную Площадку;</w:t>
            </w:r>
          </w:p>
          <w:p w14:paraId="74FB5796" w14:textId="7E358203"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 xml:space="preserve">исполнительная документация на выполненные работы по наружному оформлению </w:t>
            </w:r>
            <w:r w:rsidR="00A96BBE">
              <w:rPr>
                <w:rFonts w:ascii="Times New Roman" w:hAnsi="Times New Roman"/>
                <w:sz w:val="24"/>
              </w:rPr>
              <w:t>МОПС</w:t>
            </w:r>
            <w:r>
              <w:rPr>
                <w:rFonts w:ascii="Times New Roman" w:hAnsi="Times New Roman"/>
                <w:sz w:val="24"/>
              </w:rPr>
              <w:t>;</w:t>
            </w:r>
          </w:p>
          <w:p w14:paraId="695C19BD" w14:textId="027A857C"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 xml:space="preserve">техническая документация на оборудование и материалы (паспорта, сертификаты соответствия и т.д.), используемые при выполнении работ по наружному оформлению </w:t>
            </w:r>
            <w:r w:rsidR="00A96BBE">
              <w:rPr>
                <w:rFonts w:ascii="Times New Roman" w:hAnsi="Times New Roman"/>
                <w:sz w:val="24"/>
              </w:rPr>
              <w:t>МОПС</w:t>
            </w:r>
            <w:r>
              <w:rPr>
                <w:rFonts w:ascii="Times New Roman" w:hAnsi="Times New Roman"/>
                <w:sz w:val="24"/>
              </w:rPr>
              <w:t>;</w:t>
            </w:r>
          </w:p>
          <w:p w14:paraId="0D54586E" w14:textId="77777777" w:rsidR="006C48CB" w:rsidRDefault="00091FC6">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fldChar w:fldCharType="begin" w:fldLock="1"/>
            </w:r>
            <w:r>
              <w:rPr>
                <w:rFonts w:ascii="Times New Roman" w:hAnsi="Times New Roman"/>
                <w:sz w:val="24"/>
              </w:rPr>
              <w:instrText>LBVARIABLE \id "712" \displaced</w:instrText>
            </w:r>
            <w:r>
              <w:rPr>
                <w:rFonts w:ascii="Times New Roman" w:hAnsi="Times New Roman"/>
                <w:sz w:val="24"/>
              </w:rPr>
              <w:fldChar w:fldCharType="separate"/>
            </w:r>
            <w:r>
              <w:rPr>
                <w:rFonts w:ascii="Times New Roman" w:hAnsi="Times New Roman"/>
                <w:sz w:val="24"/>
              </w:rPr>
              <w:t>материалы фото- и видеофиксации, осуществляемой в процессе приёмки выполненного монтажа Товара, для подтверждения соответствия фактически выполненного монтажа условиям заявки, договора, ТЗ иных приложений к договору.</w:t>
            </w:r>
            <w:r>
              <w:rPr>
                <w:rFonts w:ascii="Times New Roman" w:hAnsi="Times New Roman"/>
                <w:sz w:val="24"/>
              </w:rPr>
              <w:fldChar w:fldCharType="end"/>
            </w:r>
          </w:p>
          <w:p w14:paraId="77D13598" w14:textId="77777777" w:rsidR="006C48CB" w:rsidRDefault="00091FC6" w:rsidP="00A90171">
            <w:pPr>
              <w:pStyle w:val="ConsPlusNormal"/>
              <w:numPr>
                <w:ilvl w:val="0"/>
                <w:numId w:val="39"/>
              </w:numPr>
              <w:tabs>
                <w:tab w:val="left" w:pos="993"/>
              </w:tabs>
              <w:ind w:left="746"/>
              <w:jc w:val="both"/>
            </w:pPr>
            <w:r>
              <w:rPr>
                <w:rFonts w:ascii="Times New Roman" w:hAnsi="Times New Roman"/>
                <w:sz w:val="24"/>
              </w:rPr>
              <w:fldChar w:fldCharType="begin" w:fldLock="1"/>
            </w:r>
            <w:r>
              <w:rPr>
                <w:rFonts w:ascii="Times New Roman" w:hAnsi="Times New Roman"/>
                <w:sz w:val="24"/>
              </w:rPr>
              <w:instrText>LBVARIABLE \id "2" \displaced</w:instrText>
            </w:r>
            <w:r>
              <w:rPr>
                <w:rFonts w:ascii="Times New Roman" w:hAnsi="Times New Roman"/>
                <w:sz w:val="24"/>
              </w:rPr>
              <w:fldChar w:fldCharType="separate"/>
            </w:r>
            <w:r>
              <w:rPr>
                <w:rFonts w:ascii="Times New Roman" w:hAnsi="Times New Roman"/>
                <w:sz w:val="24"/>
              </w:rPr>
              <w:t>счет-фактура</w:t>
            </w:r>
            <w:r>
              <w:rPr>
                <w:rStyle w:val="ad"/>
                <w:rFonts w:ascii="Times New Roman" w:hAnsi="Times New Roman"/>
                <w:sz w:val="24"/>
              </w:rPr>
              <w:footnoteReference w:id="6"/>
            </w:r>
            <w:hyperlink w:anchor="_ftn1" w:history="1"/>
            <w:r>
              <w:rPr>
                <w:rFonts w:ascii="Times New Roman" w:hAnsi="Times New Roman"/>
                <w:sz w:val="24"/>
              </w:rPr>
              <w:t>.</w:t>
            </w:r>
            <w:r>
              <w:rPr>
                <w:rFonts w:ascii="Times New Roman" w:hAnsi="Times New Roman"/>
                <w:sz w:val="24"/>
              </w:rPr>
              <w:fldChar w:fldCharType="end"/>
            </w:r>
          </w:p>
        </w:tc>
      </w:tr>
      <w:tr w:rsidR="006C48CB" w14:paraId="17DF6D37" w14:textId="77777777">
        <w:tc>
          <w:tcPr>
            <w:tcW w:w="576" w:type="dxa"/>
          </w:tcPr>
          <w:p w14:paraId="59B66138" w14:textId="77777777" w:rsidR="006C48CB" w:rsidRDefault="006C48CB">
            <w:pPr>
              <w:pStyle w:val="VL0"/>
              <w:numPr>
                <w:ilvl w:val="1"/>
                <w:numId w:val="1"/>
              </w:numPr>
              <w:ind w:left="176" w:hanging="176"/>
              <w:rPr>
                <w:color w:val="auto"/>
                <w:sz w:val="24"/>
              </w:rPr>
            </w:pPr>
            <w:bookmarkStart w:id="5" w:name="_Ref23604406"/>
            <w:bookmarkEnd w:id="5"/>
          </w:p>
        </w:tc>
        <w:tc>
          <w:tcPr>
            <w:tcW w:w="2148" w:type="dxa"/>
          </w:tcPr>
          <w:p w14:paraId="44BC96FB" w14:textId="77777777" w:rsidR="006C48CB" w:rsidRDefault="00091FC6">
            <w:pPr>
              <w:pStyle w:val="VL0"/>
              <w:rPr>
                <w:sz w:val="24"/>
              </w:rPr>
            </w:pPr>
            <w:r>
              <w:rPr>
                <w:sz w:val="24"/>
              </w:rPr>
              <w:t>Срок проведения приемо-сдаточных испытаний</w:t>
            </w:r>
          </w:p>
        </w:tc>
        <w:tc>
          <w:tcPr>
            <w:tcW w:w="6490" w:type="dxa"/>
            <w:gridSpan w:val="3"/>
          </w:tcPr>
          <w:p w14:paraId="11F8FBC5" w14:textId="77777777" w:rsidR="006C48CB" w:rsidRDefault="00091FC6">
            <w:pPr>
              <w:pStyle w:val="VL0"/>
              <w:rPr>
                <w:sz w:val="24"/>
              </w:rPr>
            </w:pPr>
            <w:r>
              <w:rPr>
                <w:sz w:val="24"/>
                <w:lang w:val="ru"/>
              </w:rPr>
              <w:t xml:space="preserve">Приемо-сдаточные испытания подлежат окончанию в срок не позднее </w:t>
            </w:r>
            <w:r>
              <w:rPr>
                <w:sz w:val="24"/>
                <w:lang w:val="ru"/>
              </w:rPr>
              <w:fldChar w:fldCharType="begin" w:fldLock="1"/>
            </w:r>
            <w:r>
              <w:rPr>
                <w:sz w:val="24"/>
                <w:lang w:val="ru"/>
              </w:rPr>
              <w:instrText>LBVARIABLE \id "204" \grammarCase "genitive"</w:instrText>
            </w:r>
            <w:r>
              <w:rPr>
                <w:sz w:val="24"/>
                <w:lang w:val="ru"/>
              </w:rPr>
              <w:fldChar w:fldCharType="separate"/>
            </w:r>
            <w:r>
              <w:rPr>
                <w:sz w:val="24"/>
                <w:lang w:val="ru"/>
              </w:rPr>
              <w:t>5</w:t>
            </w:r>
            <w:r>
              <w:rPr>
                <w:i/>
                <w:sz w:val="24"/>
                <w:lang w:val="ru"/>
              </w:rPr>
              <w:fldChar w:fldCharType="end"/>
            </w:r>
            <w:r>
              <w:rPr>
                <w:sz w:val="24"/>
                <w:lang w:val="ru"/>
              </w:rPr>
              <w:t xml:space="preserve"> рабочих дней с даты начала проведения приемо-сдаточных испытаний.</w:t>
            </w:r>
          </w:p>
        </w:tc>
      </w:tr>
      <w:tr w:rsidR="006C48CB" w14:paraId="6A2E37A9" w14:textId="77777777">
        <w:tc>
          <w:tcPr>
            <w:tcW w:w="576" w:type="dxa"/>
          </w:tcPr>
          <w:p w14:paraId="716D96BE" w14:textId="77777777" w:rsidR="006C48CB" w:rsidRDefault="006C48CB">
            <w:pPr>
              <w:pStyle w:val="VL0"/>
              <w:numPr>
                <w:ilvl w:val="1"/>
                <w:numId w:val="1"/>
              </w:numPr>
              <w:ind w:left="176" w:hanging="176"/>
              <w:rPr>
                <w:color w:val="auto"/>
                <w:sz w:val="24"/>
              </w:rPr>
            </w:pPr>
            <w:bookmarkStart w:id="6" w:name="_Ref81900392"/>
            <w:bookmarkEnd w:id="6"/>
          </w:p>
        </w:tc>
        <w:tc>
          <w:tcPr>
            <w:tcW w:w="2148" w:type="dxa"/>
          </w:tcPr>
          <w:p w14:paraId="143CE6F8" w14:textId="77777777" w:rsidR="006C48CB" w:rsidRDefault="00091FC6">
            <w:pPr>
              <w:pStyle w:val="VL0"/>
              <w:rPr>
                <w:sz w:val="24"/>
              </w:rPr>
            </w:pPr>
            <w:r>
              <w:rPr>
                <w:color w:val="000000"/>
                <w:sz w:val="24"/>
              </w:rPr>
              <w:t>Срок осуществления Заказчиком приемки Товара и выполненных Работ</w:t>
            </w:r>
          </w:p>
        </w:tc>
        <w:tc>
          <w:tcPr>
            <w:tcW w:w="6490" w:type="dxa"/>
            <w:gridSpan w:val="3"/>
          </w:tcPr>
          <w:p w14:paraId="58D478E1" w14:textId="13D9E15C" w:rsidR="006C48CB" w:rsidRDefault="00091FC6" w:rsidP="0069216A">
            <w:pPr>
              <w:pStyle w:val="VL0"/>
              <w:rPr>
                <w:i/>
                <w:sz w:val="24"/>
              </w:rPr>
            </w:pPr>
            <w:r>
              <w:rPr>
                <w:sz w:val="24"/>
                <w:lang w:val="ru"/>
              </w:rPr>
              <w:t xml:space="preserve">Срок приемки Товара и выполненного монтажа – не позднее </w:t>
            </w:r>
            <w:r>
              <w:rPr>
                <w:sz w:val="24"/>
                <w:lang w:val="ru"/>
              </w:rPr>
              <w:fldChar w:fldCharType="begin" w:fldLock="1"/>
            </w:r>
            <w:r>
              <w:rPr>
                <w:sz w:val="24"/>
                <w:lang w:val="ru"/>
              </w:rPr>
              <w:instrText>LBVARIABLE \id "528" \grammarCase "genitive"</w:instrText>
            </w:r>
            <w:r>
              <w:rPr>
                <w:sz w:val="24"/>
                <w:lang w:val="ru"/>
              </w:rPr>
              <w:fldChar w:fldCharType="separate"/>
            </w:r>
            <w:r>
              <w:rPr>
                <w:sz w:val="24"/>
                <w:lang w:val="ru"/>
              </w:rPr>
              <w:t>5</w:t>
            </w:r>
            <w:r>
              <w:rPr>
                <w:i/>
                <w:sz w:val="24"/>
                <w:lang w:val="ru"/>
              </w:rPr>
              <w:fldChar w:fldCharType="end"/>
            </w:r>
            <w:r>
              <w:rPr>
                <w:sz w:val="24"/>
                <w:lang w:val="ru"/>
              </w:rPr>
              <w:t xml:space="preserve"> </w:t>
            </w:r>
            <w:r w:rsidR="008D2A71">
              <w:rPr>
                <w:sz w:val="24"/>
                <w:lang w:val="ru"/>
              </w:rPr>
              <w:t xml:space="preserve">(пяти) </w:t>
            </w:r>
            <w:r>
              <w:rPr>
                <w:sz w:val="24"/>
                <w:lang w:val="ru"/>
              </w:rPr>
              <w:t xml:space="preserve">рабочих дней с даты начала приемки. Дата начала приемки Товара и выполненного монтажа - первый рабочий день, следующий после даты окончания приемо-сдаточных испытаний, </w:t>
            </w:r>
            <w:r>
              <w:rPr>
                <w:sz w:val="24"/>
              </w:rPr>
              <w:t xml:space="preserve">что подтверждается Актом приемо-сдаточных испытаний, составленным по форме приложения № </w:t>
            </w:r>
            <w:r>
              <w:rPr>
                <w:sz w:val="24"/>
              </w:rPr>
              <w:fldChar w:fldCharType="begin" w:fldLock="1"/>
            </w:r>
            <w:r>
              <w:rPr>
                <w:sz w:val="24"/>
              </w:rPr>
              <w:instrText>LBVARIABLE \id "799"</w:instrText>
            </w:r>
            <w:r>
              <w:rPr>
                <w:sz w:val="24"/>
              </w:rPr>
              <w:fldChar w:fldCharType="separate"/>
            </w:r>
            <w:r>
              <w:rPr>
                <w:sz w:val="24"/>
              </w:rPr>
              <w:t>9</w:t>
            </w:r>
            <w:r>
              <w:rPr>
                <w:sz w:val="24"/>
              </w:rPr>
              <w:fldChar w:fldCharType="end"/>
            </w:r>
            <w:r>
              <w:rPr>
                <w:sz w:val="24"/>
              </w:rPr>
              <w:t xml:space="preserve"> к Договору.</w:t>
            </w:r>
          </w:p>
        </w:tc>
      </w:tr>
      <w:tr w:rsidR="006C48CB" w14:paraId="1D5CF5E6" w14:textId="77777777">
        <w:tc>
          <w:tcPr>
            <w:tcW w:w="576" w:type="dxa"/>
          </w:tcPr>
          <w:p w14:paraId="0A1A4C21" w14:textId="77777777" w:rsidR="006C48CB" w:rsidRDefault="006C48CB">
            <w:pPr>
              <w:pStyle w:val="VL0"/>
              <w:numPr>
                <w:ilvl w:val="1"/>
                <w:numId w:val="1"/>
              </w:numPr>
              <w:ind w:left="176" w:hanging="176"/>
              <w:rPr>
                <w:color w:val="auto"/>
                <w:sz w:val="24"/>
              </w:rPr>
            </w:pPr>
          </w:p>
        </w:tc>
        <w:tc>
          <w:tcPr>
            <w:tcW w:w="2148" w:type="dxa"/>
          </w:tcPr>
          <w:p w14:paraId="2DE73986" w14:textId="39A031BA" w:rsidR="006C48CB" w:rsidRDefault="00091FC6">
            <w:pPr>
              <w:pStyle w:val="VL0"/>
              <w:rPr>
                <w:color w:val="000000"/>
                <w:sz w:val="24"/>
              </w:rPr>
            </w:pPr>
            <w:r>
              <w:rPr>
                <w:sz w:val="24"/>
                <w:lang w:val="ru"/>
              </w:rPr>
              <w:t xml:space="preserve">Срок подписания Заказчиком Товарной накладной (унифицированная форма № ТОРГ-12 либо УПД) и Акта сдачи-приемки </w:t>
            </w:r>
            <w:r>
              <w:rPr>
                <w:sz w:val="24"/>
                <w:lang w:val="ru"/>
              </w:rPr>
              <w:lastRenderedPageBreak/>
              <w:t xml:space="preserve">выполненного монтажа </w:t>
            </w:r>
            <w:r w:rsidR="00A96BBE">
              <w:rPr>
                <w:sz w:val="24"/>
                <w:lang w:val="ru"/>
              </w:rPr>
              <w:t>МОПС</w:t>
            </w:r>
          </w:p>
        </w:tc>
        <w:tc>
          <w:tcPr>
            <w:tcW w:w="6490" w:type="dxa"/>
            <w:gridSpan w:val="3"/>
          </w:tcPr>
          <w:p w14:paraId="40A1FC16" w14:textId="2E18757F" w:rsidR="006C48CB" w:rsidRDefault="00091FC6">
            <w:pPr>
              <w:pStyle w:val="VL0"/>
              <w:rPr>
                <w:color w:val="auto"/>
                <w:sz w:val="24"/>
              </w:rPr>
            </w:pPr>
            <w:r>
              <w:rPr>
                <w:color w:val="auto"/>
                <w:sz w:val="24"/>
              </w:rPr>
              <w:lastRenderedPageBreak/>
              <w:t xml:space="preserve">Заказчик подписывает Товарную накладную (унифицированная форма № ТОРГ-12 либо УПД) и Акт сдачи-приемки выполненного монтажа </w:t>
            </w:r>
            <w:r w:rsidR="00A96BBE">
              <w:rPr>
                <w:color w:val="auto"/>
                <w:sz w:val="24"/>
              </w:rPr>
              <w:t>МОПС</w:t>
            </w:r>
            <w:r>
              <w:rPr>
                <w:color w:val="auto"/>
                <w:sz w:val="24"/>
              </w:rPr>
              <w:t xml:space="preserve"> в течение </w:t>
            </w:r>
            <w:r w:rsidRPr="0069216A">
              <w:rPr>
                <w:color w:val="auto"/>
                <w:sz w:val="24"/>
              </w:rPr>
              <w:fldChar w:fldCharType="begin" w:fldLock="1"/>
            </w:r>
            <w:r>
              <w:rPr>
                <w:color w:val="auto"/>
                <w:sz w:val="24"/>
              </w:rPr>
              <w:instrText>LBVARIABLE \id "679" \grammarCase "genitive"</w:instrText>
            </w:r>
            <w:r w:rsidRPr="0069216A">
              <w:rPr>
                <w:color w:val="auto"/>
                <w:sz w:val="24"/>
              </w:rPr>
              <w:fldChar w:fldCharType="separate"/>
            </w:r>
            <w:r>
              <w:rPr>
                <w:color w:val="auto"/>
                <w:sz w:val="24"/>
              </w:rPr>
              <w:t>5</w:t>
            </w:r>
            <w:r w:rsidRPr="0069216A">
              <w:rPr>
                <w:color w:val="auto"/>
                <w:sz w:val="24"/>
              </w:rPr>
              <w:fldChar w:fldCharType="end"/>
            </w:r>
            <w:r>
              <w:rPr>
                <w:color w:val="auto"/>
                <w:sz w:val="24"/>
              </w:rPr>
              <w:t xml:space="preserve"> </w:t>
            </w:r>
            <w:r w:rsidR="008D2A71">
              <w:rPr>
                <w:color w:val="auto"/>
                <w:sz w:val="24"/>
              </w:rPr>
              <w:t xml:space="preserve">(пяти) </w:t>
            </w:r>
            <w:r>
              <w:rPr>
                <w:color w:val="auto"/>
                <w:sz w:val="24"/>
              </w:rPr>
              <w:t xml:space="preserve">рабочих дней со дня получения Товарной накладной (унифицированная форма № ТОРГ-12 либо УПД) и Акта сдачи-приемки выполненного монтажа </w:t>
            </w:r>
            <w:r w:rsidR="00A96BBE">
              <w:rPr>
                <w:color w:val="auto"/>
                <w:sz w:val="24"/>
              </w:rPr>
              <w:t>МОПС</w:t>
            </w:r>
            <w:r>
              <w:rPr>
                <w:color w:val="auto"/>
                <w:sz w:val="24"/>
              </w:rPr>
              <w:t xml:space="preserve"> и направляет один экземпляр акта Поставщику.</w:t>
            </w:r>
          </w:p>
          <w:p w14:paraId="3F63B1E9" w14:textId="77777777" w:rsidR="0069216A" w:rsidRDefault="0069216A" w:rsidP="0069216A">
            <w:pPr>
              <w:pStyle w:val="VL0"/>
              <w:spacing w:before="0"/>
              <w:rPr>
                <w:color w:val="auto"/>
                <w:sz w:val="24"/>
              </w:rPr>
            </w:pPr>
          </w:p>
          <w:p w14:paraId="1A96919D" w14:textId="78E27185" w:rsidR="0069216A" w:rsidRPr="0069216A" w:rsidRDefault="0069216A" w:rsidP="0069216A">
            <w:pPr>
              <w:autoSpaceDE w:val="0"/>
              <w:autoSpaceDN w:val="0"/>
              <w:adjustRightInd w:val="0"/>
              <w:jc w:val="both"/>
              <w:rPr>
                <w:color w:val="auto"/>
                <w:sz w:val="24"/>
              </w:rPr>
            </w:pPr>
            <w:r w:rsidRPr="0069216A">
              <w:rPr>
                <w:color w:val="auto"/>
                <w:sz w:val="24"/>
              </w:rPr>
              <w:lastRenderedPageBreak/>
              <w:t>Заказчик в течение 5 (пяти) рабочих дней со дня получения</w:t>
            </w:r>
            <w:r>
              <w:rPr>
                <w:color w:val="auto"/>
                <w:sz w:val="24"/>
              </w:rPr>
              <w:t xml:space="preserve"> </w:t>
            </w:r>
            <w:r w:rsidRPr="0069216A">
              <w:rPr>
                <w:color w:val="auto"/>
                <w:sz w:val="24"/>
              </w:rPr>
              <w:t>Сводного акта поставки Товара и сдачи-приемки выполненных</w:t>
            </w:r>
            <w:r>
              <w:rPr>
                <w:color w:val="auto"/>
                <w:sz w:val="24"/>
              </w:rPr>
              <w:t xml:space="preserve"> </w:t>
            </w:r>
            <w:r w:rsidRPr="0069216A">
              <w:rPr>
                <w:color w:val="auto"/>
                <w:sz w:val="24"/>
              </w:rPr>
              <w:t>Работ по Заявке обязан рассмотреть и в случае отсутствия</w:t>
            </w:r>
            <w:r>
              <w:rPr>
                <w:color w:val="auto"/>
                <w:sz w:val="24"/>
              </w:rPr>
              <w:t xml:space="preserve"> </w:t>
            </w:r>
            <w:r w:rsidRPr="0069216A">
              <w:rPr>
                <w:color w:val="auto"/>
                <w:sz w:val="24"/>
              </w:rPr>
              <w:t>возражений подписать указанный акт.</w:t>
            </w:r>
          </w:p>
        </w:tc>
      </w:tr>
      <w:tr w:rsidR="006C48CB" w14:paraId="6CD48C7E" w14:textId="77777777">
        <w:tc>
          <w:tcPr>
            <w:tcW w:w="576" w:type="dxa"/>
          </w:tcPr>
          <w:p w14:paraId="1252456F" w14:textId="77777777" w:rsidR="006C48CB" w:rsidRDefault="006C48CB">
            <w:pPr>
              <w:pStyle w:val="VL0"/>
              <w:numPr>
                <w:ilvl w:val="1"/>
                <w:numId w:val="1"/>
              </w:numPr>
              <w:ind w:left="176" w:hanging="176"/>
              <w:rPr>
                <w:color w:val="auto"/>
                <w:sz w:val="24"/>
              </w:rPr>
            </w:pPr>
            <w:bookmarkStart w:id="7" w:name="_Ref152150"/>
            <w:bookmarkEnd w:id="7"/>
          </w:p>
        </w:tc>
        <w:tc>
          <w:tcPr>
            <w:tcW w:w="2148" w:type="dxa"/>
            <w:hideMark/>
          </w:tcPr>
          <w:p w14:paraId="793E74BC" w14:textId="77777777" w:rsidR="006C48CB" w:rsidRDefault="00091FC6">
            <w:pPr>
              <w:pStyle w:val="VL0"/>
              <w:rPr>
                <w:color w:val="auto"/>
                <w:sz w:val="24"/>
              </w:rPr>
            </w:pPr>
            <w:r>
              <w:rPr>
                <w:color w:val="auto"/>
                <w:sz w:val="24"/>
              </w:rPr>
              <w:t>Срок направления Поставщиком счета на оплату по Договору</w:t>
            </w:r>
          </w:p>
        </w:tc>
        <w:tc>
          <w:tcPr>
            <w:tcW w:w="6490" w:type="dxa"/>
            <w:gridSpan w:val="3"/>
            <w:hideMark/>
          </w:tcPr>
          <w:p w14:paraId="6C114016" w14:textId="39327FFB" w:rsidR="006C48CB" w:rsidRDefault="00091FC6">
            <w:pPr>
              <w:pStyle w:val="VL0"/>
              <w:rPr>
                <w:i/>
                <w:color w:val="auto"/>
                <w:sz w:val="24"/>
              </w:rPr>
            </w:pPr>
            <w:r>
              <w:rPr>
                <w:color w:val="auto"/>
                <w:sz w:val="24"/>
              </w:rPr>
              <w:fldChar w:fldCharType="begin" w:fldLock="1"/>
            </w:r>
            <w:r>
              <w:rPr>
                <w:color w:val="auto"/>
                <w:sz w:val="24"/>
              </w:rPr>
              <w:instrText>LBVARIABLE \id "682" \displaced</w:instrText>
            </w:r>
            <w:r>
              <w:rPr>
                <w:color w:val="auto"/>
                <w:sz w:val="24"/>
              </w:rPr>
              <w:fldChar w:fldCharType="separate"/>
            </w:r>
            <w:r>
              <w:rPr>
                <w:color w:val="auto"/>
                <w:sz w:val="24"/>
              </w:rPr>
              <w:t xml:space="preserve">Поставщик направляет Заказчику счет на оплату по Договору в течение </w:t>
            </w:r>
            <w:r>
              <w:rPr>
                <w:color w:val="auto"/>
                <w:sz w:val="24"/>
              </w:rPr>
              <w:fldChar w:fldCharType="begin" w:fldLock="1"/>
            </w:r>
            <w:r>
              <w:rPr>
                <w:color w:val="auto"/>
                <w:sz w:val="24"/>
              </w:rPr>
              <w:instrText>LBVARIABLE \id "220" \grammarCase "genitive"</w:instrText>
            </w:r>
            <w:r>
              <w:rPr>
                <w:color w:val="auto"/>
                <w:sz w:val="24"/>
              </w:rPr>
              <w:fldChar w:fldCharType="separate"/>
            </w:r>
            <w:r>
              <w:rPr>
                <w:color w:val="auto"/>
                <w:sz w:val="24"/>
              </w:rPr>
              <w:t>10</w:t>
            </w:r>
            <w:r>
              <w:rPr>
                <w:i/>
                <w:color w:val="auto"/>
                <w:sz w:val="24"/>
              </w:rPr>
              <w:fldChar w:fldCharType="end"/>
            </w:r>
            <w:r>
              <w:rPr>
                <w:color w:val="auto"/>
                <w:sz w:val="24"/>
              </w:rPr>
              <w:t xml:space="preserve"> </w:t>
            </w:r>
            <w:r w:rsidR="008D2A71">
              <w:rPr>
                <w:color w:val="auto"/>
                <w:sz w:val="24"/>
              </w:rPr>
              <w:t xml:space="preserve">(десяти) </w:t>
            </w:r>
            <w:r>
              <w:rPr>
                <w:color w:val="auto"/>
                <w:sz w:val="24"/>
              </w:rPr>
              <w:t xml:space="preserve">рабочих дней с даты подписания Сторонами </w:t>
            </w:r>
            <w:r>
              <w:rPr>
                <w:sz w:val="24"/>
                <w:lang w:val="ru"/>
              </w:rPr>
              <w:t xml:space="preserve">Товарной накладной (унифицированная форма № ТОРГ-12 либо УПД) и Акта сдачи-приемки выполненного монтажа </w:t>
            </w:r>
            <w:r w:rsidR="00A96BBE">
              <w:rPr>
                <w:sz w:val="24"/>
                <w:lang w:val="ru"/>
              </w:rPr>
              <w:t>МОПС</w:t>
            </w:r>
            <w:r>
              <w:rPr>
                <w:sz w:val="24"/>
                <w:lang w:val="ru"/>
              </w:rPr>
              <w:t xml:space="preserve"> в отношении каждой исполненной Заявки</w:t>
            </w:r>
            <w:r>
              <w:rPr>
                <w:color w:val="auto"/>
                <w:sz w:val="24"/>
              </w:rPr>
              <w:t>.</w:t>
            </w:r>
            <w:r>
              <w:rPr>
                <w:color w:val="auto"/>
                <w:sz w:val="24"/>
              </w:rPr>
              <w:fldChar w:fldCharType="end"/>
            </w:r>
          </w:p>
        </w:tc>
      </w:tr>
      <w:tr w:rsidR="006C48CB" w14:paraId="51721B88" w14:textId="77777777">
        <w:tc>
          <w:tcPr>
            <w:tcW w:w="576" w:type="dxa"/>
          </w:tcPr>
          <w:p w14:paraId="311EAB65" w14:textId="77777777" w:rsidR="006C48CB" w:rsidRDefault="006C48CB">
            <w:pPr>
              <w:pStyle w:val="VL0"/>
              <w:numPr>
                <w:ilvl w:val="1"/>
                <w:numId w:val="1"/>
              </w:numPr>
              <w:ind w:left="176" w:hanging="176"/>
              <w:rPr>
                <w:color w:val="auto"/>
                <w:sz w:val="24"/>
              </w:rPr>
            </w:pPr>
            <w:bookmarkStart w:id="8" w:name="_Ref11647293"/>
            <w:bookmarkEnd w:id="8"/>
          </w:p>
        </w:tc>
        <w:tc>
          <w:tcPr>
            <w:tcW w:w="2148" w:type="dxa"/>
            <w:hideMark/>
          </w:tcPr>
          <w:p w14:paraId="00A211A5" w14:textId="77777777" w:rsidR="006C48CB" w:rsidRDefault="00091FC6">
            <w:pPr>
              <w:pStyle w:val="VL0"/>
              <w:rPr>
                <w:color w:val="auto"/>
                <w:sz w:val="24"/>
              </w:rPr>
            </w:pPr>
            <w:r>
              <w:rPr>
                <w:color w:val="auto"/>
                <w:sz w:val="24"/>
              </w:rPr>
              <w:t>Срок оплаты Заказчиком по Договору</w:t>
            </w:r>
          </w:p>
        </w:tc>
        <w:tc>
          <w:tcPr>
            <w:tcW w:w="6490" w:type="dxa"/>
            <w:gridSpan w:val="3"/>
            <w:hideMark/>
          </w:tcPr>
          <w:p w14:paraId="1C1DCD2E" w14:textId="77777777" w:rsidR="00A80779" w:rsidRPr="00A80779" w:rsidRDefault="00A80779" w:rsidP="00A80779">
            <w:pPr>
              <w:pStyle w:val="VL0"/>
              <w:spacing w:before="0"/>
              <w:rPr>
                <w:i/>
                <w:color w:val="1E0E01"/>
                <w:sz w:val="24"/>
              </w:rPr>
            </w:pPr>
            <w:proofErr w:type="spellStart"/>
            <w:r w:rsidRPr="00A80779">
              <w:rPr>
                <w:i/>
                <w:color w:val="1E0E01"/>
                <w:sz w:val="24"/>
              </w:rPr>
              <w:t>Подвариант</w:t>
            </w:r>
            <w:proofErr w:type="spellEnd"/>
            <w:r w:rsidRPr="00A80779">
              <w:rPr>
                <w:i/>
                <w:color w:val="1E0E01"/>
                <w:sz w:val="24"/>
              </w:rPr>
              <w:t xml:space="preserve"> 1.1 (в случае объявления победителем закупочной процедуры участника, не являющегося субъектом МСП) </w:t>
            </w:r>
          </w:p>
          <w:p w14:paraId="3E552618" w14:textId="15E479DF" w:rsidR="00A80779" w:rsidRDefault="00A80779" w:rsidP="00A80779">
            <w:pPr>
              <w:pStyle w:val="VL0"/>
              <w:spacing w:before="0"/>
              <w:rPr>
                <w:iCs/>
                <w:color w:val="1E0E01"/>
                <w:sz w:val="24"/>
              </w:rPr>
            </w:pPr>
            <w:r w:rsidRPr="00A80779">
              <w:rPr>
                <w:iCs/>
                <w:color w:val="1E0E01"/>
                <w:sz w:val="24"/>
              </w:rPr>
              <w:t>45 дней со дня подписания Заказчиком Сводного акта поставки Товара и сдачи-приемки выполненных Работ по Заявке.</w:t>
            </w:r>
          </w:p>
          <w:p w14:paraId="79241B47" w14:textId="77777777" w:rsidR="00A80779" w:rsidRPr="00A80779" w:rsidRDefault="00A80779" w:rsidP="00A80779">
            <w:pPr>
              <w:pStyle w:val="VL0"/>
              <w:spacing w:before="0"/>
              <w:rPr>
                <w:iCs/>
                <w:color w:val="1E0E01"/>
                <w:sz w:val="24"/>
              </w:rPr>
            </w:pPr>
          </w:p>
          <w:p w14:paraId="63A32C07" w14:textId="77777777" w:rsidR="00A80779" w:rsidRPr="00A80779" w:rsidRDefault="00A80779" w:rsidP="00A80779">
            <w:pPr>
              <w:pStyle w:val="VL0"/>
              <w:spacing w:before="0"/>
              <w:rPr>
                <w:i/>
                <w:color w:val="1E0E01"/>
                <w:sz w:val="24"/>
              </w:rPr>
            </w:pPr>
            <w:proofErr w:type="spellStart"/>
            <w:r w:rsidRPr="00A80779">
              <w:rPr>
                <w:i/>
                <w:color w:val="1E0E01"/>
                <w:sz w:val="24"/>
              </w:rPr>
              <w:t>Подвариант</w:t>
            </w:r>
            <w:proofErr w:type="spellEnd"/>
            <w:r w:rsidRPr="00A80779">
              <w:rPr>
                <w:i/>
                <w:color w:val="1E0E01"/>
                <w:sz w:val="24"/>
              </w:rPr>
              <w:t xml:space="preserve"> 1.2 (в случае объявления победителем закупочной процедуры участника, являющегося субъектом МСП) </w:t>
            </w:r>
          </w:p>
          <w:p w14:paraId="6989403C" w14:textId="34FC5ED6" w:rsidR="006C48CB" w:rsidRPr="00A80779" w:rsidRDefault="00A80779" w:rsidP="00A80779">
            <w:pPr>
              <w:pStyle w:val="VL0"/>
              <w:spacing w:before="0"/>
              <w:rPr>
                <w:iCs/>
                <w:color w:val="1E0E01"/>
                <w:sz w:val="24"/>
              </w:rPr>
            </w:pPr>
            <w:r w:rsidRPr="00A80779">
              <w:rPr>
                <w:iCs/>
                <w:color w:val="1E0E01"/>
                <w:sz w:val="24"/>
              </w:rPr>
              <w:t>7 (семь) рабочих дней со дня подписания Заказчиком Сводного акта поставки Товара и сдачи-приемки выполненных Работ по Заявке.</w:t>
            </w:r>
          </w:p>
        </w:tc>
      </w:tr>
      <w:tr w:rsidR="006C48CB" w14:paraId="6C87EEF5" w14:textId="77777777">
        <w:tc>
          <w:tcPr>
            <w:tcW w:w="576" w:type="dxa"/>
          </w:tcPr>
          <w:p w14:paraId="2197132A" w14:textId="77777777" w:rsidR="006C48CB" w:rsidRDefault="00091FC6">
            <w:pPr>
              <w:pStyle w:val="VL0"/>
              <w:numPr>
                <w:ilvl w:val="1"/>
                <w:numId w:val="1"/>
              </w:numPr>
              <w:ind w:left="176" w:hanging="176"/>
              <w:rPr>
                <w:color w:val="auto"/>
                <w:sz w:val="24"/>
              </w:rPr>
            </w:pPr>
            <w:r>
              <w:rPr>
                <w:i/>
                <w:sz w:val="24"/>
                <w:lang w:val="ru"/>
              </w:rPr>
              <w:fldChar w:fldCharType="begin" w:fldLock="1"/>
            </w:r>
            <w:r>
              <w:rPr>
                <w:i/>
                <w:sz w:val="24"/>
                <w:lang w:val="ru"/>
              </w:rPr>
              <w:instrText>LBVARIABLE \id "154" \displaced</w:instrText>
            </w:r>
            <w:r>
              <w:rPr>
                <w:i/>
                <w:sz w:val="24"/>
                <w:lang w:val="ru"/>
              </w:rPr>
              <w:fldChar w:fldCharType="end"/>
            </w:r>
            <w:r>
              <w:rPr>
                <w:i/>
                <w:sz w:val="24"/>
                <w:lang w:val="ru"/>
              </w:rPr>
              <w:fldChar w:fldCharType="begin" w:fldLock="1"/>
            </w:r>
            <w:r>
              <w:rPr>
                <w:i/>
                <w:sz w:val="24"/>
                <w:lang w:val="ru"/>
              </w:rPr>
              <w:instrText>LBVARIABLE \id "154" \displaced</w:instrText>
            </w:r>
            <w:r>
              <w:rPr>
                <w:i/>
                <w:sz w:val="24"/>
                <w:lang w:val="ru"/>
              </w:rPr>
              <w:fldChar w:fldCharType="end"/>
            </w:r>
            <w:bookmarkStart w:id="9" w:name="_Ref5242781"/>
            <w:bookmarkEnd w:id="9"/>
          </w:p>
        </w:tc>
        <w:tc>
          <w:tcPr>
            <w:tcW w:w="2148" w:type="dxa"/>
            <w:hideMark/>
          </w:tcPr>
          <w:p w14:paraId="3BC6F52B" w14:textId="77777777" w:rsidR="006C48CB" w:rsidRDefault="00091FC6">
            <w:pPr>
              <w:pStyle w:val="VL0"/>
              <w:rPr>
                <w:color w:val="auto"/>
                <w:sz w:val="24"/>
              </w:rPr>
            </w:pPr>
            <w:r>
              <w:rPr>
                <w:color w:val="auto"/>
                <w:sz w:val="24"/>
              </w:rPr>
              <w:t xml:space="preserve">Гарантийный срок на Товар </w:t>
            </w:r>
            <w:r>
              <w:rPr>
                <w:sz w:val="24"/>
                <w:lang w:val="ru"/>
              </w:rPr>
              <w:t>(в том числе элементы комплектации)</w:t>
            </w:r>
          </w:p>
        </w:tc>
        <w:tc>
          <w:tcPr>
            <w:tcW w:w="6490" w:type="dxa"/>
            <w:gridSpan w:val="3"/>
            <w:hideMark/>
          </w:tcPr>
          <w:p w14:paraId="6220D136" w14:textId="77777777" w:rsidR="001F54E9" w:rsidRPr="001F54E9" w:rsidRDefault="001F54E9" w:rsidP="001F54E9">
            <w:pPr>
              <w:pStyle w:val="VL0"/>
              <w:rPr>
                <w:sz w:val="24"/>
                <w:lang w:val="ru"/>
              </w:rPr>
            </w:pPr>
            <w:r w:rsidRPr="001F54E9">
              <w:rPr>
                <w:sz w:val="24"/>
                <w:lang w:val="ru"/>
              </w:rPr>
              <w:t>-</w:t>
            </w:r>
            <w:r w:rsidRPr="001F54E9">
              <w:rPr>
                <w:sz w:val="24"/>
                <w:lang w:val="ru"/>
              </w:rPr>
              <w:tab/>
              <w:t xml:space="preserve">7 (семь) лет на все несущие элементы конструкций, включая несущие элементы крыши, также на основание, на которое установлен Товар; </w:t>
            </w:r>
          </w:p>
          <w:p w14:paraId="2006EEA5" w14:textId="77777777" w:rsidR="001F54E9" w:rsidRPr="001F54E9" w:rsidRDefault="001F54E9" w:rsidP="001F54E9">
            <w:pPr>
              <w:pStyle w:val="VL0"/>
              <w:rPr>
                <w:sz w:val="24"/>
                <w:lang w:val="ru"/>
              </w:rPr>
            </w:pPr>
            <w:r w:rsidRPr="001F54E9">
              <w:rPr>
                <w:sz w:val="24"/>
                <w:lang w:val="ru"/>
              </w:rPr>
              <w:t>-</w:t>
            </w:r>
            <w:r w:rsidRPr="001F54E9">
              <w:rPr>
                <w:sz w:val="24"/>
                <w:lang w:val="ru"/>
              </w:rPr>
              <w:tab/>
              <w:t xml:space="preserve">5 (пять) лет на гидроизоляцию, теплоизоляцию, </w:t>
            </w:r>
            <w:proofErr w:type="spellStart"/>
            <w:r w:rsidRPr="001F54E9">
              <w:rPr>
                <w:sz w:val="24"/>
                <w:lang w:val="ru"/>
              </w:rPr>
              <w:t>ветроизоляцию</w:t>
            </w:r>
            <w:proofErr w:type="spellEnd"/>
            <w:r w:rsidRPr="001F54E9">
              <w:rPr>
                <w:sz w:val="24"/>
                <w:lang w:val="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44FDE43E" w14:textId="77777777" w:rsidR="001F54E9" w:rsidRPr="001F54E9" w:rsidRDefault="001F54E9" w:rsidP="001F54E9">
            <w:pPr>
              <w:pStyle w:val="VL0"/>
              <w:rPr>
                <w:sz w:val="24"/>
                <w:lang w:val="ru"/>
              </w:rPr>
            </w:pPr>
            <w:r w:rsidRPr="001F54E9">
              <w:rPr>
                <w:sz w:val="24"/>
                <w:lang w:val="ru"/>
              </w:rPr>
              <w:t>-</w:t>
            </w:r>
            <w:r w:rsidRPr="001F54E9">
              <w:rPr>
                <w:sz w:val="24"/>
                <w:lang w:val="ru"/>
              </w:rPr>
              <w:tab/>
              <w:t>2 (два) года на остальные элементы Товара;</w:t>
            </w:r>
          </w:p>
          <w:p w14:paraId="5B29F01E" w14:textId="77777777" w:rsidR="001F54E9" w:rsidRPr="001F54E9" w:rsidRDefault="001F54E9" w:rsidP="001F54E9">
            <w:pPr>
              <w:pStyle w:val="VL0"/>
              <w:rPr>
                <w:sz w:val="24"/>
                <w:lang w:val="ru"/>
              </w:rPr>
            </w:pPr>
            <w:r w:rsidRPr="001F54E9">
              <w:rPr>
                <w:sz w:val="24"/>
                <w:lang w:val="ru"/>
              </w:rPr>
              <w:t>-</w:t>
            </w:r>
            <w:r w:rsidRPr="001F54E9">
              <w:rPr>
                <w:sz w:val="24"/>
                <w:lang w:val="ru"/>
              </w:rPr>
              <w:tab/>
              <w:t>2 (два) года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5AB85454" w14:textId="72EDA7AE" w:rsidR="006C48CB" w:rsidRDefault="001F54E9" w:rsidP="001F54E9">
            <w:pPr>
              <w:pStyle w:val="VL0"/>
              <w:rPr>
                <w:color w:val="auto"/>
                <w:sz w:val="24"/>
              </w:rPr>
            </w:pPr>
            <w:r w:rsidRPr="001F54E9">
              <w:rPr>
                <w:sz w:val="24"/>
                <w:lang w:val="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C48CB" w14:paraId="2ED3AB5B" w14:textId="77777777">
        <w:tc>
          <w:tcPr>
            <w:tcW w:w="576" w:type="dxa"/>
          </w:tcPr>
          <w:p w14:paraId="35E7220B" w14:textId="77777777" w:rsidR="006C48CB" w:rsidRDefault="006C48CB">
            <w:pPr>
              <w:pStyle w:val="VL0"/>
              <w:numPr>
                <w:ilvl w:val="1"/>
                <w:numId w:val="1"/>
              </w:numPr>
              <w:ind w:left="176" w:hanging="176"/>
              <w:rPr>
                <w:color w:val="auto"/>
                <w:sz w:val="24"/>
              </w:rPr>
            </w:pPr>
            <w:bookmarkStart w:id="10" w:name="_Ref99707082"/>
            <w:bookmarkEnd w:id="10"/>
          </w:p>
        </w:tc>
        <w:tc>
          <w:tcPr>
            <w:tcW w:w="2148" w:type="dxa"/>
          </w:tcPr>
          <w:p w14:paraId="7F11CF57" w14:textId="77777777" w:rsidR="006C48CB" w:rsidRDefault="00091FC6">
            <w:pPr>
              <w:pStyle w:val="VL0"/>
              <w:rPr>
                <w:color w:val="auto"/>
                <w:sz w:val="24"/>
              </w:rPr>
            </w:pPr>
            <w:r>
              <w:rPr>
                <w:color w:val="000000"/>
                <w:sz w:val="24"/>
              </w:rPr>
              <w:t>Гарантийный срок на монтаж Товара</w:t>
            </w:r>
          </w:p>
        </w:tc>
        <w:tc>
          <w:tcPr>
            <w:tcW w:w="6490" w:type="dxa"/>
            <w:gridSpan w:val="3"/>
          </w:tcPr>
          <w:p w14:paraId="694C4A84" w14:textId="687ECBFE" w:rsidR="008D2A71" w:rsidRDefault="00091FC6" w:rsidP="008D2A71">
            <w:pPr>
              <w:pStyle w:val="VL0"/>
              <w:ind w:hanging="22"/>
              <w:rPr>
                <w:sz w:val="24"/>
                <w:lang w:val="ru"/>
              </w:rPr>
            </w:pPr>
            <w:r>
              <w:rPr>
                <w:sz w:val="24"/>
                <w:lang w:val="ru"/>
              </w:rPr>
              <w:t xml:space="preserve">Гарантийный срок на монтаж Товара составляет </w:t>
            </w:r>
            <w:r w:rsidR="008D2A71">
              <w:rPr>
                <w:rFonts w:ascii="TimesNewRomanPSMT" w:hAnsi="TimesNewRomanPSMT" w:cs="TimesNewRomanPSMT"/>
                <w:sz w:val="24"/>
                <w:szCs w:val="24"/>
              </w:rPr>
              <w:t>2 (два) года</w:t>
            </w:r>
            <w:r>
              <w:rPr>
                <w:sz w:val="24"/>
                <w:lang w:val="ru"/>
              </w:rPr>
              <w:t xml:space="preserve"> с момента подписания Сторонами Акта сдачи-приемки выполненного монтажа </w:t>
            </w:r>
            <w:r w:rsidR="00A96BBE">
              <w:rPr>
                <w:sz w:val="24"/>
                <w:lang w:val="ru"/>
              </w:rPr>
              <w:t>МОПС</w:t>
            </w:r>
            <w:r>
              <w:rPr>
                <w:sz w:val="24"/>
                <w:lang w:val="ru"/>
              </w:rPr>
              <w:t xml:space="preserve"> по форме приложения № 4 к Договору.</w:t>
            </w:r>
          </w:p>
        </w:tc>
      </w:tr>
      <w:tr w:rsidR="006C48CB" w14:paraId="07A5C743" w14:textId="77777777">
        <w:tc>
          <w:tcPr>
            <w:tcW w:w="576" w:type="dxa"/>
          </w:tcPr>
          <w:p w14:paraId="09619023" w14:textId="77777777" w:rsidR="006C48CB" w:rsidRDefault="006C48CB">
            <w:pPr>
              <w:pStyle w:val="VL0"/>
              <w:numPr>
                <w:ilvl w:val="1"/>
                <w:numId w:val="1"/>
              </w:numPr>
              <w:ind w:left="176" w:hanging="176"/>
              <w:rPr>
                <w:color w:val="auto"/>
                <w:sz w:val="24"/>
              </w:rPr>
            </w:pPr>
            <w:bookmarkStart w:id="11" w:name="_Ref74571076"/>
            <w:bookmarkEnd w:id="11"/>
          </w:p>
        </w:tc>
        <w:tc>
          <w:tcPr>
            <w:tcW w:w="2148" w:type="dxa"/>
          </w:tcPr>
          <w:p w14:paraId="7EE34C87" w14:textId="77777777" w:rsidR="006C48CB" w:rsidRDefault="00091FC6">
            <w:pPr>
              <w:pStyle w:val="VL0"/>
              <w:rPr>
                <w:color w:val="000000"/>
                <w:sz w:val="24"/>
              </w:rPr>
            </w:pPr>
            <w:r>
              <w:rPr>
                <w:sz w:val="24"/>
              </w:rPr>
              <w:t>Срок для ответа Заказчиком на предупреждение Поставщика</w:t>
            </w:r>
          </w:p>
        </w:tc>
        <w:tc>
          <w:tcPr>
            <w:tcW w:w="6490" w:type="dxa"/>
            <w:gridSpan w:val="3"/>
          </w:tcPr>
          <w:p w14:paraId="70FBD19F" w14:textId="77777777" w:rsidR="006C48CB" w:rsidRDefault="00091FC6">
            <w:pPr>
              <w:pStyle w:val="VL0"/>
              <w:ind w:hanging="22"/>
              <w:rPr>
                <w:sz w:val="24"/>
              </w:rPr>
            </w:pPr>
            <w:r>
              <w:rPr>
                <w:sz w:val="24"/>
              </w:rPr>
              <w:t xml:space="preserve">Заказчик обязан ответить на предупреждение Поставщика об обстоятельствах, указанных в подпункте </w:t>
            </w:r>
            <w:r>
              <w:rPr>
                <w:sz w:val="24"/>
              </w:rPr>
              <w:fldChar w:fldCharType="begin"/>
            </w:r>
            <w:r>
              <w:rPr>
                <w:sz w:val="24"/>
              </w:rPr>
              <w:instrText>REF "_Ref529951784" \r \h</w:instrText>
            </w:r>
            <w:r>
              <w:rPr>
                <w:sz w:val="24"/>
              </w:rPr>
            </w:r>
            <w:r>
              <w:rPr>
                <w:sz w:val="24"/>
              </w:rPr>
              <w:fldChar w:fldCharType="separate"/>
            </w:r>
            <w:r>
              <w:rPr>
                <w:sz w:val="24"/>
              </w:rPr>
              <w:t>5.1.24</w:t>
            </w:r>
            <w:r>
              <w:rPr>
                <w:sz w:val="24"/>
              </w:rPr>
              <w:fldChar w:fldCharType="end"/>
            </w:r>
            <w:r>
              <w:rPr>
                <w:sz w:val="24"/>
              </w:rPr>
              <w:t xml:space="preserve"> Договора, в течение 3 (трех) рабочих дней с даты получения Заказчиком предупреждения Поставщика.</w:t>
            </w:r>
          </w:p>
        </w:tc>
      </w:tr>
      <w:tr w:rsidR="006C48CB" w14:paraId="5DEC80A7" w14:textId="77777777">
        <w:tc>
          <w:tcPr>
            <w:tcW w:w="576" w:type="dxa"/>
            <w:vMerge w:val="restart"/>
          </w:tcPr>
          <w:p w14:paraId="7DDA0A9C" w14:textId="77777777" w:rsidR="006C48CB" w:rsidRDefault="006C48CB">
            <w:pPr>
              <w:pStyle w:val="VL0"/>
              <w:numPr>
                <w:ilvl w:val="1"/>
                <w:numId w:val="1"/>
              </w:numPr>
              <w:ind w:left="176" w:hanging="176"/>
              <w:rPr>
                <w:color w:val="auto"/>
                <w:sz w:val="24"/>
              </w:rPr>
            </w:pPr>
            <w:bookmarkStart w:id="12" w:name="_Ref63897124"/>
            <w:bookmarkEnd w:id="12"/>
          </w:p>
        </w:tc>
        <w:tc>
          <w:tcPr>
            <w:tcW w:w="2148" w:type="dxa"/>
            <w:vMerge w:val="restart"/>
            <w:hideMark/>
          </w:tcPr>
          <w:p w14:paraId="30D6087F" w14:textId="77777777" w:rsidR="006C48CB" w:rsidRDefault="00091FC6">
            <w:pPr>
              <w:pStyle w:val="VL0"/>
              <w:rPr>
                <w:color w:val="auto"/>
                <w:sz w:val="24"/>
              </w:rPr>
            </w:pPr>
            <w:r>
              <w:rPr>
                <w:color w:val="auto"/>
                <w:sz w:val="24"/>
              </w:rPr>
              <w:t>Ответственность Поставщика</w:t>
            </w:r>
          </w:p>
        </w:tc>
        <w:tc>
          <w:tcPr>
            <w:tcW w:w="854" w:type="dxa"/>
            <w:hideMark/>
          </w:tcPr>
          <w:p w14:paraId="1E10B380" w14:textId="77777777" w:rsidR="006C48CB" w:rsidRDefault="00091FC6">
            <w:pPr>
              <w:pStyle w:val="VL0"/>
              <w:rPr>
                <w:color w:val="auto"/>
                <w:sz w:val="24"/>
              </w:rPr>
            </w:pPr>
            <w:r>
              <w:rPr>
                <w:color w:val="auto"/>
                <w:sz w:val="24"/>
              </w:rPr>
              <w:t>№ п/п</w:t>
            </w:r>
          </w:p>
        </w:tc>
        <w:tc>
          <w:tcPr>
            <w:tcW w:w="2373" w:type="dxa"/>
            <w:hideMark/>
          </w:tcPr>
          <w:p w14:paraId="01C2F44B" w14:textId="77777777" w:rsidR="006C48CB" w:rsidRDefault="00091FC6">
            <w:pPr>
              <w:pStyle w:val="VL0"/>
              <w:rPr>
                <w:b/>
                <w:color w:val="auto"/>
                <w:sz w:val="24"/>
              </w:rPr>
            </w:pPr>
            <w:r>
              <w:rPr>
                <w:b/>
                <w:color w:val="auto"/>
                <w:sz w:val="24"/>
              </w:rPr>
              <w:t>Нарушение</w:t>
            </w:r>
          </w:p>
        </w:tc>
        <w:tc>
          <w:tcPr>
            <w:tcW w:w="3263" w:type="dxa"/>
            <w:hideMark/>
          </w:tcPr>
          <w:p w14:paraId="2F229CF7" w14:textId="77777777" w:rsidR="006C48CB" w:rsidRDefault="00091FC6">
            <w:pPr>
              <w:pStyle w:val="VL0"/>
              <w:rPr>
                <w:b/>
                <w:color w:val="auto"/>
                <w:sz w:val="24"/>
              </w:rPr>
            </w:pPr>
            <w:r>
              <w:rPr>
                <w:b/>
                <w:color w:val="auto"/>
                <w:sz w:val="24"/>
              </w:rPr>
              <w:t>Ответственность</w:t>
            </w:r>
          </w:p>
        </w:tc>
      </w:tr>
      <w:tr w:rsidR="006C48CB" w14:paraId="748A0166" w14:textId="77777777">
        <w:tc>
          <w:tcPr>
            <w:tcW w:w="576" w:type="dxa"/>
            <w:vMerge/>
            <w:vAlign w:val="center"/>
            <w:hideMark/>
          </w:tcPr>
          <w:p w14:paraId="55107E1A" w14:textId="77777777" w:rsidR="006C48CB" w:rsidRDefault="006C48CB">
            <w:pPr>
              <w:pStyle w:val="NormaldoczillaStyle1"/>
              <w:rPr>
                <w:color w:val="auto"/>
                <w:sz w:val="24"/>
              </w:rPr>
            </w:pPr>
          </w:p>
        </w:tc>
        <w:tc>
          <w:tcPr>
            <w:tcW w:w="0" w:type="auto"/>
            <w:vMerge/>
            <w:vAlign w:val="center"/>
            <w:hideMark/>
          </w:tcPr>
          <w:p w14:paraId="74C299D0" w14:textId="77777777" w:rsidR="006C48CB" w:rsidRDefault="006C48CB">
            <w:pPr>
              <w:pStyle w:val="NormaldoczillaStyle1"/>
              <w:rPr>
                <w:color w:val="auto"/>
                <w:sz w:val="24"/>
              </w:rPr>
            </w:pPr>
          </w:p>
        </w:tc>
        <w:tc>
          <w:tcPr>
            <w:tcW w:w="854" w:type="dxa"/>
          </w:tcPr>
          <w:p w14:paraId="6893AFC1" w14:textId="77777777" w:rsidR="006C48CB" w:rsidRDefault="006C48CB">
            <w:pPr>
              <w:pStyle w:val="VL0"/>
              <w:numPr>
                <w:ilvl w:val="2"/>
                <w:numId w:val="1"/>
              </w:numPr>
              <w:ind w:left="601" w:right="459" w:hanging="601"/>
              <w:rPr>
                <w:color w:val="auto"/>
                <w:sz w:val="24"/>
              </w:rPr>
            </w:pPr>
          </w:p>
        </w:tc>
        <w:tc>
          <w:tcPr>
            <w:tcW w:w="2373" w:type="dxa"/>
            <w:hideMark/>
          </w:tcPr>
          <w:p w14:paraId="04CA6E3C" w14:textId="77777777" w:rsidR="006C48CB" w:rsidRDefault="00091FC6">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3" w:type="dxa"/>
            <w:hideMark/>
          </w:tcPr>
          <w:p w14:paraId="64F3B595" w14:textId="77777777" w:rsidR="006C48CB" w:rsidRDefault="00091FC6">
            <w:pPr>
              <w:pStyle w:val="VL0"/>
              <w:rPr>
                <w:color w:val="auto"/>
                <w:sz w:val="24"/>
              </w:rPr>
            </w:pPr>
            <w:r>
              <w:rPr>
                <w:color w:val="auto"/>
                <w:sz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"563"</w:instrText>
            </w:r>
            <w:r>
              <w:rPr>
                <w:color w:val="auto"/>
                <w:sz w:val="24"/>
              </w:rPr>
              <w:fldChar w:fldCharType="separate"/>
            </w:r>
            <w:r>
              <w:rPr>
                <w:color w:val="auto"/>
                <w:sz w:val="24"/>
              </w:rPr>
              <w:fldChar w:fldCharType="begin" w:fldLock="1"/>
            </w:r>
            <w:r>
              <w:rPr>
                <w:color w:val="auto"/>
                <w:sz w:val="24"/>
              </w:rPr>
              <w:instrText>LBVARIABLE \id "230" \percentFormat "0,000.########'%'"</w:instrText>
            </w:r>
            <w:r>
              <w:rPr>
                <w:color w:val="auto"/>
                <w:sz w:val="24"/>
              </w:rPr>
              <w:fldChar w:fldCharType="separate"/>
            </w:r>
            <w:r>
              <w:rPr>
                <w:color w:val="auto"/>
                <w:sz w:val="24"/>
              </w:rPr>
              <w:t>0,2%</w:t>
            </w:r>
            <w:r>
              <w:rPr>
                <w:color w:val="auto"/>
                <w:sz w:val="24"/>
              </w:rPr>
              <w:fldChar w:fldCharType="end"/>
            </w:r>
            <w:r>
              <w:rPr>
                <w:color w:val="auto"/>
                <w:sz w:val="24"/>
              </w:rPr>
              <w:t xml:space="preserve"> от стоимости обязательств, исполнение которых просрочено</w:t>
            </w:r>
            <w:r>
              <w:rPr>
                <w:color w:val="auto"/>
                <w:sz w:val="24"/>
              </w:rPr>
              <w:fldChar w:fldCharType="end"/>
            </w:r>
            <w:r>
              <w:rPr>
                <w:color w:val="auto"/>
                <w:sz w:val="24"/>
              </w:rPr>
              <w:t xml:space="preserve"> за каждый день просрочки.</w:t>
            </w:r>
          </w:p>
        </w:tc>
      </w:tr>
      <w:tr w:rsidR="006C48CB" w14:paraId="2F89D4AA" w14:textId="77777777">
        <w:tc>
          <w:tcPr>
            <w:tcW w:w="576" w:type="dxa"/>
            <w:vMerge/>
            <w:vAlign w:val="center"/>
            <w:hideMark/>
          </w:tcPr>
          <w:p w14:paraId="6D6491F3" w14:textId="77777777" w:rsidR="006C48CB" w:rsidRDefault="006C48CB">
            <w:pPr>
              <w:pStyle w:val="NormaldoczillaStyle1"/>
              <w:rPr>
                <w:color w:val="auto"/>
                <w:sz w:val="24"/>
              </w:rPr>
            </w:pPr>
          </w:p>
        </w:tc>
        <w:tc>
          <w:tcPr>
            <w:tcW w:w="0" w:type="auto"/>
            <w:vMerge/>
            <w:vAlign w:val="center"/>
            <w:hideMark/>
          </w:tcPr>
          <w:p w14:paraId="464006B2" w14:textId="77777777" w:rsidR="006C48CB" w:rsidRDefault="006C48CB">
            <w:pPr>
              <w:pStyle w:val="NormaldoczillaStyle1"/>
              <w:rPr>
                <w:color w:val="auto"/>
                <w:sz w:val="24"/>
              </w:rPr>
            </w:pPr>
          </w:p>
        </w:tc>
        <w:tc>
          <w:tcPr>
            <w:tcW w:w="854" w:type="dxa"/>
          </w:tcPr>
          <w:p w14:paraId="214DB867" w14:textId="77777777" w:rsidR="006C48CB" w:rsidRDefault="006C48CB">
            <w:pPr>
              <w:pStyle w:val="VL0"/>
              <w:numPr>
                <w:ilvl w:val="2"/>
                <w:numId w:val="1"/>
              </w:numPr>
              <w:ind w:left="601" w:right="459" w:hanging="601"/>
              <w:rPr>
                <w:color w:val="auto"/>
                <w:sz w:val="24"/>
              </w:rPr>
            </w:pPr>
          </w:p>
        </w:tc>
        <w:tc>
          <w:tcPr>
            <w:tcW w:w="2373" w:type="dxa"/>
            <w:hideMark/>
          </w:tcPr>
          <w:p w14:paraId="3DA803D0" w14:textId="77777777" w:rsidR="006C48CB" w:rsidRDefault="00091FC6">
            <w:pPr>
              <w:pStyle w:val="VL0"/>
              <w:rPr>
                <w:color w:val="auto"/>
                <w:sz w:val="24"/>
              </w:rPr>
            </w:pPr>
            <w:r>
              <w:rPr>
                <w:color w:val="auto"/>
                <w:sz w:val="24"/>
              </w:rPr>
              <w:t xml:space="preserve">Нарушение Поставщиком сроков устранения недостатков, </w:t>
            </w:r>
            <w:r>
              <w:rPr>
                <w:sz w:val="24"/>
                <w:lang w:val="ru"/>
              </w:rPr>
              <w:t>допущенных при исполнении Договора и выявленных Заказчиком</w:t>
            </w:r>
          </w:p>
        </w:tc>
        <w:tc>
          <w:tcPr>
            <w:tcW w:w="3263" w:type="dxa"/>
            <w:hideMark/>
          </w:tcPr>
          <w:p w14:paraId="71A70579" w14:textId="0DE44731" w:rsidR="006C48CB" w:rsidRDefault="00091FC6">
            <w:pPr>
              <w:pStyle w:val="VL0"/>
              <w:rPr>
                <w:color w:val="auto"/>
                <w:sz w:val="24"/>
              </w:rPr>
            </w:pPr>
            <w:r>
              <w:rPr>
                <w:color w:val="auto"/>
                <w:sz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0,2%</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"574"</w:instrText>
            </w:r>
            <w:r>
              <w:rPr>
                <w:color w:val="auto"/>
                <w:sz w:val="24"/>
              </w:rPr>
              <w:fldChar w:fldCharType="separate"/>
            </w:r>
            <w:r>
              <w:rPr>
                <w:color w:val="auto"/>
                <w:sz w:val="24"/>
              </w:rPr>
              <w:t>стоимости обязательств, устранение замечаний в отношении которых просрочено,</w:t>
            </w:r>
            <w:r>
              <w:rPr>
                <w:color w:val="auto"/>
                <w:sz w:val="24"/>
              </w:rPr>
              <w:fldChar w:fldCharType="end"/>
            </w:r>
            <w:r>
              <w:rPr>
                <w:color w:val="auto"/>
                <w:sz w:val="24"/>
              </w:rPr>
              <w:t xml:space="preserve"> за каждый день просрочки.</w:t>
            </w:r>
          </w:p>
        </w:tc>
      </w:tr>
      <w:tr w:rsidR="006C48CB" w14:paraId="382C9863" w14:textId="77777777">
        <w:tc>
          <w:tcPr>
            <w:tcW w:w="576" w:type="dxa"/>
            <w:vMerge/>
            <w:vAlign w:val="center"/>
            <w:hideMark/>
          </w:tcPr>
          <w:p w14:paraId="55B05233" w14:textId="77777777" w:rsidR="006C48CB" w:rsidRDefault="006C48CB">
            <w:pPr>
              <w:pStyle w:val="NormaldoczillaStyle1"/>
              <w:rPr>
                <w:color w:val="auto"/>
                <w:sz w:val="24"/>
              </w:rPr>
            </w:pPr>
          </w:p>
        </w:tc>
        <w:tc>
          <w:tcPr>
            <w:tcW w:w="0" w:type="auto"/>
            <w:vMerge/>
            <w:vAlign w:val="center"/>
            <w:hideMark/>
          </w:tcPr>
          <w:p w14:paraId="684E6390" w14:textId="77777777" w:rsidR="006C48CB" w:rsidRDefault="006C48CB">
            <w:pPr>
              <w:pStyle w:val="NormaldoczillaStyle1"/>
              <w:rPr>
                <w:color w:val="auto"/>
                <w:sz w:val="24"/>
              </w:rPr>
            </w:pPr>
          </w:p>
        </w:tc>
        <w:tc>
          <w:tcPr>
            <w:tcW w:w="854" w:type="dxa"/>
          </w:tcPr>
          <w:p w14:paraId="224E80E1" w14:textId="77777777" w:rsidR="006C48CB" w:rsidRDefault="006C48CB">
            <w:pPr>
              <w:pStyle w:val="VL0"/>
              <w:numPr>
                <w:ilvl w:val="2"/>
                <w:numId w:val="1"/>
              </w:numPr>
              <w:ind w:left="601" w:right="459" w:hanging="601"/>
              <w:rPr>
                <w:color w:val="auto"/>
                <w:sz w:val="24"/>
              </w:rPr>
            </w:pPr>
          </w:p>
        </w:tc>
        <w:tc>
          <w:tcPr>
            <w:tcW w:w="2373" w:type="dxa"/>
            <w:hideMark/>
          </w:tcPr>
          <w:p w14:paraId="38B2EAFD" w14:textId="77777777" w:rsidR="006C48CB" w:rsidRDefault="00091FC6">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 xml:space="preserve">1.4-1.9, 5.1.1-5.1.7, 5.1.9, 5.1.11, 5.1.16, 5.1.17, 5.1.19, 5.1.20, 5.1.20, 5.1.22, 5.1.24, 5.1.26.1, 5.1.26.2, </w:t>
            </w:r>
            <w:r>
              <w:rPr>
                <w:color w:val="auto"/>
                <w:sz w:val="24"/>
              </w:rPr>
              <w:lastRenderedPageBreak/>
              <w:t>5.1.26.3, 5.1.27, 5.1.28.2</w:t>
            </w:r>
            <w:r>
              <w:rPr>
                <w:color w:val="auto"/>
                <w:sz w:val="24"/>
              </w:rPr>
              <w:fldChar w:fldCharType="end"/>
            </w:r>
            <w:r>
              <w:rPr>
                <w:color w:val="auto"/>
                <w:sz w:val="24"/>
              </w:rPr>
              <w:t xml:space="preserve"> Договора</w:t>
            </w:r>
          </w:p>
        </w:tc>
        <w:tc>
          <w:tcPr>
            <w:tcW w:w="3263" w:type="dxa"/>
            <w:hideMark/>
          </w:tcPr>
          <w:p w14:paraId="42EDCF0A" w14:textId="77777777" w:rsidR="006C48CB" w:rsidRDefault="00091FC6">
            <w:pPr>
              <w:pStyle w:val="VL0"/>
              <w:rPr>
                <w:i/>
                <w:color w:val="auto"/>
                <w:sz w:val="24"/>
              </w:rPr>
            </w:pPr>
            <w:r>
              <w:rPr>
                <w:color w:val="auto"/>
                <w:sz w:val="24"/>
              </w:rPr>
              <w:lastRenderedPageBreak/>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 xml:space="preserve">1.4-1.9, 5.1.1-5.1.7, 5.1.9, 5.1.11, 5.1.16, 5.1.17, 5.1.19, 5.1.20, 5.1.20, 5.1.22, 5.1.24, 5.1.26.1, </w:t>
            </w:r>
            <w:r>
              <w:rPr>
                <w:color w:val="auto"/>
                <w:sz w:val="24"/>
              </w:rPr>
              <w:lastRenderedPageBreak/>
              <w:t>5.1.26.2, 5.1.26.3, 5.1.27, 5.1.28.2</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"685"</w:instrText>
            </w:r>
            <w:r>
              <w:rPr>
                <w:color w:val="auto"/>
                <w:sz w:val="24"/>
              </w:rPr>
              <w:fldChar w:fldCharType="separate"/>
            </w:r>
            <w:r>
              <w:rPr>
                <w:color w:val="auto"/>
                <w:sz w:val="24"/>
              </w:rPr>
              <w:fldChar w:fldCharType="begin" w:fldLock="1"/>
            </w:r>
            <w:r>
              <w:rPr>
                <w:color w:val="auto"/>
                <w:sz w:val="24"/>
              </w:rPr>
              <w:instrText>LBVARIABLE \id "687"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от цены Договора, указанной в п. </w:t>
            </w:r>
            <w:r>
              <w:rPr>
                <w:color w:val="auto"/>
                <w:sz w:val="24"/>
              </w:rPr>
              <w:fldChar w:fldCharType="begin"/>
            </w:r>
            <w:r>
              <w:rPr>
                <w:color w:val="auto"/>
                <w:sz w:val="24"/>
              </w:rPr>
              <w:instrText>REF "_Ref18639602" \r \h</w:instrText>
            </w:r>
            <w:r>
              <w:rPr>
                <w:color w:val="auto"/>
                <w:sz w:val="24"/>
              </w:rPr>
            </w:r>
            <w:r>
              <w:rPr>
                <w:color w:val="auto"/>
                <w:sz w:val="24"/>
              </w:rPr>
              <w:fldChar w:fldCharType="separate"/>
            </w:r>
            <w:r>
              <w:rPr>
                <w:color w:val="auto"/>
                <w:sz w:val="24"/>
              </w:rPr>
              <w:t>1.5</w:t>
            </w:r>
            <w:r>
              <w:rPr>
                <w:color w:val="auto"/>
                <w:sz w:val="24"/>
              </w:rPr>
              <w:fldChar w:fldCharType="end"/>
            </w:r>
            <w:r>
              <w:rPr>
                <w:color w:val="auto"/>
                <w:sz w:val="24"/>
              </w:rPr>
              <w:t xml:space="preserve"> Договора</w:t>
            </w:r>
            <w:r>
              <w:rPr>
                <w:color w:val="auto"/>
                <w:sz w:val="24"/>
              </w:rPr>
              <w:fldChar w:fldCharType="end"/>
            </w:r>
            <w:r>
              <w:rPr>
                <w:color w:val="auto"/>
                <w:sz w:val="24"/>
              </w:rPr>
              <w:t>.</w:t>
            </w:r>
          </w:p>
        </w:tc>
      </w:tr>
      <w:tr w:rsidR="006C48CB" w14:paraId="2155D283" w14:textId="77777777">
        <w:tc>
          <w:tcPr>
            <w:tcW w:w="576" w:type="dxa"/>
            <w:vMerge/>
            <w:vAlign w:val="center"/>
            <w:hideMark/>
          </w:tcPr>
          <w:p w14:paraId="21DEDB11" w14:textId="77777777" w:rsidR="006C48CB" w:rsidRDefault="006C48CB">
            <w:pPr>
              <w:pStyle w:val="NormaldoczillaStyle1"/>
              <w:rPr>
                <w:color w:val="auto"/>
                <w:sz w:val="24"/>
              </w:rPr>
            </w:pPr>
          </w:p>
        </w:tc>
        <w:tc>
          <w:tcPr>
            <w:tcW w:w="0" w:type="auto"/>
            <w:vMerge/>
            <w:vAlign w:val="center"/>
            <w:hideMark/>
          </w:tcPr>
          <w:p w14:paraId="7D86F17D" w14:textId="77777777" w:rsidR="006C48CB" w:rsidRDefault="006C48CB">
            <w:pPr>
              <w:pStyle w:val="NormaldoczillaStyle1"/>
              <w:rPr>
                <w:color w:val="auto"/>
                <w:sz w:val="24"/>
              </w:rPr>
            </w:pPr>
          </w:p>
        </w:tc>
        <w:tc>
          <w:tcPr>
            <w:tcW w:w="854" w:type="dxa"/>
          </w:tcPr>
          <w:p w14:paraId="3CEB5234" w14:textId="77777777" w:rsidR="006C48CB" w:rsidRDefault="006C48CB">
            <w:pPr>
              <w:pStyle w:val="VL0"/>
              <w:numPr>
                <w:ilvl w:val="2"/>
                <w:numId w:val="1"/>
              </w:numPr>
              <w:ind w:left="601" w:right="459" w:hanging="601"/>
              <w:rPr>
                <w:color w:val="auto"/>
                <w:sz w:val="24"/>
              </w:rPr>
            </w:pPr>
          </w:p>
        </w:tc>
        <w:tc>
          <w:tcPr>
            <w:tcW w:w="2373" w:type="dxa"/>
            <w:hideMark/>
          </w:tcPr>
          <w:p w14:paraId="2ABD703B" w14:textId="77777777" w:rsidR="006C48CB" w:rsidRDefault="00091FC6">
            <w:pPr>
              <w:pStyle w:val="VL0"/>
              <w:rPr>
                <w:color w:val="auto"/>
                <w:sz w:val="24"/>
              </w:rPr>
            </w:pPr>
            <w:r>
              <w:rPr>
                <w:color w:val="auto"/>
                <w:sz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263" w:type="dxa"/>
            <w:hideMark/>
          </w:tcPr>
          <w:p w14:paraId="40874B05" w14:textId="77777777" w:rsidR="006C48CB" w:rsidRDefault="00091FC6">
            <w:pPr>
              <w:pStyle w:val="VL0"/>
              <w:rPr>
                <w:i/>
                <w:sz w:val="24"/>
              </w:rPr>
            </w:pPr>
            <w:r>
              <w:rPr>
                <w:sz w:val="24"/>
              </w:rPr>
              <w:t xml:space="preserve">Поставщик уплачивает Заказчику неустойку в виде штрафа </w:t>
            </w:r>
            <w:r>
              <w:rPr>
                <w:sz w:val="24"/>
              </w:rPr>
              <w:fldChar w:fldCharType="begin" w:fldLock="1"/>
            </w:r>
            <w:r>
              <w:rPr>
                <w:sz w:val="24"/>
              </w:rPr>
              <w:instrText>LBVARIABLE \id "718"</w:instrText>
            </w:r>
            <w:r>
              <w:rPr>
                <w:sz w:val="24"/>
              </w:rPr>
              <w:fldChar w:fldCharType="separate"/>
            </w:r>
            <w:r>
              <w:rPr>
                <w:sz w:val="24"/>
              </w:rPr>
              <w:t>в размере обеспечения исполнения Договора</w:t>
            </w:r>
            <w:r>
              <w:rPr>
                <w:sz w:val="24"/>
              </w:rPr>
              <w:fldChar w:fldCharType="end"/>
            </w:r>
            <w:r>
              <w:rPr>
                <w:sz w:val="24"/>
              </w:rPr>
              <w:t>.</w:t>
            </w:r>
          </w:p>
        </w:tc>
      </w:tr>
      <w:tr w:rsidR="006C48CB" w14:paraId="6CA8C40B" w14:textId="77777777">
        <w:tc>
          <w:tcPr>
            <w:tcW w:w="576" w:type="dxa"/>
          </w:tcPr>
          <w:p w14:paraId="7479C14E" w14:textId="77777777" w:rsidR="006C48CB" w:rsidRDefault="006C48CB">
            <w:pPr>
              <w:pStyle w:val="VL0"/>
              <w:numPr>
                <w:ilvl w:val="1"/>
                <w:numId w:val="1"/>
              </w:numPr>
              <w:ind w:left="176" w:hanging="176"/>
              <w:rPr>
                <w:color w:val="auto"/>
                <w:sz w:val="24"/>
              </w:rPr>
            </w:pPr>
            <w:bookmarkStart w:id="13" w:name="_Ref51635442"/>
            <w:bookmarkEnd w:id="13"/>
          </w:p>
        </w:tc>
        <w:tc>
          <w:tcPr>
            <w:tcW w:w="2148" w:type="dxa"/>
            <w:hideMark/>
          </w:tcPr>
          <w:p w14:paraId="7DF9C5BE" w14:textId="77777777" w:rsidR="006C48CB" w:rsidRDefault="00091FC6">
            <w:pPr>
              <w:pStyle w:val="VL0"/>
              <w:rPr>
                <w:color w:val="auto"/>
                <w:sz w:val="24"/>
              </w:rPr>
            </w:pPr>
            <w:r>
              <w:rPr>
                <w:color w:val="auto"/>
                <w:sz w:val="24"/>
              </w:rPr>
              <w:t>Ответственность Заказчика</w:t>
            </w:r>
          </w:p>
        </w:tc>
        <w:tc>
          <w:tcPr>
            <w:tcW w:w="3227" w:type="dxa"/>
            <w:gridSpan w:val="2"/>
            <w:hideMark/>
          </w:tcPr>
          <w:p w14:paraId="72240654" w14:textId="77777777" w:rsidR="006C48CB" w:rsidRDefault="00091FC6">
            <w:pPr>
              <w:pStyle w:val="VL0"/>
              <w:rPr>
                <w:color w:val="auto"/>
                <w:sz w:val="24"/>
              </w:rPr>
            </w:pPr>
            <w:r>
              <w:rPr>
                <w:color w:val="auto"/>
                <w:sz w:val="24"/>
              </w:rPr>
              <w:t>Нарушение Заказчиком сроков оплаты исполненных и принятых обязательств по Договору</w:t>
            </w:r>
          </w:p>
        </w:tc>
        <w:tc>
          <w:tcPr>
            <w:tcW w:w="3263" w:type="dxa"/>
            <w:hideMark/>
          </w:tcPr>
          <w:p w14:paraId="6B13AB8A" w14:textId="77777777" w:rsidR="006C48CB" w:rsidRDefault="00091FC6">
            <w:pPr>
              <w:pStyle w:val="VL0"/>
              <w:rPr>
                <w:color w:val="auto"/>
                <w:sz w:val="24"/>
              </w:rPr>
            </w:pPr>
            <w:r>
              <w:rPr>
                <w:color w:val="auto"/>
                <w:sz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от стоимости обязательств по оплате, исполнение которых просрочено.</w:t>
            </w:r>
          </w:p>
        </w:tc>
      </w:tr>
      <w:tr w:rsidR="006C48CB" w14:paraId="225039F3" w14:textId="77777777" w:rsidTr="005C0710">
        <w:tc>
          <w:tcPr>
            <w:tcW w:w="576" w:type="dxa"/>
          </w:tcPr>
          <w:p w14:paraId="2175BE07" w14:textId="77777777" w:rsidR="006C48CB" w:rsidRDefault="006C48CB">
            <w:pPr>
              <w:pStyle w:val="VL0"/>
              <w:numPr>
                <w:ilvl w:val="1"/>
                <w:numId w:val="1"/>
              </w:numPr>
              <w:ind w:left="176" w:hanging="176"/>
              <w:rPr>
                <w:color w:val="auto"/>
                <w:sz w:val="24"/>
              </w:rPr>
            </w:pPr>
            <w:bookmarkStart w:id="14" w:name="_Ref4296805"/>
            <w:bookmarkEnd w:id="14"/>
          </w:p>
        </w:tc>
        <w:tc>
          <w:tcPr>
            <w:tcW w:w="2148" w:type="dxa"/>
            <w:hideMark/>
          </w:tcPr>
          <w:p w14:paraId="3D07D8E7" w14:textId="77777777" w:rsidR="006C48CB" w:rsidRDefault="00091FC6">
            <w:pPr>
              <w:pStyle w:val="VL0"/>
              <w:rPr>
                <w:color w:val="auto"/>
                <w:sz w:val="24"/>
              </w:rPr>
            </w:pPr>
            <w:r>
              <w:rPr>
                <w:color w:val="auto"/>
                <w:sz w:val="24"/>
              </w:rPr>
              <w:t xml:space="preserve">Обеспечение исполнения Договора </w:t>
            </w:r>
          </w:p>
        </w:tc>
        <w:tc>
          <w:tcPr>
            <w:tcW w:w="6490" w:type="dxa"/>
            <w:gridSpan w:val="3"/>
          </w:tcPr>
          <w:p w14:paraId="3B381415" w14:textId="52FD39BD" w:rsidR="005C0710" w:rsidRDefault="005C0710" w:rsidP="005C0710">
            <w:pPr>
              <w:pStyle w:val="VL0"/>
              <w:rPr>
                <w:iCs/>
                <w:color w:val="auto"/>
                <w:sz w:val="24"/>
              </w:rPr>
            </w:pPr>
            <w:r w:rsidRPr="005C0710">
              <w:rPr>
                <w:iCs/>
                <w:color w:val="auto"/>
                <w:sz w:val="24"/>
              </w:rPr>
              <w:t xml:space="preserve">Поставщик предоставляет Заказчику обеспечение исполнения своих обязательств по Договору (кроме гарантийных обязательств) в размере 5% от начальной (максимальной) цены Договора в сумме </w:t>
            </w:r>
            <w:bookmarkStart w:id="15" w:name="_Hlk235088165"/>
            <w:r w:rsidR="00370A34" w:rsidRPr="00370A34">
              <w:rPr>
                <w:iCs/>
                <w:color w:val="auto"/>
                <w:sz w:val="24"/>
              </w:rPr>
              <w:t>467 158,35</w:t>
            </w:r>
            <w:r w:rsidRPr="005C0710">
              <w:rPr>
                <w:iCs/>
                <w:color w:val="auto"/>
                <w:sz w:val="24"/>
              </w:rPr>
              <w:t xml:space="preserve"> рублей. </w:t>
            </w:r>
          </w:p>
          <w:bookmarkEnd w:id="15"/>
          <w:p w14:paraId="6AA630C9" w14:textId="0991D8D5" w:rsidR="005C0710" w:rsidRPr="005C0710" w:rsidRDefault="005C0710" w:rsidP="005C0710">
            <w:pPr>
              <w:pStyle w:val="VL0"/>
              <w:rPr>
                <w:iCs/>
                <w:color w:val="auto"/>
                <w:sz w:val="24"/>
              </w:rPr>
            </w:pPr>
            <w:r w:rsidRPr="005C0710">
              <w:rPr>
                <w:iCs/>
                <w:color w:val="auto"/>
                <w:sz w:val="24"/>
              </w:rPr>
              <w:t>Срок действия обеспечения исполнения Договора должен превышать максимальный срок исполнения обязательств Поставщика по Договору на 30 (Тридцать) календарных дней.</w:t>
            </w:r>
          </w:p>
          <w:p w14:paraId="04AA912D" w14:textId="77777777" w:rsidR="005C0710" w:rsidRPr="005C0710" w:rsidRDefault="005C0710" w:rsidP="005C0710">
            <w:pPr>
              <w:pStyle w:val="VL0"/>
              <w:rPr>
                <w:iCs/>
                <w:color w:val="auto"/>
                <w:sz w:val="24"/>
              </w:rPr>
            </w:pPr>
            <w:proofErr w:type="spellStart"/>
            <w:r w:rsidRPr="005C0710">
              <w:rPr>
                <w:iCs/>
                <w:color w:val="auto"/>
                <w:sz w:val="24"/>
              </w:rPr>
              <w:t>Подвариант</w:t>
            </w:r>
            <w:proofErr w:type="spellEnd"/>
            <w:r w:rsidRPr="005C0710">
              <w:rPr>
                <w:iCs/>
                <w:color w:val="auto"/>
                <w:sz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w:t>
            </w:r>
            <w:r w:rsidRPr="005C0710">
              <w:rPr>
                <w:iCs/>
                <w:color w:val="auto"/>
                <w:sz w:val="24"/>
              </w:rPr>
              <w:lastRenderedPageBreak/>
              <w:t>настоящем пункте – банковская гарантия). Банковская гарантия, предоставляемая Поставщиком, должна соответствовать требованиям документации о закупке или извещения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E900C05" w14:textId="77777777" w:rsidR="005C0710" w:rsidRPr="005C0710" w:rsidRDefault="005C0710" w:rsidP="005C0710">
            <w:pPr>
              <w:pStyle w:val="VL0"/>
              <w:rPr>
                <w:iCs/>
                <w:color w:val="auto"/>
                <w:sz w:val="24"/>
              </w:rPr>
            </w:pPr>
            <w:r w:rsidRPr="005C0710">
              <w:rPr>
                <w:iCs/>
                <w:color w:val="auto"/>
                <w:sz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55CFDCA3" w14:textId="1C913458" w:rsidR="006C48CB" w:rsidRPr="005C0710" w:rsidRDefault="005C0710">
            <w:pPr>
              <w:pStyle w:val="VL0"/>
              <w:rPr>
                <w:iCs/>
                <w:color w:val="auto"/>
                <w:sz w:val="24"/>
              </w:rPr>
            </w:pPr>
            <w:proofErr w:type="spellStart"/>
            <w:r w:rsidRPr="005C0710">
              <w:rPr>
                <w:iCs/>
                <w:color w:val="auto"/>
                <w:sz w:val="24"/>
              </w:rPr>
              <w:t>Подвариант</w:t>
            </w:r>
            <w:proofErr w:type="spellEnd"/>
            <w:r w:rsidRPr="005C0710">
              <w:rPr>
                <w:iCs/>
                <w:color w:val="auto"/>
                <w:sz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и в течение 30 (Тридцати) календарных дней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tc>
      </w:tr>
      <w:tr w:rsidR="006C48CB" w14:paraId="02E8E506" w14:textId="77777777">
        <w:tc>
          <w:tcPr>
            <w:tcW w:w="576" w:type="dxa"/>
          </w:tcPr>
          <w:p w14:paraId="7ACBE5DB" w14:textId="77777777" w:rsidR="006C48CB" w:rsidRDefault="006C48CB">
            <w:pPr>
              <w:pStyle w:val="VL0"/>
              <w:numPr>
                <w:ilvl w:val="1"/>
                <w:numId w:val="1"/>
              </w:numPr>
              <w:ind w:left="176" w:hanging="176"/>
              <w:rPr>
                <w:color w:val="auto"/>
                <w:sz w:val="24"/>
              </w:rPr>
            </w:pPr>
          </w:p>
        </w:tc>
        <w:tc>
          <w:tcPr>
            <w:tcW w:w="2148" w:type="dxa"/>
          </w:tcPr>
          <w:p w14:paraId="7B3E06CE" w14:textId="77777777" w:rsidR="006C48CB" w:rsidRDefault="00091FC6">
            <w:pPr>
              <w:pStyle w:val="VL0"/>
              <w:rPr>
                <w:color w:val="auto"/>
                <w:sz w:val="24"/>
              </w:rPr>
            </w:pPr>
            <w:r>
              <w:rPr>
                <w:color w:val="auto"/>
                <w:sz w:val="24"/>
              </w:rPr>
              <w:t xml:space="preserve">Обеспечение исполнения </w:t>
            </w:r>
            <w:r>
              <w:rPr>
                <w:color w:val="auto"/>
                <w:sz w:val="24"/>
              </w:rPr>
              <w:lastRenderedPageBreak/>
              <w:t>гарантийных обязательств</w:t>
            </w:r>
          </w:p>
        </w:tc>
        <w:tc>
          <w:tcPr>
            <w:tcW w:w="6490" w:type="dxa"/>
            <w:gridSpan w:val="3"/>
          </w:tcPr>
          <w:p w14:paraId="1597FD9B" w14:textId="77777777" w:rsidR="006C48CB" w:rsidRDefault="00091FC6">
            <w:pPr>
              <w:pStyle w:val="VL0"/>
              <w:rPr>
                <w:color w:val="auto"/>
                <w:sz w:val="24"/>
              </w:rPr>
            </w:pPr>
            <w:r>
              <w:rPr>
                <w:color w:val="auto"/>
                <w:sz w:val="24"/>
              </w:rPr>
              <w:lastRenderedPageBreak/>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6C48CB" w14:paraId="3348D834" w14:textId="77777777">
        <w:tc>
          <w:tcPr>
            <w:tcW w:w="576" w:type="dxa"/>
          </w:tcPr>
          <w:p w14:paraId="3BA6D61F" w14:textId="77777777" w:rsidR="006C48CB" w:rsidRDefault="006C48CB">
            <w:pPr>
              <w:pStyle w:val="VL0"/>
              <w:numPr>
                <w:ilvl w:val="1"/>
                <w:numId w:val="1"/>
              </w:numPr>
              <w:ind w:left="176" w:hanging="176"/>
              <w:rPr>
                <w:color w:val="auto"/>
                <w:sz w:val="24"/>
              </w:rPr>
            </w:pPr>
            <w:bookmarkStart w:id="16" w:name="_Ref19273663"/>
            <w:bookmarkEnd w:id="16"/>
          </w:p>
        </w:tc>
        <w:tc>
          <w:tcPr>
            <w:tcW w:w="2148" w:type="dxa"/>
          </w:tcPr>
          <w:p w14:paraId="0A712CEC" w14:textId="77777777" w:rsidR="006C48CB" w:rsidRDefault="00091FC6">
            <w:pPr>
              <w:pStyle w:val="VL0"/>
              <w:rPr>
                <w:color w:val="auto"/>
                <w:sz w:val="24"/>
              </w:rPr>
            </w:pPr>
            <w:r>
              <w:rPr>
                <w:color w:val="auto"/>
                <w:sz w:val="24"/>
              </w:rPr>
              <w:t>Подсудность</w:t>
            </w:r>
          </w:p>
        </w:tc>
        <w:tc>
          <w:tcPr>
            <w:tcW w:w="6490" w:type="dxa"/>
            <w:gridSpan w:val="3"/>
          </w:tcPr>
          <w:p w14:paraId="32D5130E" w14:textId="77777777" w:rsidR="006C48CB" w:rsidRDefault="00091FC6">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6C48CB" w14:paraId="22293AB4" w14:textId="77777777">
        <w:tc>
          <w:tcPr>
            <w:tcW w:w="576" w:type="dxa"/>
          </w:tcPr>
          <w:p w14:paraId="0C9B0DBF" w14:textId="77777777" w:rsidR="006C48CB" w:rsidRDefault="006C48CB">
            <w:pPr>
              <w:pStyle w:val="VL0"/>
              <w:numPr>
                <w:ilvl w:val="1"/>
                <w:numId w:val="1"/>
              </w:numPr>
              <w:ind w:left="176" w:hanging="176"/>
              <w:rPr>
                <w:color w:val="auto"/>
                <w:sz w:val="24"/>
              </w:rPr>
            </w:pPr>
            <w:bookmarkStart w:id="17" w:name="_Ref13116927"/>
            <w:bookmarkEnd w:id="17"/>
          </w:p>
        </w:tc>
        <w:tc>
          <w:tcPr>
            <w:tcW w:w="2148" w:type="dxa"/>
          </w:tcPr>
          <w:p w14:paraId="336B1D79" w14:textId="77777777" w:rsidR="006C48CB" w:rsidRDefault="00091FC6">
            <w:pPr>
              <w:pStyle w:val="VL0"/>
              <w:rPr>
                <w:color w:val="auto"/>
                <w:sz w:val="24"/>
              </w:rPr>
            </w:pPr>
            <w:r>
              <w:rPr>
                <w:color w:val="auto"/>
                <w:sz w:val="24"/>
              </w:rPr>
              <w:t>Срок действия Договора</w:t>
            </w:r>
          </w:p>
        </w:tc>
        <w:tc>
          <w:tcPr>
            <w:tcW w:w="6490" w:type="dxa"/>
            <w:gridSpan w:val="3"/>
          </w:tcPr>
          <w:p w14:paraId="2F567091" w14:textId="525D681F" w:rsidR="006C48CB" w:rsidRPr="00BB67B2" w:rsidRDefault="00BB67B2" w:rsidP="00B25F20">
            <w:pPr>
              <w:jc w:val="both"/>
              <w:rPr>
                <w:sz w:val="24"/>
                <w:szCs w:val="24"/>
              </w:rPr>
            </w:pPr>
            <w:r>
              <w:rPr>
                <w:sz w:val="24"/>
                <w:szCs w:val="24"/>
              </w:rPr>
              <w:t xml:space="preserve">Договор вступает в силу с даты его подписания и действует до «31» декабря 2026 г. включительно, а в части </w:t>
            </w:r>
            <w:proofErr w:type="gramStart"/>
            <w:r>
              <w:rPr>
                <w:sz w:val="24"/>
                <w:szCs w:val="24"/>
              </w:rPr>
              <w:t>взаиморасчетов  до</w:t>
            </w:r>
            <w:proofErr w:type="gramEnd"/>
            <w:r>
              <w:rPr>
                <w:sz w:val="24"/>
                <w:szCs w:val="24"/>
              </w:rPr>
              <w:t xml:space="preserve"> полного исполнения сторонами своих обязательств. </w:t>
            </w:r>
          </w:p>
        </w:tc>
      </w:tr>
    </w:tbl>
    <w:p w14:paraId="22BDBE92" w14:textId="77777777" w:rsidR="006C48CB" w:rsidRDefault="00091FC6" w:rsidP="00A90171">
      <w:pPr>
        <w:pStyle w:val="LBGovstyle1"/>
        <w:numPr>
          <w:ilvl w:val="0"/>
          <w:numId w:val="34"/>
        </w:numPr>
      </w:pPr>
      <w:r>
        <w:t xml:space="preserve">Предмет Договора </w:t>
      </w:r>
    </w:p>
    <w:p w14:paraId="64449CD6" w14:textId="77777777" w:rsidR="006C48CB" w:rsidRDefault="00091FC6">
      <w:pPr>
        <w:pStyle w:val="LBGovstyle2"/>
        <w:rPr>
          <w:lang w:val="ru-RU"/>
        </w:rPr>
      </w:pPr>
      <w:r>
        <w:rPr>
          <w:lang w:val="ru-RU"/>
        </w:rPr>
        <w:t xml:space="preserve">Поставщик обязуется в соответствии с Заявками Заказчика, условиями Договора и приложений к нему поставить Товар (включая доставку Товара до места установки), выполнить Работы на Объектах Заказчика, а Заказчик обязуется принять и оплатить Товар, результаты Работ, в порядке и сроки, установленные настоящим Договором. </w:t>
      </w:r>
    </w:p>
    <w:p w14:paraId="3741A79E" w14:textId="77777777" w:rsidR="006C48CB" w:rsidRDefault="00091FC6">
      <w:pPr>
        <w:pStyle w:val="LBGovstyle2"/>
        <w:rPr>
          <w:lang w:val="ru-RU"/>
        </w:rPr>
      </w:pPr>
      <w:r>
        <w:rPr>
          <w:lang w:val="ru-RU"/>
        </w:rPr>
        <w:t xml:space="preserve">Поставка Товара и выполнение Работ выполняются по Заявкам Заказчика в сроки, указанные в п. </w:t>
      </w:r>
      <w:r>
        <w:rPr>
          <w:lang w:val="ru-RU"/>
        </w:rPr>
        <w:fldChar w:fldCharType="begin"/>
      </w:r>
      <w:r>
        <w:rPr>
          <w:lang w:val="ru-RU"/>
        </w:rPr>
        <w:instrText>REF "_Ref83773126" \r \h</w:instrText>
      </w:r>
      <w:r>
        <w:rPr>
          <w:lang w:val="ru-RU"/>
        </w:rPr>
      </w:r>
      <w:r>
        <w:rPr>
          <w:lang w:val="ru-RU"/>
        </w:rPr>
        <w:fldChar w:fldCharType="separate"/>
      </w:r>
      <w:r>
        <w:rPr>
          <w:lang w:val="ru-RU"/>
        </w:rPr>
        <w:t>1.4</w:t>
      </w:r>
      <w:r>
        <w:rPr>
          <w:lang w:val="ru-RU"/>
        </w:rPr>
        <w:fldChar w:fldCharType="end"/>
      </w:r>
      <w:r>
        <w:rPr>
          <w:lang w:val="ru-RU"/>
        </w:rPr>
        <w:t xml:space="preserve"> Договора.</w:t>
      </w:r>
    </w:p>
    <w:p w14:paraId="6CC8251F" w14:textId="77777777" w:rsidR="006C48CB" w:rsidRDefault="00091FC6">
      <w:pPr>
        <w:pStyle w:val="LBGovstyle2"/>
        <w:rPr>
          <w:lang w:val="ru-RU"/>
        </w:rPr>
      </w:pPr>
      <w:r>
        <w:rPr>
          <w:lang w:val="ru-RU"/>
        </w:rPr>
        <w:t>Под Заявкой понимается подписанное уполномоченным лицом Заказчика указание Поставщику о поставке Товара в определенном количестве и ассортименте, выполнении Работ, составленное по форме приложения №</w:t>
      </w:r>
      <w:r>
        <w:t> </w:t>
      </w:r>
      <w:r>
        <w:rPr>
          <w:lang w:val="ru-RU"/>
        </w:rPr>
        <w:t>3 к Договору.</w:t>
      </w:r>
    </w:p>
    <w:p w14:paraId="55451677" w14:textId="77777777" w:rsidR="006C48CB" w:rsidRDefault="00091FC6">
      <w:pPr>
        <w:pStyle w:val="ae"/>
        <w:tabs>
          <w:tab w:val="left" w:pos="1276"/>
        </w:tabs>
        <w:ind w:left="0" w:firstLine="709"/>
        <w:jc w:val="both"/>
      </w:pPr>
      <w:r>
        <w:t>Заявка считается принятой к исполнению Поставщиком со дня ее получения Поставщиком.</w:t>
      </w:r>
    </w:p>
    <w:p w14:paraId="567BA4FA" w14:textId="77777777" w:rsidR="006C48CB" w:rsidRDefault="00091FC6">
      <w:pPr>
        <w:pStyle w:val="BulletListFooterTextnumberedParagraphedeliste1lp1NumBullet1TableNumberParagraphBulletNumberBulletrListParagraph1ListParagraph2ListParagraph21Listeafsnit1PargrafodaLista1BulletlistList1"/>
        <w:tabs>
          <w:tab w:val="left" w:pos="1276"/>
        </w:tabs>
        <w:ind w:left="0" w:firstLine="709"/>
        <w:contextualSpacing/>
        <w:jc w:val="both"/>
      </w:pPr>
      <w:r>
        <w:fldChar w:fldCharType="begin" w:fldLock="1"/>
      </w:r>
      <w:r>
        <w:instrText>LBVARIABLE \id "502" \displaced</w:instrText>
      </w:r>
      <w:r>
        <w:fldChar w:fldCharType="separate"/>
      </w:r>
      <w:r>
        <w:t xml:space="preserve">Исполнение Договора осуществляется за счет средств бюджетных инвестиций, предоставляемых Заказчику на основании </w:t>
      </w:r>
      <w:r>
        <w:fldChar w:fldCharType="begin" w:fldLock="1"/>
      </w:r>
      <w:r>
        <w:instrText>LBVARIABLE \id "800" \grammarCase "genitive"</w:instrText>
      </w:r>
      <w:r>
        <w:fldChar w:fldCharType="separate"/>
      </w:r>
      <w:r>
        <w:t>перечней поручений Президента Российской Федерации от 30.11.2021 № Пр-2253 и от 30.03.2024 № Пр-616 (далее также - Программа 2026-2028)</w:t>
      </w:r>
      <w:r>
        <w:fldChar w:fldCharType="end"/>
      </w:r>
      <w:r>
        <w:t xml:space="preserve">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6074EB2D" w14:textId="77777777" w:rsidR="006C48CB" w:rsidRDefault="00091FC6">
      <w:pPr>
        <w:pStyle w:val="BulletListFooterTextnumberedParagraphedeliste1lp1NumBullet1TableNumberParagraphBulletNumberBulletrListParagraph1ListParagraph2ListParagraph21Listeafsnit1PargrafodaLista1BulletlistList1"/>
        <w:ind w:left="0" w:firstLine="709"/>
        <w:contextualSpacing/>
        <w:jc w:val="both"/>
      </w:pPr>
      <w:r>
        <w:t>Направление Заявок Заказчиком осуществляется исключительно после заключения договора/соглашения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и присвоения в установленном действующим законодательством Российской Федерации порядке идентификатора договора/соглашения при казначейском сопровождении средств. Данный идентификатор договора/соглашения в обязательном порядке указывается Заказчиком в направляемых Поставщику Заявках, без него Заявка считается недействительной и не подлежит исполнению Поставщиком.</w:t>
      </w:r>
      <w:r>
        <w:fldChar w:fldCharType="end"/>
      </w:r>
    </w:p>
    <w:p w14:paraId="006F0DD2" w14:textId="77777777" w:rsidR="006C48CB" w:rsidRDefault="00091FC6">
      <w:pPr>
        <w:pStyle w:val="LBGovstyle2"/>
        <w:rPr>
          <w:lang w:val="ru-RU"/>
        </w:rPr>
      </w:pPr>
      <w:r>
        <w:rPr>
          <w:lang w:val="ru-RU"/>
        </w:rPr>
        <w:t xml:space="preserve">Заявки направляются Заказчиком </w:t>
      </w:r>
      <w:r>
        <w:rPr>
          <w:lang w:val="ru-RU"/>
        </w:rPr>
        <w:fldChar w:fldCharType="begin" w:fldLock="1"/>
      </w:r>
      <w:r>
        <w:rPr>
          <w:lang w:val="ru-RU"/>
        </w:rPr>
        <w:instrText>LBVARIABLE \id "688"</w:instrText>
      </w:r>
      <w:r>
        <w:rPr>
          <w:lang w:val="ru-RU"/>
        </w:rPr>
        <w:fldChar w:fldCharType="separate"/>
      </w:r>
      <w:r>
        <w:rPr>
          <w:lang w:val="ru-RU"/>
        </w:rPr>
        <w:t>посредством электронной почты</w:t>
      </w:r>
      <w:r>
        <w:rPr>
          <w:lang w:val="ru-RU"/>
        </w:rPr>
        <w:fldChar w:fldCharType="end"/>
      </w:r>
      <w:r>
        <w:rPr>
          <w:lang w:val="ru-RU"/>
        </w:rPr>
        <w:t xml:space="preserve"> на адрес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3F71D70E" w14:textId="77777777" w:rsidR="006C48CB" w:rsidRDefault="00091FC6">
      <w:pPr>
        <w:pStyle w:val="LBGovstyle2"/>
        <w:rPr>
          <w:lang w:val="ru-RU"/>
        </w:rPr>
      </w:pPr>
      <w:r>
        <w:rPr>
          <w:lang w:val="ru-RU"/>
        </w:rPr>
        <w:t xml:space="preserve">Товар должен поставляться в упаковке, соответствующей способу транспортировки. Товар должен быть </w:t>
      </w:r>
      <w:proofErr w:type="spellStart"/>
      <w:r>
        <w:rPr>
          <w:lang w:val="ru-RU"/>
        </w:rPr>
        <w:t>затарен</w:t>
      </w:r>
      <w:proofErr w:type="spellEnd"/>
      <w:r>
        <w:rPr>
          <w:lang w:val="ru-RU"/>
        </w:rPr>
        <w:t xml:space="preserve"> (упакован) способом,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D53FC8C" w14:textId="77777777" w:rsidR="006C48CB" w:rsidRDefault="00091FC6">
      <w:pPr>
        <w:pStyle w:val="LBGovstyle2"/>
        <w:rPr>
          <w:lang w:val="ru-RU"/>
        </w:rPr>
      </w:pPr>
      <w:r>
        <w:rPr>
          <w:lang w:val="ru-RU"/>
        </w:rPr>
        <w:t xml:space="preserve">Поставляемый Товар, инженерно-техническое оборудование и материалы, используемые для изготовления и комплектации Товара, должны быть новыми, не </w:t>
      </w:r>
      <w:r>
        <w:rPr>
          <w:lang w:val="ru-RU"/>
        </w:rPr>
        <w:lastRenderedPageBreak/>
        <w:t>бывшими в употреблении, не восстановленными, не являться выставочным образцом, свободными от прав третьих лиц.</w:t>
      </w:r>
    </w:p>
    <w:p w14:paraId="6A0C383C" w14:textId="77777777" w:rsidR="006C48CB" w:rsidRDefault="00091FC6">
      <w:pPr>
        <w:pStyle w:val="LBGovstyle2"/>
        <w:rPr>
          <w:lang w:val="ru-RU"/>
        </w:rPr>
      </w:pPr>
      <w:r>
        <w:rPr>
          <w:lang w:val="ru-RU"/>
        </w:rPr>
        <w:t>Все предоставляемые документы к Товару должны быть на русском языке.</w:t>
      </w:r>
    </w:p>
    <w:p w14:paraId="71D64A88" w14:textId="77777777" w:rsidR="006C48CB" w:rsidRDefault="00091FC6">
      <w:pPr>
        <w:pStyle w:val="LBGovstyle2"/>
        <w:rPr>
          <w:lang w:val="ru-RU"/>
        </w:rPr>
      </w:pPr>
      <w:r>
        <w:rPr>
          <w:lang w:val="ru-RU"/>
        </w:rPr>
        <w:t>Работоспособность Товара, выполненный Поставщиком монтаж Товара должны в совокупности обеспечивать выполнение производственного и бизнес-процесса Заказчика в соответствии с Техническим заданием.</w:t>
      </w:r>
    </w:p>
    <w:p w14:paraId="44F64375" w14:textId="77777777" w:rsidR="006C48CB" w:rsidRDefault="00091FC6">
      <w:pPr>
        <w:pStyle w:val="LBGovstyle2"/>
        <w:rPr>
          <w:lang w:val="ru-RU"/>
        </w:rPr>
      </w:pPr>
      <w:r>
        <w:rPr>
          <w:lang w:val="ru-RU"/>
        </w:rPr>
        <w:t>Поставщик гарантирует, что является членом саморегулируемых организаций, членство в которых является обязательным в соответствии 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686C9AE" w14:textId="77777777" w:rsidR="006C48CB" w:rsidRDefault="00091FC6">
      <w:pPr>
        <w:pStyle w:val="LBGovstyle1"/>
        <w:rPr>
          <w:b w:val="0"/>
        </w:rPr>
      </w:pPr>
      <w:r>
        <w:t>Цена Договора и порядок расчетов</w:t>
      </w:r>
    </w:p>
    <w:p w14:paraId="6BF3DA72" w14:textId="77777777" w:rsidR="006C48CB" w:rsidRDefault="00091FC6">
      <w:pPr>
        <w:pStyle w:val="LBGovstyle2"/>
        <w:rPr>
          <w:lang w:val="ru-RU"/>
        </w:rPr>
      </w:pPr>
      <w:r>
        <w:rPr>
          <w:lang w:val="ru-RU"/>
        </w:rPr>
        <w:t xml:space="preserve">Цена Договора указана в пункте </w:t>
      </w:r>
      <w:r>
        <w:rPr>
          <w:lang w:val="ru-RU"/>
        </w:rPr>
        <w:fldChar w:fldCharType="begin"/>
      </w:r>
      <w:r>
        <w:rPr>
          <w:lang w:val="ru-RU"/>
        </w:rPr>
        <w:instrText>REF "_Ref18639602" \r \h</w:instrText>
      </w:r>
      <w:r>
        <w:rPr>
          <w:lang w:val="ru-RU"/>
        </w:rPr>
      </w:r>
      <w:r>
        <w:rPr>
          <w:lang w:val="ru-RU"/>
        </w:rPr>
        <w:fldChar w:fldCharType="separate"/>
      </w:r>
      <w:r>
        <w:rPr>
          <w:lang w:val="ru-RU"/>
        </w:rPr>
        <w:t>1.5</w:t>
      </w:r>
      <w:r>
        <w:rPr>
          <w:lang w:val="ru-RU"/>
        </w:rPr>
        <w:fldChar w:fldCharType="end"/>
      </w:r>
      <w:r>
        <w:rPr>
          <w:lang w:val="ru-RU"/>
        </w:rPr>
        <w:t xml:space="preserve"> Договора. Цена единицы Товара указана в Приложении № 1 к Договору. Цена единицы Работ указана в Приложении № 1.1 к Договору.</w:t>
      </w:r>
    </w:p>
    <w:p w14:paraId="05103723" w14:textId="77777777" w:rsidR="006C48CB" w:rsidRDefault="00091FC6">
      <w:pPr>
        <w:pStyle w:val="ae"/>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d"/>
        </w:rPr>
        <w:footnoteReference w:id="7"/>
      </w:r>
      <w:r>
        <w:t>.</w:t>
      </w:r>
      <w:r>
        <w:fldChar w:fldCharType="end"/>
      </w:r>
    </w:p>
    <w:p w14:paraId="5A1FE698" w14:textId="77777777" w:rsidR="006C48CB" w:rsidRDefault="00091FC6">
      <w:pPr>
        <w:pStyle w:val="ae"/>
        <w:ind w:left="0" w:firstLine="709"/>
        <w:jc w:val="both"/>
      </w:pPr>
      <w:r>
        <w:fldChar w:fldCharType="begin" w:fldLock="1"/>
      </w:r>
      <w:r>
        <w:instrText>LBVARIABLE \id "2"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d"/>
        </w:rPr>
        <w:footnoteReference w:id="8"/>
      </w:r>
      <w:r>
        <w:t>.</w:t>
      </w:r>
      <w:r>
        <w:fldChar w:fldCharType="end"/>
      </w:r>
    </w:p>
    <w:p w14:paraId="14DE4DDB" w14:textId="29B83830" w:rsidR="006C48CB" w:rsidRDefault="00091FC6">
      <w:pPr>
        <w:pStyle w:val="LBGovstyle2"/>
      </w:pPr>
      <w:bookmarkStart w:id="18" w:name="_Ref40554772"/>
      <w:bookmarkEnd w:id="18"/>
      <w:r>
        <w:rPr>
          <w:lang w:val="ru-RU"/>
        </w:rPr>
        <w:t xml:space="preserve">Поставщик в течение </w:t>
      </w:r>
      <w:r>
        <w:rPr>
          <w:lang w:val="ru-RU"/>
        </w:rPr>
        <w:fldChar w:fldCharType="begin" w:fldLock="1"/>
      </w:r>
      <w:r>
        <w:rPr>
          <w:lang w:val="ru-RU"/>
        </w:rPr>
        <w:instrText>LBVARIABLE \id "689" \grammarCase "genitive"</w:instrText>
      </w:r>
      <w:r>
        <w:rPr>
          <w:lang w:val="ru-RU"/>
        </w:rPr>
        <w:fldChar w:fldCharType="separate"/>
      </w:r>
      <w:r>
        <w:rPr>
          <w:lang w:val="ru-RU"/>
        </w:rPr>
        <w:t>20</w:t>
      </w:r>
      <w:r>
        <w:rPr>
          <w:i/>
          <w:lang w:val="ru-RU"/>
        </w:rPr>
        <w:fldChar w:fldCharType="end"/>
      </w:r>
      <w:r>
        <w:rPr>
          <w:lang w:val="ru-RU"/>
        </w:rPr>
        <w:t xml:space="preserve"> рабочих дней с даты получения заявки разрабатывает и направляет на утверждение Заказчику сметную документацию в соответствии с Перечнем работ по наружному оформлению </w:t>
      </w:r>
      <w:r w:rsidR="00A96BBE">
        <w:t>МОПС</w:t>
      </w:r>
      <w:r>
        <w:t>.</w:t>
      </w:r>
    </w:p>
    <w:p w14:paraId="2F5D8EF8" w14:textId="738E5645" w:rsidR="006C48CB" w:rsidRDefault="00091FC6">
      <w:pPr>
        <w:pStyle w:val="LBGovstyle2"/>
        <w:numPr>
          <w:ilvl w:val="0"/>
          <w:numId w:val="0"/>
        </w:numPr>
        <w:ind w:firstLine="720"/>
      </w:pPr>
      <w:r>
        <w:rPr>
          <w:lang w:val="ru-RU"/>
        </w:rPr>
        <w:t xml:space="preserve">Указанная в Договоре цена Работ по наружному оформлению </w:t>
      </w:r>
      <w:r w:rsidR="00A96BBE">
        <w:rPr>
          <w:lang w:val="ru-RU"/>
        </w:rPr>
        <w:t>МОПС</w:t>
      </w:r>
      <w:r>
        <w:rPr>
          <w:lang w:val="ru-RU"/>
        </w:rPr>
        <w:t xml:space="preserve"> может быть скорректирована в сторону уменьшения по результатам разработки сметной документации в соответствии с настоящим п. </w:t>
      </w:r>
      <w:r>
        <w:rPr>
          <w:lang w:val="ru-RU"/>
        </w:rPr>
        <w:fldChar w:fldCharType="begin"/>
      </w:r>
      <w:r>
        <w:rPr>
          <w:lang w:val="ru-RU"/>
        </w:rPr>
        <w:instrText>REF "_Ref40554772" \r \h</w:instrText>
      </w:r>
      <w:r>
        <w:rPr>
          <w:lang w:val="ru-RU"/>
        </w:rPr>
      </w:r>
      <w:r>
        <w:rPr>
          <w:lang w:val="ru-RU"/>
        </w:rPr>
        <w:fldChar w:fldCharType="separate"/>
      </w:r>
      <w:r>
        <w:rPr>
          <w:lang w:val="ru-RU"/>
        </w:rPr>
        <w:t>3.2</w:t>
      </w:r>
      <w:r>
        <w:rPr>
          <w:lang w:val="ru-RU"/>
        </w:rPr>
        <w:fldChar w:fldCharType="end"/>
      </w:r>
      <w:r>
        <w:rPr>
          <w:lang w:val="ru-RU"/>
        </w:rPr>
        <w:t xml:space="preserve"> Договора. При этом, в случае превышения стоимости по сметной документации относительно указанной в договоре цены Работ по наружному оформлению </w:t>
      </w:r>
      <w:r w:rsidR="00A96BBE">
        <w:t>МОПС</w:t>
      </w:r>
      <w:r>
        <w:t xml:space="preserve"> </w:t>
      </w:r>
      <w:proofErr w:type="spellStart"/>
      <w:r>
        <w:t>Поставщик</w:t>
      </w:r>
      <w:proofErr w:type="spellEnd"/>
      <w:r>
        <w:t xml:space="preserve"> </w:t>
      </w:r>
      <w:proofErr w:type="spellStart"/>
      <w:r>
        <w:t>применяет</w:t>
      </w:r>
      <w:proofErr w:type="spellEnd"/>
      <w:r>
        <w:t xml:space="preserve"> к </w:t>
      </w:r>
      <w:proofErr w:type="spellStart"/>
      <w:r>
        <w:t>сметному</w:t>
      </w:r>
      <w:proofErr w:type="spellEnd"/>
      <w:r>
        <w:t xml:space="preserve"> </w:t>
      </w:r>
      <w:proofErr w:type="spellStart"/>
      <w:r>
        <w:t>расчету</w:t>
      </w:r>
      <w:proofErr w:type="spellEnd"/>
      <w:r>
        <w:t xml:space="preserve"> </w:t>
      </w:r>
      <w:proofErr w:type="spellStart"/>
      <w:r>
        <w:t>понижающий</w:t>
      </w:r>
      <w:proofErr w:type="spellEnd"/>
      <w:r>
        <w:t xml:space="preserve"> </w:t>
      </w:r>
      <w:proofErr w:type="spellStart"/>
      <w:r>
        <w:t>коэффициент</w:t>
      </w:r>
      <w:proofErr w:type="spellEnd"/>
      <w:r>
        <w:t>.</w:t>
      </w:r>
    </w:p>
    <w:p w14:paraId="334293B7" w14:textId="77777777" w:rsidR="006C48CB" w:rsidRDefault="00091FC6">
      <w:pPr>
        <w:pStyle w:val="LBGovstyle2"/>
        <w:rPr>
          <w:lang w:val="ru-RU"/>
        </w:rPr>
      </w:pPr>
      <w:r>
        <w:rPr>
          <w:lang w:val="ru-RU"/>
        </w:rPr>
        <w:t xml:space="preserve">Цена Договора, указанная в пункте </w:t>
      </w:r>
      <w:r>
        <w:rPr>
          <w:lang w:val="ru-RU"/>
        </w:rPr>
        <w:fldChar w:fldCharType="begin"/>
      </w:r>
      <w:r>
        <w:rPr>
          <w:lang w:val="ru-RU"/>
        </w:rPr>
        <w:instrText>REF "_Ref18639602" \r \h</w:instrText>
      </w:r>
      <w:r>
        <w:rPr>
          <w:lang w:val="ru-RU"/>
        </w:rPr>
      </w:r>
      <w:r>
        <w:rPr>
          <w:lang w:val="ru-RU"/>
        </w:rPr>
        <w:fldChar w:fldCharType="separate"/>
      </w:r>
      <w:r>
        <w:rPr>
          <w:lang w:val="ru-RU"/>
        </w:rPr>
        <w:t>1.5</w:t>
      </w:r>
      <w:r>
        <w:rPr>
          <w:lang w:val="ru-RU"/>
        </w:rPr>
        <w:fldChar w:fldCharType="end"/>
      </w:r>
      <w:r>
        <w:rPr>
          <w:lang w:val="ru-RU"/>
        </w:rPr>
        <w:t xml:space="preserve"> Договора, является максимально возможной суммой, которую Заказчик может выплатить Поставщику, и не является обязательством Заказчика направить Поставщику Заявку или Заявки, соответствующие данной цене. Заказчик имеет право направить Поставщику любое количество Заявок в пределах цены Договора, указанной в пункте </w:t>
      </w:r>
      <w:r>
        <w:rPr>
          <w:lang w:val="ru-RU"/>
        </w:rPr>
        <w:fldChar w:fldCharType="begin"/>
      </w:r>
      <w:r>
        <w:rPr>
          <w:lang w:val="ru-RU"/>
        </w:rPr>
        <w:instrText>REF "_Ref18639602" \r \h</w:instrText>
      </w:r>
      <w:r>
        <w:rPr>
          <w:lang w:val="ru-RU"/>
        </w:rPr>
      </w:r>
      <w:r>
        <w:rPr>
          <w:lang w:val="ru-RU"/>
        </w:rPr>
        <w:fldChar w:fldCharType="separate"/>
      </w:r>
      <w:r>
        <w:rPr>
          <w:lang w:val="ru-RU"/>
        </w:rPr>
        <w:t>1.5</w:t>
      </w:r>
      <w:r>
        <w:rPr>
          <w:lang w:val="ru-RU"/>
        </w:rPr>
        <w:fldChar w:fldCharType="end"/>
      </w:r>
      <w:r>
        <w:rPr>
          <w:lang w:val="ru-RU"/>
        </w:rPr>
        <w:t xml:space="preserve"> Договора, при этом оплата Заказчиком будет производиться с учетом количества направленных Заказчиком Поставщику Заявок и фактического надлежащего исполнения Заявок Поставщиком.</w:t>
      </w:r>
    </w:p>
    <w:p w14:paraId="1C29A23C" w14:textId="640EA5FC" w:rsidR="006C48CB" w:rsidRDefault="00091FC6">
      <w:pPr>
        <w:pStyle w:val="LBGovstyle2"/>
        <w:rPr>
          <w:lang w:val="ru-RU"/>
        </w:rPr>
      </w:pPr>
      <w:r>
        <w:rPr>
          <w:lang w:val="ru-RU"/>
        </w:rPr>
        <w:t xml:space="preserve">Цена Договора включает в себя: стоимость Товара, стоимость выполнения Работ, включая стоимость работ по подготовке Площадки для монтажа Товара, работ по наружному оформлению </w:t>
      </w:r>
      <w:r w:rsidR="00A96BBE">
        <w:rPr>
          <w:lang w:val="ru-RU"/>
        </w:rPr>
        <w:t>МОПС</w:t>
      </w:r>
      <w:r>
        <w:rPr>
          <w:lang w:val="ru-RU"/>
        </w:rPr>
        <w:t xml:space="preserve">, расходы, связанные с доставкой, разгрузкой - погрузкой, размещением в местах хранения Заказчика, монтажные и пуско-наладочные работы, </w:t>
      </w:r>
      <w:r>
        <w:rPr>
          <w:lang w:val="ru-RU"/>
        </w:rPr>
        <w:lastRenderedPageBreak/>
        <w:t>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0441879B" w14:textId="77777777" w:rsidR="006C48CB" w:rsidRDefault="00091FC6">
      <w:pPr>
        <w:pStyle w:val="LBGovstyle2"/>
      </w:pPr>
      <w:r>
        <w:rPr>
          <w:lang w:val="ru-RU"/>
        </w:rPr>
        <w:t xml:space="preserve">Поставщик направляет Заказчику счет на оплату в срок, указанный в пункте </w:t>
      </w:r>
      <w:r>
        <w:rPr>
          <w:lang w:val="ru-RU"/>
        </w:rPr>
        <w:fldChar w:fldCharType="begin"/>
      </w:r>
      <w:r>
        <w:rPr>
          <w:lang w:val="ru-RU"/>
        </w:rPr>
        <w:instrText>REF "_Ref152150" \r \h</w:instrText>
      </w:r>
      <w:r>
        <w:rPr>
          <w:lang w:val="ru-RU"/>
        </w:rPr>
      </w:r>
      <w:r>
        <w:rPr>
          <w:lang w:val="ru-RU"/>
        </w:rPr>
        <w:fldChar w:fldCharType="separate"/>
      </w:r>
      <w:r>
        <w:rPr>
          <w:lang w:val="ru-RU"/>
        </w:rPr>
        <w:t>1.13</w:t>
      </w:r>
      <w:r>
        <w:rPr>
          <w:lang w:val="ru-RU"/>
        </w:rPr>
        <w:fldChar w:fldCharType="end"/>
      </w:r>
      <w:r>
        <w:rPr>
          <w:lang w:val="ru-RU"/>
        </w:rPr>
        <w:t xml:space="preserve"> Договора. </w:t>
      </w:r>
      <w:proofErr w:type="spellStart"/>
      <w:r>
        <w:t>Оплата</w:t>
      </w:r>
      <w:proofErr w:type="spellEnd"/>
      <w:r>
        <w:t xml:space="preserve"> </w:t>
      </w:r>
      <w:proofErr w:type="spellStart"/>
      <w:r>
        <w:t>производится</w:t>
      </w:r>
      <w:proofErr w:type="spellEnd"/>
      <w:r>
        <w:t xml:space="preserve"> </w:t>
      </w:r>
      <w:proofErr w:type="spellStart"/>
      <w:r>
        <w:t>Заказчиком</w:t>
      </w:r>
      <w:proofErr w:type="spellEnd"/>
      <w:r>
        <w:t xml:space="preserve"> в </w:t>
      </w:r>
      <w:proofErr w:type="spellStart"/>
      <w:r>
        <w:t>срок</w:t>
      </w:r>
      <w:proofErr w:type="spellEnd"/>
      <w:r>
        <w:t xml:space="preserve">, </w:t>
      </w:r>
      <w:proofErr w:type="spellStart"/>
      <w:r>
        <w:t>указанный</w:t>
      </w:r>
      <w:proofErr w:type="spellEnd"/>
      <w:r>
        <w:t xml:space="preserve"> в </w:t>
      </w:r>
      <w:proofErr w:type="spellStart"/>
      <w:r>
        <w:t>пункте</w:t>
      </w:r>
      <w:proofErr w:type="spellEnd"/>
      <w:r>
        <w:t xml:space="preserve"> </w:t>
      </w:r>
      <w:r>
        <w:fldChar w:fldCharType="begin"/>
      </w:r>
      <w:r>
        <w:instrText>REF "_Ref11647293" \r \h</w:instrText>
      </w:r>
      <w:r>
        <w:fldChar w:fldCharType="separate"/>
      </w:r>
      <w:r>
        <w:t>1.14</w:t>
      </w:r>
      <w:r>
        <w:fldChar w:fldCharType="end"/>
      </w:r>
      <w:r>
        <w:t xml:space="preserve"> </w:t>
      </w:r>
      <w:proofErr w:type="spellStart"/>
      <w:r>
        <w:t>Договора</w:t>
      </w:r>
      <w:proofErr w:type="spellEnd"/>
      <w:r>
        <w:t>.</w:t>
      </w:r>
    </w:p>
    <w:p w14:paraId="60FBF470" w14:textId="77777777" w:rsidR="006C48CB" w:rsidRDefault="00091FC6">
      <w:pPr>
        <w:pStyle w:val="LBGovstyle2"/>
        <w:rPr>
          <w:lang w:val="ru-RU"/>
        </w:rPr>
      </w:pPr>
      <w:bookmarkStart w:id="19" w:name="_Ref529953629"/>
      <w:r>
        <w:rPr>
          <w:lang w:val="ru-RU"/>
        </w:rPr>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"_Ref44225518" \r \h</w:instrText>
      </w:r>
      <w:r>
        <w:rPr>
          <w:lang w:val="ru-RU"/>
        </w:rPr>
      </w:r>
      <w:r>
        <w:rPr>
          <w:lang w:val="ru-RU"/>
        </w:rPr>
        <w:fldChar w:fldCharType="separate"/>
      </w:r>
      <w:r>
        <w:rPr>
          <w:lang w:val="ru-RU"/>
        </w:rPr>
        <w:t>14.3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19"/>
    </w:p>
    <w:p w14:paraId="3CDD5031" w14:textId="77777777" w:rsidR="006C48CB" w:rsidRDefault="00091FC6">
      <w:pPr>
        <w:pStyle w:val="LBGovstyle2"/>
        <w:rPr>
          <w:lang w:val="ru-RU"/>
        </w:rPr>
      </w:pPr>
      <w:r>
        <w:rPr>
          <w:lang w:val="ru-RU"/>
        </w:rPr>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115A4A09" w14:textId="77777777" w:rsidR="006C48CB" w:rsidRDefault="00091FC6">
      <w:pPr>
        <w:pStyle w:val="LBGovstyle2"/>
        <w:rPr>
          <w:lang w:val="ru-RU"/>
        </w:rPr>
      </w:pPr>
      <w:r>
        <w:rPr>
          <w:lang w:val="ru-RU"/>
        </w:rPr>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4FD6F3C4" w14:textId="77777777" w:rsidR="006C48CB" w:rsidRDefault="00091FC6">
      <w:pPr>
        <w:pStyle w:val="ae"/>
        <w:tabs>
          <w:tab w:val="left" w:pos="1276"/>
        </w:tabs>
        <w:ind w:left="0" w:firstLine="709"/>
        <w:jc w:val="both"/>
      </w:pPr>
      <w:r>
        <w:t>При неисполнении Поставщиком указанной в настоящем пункте обязанности в установленный срок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04527E66" w14:textId="77777777" w:rsidR="006C48CB" w:rsidRDefault="00091FC6">
      <w:pPr>
        <w:pStyle w:val="LBGovstyle2"/>
        <w:rPr>
          <w:lang w:val="ru-RU"/>
        </w:rPr>
      </w:pPr>
      <w:r>
        <w:rPr>
          <w:lang w:val="ru-RU"/>
        </w:rPr>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6BC7BA83" w14:textId="77777777" w:rsidR="006C48CB" w:rsidRDefault="00091FC6">
      <w:pPr>
        <w:pStyle w:val="LBGovstyle1"/>
        <w:rPr>
          <w:b w:val="0"/>
        </w:rPr>
      </w:pPr>
      <w:bookmarkStart w:id="20" w:name="_Ref9896437"/>
      <w:bookmarkEnd w:id="20"/>
      <w:r>
        <w:t>Приемо-сдаточные испытания и порядок сдачи-приемки Товара и выполненных Работ по Заявке</w:t>
      </w:r>
    </w:p>
    <w:p w14:paraId="684B1AEA" w14:textId="77777777" w:rsidR="006C48CB" w:rsidRDefault="00091FC6" w:rsidP="00A90171">
      <w:pPr>
        <w:pStyle w:val="LBGovstyle2"/>
        <w:numPr>
          <w:ilvl w:val="1"/>
          <w:numId w:val="36"/>
        </w:numPr>
        <w:rPr>
          <w:b/>
        </w:rPr>
      </w:pPr>
      <w:proofErr w:type="spellStart"/>
      <w:r>
        <w:rPr>
          <w:b/>
        </w:rPr>
        <w:t>Приемка</w:t>
      </w:r>
      <w:proofErr w:type="spellEnd"/>
      <w:r>
        <w:rPr>
          <w:b/>
        </w:rPr>
        <w:t xml:space="preserve"> </w:t>
      </w:r>
      <w:proofErr w:type="spellStart"/>
      <w:r>
        <w:rPr>
          <w:b/>
        </w:rPr>
        <w:t>подготовленной</w:t>
      </w:r>
      <w:proofErr w:type="spellEnd"/>
      <w:r>
        <w:rPr>
          <w:b/>
        </w:rPr>
        <w:t xml:space="preserve"> </w:t>
      </w:r>
      <w:proofErr w:type="spellStart"/>
      <w:r>
        <w:rPr>
          <w:b/>
        </w:rPr>
        <w:t>Площадки</w:t>
      </w:r>
      <w:proofErr w:type="spellEnd"/>
      <w:r>
        <w:rPr>
          <w:b/>
        </w:rPr>
        <w:t>.</w:t>
      </w:r>
    </w:p>
    <w:p w14:paraId="24546F6E" w14:textId="77777777" w:rsidR="006C48CB" w:rsidRDefault="00091FC6">
      <w:pPr>
        <w:pStyle w:val="LBGovstyle3"/>
        <w:spacing w:before="0" w:after="0"/>
        <w:rPr>
          <w:sz w:val="28"/>
          <w:lang w:val="ru-RU"/>
        </w:rPr>
      </w:pPr>
      <w:r>
        <w:rPr>
          <w:lang w:val="ru-RU"/>
        </w:rPr>
        <w:t xml:space="preserve">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(Приложение № </w:t>
      </w:r>
      <w:r>
        <w:rPr>
          <w:lang w:val="ru-RU"/>
        </w:rPr>
        <w:fldChar w:fldCharType="begin" w:fldLock="1"/>
      </w:r>
      <w:r>
        <w:rPr>
          <w:lang w:val="ru-RU"/>
        </w:rPr>
        <w:instrText>LBVARIABLE \id "372"</w:instrText>
      </w:r>
      <w:r>
        <w:rPr>
          <w:lang w:val="ru-RU"/>
        </w:rPr>
        <w:fldChar w:fldCharType="separate"/>
      </w:r>
      <w:r>
        <w:rPr>
          <w:lang w:val="ru-RU"/>
        </w:rPr>
        <w:t>6</w:t>
      </w:r>
      <w:r>
        <w:rPr>
          <w:lang w:val="ru-RU"/>
        </w:rPr>
        <w:fldChar w:fldCharType="end"/>
      </w:r>
      <w:r>
        <w:rPr>
          <w:lang w:val="ru-RU"/>
        </w:rPr>
        <w:t xml:space="preserve"> к Договору).</w:t>
      </w:r>
    </w:p>
    <w:p w14:paraId="5643A26E" w14:textId="77777777" w:rsidR="006C48CB" w:rsidRDefault="00091FC6">
      <w:pPr>
        <w:pStyle w:val="LBGovstyle3"/>
        <w:spacing w:before="0" w:after="0"/>
        <w:rPr>
          <w:lang w:val="ru-RU"/>
        </w:rPr>
      </w:pPr>
      <w:bookmarkStart w:id="21" w:name="_Ref49700346"/>
      <w:bookmarkEnd w:id="21"/>
      <w:r>
        <w:rPr>
          <w:lang w:val="ru-RU"/>
        </w:rPr>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 </w:t>
      </w:r>
    </w:p>
    <w:p w14:paraId="7BBB3D22" w14:textId="77777777" w:rsidR="006C48CB" w:rsidRDefault="00091FC6">
      <w:pPr>
        <w:pStyle w:val="LBGovstyle3"/>
        <w:spacing w:before="0" w:after="0"/>
        <w:rPr>
          <w:lang w:val="ru-RU"/>
        </w:rPr>
      </w:pPr>
      <w:bookmarkStart w:id="22" w:name="_Ref98512085"/>
      <w:r>
        <w:rPr>
          <w:lang w:val="ru-RU"/>
        </w:rPr>
        <w:t xml:space="preserve">Приемка подготовленной Площадки осуществляется Заказчиком в течение </w:t>
      </w:r>
      <w:r>
        <w:rPr>
          <w:lang w:val="ru-RU"/>
        </w:rPr>
        <w:fldChar w:fldCharType="begin" w:fldLock="1"/>
      </w:r>
      <w:r>
        <w:rPr>
          <w:lang w:val="ru-RU"/>
        </w:rPr>
        <w:instrText>LBVARIABLE \id "690" \grammarCase "genitive"</w:instrText>
      </w:r>
      <w:r>
        <w:rPr>
          <w:lang w:val="ru-RU"/>
        </w:rPr>
        <w:fldChar w:fldCharType="separate"/>
      </w:r>
      <w:r>
        <w:rPr>
          <w:lang w:val="ru-RU"/>
        </w:rPr>
        <w:t>5</w:t>
      </w:r>
      <w:r>
        <w:rPr>
          <w:i/>
        </w:rPr>
        <w:fldChar w:fldCharType="end"/>
      </w:r>
      <w:r>
        <w:rPr>
          <w:lang w:val="ru-RU"/>
        </w:rPr>
        <w:t xml:space="preserve"> рабочих дней с даты начала приемки. Датой начала приемки считается дата, согласованная Сторонами посредством электронной почты согласно п. </w:t>
      </w:r>
      <w:r>
        <w:rPr>
          <w:lang w:val="ru-RU"/>
        </w:rPr>
        <w:fldChar w:fldCharType="begin"/>
      </w:r>
      <w:r>
        <w:rPr>
          <w:lang w:val="ru-RU"/>
        </w:rPr>
        <w:instrText>REF "_Ref49700346" \r \h</w:instrText>
      </w:r>
      <w:r>
        <w:rPr>
          <w:lang w:val="ru-RU"/>
        </w:rPr>
      </w:r>
      <w:r>
        <w:rPr>
          <w:lang w:val="ru-RU"/>
        </w:rPr>
        <w:fldChar w:fldCharType="separate"/>
      </w:r>
      <w:r>
        <w:rPr>
          <w:lang w:val="ru-RU"/>
        </w:rPr>
        <w:t>4.1.2</w:t>
      </w:r>
      <w:r>
        <w:rPr>
          <w:lang w:val="ru-RU"/>
        </w:rPr>
        <w:fldChar w:fldCharType="end"/>
      </w:r>
      <w:r>
        <w:rPr>
          <w:lang w:val="ru-RU"/>
        </w:rPr>
        <w:t xml:space="preserve"> Договора.</w:t>
      </w:r>
      <w:bookmarkEnd w:id="22"/>
    </w:p>
    <w:p w14:paraId="59254620" w14:textId="77777777" w:rsidR="006C48CB" w:rsidRDefault="00091FC6">
      <w:pPr>
        <w:pStyle w:val="LBGovstyle3"/>
        <w:spacing w:before="0" w:after="0"/>
        <w:rPr>
          <w:lang w:val="ru-RU"/>
        </w:rPr>
      </w:pPr>
      <w:r>
        <w:rPr>
          <w:lang w:val="ru-RU"/>
        </w:rPr>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06000E5F" w14:textId="77777777" w:rsidR="006C48CB" w:rsidRDefault="00091FC6">
      <w:pPr>
        <w:pStyle w:val="LBGovstyle3"/>
        <w:spacing w:before="0" w:after="0"/>
        <w:rPr>
          <w:lang w:val="ru-RU"/>
        </w:rPr>
      </w:pPr>
      <w:r>
        <w:rPr>
          <w:lang w:val="ru-RU"/>
        </w:rPr>
        <w:lastRenderedPageBreak/>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4B3416B2" w14:textId="77777777" w:rsidR="006C48CB" w:rsidRDefault="00091FC6">
      <w:pPr>
        <w:pStyle w:val="LBGovstyle3"/>
        <w:spacing w:before="0" w:after="0"/>
        <w:rPr>
          <w:lang w:val="ru-RU"/>
        </w:rPr>
      </w:pPr>
      <w:r>
        <w:rPr>
          <w:lang w:val="ru-RU"/>
        </w:rPr>
        <w:t>Поставщик обеспечивает фото- и видеофиксацию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28578FBE" w14:textId="77777777" w:rsidR="006C48CB" w:rsidRDefault="00091FC6">
      <w:pPr>
        <w:pStyle w:val="LBGovstyle3"/>
        <w:spacing w:before="0" w:after="0"/>
        <w:rPr>
          <w:lang w:val="ru-RU"/>
        </w:rPr>
      </w:pPr>
      <w:r>
        <w:rPr>
          <w:lang w:val="ru-RU"/>
        </w:rPr>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42324723" w14:textId="77777777" w:rsidR="006C48CB" w:rsidRDefault="00091FC6">
      <w:pPr>
        <w:pStyle w:val="LBGovstyle3"/>
        <w:spacing w:before="0" w:after="0"/>
        <w:rPr>
          <w:lang w:val="ru-RU"/>
        </w:rPr>
      </w:pPr>
      <w:r>
        <w:rPr>
          <w:lang w:val="ru-RU"/>
        </w:rPr>
        <w:t xml:space="preserve">Указанный в п. </w:t>
      </w:r>
      <w:r>
        <w:rPr>
          <w:lang w:val="ru-RU"/>
        </w:rPr>
        <w:fldChar w:fldCharType="begin"/>
      </w:r>
      <w:r>
        <w:rPr>
          <w:lang w:val="ru-RU"/>
        </w:rPr>
        <w:instrText>REF "_Ref98512085" \r \h</w:instrText>
      </w:r>
      <w:r>
        <w:rPr>
          <w:lang w:val="ru-RU"/>
        </w:rPr>
      </w:r>
      <w:r>
        <w:rPr>
          <w:lang w:val="ru-RU"/>
        </w:rPr>
        <w:fldChar w:fldCharType="separate"/>
      </w:r>
      <w:r>
        <w:rPr>
          <w:lang w:val="ru-RU"/>
        </w:rPr>
        <w:t>4.1.3</w:t>
      </w:r>
      <w:r>
        <w:rPr>
          <w:lang w:val="ru-RU"/>
        </w:rPr>
        <w:fldChar w:fldCharType="end"/>
      </w:r>
      <w:r>
        <w:rPr>
          <w:lang w:val="ru-RU"/>
        </w:rPr>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1 (одного) рабочего дня с даты принятия такого решения по электронной почте.</w:t>
      </w:r>
    </w:p>
    <w:p w14:paraId="1DDFDEC3" w14:textId="77777777" w:rsidR="006C48CB" w:rsidRDefault="00091FC6">
      <w:pPr>
        <w:pStyle w:val="LBGovstyle3"/>
        <w:spacing w:before="0" w:after="0"/>
        <w:rPr>
          <w:lang w:val="ru-RU"/>
        </w:rPr>
      </w:pPr>
      <w:r>
        <w:rPr>
          <w:lang w:val="ru-RU"/>
        </w:rPr>
        <w:t xml:space="preserve"> Если подготовленная Площадка не соответствует условиям Договора, то Стороны не позднее </w:t>
      </w:r>
      <w:r>
        <w:rPr>
          <w:lang w:val="ru-RU"/>
        </w:rPr>
        <w:fldChar w:fldCharType="begin" w:fldLock="1"/>
      </w:r>
      <w:r>
        <w:rPr>
          <w:lang w:val="ru-RU"/>
        </w:rPr>
        <w:instrText>LBVARIABLE \id "724" \grammarCase "genitive"</w:instrText>
      </w:r>
      <w:r>
        <w:rPr>
          <w:lang w:val="ru-RU"/>
        </w:rPr>
        <w:fldChar w:fldCharType="separate"/>
      </w:r>
      <w:r>
        <w:rPr>
          <w:lang w:val="ru-RU"/>
        </w:rPr>
        <w:t>3</w:t>
      </w:r>
      <w:r>
        <w:rPr>
          <w:lang w:val="ru-RU"/>
        </w:rPr>
        <w:fldChar w:fldCharType="end"/>
      </w:r>
      <w:r>
        <w:rPr>
          <w:lang w:val="ru-RU"/>
        </w:rPr>
        <w:t xml:space="preserve">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Pr>
          <w:lang w:val="ru-RU"/>
        </w:rPr>
        <w:fldChar w:fldCharType="begin" w:fldLock="1"/>
      </w:r>
      <w:r>
        <w:rPr>
          <w:lang w:val="ru-RU"/>
        </w:rPr>
        <w:instrText>LBVARIABLE \id "725" \grammarCase "accusative"</w:instrText>
      </w:r>
      <w:r>
        <w:rPr>
          <w:lang w:val="ru-RU"/>
        </w:rPr>
        <w:fldChar w:fldCharType="separate"/>
      </w:r>
      <w:r>
        <w:rPr>
          <w:lang w:val="ru-RU"/>
        </w:rPr>
        <w:t>10</w:t>
      </w:r>
      <w:r>
        <w:rPr>
          <w:lang w:val="ru-RU"/>
        </w:rPr>
        <w:fldChar w:fldCharType="end"/>
      </w:r>
      <w:r>
        <w:rPr>
          <w:lang w:val="ru-RU"/>
        </w:rPr>
        <w:t xml:space="preserve"> рабочих дней с даты подписания Акта о выявленных недостатках.</w:t>
      </w:r>
    </w:p>
    <w:p w14:paraId="30719889" w14:textId="77777777" w:rsidR="006C48CB" w:rsidRDefault="00091FC6">
      <w:pPr>
        <w:pStyle w:val="LBGovstyle3"/>
        <w:spacing w:before="0" w:after="0"/>
        <w:rPr>
          <w:lang w:val="ru-RU"/>
        </w:rPr>
      </w:pPr>
      <w:r>
        <w:rPr>
          <w:lang w:val="ru-RU"/>
        </w:rPr>
        <w:t xml:space="preserve">Если подготовленная Площадка соответствует условиям Договора, то Стороны не позднее </w:t>
      </w:r>
      <w:r>
        <w:rPr>
          <w:lang w:val="ru-RU"/>
        </w:rPr>
        <w:fldChar w:fldCharType="begin" w:fldLock="1"/>
      </w:r>
      <w:r>
        <w:rPr>
          <w:lang w:val="ru-RU"/>
        </w:rPr>
        <w:instrText>LBVARIABLE \id "696" \grammarCase "genitive"</w:instrText>
      </w:r>
      <w:r>
        <w:rPr>
          <w:lang w:val="ru-RU"/>
        </w:rPr>
        <w:fldChar w:fldCharType="separate"/>
      </w:r>
      <w:r>
        <w:rPr>
          <w:lang w:val="ru-RU"/>
        </w:rPr>
        <w:t>5</w:t>
      </w:r>
      <w:r>
        <w:rPr>
          <w:i/>
        </w:rPr>
        <w:fldChar w:fldCharType="end"/>
      </w:r>
      <w:r>
        <w:rPr>
          <w:lang w:val="ru-RU"/>
        </w:rPr>
        <w:t xml:space="preserve"> рабочих дней со дня окончания приемки подписывают Акт о завершении работ по подготовке Площадки (по форме Приложения № </w:t>
      </w:r>
      <w:r>
        <w:rPr>
          <w:lang w:val="ru-RU"/>
        </w:rPr>
        <w:fldChar w:fldCharType="begin" w:fldLock="1"/>
      </w:r>
      <w:r>
        <w:rPr>
          <w:lang w:val="ru-RU"/>
        </w:rPr>
        <w:instrText>LBVARIABLE \id "372"</w:instrText>
      </w:r>
      <w:r>
        <w:rPr>
          <w:lang w:val="ru-RU"/>
        </w:rPr>
        <w:fldChar w:fldCharType="separate"/>
      </w:r>
      <w:r>
        <w:rPr>
          <w:lang w:val="ru-RU"/>
        </w:rPr>
        <w:t>6</w:t>
      </w:r>
      <w:r>
        <w:rPr>
          <w:lang w:val="ru-RU"/>
        </w:rPr>
        <w:fldChar w:fldCharType="end"/>
      </w:r>
      <w:r>
        <w:rPr>
          <w:lang w:val="ru-RU"/>
        </w:rPr>
        <w:t xml:space="preserve"> к Договору). </w:t>
      </w:r>
    </w:p>
    <w:p w14:paraId="10F5945E" w14:textId="77777777" w:rsidR="006C48CB" w:rsidRDefault="00091FC6" w:rsidP="00A90171">
      <w:pPr>
        <w:pStyle w:val="LBGovstyle2"/>
        <w:numPr>
          <w:ilvl w:val="1"/>
          <w:numId w:val="36"/>
        </w:numPr>
        <w:rPr>
          <w:b/>
        </w:rPr>
      </w:pPr>
      <w:bookmarkStart w:id="23" w:name="_Ref70084090"/>
      <w:bookmarkEnd w:id="23"/>
      <w:proofErr w:type="spellStart"/>
      <w:r>
        <w:rPr>
          <w:b/>
        </w:rPr>
        <w:t>Приемо-сдаточные</w:t>
      </w:r>
      <w:proofErr w:type="spellEnd"/>
      <w:r>
        <w:rPr>
          <w:b/>
        </w:rPr>
        <w:t xml:space="preserve"> </w:t>
      </w:r>
      <w:proofErr w:type="spellStart"/>
      <w:r>
        <w:rPr>
          <w:b/>
        </w:rPr>
        <w:t>испытания</w:t>
      </w:r>
      <w:proofErr w:type="spellEnd"/>
    </w:p>
    <w:p w14:paraId="38499066" w14:textId="77777777" w:rsidR="006C48CB" w:rsidRDefault="00091FC6">
      <w:pPr>
        <w:pStyle w:val="LBGovstyle3"/>
        <w:spacing w:before="0" w:after="0"/>
        <w:rPr>
          <w:b/>
          <w:lang w:val="ru-RU"/>
        </w:rPr>
      </w:pPr>
      <w:r>
        <w:rPr>
          <w:lang w:val="ru-RU"/>
        </w:rPr>
        <w:t xml:space="preserve">Проверка качества монтажа Товара должна быть произведена в готовом Товаре (собранном из комплектующих в соответствии с приложением № </w:t>
      </w:r>
      <w:r>
        <w:rPr>
          <w:lang w:val="ru-RU"/>
        </w:rPr>
        <w:fldChar w:fldCharType="begin" w:fldLock="1"/>
      </w:r>
      <w:r>
        <w:rPr>
          <w:lang w:val="ru-RU"/>
        </w:rPr>
        <w:instrText>LBVARIABLE \id "714"</w:instrText>
      </w:r>
      <w:r>
        <w:rPr>
          <w:lang w:val="ru-RU"/>
        </w:rPr>
        <w:fldChar w:fldCharType="separate"/>
      </w:r>
      <w:r>
        <w:rPr>
          <w:lang w:val="ru-RU"/>
        </w:rPr>
        <w:t>2</w:t>
      </w:r>
      <w:r>
        <w:rPr>
          <w:lang w:val="ru-RU"/>
        </w:rPr>
        <w:fldChar w:fldCharType="end"/>
      </w:r>
      <w:r>
        <w:rPr>
          <w:lang w:val="ru-RU"/>
        </w:rPr>
        <w:t xml:space="preserve"> к Техническому заданию и в соответствии с техническими требованиями, указанными в приложении № </w:t>
      </w:r>
      <w:r>
        <w:rPr>
          <w:lang w:val="ru-RU"/>
        </w:rPr>
        <w:fldChar w:fldCharType="begin" w:fldLock="1"/>
      </w:r>
      <w:r>
        <w:rPr>
          <w:lang w:val="ru-RU"/>
        </w:rPr>
        <w:instrText>LBVARIABLE \id "697"</w:instrText>
      </w:r>
      <w:r>
        <w:rPr>
          <w:lang w:val="ru-RU"/>
        </w:rPr>
        <w:fldChar w:fldCharType="separate"/>
      </w:r>
      <w:r>
        <w:rPr>
          <w:lang w:val="ru-RU"/>
        </w:rPr>
        <w:t>3</w:t>
      </w:r>
      <w:r>
        <w:rPr>
          <w:lang w:val="ru-RU"/>
        </w:rPr>
        <w:fldChar w:fldCharType="end"/>
      </w:r>
      <w:r>
        <w:rPr>
          <w:lang w:val="ru-RU"/>
        </w:rPr>
        <w:t xml:space="preserve"> к Техническому заданию).</w:t>
      </w:r>
    </w:p>
    <w:p w14:paraId="79356002" w14:textId="7F2223D3" w:rsidR="006C48CB" w:rsidRDefault="00091FC6">
      <w:pPr>
        <w:pStyle w:val="LBGovstyle3"/>
        <w:spacing w:before="0" w:after="0"/>
        <w:rPr>
          <w:b/>
          <w:lang w:val="ru-RU"/>
        </w:rPr>
      </w:pPr>
      <w:r>
        <w:rPr>
          <w:lang w:val="ru-RU"/>
        </w:rPr>
        <w:t xml:space="preserve">Поставщик уведомляет Заказчика о завершении монтажа </w:t>
      </w:r>
      <w:r w:rsidR="00A96BBE">
        <w:rPr>
          <w:lang w:val="ru-RU"/>
        </w:rPr>
        <w:t>МОПС</w:t>
      </w:r>
      <w:r>
        <w:rPr>
          <w:lang w:val="ru-RU"/>
        </w:rPr>
        <w:t xml:space="preserve"> и готовности проведения приемо-сдаточных испытаний в срок, указанный в п. </w:t>
      </w:r>
      <w:r>
        <w:rPr>
          <w:lang w:val="ru-RU"/>
        </w:rPr>
        <w:fldChar w:fldCharType="begin"/>
      </w:r>
      <w:r>
        <w:rPr>
          <w:lang w:val="ru-RU"/>
        </w:rPr>
        <w:instrText>REF "_Ref69203477" \r \h</w:instrText>
      </w:r>
      <w:r>
        <w:rPr>
          <w:lang w:val="ru-RU"/>
        </w:rPr>
      </w:r>
      <w:r>
        <w:rPr>
          <w:lang w:val="ru-RU"/>
        </w:rPr>
        <w:fldChar w:fldCharType="separate"/>
      </w:r>
      <w:r>
        <w:rPr>
          <w:lang w:val="ru-RU"/>
        </w:rPr>
        <w:t>1.7</w:t>
      </w:r>
      <w:r>
        <w:rPr>
          <w:lang w:val="ru-RU"/>
        </w:rPr>
        <w:fldChar w:fldCharType="end"/>
      </w:r>
      <w:r>
        <w:rPr>
          <w:lang w:val="ru-RU"/>
        </w:rPr>
        <w:t xml:space="preserve"> Договора. Дата и время проведения приемо-сдаточных испытаний должны быть согласованы Заказчиком.</w:t>
      </w:r>
    </w:p>
    <w:p w14:paraId="0FB12D75" w14:textId="77777777" w:rsidR="006C48CB" w:rsidRDefault="00091FC6">
      <w:pPr>
        <w:pStyle w:val="LBGovstyle3"/>
        <w:spacing w:before="0" w:after="0"/>
        <w:rPr>
          <w:b/>
        </w:rPr>
      </w:pPr>
      <w:r>
        <w:rPr>
          <w:lang w:val="ru-RU"/>
        </w:rPr>
        <w:t xml:space="preserve">Датой начала приемо-сдаточных испытаний является дата, согласованная в соответствии с п. </w:t>
      </w:r>
      <w:r>
        <w:rPr>
          <w:lang w:val="ru-RU"/>
        </w:rPr>
        <w:fldChar w:fldCharType="begin"/>
      </w:r>
      <w:r>
        <w:rPr>
          <w:lang w:val="ru-RU"/>
        </w:rPr>
        <w:instrText>REF "_Ref70084090" \r \h</w:instrText>
      </w:r>
      <w:r>
        <w:rPr>
          <w:lang w:val="ru-RU"/>
        </w:rPr>
      </w:r>
      <w:r>
        <w:rPr>
          <w:lang w:val="ru-RU"/>
        </w:rPr>
        <w:fldChar w:fldCharType="separate"/>
      </w:r>
      <w:r>
        <w:rPr>
          <w:lang w:val="ru-RU"/>
        </w:rPr>
        <w:t>4.2</w:t>
      </w:r>
      <w:r>
        <w:rPr>
          <w:lang w:val="ru-RU"/>
        </w:rPr>
        <w:fldChar w:fldCharType="end"/>
      </w:r>
      <w:r>
        <w:rPr>
          <w:lang w:val="ru-RU"/>
        </w:rPr>
        <w:t xml:space="preserve"> </w:t>
      </w:r>
      <w:proofErr w:type="spellStart"/>
      <w:r>
        <w:t>Договора</w:t>
      </w:r>
      <w:proofErr w:type="spellEnd"/>
      <w:r>
        <w:t xml:space="preserve">. </w:t>
      </w:r>
    </w:p>
    <w:p w14:paraId="1B299761" w14:textId="77777777" w:rsidR="006C48CB" w:rsidRDefault="00091FC6">
      <w:pPr>
        <w:pStyle w:val="ae"/>
        <w:ind w:left="0" w:firstLine="709"/>
        <w:jc w:val="both"/>
      </w:pPr>
      <w:r>
        <w:t xml:space="preserve">Датой окончания проведения приемо-сдаточных испытаний является дата, указанная в п. </w:t>
      </w:r>
      <w:r>
        <w:fldChar w:fldCharType="begin"/>
      </w:r>
      <w:r>
        <w:instrText>REF "_Ref23604406" \r \h</w:instrText>
      </w:r>
      <w:r>
        <w:fldChar w:fldCharType="separate"/>
      </w:r>
      <w:r>
        <w:t>1.10</w:t>
      </w:r>
      <w:r>
        <w:fldChar w:fldCharType="end"/>
      </w:r>
      <w:r>
        <w:t xml:space="preserve"> Договора.</w:t>
      </w:r>
    </w:p>
    <w:p w14:paraId="25A12EB8" w14:textId="77777777" w:rsidR="006C48CB" w:rsidRDefault="00091FC6">
      <w:pPr>
        <w:pStyle w:val="LBGovstyle3"/>
        <w:spacing w:before="0" w:after="0"/>
        <w:rPr>
          <w:lang w:val="ru-RU"/>
        </w:rPr>
      </w:pPr>
      <w:r>
        <w:rPr>
          <w:lang w:val="x-none"/>
        </w:rPr>
        <w:t xml:space="preserve">Приемо-сдаточные испытания выполняются в </w:t>
      </w:r>
      <w:r>
        <w:rPr>
          <w:lang w:val="ru-RU"/>
        </w:rPr>
        <w:t>порядке, предусмотренном Техническим заданием</w:t>
      </w:r>
      <w:r>
        <w:rPr>
          <w:lang w:val="x-none"/>
        </w:rPr>
        <w:t>.</w:t>
      </w:r>
    </w:p>
    <w:p w14:paraId="338A1173" w14:textId="77777777" w:rsidR="006C48CB" w:rsidRDefault="00091FC6">
      <w:pPr>
        <w:pStyle w:val="LBGovstyle3"/>
        <w:spacing w:before="0" w:after="0"/>
      </w:pPr>
      <w:r>
        <w:rPr>
          <w:lang w:val="ru-RU"/>
        </w:rPr>
        <w:t xml:space="preserve">Положительные результаты проведения приемо-сдаточных испытаний являются основанием для ввода в эксплуатацию </w:t>
      </w:r>
      <w:proofErr w:type="spellStart"/>
      <w:r>
        <w:t>Товара</w:t>
      </w:r>
      <w:proofErr w:type="spellEnd"/>
      <w:r>
        <w:t xml:space="preserve"> и </w:t>
      </w:r>
      <w:proofErr w:type="spellStart"/>
      <w:r>
        <w:t>приемке</w:t>
      </w:r>
      <w:proofErr w:type="spellEnd"/>
      <w:r>
        <w:t xml:space="preserve"> </w:t>
      </w:r>
      <w:proofErr w:type="spellStart"/>
      <w:r>
        <w:t>результатов</w:t>
      </w:r>
      <w:proofErr w:type="spellEnd"/>
      <w:r>
        <w:t xml:space="preserve"> </w:t>
      </w:r>
      <w:proofErr w:type="spellStart"/>
      <w:r>
        <w:t>его</w:t>
      </w:r>
      <w:proofErr w:type="spellEnd"/>
      <w:r>
        <w:t xml:space="preserve"> </w:t>
      </w:r>
      <w:proofErr w:type="spellStart"/>
      <w:r>
        <w:t>монтажа</w:t>
      </w:r>
      <w:proofErr w:type="spellEnd"/>
      <w:r>
        <w:t>.</w:t>
      </w:r>
    </w:p>
    <w:p w14:paraId="52CC42FD" w14:textId="77777777" w:rsidR="006C48CB" w:rsidRDefault="00091FC6" w:rsidP="00A90171">
      <w:pPr>
        <w:pStyle w:val="LBGovstyle2"/>
        <w:numPr>
          <w:ilvl w:val="1"/>
          <w:numId w:val="36"/>
        </w:numPr>
        <w:rPr>
          <w:b/>
          <w:lang w:val="ru-RU"/>
        </w:rPr>
      </w:pPr>
      <w:r>
        <w:rPr>
          <w:b/>
          <w:lang w:val="ru-RU"/>
        </w:rPr>
        <w:t>Приемка Товара и выполненного монтажа Товара</w:t>
      </w:r>
    </w:p>
    <w:p w14:paraId="0132D86E" w14:textId="77777777" w:rsidR="006C48CB" w:rsidRDefault="00091FC6">
      <w:pPr>
        <w:pStyle w:val="LBGovstyle3"/>
        <w:spacing w:before="0" w:after="0"/>
        <w:rPr>
          <w:lang w:val="x-none"/>
        </w:rPr>
      </w:pPr>
      <w:r>
        <w:rPr>
          <w:lang w:val="ru-RU"/>
        </w:rPr>
        <w:t xml:space="preserve">Приемка Товара и выполненных Работ осуществляется Заказчиком в срок, указанный в п. </w:t>
      </w:r>
      <w:r>
        <w:rPr>
          <w:lang w:val="ru-RU"/>
        </w:rPr>
        <w:fldChar w:fldCharType="begin"/>
      </w:r>
      <w:r>
        <w:rPr>
          <w:lang w:val="ru-RU"/>
        </w:rPr>
        <w:instrText>REF "_Ref81900392" \r \h</w:instrText>
      </w:r>
      <w:r>
        <w:rPr>
          <w:lang w:val="ru-RU"/>
        </w:rPr>
      </w:r>
      <w:r>
        <w:rPr>
          <w:lang w:val="ru-RU"/>
        </w:rPr>
        <w:fldChar w:fldCharType="separate"/>
      </w:r>
      <w:r>
        <w:rPr>
          <w:lang w:val="ru-RU"/>
        </w:rPr>
        <w:t>1.11</w:t>
      </w:r>
      <w:r>
        <w:rPr>
          <w:lang w:val="ru-RU"/>
        </w:rPr>
        <w:fldChar w:fldCharType="end"/>
      </w:r>
      <w:r>
        <w:rPr>
          <w:lang w:val="ru-RU"/>
        </w:rPr>
        <w:t xml:space="preserve"> Договора. </w:t>
      </w:r>
      <w:r>
        <w:rPr>
          <w:lang w:val="x-none"/>
        </w:rPr>
        <w:t>Указанный срок может продлеваться на срок проведения экспертизы, если Заказчиком принято решение о проведении экспертизы</w:t>
      </w:r>
      <w:r>
        <w:rPr>
          <w:lang w:val="ru-RU"/>
        </w:rPr>
        <w:t xml:space="preserve"> Товара и(или) выполненного монтажа. </w:t>
      </w:r>
      <w:bookmarkStart w:id="24" w:name="_Ref529952377"/>
      <w:r>
        <w:rPr>
          <w:lang w:val="ru-RU"/>
        </w:rPr>
        <w:t>Заказчик уведомляет Поставщика о решении провести экспертизу в течение 1 (одного) рабочего дня с даты принятия такого решения по электронной почте.</w:t>
      </w:r>
      <w:bookmarkEnd w:id="24"/>
    </w:p>
    <w:p w14:paraId="16A59262" w14:textId="77777777" w:rsidR="006C48CB" w:rsidRDefault="00091FC6">
      <w:pPr>
        <w:pStyle w:val="LBGovstyle3"/>
        <w:spacing w:before="0" w:after="0"/>
        <w:rPr>
          <w:lang w:val="x-none"/>
        </w:rPr>
      </w:pPr>
      <w:r>
        <w:rPr>
          <w:lang w:val="ru-RU"/>
        </w:rPr>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 с учетом положений, установленных настоящим разделом ниже.</w:t>
      </w:r>
    </w:p>
    <w:p w14:paraId="68ED89B3" w14:textId="77777777" w:rsidR="006C48CB" w:rsidRDefault="00091FC6">
      <w:pPr>
        <w:pStyle w:val="LBGovstyle3"/>
        <w:spacing w:before="0" w:after="0"/>
        <w:rPr>
          <w:lang w:val="x-none"/>
        </w:rPr>
      </w:pPr>
      <w:r>
        <w:rPr>
          <w:b/>
          <w:lang w:val="ru-RU"/>
        </w:rPr>
        <w:t>Заказчик осуществляет приемку Товара</w:t>
      </w:r>
      <w:r>
        <w:rPr>
          <w:lang w:val="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w:t>
      </w:r>
      <w:r>
        <w:rPr>
          <w:lang w:val="ru-RU"/>
        </w:rPr>
        <w:lastRenderedPageBreak/>
        <w:t>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Pr>
          <w:lang w:val="x-none"/>
        </w:rPr>
        <w:t>.</w:t>
      </w:r>
    </w:p>
    <w:p w14:paraId="7BC88408" w14:textId="77777777" w:rsidR="006C48CB" w:rsidRDefault="00091FC6">
      <w:pPr>
        <w:pStyle w:val="LBGovstyle3"/>
        <w:spacing w:before="0" w:after="0"/>
        <w:rPr>
          <w:lang w:val="x-none"/>
        </w:rPr>
      </w:pPr>
      <w:r>
        <w:rPr>
          <w:lang w:val="ru-RU"/>
        </w:rPr>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567E33EC" w14:textId="77777777" w:rsidR="006C48CB" w:rsidRDefault="00091FC6">
      <w:pPr>
        <w:pStyle w:val="LBGovstyle3"/>
        <w:spacing w:before="0" w:after="0"/>
        <w:rPr>
          <w:lang w:val="x-none"/>
        </w:rPr>
      </w:pPr>
      <w:r>
        <w:rPr>
          <w:lang w:val="x-none"/>
        </w:rPr>
        <w:t xml:space="preserve">По результатам приемки </w:t>
      </w:r>
      <w:r>
        <w:rPr>
          <w:lang w:val="ru-RU"/>
        </w:rPr>
        <w:t>Товара Заказчик</w:t>
      </w:r>
      <w:r>
        <w:rPr>
          <w:lang w:val="x-none"/>
        </w:rPr>
        <w:t xml:space="preserve"> принимает одно из следующих решений:</w:t>
      </w:r>
    </w:p>
    <w:p w14:paraId="429AB8E1" w14:textId="77777777" w:rsidR="006C48CB" w:rsidRDefault="00091FC6">
      <w:pPr>
        <w:pStyle w:val="LBGovstyle4"/>
        <w:spacing w:before="0" w:after="0"/>
      </w:pPr>
      <w:r>
        <w:rPr>
          <w:lang w:val="ru-RU"/>
        </w:rPr>
        <w:t xml:space="preserve">Товар 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поставленному Товара.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14:paraId="44B368E7" w14:textId="77777777" w:rsidR="006C48CB" w:rsidRDefault="00091FC6">
      <w:pPr>
        <w:pStyle w:val="LBGovstyle4"/>
        <w:spacing w:before="0" w:after="0"/>
        <w:rPr>
          <w:lang w:val="x-none"/>
        </w:rPr>
      </w:pPr>
      <w:bookmarkStart w:id="25" w:name="_Ref93599535"/>
      <w:r>
        <w:rPr>
          <w:lang w:val="ru-RU"/>
        </w:rPr>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Pr>
          <w:lang w:val="x-none"/>
        </w:rPr>
        <w:t>оформляет акт об установленном расхождении по количеству и качеству при приемке Товарно-материальных ценностей по форме № ТОРГ-2</w:t>
      </w:r>
      <w:r>
        <w:rPr>
          <w:lang w:val="ru-RU"/>
        </w:rPr>
        <w:t xml:space="preserve">, а также Стороны не позднее </w:t>
      </w:r>
      <w:r>
        <w:rPr>
          <w:lang w:val="ru-RU"/>
        </w:rPr>
        <w:fldChar w:fldCharType="begin" w:fldLock="1"/>
      </w:r>
      <w:r>
        <w:rPr>
          <w:lang w:val="ru-RU"/>
        </w:rPr>
        <w:instrText>LBVARIABLE \id "726" \grammarCase "genitive"</w:instrText>
      </w:r>
      <w:r>
        <w:rPr>
          <w:lang w:val="ru-RU"/>
        </w:rPr>
        <w:fldChar w:fldCharType="separate"/>
      </w:r>
      <w:r>
        <w:rPr>
          <w:lang w:val="ru-RU"/>
        </w:rPr>
        <w:t>3</w:t>
      </w:r>
      <w:r>
        <w:rPr>
          <w:lang w:val="ru-RU"/>
        </w:rPr>
        <w:fldChar w:fldCharType="end"/>
      </w:r>
      <w:r>
        <w:rPr>
          <w:lang w:val="ru-RU"/>
        </w:rPr>
        <w:t xml:space="preserve">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Pr>
          <w:lang w:val="ru-RU"/>
        </w:rPr>
        <w:fldChar w:fldCharType="begin" w:fldLock="1"/>
      </w:r>
      <w:r>
        <w:rPr>
          <w:lang w:val="ru-RU"/>
        </w:rPr>
        <w:instrText>LBVARIABLE \id "727" \grammarCase "accusative"</w:instrText>
      </w:r>
      <w:r>
        <w:rPr>
          <w:lang w:val="ru-RU"/>
        </w:rPr>
        <w:fldChar w:fldCharType="separate"/>
      </w:r>
      <w:r>
        <w:rPr>
          <w:lang w:val="ru-RU"/>
        </w:rPr>
        <w:t>10</w:t>
      </w:r>
      <w:r>
        <w:rPr>
          <w:lang w:val="ru-RU"/>
        </w:rPr>
        <w:fldChar w:fldCharType="end"/>
      </w:r>
      <w:r>
        <w:rPr>
          <w:lang w:val="ru-RU"/>
        </w:rPr>
        <w:t xml:space="preserve"> рабочих дней с даты подписания Акта о выявленных недостатках. Выявленные недостатки устраняются силами и за счет Поставщика в установленные сроки.</w:t>
      </w:r>
      <w:bookmarkEnd w:id="25"/>
    </w:p>
    <w:p w14:paraId="31CC459A" w14:textId="77777777" w:rsidR="006C48CB" w:rsidRDefault="00091FC6">
      <w:pPr>
        <w:pStyle w:val="LBGovstyle4"/>
        <w:spacing w:before="0" w:after="0"/>
        <w:rPr>
          <w:lang w:val="x-none"/>
        </w:rPr>
      </w:pPr>
      <w:r>
        <w:rPr>
          <w:lang w:val="ru-RU"/>
        </w:rPr>
        <w:t xml:space="preserve">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w:t>
      </w:r>
      <w:proofErr w:type="spellStart"/>
      <w:r>
        <w:t>Договором</w:t>
      </w:r>
      <w:proofErr w:type="spellEnd"/>
      <w:r>
        <w:t xml:space="preserve">, </w:t>
      </w:r>
      <w:proofErr w:type="spellStart"/>
      <w:r>
        <w:t>убытки</w:t>
      </w:r>
      <w:proofErr w:type="spellEnd"/>
      <w:r>
        <w:t>.</w:t>
      </w:r>
    </w:p>
    <w:p w14:paraId="0496FD11" w14:textId="77777777" w:rsidR="006C48CB" w:rsidRDefault="00091FC6">
      <w:pPr>
        <w:pStyle w:val="LBGovstyle4"/>
        <w:spacing w:before="0" w:after="0"/>
        <w:rPr>
          <w:lang w:val="x-none"/>
        </w:rPr>
      </w:pPr>
      <w:r>
        <w:rPr>
          <w:lang w:val="ru-RU"/>
        </w:rPr>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2F7719AB" w14:textId="77777777" w:rsidR="006C48CB" w:rsidRDefault="00091FC6">
      <w:pPr>
        <w:pStyle w:val="LBGovstyle4"/>
        <w:spacing w:before="0" w:after="0"/>
        <w:rPr>
          <w:lang w:val="x-none"/>
        </w:rPr>
      </w:pPr>
      <w:bookmarkStart w:id="26" w:name="_Ref93599458"/>
      <w:r>
        <w:rPr>
          <w:lang w:val="ru-RU"/>
        </w:rPr>
        <w:t xml:space="preserve">Поставщик </w:t>
      </w:r>
      <w:r>
        <w:rPr>
          <w:lang w:val="x-none"/>
        </w:rPr>
        <w:t>не предоставил полный комплект надлежащим образом оформленных документов, указанных в</w:t>
      </w:r>
      <w:r>
        <w:rPr>
          <w:lang w:val="ru-RU"/>
        </w:rPr>
        <w:t xml:space="preserve"> п. </w:t>
      </w:r>
      <w:r>
        <w:rPr>
          <w:lang w:val="ru-RU"/>
        </w:rPr>
        <w:fldChar w:fldCharType="begin"/>
      </w:r>
      <w:r>
        <w:rPr>
          <w:lang w:val="ru-RU"/>
        </w:rPr>
        <w:instrText>REF "_Ref58213612" \r \h</w:instrText>
      </w:r>
      <w:r>
        <w:rPr>
          <w:lang w:val="ru-RU"/>
        </w:rPr>
      </w:r>
      <w:r>
        <w:rPr>
          <w:lang w:val="ru-RU"/>
        </w:rPr>
        <w:fldChar w:fldCharType="separate"/>
      </w:r>
      <w:r>
        <w:rPr>
          <w:lang w:val="ru-RU"/>
        </w:rPr>
        <w:t>1.9</w:t>
      </w:r>
      <w:r>
        <w:rPr>
          <w:lang w:val="ru-RU"/>
        </w:rPr>
        <w:fldChar w:fldCharType="end"/>
      </w:r>
      <w:r>
        <w:rPr>
          <w:lang w:val="ru-RU"/>
        </w:rPr>
        <w:t xml:space="preserve">, </w:t>
      </w:r>
      <w:r>
        <w:rPr>
          <w:lang w:val="ru-RU"/>
        </w:rPr>
        <w:fldChar w:fldCharType="begin"/>
      </w:r>
      <w:r>
        <w:rPr>
          <w:lang w:val="ru-RU"/>
        </w:rPr>
        <w:instrText>REF "_Ref78906747" \r \h</w:instrText>
      </w:r>
      <w:r>
        <w:rPr>
          <w:lang w:val="ru-RU"/>
        </w:rPr>
      </w:r>
      <w:r>
        <w:rPr>
          <w:lang w:val="ru-RU"/>
        </w:rPr>
        <w:fldChar w:fldCharType="separate"/>
      </w:r>
      <w:r>
        <w:rPr>
          <w:lang w:val="ru-RU"/>
        </w:rPr>
        <w:t>1.8</w:t>
      </w:r>
      <w:r>
        <w:rPr>
          <w:lang w:val="ru-RU"/>
        </w:rPr>
        <w:fldChar w:fldCharType="end"/>
      </w:r>
      <w:r>
        <w:rPr>
          <w:lang w:val="ru-RU"/>
        </w:rPr>
        <w:t xml:space="preserve"> Договора</w:t>
      </w:r>
      <w:r>
        <w:rPr>
          <w:lang w:val="x-none"/>
        </w:rPr>
        <w:t xml:space="preserve">. До момента предоставления указанных документов в полном объеме </w:t>
      </w:r>
      <w:r>
        <w:rPr>
          <w:lang w:val="ru-RU"/>
        </w:rPr>
        <w:t>Товар</w:t>
      </w:r>
      <w:r>
        <w:rPr>
          <w:lang w:val="x-none"/>
        </w:rPr>
        <w:t xml:space="preserve"> считается не поставленным. </w:t>
      </w:r>
      <w:r>
        <w:rPr>
          <w:lang w:val="ru-RU"/>
        </w:rPr>
        <w:t>Заказчик</w:t>
      </w:r>
      <w:r>
        <w:rPr>
          <w:lang w:val="x-none"/>
        </w:rPr>
        <w:t xml:space="preserve"> устанавливает </w:t>
      </w:r>
      <w:r>
        <w:rPr>
          <w:lang w:val="ru-RU"/>
        </w:rPr>
        <w:t>Поставщику</w:t>
      </w:r>
      <w:r>
        <w:rPr>
          <w:lang w:val="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26"/>
    </w:p>
    <w:p w14:paraId="07207A35" w14:textId="77777777" w:rsidR="006C48CB" w:rsidRDefault="00091FC6">
      <w:pPr>
        <w:pStyle w:val="LBGovstyle3"/>
        <w:spacing w:before="0" w:after="0"/>
        <w:rPr>
          <w:lang w:val="x-none"/>
        </w:rPr>
      </w:pPr>
      <w:r>
        <w:rPr>
          <w:b/>
          <w:lang w:val="x-none"/>
        </w:rPr>
        <w:t>При приемке выполненного монтажа</w:t>
      </w:r>
      <w:r>
        <w:rPr>
          <w:lang w:val="x-none"/>
        </w:rPr>
        <w:t xml:space="preserve"> </w:t>
      </w:r>
      <w:r>
        <w:rPr>
          <w:lang w:val="ru-RU"/>
        </w:rPr>
        <w:t>Заказчик</w:t>
      </w:r>
      <w:r>
        <w:rPr>
          <w:lang w:val="x-none"/>
        </w:rPr>
        <w:t xml:space="preserve"> проводит проверку соответствия выполненных Работ условиям </w:t>
      </w:r>
      <w:r>
        <w:rPr>
          <w:lang w:val="ru-RU"/>
        </w:rPr>
        <w:t>Договора, в том числе условиям Заявки, Технического задания</w:t>
      </w:r>
      <w:r>
        <w:rPr>
          <w:lang w:val="x-none"/>
        </w:rPr>
        <w:t xml:space="preserve">, иных приложений к Договору. </w:t>
      </w:r>
    </w:p>
    <w:p w14:paraId="03FD08DE" w14:textId="3C50662C" w:rsidR="006C48CB" w:rsidRDefault="00091FC6">
      <w:pPr>
        <w:pStyle w:val="NormaldoczillaStyle1"/>
        <w:ind w:firstLine="709"/>
        <w:contextualSpacing/>
        <w:rPr>
          <w:sz w:val="24"/>
        </w:rPr>
      </w:pPr>
      <w:r>
        <w:rPr>
          <w:sz w:val="24"/>
        </w:rPr>
        <w:t xml:space="preserve">Выполненные работы по наружному оформлению </w:t>
      </w:r>
      <w:r w:rsidR="00A96BBE">
        <w:rPr>
          <w:sz w:val="24"/>
        </w:rPr>
        <w:t>МОПС</w:t>
      </w:r>
      <w:r>
        <w:rPr>
          <w:sz w:val="24"/>
        </w:rPr>
        <w:t xml:space="preserve"> проверяются на соответствие утвержденной Заказчиком сметной документации.</w:t>
      </w:r>
    </w:p>
    <w:p w14:paraId="1D49D650" w14:textId="22234DD7" w:rsidR="006C48CB" w:rsidRDefault="00091FC6">
      <w:pPr>
        <w:pStyle w:val="NormaldoczillaStyle1"/>
        <w:spacing w:after="0"/>
        <w:ind w:firstLine="709"/>
        <w:contextualSpacing/>
        <w:rPr>
          <w:sz w:val="24"/>
          <w:lang w:val="x-none"/>
        </w:rPr>
      </w:pPr>
      <w:r>
        <w:rPr>
          <w:sz w:val="24"/>
        </w:rPr>
        <w:t xml:space="preserve">Монтаж </w:t>
      </w:r>
      <w:r w:rsidR="00A96BBE">
        <w:rPr>
          <w:sz w:val="24"/>
        </w:rPr>
        <w:t>МОПС</w:t>
      </w:r>
      <w:r>
        <w:rPr>
          <w:sz w:val="24"/>
        </w:rPr>
        <w:t xml:space="preserve">, включая монтаж всех внутренних систем и комплектующих, в том числе сейфов и инженерно-технического оборудования, проверяется на соответствие приложению № </w:t>
      </w:r>
      <w:r>
        <w:rPr>
          <w:sz w:val="24"/>
        </w:rPr>
        <w:fldChar w:fldCharType="begin" w:fldLock="1"/>
      </w:r>
      <w:r>
        <w:rPr>
          <w:sz w:val="24"/>
        </w:rPr>
        <w:instrText>LBVARIABLE \id "723"</w:instrText>
      </w:r>
      <w:r>
        <w:rPr>
          <w:sz w:val="24"/>
        </w:rPr>
        <w:fldChar w:fldCharType="separate"/>
      </w:r>
      <w:r>
        <w:rPr>
          <w:sz w:val="24"/>
        </w:rPr>
        <w:t>2</w:t>
      </w:r>
      <w:r>
        <w:rPr>
          <w:sz w:val="24"/>
        </w:rPr>
        <w:fldChar w:fldCharType="end"/>
      </w:r>
      <w:r>
        <w:rPr>
          <w:sz w:val="24"/>
        </w:rPr>
        <w:t xml:space="preserve"> к Техническому заданию путем сверки по количеству, визуального осмотра, проведением замеров.</w:t>
      </w:r>
    </w:p>
    <w:p w14:paraId="34AF6E3D" w14:textId="77777777" w:rsidR="006C48CB" w:rsidRDefault="00091FC6">
      <w:pPr>
        <w:pStyle w:val="LBGovstyle3"/>
        <w:spacing w:before="0" w:after="0"/>
        <w:rPr>
          <w:lang w:val="x-none"/>
        </w:rPr>
      </w:pPr>
      <w:r>
        <w:rPr>
          <w:lang w:val="x-none"/>
        </w:rPr>
        <w:lastRenderedPageBreak/>
        <w:t xml:space="preserve">Для проверки </w:t>
      </w:r>
      <w:r>
        <w:rPr>
          <w:lang w:val="ru-RU"/>
        </w:rPr>
        <w:t>выполненного монтажа в части его</w:t>
      </w:r>
      <w:r>
        <w:rPr>
          <w:lang w:val="x-none"/>
        </w:rPr>
        <w:t xml:space="preserve"> соответствия условиям </w:t>
      </w:r>
      <w:r>
        <w:rPr>
          <w:lang w:val="ru-RU"/>
        </w:rPr>
        <w:t xml:space="preserve">Заявки, </w:t>
      </w:r>
      <w:r>
        <w:rPr>
          <w:lang w:val="x-none"/>
        </w:rPr>
        <w:t xml:space="preserve">Договора, в том числе Технического задания, иных приложений к Договору </w:t>
      </w:r>
      <w:r>
        <w:rPr>
          <w:lang w:val="ru-RU"/>
        </w:rPr>
        <w:t>Заказчик</w:t>
      </w:r>
      <w:r>
        <w:rPr>
          <w:lang w:val="x-none"/>
        </w:rPr>
        <w:t xml:space="preserve"> вправе провести экспертизу. Экспертиза выполненных Работ может проводиться </w:t>
      </w:r>
      <w:r>
        <w:rPr>
          <w:lang w:val="ru-RU"/>
        </w:rPr>
        <w:t>Заказчиком</w:t>
      </w:r>
      <w:r>
        <w:rPr>
          <w:lang w:val="x-none"/>
        </w:rPr>
        <w:t xml:space="preserve"> своими силами, или к ее проведению могут привлекаться независимые эксперты (экспертные организации). </w:t>
      </w:r>
    </w:p>
    <w:p w14:paraId="4924F652" w14:textId="77777777" w:rsidR="006C48CB" w:rsidRDefault="00091FC6">
      <w:pPr>
        <w:pStyle w:val="LBGovstyle3"/>
        <w:spacing w:before="0" w:after="0"/>
        <w:rPr>
          <w:lang w:val="x-none"/>
        </w:rPr>
      </w:pPr>
      <w:r>
        <w:rPr>
          <w:lang w:val="x-none"/>
        </w:rPr>
        <w:t xml:space="preserve">При приемке </w:t>
      </w:r>
      <w:r>
        <w:rPr>
          <w:lang w:val="ru-RU"/>
        </w:rPr>
        <w:t>выполненного монтажа</w:t>
      </w:r>
      <w:r>
        <w:rPr>
          <w:lang w:val="x-none"/>
        </w:rPr>
        <w:t xml:space="preserve"> </w:t>
      </w:r>
      <w:r>
        <w:rPr>
          <w:lang w:val="ru-RU"/>
        </w:rPr>
        <w:t>Заказчик совместно с Поставщиком</w:t>
      </w:r>
      <w:r>
        <w:rPr>
          <w:lang w:val="x-none"/>
        </w:rPr>
        <w:t xml:space="preserve"> вправе проверить работоспособность каждой единицы смонтированного Товара, правильность подключения Товара к сети </w:t>
      </w:r>
      <w:r>
        <w:rPr>
          <w:lang w:val="ru-RU"/>
        </w:rPr>
        <w:t>Заказчика</w:t>
      </w:r>
      <w:r>
        <w:rPr>
          <w:lang w:val="x-none"/>
        </w:rPr>
        <w:t xml:space="preserve">. </w:t>
      </w:r>
    </w:p>
    <w:p w14:paraId="2A0A91AA" w14:textId="77777777" w:rsidR="006C48CB" w:rsidRDefault="00091FC6">
      <w:pPr>
        <w:pStyle w:val="LBGovstyle3"/>
        <w:spacing w:before="0" w:after="0"/>
        <w:rPr>
          <w:lang w:val="x-none"/>
        </w:rPr>
      </w:pPr>
      <w:r>
        <w:rPr>
          <w:lang w:val="x-none"/>
        </w:rPr>
        <w:t xml:space="preserve">По результатам приемки </w:t>
      </w:r>
      <w:r>
        <w:rPr>
          <w:lang w:val="ru-RU"/>
        </w:rPr>
        <w:t>выполненного монтажа Заказчик</w:t>
      </w:r>
      <w:r>
        <w:rPr>
          <w:lang w:val="x-none"/>
        </w:rPr>
        <w:t xml:space="preserve"> принимает одно из следующих решений:</w:t>
      </w:r>
    </w:p>
    <w:p w14:paraId="7282F37B" w14:textId="77777777" w:rsidR="006C48CB" w:rsidRDefault="00091FC6">
      <w:pPr>
        <w:pStyle w:val="LBGovstyle4"/>
        <w:spacing w:before="0" w:after="0"/>
        <w:rPr>
          <w:lang w:val="x-none"/>
        </w:rPr>
      </w:pPr>
      <w:r>
        <w:rPr>
          <w:lang w:val="ru-RU"/>
        </w:rPr>
        <w:t xml:space="preserve">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w:t>
      </w:r>
      <w:r>
        <w:t xml:space="preserve">В </w:t>
      </w:r>
      <w:proofErr w:type="spellStart"/>
      <w:r>
        <w:t>таком</w:t>
      </w:r>
      <w:proofErr w:type="spellEnd"/>
      <w:r>
        <w:t xml:space="preserve"> </w:t>
      </w:r>
      <w:proofErr w:type="spellStart"/>
      <w:r>
        <w:t>случае</w:t>
      </w:r>
      <w:proofErr w:type="spellEnd"/>
      <w:r>
        <w:t xml:space="preserve"> </w:t>
      </w:r>
      <w:proofErr w:type="spellStart"/>
      <w:r>
        <w:t>выполненные</w:t>
      </w:r>
      <w:proofErr w:type="spellEnd"/>
      <w:r>
        <w:t xml:space="preserve"> </w:t>
      </w:r>
      <w:proofErr w:type="spellStart"/>
      <w:r>
        <w:t>Работы</w:t>
      </w:r>
      <w:proofErr w:type="spellEnd"/>
      <w:r>
        <w:t xml:space="preserve"> </w:t>
      </w:r>
      <w:proofErr w:type="spellStart"/>
      <w:r>
        <w:t>подлежат</w:t>
      </w:r>
      <w:proofErr w:type="spellEnd"/>
      <w:r>
        <w:t xml:space="preserve"> </w:t>
      </w:r>
      <w:proofErr w:type="spellStart"/>
      <w:r>
        <w:t>приемке</w:t>
      </w:r>
      <w:proofErr w:type="spellEnd"/>
      <w:r>
        <w:rPr>
          <w:lang w:val="x-none"/>
        </w:rPr>
        <w:t>;</w:t>
      </w:r>
    </w:p>
    <w:p w14:paraId="24C3B5E3" w14:textId="77777777" w:rsidR="006C48CB" w:rsidRDefault="00091FC6">
      <w:pPr>
        <w:pStyle w:val="LBGovstyle4"/>
        <w:spacing w:before="0" w:after="0"/>
        <w:rPr>
          <w:lang w:val="x-none"/>
        </w:rPr>
      </w:pPr>
      <w:bookmarkStart w:id="27" w:name="_Ref93599376"/>
      <w:r>
        <w:rPr>
          <w:lang w:val="ru-RU"/>
        </w:rPr>
        <w:t xml:space="preserve">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w:t>
      </w:r>
      <w:r>
        <w:rPr>
          <w:lang w:val="ru-RU"/>
        </w:rPr>
        <w:fldChar w:fldCharType="begin" w:fldLock="1"/>
      </w:r>
      <w:r>
        <w:rPr>
          <w:lang w:val="ru-RU"/>
        </w:rPr>
        <w:instrText>LBVARIABLE \id "728" \grammarCase "genitive"</w:instrText>
      </w:r>
      <w:r>
        <w:rPr>
          <w:lang w:val="ru-RU"/>
        </w:rPr>
        <w:fldChar w:fldCharType="separate"/>
      </w:r>
      <w:r>
        <w:rPr>
          <w:lang w:val="ru-RU"/>
        </w:rPr>
        <w:t>3</w:t>
      </w:r>
      <w:r>
        <w:rPr>
          <w:lang w:val="ru-RU"/>
        </w:rPr>
        <w:fldChar w:fldCharType="end"/>
      </w:r>
      <w:r>
        <w:rPr>
          <w:lang w:val="ru-RU"/>
        </w:rPr>
        <w:t xml:space="preserve">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Pr>
          <w:lang w:val="ru-RU"/>
        </w:rPr>
        <w:fldChar w:fldCharType="begin" w:fldLock="1"/>
      </w:r>
      <w:r>
        <w:rPr>
          <w:lang w:val="ru-RU"/>
        </w:rPr>
        <w:instrText>LBVARIABLE \id "729" \grammarCase "accusative"</w:instrText>
      </w:r>
      <w:r>
        <w:rPr>
          <w:lang w:val="ru-RU"/>
        </w:rPr>
        <w:fldChar w:fldCharType="separate"/>
      </w:r>
      <w:r>
        <w:rPr>
          <w:lang w:val="ru-RU"/>
        </w:rPr>
        <w:t>10</w:t>
      </w:r>
      <w:r>
        <w:rPr>
          <w:lang w:val="ru-RU"/>
        </w:rPr>
        <w:fldChar w:fldCharType="end"/>
      </w:r>
      <w:r>
        <w:rPr>
          <w:lang w:val="ru-RU"/>
        </w:rPr>
        <w:t xml:space="preserve"> рабочих дней с даты подписания Акта о выявленных недостатках:</w:t>
      </w:r>
      <w:bookmarkEnd w:id="27"/>
    </w:p>
    <w:p w14:paraId="03259737" w14:textId="77777777" w:rsidR="006C48CB" w:rsidRDefault="00091FC6">
      <w:pPr>
        <w:pStyle w:val="LBGovstyle4"/>
        <w:spacing w:before="0" w:after="0"/>
        <w:rPr>
          <w:lang w:val="x-none"/>
        </w:rPr>
      </w:pPr>
      <w:r>
        <w:rPr>
          <w:lang w:val="ru-RU"/>
        </w:rPr>
        <w:t xml:space="preserve">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w:t>
      </w:r>
      <w:proofErr w:type="spellStart"/>
      <w:r>
        <w:t>Договором</w:t>
      </w:r>
      <w:proofErr w:type="spellEnd"/>
      <w:r>
        <w:t xml:space="preserve">, </w:t>
      </w:r>
      <w:proofErr w:type="spellStart"/>
      <w:r>
        <w:t>убытки</w:t>
      </w:r>
      <w:proofErr w:type="spellEnd"/>
      <w:r>
        <w:t>;</w:t>
      </w:r>
      <w:r>
        <w:rPr>
          <w:lang w:val="x-none"/>
        </w:rPr>
        <w:t xml:space="preserve"> </w:t>
      </w:r>
    </w:p>
    <w:p w14:paraId="5426D2F9" w14:textId="75F83906" w:rsidR="006C48CB" w:rsidRDefault="00091FC6">
      <w:pPr>
        <w:pStyle w:val="LBGovstyle4"/>
        <w:spacing w:before="0" w:after="0"/>
        <w:rPr>
          <w:lang w:val="x-none"/>
        </w:rPr>
      </w:pPr>
      <w:r>
        <w:rPr>
          <w:lang w:val="ru-RU"/>
        </w:rPr>
        <w:t xml:space="preserve">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w:t>
      </w:r>
      <w:r w:rsidR="00A96BBE">
        <w:rPr>
          <w:lang w:val="ru-RU"/>
        </w:rPr>
        <w:t>МОПС</w:t>
      </w:r>
      <w:r>
        <w:rPr>
          <w:lang w:val="ru-RU"/>
        </w:rPr>
        <w:t>.</w:t>
      </w:r>
    </w:p>
    <w:p w14:paraId="70788AED" w14:textId="77777777" w:rsidR="006C48CB" w:rsidRDefault="00091FC6">
      <w:pPr>
        <w:pStyle w:val="LBGovstyle4"/>
        <w:spacing w:before="0" w:after="0"/>
        <w:rPr>
          <w:lang w:val="x-none"/>
        </w:rPr>
      </w:pPr>
      <w:r>
        <w:rPr>
          <w:lang w:val="ru-RU"/>
        </w:rPr>
        <w:t xml:space="preserve">Поставщик </w:t>
      </w:r>
      <w:r>
        <w:rPr>
          <w:lang w:val="x-none"/>
        </w:rPr>
        <w:t>не предоставил полный комплект надлежащим образом оформленных документов, указанных в</w:t>
      </w:r>
      <w:r>
        <w:rPr>
          <w:lang w:val="ru-RU"/>
        </w:rPr>
        <w:t xml:space="preserve"> п. </w:t>
      </w:r>
      <w:r>
        <w:rPr>
          <w:lang w:val="ru-RU"/>
        </w:rPr>
        <w:fldChar w:fldCharType="begin"/>
      </w:r>
      <w:r>
        <w:rPr>
          <w:lang w:val="ru-RU"/>
        </w:rPr>
        <w:instrText>REF "_Ref58213612" \r \h</w:instrText>
      </w:r>
      <w:r>
        <w:rPr>
          <w:lang w:val="ru-RU"/>
        </w:rPr>
      </w:r>
      <w:r>
        <w:rPr>
          <w:lang w:val="ru-RU"/>
        </w:rPr>
        <w:fldChar w:fldCharType="separate"/>
      </w:r>
      <w:r>
        <w:rPr>
          <w:lang w:val="ru-RU"/>
        </w:rPr>
        <w:t>1.9</w:t>
      </w:r>
      <w:r>
        <w:rPr>
          <w:lang w:val="ru-RU"/>
        </w:rPr>
        <w:fldChar w:fldCharType="end"/>
      </w:r>
      <w:r>
        <w:rPr>
          <w:lang w:val="ru-RU"/>
        </w:rPr>
        <w:t xml:space="preserve">, </w:t>
      </w:r>
      <w:r>
        <w:rPr>
          <w:lang w:val="ru-RU"/>
        </w:rPr>
        <w:fldChar w:fldCharType="begin"/>
      </w:r>
      <w:r>
        <w:rPr>
          <w:lang w:val="ru-RU"/>
        </w:rPr>
        <w:instrText>REF "_Ref78906747" \r \h</w:instrText>
      </w:r>
      <w:r>
        <w:rPr>
          <w:lang w:val="ru-RU"/>
        </w:rPr>
      </w:r>
      <w:r>
        <w:rPr>
          <w:lang w:val="ru-RU"/>
        </w:rPr>
        <w:fldChar w:fldCharType="separate"/>
      </w:r>
      <w:r>
        <w:rPr>
          <w:lang w:val="ru-RU"/>
        </w:rPr>
        <w:t>1.8</w:t>
      </w:r>
      <w:r>
        <w:rPr>
          <w:lang w:val="ru-RU"/>
        </w:rPr>
        <w:fldChar w:fldCharType="end"/>
      </w:r>
      <w:r>
        <w:rPr>
          <w:lang w:val="ru-RU"/>
        </w:rPr>
        <w:t xml:space="preserve"> Договора</w:t>
      </w:r>
      <w:r>
        <w:rPr>
          <w:lang w:val="x-none"/>
        </w:rPr>
        <w:t xml:space="preserve">. До момента предоставления указанных документов в полном объеме </w:t>
      </w:r>
      <w:r>
        <w:rPr>
          <w:lang w:val="ru-RU"/>
        </w:rPr>
        <w:t>Работы считаются не выполненными</w:t>
      </w:r>
      <w:r>
        <w:rPr>
          <w:lang w:val="x-none"/>
        </w:rPr>
        <w:t xml:space="preserve">. </w:t>
      </w:r>
      <w:proofErr w:type="spellStart"/>
      <w:r>
        <w:t>Заказчик</w:t>
      </w:r>
      <w:proofErr w:type="spellEnd"/>
      <w:r>
        <w:rPr>
          <w:lang w:val="x-none"/>
        </w:rPr>
        <w:t xml:space="preserve"> устанавливает </w:t>
      </w:r>
      <w:proofErr w:type="spellStart"/>
      <w:r>
        <w:t>Поставщику</w:t>
      </w:r>
      <w:proofErr w:type="spellEnd"/>
      <w:r>
        <w:rPr>
          <w:lang w:val="x-none"/>
        </w:rPr>
        <w:t xml:space="preserve"> срок для устранения допущенных нарушений</w:t>
      </w:r>
      <w:r>
        <w:t>.</w:t>
      </w:r>
    </w:p>
    <w:p w14:paraId="5B76893A" w14:textId="77777777" w:rsidR="006C48CB" w:rsidRDefault="00091FC6">
      <w:pPr>
        <w:pStyle w:val="LBGovstyle3"/>
        <w:spacing w:before="0" w:after="0"/>
        <w:rPr>
          <w:lang w:val="x-none"/>
        </w:rPr>
      </w:pPr>
      <w:r>
        <w:rPr>
          <w:lang w:val="x-none"/>
        </w:rPr>
        <w:t xml:space="preserve">После устранения </w:t>
      </w:r>
      <w:r>
        <w:rPr>
          <w:lang w:val="ru-RU"/>
        </w:rPr>
        <w:t>Поставщиком</w:t>
      </w:r>
      <w:r>
        <w:rPr>
          <w:lang w:val="x-none"/>
        </w:rPr>
        <w:t xml:space="preserve"> недостатков приемка</w:t>
      </w:r>
      <w:r>
        <w:rPr>
          <w:lang w:val="ru-RU"/>
        </w:rPr>
        <w:t xml:space="preserve"> Товара и</w:t>
      </w:r>
      <w:r>
        <w:rPr>
          <w:lang w:val="x-none"/>
        </w:rPr>
        <w:t xml:space="preserve"> выполненных Работ осуществляется в порядке, предусмотренном настоящим разделом </w:t>
      </w:r>
      <w:r>
        <w:rPr>
          <w:lang w:val="x-none"/>
        </w:rPr>
        <w:fldChar w:fldCharType="begin"/>
      </w:r>
      <w:r>
        <w:rPr>
          <w:lang w:val="x-none"/>
        </w:rPr>
        <w:instrText>REF "_Ref9896437" \r \h</w:instrText>
      </w:r>
      <w:r>
        <w:rPr>
          <w:lang w:val="x-none"/>
        </w:rPr>
      </w:r>
      <w:r>
        <w:rPr>
          <w:lang w:val="x-none"/>
        </w:rPr>
        <w:fldChar w:fldCharType="separate"/>
      </w:r>
      <w:r>
        <w:rPr>
          <w:lang w:val="x-none"/>
        </w:rPr>
        <w:t>4</w:t>
      </w:r>
      <w:r>
        <w:rPr>
          <w:lang w:val="x-none"/>
        </w:rPr>
        <w:fldChar w:fldCharType="end"/>
      </w:r>
      <w:r>
        <w:rPr>
          <w:lang w:val="x-none"/>
        </w:rPr>
        <w:t xml:space="preserve"> </w:t>
      </w:r>
      <w:r>
        <w:rPr>
          <w:lang w:val="ru-RU"/>
        </w:rPr>
        <w:t>Договора</w:t>
      </w:r>
      <w:r>
        <w:rPr>
          <w:lang w:val="x-none"/>
        </w:rPr>
        <w:t>.</w:t>
      </w:r>
      <w:r>
        <w:rPr>
          <w:sz w:val="28"/>
          <w:lang w:val="ru-RU"/>
        </w:rPr>
        <w:t xml:space="preserve"> </w:t>
      </w:r>
    </w:p>
    <w:p w14:paraId="6D7B5BE5" w14:textId="77777777" w:rsidR="006C48CB" w:rsidRDefault="00091FC6">
      <w:pPr>
        <w:pStyle w:val="LBGovstyle3"/>
        <w:spacing w:before="0" w:after="0"/>
        <w:rPr>
          <w:lang w:val="x-none"/>
        </w:rPr>
      </w:pPr>
      <w:r>
        <w:rPr>
          <w:lang w:val="ru-RU"/>
        </w:rPr>
        <w:t>Приемка Товара и выполненного монтажа осуществляется уполномоченным работником Заказчика или приемочной комиссией Заказчика в присутствии представителя Поставщика.</w:t>
      </w:r>
    </w:p>
    <w:p w14:paraId="30815AA0" w14:textId="647FFBCD" w:rsidR="006C48CB" w:rsidRDefault="00091FC6">
      <w:pPr>
        <w:pStyle w:val="LBGovstyle3"/>
        <w:spacing w:before="0" w:after="0"/>
        <w:rPr>
          <w:lang w:val="x-none"/>
        </w:rPr>
      </w:pPr>
      <w:r>
        <w:rPr>
          <w:lang w:val="ru-RU"/>
        </w:rPr>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w:t>
      </w:r>
      <w:r>
        <w:t> </w:t>
      </w:r>
      <w:r>
        <w:rPr>
          <w:lang w:val="ru-RU"/>
        </w:rPr>
        <w:t xml:space="preserve">ТОРГ-12 либо УПД) и Акт сдачи-приемки выполненного монтажа </w:t>
      </w:r>
      <w:r w:rsidR="00A96BBE">
        <w:rPr>
          <w:lang w:val="ru-RU"/>
        </w:rPr>
        <w:t>МОПС</w:t>
      </w:r>
      <w:r>
        <w:rPr>
          <w:lang w:val="ru-RU"/>
        </w:rPr>
        <w:t xml:space="preserve"> (по форме Приложения № 4 к Договору). С момента подписания вышеуказанных документов Товар считается принятым Заказчиком.</w:t>
      </w:r>
    </w:p>
    <w:p w14:paraId="6D7E7E78" w14:textId="1CE7FA47" w:rsidR="006C48CB" w:rsidRDefault="00091FC6">
      <w:pPr>
        <w:pStyle w:val="LBGovstyle2"/>
        <w:rPr>
          <w:lang w:val="ru-RU"/>
        </w:rPr>
      </w:pPr>
      <w:r>
        <w:rPr>
          <w:lang w:val="ru-RU"/>
        </w:rPr>
        <w:t xml:space="preserve">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w:t>
      </w:r>
      <w:r>
        <w:rPr>
          <w:lang w:val="ru-RU"/>
        </w:rPr>
        <w:lastRenderedPageBreak/>
        <w:t>форма №</w:t>
      </w:r>
      <w:r>
        <w:t> </w:t>
      </w:r>
      <w:r>
        <w:rPr>
          <w:lang w:val="ru-RU"/>
        </w:rPr>
        <w:t xml:space="preserve">ТОРГ-12 либо УПД) и Акта сдачи-приемки выполненного монтажа </w:t>
      </w:r>
      <w:r w:rsidR="00A96BBE">
        <w:rPr>
          <w:lang w:val="ru-RU"/>
        </w:rPr>
        <w:t>МОПС</w:t>
      </w:r>
      <w:r>
        <w:rPr>
          <w:lang w:val="ru-RU"/>
        </w:rPr>
        <w:t xml:space="preserve"> без замечаний.</w:t>
      </w:r>
    </w:p>
    <w:p w14:paraId="28C6B356" w14:textId="67FCCD89" w:rsidR="006C48CB" w:rsidRDefault="00091FC6">
      <w:pPr>
        <w:pStyle w:val="LBGovstyle2"/>
        <w:rPr>
          <w:lang w:val="ru-RU"/>
        </w:rPr>
      </w:pPr>
      <w:r>
        <w:rPr>
          <w:lang w:val="ru-RU"/>
        </w:rPr>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w:t>
      </w:r>
      <w:r>
        <w:t> </w:t>
      </w:r>
      <w:r>
        <w:rPr>
          <w:lang w:val="ru-RU"/>
        </w:rPr>
        <w:t xml:space="preserve">ТОРГ-12 либо УПД) и Акта сдачи-приемки выполненного монтажа </w:t>
      </w:r>
      <w:r w:rsidR="00A96BBE">
        <w:rPr>
          <w:lang w:val="ru-RU"/>
        </w:rPr>
        <w:t>МОПС</w:t>
      </w:r>
      <w:r>
        <w:rPr>
          <w:lang w:val="ru-RU"/>
        </w:rPr>
        <w:t xml:space="preserve"> без замечаний.</w:t>
      </w:r>
    </w:p>
    <w:p w14:paraId="69DAB9E4" w14:textId="77777777" w:rsidR="006C48CB" w:rsidRDefault="00091FC6">
      <w:pPr>
        <w:pStyle w:val="LBGovstyle2"/>
        <w:rPr>
          <w:lang w:val="x-none"/>
        </w:rPr>
      </w:pPr>
      <w:r>
        <w:rPr>
          <w:lang w:val="ru-RU"/>
        </w:rPr>
        <w:t xml:space="preserve">Заказчик </w:t>
      </w:r>
      <w:r>
        <w:rPr>
          <w:lang w:val="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Pr>
          <w:lang w:val="ru-RU"/>
        </w:rPr>
        <w:t xml:space="preserve"> </w:t>
      </w:r>
      <w:r>
        <w:rPr>
          <w:lang w:val="x-none"/>
        </w:rPr>
        <w:t xml:space="preserve">Отчеты, презентации либо иные материалы, подготовленные </w:t>
      </w:r>
      <w:r>
        <w:rPr>
          <w:lang w:val="ru-RU"/>
        </w:rPr>
        <w:t>Поставщиком</w:t>
      </w:r>
      <w:r>
        <w:rPr>
          <w:lang w:val="x-none"/>
        </w:rPr>
        <w:t xml:space="preserve"> в рамках </w:t>
      </w:r>
      <w:r>
        <w:rPr>
          <w:lang w:val="ru-RU"/>
        </w:rPr>
        <w:t>Договора</w:t>
      </w:r>
      <w:r>
        <w:rPr>
          <w:lang w:val="x-none"/>
        </w:rPr>
        <w:t xml:space="preserve"> для предоставления </w:t>
      </w:r>
      <w:r>
        <w:rPr>
          <w:lang w:val="ru-RU"/>
        </w:rPr>
        <w:t>Заказчику</w:t>
      </w:r>
      <w:r>
        <w:rPr>
          <w:lang w:val="x-none"/>
        </w:rPr>
        <w:t xml:space="preserve">, становятся собственностью </w:t>
      </w:r>
      <w:r>
        <w:rPr>
          <w:lang w:val="ru-RU"/>
        </w:rPr>
        <w:t xml:space="preserve">Заказчика </w:t>
      </w:r>
      <w:r>
        <w:rPr>
          <w:lang w:val="x-none"/>
        </w:rPr>
        <w:t xml:space="preserve">с даты подписания Сторонами Акта сдачи-приемки выполненных Работ. При этом </w:t>
      </w:r>
      <w:r>
        <w:rPr>
          <w:lang w:val="ru-RU"/>
        </w:rPr>
        <w:t>Заказчик</w:t>
      </w:r>
      <w:r>
        <w:rPr>
          <w:lang w:val="x-none"/>
        </w:rPr>
        <w:t xml:space="preserve"> вправе раскрывать содержание материалов, подготовленных для него </w:t>
      </w:r>
      <w:r>
        <w:rPr>
          <w:lang w:val="ru-RU"/>
        </w:rPr>
        <w:t>Поставщиком</w:t>
      </w:r>
      <w:r>
        <w:rPr>
          <w:lang w:val="x-none"/>
        </w:rPr>
        <w:t>.</w:t>
      </w:r>
    </w:p>
    <w:p w14:paraId="071A3CE5" w14:textId="77777777" w:rsidR="006C48CB" w:rsidRDefault="00091FC6">
      <w:pPr>
        <w:pStyle w:val="LBGovstyle2"/>
        <w:rPr>
          <w:lang w:val="x-none"/>
        </w:rPr>
      </w:pPr>
      <w:r>
        <w:rPr>
          <w:lang w:val="x-none"/>
        </w:rPr>
        <w:t>В случае досрочно</w:t>
      </w:r>
      <w:r>
        <w:rPr>
          <w:lang w:val="ru-RU"/>
        </w:rPr>
        <w:t>й поставки Товара и</w:t>
      </w:r>
      <w:r>
        <w:rPr>
          <w:lang w:val="x-none"/>
        </w:rPr>
        <w:t xml:space="preserve"> </w:t>
      </w:r>
      <w:r>
        <w:rPr>
          <w:lang w:val="ru-RU"/>
        </w:rPr>
        <w:t>монтажа Товара</w:t>
      </w:r>
      <w:r>
        <w:rPr>
          <w:lang w:val="x-none"/>
        </w:rPr>
        <w:t xml:space="preserve"> </w:t>
      </w:r>
      <w:r>
        <w:rPr>
          <w:lang w:val="ru-RU"/>
        </w:rPr>
        <w:t>Заказчик</w:t>
      </w:r>
      <w:r>
        <w:rPr>
          <w:lang w:val="x-none"/>
        </w:rPr>
        <w:t xml:space="preserve"> вправе принять </w:t>
      </w:r>
      <w:r>
        <w:rPr>
          <w:lang w:val="ru-RU"/>
        </w:rPr>
        <w:t xml:space="preserve">поставленный Товар и </w:t>
      </w:r>
      <w:r>
        <w:rPr>
          <w:lang w:val="x-none"/>
        </w:rPr>
        <w:t>выполненные Работы и провести расчет в соответствии с положениями Договора.</w:t>
      </w:r>
      <w:r>
        <w:rPr>
          <w:lang w:val="ru-RU"/>
        </w:rPr>
        <w:t xml:space="preserve"> Досрочная поставка и монтаж Товара возможны при условии согласования с Заказчиком посредством электронной почты.</w:t>
      </w:r>
    </w:p>
    <w:p w14:paraId="149EC13C" w14:textId="77777777" w:rsidR="006C48CB" w:rsidRDefault="00091FC6">
      <w:pPr>
        <w:pStyle w:val="LBGovstyle2"/>
        <w:rPr>
          <w:lang w:val="x-none"/>
        </w:rPr>
      </w:pPr>
      <w:r>
        <w:rPr>
          <w:lang w:val="ru-RU"/>
        </w:rPr>
        <w:fldChar w:fldCharType="begin" w:fldLock="1"/>
      </w:r>
      <w:r>
        <w:rPr>
          <w:lang w:val="ru-RU"/>
        </w:rPr>
        <w:instrText>LBVARIABLE \id "698" \displaced</w:instrText>
      </w:r>
      <w:r>
        <w:rPr>
          <w:lang w:val="ru-RU"/>
        </w:rPr>
        <w:fldChar w:fldCharType="separate"/>
      </w:r>
      <w:r>
        <w:rPr>
          <w:lang w:val="ru-RU"/>
        </w:rPr>
        <w:t>При формировании документов об исполнении настоящего Договора, первичной документации Поставщик обязан:</w:t>
      </w:r>
    </w:p>
    <w:p w14:paraId="2967DC70" w14:textId="77777777" w:rsidR="006C48CB" w:rsidRDefault="00091FC6">
      <w:pPr>
        <w:pStyle w:val="ae"/>
        <w:ind w:left="709"/>
        <w:jc w:val="both"/>
      </w:pPr>
      <w:r>
        <w:fldChar w:fldCharType="begin" w:fldLock="1"/>
      </w:r>
      <w:r>
        <w:instrText>LBVARIABLE \id "502" \displaced</w:instrText>
      </w:r>
      <w:r>
        <w:fldChar w:fldCharType="separate"/>
      </w:r>
      <w:r>
        <w:t>- вместе с реквизитами Договора указывать идентификатор соглашения.</w:t>
      </w:r>
      <w:r>
        <w:fldChar w:fldCharType="end"/>
      </w:r>
      <w:r>
        <w:fldChar w:fldCharType="end"/>
      </w:r>
    </w:p>
    <w:p w14:paraId="10806CAA" w14:textId="77777777" w:rsidR="006C48CB" w:rsidRDefault="00091FC6">
      <w:pPr>
        <w:pStyle w:val="LBGovstyle1"/>
      </w:pPr>
      <w:r>
        <w:t>Права и обязанности Сторон</w:t>
      </w:r>
    </w:p>
    <w:p w14:paraId="29D55D2C" w14:textId="77777777" w:rsidR="006C48CB" w:rsidRDefault="00091FC6" w:rsidP="00A90171">
      <w:pPr>
        <w:pStyle w:val="LBGovstyle2"/>
        <w:numPr>
          <w:ilvl w:val="1"/>
          <w:numId w:val="36"/>
        </w:numPr>
        <w:rPr>
          <w:b/>
        </w:rPr>
      </w:pPr>
      <w:proofErr w:type="spellStart"/>
      <w:r>
        <w:rPr>
          <w:b/>
        </w:rPr>
        <w:t>Поставщик</w:t>
      </w:r>
      <w:proofErr w:type="spellEnd"/>
      <w:r>
        <w:rPr>
          <w:b/>
        </w:rPr>
        <w:t xml:space="preserve"> </w:t>
      </w:r>
      <w:proofErr w:type="spellStart"/>
      <w:r>
        <w:rPr>
          <w:b/>
        </w:rPr>
        <w:t>обязан</w:t>
      </w:r>
      <w:proofErr w:type="spellEnd"/>
      <w:r>
        <w:rPr>
          <w:b/>
        </w:rPr>
        <w:t>:</w:t>
      </w:r>
    </w:p>
    <w:p w14:paraId="79642949" w14:textId="77777777" w:rsidR="006C48CB" w:rsidRDefault="00091FC6">
      <w:pPr>
        <w:pStyle w:val="LBGovstyle3"/>
        <w:spacing w:before="0" w:after="0"/>
        <w:rPr>
          <w:lang w:val="ru-RU"/>
        </w:rPr>
      </w:pPr>
      <w:r>
        <w:rPr>
          <w:lang w:val="ru-RU"/>
        </w:rPr>
        <w:t xml:space="preserve">поставить Товар (включая доставку Товара по адресам поставки и </w:t>
      </w:r>
      <w:proofErr w:type="gramStart"/>
      <w:r>
        <w:rPr>
          <w:lang w:val="ru-RU"/>
        </w:rPr>
        <w:t>выполнения Работ</w:t>
      </w:r>
      <w:proofErr w:type="gramEnd"/>
      <w:r>
        <w:rPr>
          <w:lang w:val="ru-RU"/>
        </w:rPr>
        <w:t xml:space="preserve"> и разгрузку Товара), выполнить монтаж Товара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иными обязательными правилами и требованиями;</w:t>
      </w:r>
    </w:p>
    <w:p w14:paraId="1290E097" w14:textId="77777777" w:rsidR="006C48CB" w:rsidRDefault="00091FC6">
      <w:pPr>
        <w:pStyle w:val="LBGovstyle3"/>
        <w:spacing w:before="0" w:after="0"/>
        <w:rPr>
          <w:lang w:val="ru-RU"/>
        </w:rPr>
      </w:pPr>
      <w:r>
        <w:rPr>
          <w:lang w:val="ru-RU"/>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5B04B920" w14:textId="0732E997" w:rsidR="006C48CB" w:rsidRDefault="00091FC6">
      <w:pPr>
        <w:pStyle w:val="LBGovstyle3"/>
        <w:spacing w:before="0" w:after="0"/>
      </w:pPr>
      <w:r>
        <w:rPr>
          <w:lang w:val="ru-RU"/>
        </w:rPr>
        <w:t xml:space="preserve">работы по наружному оформлению </w:t>
      </w:r>
      <w:r w:rsidR="00A96BBE">
        <w:rPr>
          <w:lang w:val="ru-RU"/>
        </w:rPr>
        <w:t>МОПС</w:t>
      </w:r>
      <w:r>
        <w:rPr>
          <w:lang w:val="ru-RU"/>
        </w:rPr>
        <w:t xml:space="preserve"> выполнить в соответствии с Перечнем работ по наружному оформлению </w:t>
      </w:r>
      <w:r w:rsidR="00A96BBE">
        <w:rPr>
          <w:lang w:val="ru-RU"/>
        </w:rPr>
        <w:t>МОПС</w:t>
      </w:r>
      <w:r>
        <w:rPr>
          <w:lang w:val="ru-RU"/>
        </w:rPr>
        <w:t xml:space="preserve"> (приложение № </w:t>
      </w:r>
      <w:r>
        <w:rPr>
          <w:lang w:val="ru-RU"/>
        </w:rPr>
        <w:fldChar w:fldCharType="begin" w:fldLock="1"/>
      </w:r>
      <w:r>
        <w:rPr>
          <w:lang w:val="ru-RU"/>
        </w:rPr>
        <w:instrText>LBVARIABLE \id "699"</w:instrText>
      </w:r>
      <w:r>
        <w:rPr>
          <w:lang w:val="ru-RU"/>
        </w:rPr>
        <w:fldChar w:fldCharType="separate"/>
      </w:r>
      <w:r>
        <w:rPr>
          <w:lang w:val="ru-RU"/>
        </w:rPr>
        <w:t>5</w:t>
      </w:r>
      <w:r>
        <w:rPr>
          <w:lang w:val="ru-RU"/>
        </w:rPr>
        <w:fldChar w:fldCharType="end"/>
      </w:r>
      <w:r>
        <w:t xml:space="preserve"> к </w:t>
      </w:r>
      <w:proofErr w:type="spellStart"/>
      <w:r>
        <w:t>Техническому</w:t>
      </w:r>
      <w:proofErr w:type="spellEnd"/>
      <w:r>
        <w:t xml:space="preserve"> </w:t>
      </w:r>
      <w:proofErr w:type="spellStart"/>
      <w:r>
        <w:t>заданию</w:t>
      </w:r>
      <w:proofErr w:type="spellEnd"/>
      <w:r>
        <w:t>).</w:t>
      </w:r>
    </w:p>
    <w:p w14:paraId="5F3EEA46" w14:textId="77777777" w:rsidR="006C48CB" w:rsidRDefault="00091FC6">
      <w:pPr>
        <w:pStyle w:val="LBGovstyle3"/>
        <w:spacing w:before="0" w:after="0"/>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0BAE5D9E" w14:textId="77777777" w:rsidR="006C48CB" w:rsidRDefault="00091FC6">
      <w:pPr>
        <w:pStyle w:val="LBGovstyle3"/>
        <w:spacing w:before="0" w:after="0"/>
        <w:rPr>
          <w:lang w:val="ru-RU"/>
        </w:rPr>
      </w:pPr>
      <w:r>
        <w:rPr>
          <w:lang w:val="ru-RU"/>
        </w:rPr>
        <w:t>обеспечить за свой счет устранение выявленных недостатков Товара, результатов Работ, при необходимости осуществить замену Товара в порядке и на условиях, предусмотренных Договором;</w:t>
      </w:r>
    </w:p>
    <w:p w14:paraId="3B4A363D" w14:textId="77777777" w:rsidR="006C48CB" w:rsidRDefault="00091FC6">
      <w:pPr>
        <w:pStyle w:val="LBGovstyle3"/>
        <w:spacing w:before="0" w:after="0"/>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90F92B6" w14:textId="77777777" w:rsidR="006C48CB" w:rsidRDefault="00091FC6">
      <w:pPr>
        <w:pStyle w:val="LBGovstyle3"/>
        <w:spacing w:before="0" w:after="0"/>
        <w:rPr>
          <w:lang w:val="ru-RU"/>
        </w:rPr>
      </w:pPr>
      <w:r>
        <w:rPr>
          <w:lang w:val="ru-RU"/>
        </w:rPr>
        <w:t xml:space="preserve">предоставлять Заказчику информацию и документы согласно условиям Договора; </w:t>
      </w:r>
    </w:p>
    <w:p w14:paraId="557C0DB5" w14:textId="77777777" w:rsidR="006C48CB" w:rsidRDefault="00091FC6">
      <w:pPr>
        <w:pStyle w:val="LBGovstyle3"/>
        <w:spacing w:before="0" w:after="0"/>
        <w:rPr>
          <w:lang w:val="ru-RU"/>
        </w:rPr>
      </w:pPr>
      <w:r>
        <w:rPr>
          <w:lang w:val="ru-RU"/>
        </w:rPr>
        <w:lastRenderedPageBreak/>
        <w:t>передать Заказчику вместе с результатом Работ информацию, касающуюся эксплуатации или иного использования результата Работ;</w:t>
      </w:r>
    </w:p>
    <w:p w14:paraId="1326BE6F" w14:textId="77777777" w:rsidR="006C48CB" w:rsidRDefault="00091FC6">
      <w:pPr>
        <w:pStyle w:val="LBGovstyle3"/>
        <w:spacing w:before="0" w:after="0"/>
        <w:rPr>
          <w:lang w:val="ru-RU"/>
        </w:rPr>
      </w:pPr>
      <w:r>
        <w:rPr>
          <w:lang w:val="ru-RU"/>
        </w:rPr>
        <w:t>направлять Заказчику документы в порядке и сроки, предусмотренные Договором;</w:t>
      </w:r>
    </w:p>
    <w:p w14:paraId="50646E75" w14:textId="77777777" w:rsidR="006C48CB" w:rsidRDefault="00091FC6">
      <w:pPr>
        <w:pStyle w:val="LBGovstyle3"/>
        <w:spacing w:before="0" w:after="0"/>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адрес авторизированной электронной почты Заказчика;</w:t>
      </w:r>
    </w:p>
    <w:p w14:paraId="37EE58F1" w14:textId="77777777" w:rsidR="006C48CB" w:rsidRDefault="00091FC6">
      <w:pPr>
        <w:pStyle w:val="LBGovstyle3"/>
        <w:spacing w:before="0" w:after="0"/>
        <w:rPr>
          <w:lang w:val="ru-RU"/>
        </w:rPr>
      </w:pPr>
      <w:r>
        <w:rPr>
          <w:lang w:val="ru-RU"/>
        </w:rPr>
        <w:t xml:space="preserve">в порядке, предусмотренном пунктом </w:t>
      </w:r>
      <w:r>
        <w:rPr>
          <w:lang w:val="ru-RU"/>
        </w:rPr>
        <w:fldChar w:fldCharType="begin"/>
      </w:r>
      <w:r>
        <w:rPr>
          <w:lang w:val="ru-RU"/>
        </w:rPr>
        <w:instrText>REF "_Ref44225518"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14:paraId="4DD6F89B" w14:textId="77777777" w:rsidR="006C48CB" w:rsidRDefault="00091FC6">
      <w:pPr>
        <w:pStyle w:val="LBGovstyle3"/>
        <w:spacing w:before="0" w:after="0"/>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p>
    <w:p w14:paraId="4B0C3118" w14:textId="77777777" w:rsidR="006C48CB" w:rsidRDefault="00091FC6">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r>
        <w:rPr>
          <w:lang w:val="ru-RU"/>
        </w:rPr>
        <w:t>отражать по сделкам в рамках настоящего Договора корректные данные в книге продаж и представлять налоговые декларации по НДС за соответствующие периоды;</w:t>
      </w:r>
      <w:r>
        <w:rPr>
          <w:rStyle w:val="ad"/>
        </w:rPr>
        <w:footnoteReference w:id="9"/>
      </w:r>
      <w:r>
        <w:rPr>
          <w:rStyle w:val="ad"/>
        </w:rPr>
        <w:fldChar w:fldCharType="end"/>
      </w:r>
    </w:p>
    <w:p w14:paraId="2DC436F1" w14:textId="77777777" w:rsidR="006C48CB" w:rsidRDefault="00091FC6">
      <w:pPr>
        <w:pStyle w:val="LBGovstyle3"/>
        <w:spacing w:before="0" w:after="0"/>
        <w:rPr>
          <w:lang w:val="ru-RU"/>
        </w:rPr>
      </w:pPr>
      <w:r>
        <w:rPr>
          <w:lang w:val="ru-RU"/>
        </w:rPr>
        <w:t>не передавать оригиналы или копии документов, полученных</w:t>
      </w:r>
      <w:r>
        <w:rPr>
          <w:lang w:val="ru-RU"/>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Поставщика и работников Поставщика;</w:t>
      </w:r>
    </w:p>
    <w:p w14:paraId="5B7C917E" w14:textId="77777777" w:rsidR="006C48CB" w:rsidRDefault="00091FC6">
      <w:pPr>
        <w:pStyle w:val="LBGovstyle3"/>
        <w:spacing w:before="0" w:after="0"/>
        <w:rPr>
          <w:lang w:val="ru-RU"/>
        </w:rPr>
      </w:pPr>
      <w:r>
        <w:rPr>
          <w:lang w:val="ru-RU"/>
        </w:rPr>
        <w:t>обеспечить сохранность конфиденциальной информации Заказчика, полученной в ходе исполнения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4E675B9" w14:textId="77777777" w:rsidR="006C48CB" w:rsidRDefault="00091FC6">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"593"</w:instrText>
      </w:r>
      <w:r>
        <w:rPr>
          <w:lang w:val="ru-RU"/>
        </w:rPr>
        <w:fldChar w:fldCharType="separate"/>
      </w:r>
      <w:r>
        <w:rPr>
          <w:lang w:val="ru-RU"/>
        </w:rPr>
        <w:t>7</w:t>
      </w:r>
      <w:r>
        <w:rPr>
          <w:lang w:val="ru-RU"/>
        </w:rPr>
        <w:fldChar w:fldCharType="end"/>
      </w:r>
      <w:r>
        <w:rPr>
          <w:lang w:val="ru-RU"/>
        </w:rPr>
        <w:t xml:space="preserve"> к Договору</w:t>
      </w:r>
      <w:r>
        <w:rPr>
          <w:vertAlign w:val="superscript"/>
        </w:rPr>
        <w:footnoteReference w:id="10"/>
      </w:r>
      <w:r>
        <w:rPr>
          <w:lang w:val="ru-RU"/>
        </w:rPr>
        <w:t>;</w:t>
      </w:r>
      <w:r>
        <w:rPr>
          <w:lang w:val="ru-RU"/>
        </w:rPr>
        <w:fldChar w:fldCharType="end"/>
      </w:r>
    </w:p>
    <w:p w14:paraId="283F2A14" w14:textId="77777777" w:rsidR="006C48CB" w:rsidRDefault="00091FC6">
      <w:pPr>
        <w:pStyle w:val="LBGovstyle3"/>
        <w:spacing w:before="0" w:after="0"/>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A3DFC03" w14:textId="77777777" w:rsidR="006C48CB" w:rsidRDefault="00091FC6">
      <w:pPr>
        <w:pStyle w:val="LBGovstyle3"/>
        <w:spacing w:before="0" w:after="0"/>
        <w:rPr>
          <w:lang w:val="ru-RU"/>
        </w:rPr>
      </w:pPr>
      <w:r>
        <w:rPr>
          <w:lang w:val="ru-RU"/>
        </w:rPr>
        <w:t>соблюдать правила и требования охраны труда на территории Заказчика, в том числе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56F9C226" w14:textId="77777777" w:rsidR="006C48CB" w:rsidRDefault="00091FC6">
      <w:pPr>
        <w:pStyle w:val="LBGovstyle3"/>
        <w:spacing w:before="0" w:after="0"/>
        <w:rPr>
          <w:lang w:val="ru-RU"/>
        </w:rPr>
      </w:pPr>
      <w:r>
        <w:rPr>
          <w:lang w:val="ru-RU"/>
        </w:rPr>
        <w:lastRenderedPageBreak/>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69A1B73" w14:textId="77777777" w:rsidR="006C48CB" w:rsidRDefault="00091FC6">
      <w:pPr>
        <w:pStyle w:val="LBGovstyle3"/>
        <w:spacing w:before="0" w:after="0"/>
        <w:rPr>
          <w:lang w:val="ru-RU"/>
        </w:rPr>
      </w:pPr>
      <w:r>
        <w:rPr>
          <w:lang w:val="ru-RU"/>
        </w:rPr>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11BD6FB" w14:textId="77777777" w:rsidR="006C48CB" w:rsidRDefault="00091FC6">
      <w:pPr>
        <w:pStyle w:val="LBGovstyle3"/>
        <w:spacing w:before="0" w:after="0"/>
        <w:rPr>
          <w:lang w:val="ru-RU"/>
        </w:rPr>
      </w:pPr>
      <w:r>
        <w:rPr>
          <w:lang w:val="ru-RU"/>
        </w:rPr>
        <w:t>обеспечить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44132A9C" w14:textId="77777777" w:rsidR="006C48CB" w:rsidRDefault="00091FC6">
      <w:pPr>
        <w:pStyle w:val="LBGovstyle3"/>
        <w:spacing w:before="0" w:after="0"/>
        <w:rPr>
          <w:lang w:val="ru-RU"/>
        </w:rPr>
      </w:pPr>
      <w:r>
        <w:rPr>
          <w:lang w:val="ru-RU"/>
        </w:rPr>
        <w:t xml:space="preserve">обеспечить явку своего представителя при приемке Товара, Работ. </w:t>
      </w:r>
    </w:p>
    <w:p w14:paraId="2E566AD4" w14:textId="77777777" w:rsidR="006C48CB" w:rsidRDefault="00091FC6">
      <w:pPr>
        <w:pStyle w:val="LBGovstyle3"/>
        <w:spacing w:before="0" w:after="0"/>
        <w:rPr>
          <w:lang w:val="ru-RU"/>
        </w:rPr>
      </w:pPr>
      <w:r>
        <w:rPr>
          <w:lang w:val="ru-RU"/>
        </w:rPr>
        <w:t xml:space="preserve">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w:t>
      </w:r>
      <w:r>
        <w:rPr>
          <w:lang w:val="ru-RU"/>
        </w:rPr>
        <w:fldChar w:fldCharType="begin" w:fldLock="1"/>
      </w:r>
      <w:r>
        <w:rPr>
          <w:lang w:val="ru-RU"/>
        </w:rPr>
        <w:instrText>LBVARIABLE \id "583"</w:instrText>
      </w:r>
      <w:r>
        <w:rPr>
          <w:lang w:val="ru-RU"/>
        </w:rPr>
        <w:fldChar w:fldCharType="separate"/>
      </w:r>
      <w:r>
        <w:rPr>
          <w:lang w:val="ru-RU"/>
        </w:rPr>
        <w:t xml:space="preserve">путем направления материалов по адресу электронной почты: </w:t>
      </w:r>
      <w:r>
        <w:rPr>
          <w:lang w:val="ru-RU"/>
        </w:rPr>
        <w:fldChar w:fldCharType="begin" w:fldLock="1"/>
      </w:r>
      <w:r>
        <w:rPr>
          <w:lang w:val="ru-RU"/>
        </w:rPr>
        <w:instrText>LBVARIABLE \id "585"</w:instrText>
      </w:r>
      <w:r>
        <w:rPr>
          <w:lang w:val="ru-RU"/>
        </w:rPr>
        <w:fldChar w:fldCharType="separate"/>
      </w:r>
      <w:r>
        <w:rPr>
          <w:lang w:val="ru-RU"/>
        </w:rPr>
        <w:t>Batar.Lkhasaranov@russianpost.ru</w:t>
      </w:r>
      <w:r>
        <w:rPr>
          <w:lang w:val="ru-RU"/>
        </w:rPr>
        <w:fldChar w:fldCharType="end"/>
      </w:r>
      <w:r>
        <w:rPr>
          <w:lang w:val="ru-RU"/>
        </w:rPr>
        <w:fldChar w:fldCharType="end"/>
      </w:r>
      <w:r>
        <w:rPr>
          <w:lang w:val="ru-RU"/>
        </w:rPr>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444D1DC8" w14:textId="77777777" w:rsidR="006C48CB" w:rsidRDefault="00091FC6">
      <w:pPr>
        <w:pStyle w:val="LBGovstyle3"/>
        <w:spacing w:before="0" w:after="0"/>
        <w:rPr>
          <w:lang w:val="ru-RU"/>
        </w:rPr>
      </w:pPr>
      <w:bookmarkStart w:id="28" w:name="_Ref529951784"/>
      <w:r>
        <w:rPr>
          <w:lang w:val="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Pr>
          <w:lang w:val="ru-RU"/>
        </w:rPr>
        <w:fldChar w:fldCharType="begin"/>
      </w:r>
      <w:r>
        <w:rPr>
          <w:lang w:val="ru-RU"/>
        </w:rPr>
        <w:instrText>REF "_Ref74571076" \r \h</w:instrText>
      </w:r>
      <w:r>
        <w:rPr>
          <w:lang w:val="ru-RU"/>
        </w:rPr>
      </w:r>
      <w:r>
        <w:rPr>
          <w:lang w:val="ru-RU"/>
        </w:rPr>
        <w:fldChar w:fldCharType="separate"/>
      </w:r>
      <w:r>
        <w:rPr>
          <w:lang w:val="ru-RU"/>
        </w:rPr>
        <w:t>1.17</w:t>
      </w:r>
      <w:r>
        <w:rPr>
          <w:lang w:val="ru-RU"/>
        </w:rPr>
        <w:fldChar w:fldCharType="end"/>
      </w:r>
      <w:r>
        <w:rPr>
          <w:lang w:val="ru-RU"/>
        </w:rPr>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28"/>
    </w:p>
    <w:p w14:paraId="5D7C6888" w14:textId="77777777" w:rsidR="006C48CB" w:rsidRDefault="00091FC6">
      <w:pPr>
        <w:pStyle w:val="LBGovstyle3"/>
        <w:spacing w:before="0" w:after="0"/>
        <w:rPr>
          <w:lang w:val="ru-RU"/>
        </w:rPr>
      </w:pPr>
      <w:r>
        <w:rPr>
          <w:lang w:val="ru-RU"/>
        </w:rPr>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Pr>
          <w:lang w:val="ru-RU"/>
        </w:rPr>
        <w:t>внутриобъектного</w:t>
      </w:r>
      <w:proofErr w:type="spellEnd"/>
      <w:r>
        <w:rPr>
          <w:lang w:val="ru-RU"/>
        </w:rPr>
        <w:t xml:space="preserve"> и пропускного режима, установленного Заказчиком;</w:t>
      </w:r>
    </w:p>
    <w:p w14:paraId="08C3124F" w14:textId="77777777" w:rsidR="006C48CB" w:rsidRDefault="00091FC6">
      <w:pPr>
        <w:pStyle w:val="LBGovstyle3"/>
        <w:spacing w:before="0" w:after="0"/>
        <w:rPr>
          <w:lang w:val="ru-RU"/>
        </w:rPr>
      </w:pPr>
      <w:r>
        <w:rPr>
          <w:lang w:val="ru-RU"/>
        </w:rPr>
        <w:t xml:space="preserve">если при выполнении Работ предполагается обращение с опасными отходами </w:t>
      </w:r>
      <w:r>
        <w:t>I</w:t>
      </w:r>
      <w:r>
        <w:rPr>
          <w:lang w:val="ru-RU"/>
        </w:rPr>
        <w:t>–</w:t>
      </w:r>
      <w:r>
        <w:t>IV</w:t>
      </w:r>
      <w:r>
        <w:rPr>
          <w:lang w:val="ru-RU"/>
        </w:rPr>
        <w:t xml:space="preserve"> классов опасности, Поставщик также обязан:</w:t>
      </w:r>
    </w:p>
    <w:p w14:paraId="3EA21F91" w14:textId="77777777" w:rsidR="006C48CB" w:rsidRDefault="00091FC6">
      <w:pPr>
        <w:pStyle w:val="LBGovstyle4"/>
        <w:spacing w:before="0" w:after="0"/>
        <w:rPr>
          <w:lang w:val="ru-RU"/>
        </w:rPr>
      </w:pPr>
      <w:r>
        <w:t> </w:t>
      </w: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t>I</w:t>
      </w:r>
      <w:r>
        <w:rPr>
          <w:lang w:val="ru-RU"/>
        </w:rPr>
        <w:t>–</w:t>
      </w:r>
      <w:r>
        <w:t>IV</w:t>
      </w:r>
      <w:r>
        <w:rPr>
          <w:lang w:val="ru-RU"/>
        </w:rPr>
        <w:t xml:space="preserve"> классов опасности, с приложением копий удостоверений (сертификатов) об обучении ответственных лиц;</w:t>
      </w:r>
    </w:p>
    <w:p w14:paraId="6CA1C05C" w14:textId="6B79ED35" w:rsidR="006C48CB" w:rsidRDefault="00091FC6">
      <w:pPr>
        <w:pStyle w:val="LBGovstyle4"/>
        <w:spacing w:before="0" w:after="0"/>
        <w:rPr>
          <w:lang w:val="ru-RU"/>
        </w:rPr>
      </w:pPr>
      <w:r>
        <w:rPr>
          <w:lang w:val="ru-RU"/>
        </w:rPr>
        <w:t>в соответствии с требованиями действующего законодательства Российской Федерации об охране окружающей среды самостоятельно обеспечивать сбор, хранение, вывоз</w:t>
      </w:r>
      <w:r w:rsidR="00582108">
        <w:rPr>
          <w:lang w:val="ru-RU"/>
        </w:rPr>
        <w:t xml:space="preserve"> </w:t>
      </w:r>
      <w:r>
        <w:rPr>
          <w:lang w:val="ru-RU"/>
        </w:rPr>
        <w:t>отходов, образовавшихся в процессе производственной деятельности Поставщика, с территории Заказчика на лицензируемый объект размещения отходов;</w:t>
      </w:r>
    </w:p>
    <w:p w14:paraId="145D7C97" w14:textId="77777777" w:rsidR="006C48CB" w:rsidRDefault="00091FC6">
      <w:pPr>
        <w:pStyle w:val="LBGovstyle4"/>
        <w:spacing w:before="0" w:after="0"/>
        <w:rPr>
          <w:lang w:val="ru-RU"/>
        </w:rPr>
      </w:pPr>
      <w:r>
        <w:rPr>
          <w:lang w:val="ru-RU"/>
        </w:rPr>
        <w:lastRenderedPageBreak/>
        <w:t>вносить плату за негативное воздействие на окружающую среду, осуществляемое в процессе деятельности Поставщика на территории Заказчика.</w:t>
      </w:r>
    </w:p>
    <w:p w14:paraId="6181675F" w14:textId="047A17E8" w:rsidR="006C48CB" w:rsidRDefault="00091FC6">
      <w:pPr>
        <w:pStyle w:val="LBGovstyle3"/>
        <w:spacing w:before="0" w:after="0"/>
        <w:rPr>
          <w:lang w:val="ru-RU"/>
        </w:rPr>
      </w:pPr>
      <w:r>
        <w:rPr>
          <w:lang w:val="ru-RU"/>
        </w:rPr>
        <w:t>после выполнения Работ по настоящему Договору обеспечить уборку технологического мусора, образовавшегося в процессе выполнения Работ по настоящему Договору, а также самостоятельно обеспечивать сбор, хранение, вывоз</w:t>
      </w:r>
      <w:r w:rsidR="00582108">
        <w:rPr>
          <w:lang w:val="ru-RU"/>
        </w:rPr>
        <w:t xml:space="preserve"> </w:t>
      </w:r>
      <w:r>
        <w:rPr>
          <w:lang w:val="ru-RU"/>
        </w:rPr>
        <w:t>отходов, образовавшихся в процессе производственной деятельности Поставщика</w:t>
      </w:r>
      <w:r>
        <w:t> </w:t>
      </w:r>
      <w:r>
        <w:rPr>
          <w:lang w:val="ru-RU"/>
        </w:rPr>
        <w:t xml:space="preserve"> с территории Заказчика на лицензируемый объект размещения отходов в соответствии с требованиями действующего законодательства Российской Федерации об охране окружающей среды (экологического законодательства), а также направлять отчеты в органы государственной власти Российской Федерации в сфере отношений, связанных с охраной окружающей среды и производить плату за негативное воздействие на окружающую среду, за размещение</w:t>
      </w:r>
      <w:r w:rsidR="00582108">
        <w:rPr>
          <w:lang w:val="ru-RU"/>
        </w:rPr>
        <w:t xml:space="preserve"> </w:t>
      </w:r>
      <w:r>
        <w:rPr>
          <w:lang w:val="ru-RU"/>
        </w:rPr>
        <w:t>отходов, выбросы загрязняющих веществ в атмосферный воздух и др., образующихся</w:t>
      </w:r>
      <w:r>
        <w:t> </w:t>
      </w:r>
      <w:r>
        <w:rPr>
          <w:lang w:val="ru-RU"/>
        </w:rPr>
        <w:t xml:space="preserve"> в процессе деятельности Поставщика на территории Заказчика. При нарушении обращения с отходами производства и потребления, Поставщик самостоятельно несет ответственность в соответствии с действующим законодательством Российской Федерации;</w:t>
      </w:r>
    </w:p>
    <w:p w14:paraId="3C67A265" w14:textId="77777777" w:rsidR="006C48CB" w:rsidRDefault="00091FC6">
      <w:pPr>
        <w:pStyle w:val="LBGovstyle3"/>
        <w:spacing w:before="0" w:after="0"/>
        <w:rPr>
          <w:lang w:val="ru-RU"/>
        </w:rPr>
      </w:pPr>
      <w:r>
        <w:rPr>
          <w:lang w:val="ru-RU"/>
        </w:rPr>
        <w:t>возмещать издержки, понесенные Заказчиком в случае взыскания штрафных санкций с Заказчика со стороны федеральных (региональных) органов Роструда, Ростехнадзора, Роспотребнадзора, Росприроднадзора, Департамента природопользования г. Москвы,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bookmarkStart w:id="29" w:name="_Ref93594054"/>
    <w:bookmarkEnd w:id="29"/>
    <w:p w14:paraId="6ECDD255" w14:textId="77777777" w:rsidR="006C48CB" w:rsidRDefault="00091FC6">
      <w:pPr>
        <w:pStyle w:val="LBGovstyle3"/>
        <w:spacing w:before="0" w:after="0"/>
        <w:rPr>
          <w:lang w:val="ru-RU"/>
        </w:rPr>
      </w:pPr>
      <w:r>
        <w:rPr>
          <w:lang w:val="ru-RU"/>
        </w:rPr>
        <w:fldChar w:fldCharType="begin" w:fldLock="1"/>
      </w:r>
      <w:r>
        <w:rPr>
          <w:lang w:val="ru-RU"/>
        </w:rPr>
        <w:instrText>LBVARIABLE \id "502" \displaced</w:instrText>
      </w:r>
      <w:r>
        <w:rPr>
          <w:lang w:val="ru-RU"/>
        </w:rPr>
        <w:fldChar w:fldCharType="separate"/>
      </w:r>
      <w:r>
        <w:rPr>
          <w:lang w:val="ru-RU"/>
        </w:rPr>
        <w:t>при формировании документов об исполнении настоящего Договора, первичной документации вместе с реквизитами Договора указывать идентификатор соглашения.</w:t>
      </w:r>
      <w:r>
        <w:rPr>
          <w:lang w:val="ru-RU"/>
        </w:rPr>
        <w:fldChar w:fldCharType="end"/>
      </w:r>
    </w:p>
    <w:p w14:paraId="690AF851" w14:textId="77777777" w:rsidR="006C48CB" w:rsidRDefault="00091FC6">
      <w:pPr>
        <w:pStyle w:val="LBGovstyle3"/>
        <w:spacing w:before="0" w:after="0"/>
        <w:rPr>
          <w:lang w:val="ru-RU"/>
        </w:rPr>
      </w:pPr>
      <w:r>
        <w:rPr>
          <w:lang w:val="ru-RU"/>
        </w:rPr>
        <w:t>предоставить Заказчику документы, подтверждающие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64E53BED" w14:textId="77777777" w:rsidR="006C48CB" w:rsidRDefault="00091FC6">
      <w:pPr>
        <w:pStyle w:val="LBGovstyle3"/>
        <w:spacing w:before="0" w:after="0"/>
        <w:rPr>
          <w:lang w:val="ru-RU"/>
        </w:rPr>
      </w:pPr>
      <w:r>
        <w:rPr>
          <w:lang w:val="ru-RU"/>
        </w:rPr>
        <w:t>выполнять иные обязанности, предусмотренные Договором.</w:t>
      </w:r>
    </w:p>
    <w:p w14:paraId="4938E0A5" w14:textId="77777777" w:rsidR="006C48CB" w:rsidRDefault="00091FC6" w:rsidP="00A90171">
      <w:pPr>
        <w:pStyle w:val="LBGovstyle2"/>
        <w:numPr>
          <w:ilvl w:val="1"/>
          <w:numId w:val="36"/>
        </w:numPr>
        <w:rPr>
          <w:b/>
        </w:rPr>
      </w:pPr>
      <w:proofErr w:type="spellStart"/>
      <w:r>
        <w:rPr>
          <w:b/>
        </w:rPr>
        <w:t>Поставщик</w:t>
      </w:r>
      <w:proofErr w:type="spellEnd"/>
      <w:r>
        <w:rPr>
          <w:b/>
        </w:rPr>
        <w:t xml:space="preserve"> </w:t>
      </w:r>
      <w:proofErr w:type="spellStart"/>
      <w:r>
        <w:rPr>
          <w:b/>
        </w:rPr>
        <w:t>вправе</w:t>
      </w:r>
      <w:proofErr w:type="spellEnd"/>
      <w:r>
        <w:rPr>
          <w:b/>
        </w:rPr>
        <w:t>:</w:t>
      </w:r>
    </w:p>
    <w:p w14:paraId="260EE2D9" w14:textId="77777777" w:rsidR="006C48CB" w:rsidRDefault="00091FC6">
      <w:pPr>
        <w:pStyle w:val="LBGovstyle3"/>
        <w:spacing w:before="0" w:after="0"/>
        <w:rPr>
          <w:lang w:val="ru-RU"/>
        </w:rPr>
      </w:pPr>
      <w:r>
        <w:rPr>
          <w:lang w:val="ru-RU"/>
        </w:rPr>
        <w:t>требовать от Заказчика провести приемку Товара, Работ, в порядке и в сроки, предусмотренные Договором;</w:t>
      </w:r>
    </w:p>
    <w:p w14:paraId="24216E8F" w14:textId="77777777" w:rsidR="006C48CB" w:rsidRDefault="00091FC6">
      <w:pPr>
        <w:pStyle w:val="LBGovstyle3"/>
        <w:spacing w:before="0" w:after="0"/>
        <w:rPr>
          <w:lang w:val="ru-RU"/>
        </w:rPr>
      </w:pPr>
      <w:r>
        <w:rPr>
          <w:lang w:val="ru-RU"/>
        </w:rPr>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319B219E" w14:textId="77777777" w:rsidR="006C48CB" w:rsidRDefault="00091FC6">
      <w:pPr>
        <w:pStyle w:val="LBGovstyle3"/>
        <w:spacing w:before="0" w:after="0"/>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276570AF" w14:textId="77777777" w:rsidR="006C48CB" w:rsidRDefault="00091FC6">
      <w:pPr>
        <w:pStyle w:val="LBGovstyle3"/>
        <w:spacing w:before="0" w:after="0"/>
        <w:rPr>
          <w:lang w:val="ru-RU"/>
        </w:rPr>
      </w:pPr>
      <w:r>
        <w:rPr>
          <w:lang w:val="ru-RU"/>
        </w:rPr>
        <w:t>требовать от Заказчика возмещения убытков, уплаты неустоек (штрафов, пеней) в соответствии с Договором;</w:t>
      </w:r>
    </w:p>
    <w:p w14:paraId="79A0AB95" w14:textId="77777777" w:rsidR="006C48CB" w:rsidRDefault="00091FC6">
      <w:pPr>
        <w:pStyle w:val="LBGovstyle3"/>
        <w:spacing w:before="0" w:after="0"/>
        <w:rPr>
          <w:lang w:val="ru-RU"/>
        </w:rPr>
      </w:pPr>
      <w:r>
        <w:rPr>
          <w:lang w:val="ru-RU"/>
        </w:rPr>
        <w:t>осуществить досрочную поставку Товара, выполнения Работ по согласованию с Заказчиком;</w:t>
      </w:r>
    </w:p>
    <w:p w14:paraId="23E3744F" w14:textId="77777777" w:rsidR="006C48CB" w:rsidRDefault="00091FC6">
      <w:pPr>
        <w:pStyle w:val="LBGovstyle3"/>
        <w:spacing w:before="0" w:after="0"/>
        <w:rPr>
          <w:lang w:val="ru-RU"/>
        </w:rPr>
      </w:pPr>
      <w:r>
        <w:rPr>
          <w:lang w:val="ru-RU"/>
        </w:rPr>
        <w:t>осуществлять иные права, предусмотренные Договором.</w:t>
      </w:r>
    </w:p>
    <w:p w14:paraId="67F1B3DE" w14:textId="77777777" w:rsidR="006C48CB" w:rsidRDefault="00091FC6" w:rsidP="00A90171">
      <w:pPr>
        <w:pStyle w:val="LBGovstyle2"/>
        <w:numPr>
          <w:ilvl w:val="1"/>
          <w:numId w:val="36"/>
        </w:numPr>
        <w:rPr>
          <w:b/>
        </w:rPr>
      </w:pPr>
      <w:proofErr w:type="spellStart"/>
      <w:r>
        <w:rPr>
          <w:b/>
        </w:rPr>
        <w:t>Заказчик</w:t>
      </w:r>
      <w:proofErr w:type="spellEnd"/>
      <w:r>
        <w:rPr>
          <w:b/>
        </w:rPr>
        <w:t xml:space="preserve"> </w:t>
      </w:r>
      <w:proofErr w:type="spellStart"/>
      <w:r>
        <w:rPr>
          <w:b/>
        </w:rPr>
        <w:t>обязуется</w:t>
      </w:r>
      <w:proofErr w:type="spellEnd"/>
      <w:r>
        <w:rPr>
          <w:b/>
        </w:rPr>
        <w:t>:</w:t>
      </w:r>
    </w:p>
    <w:p w14:paraId="3E8E3C31" w14:textId="77777777" w:rsidR="006C48CB" w:rsidRDefault="00091FC6">
      <w:pPr>
        <w:pStyle w:val="LBGovstyle3"/>
        <w:spacing w:before="0" w:after="0"/>
        <w:rPr>
          <w:lang w:val="ru-RU"/>
        </w:rPr>
      </w:pPr>
      <w:r>
        <w:rPr>
          <w:lang w:val="ru-RU"/>
        </w:rPr>
        <w:lastRenderedPageBreak/>
        <w:t xml:space="preserve">направлять Заявки на адрес электронной почты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 в соответствии с условиями настоящего Договора;</w:t>
      </w:r>
    </w:p>
    <w:p w14:paraId="71A7F6E5" w14:textId="77777777" w:rsidR="006C48CB" w:rsidRDefault="00091FC6">
      <w:pPr>
        <w:pStyle w:val="LBGovstyle3"/>
        <w:spacing w:before="0" w:after="0"/>
        <w:rPr>
          <w:lang w:val="ru-RU"/>
        </w:rPr>
      </w:pPr>
      <w:r>
        <w:rPr>
          <w:lang w:val="ru-RU"/>
        </w:rPr>
        <w:t>обеспечить своевременную приемку и оплату поставленного Товара, выполненных Работ, в порядке и сроки, предусмотренные Договором;</w:t>
      </w:r>
    </w:p>
    <w:p w14:paraId="53B799E3" w14:textId="77777777" w:rsidR="006C48CB" w:rsidRDefault="00091FC6">
      <w:pPr>
        <w:pStyle w:val="LBGovstyle3"/>
        <w:spacing w:before="0" w:after="0"/>
        <w:rPr>
          <w:lang w:val="ru-RU"/>
        </w:rPr>
      </w:pPr>
      <w:r>
        <w:rPr>
          <w:lang w:val="ru-RU"/>
        </w:rPr>
        <w:t>предоставить Поставщику по письменному запросу необходимую для исполнения обязательств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45978C7B" w14:textId="77777777" w:rsidR="006C48CB" w:rsidRDefault="00091FC6">
      <w:pPr>
        <w:pStyle w:val="LBGovstyle3"/>
        <w:spacing w:before="0" w:after="0"/>
        <w:rPr>
          <w:lang w:val="ru-RU"/>
        </w:rPr>
      </w:pPr>
      <w:r>
        <w:rPr>
          <w:lang w:val="ru-RU"/>
        </w:rPr>
        <w:t>обеспечить Поставщику и его работникам доступ в помещения Заказчика, если такой доступ необходим для надлежащего выполнения работ;</w:t>
      </w:r>
    </w:p>
    <w:p w14:paraId="61F51D8D" w14:textId="77777777" w:rsidR="006C48CB" w:rsidRDefault="00091FC6">
      <w:pPr>
        <w:pStyle w:val="LBGovstyle3"/>
        <w:spacing w:before="0" w:after="0"/>
        <w:rPr>
          <w:lang w:val="ru-RU"/>
        </w:rPr>
      </w:pPr>
      <w:r>
        <w:rPr>
          <w:lang w:val="ru-RU"/>
        </w:rPr>
        <w:t>обеспечить сохранность конфиденциальной информации Поставщика, ставшей известной Заказчику в ходе исполнения Договора;</w:t>
      </w:r>
    </w:p>
    <w:p w14:paraId="137BA662" w14:textId="77777777" w:rsidR="006C48CB" w:rsidRDefault="00091FC6">
      <w:pPr>
        <w:pStyle w:val="LBGovstyle3"/>
        <w:spacing w:before="0" w:after="0"/>
        <w:rPr>
          <w:lang w:val="ru-RU"/>
        </w:rPr>
      </w:pPr>
      <w:r>
        <w:rPr>
          <w:lang w:val="ru-RU"/>
        </w:rPr>
        <w:t>выполнять иные обязанности, предусмотренные Договором.</w:t>
      </w:r>
    </w:p>
    <w:p w14:paraId="09AAB042" w14:textId="77777777" w:rsidR="006C48CB" w:rsidRDefault="00091FC6" w:rsidP="00A90171">
      <w:pPr>
        <w:pStyle w:val="LBGovstyle2"/>
        <w:numPr>
          <w:ilvl w:val="1"/>
          <w:numId w:val="36"/>
        </w:numPr>
        <w:rPr>
          <w:b/>
        </w:rPr>
      </w:pPr>
      <w:proofErr w:type="spellStart"/>
      <w:r>
        <w:rPr>
          <w:b/>
        </w:rPr>
        <w:t>Заказчик</w:t>
      </w:r>
      <w:proofErr w:type="spellEnd"/>
      <w:r>
        <w:rPr>
          <w:b/>
        </w:rPr>
        <w:t xml:space="preserve"> </w:t>
      </w:r>
      <w:proofErr w:type="spellStart"/>
      <w:r>
        <w:rPr>
          <w:b/>
        </w:rPr>
        <w:t>вправе</w:t>
      </w:r>
      <w:proofErr w:type="spellEnd"/>
      <w:r>
        <w:rPr>
          <w:b/>
        </w:rPr>
        <w:t>:</w:t>
      </w:r>
    </w:p>
    <w:p w14:paraId="74387F5B" w14:textId="77777777" w:rsidR="006C48CB" w:rsidRDefault="00091FC6">
      <w:pPr>
        <w:pStyle w:val="LBGovstyle3"/>
        <w:spacing w:before="0" w:after="0"/>
        <w:rPr>
          <w:lang w:val="ru-RU"/>
        </w:rPr>
      </w:pPr>
      <w:r>
        <w:rPr>
          <w:lang w:val="ru-RU"/>
        </w:rPr>
        <w:t>требовать от Поставщика надлежащего исполнения обязательств, в том числе гарантийных, установленных Договором;</w:t>
      </w:r>
    </w:p>
    <w:p w14:paraId="367ACCC8" w14:textId="77777777" w:rsidR="006C48CB" w:rsidRDefault="00091FC6">
      <w:pPr>
        <w:pStyle w:val="LBGovstyle3"/>
        <w:spacing w:before="0" w:after="0"/>
        <w:rPr>
          <w:lang w:val="ru-RU"/>
        </w:rPr>
      </w:pPr>
      <w:r>
        <w:rPr>
          <w:lang w:val="ru-RU"/>
        </w:rPr>
        <w:t>требовать от Поставщика своевременного устранения недостатков в соответствии с условиями Договора;</w:t>
      </w:r>
    </w:p>
    <w:p w14:paraId="200EDEEA" w14:textId="77777777" w:rsidR="006C48CB" w:rsidRDefault="00091FC6">
      <w:pPr>
        <w:pStyle w:val="LBGovstyle3"/>
        <w:spacing w:before="0" w:after="0"/>
        <w:rPr>
          <w:lang w:val="ru-RU"/>
        </w:rPr>
      </w:pPr>
      <w:r>
        <w:rPr>
          <w:lang w:val="ru-RU"/>
        </w:rPr>
        <w:t>проверять ход и качество выполнения Поставщиком условий настоящего Договора;</w:t>
      </w:r>
    </w:p>
    <w:p w14:paraId="758A6AB5" w14:textId="77777777" w:rsidR="006C48CB" w:rsidRDefault="00091FC6">
      <w:pPr>
        <w:pStyle w:val="LBGovstyle3"/>
        <w:spacing w:before="0" w:after="0"/>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5A2C8854" w14:textId="77777777" w:rsidR="006C48CB" w:rsidRDefault="00091FC6">
      <w:pPr>
        <w:pStyle w:val="LBGovstyle3"/>
        <w:spacing w:before="0" w:after="0"/>
        <w:rPr>
          <w:lang w:val="ru-RU"/>
        </w:rPr>
      </w:pPr>
      <w:r>
        <w:rPr>
          <w:lang w:val="ru-RU"/>
        </w:rPr>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7976F1FA" w14:textId="77777777" w:rsidR="006C48CB" w:rsidRDefault="00091FC6">
      <w:pPr>
        <w:pStyle w:val="LBGovstyle3"/>
        <w:spacing w:before="0" w:after="0"/>
        <w:rPr>
          <w:lang w:val="ru-RU"/>
        </w:rPr>
      </w:pPr>
      <w:r>
        <w:rPr>
          <w:lang w:val="ru-RU"/>
        </w:rPr>
        <w:t>требовать от Поставщика возмещения убытков, уплаты неустоек (штрафов, пеней) в соответствии с Договором;</w:t>
      </w:r>
    </w:p>
    <w:p w14:paraId="632E0080" w14:textId="77777777" w:rsidR="006C48CB" w:rsidRDefault="00091FC6">
      <w:pPr>
        <w:pStyle w:val="LBGovstyle3"/>
        <w:spacing w:before="0" w:after="0"/>
        <w:rPr>
          <w:lang w:val="ru-RU"/>
        </w:rPr>
      </w:pPr>
      <w:r>
        <w:rPr>
          <w:lang w:val="ru-RU"/>
        </w:rPr>
        <w:t>отказаться от приемки и оплаты Товара, результатов Работ, не соответствующих условиям Договора;</w:t>
      </w:r>
    </w:p>
    <w:p w14:paraId="76D611ED" w14:textId="77777777" w:rsidR="006C48CB" w:rsidRDefault="00091FC6">
      <w:pPr>
        <w:pStyle w:val="LBGovstyle3"/>
        <w:spacing w:before="0" w:after="0"/>
        <w:rPr>
          <w:lang w:val="ru-RU"/>
        </w:rPr>
      </w:pPr>
      <w:r>
        <w:rPr>
          <w:lang w:val="ru-RU"/>
        </w:rPr>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0D7AB2BA" w14:textId="77777777" w:rsidR="006C48CB" w:rsidRDefault="00091FC6">
      <w:pPr>
        <w:pStyle w:val="LBGovstyle3"/>
        <w:spacing w:before="0" w:after="0"/>
        <w:rPr>
          <w:lang w:val="ru-RU"/>
        </w:rPr>
      </w:pPr>
      <w:r>
        <w:rPr>
          <w:lang w:val="ru-RU"/>
        </w:rPr>
        <w:t>осуществлять иные права, предусмотренные Договором.</w:t>
      </w:r>
    </w:p>
    <w:p w14:paraId="37274657" w14:textId="77777777" w:rsidR="006C48CB" w:rsidRDefault="00091FC6">
      <w:pPr>
        <w:pStyle w:val="LBGovstyle1"/>
        <w:rPr>
          <w:b w:val="0"/>
        </w:rPr>
      </w:pPr>
      <w:r>
        <w:t>Качество Товара и гарантийные обязательства</w:t>
      </w:r>
    </w:p>
    <w:p w14:paraId="78C236FE" w14:textId="77777777" w:rsidR="006C48CB" w:rsidRDefault="00091FC6">
      <w:pPr>
        <w:pStyle w:val="LBGovstyle2"/>
        <w:rPr>
          <w:lang w:val="ru-RU"/>
        </w:rPr>
      </w:pPr>
      <w:r>
        <w:rPr>
          <w:lang w:val="ru-RU"/>
        </w:rPr>
        <w:t>Гарантия качества на Товар устанавливается в объеме, предусмотренном производителем Товара. Поставщик гарантирует качество и безопасность поставляемого Товара в соответствии с действующими нормативными документами, утвержденными на соответствующий вид Товара.</w:t>
      </w:r>
    </w:p>
    <w:p w14:paraId="4DC4A1BD" w14:textId="77777777" w:rsidR="006C48CB" w:rsidRDefault="00091FC6">
      <w:pPr>
        <w:pStyle w:val="LBGovstyle2"/>
        <w:rPr>
          <w:lang w:val="ru-RU"/>
        </w:rPr>
      </w:pPr>
      <w:r>
        <w:rPr>
          <w:lang w:val="ru-RU"/>
        </w:rPr>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0B7DA60E" w14:textId="77777777" w:rsidR="006C48CB" w:rsidRDefault="00091FC6">
      <w:pPr>
        <w:pStyle w:val="LBGovstyle2"/>
        <w:rPr>
          <w:lang w:val="ru-RU"/>
        </w:rPr>
      </w:pPr>
      <w:r>
        <w:rPr>
          <w:lang w:val="ru-RU"/>
        </w:rPr>
        <w:t xml:space="preserve">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Pr>
          <w:lang w:val="ru-RU"/>
        </w:rPr>
        <w:fldChar w:fldCharType="begin"/>
      </w:r>
      <w:r>
        <w:rPr>
          <w:lang w:val="ru-RU"/>
        </w:rPr>
        <w:instrText>REF "_Ref83174212" \r \h</w:instrText>
      </w:r>
      <w:r>
        <w:rPr>
          <w:lang w:val="ru-RU"/>
        </w:rPr>
      </w:r>
      <w:r>
        <w:rPr>
          <w:lang w:val="ru-RU"/>
        </w:rPr>
        <w:fldChar w:fldCharType="separate"/>
      </w:r>
      <w:r>
        <w:rPr>
          <w:lang w:val="ru-RU"/>
        </w:rPr>
        <w:t>6.4</w:t>
      </w:r>
      <w:r>
        <w:rPr>
          <w:lang w:val="ru-RU"/>
        </w:rPr>
        <w:fldChar w:fldCharType="end"/>
      </w:r>
      <w:r>
        <w:rPr>
          <w:lang w:val="ru-RU"/>
        </w:rPr>
        <w:t xml:space="preserve"> ниже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w:t>
      </w:r>
      <w:r>
        <w:rPr>
          <w:lang w:val="ru-RU"/>
        </w:rPr>
        <w:fldChar w:fldCharType="begin" w:fldLock="1"/>
      </w:r>
      <w:r>
        <w:rPr>
          <w:lang w:val="ru-RU"/>
        </w:rPr>
        <w:instrText>LBVARIABLE \id "700" \grammarCase "accusative"</w:instrText>
      </w:r>
      <w:r>
        <w:rPr>
          <w:lang w:val="ru-RU"/>
        </w:rPr>
        <w:fldChar w:fldCharType="separate"/>
      </w:r>
      <w:r>
        <w:rPr>
          <w:lang w:val="ru-RU"/>
        </w:rPr>
        <w:t>5</w:t>
      </w:r>
      <w:r>
        <w:rPr>
          <w:i/>
        </w:rPr>
        <w:fldChar w:fldCharType="end"/>
      </w:r>
      <w:r>
        <w:rPr>
          <w:lang w:val="ru-RU"/>
        </w:rPr>
        <w:t xml:space="preserve"> рабочих дней до даты проведения экспертизы.</w:t>
      </w:r>
    </w:p>
    <w:p w14:paraId="6E582B1E" w14:textId="77777777" w:rsidR="006C48CB" w:rsidRDefault="00091FC6">
      <w:pPr>
        <w:pStyle w:val="LBGovstyle2"/>
        <w:numPr>
          <w:ilvl w:val="0"/>
          <w:numId w:val="0"/>
        </w:numPr>
        <w:ind w:firstLine="720"/>
        <w:rPr>
          <w:lang w:val="ru-RU"/>
        </w:rPr>
      </w:pPr>
      <w:r>
        <w:rPr>
          <w:lang w:val="ru-RU"/>
        </w:rPr>
        <w:t xml:space="preserve">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w:t>
      </w:r>
      <w:r>
        <w:rPr>
          <w:lang w:val="ru-RU"/>
        </w:rPr>
        <w:lastRenderedPageBreak/>
        <w:t>не соответствующий требованиям, должен быть заменен в согласованные с Заказчиком сроки.</w:t>
      </w:r>
    </w:p>
    <w:p w14:paraId="477B1B67" w14:textId="4B5C0CEB" w:rsidR="006C48CB" w:rsidRDefault="00091FC6">
      <w:pPr>
        <w:pStyle w:val="LBGovstyle2"/>
        <w:rPr>
          <w:lang w:val="ru-RU"/>
        </w:rPr>
      </w:pPr>
      <w:bookmarkStart w:id="30" w:name="_Ref83174212"/>
      <w:bookmarkEnd w:id="30"/>
      <w:r>
        <w:rPr>
          <w:lang w:val="ru-RU"/>
        </w:rPr>
        <w:t>Гарантийный срок, установленный на Товар (</w:t>
      </w:r>
      <w:r w:rsidR="00A96BBE">
        <w:rPr>
          <w:lang w:val="ru-RU"/>
        </w:rPr>
        <w:t>МОПС</w:t>
      </w:r>
      <w:r>
        <w:rPr>
          <w:lang w:val="ru-RU"/>
        </w:rPr>
        <w:t xml:space="preserve">, в том числе элементы комплектации), и дата начала его течения указаны в пункте </w:t>
      </w:r>
      <w:r>
        <w:rPr>
          <w:lang w:val="ru-RU"/>
        </w:rPr>
        <w:fldChar w:fldCharType="begin"/>
      </w:r>
      <w:r>
        <w:rPr>
          <w:lang w:val="ru-RU"/>
        </w:rPr>
        <w:instrText>REF "_Ref5242781" \r \h</w:instrText>
      </w:r>
      <w:r>
        <w:rPr>
          <w:lang w:val="ru-RU"/>
        </w:rPr>
      </w:r>
      <w:r>
        <w:rPr>
          <w:lang w:val="ru-RU"/>
        </w:rPr>
        <w:fldChar w:fldCharType="separate"/>
      </w:r>
      <w:r>
        <w:rPr>
          <w:lang w:val="ru-RU"/>
        </w:rPr>
        <w:t>1.15</w:t>
      </w:r>
      <w:r>
        <w:rPr>
          <w:lang w:val="ru-RU"/>
        </w:rPr>
        <w:fldChar w:fldCharType="end"/>
      </w:r>
      <w:r>
        <w:rPr>
          <w:lang w:val="ru-RU"/>
        </w:rPr>
        <w:t xml:space="preserve"> Договора. При этом гарантийный срок продлевается на время, в течение которого устранялись недостатки в Товаре. Гарантия качества на Товар устанавливается в объеме, предусмотренном производителем Товара.</w:t>
      </w:r>
    </w:p>
    <w:p w14:paraId="58D721D9" w14:textId="77777777" w:rsidR="006C48CB" w:rsidRDefault="00091FC6">
      <w:pPr>
        <w:pStyle w:val="LBGovstyle2"/>
        <w:rPr>
          <w:lang w:val="ru-RU"/>
        </w:rPr>
      </w:pPr>
      <w:r>
        <w:rPr>
          <w:lang w:val="ru-RU"/>
        </w:rPr>
        <w:t xml:space="preserve">Гарантийный срок, установленный на выполняемые по настоящему Договору Работы, и дата начала его течения указаны в пункте </w:t>
      </w:r>
      <w:r>
        <w:rPr>
          <w:lang w:val="ru-RU"/>
        </w:rPr>
        <w:fldChar w:fldCharType="begin"/>
      </w:r>
      <w:r>
        <w:rPr>
          <w:lang w:val="ru-RU"/>
        </w:rPr>
        <w:instrText>REF "_Ref99707082" \r \h</w:instrText>
      </w:r>
      <w:r>
        <w:rPr>
          <w:lang w:val="ru-RU"/>
        </w:rPr>
      </w:r>
      <w:r>
        <w:rPr>
          <w:lang w:val="ru-RU"/>
        </w:rPr>
        <w:fldChar w:fldCharType="separate"/>
      </w:r>
      <w:r>
        <w:rPr>
          <w:lang w:val="ru-RU"/>
        </w:rPr>
        <w:t>1.16</w:t>
      </w:r>
      <w:r>
        <w:rPr>
          <w:lang w:val="ru-RU"/>
        </w:rPr>
        <w:fldChar w:fldCharType="end"/>
      </w:r>
      <w:r>
        <w:rPr>
          <w:lang w:val="ru-RU"/>
        </w:rPr>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503A5D18" w14:textId="77777777" w:rsidR="006C48CB" w:rsidRDefault="00091FC6">
      <w:pPr>
        <w:pStyle w:val="LBGovstyle2"/>
        <w:rPr>
          <w:lang w:val="ru-RU"/>
        </w:rPr>
      </w:pPr>
      <w:r>
        <w:rPr>
          <w:lang w:val="ru-RU"/>
        </w:rPr>
        <w:t>В течение гарантийного срока Поставщик обязуется:</w:t>
      </w:r>
    </w:p>
    <w:p w14:paraId="6A1244B2" w14:textId="77777777" w:rsidR="006C48CB" w:rsidRDefault="00091FC6">
      <w:pPr>
        <w:pStyle w:val="LBGovstyle3"/>
        <w:spacing w:before="0" w:after="0"/>
        <w:rPr>
          <w:lang w:val="ru-RU"/>
        </w:rPr>
      </w:pPr>
      <w:r>
        <w:rPr>
          <w:lang w:val="ru-RU"/>
        </w:rPr>
        <w:t xml:space="preserve">обеспечить замену или ремонт неисправного Товара и/или неисправных комплектующих Товара в течение </w:t>
      </w:r>
      <w:r>
        <w:rPr>
          <w:lang w:val="ru-RU"/>
        </w:rPr>
        <w:fldChar w:fldCharType="begin" w:fldLock="1"/>
      </w:r>
      <w:r>
        <w:rPr>
          <w:lang w:val="ru-RU"/>
        </w:rPr>
        <w:instrText>LBVARIABLE \id "701" \grammarCase "genitive"</w:instrText>
      </w:r>
      <w:r>
        <w:rPr>
          <w:lang w:val="ru-RU"/>
        </w:rPr>
        <w:fldChar w:fldCharType="separate"/>
      </w:r>
      <w:r>
        <w:rPr>
          <w:lang w:val="ru-RU"/>
        </w:rPr>
        <w:t>10</w:t>
      </w:r>
      <w:r>
        <w:rPr>
          <w:i/>
        </w:rPr>
        <w:fldChar w:fldCharType="end"/>
      </w:r>
      <w:r>
        <w:rPr>
          <w:lang w:val="ru-RU"/>
        </w:rPr>
        <w:t xml:space="preserve"> рабочих дней с момента получения уведомления от Заказчика.;</w:t>
      </w:r>
    </w:p>
    <w:p w14:paraId="59E25ED8" w14:textId="77777777" w:rsidR="006C48CB" w:rsidRDefault="00091FC6">
      <w:pPr>
        <w:pStyle w:val="LBGovstyle3"/>
        <w:spacing w:before="0" w:after="0"/>
        <w:rPr>
          <w:lang w:val="ru-RU"/>
        </w:rPr>
      </w:pPr>
      <w:r>
        <w:rPr>
          <w:lang w:val="ru-RU"/>
        </w:rPr>
        <w:t xml:space="preserve">устранить выявленные дефекты к Товару и его комплектующим или вернуть на расчетный счет Заказчика все денежные средства, уплаченные за неисправный Товар, в течение </w:t>
      </w:r>
      <w:r>
        <w:rPr>
          <w:lang w:val="ru-RU"/>
        </w:rPr>
        <w:fldChar w:fldCharType="begin" w:fldLock="1"/>
      </w:r>
      <w:r>
        <w:rPr>
          <w:lang w:val="ru-RU"/>
        </w:rPr>
        <w:instrText>LBVARIABLE \id "702" \grammarCase "genitive"</w:instrText>
      </w:r>
      <w:r>
        <w:rPr>
          <w:lang w:val="ru-RU"/>
        </w:rPr>
        <w:fldChar w:fldCharType="separate"/>
      </w:r>
      <w:r>
        <w:rPr>
          <w:lang w:val="ru-RU"/>
        </w:rPr>
        <w:t>10</w:t>
      </w:r>
      <w:r>
        <w:rPr>
          <w:i/>
        </w:rPr>
        <w:fldChar w:fldCharType="end"/>
      </w:r>
      <w:r>
        <w:rPr>
          <w:lang w:val="ru-RU"/>
        </w:rPr>
        <w:t xml:space="preserve"> рабочих дней с даты получения соответствующего требования Заказчика о возврате денежных средств.</w:t>
      </w:r>
    </w:p>
    <w:p w14:paraId="5C5D59D0" w14:textId="77777777" w:rsidR="006C48CB" w:rsidRDefault="00091FC6">
      <w:pPr>
        <w:pStyle w:val="LBGovstyle2"/>
        <w:rPr>
          <w:lang w:val="ru-RU"/>
        </w:rPr>
      </w:pPr>
      <w:r>
        <w:rPr>
          <w:lang w:val="ru-RU"/>
        </w:rPr>
        <w:t>Заказчик обязуется соблюдать требования, изложенные в инструкции по эксплуатации конкретного типа Товара.</w:t>
      </w:r>
    </w:p>
    <w:p w14:paraId="044B5622" w14:textId="77777777" w:rsidR="006C48CB" w:rsidRDefault="00091FC6">
      <w:pPr>
        <w:pStyle w:val="LBGovstyle2"/>
        <w:rPr>
          <w:lang w:val="ru-RU"/>
        </w:rPr>
      </w:pPr>
      <w:r>
        <w:rPr>
          <w:lang w:val="ru-RU"/>
        </w:rPr>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предусмотрен) и характеристики неисправности.</w:t>
      </w:r>
    </w:p>
    <w:p w14:paraId="59341A76" w14:textId="77777777" w:rsidR="006C48CB" w:rsidRDefault="00091FC6">
      <w:pPr>
        <w:pStyle w:val="LBGovstyle2"/>
        <w:rPr>
          <w:lang w:val="ru-RU"/>
        </w:rPr>
      </w:pPr>
      <w:r>
        <w:rPr>
          <w:lang w:val="ru-RU"/>
        </w:rPr>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3EE7FEFA" w14:textId="77777777" w:rsidR="006C48CB" w:rsidRDefault="00091FC6">
      <w:pPr>
        <w:pStyle w:val="LBGovstyle1"/>
        <w:rPr>
          <w:b w:val="0"/>
        </w:rPr>
      </w:pPr>
      <w:r>
        <w:t>Ответственность Сторон</w:t>
      </w:r>
    </w:p>
    <w:p w14:paraId="652D9C0D" w14:textId="77777777" w:rsidR="006C48CB" w:rsidRDefault="00091FC6">
      <w:pPr>
        <w:pStyle w:val="LBGovstyle2"/>
        <w:rPr>
          <w:lang w:val="ru-RU"/>
        </w:rPr>
      </w:pPr>
      <w:r>
        <w:rPr>
          <w:lang w:val="ru-RU"/>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r>
      <w:r>
        <w:rPr>
          <w:lang w:val="ru-RU"/>
        </w:rPr>
        <w:instrText>REF "_Ref63897124" \r \h</w:instrText>
      </w:r>
      <w:r>
        <w:rPr>
          <w:lang w:val="ru-RU"/>
        </w:rPr>
      </w:r>
      <w:r>
        <w:rPr>
          <w:lang w:val="ru-RU"/>
        </w:rPr>
        <w:fldChar w:fldCharType="separate"/>
      </w:r>
      <w:r>
        <w:rPr>
          <w:lang w:val="ru-RU"/>
        </w:rPr>
        <w:t>1.18</w:t>
      </w:r>
      <w:r>
        <w:rPr>
          <w:lang w:val="ru-RU"/>
        </w:rPr>
        <w:fldChar w:fldCharType="end"/>
      </w:r>
      <w:r>
        <w:rPr>
          <w:lang w:val="ru-RU"/>
        </w:rPr>
        <w:t xml:space="preserve">, </w:t>
      </w:r>
      <w:r>
        <w:rPr>
          <w:lang w:val="ru-RU"/>
        </w:rPr>
        <w:fldChar w:fldCharType="begin"/>
      </w:r>
      <w:r>
        <w:rPr>
          <w:lang w:val="ru-RU"/>
        </w:rPr>
        <w:instrText>REF "_Ref51635442" \r \h</w:instrText>
      </w:r>
      <w:r>
        <w:rPr>
          <w:lang w:val="ru-RU"/>
        </w:rPr>
      </w:r>
      <w:r>
        <w:rPr>
          <w:lang w:val="ru-RU"/>
        </w:rPr>
        <w:fldChar w:fldCharType="separate"/>
      </w:r>
      <w:r>
        <w:rPr>
          <w:lang w:val="ru-RU"/>
        </w:rPr>
        <w:t>1.19</w:t>
      </w:r>
      <w:r>
        <w:rPr>
          <w:lang w:val="ru-RU"/>
        </w:rPr>
        <w:fldChar w:fldCharType="end"/>
      </w:r>
      <w:r>
        <w:rPr>
          <w:lang w:val="ru-RU"/>
        </w:rPr>
        <w:t xml:space="preserve"> Договора).</w:t>
      </w:r>
    </w:p>
    <w:p w14:paraId="21C899C2" w14:textId="77777777" w:rsidR="006C48CB" w:rsidRDefault="00091FC6">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27BF64B2" w14:textId="77777777" w:rsidR="006C48CB" w:rsidRDefault="00091FC6">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7486C37F" w14:textId="77777777" w:rsidR="006C48CB" w:rsidRDefault="00091FC6">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7106E03C" w14:textId="77777777" w:rsidR="006C48CB" w:rsidRDefault="00091FC6">
      <w:pPr>
        <w:pStyle w:val="LBGovstyle1"/>
        <w:rPr>
          <w:b w:val="0"/>
        </w:rPr>
      </w:pPr>
      <w:r>
        <w:lastRenderedPageBreak/>
        <w:t>Обеспечение исполнения Договора. Обеспечение исполнения гарантийных обязательств по Договору</w:t>
      </w:r>
    </w:p>
    <w:bookmarkStart w:id="31" w:name="_Ref529954079"/>
    <w:p w14:paraId="2FD55CCD" w14:textId="77777777" w:rsidR="006C48CB" w:rsidRPr="001F54E9" w:rsidRDefault="00091FC6">
      <w:pPr>
        <w:pStyle w:val="LBGovstyle2"/>
        <w:rPr>
          <w:lang w:val="ru-RU"/>
        </w:rPr>
      </w:pPr>
      <w:r>
        <w:rPr>
          <w:lang w:val="ru-RU"/>
        </w:rPr>
        <w:fldChar w:fldCharType="begin" w:fldLock="1"/>
      </w:r>
      <w:r>
        <w:rPr>
          <w:lang w:val="ru-RU"/>
        </w:rPr>
        <w:instrText>LBVARIABLE \id "243" \displaced</w:instrText>
      </w:r>
      <w:r>
        <w:rPr>
          <w:lang w:val="ru-RU"/>
        </w:rPr>
        <w:fldChar w:fldCharType="separate"/>
      </w:r>
      <w:r>
        <w:rPr>
          <w:lang w:val="ru-RU"/>
        </w:rPr>
        <w:t xml:space="preserve">Обеспечение исполнения Договора распространяется на обязательства Поставщика (кроме гарантийных обязательств), предусмотренные Договором, и обязательства привлекаемых им соисполнителей </w:t>
      </w:r>
      <w:r>
        <w:rPr>
          <w:lang w:val="ru"/>
        </w:rPr>
        <w:t>(в случае, если их привлечение установлено Договором)</w:t>
      </w:r>
      <w:r>
        <w:rPr>
          <w:lang w:val="ru-RU"/>
        </w:rPr>
        <w:t>,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31"/>
      <w:r>
        <w:rPr>
          <w:lang w:val="ru-RU"/>
        </w:rPr>
        <w:fldChar w:fldCharType="end"/>
      </w:r>
    </w:p>
    <w:p w14:paraId="2755F9D1" w14:textId="77777777" w:rsidR="006C48CB" w:rsidRPr="001F54E9" w:rsidRDefault="00091FC6">
      <w:pPr>
        <w:pStyle w:val="LBGovstyle2"/>
        <w:rPr>
          <w:lang w:val="ru-RU"/>
        </w:rPr>
      </w:pPr>
      <w:r>
        <w:rPr>
          <w:lang w:val="ru-RU"/>
        </w:rPr>
        <w:fldChar w:fldCharType="begin" w:fldLock="1"/>
      </w:r>
      <w:r>
        <w:rPr>
          <w:lang w:val="ru-RU"/>
        </w:rPr>
        <w:instrText>LBVARIABLE \id "258"</w:instrText>
      </w:r>
      <w:r>
        <w:rPr>
          <w:lang w:val="ru-RU"/>
        </w:rPr>
        <w:fldChar w:fldCharType="separate"/>
      </w:r>
      <w:r w:rsidRPr="001F54E9">
        <w:rPr>
          <w:lang w:val="ru-RU"/>
        </w:rPr>
        <w:t>Обеспечение исполнения гарантийных обязательств по Договору не предоставляется.</w:t>
      </w:r>
      <w:r>
        <w:fldChar w:fldCharType="end"/>
      </w:r>
    </w:p>
    <w:p w14:paraId="285D9C7F" w14:textId="77777777" w:rsidR="006C48CB" w:rsidRDefault="00091FC6">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В случае если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14:paraId="2A497840" w14:textId="77777777" w:rsidR="006C48CB" w:rsidRDefault="00091FC6">
      <w:pPr>
        <w:pStyle w:val="LBGovstyle2"/>
      </w:pPr>
      <w:r>
        <w:rPr>
          <w:lang w:val="ru-RU"/>
        </w:rPr>
        <w:t xml:space="preserve">Поставщик при исполнении Договора вправе предоставить Заказчику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r>
        <w:t>способ</w:t>
      </w:r>
      <w:proofErr w:type="spellEnd"/>
      <w:r>
        <w:t xml:space="preserve"> </w:t>
      </w:r>
      <w:r>
        <w:fldChar w:fldCharType="begin" w:fldLock="1"/>
      </w:r>
      <w:r>
        <w:instrText>LBVARIABLE \id "243"</w:instrText>
      </w:r>
      <w:r>
        <w:fldChar w:fldCharType="separate"/>
      </w:r>
      <w:r>
        <w:t>обеспечения исполнения Договора</w:t>
      </w:r>
      <w:r>
        <w:fldChar w:fldCharType="end"/>
      </w:r>
      <w:r>
        <w:t>.</w:t>
      </w:r>
      <w:r>
        <w:rPr>
          <w:lang w:val="ru-RU"/>
        </w:rPr>
        <w:fldChar w:fldCharType="end"/>
      </w:r>
    </w:p>
    <w:p w14:paraId="5F96E6FF" w14:textId="77777777" w:rsidR="006C48CB" w:rsidRDefault="00091FC6">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14:paraId="3B28A3DF" w14:textId="77777777" w:rsidR="006C48CB" w:rsidRDefault="00091FC6">
      <w:pPr>
        <w:pStyle w:val="LBGovstyle1"/>
        <w:rPr>
          <w:b w:val="0"/>
        </w:rPr>
      </w:pPr>
      <w:r>
        <w:t>Основания освобождения от ответственности.</w:t>
      </w:r>
      <w:r>
        <w:br/>
        <w:t>Обстоятельства непреодолимой силы</w:t>
      </w:r>
    </w:p>
    <w:p w14:paraId="212376AF" w14:textId="77777777" w:rsidR="006C48CB" w:rsidRDefault="00091FC6">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88CD4CA" w14:textId="77777777" w:rsidR="006C48CB" w:rsidRDefault="00091FC6">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w:t>
      </w:r>
      <w:r>
        <w:rPr>
          <w:lang w:val="ru-RU"/>
        </w:rPr>
        <w:lastRenderedPageBreak/>
        <w:t>наступления обстоятельств непреодолимой силы, влечет за собой утрату права для этой Стороны ссылаться на эти обстоятельства.</w:t>
      </w:r>
    </w:p>
    <w:p w14:paraId="7DCC3294" w14:textId="77777777" w:rsidR="006C48CB" w:rsidRDefault="00091FC6">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DBD58DF" w14:textId="77777777" w:rsidR="006C48CB" w:rsidRDefault="00091FC6">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14:paraId="0407154B" w14:textId="77777777" w:rsidR="006C48CB" w:rsidRDefault="00091FC6">
      <w:pPr>
        <w:pStyle w:val="LBGovstyle1"/>
      </w:pPr>
      <w:r>
        <w:t>Рассмотрение и разрешение споров</w:t>
      </w:r>
    </w:p>
    <w:p w14:paraId="1EC88D27" w14:textId="77777777" w:rsidR="006C48CB" w:rsidRDefault="00091FC6">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0EDBDFC5" w14:textId="77777777" w:rsidR="006C48CB" w:rsidRDefault="00091FC6">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42450CD" w14:textId="77777777" w:rsidR="006C48CB" w:rsidRDefault="00091FC6">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03C7FD9" w14:textId="77777777" w:rsidR="006C48CB" w:rsidRDefault="00091FC6">
      <w:pPr>
        <w:pStyle w:val="LBGovstyle2"/>
        <w:rPr>
          <w:lang w:val="ru-RU"/>
        </w:rPr>
      </w:pPr>
      <w:r>
        <w:rPr>
          <w:lang w:val="ru-RU"/>
        </w:rPr>
        <w:t xml:space="preserve">При неурегулировании Сторонами спора в досудебном порядке спор передается на рассмотрение суда, указанного в пункте </w:t>
      </w:r>
      <w:r>
        <w:rPr>
          <w:lang w:val="ru-RU"/>
        </w:rPr>
        <w:fldChar w:fldCharType="begin"/>
      </w:r>
      <w:r>
        <w:rPr>
          <w:lang w:val="ru-RU"/>
        </w:rPr>
        <w:instrText>REF "_Ref19273663" \r \h</w:instrText>
      </w:r>
      <w:r>
        <w:rPr>
          <w:lang w:val="ru-RU"/>
        </w:rPr>
      </w:r>
      <w:r>
        <w:rPr>
          <w:lang w:val="ru-RU"/>
        </w:rPr>
        <w:fldChar w:fldCharType="separate"/>
      </w:r>
      <w:r>
        <w:rPr>
          <w:lang w:val="ru-RU"/>
        </w:rPr>
        <w:t>1.22</w:t>
      </w:r>
      <w:r>
        <w:rPr>
          <w:lang w:val="ru-RU"/>
        </w:rPr>
        <w:fldChar w:fldCharType="end"/>
      </w:r>
      <w:r>
        <w:rPr>
          <w:lang w:val="ru-RU"/>
        </w:rPr>
        <w:t xml:space="preserve"> Договора.</w:t>
      </w:r>
    </w:p>
    <w:p w14:paraId="4C016439" w14:textId="77777777" w:rsidR="006C48CB" w:rsidRDefault="00091FC6">
      <w:pPr>
        <w:pStyle w:val="LBGovstyle1"/>
        <w:rPr>
          <w:b w:val="0"/>
        </w:rPr>
      </w:pPr>
      <w:r>
        <w:t>Срок действия и порядок изменения Договора</w:t>
      </w:r>
    </w:p>
    <w:p w14:paraId="6C6EC7FB" w14:textId="77777777" w:rsidR="006C48CB" w:rsidRDefault="00091FC6">
      <w:pPr>
        <w:pStyle w:val="LBGovstyle2"/>
        <w:rPr>
          <w:lang w:val="ru-RU"/>
        </w:rPr>
      </w:pPr>
      <w:r>
        <w:rPr>
          <w:lang w:val="ru-RU"/>
        </w:rPr>
        <w:t>Договор действует в течение срока, установленного в пункте</w:t>
      </w:r>
      <w:r>
        <w:t> </w:t>
      </w:r>
      <w:r>
        <w:rPr>
          <w:lang w:val="ru-RU"/>
        </w:rPr>
        <w:fldChar w:fldCharType="begin"/>
      </w:r>
      <w:r>
        <w:rPr>
          <w:lang w:val="ru-RU"/>
        </w:rPr>
        <w:instrText>REF "_Ref13116927" \r \h</w:instrText>
      </w:r>
      <w:r>
        <w:rPr>
          <w:lang w:val="ru-RU"/>
        </w:rPr>
      </w:r>
      <w:r>
        <w:rPr>
          <w:lang w:val="ru-RU"/>
        </w:rPr>
        <w:fldChar w:fldCharType="separate"/>
      </w:r>
      <w:r>
        <w:rPr>
          <w:lang w:val="ru-RU"/>
        </w:rPr>
        <w:t>1.23</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w:t>
      </w:r>
    </w:p>
    <w:p w14:paraId="70FAC9E3" w14:textId="77777777" w:rsidR="006C48CB" w:rsidRDefault="00091FC6">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14:paraId="60200445" w14:textId="77777777" w:rsidR="006C48CB" w:rsidRDefault="00091FC6" w:rsidP="00A90171">
      <w:pPr>
        <w:numPr>
          <w:ilvl w:val="1"/>
          <w:numId w:val="35"/>
        </w:numPr>
        <w:tabs>
          <w:tab w:val="left" w:pos="1276"/>
        </w:tabs>
        <w:ind w:firstLine="709"/>
        <w:contextualSpacing/>
        <w:jc w:val="both"/>
      </w:pPr>
      <w:bookmarkStart w:id="32" w:name="_Ref529953386"/>
      <w: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bookmarkEnd w:id="32"/>
    </w:p>
    <w:p w14:paraId="4750C02E" w14:textId="77777777" w:rsidR="006C48CB" w:rsidRDefault="00091FC6" w:rsidP="00A90171">
      <w:pPr>
        <w:numPr>
          <w:ilvl w:val="1"/>
          <w:numId w:val="35"/>
        </w:numPr>
        <w:tabs>
          <w:tab w:val="left" w:pos="1276"/>
        </w:tabs>
        <w:ind w:firstLine="709"/>
        <w:contextualSpacing/>
        <w:jc w:val="both"/>
      </w:pPr>
      <w:r>
        <w:fldChar w:fldCharType="begin" w:fldLock="1"/>
      </w:r>
      <w:r>
        <w:instrText>LBVARIABLE \id "502" \displaced</w:instrText>
      </w:r>
      <w:r>
        <w:fldChar w:fldCharType="separate"/>
      </w:r>
      <w:r>
        <w:t>Стороны согласовали, что Договор должен содержать идентификатор соглашения, во исполнение которого заключен настоящий Договор, в связи с чем Стороны договорились о том, что при получении данного идентификатора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идентификаторе вступают в силу с даты получения данного уведомления Поставщиком.</w:t>
      </w:r>
      <w:r>
        <w:fldChar w:fldCharType="end"/>
      </w:r>
    </w:p>
    <w:p w14:paraId="7FE97AE0" w14:textId="77777777" w:rsidR="006C48CB" w:rsidRDefault="00091FC6">
      <w:pPr>
        <w:pStyle w:val="LBGovstyle1"/>
        <w:rPr>
          <w:b w:val="0"/>
        </w:rPr>
      </w:pPr>
      <w:r>
        <w:t>Расторжение Договора</w:t>
      </w:r>
    </w:p>
    <w:p w14:paraId="3B1BDF3B" w14:textId="77777777" w:rsidR="006C48CB" w:rsidRDefault="00091FC6">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74FBE04" w14:textId="77777777" w:rsidR="006C48CB" w:rsidRDefault="00091FC6">
      <w:pPr>
        <w:pStyle w:val="LBGovstyle2"/>
        <w:rPr>
          <w:lang w:val="ru-RU"/>
        </w:rPr>
      </w:pPr>
      <w:r>
        <w:rPr>
          <w:lang w:val="ru-RU"/>
        </w:rPr>
        <w:lastRenderedPageBreak/>
        <w:t>Заказчик вправе в одностороннем внесудебном порядке отказаться от исполнения Договора на условиях, установленных Положением о закупке Заказчика,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14:paraId="0939624B" w14:textId="77777777" w:rsidR="006C48CB" w:rsidRDefault="00091FC6">
      <w:pPr>
        <w:pStyle w:val="LBGovstyle3"/>
        <w:spacing w:before="0" w:after="0"/>
        <w:rPr>
          <w:lang w:val="ru-RU"/>
        </w:rPr>
      </w:pPr>
      <w:r>
        <w:rPr>
          <w:lang w:val="ru-RU"/>
        </w:rPr>
        <w:t>если Поставщиком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p>
    <w:p w14:paraId="797C8B9E" w14:textId="77777777" w:rsidR="006C48CB" w:rsidRDefault="00091FC6">
      <w:pPr>
        <w:pStyle w:val="LBGovstyle3"/>
        <w:spacing w:before="0" w:after="0"/>
        <w:rPr>
          <w:lang w:val="ru-RU"/>
        </w:rPr>
      </w:pPr>
      <w:r>
        <w:rPr>
          <w:lang w:val="ru-RU"/>
        </w:rPr>
        <w:t xml:space="preserve">нарушения обязательств воздерживаться от запрещенных в разделе </w:t>
      </w:r>
      <w:r>
        <w:rPr>
          <w:lang w:val="ru-RU"/>
        </w:rPr>
        <w:fldChar w:fldCharType="begin"/>
      </w:r>
      <w:r>
        <w:rPr>
          <w:lang w:val="ru-RU"/>
        </w:rPr>
        <w:instrText>REF "_Ref8270557" \r \h</w:instrText>
      </w:r>
      <w:r>
        <w:rPr>
          <w:lang w:val="ru-RU"/>
        </w:rPr>
      </w:r>
      <w:r>
        <w:rPr>
          <w:lang w:val="ru-RU"/>
        </w:rPr>
        <w:fldChar w:fldCharType="separate"/>
      </w:r>
      <w:r>
        <w:rPr>
          <w:lang w:val="ru-RU"/>
        </w:rPr>
        <w:t>13</w:t>
      </w:r>
      <w:r>
        <w:rPr>
          <w:lang w:val="ru-RU"/>
        </w:rPr>
        <w:fldChar w:fldCharType="end"/>
      </w:r>
      <w:r>
        <w:rPr>
          <w:lang w:val="ru-RU"/>
        </w:rPr>
        <w:t xml:space="preserve"> Договора действий;</w:t>
      </w:r>
    </w:p>
    <w:p w14:paraId="3A052B54" w14:textId="77777777" w:rsidR="006C48CB" w:rsidRDefault="00091FC6">
      <w:pPr>
        <w:pStyle w:val="LBGovstyle3"/>
        <w:spacing w:before="0" w:after="0"/>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35C03F6" w14:textId="77777777" w:rsidR="006C48CB" w:rsidRDefault="00091FC6">
      <w:pPr>
        <w:pStyle w:val="LBGovstyle3"/>
        <w:spacing w:before="0" w:after="0"/>
        <w:rPr>
          <w:lang w:val="ru-RU"/>
        </w:rPr>
      </w:pPr>
      <w:r>
        <w:rPr>
          <w:lang w:val="ru-RU"/>
        </w:rPr>
        <w:t>если обстоятельства непреодолимой силы продолжают действовать более 30 (тридцати) календарных дней;</w:t>
      </w:r>
    </w:p>
    <w:p w14:paraId="2C10FB64" w14:textId="77777777" w:rsidR="006C48CB" w:rsidRDefault="00091FC6">
      <w:pPr>
        <w:pStyle w:val="LBGovstyle3"/>
        <w:spacing w:before="0" w:after="0"/>
        <w:rPr>
          <w:lang w:val="ru-RU"/>
        </w:rPr>
      </w:pPr>
      <w:r>
        <w:rPr>
          <w:lang w:val="ru-RU"/>
        </w:rPr>
        <w:t xml:space="preserve">нарушения данных Поставщиком в разделе </w:t>
      </w:r>
      <w:r>
        <w:fldChar w:fldCharType="begin"/>
      </w:r>
      <w:r>
        <w:instrText>REF</w:instrText>
      </w:r>
      <w:r w:rsidRPr="001F54E9">
        <w:rPr>
          <w:lang w:val="ru-RU"/>
        </w:rPr>
        <w:instrText xml:space="preserve"> "_</w:instrText>
      </w:r>
      <w:r>
        <w:instrText>Ref</w:instrText>
      </w:r>
      <w:r w:rsidRPr="001F54E9">
        <w:rPr>
          <w:lang w:val="ru-RU"/>
        </w:rPr>
        <w:instrText>49942953" \</w:instrText>
      </w:r>
      <w:r>
        <w:instrText>r</w:instrText>
      </w:r>
      <w:r w:rsidRPr="001F54E9">
        <w:rPr>
          <w:lang w:val="ru-RU"/>
        </w:rPr>
        <w:instrText xml:space="preserve"> \</w:instrText>
      </w:r>
      <w:r>
        <w:instrText>h</w:instrText>
      </w:r>
      <w:r>
        <w:fldChar w:fldCharType="separate"/>
      </w:r>
      <w:r w:rsidRPr="001F54E9">
        <w:rPr>
          <w:lang w:val="ru-RU"/>
        </w:rPr>
        <w:t>14</w:t>
      </w:r>
      <w:r>
        <w:fldChar w:fldCharType="end"/>
      </w:r>
      <w:r>
        <w:rPr>
          <w:lang w:val="ru-RU"/>
        </w:rPr>
        <w:t xml:space="preserve"> Договора заверений об обстоятельствах;</w:t>
      </w:r>
    </w:p>
    <w:p w14:paraId="2288EB18" w14:textId="77777777" w:rsidR="006C48CB" w:rsidRDefault="00091FC6">
      <w:pPr>
        <w:pStyle w:val="LBGovstyle3"/>
        <w:spacing w:before="0" w:after="0"/>
        <w:rPr>
          <w:lang w:val="ru-RU"/>
        </w:rPr>
      </w:pPr>
      <w:r>
        <w:rPr>
          <w:lang w:val="ru-RU"/>
        </w:rPr>
        <w:t xml:space="preserve">в случае нарушения Поставщиком установленных п. </w:t>
      </w:r>
      <w:r>
        <w:fldChar w:fldCharType="begin"/>
      </w:r>
      <w:r>
        <w:instrText>REF</w:instrText>
      </w:r>
      <w:r w:rsidRPr="001F54E9">
        <w:rPr>
          <w:lang w:val="ru-RU"/>
        </w:rPr>
        <w:instrText xml:space="preserve"> "_</w:instrText>
      </w:r>
      <w:r>
        <w:instrText>Ref</w:instrText>
      </w:r>
      <w:r w:rsidRPr="001F54E9">
        <w:rPr>
          <w:lang w:val="ru-RU"/>
        </w:rPr>
        <w:instrText>83773126" \</w:instrText>
      </w:r>
      <w:r>
        <w:instrText>r</w:instrText>
      </w:r>
      <w:r w:rsidRPr="001F54E9">
        <w:rPr>
          <w:lang w:val="ru-RU"/>
        </w:rPr>
        <w:instrText xml:space="preserve"> \</w:instrText>
      </w:r>
      <w:r>
        <w:instrText>h</w:instrText>
      </w:r>
      <w:r>
        <w:fldChar w:fldCharType="separate"/>
      </w:r>
      <w:r w:rsidRPr="001F54E9">
        <w:rPr>
          <w:lang w:val="ru-RU"/>
        </w:rPr>
        <w:t>1.4</w:t>
      </w:r>
      <w:r>
        <w:fldChar w:fldCharType="end"/>
      </w:r>
      <w:r>
        <w:rPr>
          <w:lang w:val="ru-RU"/>
        </w:rPr>
        <w:t xml:space="preserve"> Договора сроков подготовки Площадки для монтажа Товара более чем на 10 (десять) календарных дней;</w:t>
      </w:r>
    </w:p>
    <w:p w14:paraId="79AFC14C" w14:textId="77777777" w:rsidR="006C48CB" w:rsidRDefault="00091FC6">
      <w:pPr>
        <w:pStyle w:val="LBGovstyle3"/>
        <w:spacing w:before="0" w:after="0"/>
        <w:rPr>
          <w:lang w:val="ru-RU"/>
        </w:rPr>
      </w:pPr>
      <w:r>
        <w:rPr>
          <w:lang w:val="ru-RU"/>
        </w:rPr>
        <w:t xml:space="preserve">в случае нарушения Поставщиком установленных п. </w:t>
      </w:r>
      <w:r>
        <w:fldChar w:fldCharType="begin"/>
      </w:r>
      <w:r>
        <w:instrText>REF</w:instrText>
      </w:r>
      <w:r w:rsidRPr="001F54E9">
        <w:rPr>
          <w:lang w:val="ru-RU"/>
        </w:rPr>
        <w:instrText xml:space="preserve"> "_</w:instrText>
      </w:r>
      <w:r>
        <w:instrText>Ref</w:instrText>
      </w:r>
      <w:r w:rsidRPr="001F54E9">
        <w:rPr>
          <w:lang w:val="ru-RU"/>
        </w:rPr>
        <w:instrText>83773126" \</w:instrText>
      </w:r>
      <w:r>
        <w:instrText>r</w:instrText>
      </w:r>
      <w:r w:rsidRPr="001F54E9">
        <w:rPr>
          <w:lang w:val="ru-RU"/>
        </w:rPr>
        <w:instrText xml:space="preserve"> \</w:instrText>
      </w:r>
      <w:r>
        <w:instrText>h</w:instrText>
      </w:r>
      <w:r>
        <w:fldChar w:fldCharType="separate"/>
      </w:r>
      <w:r w:rsidRPr="001F54E9">
        <w:rPr>
          <w:lang w:val="ru-RU"/>
        </w:rPr>
        <w:t>1.4</w:t>
      </w:r>
      <w:r>
        <w:fldChar w:fldCharType="end"/>
      </w:r>
      <w:r>
        <w:rPr>
          <w:lang w:val="ru-RU"/>
        </w:rPr>
        <w:t xml:space="preserve"> Договора сроков поставки и монтажа Товара более чем на 10 (десять) календарных дней.</w:t>
      </w:r>
    </w:p>
    <w:p w14:paraId="669768AF" w14:textId="77777777" w:rsidR="006C48CB" w:rsidRDefault="00091FC6">
      <w:pPr>
        <w:pStyle w:val="LBGovstyle2"/>
        <w:rPr>
          <w:lang w:val="ru-RU"/>
        </w:rPr>
      </w:pPr>
      <w:r>
        <w:rPr>
          <w:lang w:val="ru-RU"/>
        </w:rPr>
        <w:fldChar w:fldCharType="begin" w:fldLock="1"/>
      </w:r>
      <w:r>
        <w:rPr>
          <w:lang w:val="ru-RU"/>
        </w:rPr>
        <w:instrText>LBVARIABLE \id "651" \displaced</w:instrText>
      </w:r>
      <w:r>
        <w:rPr>
          <w:lang w:val="ru-RU"/>
        </w:rPr>
        <w:fldChar w:fldCharType="separate"/>
      </w:r>
      <w:r>
        <w:rPr>
          <w:lang w:val="ru-RU"/>
        </w:rPr>
        <w:t xml:space="preserve">[В случае неполучения Заказчиком оригинала банковской гарантии в сроки, установленные пунктами </w:t>
      </w:r>
      <w:r>
        <w:rPr>
          <w:lang w:val="ru-RU"/>
        </w:rPr>
        <w:fldChar w:fldCharType="begin"/>
      </w:r>
      <w:r>
        <w:rPr>
          <w:lang w:val="ru-RU"/>
        </w:rPr>
        <w:instrText>REF "_Ref4296805" \r \h</w:instrText>
      </w:r>
      <w:r>
        <w:rPr>
          <w:lang w:val="ru-RU"/>
        </w:rPr>
      </w:r>
      <w:r>
        <w:rPr>
          <w:lang w:val="ru-RU"/>
        </w:rPr>
        <w:fldChar w:fldCharType="separate"/>
      </w:r>
      <w:r>
        <w:rPr>
          <w:lang w:val="ru-RU"/>
        </w:rPr>
        <w:t>1.20</w:t>
      </w:r>
      <w:r>
        <w:rPr>
          <w:lang w:val="ru-RU"/>
        </w:rPr>
        <w:fldChar w:fldCharType="end"/>
      </w:r>
      <w:r>
        <w:rPr>
          <w:lang w:val="ru-RU"/>
        </w:rPr>
        <w:t xml:space="preserve"> - </w:t>
      </w:r>
      <w:r>
        <w:rPr>
          <w:lang w:val="ru-RU"/>
        </w:rPr>
        <w:fldChar w:fldCharType="begin"/>
      </w:r>
      <w:r>
        <w:rPr>
          <w:lang w:val="ru-RU"/>
        </w:rPr>
        <w:instrText>REF "_Ref22497817" \r \h</w:instrText>
      </w:r>
      <w:r>
        <w:rPr>
          <w:lang w:val="ru-RU"/>
        </w:rPr>
      </w:r>
      <w:r>
        <w:rPr>
          <w:lang w:val="ru-RU"/>
        </w:rPr>
        <w:fldChar w:fldCharType="separate"/>
      </w:r>
      <w:r>
        <w:rPr>
          <w:lang w:val="ru-RU"/>
        </w:rPr>
        <w:t>1.21</w:t>
      </w:r>
      <w:r>
        <w:rPr>
          <w:lang w:val="ru-RU"/>
        </w:rPr>
        <w:fldChar w:fldCharType="end"/>
      </w:r>
      <w:r>
        <w:rPr>
          <w:lang w:val="ru-RU"/>
        </w:rPr>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d"/>
        </w:rPr>
        <w:footnoteReference w:id="11"/>
      </w:r>
      <w:r>
        <w:rPr>
          <w:rStyle w:val="ad"/>
        </w:rPr>
        <w:fldChar w:fldCharType="end"/>
      </w:r>
    </w:p>
    <w:p w14:paraId="5997E6F3" w14:textId="77777777" w:rsidR="006C48CB" w:rsidRDefault="00091FC6">
      <w:pPr>
        <w:pStyle w:val="LBGovstyle2"/>
        <w:rPr>
          <w:lang w:val="ru-RU"/>
        </w:rPr>
      </w:pPr>
      <w:bookmarkStart w:id="33" w:name="_Ref10279402"/>
      <w:bookmarkStart w:id="34" w:name="_Ref63755036"/>
      <w:bookmarkEnd w:id="33"/>
      <w:bookmarkEnd w:id="34"/>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w:t>
      </w:r>
    </w:p>
    <w:p w14:paraId="3383EF44" w14:textId="77777777" w:rsidR="006C48CB" w:rsidRDefault="00091FC6">
      <w:pPr>
        <w:pStyle w:val="LBGovstyle3"/>
        <w:spacing w:before="0" w:after="0"/>
        <w:rPr>
          <w:lang w:val="ru-RU"/>
        </w:rPr>
      </w:pPr>
      <w:r>
        <w:rPr>
          <w:lang w:val="ru-RU"/>
        </w:rPr>
        <w:t xml:space="preserve">в случае существенного или неоднократного нарушения Заказчиком сроков оплаты по </w:t>
      </w:r>
      <w:proofErr w:type="gramStart"/>
      <w:r>
        <w:rPr>
          <w:lang w:val="ru-RU"/>
        </w:rPr>
        <w:t>Договору</w:t>
      </w:r>
      <w:proofErr w:type="gramEnd"/>
      <w:r>
        <w:rPr>
          <w:lang w:val="ru-RU"/>
        </w:rPr>
        <w:t xml:space="preserve">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77EC843" w14:textId="77777777" w:rsidR="006C48CB" w:rsidRDefault="00091FC6">
      <w:pPr>
        <w:pStyle w:val="LBGovstyle3"/>
        <w:spacing w:before="0" w:after="0"/>
        <w:rPr>
          <w:lang w:val="ru-RU"/>
        </w:rPr>
      </w:pPr>
      <w:r>
        <w:rPr>
          <w:lang w:val="ru-RU"/>
        </w:rPr>
        <w:t>в случае необоснованного отказа Заказчика в приемке поставки Товара, результатов Работ.</w:t>
      </w:r>
    </w:p>
    <w:p w14:paraId="05D593E6" w14:textId="77777777" w:rsidR="006C48CB" w:rsidRDefault="00091FC6">
      <w:pPr>
        <w:pStyle w:val="LBGovstyle2"/>
        <w:rPr>
          <w:lang w:val="ru-RU"/>
        </w:rPr>
      </w:pPr>
      <w:bookmarkStart w:id="35" w:name="_Ref77999489"/>
      <w:bookmarkEnd w:id="35"/>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D97A50F" w14:textId="77777777" w:rsidR="006C48CB" w:rsidRDefault="00091FC6">
      <w:pPr>
        <w:pStyle w:val="LBGovstyle3"/>
        <w:spacing w:before="0" w:after="0"/>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6DA42DBA" w14:textId="77777777" w:rsidR="006C48CB" w:rsidRDefault="00091FC6">
      <w:pPr>
        <w:pStyle w:val="LBGovstyle3"/>
        <w:spacing w:before="0" w:after="0"/>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14:paraId="4E7B2D62" w14:textId="77777777" w:rsidR="006C48CB" w:rsidRDefault="00091FC6">
      <w:pPr>
        <w:pStyle w:val="LBGovstyle3"/>
        <w:spacing w:before="0" w:after="0"/>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6688E955" w14:textId="77777777" w:rsidR="006C48CB" w:rsidRDefault="00091FC6">
      <w:pPr>
        <w:pStyle w:val="LBGovstyle2"/>
        <w:rPr>
          <w:lang w:val="ru-RU"/>
        </w:rPr>
      </w:pPr>
      <w:r>
        <w:rPr>
          <w:lang w:val="ru-RU"/>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D6C4ED3" w14:textId="77777777" w:rsidR="006C48CB" w:rsidRDefault="00091FC6">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F18D28A" w14:textId="77777777" w:rsidR="006C48CB" w:rsidRDefault="00091FC6">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651C276" w14:textId="77777777" w:rsidR="006C48CB" w:rsidRDefault="00091FC6" w:rsidP="00A90171">
      <w:pPr>
        <w:numPr>
          <w:ilvl w:val="1"/>
          <w:numId w:val="35"/>
        </w:numPr>
        <w:tabs>
          <w:tab w:val="left" w:pos="1276"/>
        </w:tabs>
        <w:ind w:firstLine="709"/>
        <w:contextualSpacing/>
        <w:jc w:val="both"/>
      </w:pPr>
      <w:r>
        <w:t xml:space="preserve">  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14:paraId="699E09E6" w14:textId="77777777" w:rsidR="006C48CB" w:rsidRDefault="00091FC6" w:rsidP="00A90171">
      <w:pPr>
        <w:numPr>
          <w:ilvl w:val="1"/>
          <w:numId w:val="35"/>
        </w:numPr>
        <w:tabs>
          <w:tab w:val="left" w:pos="1276"/>
        </w:tabs>
        <w:ind w:firstLine="709"/>
        <w:contextualSpacing/>
        <w:jc w:val="both"/>
      </w:pPr>
      <w:r>
        <w:t xml:space="preserve"> 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6EEE9F02" w14:textId="77777777" w:rsidR="006C48CB" w:rsidRDefault="00091FC6">
      <w:pPr>
        <w:pStyle w:val="LBGovstyle1"/>
        <w:rPr>
          <w:b w:val="0"/>
        </w:rPr>
      </w:pPr>
      <w:bookmarkStart w:id="36" w:name="_Ref8270557"/>
      <w:bookmarkEnd w:id="36"/>
      <w:r>
        <w:t xml:space="preserve"> Комплаенс оговорка</w:t>
      </w:r>
    </w:p>
    <w:p w14:paraId="5357037D" w14:textId="77777777" w:rsidR="006C48CB" w:rsidRDefault="00091FC6">
      <w:pPr>
        <w:pStyle w:val="LBGovstyle2"/>
        <w:rPr>
          <w:lang w:val="ru-RU"/>
        </w:rPr>
      </w:pPr>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"798"</w:instrText>
      </w:r>
      <w:r>
        <w:rPr>
          <w:lang w:val="ru-RU"/>
        </w:rPr>
        <w:fldChar w:fldCharType="separate"/>
      </w:r>
      <w:r>
        <w:rPr>
          <w:lang w:val="ru-RU"/>
        </w:rPr>
        <w:t>8</w:t>
      </w:r>
      <w:r>
        <w:rPr>
          <w:lang w:val="ru-RU"/>
        </w:rPr>
        <w:fldChar w:fldCharType="end"/>
      </w:r>
      <w:r>
        <w:rPr>
          <w:lang w:val="ru-RU"/>
        </w:rPr>
        <w:t xml:space="preserve"> к Договору.</w:t>
      </w:r>
    </w:p>
    <w:p w14:paraId="4C2DC4AD" w14:textId="77777777" w:rsidR="006C48CB" w:rsidRDefault="00091FC6">
      <w:pPr>
        <w:pStyle w:val="LBGovstyle2"/>
        <w:rPr>
          <w:lang w:val="ru-RU"/>
        </w:rPr>
      </w:pPr>
      <w:r>
        <w:rPr>
          <w:lang w:val="ru-RU"/>
        </w:rPr>
        <w:t xml:space="preserve">Стороны договорились установить неустойку в виде штрафа в размере ____ </w:t>
      </w:r>
      <w:r>
        <w:rPr>
          <w:lang w:val="ru-RU"/>
        </w:rPr>
        <w:fldChar w:fldCharType="begin" w:fldLock="1"/>
      </w:r>
      <w:r>
        <w:rPr>
          <w:lang w:val="ru-RU"/>
        </w:rPr>
        <w:instrText>LBVARIABLE \id "587" \percentFormat "0,000.########'%'"</w:instrText>
      </w:r>
      <w:r>
        <w:rPr>
          <w:lang w:val="ru-RU"/>
        </w:rPr>
        <w:fldChar w:fldCharType="separate"/>
      </w:r>
      <w:r>
        <w:rPr>
          <w:lang w:val="ru-RU"/>
        </w:rPr>
        <w:t>2%</w:t>
      </w:r>
      <w:r>
        <w:rPr>
          <w:lang w:val="ru-RU"/>
        </w:rPr>
        <w:fldChar w:fldCharType="end"/>
      </w:r>
      <w:r>
        <w:rPr>
          <w:lang w:val="ru-RU"/>
        </w:rPr>
        <w:t xml:space="preserve"> от Цены Договора, установленной в соответствии с пунктом 3.1. Договора, за каждый случай нарушения положений Комплаенс-оговорки.</w:t>
      </w:r>
    </w:p>
    <w:p w14:paraId="12DEFAC4" w14:textId="77777777" w:rsidR="006C48CB" w:rsidRDefault="00091FC6">
      <w:pPr>
        <w:pStyle w:val="LBGovstyle1"/>
        <w:rPr>
          <w:b w:val="0"/>
        </w:rPr>
      </w:pPr>
      <w:bookmarkStart w:id="37" w:name="_Ref49942953"/>
      <w:bookmarkEnd w:id="37"/>
      <w:r>
        <w:t>Прочие положения</w:t>
      </w:r>
    </w:p>
    <w:p w14:paraId="0F46E37C" w14:textId="77777777" w:rsidR="006C48CB" w:rsidRDefault="00091FC6">
      <w:pPr>
        <w:pStyle w:val="LBGovstyle2"/>
        <w:rPr>
          <w:lang w:val="ru-RU"/>
        </w:rPr>
      </w:pPr>
      <w:bookmarkStart w:id="38" w:name="_Ref50599804"/>
      <w:bookmarkEnd w:id="38"/>
      <w:r>
        <w:rPr>
          <w:lang w:val="ru-RU"/>
        </w:rPr>
        <w:t>Во всем, что не предусмотрено Договором, Стороны руководствуются законодательством Российской Федерации.</w:t>
      </w:r>
    </w:p>
    <w:p w14:paraId="2D91BAF4" w14:textId="77777777" w:rsidR="006C48CB" w:rsidRDefault="00091FC6">
      <w:pPr>
        <w:pStyle w:val="LBGovstyle2"/>
        <w:rPr>
          <w:lang w:val="ru-RU"/>
        </w:rPr>
      </w:pPr>
      <w:bookmarkStart w:id="39" w:name="_Ref79575387"/>
      <w:bookmarkEnd w:id="39"/>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"_Ref529953629" \r \h</w:instrText>
      </w:r>
      <w:r>
        <w:rPr>
          <w:lang w:val="ru-RU"/>
        </w:rPr>
      </w:r>
      <w:r>
        <w:rPr>
          <w:lang w:val="ru-RU"/>
        </w:rPr>
        <w:fldChar w:fldCharType="separate"/>
      </w:r>
      <w:r>
        <w:rPr>
          <w:lang w:val="ru-RU"/>
        </w:rPr>
        <w:t>3.6</w:t>
      </w:r>
      <w:r>
        <w:rPr>
          <w:lang w:val="ru-RU"/>
        </w:rPr>
        <w:fldChar w:fldCharType="end"/>
      </w:r>
      <w:r>
        <w:rPr>
          <w:lang w:val="ru-RU"/>
        </w:rPr>
        <w:t xml:space="preserve"> Договора).</w:t>
      </w:r>
    </w:p>
    <w:p w14:paraId="4ABDF13D" w14:textId="77777777" w:rsidR="006C48CB" w:rsidRDefault="00091FC6">
      <w:pPr>
        <w:pStyle w:val="LBGovstyle2"/>
        <w:rPr>
          <w:lang w:val="ru-RU"/>
        </w:rPr>
      </w:pPr>
      <w:bookmarkStart w:id="40" w:name="_Ref44225518"/>
      <w:bookmarkStart w:id="41" w:name="_ref_23030049"/>
      <w:bookmarkEnd w:id="40"/>
      <w:r>
        <w:rPr>
          <w:lang w:val="ru-RU"/>
        </w:rPr>
        <w:t>Стороны определили следующий порядок обмена документами и (или) юридически значимыми сообщениями:</w:t>
      </w:r>
      <w:bookmarkEnd w:id="41"/>
    </w:p>
    <w:p w14:paraId="73DC9FC0" w14:textId="77777777" w:rsidR="006C48CB" w:rsidRDefault="00091FC6">
      <w:pPr>
        <w:pStyle w:val="ae"/>
        <w:numPr>
          <w:ilvl w:val="0"/>
          <w:numId w:val="31"/>
        </w:numPr>
        <w:tabs>
          <w:tab w:val="left" w:pos="1134"/>
        </w:tabs>
        <w:ind w:left="0" w:firstLine="709"/>
        <w:jc w:val="both"/>
      </w:pPr>
      <w:r>
        <w:t>(i) 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1E98CD9" w14:textId="77777777" w:rsidR="006C48CB" w:rsidRDefault="00091FC6">
      <w:pPr>
        <w:pStyle w:val="ae"/>
        <w:numPr>
          <w:ilvl w:val="0"/>
          <w:numId w:val="31"/>
        </w:numPr>
        <w:tabs>
          <w:tab w:val="left" w:pos="1134"/>
        </w:tabs>
        <w:ind w:left="0" w:firstLine="709"/>
        <w:jc w:val="both"/>
      </w:pPr>
      <w:r>
        <w:t>(</w:t>
      </w:r>
      <w:proofErr w:type="spellStart"/>
      <w:r>
        <w:t>ii</w:t>
      </w:r>
      <w:proofErr w:type="spellEnd"/>
      <w:r>
        <w:t>) заказным письмом с уведомлением о вручении;</w:t>
      </w:r>
    </w:p>
    <w:p w14:paraId="27CD43AA" w14:textId="77777777" w:rsidR="006C48CB" w:rsidRDefault="00091FC6">
      <w:pPr>
        <w:pStyle w:val="ae"/>
        <w:numPr>
          <w:ilvl w:val="0"/>
          <w:numId w:val="31"/>
        </w:numPr>
        <w:tabs>
          <w:tab w:val="left" w:pos="1134"/>
        </w:tabs>
        <w:ind w:left="0" w:firstLine="709"/>
        <w:jc w:val="both"/>
      </w:pPr>
      <w:r>
        <w:t>(</w:t>
      </w:r>
      <w:proofErr w:type="spellStart"/>
      <w:r>
        <w:t>iii</w:t>
      </w:r>
      <w:proofErr w:type="spellEnd"/>
      <w:r>
        <w:t>) электронной почтой, с последующим направлением документа и (или) юридически значимого сообщения заказным письмом с уведомлением о вручении;</w:t>
      </w:r>
    </w:p>
    <w:p w14:paraId="08A99AB7" w14:textId="77777777" w:rsidR="006C48CB" w:rsidRDefault="00091FC6">
      <w:pPr>
        <w:pStyle w:val="ae"/>
        <w:numPr>
          <w:ilvl w:val="0"/>
          <w:numId w:val="31"/>
        </w:numPr>
        <w:tabs>
          <w:tab w:val="left" w:pos="1134"/>
        </w:tabs>
        <w:ind w:left="0" w:firstLine="709"/>
        <w:jc w:val="both"/>
      </w:pPr>
      <w:r>
        <w:t>(</w:t>
      </w:r>
      <w:proofErr w:type="spellStart"/>
      <w:r>
        <w:t>iv</w:t>
      </w:r>
      <w:proofErr w:type="spellEnd"/>
      <w:r>
        <w:t>) 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DA11CAB" w14:textId="77777777" w:rsidR="006C48CB" w:rsidRDefault="00091FC6">
      <w:pPr>
        <w:pStyle w:val="ae"/>
        <w:tabs>
          <w:tab w:val="left" w:pos="1260"/>
        </w:tabs>
        <w:ind w:left="0" w:firstLine="709"/>
        <w:jc w:val="both"/>
      </w:pPr>
      <w:r>
        <w:t xml:space="preserve">Адреса электронной почты Сторон указаны в разделе </w:t>
      </w:r>
      <w:r>
        <w:fldChar w:fldCharType="begin"/>
      </w:r>
      <w:r>
        <w:instrText>REF "_Ref97741908" \r \h</w:instrText>
      </w:r>
      <w:r>
        <w:fldChar w:fldCharType="separate"/>
      </w:r>
      <w:r>
        <w:t>16</w:t>
      </w:r>
      <w:r>
        <w:fldChar w:fldCharType="end"/>
      </w:r>
      <w:r>
        <w:t xml:space="preserve"> Договора.</w:t>
      </w:r>
    </w:p>
    <w:p w14:paraId="58D5C32E" w14:textId="77777777" w:rsidR="006C48CB" w:rsidRDefault="00091FC6">
      <w:pPr>
        <w:pStyle w:val="ae"/>
        <w:tabs>
          <w:tab w:val="left" w:pos="1260"/>
        </w:tabs>
        <w:ind w:left="0" w:firstLine="709"/>
        <w:jc w:val="both"/>
      </w:pPr>
      <w:r>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BADADAE" w14:textId="77777777" w:rsidR="006C48CB" w:rsidRDefault="00091FC6">
      <w:pPr>
        <w:pStyle w:val="ae"/>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0ECAA40" w14:textId="77777777" w:rsidR="006C48CB" w:rsidRDefault="00091FC6">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24C4260" w14:textId="77777777" w:rsidR="006C48CB" w:rsidRDefault="00091FC6">
      <w:pPr>
        <w:pStyle w:val="LBGovstyle3"/>
        <w:spacing w:before="0" w:after="0"/>
        <w:rPr>
          <w:lang w:val="ru-RU"/>
        </w:rPr>
      </w:pPr>
      <w:r>
        <w:rPr>
          <w:lang w:val="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29B30B9" w14:textId="77777777" w:rsidR="006C48CB" w:rsidRDefault="00091FC6">
      <w:pPr>
        <w:pStyle w:val="LBGovstyle3"/>
        <w:spacing w:before="0" w:after="0"/>
        <w:rPr>
          <w:lang w:val="ru-RU"/>
        </w:rPr>
      </w:pPr>
      <w:r>
        <w:rPr>
          <w:lang w:val="ru-RU"/>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16A8E680" w14:textId="77777777" w:rsidR="006C48CB" w:rsidRDefault="00091FC6">
      <w:pPr>
        <w:pStyle w:val="LBGovstyle3"/>
        <w:spacing w:before="0" w:after="0"/>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689F864E" w14:textId="77777777" w:rsidR="006C48CB" w:rsidRDefault="00091FC6">
      <w:pPr>
        <w:pStyle w:val="LBGovstyle2"/>
        <w:rPr>
          <w:lang w:val="ru-RU"/>
        </w:rPr>
      </w:pPr>
      <w:bookmarkStart w:id="42" w:name="_Ref81001553"/>
      <w:bookmarkEnd w:id="42"/>
      <w:r>
        <w:rPr>
          <w:lang w:val="ru-RU"/>
        </w:rPr>
        <w:t>В соответствии со статьей 431.2 ГК РФ Поставщик настоящим дает в отношении себя Заказчику следующие заверения об обстоятельствах на дату заключения Договора:</w:t>
      </w:r>
    </w:p>
    <w:p w14:paraId="4AF04BF5" w14:textId="77777777" w:rsidR="006C48CB" w:rsidRDefault="00091FC6">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bookmarkStart w:id="43" w:name="_Ref93594198"/>
      <w:r>
        <w:rPr>
          <w:lang w:val="ru-RU"/>
        </w:rPr>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rPr>
        <w:footnoteReference w:id="12"/>
      </w:r>
      <w:bookmarkEnd w:id="43"/>
      <w:r>
        <w:rPr>
          <w:vertAlign w:val="superscript"/>
        </w:rPr>
        <w:fldChar w:fldCharType="end"/>
      </w:r>
      <w:r>
        <w:rPr>
          <w:lang w:val="ru-RU"/>
        </w:rPr>
        <w:t xml:space="preserve"> </w:t>
      </w:r>
    </w:p>
    <w:p w14:paraId="7F9EC5E0" w14:textId="77777777" w:rsidR="006C48CB" w:rsidRDefault="00091FC6">
      <w:pPr>
        <w:pStyle w:val="LBGovstyle3"/>
        <w:spacing w:before="0" w:after="0"/>
        <w:rPr>
          <w:lang w:val="ru-RU"/>
        </w:rPr>
      </w:pPr>
      <w:r>
        <w:rPr>
          <w:lang w:val="ru-RU"/>
        </w:rPr>
        <w:t xml:space="preserve">Поставщик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 [полной дееспособностью]</w:t>
      </w:r>
      <w:r>
        <w:rPr>
          <w:vertAlign w:val="superscript"/>
        </w:rPr>
        <w:footnoteReference w:id="13"/>
      </w:r>
      <w:r>
        <w:rPr>
          <w:vertAlign w:val="superscript"/>
        </w:rPr>
        <w:fldChar w:fldCharType="end"/>
      </w:r>
      <w:r>
        <w:rPr>
          <w:lang w:val="ru-RU"/>
        </w:rPr>
        <w:t>на заключение Договора, а также на исполнение своих обязательств и осуществление своих прав по Договору или в связи с ним;</w:t>
      </w:r>
    </w:p>
    <w:p w14:paraId="091A1458" w14:textId="77777777" w:rsidR="006C48CB" w:rsidRDefault="00091FC6">
      <w:pPr>
        <w:pStyle w:val="LBGovstyle3"/>
        <w:spacing w:before="0" w:after="0"/>
        <w:rPr>
          <w:lang w:val="ru-RU"/>
        </w:rPr>
      </w:pPr>
      <w:r>
        <w:rPr>
          <w:lang w:val="ru-RU"/>
        </w:rPr>
        <w:t xml:space="preserve"> Поставщик не находится в процессе ликвидации или реорганизации и не отвечает признакам банкротства (несостоятельности);</w:t>
      </w:r>
    </w:p>
    <w:p w14:paraId="488B3216" w14:textId="77777777" w:rsidR="006C48CB" w:rsidRDefault="00091FC6">
      <w:pPr>
        <w:pStyle w:val="LBGovstyle3"/>
        <w:spacing w:before="0" w:after="0"/>
        <w:rPr>
          <w:lang w:val="ru-RU"/>
        </w:rPr>
      </w:pPr>
      <w:r>
        <w:rPr>
          <w:lang w:val="ru-RU"/>
        </w:rPr>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1F0D3FB9" w14:textId="77777777" w:rsidR="006C48CB" w:rsidRDefault="00091FC6">
      <w:pPr>
        <w:pStyle w:val="LBGovstyle3"/>
        <w:spacing w:before="0" w:after="0"/>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5A526BDB" w14:textId="77777777" w:rsidR="006C48CB" w:rsidRDefault="00091FC6">
      <w:pPr>
        <w:pStyle w:val="LBGovstyle3"/>
        <w:spacing w:before="0" w:after="0"/>
        <w:rPr>
          <w:lang w:val="ru-RU"/>
        </w:rPr>
      </w:pPr>
      <w:bookmarkStart w:id="44" w:name="_Ref66183553"/>
      <w:bookmarkEnd w:id="44"/>
      <w:r>
        <w:rPr>
          <w:lang w:val="ru-RU"/>
        </w:rPr>
        <w:lastRenderedPageBreak/>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27008D9F" w14:textId="77777777" w:rsidR="006C48CB" w:rsidRDefault="00091FC6">
      <w:pPr>
        <w:pStyle w:val="LBGovstyle3"/>
        <w:spacing w:before="0" w:after="0"/>
        <w:rPr>
          <w:lang w:val="ru-RU"/>
        </w:rPr>
      </w:pPr>
      <w:r>
        <w:rPr>
          <w:lang w:val="ru-RU"/>
        </w:rPr>
        <w:t>заключение и исполнение Поставщиком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r>
        <w:t>ii</w:t>
      </w:r>
      <w:r>
        <w:rPr>
          <w:lang w:val="ru-RU"/>
        </w:rPr>
        <w:t>) к нарушению или невыполнению каких-либо договорных обязательств Поставщика.</w:t>
      </w:r>
    </w:p>
    <w:p w14:paraId="5B45D72A" w14:textId="77777777" w:rsidR="006C48CB" w:rsidRDefault="00091FC6">
      <w:pPr>
        <w:pStyle w:val="LBGovstyle3"/>
        <w:spacing w:before="0" w:after="0"/>
        <w:rPr>
          <w:lang w:val="ru-RU"/>
        </w:rPr>
      </w:pPr>
      <w:bookmarkStart w:id="45" w:name="_Ref93594174"/>
      <w:r>
        <w:rPr>
          <w:lang w:val="ru-RU"/>
        </w:rPr>
        <w:t>В соответствии со статьей 431.2 ГК РФ Поставщик дает Заказчику заверения о следующих обстоятельствах на дату заключения настоящего Договора и на дату подписания, и на дату выполнения Работ:</w:t>
      </w:r>
      <w:bookmarkEnd w:id="45"/>
    </w:p>
    <w:p w14:paraId="215C4E43" w14:textId="77777777" w:rsidR="006C48CB" w:rsidRDefault="00091FC6">
      <w:pPr>
        <w:pStyle w:val="LBGovstyle4"/>
        <w:spacing w:before="0" w:after="0"/>
      </w:pPr>
      <w:r>
        <w:rPr>
          <w:lang w:val="ru-RU"/>
        </w:rPr>
        <w:t xml:space="preserve">Товар в споре и под арестом не состоит, не является предметом залога и не обременено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w:t>
      </w:r>
      <w:proofErr w:type="spellStart"/>
      <w:r>
        <w:t>Товар</w:t>
      </w:r>
      <w:proofErr w:type="spellEnd"/>
      <w:r>
        <w:t xml:space="preserve"> </w:t>
      </w:r>
      <w:proofErr w:type="spellStart"/>
      <w:r>
        <w:t>является</w:t>
      </w:r>
      <w:proofErr w:type="spellEnd"/>
      <w:r>
        <w:t xml:space="preserve"> </w:t>
      </w:r>
      <w:proofErr w:type="spellStart"/>
      <w:r>
        <w:t>новым</w:t>
      </w:r>
      <w:proofErr w:type="spellEnd"/>
      <w:r>
        <w:t xml:space="preserve">, </w:t>
      </w:r>
      <w:proofErr w:type="spellStart"/>
      <w:r>
        <w:t>ранее</w:t>
      </w:r>
      <w:proofErr w:type="spellEnd"/>
      <w:r>
        <w:t xml:space="preserve"> </w:t>
      </w:r>
      <w:proofErr w:type="spellStart"/>
      <w:r>
        <w:t>не</w:t>
      </w:r>
      <w:proofErr w:type="spellEnd"/>
      <w:r>
        <w:t xml:space="preserve"> </w:t>
      </w:r>
      <w:proofErr w:type="spellStart"/>
      <w:r>
        <w:t>использовалось</w:t>
      </w:r>
      <w:proofErr w:type="spellEnd"/>
      <w:r>
        <w:t>;</w:t>
      </w:r>
    </w:p>
    <w:p w14:paraId="6D33184F" w14:textId="77777777" w:rsidR="006C48CB" w:rsidRDefault="00091FC6">
      <w:pPr>
        <w:pStyle w:val="LBGovstyle4"/>
        <w:spacing w:before="0" w:after="0"/>
        <w:rPr>
          <w:lang w:val="ru-RU"/>
        </w:rPr>
      </w:pPr>
      <w:r>
        <w:rPr>
          <w:lang w:val="ru-RU"/>
        </w:rPr>
        <w:t xml:space="preserve">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w:t>
      </w:r>
      <w:proofErr w:type="gramStart"/>
      <w:r>
        <w:rPr>
          <w:lang w:val="ru-RU"/>
        </w:rPr>
        <w:t>Договора ;</w:t>
      </w:r>
      <w:proofErr w:type="gramEnd"/>
    </w:p>
    <w:p w14:paraId="5C3882D6" w14:textId="77777777" w:rsidR="006C48CB" w:rsidRDefault="00091FC6">
      <w:pPr>
        <w:pStyle w:val="LBGovstyle4"/>
        <w:spacing w:before="0" w:after="0"/>
        <w:rPr>
          <w:lang w:val="ru-RU"/>
        </w:rPr>
      </w:pPr>
      <w:r>
        <w:rPr>
          <w:lang w:val="ru-RU"/>
        </w:rPr>
        <w:t>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14:paraId="7F003A8F" w14:textId="77777777" w:rsidR="006C48CB" w:rsidRDefault="00091FC6">
      <w:pPr>
        <w:pStyle w:val="LBGovstyle4"/>
        <w:spacing w:before="0" w:after="0"/>
        <w:rPr>
          <w:lang w:val="ru-RU"/>
        </w:rPr>
      </w:pPr>
      <w:r>
        <w:rPr>
          <w:lang w:val="ru-RU"/>
        </w:rPr>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46D37297" w14:textId="77777777" w:rsidR="006C48CB" w:rsidRDefault="00091FC6">
      <w:pPr>
        <w:pStyle w:val="LBGovstyle3"/>
        <w:spacing w:before="0" w:after="0"/>
        <w:rPr>
          <w:lang w:val="ru-RU"/>
        </w:rPr>
      </w:pPr>
      <w:r>
        <w:rPr>
          <w:lang w:val="ru-RU"/>
        </w:rPr>
        <w:t xml:space="preserve">Стороны признают, что данные в п. </w:t>
      </w:r>
      <w:r>
        <w:rPr>
          <w:lang w:val="ru-RU"/>
        </w:rPr>
        <w:fldChar w:fldCharType="begin"/>
      </w:r>
      <w:r>
        <w:rPr>
          <w:lang w:val="ru-RU"/>
        </w:rPr>
        <w:instrText>REF "_Ref81001553" \r \h</w:instrText>
      </w:r>
      <w:r>
        <w:rPr>
          <w:lang w:val="ru-RU"/>
        </w:rPr>
      </w:r>
      <w:r>
        <w:rPr>
          <w:lang w:val="ru-RU"/>
        </w:rPr>
        <w:fldChar w:fldCharType="separate"/>
      </w:r>
      <w:r>
        <w:rPr>
          <w:lang w:val="ru-RU"/>
        </w:rPr>
        <w:t>14.5</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38DFE166" w14:textId="77777777" w:rsidR="006C48CB" w:rsidRDefault="00091FC6">
      <w:pPr>
        <w:pStyle w:val="LBGovstyle3"/>
        <w:spacing w:before="0" w:after="0"/>
        <w:rPr>
          <w:lang w:val="ru-RU"/>
        </w:rPr>
      </w:pPr>
      <w:r>
        <w:rPr>
          <w:lang w:val="ru-RU"/>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 </w:t>
      </w:r>
      <w:r>
        <w:rPr>
          <w:lang w:val="ru-RU"/>
        </w:rPr>
        <w:fldChar w:fldCharType="begin"/>
      </w:r>
      <w:r>
        <w:rPr>
          <w:lang w:val="ru-RU"/>
        </w:rPr>
        <w:instrText>REF "_Ref81001553" \r \h</w:instrText>
      </w:r>
      <w:r>
        <w:rPr>
          <w:lang w:val="ru-RU"/>
        </w:rPr>
      </w:r>
      <w:r>
        <w:rPr>
          <w:lang w:val="ru-RU"/>
        </w:rPr>
        <w:fldChar w:fldCharType="separate"/>
      </w:r>
      <w:r>
        <w:rPr>
          <w:lang w:val="ru-RU"/>
        </w:rPr>
        <w:t>14.5</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 </w:t>
      </w:r>
    </w:p>
    <w:p w14:paraId="7FD6D806" w14:textId="77777777" w:rsidR="006C48CB" w:rsidRDefault="00091FC6">
      <w:pPr>
        <w:pStyle w:val="LBGovstyle3"/>
        <w:spacing w:before="0" w:after="0"/>
        <w:rPr>
          <w:lang w:val="ru-RU"/>
        </w:rPr>
      </w:pPr>
      <w:r>
        <w:rPr>
          <w:lang w:val="ru-RU"/>
        </w:rPr>
        <w:t>В соответствии со статьей</w:t>
      </w:r>
      <w:r>
        <w:t> </w:t>
      </w:r>
      <w:r>
        <w:rPr>
          <w:lang w:val="ru-RU"/>
        </w:rPr>
        <w:t>406.1 ГК РФ Поставщик обязан возместить имущественные потери Заказчика, возникшие в случае наступления следующих обстоятельств:</w:t>
      </w:r>
    </w:p>
    <w:p w14:paraId="702A5371" w14:textId="77777777" w:rsidR="006C48CB" w:rsidRDefault="00091FC6">
      <w:pPr>
        <w:pStyle w:val="LBGovstyle4"/>
        <w:spacing w:before="0" w:after="0"/>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22CFFA3B" w14:textId="77777777" w:rsidR="006C48CB" w:rsidRDefault="00091FC6">
      <w:pPr>
        <w:pStyle w:val="ae"/>
        <w:numPr>
          <w:ilvl w:val="1"/>
          <w:numId w:val="32"/>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1FBF7DBB" w14:textId="77777777" w:rsidR="006C48CB" w:rsidRDefault="00091FC6">
      <w:pPr>
        <w:pStyle w:val="ae"/>
        <w:numPr>
          <w:ilvl w:val="1"/>
          <w:numId w:val="32"/>
        </w:numPr>
        <w:tabs>
          <w:tab w:val="left" w:pos="1134"/>
        </w:tabs>
        <w:ind w:left="0" w:firstLine="709"/>
        <w:jc w:val="both"/>
      </w:pPr>
      <w:r>
        <w:lastRenderedPageBreak/>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10472FAD" w14:textId="77777777" w:rsidR="006C48CB" w:rsidRDefault="00091FC6">
      <w:pPr>
        <w:pStyle w:val="ae"/>
        <w:numPr>
          <w:ilvl w:val="1"/>
          <w:numId w:val="32"/>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15FCB0EE" w14:textId="77777777" w:rsidR="006C48CB" w:rsidRDefault="00091FC6">
      <w:pPr>
        <w:pStyle w:val="ae"/>
        <w:numPr>
          <w:ilvl w:val="1"/>
          <w:numId w:val="32"/>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A1C4CF7" w14:textId="77777777" w:rsidR="006C48CB" w:rsidRDefault="00091FC6">
      <w:pPr>
        <w:pStyle w:val="ae"/>
        <w:numPr>
          <w:ilvl w:val="1"/>
          <w:numId w:val="32"/>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4AC1638A" w14:textId="77777777" w:rsidR="006C48CB" w:rsidRDefault="00091FC6">
      <w:pPr>
        <w:pStyle w:val="ae"/>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78148DBB" w14:textId="77777777" w:rsidR="006C48CB" w:rsidRDefault="00091FC6">
      <w:pPr>
        <w:pStyle w:val="LBGovstyle4"/>
        <w:spacing w:before="0" w:after="0"/>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78E2EA7" w14:textId="77777777" w:rsidR="006C48CB" w:rsidRDefault="00091FC6">
      <w:pPr>
        <w:pStyle w:val="ae"/>
        <w:ind w:left="0" w:firstLine="709"/>
        <w:jc w:val="both"/>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34A08FEA" w14:textId="77777777" w:rsidR="006C48CB" w:rsidRDefault="00091FC6">
      <w:pPr>
        <w:pStyle w:val="LBGovstyle4"/>
        <w:spacing w:before="0" w:after="0"/>
        <w:rPr>
          <w:lang w:val="ru-RU"/>
        </w:rPr>
      </w:pPr>
      <w:r>
        <w:rPr>
          <w:lang w:val="ru-RU"/>
        </w:rPr>
        <w:t>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Штрафные санкции)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недостижением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Поставщика возместить Заказчику указанные потери.</w:t>
      </w:r>
    </w:p>
    <w:p w14:paraId="0EBDD648" w14:textId="77777777" w:rsidR="006C48CB" w:rsidRDefault="00091FC6">
      <w:pPr>
        <w:pStyle w:val="BulletListFooterTextnumberedParagraphedeliste1lp1NumBullet1TableNumberParagraphBulletNumberBulletrListParagraph1ListParagraph2ListParagraph21Listeafsnit1PargrafodaLista1BulletlistList1"/>
        <w:ind w:left="0" w:firstLine="709"/>
        <w:contextualSpacing/>
        <w:jc w:val="both"/>
      </w:pPr>
      <w:r>
        <w:t>В настоящем подпункте размер возмещения потерь определяется в следующем порядке</w:t>
      </w:r>
      <w:r>
        <w:rPr>
          <w:b/>
        </w:rPr>
        <w:t>: размер возмещения потерь =a/b x c</w:t>
      </w:r>
      <w:r>
        <w:t>, где</w:t>
      </w:r>
    </w:p>
    <w:p w14:paraId="23D24C91" w14:textId="77777777" w:rsidR="006C48CB" w:rsidRDefault="00091FC6">
      <w:pPr>
        <w:pStyle w:val="BulletListFooterTextnumberedParagraphedeliste1lp1NumBullet1TableNumberParagraphBulletNumberBulletrListParagraph1ListParagraph2ListParagraph21Listeafsnit1PargrafodaLista1BulletlistList1"/>
        <w:ind w:left="0" w:firstLine="720"/>
        <w:contextualSpacing/>
        <w:jc w:val="both"/>
      </w:pPr>
      <w:r>
        <w:t>«</w:t>
      </w:r>
      <w:r>
        <w:rPr>
          <w:b/>
          <w:lang w:val="en-US"/>
        </w:rPr>
        <w:t>a</w:t>
      </w:r>
      <w:r>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55D02A4B" w14:textId="77777777" w:rsidR="006C48CB" w:rsidRDefault="00091FC6">
      <w:pPr>
        <w:pStyle w:val="BulletListFooterTextnumberedParagraphedeliste1lp1NumBullet1TableNumberParagraphBulletNumberBulletrListParagraph1ListParagraph2ListParagraph21Listeafsnit1PargrafodaLista1BulletlistList1"/>
        <w:ind w:left="0" w:firstLine="566"/>
        <w:contextualSpacing/>
        <w:jc w:val="both"/>
      </w:pPr>
      <w:r>
        <w:t>«</w:t>
      </w:r>
      <w:r>
        <w:rPr>
          <w:b/>
          <w:lang w:val="en-US"/>
        </w:rPr>
        <w:t>b</w:t>
      </w:r>
      <w:r>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2DF3745C" w14:textId="77777777" w:rsidR="006C48CB" w:rsidRDefault="00091FC6">
      <w:pPr>
        <w:pStyle w:val="BulletListFooterTextnumberedParagraphedeliste1lp1NumBullet1TableNumberParagraphBulletNumberBulletrListParagraph1ListParagraph2ListParagraph21Listeafsnit1PargrafodaLista1BulletlistList1"/>
        <w:ind w:left="0" w:firstLine="426"/>
        <w:contextualSpacing/>
        <w:jc w:val="both"/>
      </w:pPr>
      <w:r>
        <w:t>«</w:t>
      </w:r>
      <w:r>
        <w:rPr>
          <w:b/>
          <w:lang w:val="en-US"/>
        </w:rPr>
        <w:t>c</w:t>
      </w:r>
      <w:r>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w:t>
      </w:r>
      <w:r>
        <w:rPr>
          <w:lang w:val="en-US"/>
        </w:rPr>
        <w:t>b</w:t>
      </w:r>
      <w:r>
        <w:t>») в связи с действиями и (или) бездействием Поставщика.</w:t>
      </w:r>
    </w:p>
    <w:p w14:paraId="6FC3C396" w14:textId="77777777" w:rsidR="006C48CB" w:rsidRDefault="00091FC6">
      <w:pPr>
        <w:pStyle w:val="BulletListFooterTextnumberedParagraphedeliste1lp1NumBullet1TableNumberParagraphBulletNumberBulletrListParagraph1ListParagraph2ListParagraph21Listeafsnit1PargrafodaLista1BulletlistList1"/>
        <w:ind w:left="0" w:firstLine="566"/>
        <w:contextualSpacing/>
        <w:jc w:val="both"/>
      </w:pPr>
      <w:r>
        <w:lastRenderedPageBreak/>
        <w:t>Потери, предусмотренные пунктом 14.5.5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44334D59" w14:textId="77777777" w:rsidR="006C48CB" w:rsidRDefault="00091FC6">
      <w:pPr>
        <w:pStyle w:val="LBGovstyle2"/>
        <w:rPr>
          <w:lang w:val="ru-RU"/>
        </w:rPr>
      </w:pPr>
      <w:r>
        <w:rPr>
          <w:lang w:val="ru-RU"/>
        </w:rPr>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7F2B32E8" w14:textId="77777777" w:rsidR="006C48CB" w:rsidRDefault="00091FC6">
      <w:pPr>
        <w:pStyle w:val="LBGovstyle2"/>
        <w:rPr>
          <w:lang w:val="ru-RU"/>
        </w:rPr>
      </w:pPr>
      <w:r>
        <w:rPr>
          <w:lang w:val="ru-RU"/>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374CFDD8" w14:textId="77777777" w:rsidR="006C48CB" w:rsidRDefault="00091FC6">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1FB32236" w14:textId="77777777" w:rsidR="006C48CB" w:rsidRDefault="00091FC6">
      <w:pPr>
        <w:pStyle w:val="LBGovstyle1"/>
      </w:pPr>
      <w:r>
        <w:t>Перечень приложений</w:t>
      </w:r>
    </w:p>
    <w:p w14:paraId="363423D2" w14:textId="77777777" w:rsidR="006C48CB" w:rsidRDefault="00091FC6">
      <w:pPr>
        <w:pStyle w:val="LBGovstyle2"/>
        <w:rPr>
          <w:lang w:val="ru-RU"/>
        </w:rPr>
      </w:pPr>
      <w:r>
        <w:rPr>
          <w:lang w:val="ru-RU"/>
        </w:rPr>
        <w:t>Неотъемлемой частью настоящего Договора являются следующие приложения:</w:t>
      </w:r>
    </w:p>
    <w:p w14:paraId="094EFD98" w14:textId="77777777" w:rsidR="006C48CB" w:rsidRDefault="00091FC6">
      <w:pPr>
        <w:pStyle w:val="NormaldoczillaStyle1"/>
        <w:tabs>
          <w:tab w:val="left" w:pos="284"/>
          <w:tab w:val="left" w:pos="1134"/>
        </w:tabs>
        <w:spacing w:after="0" w:line="240" w:lineRule="auto"/>
        <w:ind w:firstLine="720"/>
        <w:rPr>
          <w:sz w:val="24"/>
        </w:rPr>
      </w:pPr>
      <w:r>
        <w:rPr>
          <w:sz w:val="24"/>
        </w:rPr>
        <w:t>Приложение № 1. Спецификация Товара.</w:t>
      </w:r>
    </w:p>
    <w:p w14:paraId="36635C94" w14:textId="77777777" w:rsidR="006C48CB" w:rsidRDefault="00091FC6">
      <w:pPr>
        <w:pStyle w:val="NormaldoczillaStyle1"/>
        <w:tabs>
          <w:tab w:val="left" w:pos="284"/>
          <w:tab w:val="left" w:pos="1134"/>
        </w:tabs>
        <w:spacing w:after="0" w:line="240" w:lineRule="auto"/>
        <w:ind w:firstLine="720"/>
        <w:rPr>
          <w:sz w:val="24"/>
        </w:rPr>
      </w:pPr>
      <w:r>
        <w:rPr>
          <w:sz w:val="24"/>
        </w:rPr>
        <w:t>Приложение № 1.1. Спецификация Работ.</w:t>
      </w:r>
    </w:p>
    <w:p w14:paraId="1CE361A0" w14:textId="7A79FD6D" w:rsidR="006C48CB" w:rsidRDefault="00091FC6">
      <w:pPr>
        <w:pStyle w:val="NormaldoczillaStyle1"/>
        <w:tabs>
          <w:tab w:val="left" w:pos="284"/>
          <w:tab w:val="left" w:pos="1134"/>
        </w:tabs>
        <w:spacing w:after="0" w:line="240" w:lineRule="auto"/>
        <w:ind w:firstLine="720"/>
        <w:rPr>
          <w:sz w:val="24"/>
        </w:rPr>
      </w:pPr>
      <w:r>
        <w:rPr>
          <w:sz w:val="24"/>
        </w:rPr>
        <w:t>Приложение №</w:t>
      </w:r>
      <w:r w:rsidR="00D3697C">
        <w:rPr>
          <w:sz w:val="24"/>
        </w:rPr>
        <w:t xml:space="preserve"> </w:t>
      </w:r>
      <w:r>
        <w:rPr>
          <w:sz w:val="24"/>
        </w:rPr>
        <w:t>2. Техническое задание.</w:t>
      </w:r>
    </w:p>
    <w:p w14:paraId="5A24F204" w14:textId="77777777" w:rsidR="006C48CB" w:rsidRDefault="00091FC6">
      <w:pPr>
        <w:pStyle w:val="NormaldoczillaStyle1"/>
        <w:tabs>
          <w:tab w:val="left" w:pos="284"/>
          <w:tab w:val="left" w:pos="1134"/>
        </w:tabs>
        <w:spacing w:after="0" w:line="240" w:lineRule="auto"/>
        <w:ind w:firstLine="720"/>
        <w:rPr>
          <w:sz w:val="24"/>
        </w:rPr>
      </w:pPr>
      <w:r>
        <w:rPr>
          <w:sz w:val="24"/>
        </w:rPr>
        <w:t>Приложение № 3. Форма Заявки Заказчика.</w:t>
      </w:r>
    </w:p>
    <w:p w14:paraId="56657AD0" w14:textId="334955BF" w:rsidR="006C48CB" w:rsidRDefault="00091FC6">
      <w:pPr>
        <w:pStyle w:val="NormaldoczillaStyle1"/>
        <w:tabs>
          <w:tab w:val="left" w:pos="284"/>
          <w:tab w:val="left" w:pos="1134"/>
        </w:tabs>
        <w:spacing w:after="0" w:line="240" w:lineRule="auto"/>
        <w:ind w:firstLine="720"/>
        <w:rPr>
          <w:sz w:val="24"/>
        </w:rPr>
      </w:pPr>
      <w:r>
        <w:rPr>
          <w:sz w:val="24"/>
        </w:rPr>
        <w:t xml:space="preserve">Приложение № 4. Форма Акта сдачи-приемки выполненного монтажа </w:t>
      </w:r>
      <w:r w:rsidR="00A96BBE">
        <w:rPr>
          <w:sz w:val="24"/>
        </w:rPr>
        <w:t>МОПС</w:t>
      </w:r>
      <w:r>
        <w:rPr>
          <w:sz w:val="24"/>
        </w:rPr>
        <w:t>.</w:t>
      </w:r>
    </w:p>
    <w:p w14:paraId="0E2564F8" w14:textId="77777777" w:rsidR="006C48CB" w:rsidRDefault="00091FC6">
      <w:pPr>
        <w:pStyle w:val="NormaldoczillaStyle1"/>
        <w:tabs>
          <w:tab w:val="left" w:pos="284"/>
          <w:tab w:val="left" w:pos="1134"/>
        </w:tabs>
        <w:spacing w:after="0" w:line="240" w:lineRule="auto"/>
        <w:ind w:firstLine="720"/>
        <w:rPr>
          <w:sz w:val="24"/>
        </w:rPr>
      </w:pPr>
      <w:r>
        <w:rPr>
          <w:sz w:val="24"/>
        </w:rPr>
        <w:t>Приложение № 5. Форма Акта о выявленных недостатках.</w:t>
      </w:r>
    </w:p>
    <w:p w14:paraId="4B9F24AE" w14:textId="2EA0C6CD" w:rsidR="006C48CB" w:rsidRDefault="00091FC6">
      <w:pPr>
        <w:pStyle w:val="NormaldoczillaStyle1"/>
        <w:tabs>
          <w:tab w:val="left" w:pos="284"/>
          <w:tab w:val="left" w:pos="1134"/>
        </w:tabs>
        <w:spacing w:after="0" w:line="240" w:lineRule="auto"/>
        <w:ind w:firstLine="720"/>
        <w:rPr>
          <w:sz w:val="24"/>
        </w:rPr>
      </w:pPr>
      <w:r>
        <w:rPr>
          <w:sz w:val="24"/>
        </w:rPr>
        <w:t xml:space="preserve">Приложение № </w:t>
      </w:r>
      <w:r>
        <w:rPr>
          <w:sz w:val="24"/>
        </w:rPr>
        <w:fldChar w:fldCharType="begin" w:fldLock="1"/>
      </w:r>
      <w:r>
        <w:rPr>
          <w:sz w:val="24"/>
        </w:rPr>
        <w:instrText>LBVARIABLE \id "372"</w:instrText>
      </w:r>
      <w:r>
        <w:rPr>
          <w:sz w:val="24"/>
        </w:rPr>
        <w:fldChar w:fldCharType="separate"/>
      </w:r>
      <w:r>
        <w:rPr>
          <w:sz w:val="24"/>
        </w:rPr>
        <w:t>6</w:t>
      </w:r>
      <w:r>
        <w:rPr>
          <w:sz w:val="24"/>
        </w:rPr>
        <w:fldChar w:fldCharType="end"/>
      </w:r>
      <w:r>
        <w:rPr>
          <w:sz w:val="24"/>
        </w:rPr>
        <w:t xml:space="preserve">. Форма </w:t>
      </w:r>
      <w:r w:rsidR="0027169C">
        <w:rPr>
          <w:sz w:val="24"/>
        </w:rPr>
        <w:t>Сводного а</w:t>
      </w:r>
      <w:r>
        <w:rPr>
          <w:sz w:val="24"/>
        </w:rPr>
        <w:t xml:space="preserve">кта </w:t>
      </w:r>
      <w:r w:rsidR="0027169C">
        <w:rPr>
          <w:sz w:val="24"/>
        </w:rPr>
        <w:t>поставки Товара и сдачи-приемки выполненного монтажа Работ по Заявке</w:t>
      </w:r>
      <w:r>
        <w:rPr>
          <w:sz w:val="24"/>
        </w:rPr>
        <w:t>.</w:t>
      </w:r>
    </w:p>
    <w:p w14:paraId="4A5B8328" w14:textId="4C5F1388" w:rsidR="00D3697C" w:rsidRDefault="00091FC6">
      <w:pPr>
        <w:pStyle w:val="NormaldoczillaStyle1"/>
        <w:spacing w:after="0" w:line="240" w:lineRule="auto"/>
        <w:ind w:firstLine="720"/>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"593"</w:instrText>
      </w:r>
      <w:r>
        <w:rPr>
          <w:sz w:val="24"/>
        </w:rPr>
        <w:fldChar w:fldCharType="separate"/>
      </w:r>
      <w:r>
        <w:rPr>
          <w:sz w:val="24"/>
        </w:rPr>
        <w:t>7</w:t>
      </w:r>
      <w:r>
        <w:rPr>
          <w:sz w:val="24"/>
        </w:rPr>
        <w:fldChar w:fldCharType="end"/>
      </w:r>
      <w:r>
        <w:rPr>
          <w:sz w:val="24"/>
        </w:rPr>
        <w:t xml:space="preserve">. </w:t>
      </w:r>
      <w:r w:rsidR="00D3697C">
        <w:rPr>
          <w:sz w:val="24"/>
        </w:rPr>
        <w:t>Форма Акта о завершении работ по подготовке Площадки.</w:t>
      </w:r>
    </w:p>
    <w:p w14:paraId="334F15F5" w14:textId="167B4D2E" w:rsidR="006C48CB" w:rsidRDefault="00D3697C">
      <w:pPr>
        <w:pStyle w:val="NormaldoczillaStyle1"/>
        <w:spacing w:after="0" w:line="240" w:lineRule="auto"/>
        <w:ind w:firstLine="720"/>
        <w:rPr>
          <w:sz w:val="24"/>
        </w:rPr>
      </w:pPr>
      <w:r>
        <w:rPr>
          <w:sz w:val="24"/>
        </w:rPr>
        <w:t xml:space="preserve">Приложение № 8. </w:t>
      </w:r>
      <w:r w:rsidR="00091FC6">
        <w:rPr>
          <w:sz w:val="24"/>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091FC6">
        <w:rPr>
          <w:sz w:val="24"/>
        </w:rPr>
        <w:fldChar w:fldCharType="end"/>
      </w:r>
    </w:p>
    <w:p w14:paraId="7C0A1D4F" w14:textId="7E504EBD" w:rsidR="006C48CB" w:rsidRDefault="00091FC6">
      <w:pPr>
        <w:pStyle w:val="NormaldoczillaStyle1"/>
        <w:spacing w:after="0" w:line="240" w:lineRule="auto"/>
        <w:ind w:firstLine="720"/>
        <w:rPr>
          <w:sz w:val="24"/>
        </w:rPr>
      </w:pPr>
      <w:r>
        <w:rPr>
          <w:sz w:val="24"/>
        </w:rPr>
        <w:t xml:space="preserve">Приложение № </w:t>
      </w:r>
      <w:r w:rsidR="00D3697C">
        <w:rPr>
          <w:sz w:val="24"/>
        </w:rPr>
        <w:t>9</w:t>
      </w:r>
      <w:r>
        <w:rPr>
          <w:sz w:val="24"/>
        </w:rPr>
        <w:t>. Комплаенс-оговорка</w:t>
      </w:r>
      <w:r>
        <w:rPr>
          <w:rStyle w:val="ad"/>
          <w:sz w:val="24"/>
        </w:rPr>
        <w:footnoteReference w:id="14"/>
      </w:r>
      <w:r>
        <w:rPr>
          <w:sz w:val="24"/>
        </w:rPr>
        <w:t>.</w:t>
      </w:r>
    </w:p>
    <w:p w14:paraId="2B136094" w14:textId="39D37632" w:rsidR="006C48CB" w:rsidRDefault="00091FC6">
      <w:pPr>
        <w:pStyle w:val="NormaldoczillaStyle1"/>
        <w:spacing w:after="0" w:line="240" w:lineRule="auto"/>
        <w:ind w:firstLine="720"/>
        <w:rPr>
          <w:sz w:val="24"/>
        </w:rPr>
      </w:pPr>
      <w:r>
        <w:rPr>
          <w:sz w:val="24"/>
        </w:rPr>
        <w:t>Приложение №</w:t>
      </w:r>
      <w:r w:rsidR="00D3697C">
        <w:rPr>
          <w:sz w:val="24"/>
        </w:rPr>
        <w:t xml:space="preserve"> 10</w:t>
      </w:r>
      <w:r>
        <w:rPr>
          <w:sz w:val="24"/>
        </w:rPr>
        <w:t>. Форма Акта приемо-сдаточных испытаний.</w:t>
      </w:r>
    </w:p>
    <w:p w14:paraId="216CD16E" w14:textId="77777777" w:rsidR="006C48CB" w:rsidRDefault="00091FC6">
      <w:pPr>
        <w:pStyle w:val="LBGovstyle1"/>
      </w:pPr>
      <w:bookmarkStart w:id="46" w:name="_Ref97741908"/>
      <w:bookmarkEnd w:id="46"/>
      <w:r>
        <w:t>Адреса и банковские реквизиты Сторон</w:t>
      </w:r>
    </w:p>
    <w:p w14:paraId="5075A2A1" w14:textId="77777777" w:rsidR="00F623F1" w:rsidRDefault="00F623F1">
      <w:pPr>
        <w:pStyle w:val="NormaldoczillaStyle1"/>
        <w:spacing w:after="0" w:line="240" w:lineRule="auto"/>
        <w:rPr>
          <w:sz w:val="24"/>
        </w:rPr>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F623F1" w14:paraId="7CC2FBFB" w14:textId="77777777" w:rsidTr="0027169C">
        <w:tc>
          <w:tcPr>
            <w:tcW w:w="4820" w:type="dxa"/>
            <w:hideMark/>
          </w:tcPr>
          <w:p w14:paraId="1DF81D7D" w14:textId="77777777" w:rsidR="00F623F1" w:rsidRDefault="00F623F1">
            <w:pPr>
              <w:pStyle w:val="LBBodyText1"/>
              <w:jc w:val="center"/>
              <w:rPr>
                <w:b/>
                <w:sz w:val="22"/>
              </w:rPr>
            </w:pPr>
            <w:r>
              <w:rPr>
                <w:b/>
                <w:sz w:val="22"/>
              </w:rPr>
              <w:t>ЗАКАЗЧИК:</w:t>
            </w:r>
          </w:p>
        </w:tc>
        <w:tc>
          <w:tcPr>
            <w:tcW w:w="4537" w:type="dxa"/>
            <w:hideMark/>
          </w:tcPr>
          <w:p w14:paraId="529016AE" w14:textId="77777777" w:rsidR="00F623F1" w:rsidRDefault="00F623F1">
            <w:pPr>
              <w:pStyle w:val="LBBodyText1"/>
              <w:jc w:val="center"/>
              <w:rPr>
                <w:b/>
                <w:sz w:val="22"/>
              </w:rPr>
            </w:pPr>
            <w:r>
              <w:rPr>
                <w:b/>
                <w:sz w:val="22"/>
              </w:rPr>
              <w:t>ПОСТАВЩИК:</w:t>
            </w:r>
          </w:p>
        </w:tc>
      </w:tr>
      <w:tr w:rsidR="00F623F1" w14:paraId="4EB3C8AE" w14:textId="77777777" w:rsidTr="0027169C">
        <w:tc>
          <w:tcPr>
            <w:tcW w:w="4820" w:type="dxa"/>
            <w:hideMark/>
          </w:tcPr>
          <w:p w14:paraId="5F49C62A" w14:textId="77777777" w:rsidR="00F623F1" w:rsidRDefault="00F623F1">
            <w:pPr>
              <w:pStyle w:val="LBBodyText1"/>
              <w:tabs>
                <w:tab w:val="left" w:pos="3633"/>
              </w:tabs>
              <w:spacing w:before="120" w:after="120"/>
              <w:jc w:val="left"/>
              <w:rPr>
                <w:b/>
              </w:rPr>
            </w:pPr>
            <w:r>
              <w:rPr>
                <w:b/>
              </w:rPr>
              <w:t>Акционерное общество «Почта России»</w:t>
            </w:r>
          </w:p>
        </w:tc>
        <w:tc>
          <w:tcPr>
            <w:tcW w:w="4537" w:type="dxa"/>
            <w:hideMark/>
          </w:tcPr>
          <w:p w14:paraId="2C442E5F" w14:textId="77777777" w:rsidR="00F623F1" w:rsidRDefault="00F623F1">
            <w:pPr>
              <w:pStyle w:val="LBBodyText1"/>
              <w:spacing w:before="120" w:after="120"/>
              <w:rPr>
                <w:b/>
              </w:rPr>
            </w:pPr>
            <w:r>
              <w:rPr>
                <w:b/>
              </w:rPr>
              <w:fldChar w:fldCharType="begin" w:fldLock="1"/>
            </w:r>
            <w:r>
              <w:rPr>
                <w:b/>
              </w:rPr>
              <w:instrText>LBVARIABLE \id "2"</w:instrText>
            </w:r>
            <w:r>
              <w:rPr>
                <w:b/>
              </w:rPr>
              <w:fldChar w:fldCharType="separate"/>
            </w:r>
            <w:r>
              <w:rPr>
                <w:b/>
              </w:rPr>
              <w:t>[Полное наименование/ФИО поставщика]</w:t>
            </w:r>
            <w:r>
              <w:rPr>
                <w:b/>
              </w:rPr>
              <w:fldChar w:fldCharType="end"/>
            </w:r>
          </w:p>
        </w:tc>
      </w:tr>
      <w:tr w:rsidR="00F623F1" w14:paraId="5BE92F6C" w14:textId="77777777" w:rsidTr="0027169C">
        <w:tc>
          <w:tcPr>
            <w:tcW w:w="4820" w:type="dxa"/>
            <w:hideMark/>
          </w:tcPr>
          <w:p w14:paraId="622690B4" w14:textId="77777777" w:rsidR="00F623F1" w:rsidRDefault="00F623F1">
            <w:pPr>
              <w:pStyle w:val="LBBodyText1"/>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7" w:type="dxa"/>
            <w:hideMark/>
          </w:tcPr>
          <w:p w14:paraId="7C8A2CE4" w14:textId="77777777" w:rsidR="00F623F1" w:rsidRDefault="00F623F1">
            <w:pPr>
              <w:pStyle w:val="LBBodyText1"/>
            </w:pPr>
            <w:r>
              <w:fldChar w:fldCharType="begin" w:fldLock="1"/>
            </w:r>
            <w:r>
              <w:instrText>LBVARIABLE \id "2"</w:instrText>
            </w:r>
            <w:r>
              <w:fldChar w:fldCharType="separate"/>
            </w:r>
            <w:r>
              <w:t>[Адрес местонахождения]</w:t>
            </w:r>
            <w:r>
              <w:fldChar w:fldCharType="end"/>
            </w:r>
          </w:p>
        </w:tc>
      </w:tr>
      <w:tr w:rsidR="00F623F1" w14:paraId="337ABF5C" w14:textId="77777777" w:rsidTr="0027169C">
        <w:tc>
          <w:tcPr>
            <w:tcW w:w="4820" w:type="dxa"/>
            <w:hideMark/>
          </w:tcPr>
          <w:p w14:paraId="199AE9C6" w14:textId="0F7C43EB" w:rsidR="00F623F1" w:rsidRPr="00A80779" w:rsidRDefault="00F623F1">
            <w:pPr>
              <w:pStyle w:val="LBBodyText1"/>
              <w:jc w:val="left"/>
              <w:rPr>
                <w:sz w:val="22"/>
              </w:rPr>
            </w:pPr>
            <w:r w:rsidRPr="00A80779">
              <w:t xml:space="preserve">Почтовый адрес: </w:t>
            </w:r>
            <w:r w:rsidRPr="00A80779">
              <w:rPr>
                <w:sz w:val="22"/>
              </w:rPr>
              <w:fldChar w:fldCharType="begin" w:fldLock="1"/>
            </w:r>
            <w:r w:rsidRPr="00A80779">
              <w:rPr>
                <w:sz w:val="22"/>
              </w:rPr>
              <w:instrText>LBVARIABLE \id "478"</w:instrText>
            </w:r>
            <w:r w:rsidRPr="00A80779">
              <w:rPr>
                <w:sz w:val="22"/>
              </w:rPr>
              <w:fldChar w:fldCharType="end"/>
            </w:r>
          </w:p>
          <w:p w14:paraId="1BCD212C" w14:textId="295FFB46" w:rsidR="00BB67B2" w:rsidRPr="00A80779" w:rsidRDefault="00BB67B2">
            <w:pPr>
              <w:pStyle w:val="LBBodyText1"/>
              <w:jc w:val="left"/>
            </w:pPr>
            <w:r w:rsidRPr="00A80779">
              <w:t xml:space="preserve">125252 г. Москва, </w:t>
            </w:r>
            <w:proofErr w:type="spellStart"/>
            <w:r w:rsidRPr="00A80779">
              <w:t>вн.тер.г</w:t>
            </w:r>
            <w:proofErr w:type="spellEnd"/>
            <w:r w:rsidRPr="00A80779">
              <w:t>. муниципальный округ Хорошевский, ул. 3-я Песчаная, д. 2а</w:t>
            </w:r>
          </w:p>
        </w:tc>
        <w:tc>
          <w:tcPr>
            <w:tcW w:w="4537" w:type="dxa"/>
            <w:hideMark/>
          </w:tcPr>
          <w:p w14:paraId="277E4DC8" w14:textId="77777777" w:rsidR="00F623F1" w:rsidRDefault="00F623F1">
            <w:pPr>
              <w:pStyle w:val="LBBodyText1"/>
              <w:jc w:val="left"/>
            </w:pPr>
            <w:r>
              <w:fldChar w:fldCharType="begin" w:fldLock="1"/>
            </w:r>
            <w:r>
              <w:instrText>LBVARIABLE \id "2"</w:instrText>
            </w:r>
            <w:r>
              <w:fldChar w:fldCharType="separate"/>
            </w:r>
            <w:r>
              <w:t>[Почтовый адрес]</w:t>
            </w:r>
            <w:r>
              <w:fldChar w:fldCharType="end"/>
            </w:r>
          </w:p>
        </w:tc>
      </w:tr>
      <w:tr w:rsidR="00F623F1" w14:paraId="5DF0AC3B" w14:textId="77777777" w:rsidTr="0027169C">
        <w:tc>
          <w:tcPr>
            <w:tcW w:w="4820" w:type="dxa"/>
            <w:hideMark/>
          </w:tcPr>
          <w:p w14:paraId="070BEDC3" w14:textId="77777777" w:rsidR="00F623F1" w:rsidRDefault="00F623F1">
            <w:pPr>
              <w:pStyle w:val="LBBodyText1"/>
              <w:jc w:val="left"/>
            </w:pPr>
            <w:r>
              <w:lastRenderedPageBreak/>
              <w:t>ОГРН 1197746000000</w:t>
            </w:r>
          </w:p>
        </w:tc>
        <w:tc>
          <w:tcPr>
            <w:tcW w:w="4537" w:type="dxa"/>
            <w:hideMark/>
          </w:tcPr>
          <w:p w14:paraId="6FAD144C" w14:textId="77777777" w:rsidR="00F623F1" w:rsidRDefault="00F623F1">
            <w:pPr>
              <w:pStyle w:val="LBBodyText1"/>
            </w:pPr>
            <w:r>
              <w:fldChar w:fldCharType="begin" w:fldLock="1"/>
            </w:r>
            <w:r>
              <w:instrText>LBVARIABLE \id "2"</w:instrText>
            </w:r>
            <w:r>
              <w:fldChar w:fldCharType="separate"/>
            </w:r>
            <w:r>
              <w:t>[ОГРН/ОГРНИП/Регистрационный номер]</w:t>
            </w:r>
            <w:r>
              <w:fldChar w:fldCharType="end"/>
            </w:r>
          </w:p>
        </w:tc>
      </w:tr>
      <w:tr w:rsidR="00F623F1" w14:paraId="5E8E528E" w14:textId="77777777" w:rsidTr="0027169C">
        <w:tc>
          <w:tcPr>
            <w:tcW w:w="4820" w:type="dxa"/>
            <w:hideMark/>
          </w:tcPr>
          <w:p w14:paraId="750C40C0" w14:textId="77777777" w:rsidR="00F623F1" w:rsidRDefault="00F623F1">
            <w:pPr>
              <w:pStyle w:val="LBBodyText1"/>
              <w:jc w:val="left"/>
            </w:pPr>
            <w:r>
              <w:t>ИНН 7724490000</w:t>
            </w:r>
          </w:p>
        </w:tc>
        <w:tc>
          <w:tcPr>
            <w:tcW w:w="4537" w:type="dxa"/>
            <w:hideMark/>
          </w:tcPr>
          <w:p w14:paraId="721D0679" w14:textId="77777777" w:rsidR="00F623F1" w:rsidRDefault="00F623F1">
            <w:pPr>
              <w:pStyle w:val="LBBodyText1"/>
            </w:pPr>
            <w:r>
              <w:fldChar w:fldCharType="begin" w:fldLock="1"/>
            </w:r>
            <w:r>
              <w:instrText>LBVARIABLE \id "2"</w:instrText>
            </w:r>
            <w:r>
              <w:fldChar w:fldCharType="separate"/>
            </w:r>
            <w:r>
              <w:t>[ИНН]</w:t>
            </w:r>
            <w:r>
              <w:fldChar w:fldCharType="end"/>
            </w:r>
          </w:p>
        </w:tc>
      </w:tr>
      <w:tr w:rsidR="00F623F1" w14:paraId="333044C8" w14:textId="77777777" w:rsidTr="0027169C">
        <w:tc>
          <w:tcPr>
            <w:tcW w:w="4820" w:type="dxa"/>
            <w:hideMark/>
          </w:tcPr>
          <w:p w14:paraId="15020281" w14:textId="77777777" w:rsidR="00F623F1" w:rsidRDefault="00F623F1">
            <w:pPr>
              <w:pStyle w:val="LBBodyText1"/>
              <w:jc w:val="left"/>
            </w:pPr>
            <w:r>
              <w:t>КПП 997650001</w:t>
            </w:r>
          </w:p>
        </w:tc>
        <w:tc>
          <w:tcPr>
            <w:tcW w:w="4537" w:type="dxa"/>
            <w:hideMark/>
          </w:tcPr>
          <w:p w14:paraId="0926DE71" w14:textId="77777777" w:rsidR="00F623F1" w:rsidRDefault="00F623F1">
            <w:pPr>
              <w:pStyle w:val="LBBodyText1"/>
              <w:jc w:val="left"/>
            </w:pPr>
            <w:r>
              <w:fldChar w:fldCharType="begin" w:fldLock="1"/>
            </w:r>
            <w:r>
              <w:instrText>LBVARIABLE \id "2"</w:instrText>
            </w:r>
            <w:r>
              <w:fldChar w:fldCharType="separate"/>
            </w:r>
            <w:r>
              <w:t>[КПП]</w:t>
            </w:r>
            <w:r>
              <w:fldChar w:fldCharType="end"/>
            </w:r>
          </w:p>
        </w:tc>
      </w:tr>
      <w:tr w:rsidR="00F623F1" w14:paraId="0525741A" w14:textId="77777777" w:rsidTr="0027169C">
        <w:tc>
          <w:tcPr>
            <w:tcW w:w="4820" w:type="dxa"/>
            <w:hideMark/>
          </w:tcPr>
          <w:p w14:paraId="5DCB7B2E" w14:textId="77777777" w:rsidR="00F623F1" w:rsidRDefault="00F623F1">
            <w:pPr>
              <w:pStyle w:val="LBBodyText1"/>
              <w:jc w:val="left"/>
            </w:pPr>
            <w:r>
              <w:t>Тел. +7 (495) 956-20-67</w:t>
            </w:r>
          </w:p>
        </w:tc>
        <w:tc>
          <w:tcPr>
            <w:tcW w:w="4537" w:type="dxa"/>
            <w:hideMark/>
          </w:tcPr>
          <w:p w14:paraId="62417B56" w14:textId="77777777" w:rsidR="00F623F1" w:rsidRDefault="00F623F1">
            <w:pPr>
              <w:pStyle w:val="LBBodyText1"/>
            </w:pPr>
            <w:r>
              <w:fldChar w:fldCharType="begin" w:fldLock="1"/>
            </w:r>
            <w:r>
              <w:instrText>LBVARIABLE \id "2"</w:instrText>
            </w:r>
            <w:r>
              <w:fldChar w:fldCharType="separate"/>
            </w:r>
            <w:r>
              <w:t>[Тел.:]</w:t>
            </w:r>
            <w:r>
              <w:fldChar w:fldCharType="end"/>
            </w:r>
          </w:p>
        </w:tc>
      </w:tr>
      <w:tr w:rsidR="00F623F1" w14:paraId="1E8D45B5" w14:textId="77777777" w:rsidTr="0027169C">
        <w:tc>
          <w:tcPr>
            <w:tcW w:w="4820" w:type="dxa"/>
            <w:hideMark/>
          </w:tcPr>
          <w:p w14:paraId="08E3C577" w14:textId="77777777" w:rsidR="00F623F1" w:rsidRDefault="00F623F1">
            <w:pPr>
              <w:pStyle w:val="LBBodyText1"/>
              <w:jc w:val="left"/>
              <w:rPr>
                <w:lang w:val="fr-FR"/>
              </w:rPr>
            </w:pPr>
            <w:r>
              <w:rPr>
                <w:lang w:val="fr-FR"/>
              </w:rPr>
              <w:t>E-mail: office@russianpost.ru</w:t>
            </w:r>
          </w:p>
        </w:tc>
        <w:tc>
          <w:tcPr>
            <w:tcW w:w="4537" w:type="dxa"/>
            <w:hideMark/>
          </w:tcPr>
          <w:p w14:paraId="251B2CAA" w14:textId="77777777" w:rsidR="00F623F1" w:rsidRDefault="00F623F1">
            <w:pPr>
              <w:pStyle w:val="LBBodyText1"/>
            </w:pPr>
            <w:r>
              <w:rPr>
                <w:lang w:val="fr-FR"/>
              </w:rPr>
              <w:fldChar w:fldCharType="begin" w:fldLock="1"/>
            </w:r>
            <w:r>
              <w:rPr>
                <w:lang w:val="fr-FR"/>
              </w:rPr>
              <w:instrText>LBVARIABLE \id "2"</w:instrText>
            </w:r>
            <w:r>
              <w:rPr>
                <w:lang w:val="fr-FR"/>
              </w:rPr>
              <w:fldChar w:fldCharType="separate"/>
            </w:r>
            <w:r>
              <w:rPr>
                <w:lang w:val="fr-FR"/>
              </w:rPr>
              <w:t>[E-mail:]</w:t>
            </w:r>
            <w:r>
              <w:rPr>
                <w:lang w:val="fr-FR"/>
              </w:rPr>
              <w:fldChar w:fldCharType="end"/>
            </w:r>
          </w:p>
        </w:tc>
      </w:tr>
      <w:tr w:rsidR="00F623F1" w14:paraId="68E0F6D2" w14:textId="77777777" w:rsidTr="0027169C">
        <w:tc>
          <w:tcPr>
            <w:tcW w:w="4820" w:type="dxa"/>
            <w:hideMark/>
          </w:tcPr>
          <w:p w14:paraId="2CB80354" w14:textId="4C61128B" w:rsidR="00F623F1" w:rsidRDefault="00F623F1">
            <w:pPr>
              <w:pStyle w:val="LBBodyText1"/>
              <w:jc w:val="left"/>
            </w:pPr>
            <w:r>
              <w:fldChar w:fldCharType="begin" w:fldLock="1"/>
            </w:r>
            <w:r>
              <w:instrText>LBVARIABLE \id "362" \displaced</w:instrText>
            </w:r>
            <w:r>
              <w:fldChar w:fldCharType="separate"/>
            </w:r>
            <w:r>
              <w:fldChar w:fldCharType="begin" w:fldLock="1"/>
            </w:r>
            <w:r>
              <w:instrText>LBVARIABLE \id "5" \displaced</w:instrText>
            </w:r>
            <w:r>
              <w:fldChar w:fldCharType="separate"/>
            </w:r>
            <w:r>
              <w:t>Банковские реквизиты:</w:t>
            </w:r>
            <w:r>
              <w:fldChar w:fldCharType="end"/>
            </w:r>
          </w:p>
        </w:tc>
        <w:tc>
          <w:tcPr>
            <w:tcW w:w="4537" w:type="dxa"/>
            <w:hideMark/>
          </w:tcPr>
          <w:p w14:paraId="2A646770" w14:textId="77777777" w:rsidR="00F623F1" w:rsidRDefault="00F623F1">
            <w:pPr>
              <w:pStyle w:val="LBBodyText1"/>
              <w:jc w:val="left"/>
            </w:pPr>
            <w:r>
              <w:t xml:space="preserve"> </w:t>
            </w:r>
            <w:r>
              <w:fldChar w:fldCharType="begin" w:fldLock="1"/>
            </w:r>
            <w:r>
              <w:instrText>LBVARIABLE \id "2"</w:instrText>
            </w:r>
            <w:r>
              <w:fldChar w:fldCharType="separate"/>
            </w:r>
            <w:r>
              <w:t>Банковские реквизиты:</w:t>
            </w:r>
            <w:r>
              <w:fldChar w:fldCharType="end"/>
            </w:r>
          </w:p>
        </w:tc>
      </w:tr>
      <w:tr w:rsidR="00F623F1" w14:paraId="0630790D" w14:textId="77777777" w:rsidTr="0027169C">
        <w:tc>
          <w:tcPr>
            <w:tcW w:w="4820" w:type="dxa"/>
            <w:vMerge w:val="restart"/>
            <w:hideMark/>
          </w:tcPr>
          <w:p w14:paraId="1969CCE7" w14:textId="43112DB2" w:rsidR="00F623F1" w:rsidRDefault="00F623F1">
            <w:pPr>
              <w:pStyle w:val="ae"/>
              <w:tabs>
                <w:tab w:val="left" w:pos="1260"/>
              </w:tabs>
              <w:ind w:left="0"/>
            </w:pPr>
            <w:r>
              <w:fldChar w:fldCharType="begin" w:fldLock="1"/>
            </w:r>
            <w:r>
              <w:instrText>LBVARIABLE \id "2" \displaced</w:instrText>
            </w:r>
            <w:r>
              <w:fldChar w:fldCharType="separate"/>
            </w:r>
            <w:r>
              <w:fldChar w:fldCharType="begin" w:fldLock="1"/>
            </w:r>
            <w:r>
              <w:instrText>LBVARIABLE \id "2" \displaced</w:instrText>
            </w:r>
            <w:r>
              <w:fldChar w:fldCharType="separate"/>
            </w:r>
            <w:r>
              <w:t>УФПС Новосибирской области</w:t>
            </w:r>
          </w:p>
          <w:p w14:paraId="0AE68201" w14:textId="77777777" w:rsidR="00F623F1" w:rsidRDefault="00F623F1">
            <w:pPr>
              <w:pStyle w:val="ae"/>
              <w:tabs>
                <w:tab w:val="left" w:pos="1260"/>
              </w:tabs>
              <w:ind w:left="0"/>
            </w:pPr>
            <w:r>
              <w:t>630099, г. Новосибирск, ул. Ленина, 5</w:t>
            </w:r>
          </w:p>
          <w:p w14:paraId="481609CC" w14:textId="77777777" w:rsidR="00F623F1" w:rsidRDefault="00F623F1">
            <w:pPr>
              <w:pStyle w:val="ae"/>
              <w:tabs>
                <w:tab w:val="left" w:pos="1260"/>
              </w:tabs>
              <w:ind w:left="0"/>
            </w:pPr>
            <w:r>
              <w:t>ИНН 7724490000 КПП 540743001</w:t>
            </w:r>
          </w:p>
          <w:p w14:paraId="1082C21C" w14:textId="77777777" w:rsidR="00F623F1" w:rsidRDefault="00F623F1">
            <w:pPr>
              <w:pStyle w:val="ae"/>
              <w:tabs>
                <w:tab w:val="left" w:pos="1260"/>
              </w:tabs>
              <w:ind w:left="0"/>
            </w:pPr>
            <w:r>
              <w:t>ОКТМО 50701000001</w:t>
            </w:r>
          </w:p>
          <w:p w14:paraId="035D6E56" w14:textId="77777777" w:rsidR="00F623F1" w:rsidRDefault="00F623F1">
            <w:pPr>
              <w:pStyle w:val="ae"/>
              <w:tabs>
                <w:tab w:val="left" w:pos="1260"/>
              </w:tabs>
              <w:ind w:left="0"/>
            </w:pPr>
            <w:r>
              <w:t>Р/с филиала 40502810316030000017</w:t>
            </w:r>
          </w:p>
          <w:p w14:paraId="325E9BA1" w14:textId="77777777" w:rsidR="00F623F1" w:rsidRDefault="00F623F1">
            <w:pPr>
              <w:pStyle w:val="ae"/>
              <w:tabs>
                <w:tab w:val="left" w:pos="1260"/>
              </w:tabs>
              <w:ind w:left="0"/>
            </w:pPr>
            <w:r>
              <w:t xml:space="preserve">Филиал банка ВТБ (ПАО) в г. Красноярске </w:t>
            </w:r>
          </w:p>
          <w:p w14:paraId="728546C7" w14:textId="77777777" w:rsidR="00F623F1" w:rsidRDefault="00F623F1">
            <w:pPr>
              <w:pStyle w:val="ae"/>
              <w:tabs>
                <w:tab w:val="left" w:pos="1260"/>
              </w:tabs>
              <w:ind w:left="0"/>
            </w:pPr>
            <w:r>
              <w:t>БИК 040407777</w:t>
            </w:r>
          </w:p>
          <w:p w14:paraId="7DF93195" w14:textId="77777777" w:rsidR="00F623F1" w:rsidRDefault="00F623F1">
            <w:pPr>
              <w:pStyle w:val="ae"/>
              <w:tabs>
                <w:tab w:val="left" w:pos="1260"/>
              </w:tabs>
              <w:ind w:left="0"/>
            </w:pPr>
            <w:r>
              <w:t>к/с 30101810200000000777</w:t>
            </w:r>
          </w:p>
          <w:p w14:paraId="5BF0138B" w14:textId="77777777" w:rsidR="00F623F1" w:rsidRDefault="00F623F1">
            <w:pPr>
              <w:pStyle w:val="ae"/>
              <w:tabs>
                <w:tab w:val="left" w:pos="1260"/>
              </w:tabs>
              <w:ind w:left="0"/>
            </w:pPr>
            <w:r>
              <w:t>Телефон/факс: 8 (383) 2024495</w:t>
            </w:r>
          </w:p>
          <w:p w14:paraId="532227FD" w14:textId="77777777" w:rsidR="00867AE5" w:rsidRDefault="00867AE5">
            <w:pPr>
              <w:pStyle w:val="ae"/>
              <w:tabs>
                <w:tab w:val="left" w:pos="1260"/>
              </w:tabs>
              <w:ind w:left="0"/>
            </w:pPr>
          </w:p>
          <w:p w14:paraId="242AA36C" w14:textId="749A00EB" w:rsidR="00F623F1" w:rsidRDefault="00F623F1">
            <w:pPr>
              <w:pStyle w:val="ae"/>
              <w:tabs>
                <w:tab w:val="left" w:pos="1260"/>
              </w:tabs>
              <w:ind w:left="0"/>
            </w:pPr>
            <w:r>
              <w:t xml:space="preserve">Управление Федерального казначейства </w:t>
            </w:r>
          </w:p>
          <w:p w14:paraId="12CC3D9B" w14:textId="77777777" w:rsidR="00F623F1" w:rsidRDefault="00F623F1">
            <w:pPr>
              <w:pStyle w:val="ae"/>
              <w:tabs>
                <w:tab w:val="left" w:pos="1260"/>
              </w:tabs>
              <w:ind w:left="0"/>
            </w:pPr>
            <w:r>
              <w:t>по Новосибирской области</w:t>
            </w:r>
          </w:p>
          <w:p w14:paraId="40640ED8" w14:textId="6064EF0C" w:rsidR="00F623F1" w:rsidRDefault="00F623F1">
            <w:pPr>
              <w:pStyle w:val="ae"/>
              <w:tabs>
                <w:tab w:val="left" w:pos="1260"/>
              </w:tabs>
              <w:ind w:left="0"/>
            </w:pPr>
            <w:r>
              <w:t>Банковские реквизиты:</w:t>
            </w:r>
          </w:p>
          <w:p w14:paraId="1B338CE8" w14:textId="712FA886" w:rsidR="00867AE5" w:rsidRPr="00867AE5" w:rsidRDefault="00867AE5" w:rsidP="00867AE5">
            <w:pPr>
              <w:autoSpaceDE w:val="0"/>
              <w:autoSpaceDN w:val="0"/>
              <w:adjustRightInd w:val="0"/>
              <w:rPr>
                <w:rFonts w:asciiTheme="majorHAnsi" w:hAnsiTheme="majorHAnsi" w:cstheme="majorHAnsi"/>
              </w:rPr>
            </w:pPr>
            <w:r w:rsidRPr="00867AE5">
              <w:rPr>
                <w:rFonts w:asciiTheme="majorHAnsi" w:hAnsiTheme="majorHAnsi" w:cstheme="majorHAnsi"/>
                <w:b/>
                <w:bCs/>
                <w:sz w:val="24"/>
                <w:szCs w:val="24"/>
              </w:rPr>
              <w:t>ОКЦ № 1 СибГУ Банка</w:t>
            </w:r>
            <w:r>
              <w:rPr>
                <w:rFonts w:asciiTheme="majorHAnsi" w:hAnsiTheme="majorHAnsi" w:cstheme="majorHAnsi"/>
                <w:b/>
                <w:bCs/>
                <w:sz w:val="24"/>
                <w:szCs w:val="24"/>
              </w:rPr>
              <w:t xml:space="preserve"> </w:t>
            </w:r>
            <w:r w:rsidRPr="00867AE5">
              <w:rPr>
                <w:rFonts w:asciiTheme="majorHAnsi" w:hAnsiTheme="majorHAnsi" w:cstheme="majorHAnsi"/>
                <w:b/>
                <w:bCs/>
                <w:sz w:val="24"/>
                <w:szCs w:val="24"/>
              </w:rPr>
              <w:t>России//УФК по Новосибирской</w:t>
            </w:r>
            <w:r>
              <w:rPr>
                <w:rFonts w:asciiTheme="majorHAnsi" w:hAnsiTheme="majorHAnsi" w:cstheme="majorHAnsi"/>
                <w:b/>
                <w:bCs/>
                <w:sz w:val="24"/>
                <w:szCs w:val="24"/>
              </w:rPr>
              <w:t xml:space="preserve"> </w:t>
            </w:r>
            <w:r w:rsidRPr="00867AE5">
              <w:rPr>
                <w:rFonts w:asciiTheme="majorHAnsi" w:hAnsiTheme="majorHAnsi" w:cstheme="majorHAnsi"/>
                <w:b/>
                <w:bCs/>
                <w:sz w:val="24"/>
                <w:szCs w:val="24"/>
              </w:rPr>
              <w:t>области, г. Новосибирск</w:t>
            </w:r>
          </w:p>
          <w:p w14:paraId="599A3C66" w14:textId="77777777" w:rsidR="00F623F1" w:rsidRDefault="00F623F1">
            <w:pPr>
              <w:pStyle w:val="ae"/>
              <w:tabs>
                <w:tab w:val="left" w:pos="1260"/>
              </w:tabs>
              <w:ind w:left="0"/>
            </w:pPr>
            <w:r>
              <w:t>к/с 40102810445370000043</w:t>
            </w:r>
          </w:p>
          <w:p w14:paraId="0D0BFD49" w14:textId="77777777" w:rsidR="00F623F1" w:rsidRDefault="00F623F1">
            <w:pPr>
              <w:pStyle w:val="ae"/>
              <w:tabs>
                <w:tab w:val="left" w:pos="1260"/>
              </w:tabs>
              <w:ind w:left="0"/>
            </w:pPr>
            <w:r>
              <w:t>р/с 03215643000000015100</w:t>
            </w:r>
          </w:p>
          <w:p w14:paraId="20008009" w14:textId="77777777" w:rsidR="00F623F1" w:rsidRDefault="00F623F1">
            <w:pPr>
              <w:pStyle w:val="ae"/>
              <w:tabs>
                <w:tab w:val="left" w:pos="1260"/>
              </w:tabs>
              <w:ind w:left="0"/>
            </w:pPr>
            <w:r>
              <w:t>номер лицевого счета 711Я6521001</w:t>
            </w:r>
          </w:p>
          <w:p w14:paraId="4E3C9AAE" w14:textId="77777777" w:rsidR="00F623F1" w:rsidRDefault="00F623F1">
            <w:pPr>
              <w:pStyle w:val="ae"/>
              <w:tabs>
                <w:tab w:val="left" w:pos="1260"/>
              </w:tabs>
              <w:ind w:left="0"/>
            </w:pPr>
            <w:r>
              <w:t>БИК 015004950</w:t>
            </w:r>
          </w:p>
          <w:p w14:paraId="0606F502" w14:textId="77777777" w:rsidR="00F623F1" w:rsidRDefault="00F623F1">
            <w:pPr>
              <w:pStyle w:val="LBScheduleBodytext"/>
            </w:pPr>
            <w:r>
              <w:t xml:space="preserve">Эл. почта: </w:t>
            </w:r>
            <w:hyperlink r:id="rId13" w:history="1">
              <w:r>
                <w:rPr>
                  <w:rStyle w:val="afd"/>
                </w:rPr>
                <w:t>Office-r54@russianpost.ru</w:t>
              </w:r>
            </w:hyperlink>
          </w:p>
        </w:tc>
        <w:tc>
          <w:tcPr>
            <w:tcW w:w="4537" w:type="dxa"/>
            <w:hideMark/>
          </w:tcPr>
          <w:p w14:paraId="53F20180" w14:textId="77777777" w:rsidR="00F623F1" w:rsidRDefault="00F623F1">
            <w:pPr>
              <w:pStyle w:val="LBBodyText1"/>
            </w:pPr>
            <w:r>
              <w:rPr>
                <w:lang w:val="en-GB"/>
              </w:rPr>
              <w:t xml:space="preserve"> </w:t>
            </w:r>
            <w:r>
              <w:fldChar w:fldCharType="begin" w:fldLock="1"/>
            </w:r>
            <w:r>
              <w:instrText>LBVARIABLE \id "2"</w:instrText>
            </w:r>
            <w:r>
              <w:fldChar w:fldCharType="separate"/>
            </w:r>
            <w:r>
              <w:t>[Р/с]</w:t>
            </w:r>
            <w:r>
              <w:fldChar w:fldCharType="end"/>
            </w:r>
          </w:p>
        </w:tc>
      </w:tr>
      <w:tr w:rsidR="00F623F1" w14:paraId="426693A1" w14:textId="77777777" w:rsidTr="0027169C">
        <w:tc>
          <w:tcPr>
            <w:tcW w:w="4820" w:type="dxa"/>
            <w:vMerge/>
            <w:vAlign w:val="center"/>
            <w:hideMark/>
          </w:tcPr>
          <w:p w14:paraId="0CA08A45" w14:textId="77777777" w:rsidR="00F623F1" w:rsidRDefault="00F623F1">
            <w:pPr>
              <w:rPr>
                <w:sz w:val="24"/>
                <w:lang w:val="en-GB"/>
              </w:rPr>
            </w:pPr>
          </w:p>
        </w:tc>
        <w:tc>
          <w:tcPr>
            <w:tcW w:w="4537" w:type="dxa"/>
            <w:hideMark/>
          </w:tcPr>
          <w:p w14:paraId="05E5226E" w14:textId="77777777" w:rsidR="00F623F1" w:rsidRDefault="00F623F1">
            <w:pPr>
              <w:pStyle w:val="LBBodyText1"/>
            </w:pPr>
            <w:r>
              <w:rPr>
                <w:lang w:val="en-GB"/>
              </w:rPr>
              <w:t xml:space="preserve"> </w:t>
            </w:r>
            <w:r>
              <w:fldChar w:fldCharType="begin" w:fldLock="1"/>
            </w:r>
            <w:r>
              <w:instrText>LBVARIABLE \id "2"</w:instrText>
            </w:r>
            <w:r>
              <w:fldChar w:fldCharType="separate"/>
            </w:r>
            <w:r>
              <w:t>[Банк]</w:t>
            </w:r>
            <w:r>
              <w:fldChar w:fldCharType="end"/>
            </w:r>
          </w:p>
        </w:tc>
      </w:tr>
      <w:tr w:rsidR="00F623F1" w14:paraId="05680671" w14:textId="77777777" w:rsidTr="0027169C">
        <w:tc>
          <w:tcPr>
            <w:tcW w:w="4820" w:type="dxa"/>
            <w:vMerge/>
            <w:vAlign w:val="center"/>
            <w:hideMark/>
          </w:tcPr>
          <w:p w14:paraId="743A4DC5" w14:textId="77777777" w:rsidR="00F623F1" w:rsidRDefault="00F623F1">
            <w:pPr>
              <w:rPr>
                <w:sz w:val="24"/>
                <w:lang w:val="en-GB"/>
              </w:rPr>
            </w:pPr>
          </w:p>
        </w:tc>
        <w:tc>
          <w:tcPr>
            <w:tcW w:w="4537" w:type="dxa"/>
            <w:hideMark/>
          </w:tcPr>
          <w:p w14:paraId="7BC666F0" w14:textId="77777777" w:rsidR="00F623F1" w:rsidRDefault="00F623F1">
            <w:pPr>
              <w:pStyle w:val="LBBodyText1"/>
            </w:pPr>
            <w:r>
              <w:rPr>
                <w:lang w:val="en-GB"/>
              </w:rPr>
              <w:t xml:space="preserve"> </w:t>
            </w:r>
            <w:r>
              <w:fldChar w:fldCharType="begin" w:fldLock="1"/>
            </w:r>
            <w:r>
              <w:instrText>LBVARIABLE \id "2"</w:instrText>
            </w:r>
            <w:r>
              <w:fldChar w:fldCharType="separate"/>
            </w:r>
            <w:r>
              <w:t>[К/с]</w:t>
            </w:r>
            <w:r>
              <w:fldChar w:fldCharType="end"/>
            </w:r>
          </w:p>
        </w:tc>
      </w:tr>
      <w:tr w:rsidR="00F623F1" w14:paraId="734A4348" w14:textId="77777777" w:rsidTr="0027169C">
        <w:tc>
          <w:tcPr>
            <w:tcW w:w="4820" w:type="dxa"/>
            <w:vMerge/>
            <w:vAlign w:val="center"/>
            <w:hideMark/>
          </w:tcPr>
          <w:p w14:paraId="02CBDD45" w14:textId="77777777" w:rsidR="00F623F1" w:rsidRDefault="00F623F1">
            <w:pPr>
              <w:rPr>
                <w:sz w:val="24"/>
                <w:lang w:val="en-GB"/>
              </w:rPr>
            </w:pPr>
          </w:p>
        </w:tc>
        <w:tc>
          <w:tcPr>
            <w:tcW w:w="4537" w:type="dxa"/>
            <w:hideMark/>
          </w:tcPr>
          <w:p w14:paraId="61F446BA" w14:textId="77777777" w:rsidR="00F623F1" w:rsidRDefault="00F623F1">
            <w:pPr>
              <w:pStyle w:val="LBBodyText1"/>
            </w:pPr>
            <w:r>
              <w:rPr>
                <w:lang w:val="en-GB"/>
              </w:rPr>
              <w:t xml:space="preserve"> </w:t>
            </w:r>
            <w:r>
              <w:fldChar w:fldCharType="begin" w:fldLock="1"/>
            </w:r>
            <w:r>
              <w:instrText>LBVARIABLE \id "2"</w:instrText>
            </w:r>
            <w:r>
              <w:fldChar w:fldCharType="separate"/>
            </w:r>
            <w:r>
              <w:t>[БИК Банка]</w:t>
            </w:r>
            <w:r>
              <w:fldChar w:fldCharType="end"/>
            </w:r>
            <w:r>
              <w:fldChar w:fldCharType="end"/>
            </w:r>
          </w:p>
        </w:tc>
      </w:tr>
      <w:tr w:rsidR="00F623F1" w14:paraId="764D7062" w14:textId="77777777" w:rsidTr="0027169C">
        <w:tc>
          <w:tcPr>
            <w:tcW w:w="4820" w:type="dxa"/>
            <w:vMerge/>
            <w:vAlign w:val="center"/>
            <w:hideMark/>
          </w:tcPr>
          <w:p w14:paraId="03041FB7" w14:textId="77777777" w:rsidR="00F623F1" w:rsidRDefault="00F623F1">
            <w:pPr>
              <w:rPr>
                <w:sz w:val="24"/>
                <w:lang w:val="en-GB"/>
              </w:rPr>
            </w:pPr>
          </w:p>
        </w:tc>
        <w:tc>
          <w:tcPr>
            <w:tcW w:w="4537" w:type="dxa"/>
            <w:hideMark/>
          </w:tcPr>
          <w:p w14:paraId="50415B03" w14:textId="77777777" w:rsidR="00F623F1" w:rsidRDefault="00F623F1">
            <w:pPr>
              <w:pStyle w:val="LBBodyText1"/>
              <w:jc w:val="left"/>
            </w:pPr>
            <w:r>
              <w:t xml:space="preserve"> [Паспортные данные]</w:t>
            </w:r>
            <w:r>
              <w:fldChar w:fldCharType="end"/>
            </w:r>
            <w:r>
              <w:fldChar w:fldCharType="end"/>
            </w:r>
          </w:p>
        </w:tc>
      </w:tr>
      <w:tr w:rsidR="00F623F1" w14:paraId="7CCFCBC4" w14:textId="77777777" w:rsidTr="0027169C">
        <w:tc>
          <w:tcPr>
            <w:tcW w:w="4820" w:type="dxa"/>
          </w:tcPr>
          <w:p w14:paraId="13DD5ED5" w14:textId="77777777" w:rsidR="00F623F1" w:rsidRDefault="00F623F1">
            <w:pPr>
              <w:pStyle w:val="LBBodyText1"/>
              <w:spacing w:before="240"/>
              <w:jc w:val="center"/>
              <w:rPr>
                <w:b/>
              </w:rPr>
            </w:pPr>
            <w:r>
              <w:rPr>
                <w:b/>
              </w:rPr>
              <w:t>ЗАКАЗЧИК:</w:t>
            </w:r>
          </w:p>
          <w:p w14:paraId="2E8BD557" w14:textId="77777777" w:rsidR="00F623F1" w:rsidRDefault="00F623F1">
            <w:pPr>
              <w:pStyle w:val="LBBodyText1"/>
              <w:spacing w:before="240"/>
              <w:jc w:val="center"/>
            </w:pPr>
          </w:p>
        </w:tc>
        <w:tc>
          <w:tcPr>
            <w:tcW w:w="4537" w:type="dxa"/>
            <w:hideMark/>
          </w:tcPr>
          <w:p w14:paraId="45843AC7" w14:textId="77777777" w:rsidR="00F623F1" w:rsidRDefault="00F623F1">
            <w:pPr>
              <w:pStyle w:val="LBBodyText1"/>
              <w:spacing w:before="240"/>
              <w:jc w:val="center"/>
            </w:pPr>
            <w:r>
              <w:rPr>
                <w:b/>
              </w:rPr>
              <w:t>ПОСТАВЩИК:</w:t>
            </w:r>
          </w:p>
        </w:tc>
      </w:tr>
      <w:tr w:rsidR="00F623F1" w14:paraId="0702D5AE" w14:textId="77777777" w:rsidTr="0027169C">
        <w:tc>
          <w:tcPr>
            <w:tcW w:w="4820" w:type="dxa"/>
            <w:hideMark/>
          </w:tcPr>
          <w:p w14:paraId="4AC9187C" w14:textId="77777777" w:rsidR="00F623F1" w:rsidRDefault="00F623F1">
            <w:pPr>
              <w:pStyle w:val="LBBodyText1"/>
              <w:jc w:val="center"/>
            </w:pPr>
            <w:r>
              <w:fldChar w:fldCharType="begin" w:fldLock="1"/>
            </w:r>
            <w:r>
              <w:instrText>LBVARIABLE \id "23"</w:instrText>
            </w:r>
            <w:r>
              <w:fldChar w:fldCharType="separate"/>
            </w:r>
            <w:r>
              <w:fldChar w:fldCharType="begin" w:fldLock="1"/>
            </w:r>
            <w:r>
              <w:instrText>LBVARIABLE \id "27"</w:instrText>
            </w:r>
            <w:r>
              <w:fldChar w:fldCharType="separate"/>
            </w:r>
            <w:r>
              <w:t>Директор УФПС Новосибирской области</w:t>
            </w:r>
            <w:r>
              <w:fldChar w:fldCharType="end"/>
            </w:r>
            <w:r>
              <w:fldChar w:fldCharType="end"/>
            </w:r>
          </w:p>
          <w:p w14:paraId="1FBD37AC" w14:textId="77777777" w:rsidR="00F623F1" w:rsidRDefault="00F623F1">
            <w:pPr>
              <w:pStyle w:val="LBBodyText1"/>
              <w:jc w:val="center"/>
            </w:pPr>
            <w:r>
              <w:fldChar w:fldCharType="begin" w:fldLock="1"/>
            </w:r>
            <w:r>
              <w:instrText>LBVARIABLE \id "23"</w:instrText>
            </w:r>
            <w:r>
              <w:fldChar w:fldCharType="separate"/>
            </w:r>
            <w:r>
              <w:fldChar w:fldCharType="begin" w:fldLock="1"/>
            </w:r>
            <w:r>
              <w:instrText>LBVARIABLE \id "28" \letterCase "camel"</w:instrText>
            </w:r>
            <w:r>
              <w:fldChar w:fldCharType="separate"/>
            </w:r>
            <w:r>
              <w:t>Завьялов Александр Владиславович</w:t>
            </w:r>
            <w:r>
              <w:fldChar w:fldCharType="end"/>
            </w:r>
            <w:r>
              <w:fldChar w:fldCharType="end"/>
            </w:r>
          </w:p>
        </w:tc>
        <w:tc>
          <w:tcPr>
            <w:tcW w:w="4537" w:type="dxa"/>
          </w:tcPr>
          <w:p w14:paraId="390D872B" w14:textId="77777777" w:rsidR="00F623F1" w:rsidRDefault="00F623F1">
            <w:pPr>
              <w:pStyle w:val="LBBodyText1"/>
              <w:jc w:val="center"/>
            </w:pPr>
          </w:p>
          <w:p w14:paraId="5707539D" w14:textId="77777777" w:rsidR="00F623F1" w:rsidRDefault="00F623F1">
            <w:pPr>
              <w:pStyle w:val="LBBodyText1"/>
              <w:jc w:val="center"/>
            </w:pPr>
            <w:r>
              <w:t>____________________</w:t>
            </w:r>
          </w:p>
          <w:p w14:paraId="4F1F8374" w14:textId="77777777" w:rsidR="00F623F1" w:rsidRDefault="00F623F1">
            <w:pPr>
              <w:pStyle w:val="LBBodyText1"/>
              <w:jc w:val="center"/>
            </w:pPr>
          </w:p>
        </w:tc>
      </w:tr>
      <w:tr w:rsidR="00F623F1" w14:paraId="4DABB9CD" w14:textId="77777777" w:rsidTr="0027169C">
        <w:tc>
          <w:tcPr>
            <w:tcW w:w="4820" w:type="dxa"/>
            <w:hideMark/>
          </w:tcPr>
          <w:p w14:paraId="12CC3434" w14:textId="32912A95" w:rsidR="00F623F1" w:rsidRDefault="00F623F1">
            <w:pPr>
              <w:pStyle w:val="LBBodyText1"/>
              <w:jc w:val="center"/>
            </w:pPr>
            <w:r>
              <w:t>___ ____________ 20</w:t>
            </w:r>
            <w:r w:rsidR="0027169C">
              <w:t>__</w:t>
            </w:r>
            <w:r>
              <w:t xml:space="preserve"> г.</w:t>
            </w:r>
          </w:p>
        </w:tc>
        <w:tc>
          <w:tcPr>
            <w:tcW w:w="4537" w:type="dxa"/>
            <w:hideMark/>
          </w:tcPr>
          <w:p w14:paraId="3EFB6703" w14:textId="64899B70" w:rsidR="00F623F1" w:rsidRDefault="00F623F1">
            <w:pPr>
              <w:pStyle w:val="LBBodyText1"/>
              <w:jc w:val="center"/>
            </w:pPr>
            <w:r>
              <w:t>___ ____________ 20</w:t>
            </w:r>
            <w:r w:rsidR="0027169C">
              <w:t>__</w:t>
            </w:r>
            <w:r>
              <w:t xml:space="preserve"> г.</w:t>
            </w:r>
          </w:p>
        </w:tc>
      </w:tr>
      <w:tr w:rsidR="00F623F1" w14:paraId="15D79852" w14:textId="77777777" w:rsidTr="0027169C">
        <w:tc>
          <w:tcPr>
            <w:tcW w:w="4820" w:type="dxa"/>
          </w:tcPr>
          <w:p w14:paraId="5003D3E6" w14:textId="77777777" w:rsidR="00F623F1" w:rsidRDefault="00F623F1">
            <w:pPr>
              <w:pStyle w:val="LBBodyText1"/>
              <w:jc w:val="center"/>
              <w:rPr>
                <w:vertAlign w:val="superscript"/>
              </w:rPr>
            </w:pPr>
          </w:p>
        </w:tc>
        <w:tc>
          <w:tcPr>
            <w:tcW w:w="4537" w:type="dxa"/>
            <w:hideMark/>
          </w:tcPr>
          <w:p w14:paraId="3DE50402" w14:textId="77777777" w:rsidR="00F623F1" w:rsidRDefault="00F623F1">
            <w:pPr>
              <w:pStyle w:val="LBBodyText1"/>
              <w:jc w:val="center"/>
              <w:rPr>
                <w:vertAlign w:val="superscript"/>
              </w:rPr>
            </w:pPr>
            <w:r>
              <w:t>М.П. (при наличии печати)</w:t>
            </w:r>
          </w:p>
        </w:tc>
      </w:tr>
    </w:tbl>
    <w:p w14:paraId="2B59B585" w14:textId="7C0E6CEC" w:rsidR="00F623F1" w:rsidRDefault="00F623F1">
      <w:pPr>
        <w:pStyle w:val="NormaldoczillaStyle1"/>
        <w:spacing w:after="0" w:line="240" w:lineRule="auto"/>
        <w:rPr>
          <w:sz w:val="24"/>
        </w:rPr>
        <w:sectPr w:rsidR="00F623F1">
          <w:headerReference w:type="default" r:id="rId14"/>
          <w:pgSz w:w="11906" w:h="16838"/>
          <w:pgMar w:top="1134" w:right="851" w:bottom="1134" w:left="1701" w:header="708" w:footer="708" w:gutter="0"/>
          <w:cols w:space="720"/>
          <w:titlePg/>
        </w:sectPr>
      </w:pPr>
    </w:p>
    <w:p w14:paraId="2B957753" w14:textId="77777777" w:rsidR="006C48CB" w:rsidRDefault="00091FC6">
      <w:pPr>
        <w:pStyle w:val="NormaldoczillaStyle1"/>
        <w:spacing w:after="0" w:line="240" w:lineRule="auto"/>
        <w:ind w:left="9339"/>
        <w:rPr>
          <w:sz w:val="24"/>
        </w:rPr>
      </w:pPr>
      <w:r>
        <w:rPr>
          <w:sz w:val="24"/>
        </w:rPr>
        <w:lastRenderedPageBreak/>
        <w:t>Приложение № 1</w:t>
      </w:r>
    </w:p>
    <w:p w14:paraId="200F73FC" w14:textId="0D23D747" w:rsidR="006C48CB" w:rsidRDefault="00091FC6" w:rsidP="003F15D2">
      <w:pPr>
        <w:pStyle w:val="NormaldoczillaStyle1"/>
        <w:spacing w:after="0" w:line="240" w:lineRule="auto"/>
        <w:ind w:left="9339"/>
        <w:rPr>
          <w:sz w:val="24"/>
        </w:rPr>
      </w:pPr>
      <w:r>
        <w:rPr>
          <w:sz w:val="24"/>
        </w:rPr>
        <w:t xml:space="preserve">к Договору </w:t>
      </w:r>
      <w:r w:rsidR="002666B8">
        <w:rPr>
          <w:sz w:val="24"/>
        </w:rPr>
        <w:t>поставку и монтаж модульного отделения почтовой связи площадью 41,8 кв. м (МОПС 671050) для нужд УФПС Республики Бурятия АО «Почта России»</w:t>
      </w:r>
    </w:p>
    <w:p w14:paraId="0BE1534E" w14:textId="77777777" w:rsidR="006C48CB" w:rsidRDefault="00091FC6">
      <w:pPr>
        <w:pStyle w:val="NormaldoczillaStyle1"/>
        <w:spacing w:after="0" w:line="240" w:lineRule="auto"/>
        <w:ind w:left="9339"/>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15"/>
      </w:r>
      <w:r>
        <w:rPr>
          <w:sz w:val="24"/>
        </w:rPr>
        <w:t xml:space="preserve"> </w:t>
      </w:r>
      <w:r>
        <w:rPr>
          <w:sz w:val="24"/>
        </w:rPr>
        <w:fldChar w:fldCharType="end"/>
      </w:r>
    </w:p>
    <w:p w14:paraId="5E45991F" w14:textId="77777777" w:rsidR="006C48CB" w:rsidRDefault="00091FC6">
      <w:pPr>
        <w:pStyle w:val="NormaldoczillaStyle1"/>
        <w:spacing w:after="0" w:line="240" w:lineRule="auto"/>
        <w:ind w:left="9339"/>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16"/>
      </w:r>
      <w:r>
        <w:rPr>
          <w:sz w:val="24"/>
        </w:rPr>
        <w:t xml:space="preserve"> </w:t>
      </w:r>
      <w:r>
        <w:rPr>
          <w:sz w:val="24"/>
        </w:rPr>
        <w:fldChar w:fldCharType="end"/>
      </w:r>
    </w:p>
    <w:p w14:paraId="2F102689" w14:textId="77777777" w:rsidR="006C48CB" w:rsidRDefault="00091FC6">
      <w:pPr>
        <w:pStyle w:val="NormaldoczillaStyle1"/>
        <w:spacing w:after="0" w:line="240" w:lineRule="auto"/>
        <w:ind w:left="9339"/>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19A31B4E" w14:textId="77777777" w:rsidR="006C48CB" w:rsidRDefault="006C48CB">
      <w:pPr>
        <w:pStyle w:val="NormaldoczillaStyle1"/>
        <w:tabs>
          <w:tab w:val="left" w:pos="5670"/>
        </w:tabs>
        <w:jc w:val="center"/>
        <w:rPr>
          <w:b/>
          <w:sz w:val="24"/>
        </w:rPr>
      </w:pPr>
    </w:p>
    <w:p w14:paraId="215B4865" w14:textId="77777777" w:rsidR="006C48CB" w:rsidRDefault="00091FC6">
      <w:pPr>
        <w:pStyle w:val="NormaldoczillaStyle1"/>
        <w:tabs>
          <w:tab w:val="left" w:pos="5670"/>
        </w:tabs>
        <w:jc w:val="center"/>
        <w:rPr>
          <w:b/>
          <w:sz w:val="24"/>
        </w:rPr>
      </w:pPr>
      <w:r>
        <w:rPr>
          <w:b/>
          <w:sz w:val="24"/>
        </w:rPr>
        <w:t>СПЕЦИФИКАЦИЯ ТОВАРА</w:t>
      </w:r>
    </w:p>
    <w:tbl>
      <w:tblPr>
        <w:tblW w:w="5000" w:type="pct"/>
        <w:tblCellMar>
          <w:left w:w="70" w:type="dxa"/>
          <w:right w:w="70" w:type="dxa"/>
        </w:tblCellMar>
        <w:tblLook w:val="04A0" w:firstRow="1" w:lastRow="0" w:firstColumn="1" w:lastColumn="0" w:noHBand="0" w:noVBand="1"/>
      </w:tblPr>
      <w:tblGrid>
        <w:gridCol w:w="732"/>
        <w:gridCol w:w="1479"/>
        <w:gridCol w:w="1375"/>
        <w:gridCol w:w="1190"/>
        <w:gridCol w:w="1210"/>
        <w:gridCol w:w="1100"/>
        <w:gridCol w:w="1545"/>
        <w:gridCol w:w="1438"/>
        <w:gridCol w:w="891"/>
        <w:gridCol w:w="1395"/>
        <w:gridCol w:w="788"/>
        <w:gridCol w:w="1127"/>
      </w:tblGrid>
      <w:tr w:rsidR="00A96BBE" w:rsidRPr="00A96BBE" w14:paraId="75A20295" w14:textId="77777777" w:rsidTr="00CB1492">
        <w:trPr>
          <w:cantSplit/>
          <w:trHeight w:val="1225"/>
        </w:trPr>
        <w:tc>
          <w:tcPr>
            <w:tcW w:w="265" w:type="pct"/>
            <w:tcBorders>
              <w:top w:val="single" w:sz="6" w:space="0" w:color="auto"/>
              <w:left w:val="single" w:sz="6" w:space="0" w:color="auto"/>
              <w:bottom w:val="single" w:sz="6" w:space="0" w:color="auto"/>
              <w:right w:val="single" w:sz="6" w:space="0" w:color="auto"/>
            </w:tcBorders>
            <w:vAlign w:val="center"/>
            <w:hideMark/>
          </w:tcPr>
          <w:p w14:paraId="635A22B2" w14:textId="26D34030"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Номер</w:t>
            </w:r>
            <w:r>
              <w:rPr>
                <w:rFonts w:ascii="Times New Roman" w:hAnsi="Times New Roman"/>
                <w:b/>
                <w:szCs w:val="24"/>
              </w:rPr>
              <w:t xml:space="preserve"> </w:t>
            </w:r>
            <w:r w:rsidRPr="00A96BBE">
              <w:rPr>
                <w:rFonts w:ascii="Times New Roman" w:hAnsi="Times New Roman"/>
                <w:b/>
                <w:szCs w:val="24"/>
              </w:rPr>
              <w:t>п/п</w:t>
            </w:r>
          </w:p>
        </w:tc>
        <w:tc>
          <w:tcPr>
            <w:tcW w:w="443" w:type="pct"/>
            <w:tcBorders>
              <w:top w:val="single" w:sz="6" w:space="0" w:color="auto"/>
              <w:left w:val="single" w:sz="6" w:space="0" w:color="auto"/>
              <w:bottom w:val="single" w:sz="6" w:space="0" w:color="auto"/>
              <w:right w:val="single" w:sz="6" w:space="0" w:color="auto"/>
            </w:tcBorders>
            <w:vAlign w:val="center"/>
            <w:hideMark/>
          </w:tcPr>
          <w:p w14:paraId="13F1F410" w14:textId="63DDD60E"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Наименование ТРУ / Наименование Товара</w:t>
            </w:r>
          </w:p>
        </w:tc>
        <w:tc>
          <w:tcPr>
            <w:tcW w:w="354" w:type="pct"/>
            <w:tcBorders>
              <w:top w:val="single" w:sz="6" w:space="0" w:color="auto"/>
              <w:left w:val="single" w:sz="6" w:space="0" w:color="auto"/>
              <w:bottom w:val="single" w:sz="6" w:space="0" w:color="auto"/>
              <w:right w:val="single" w:sz="4" w:space="0" w:color="auto"/>
            </w:tcBorders>
            <w:vAlign w:val="center"/>
            <w:hideMark/>
          </w:tcPr>
          <w:p w14:paraId="442CC4C8" w14:textId="77777777"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fldChar w:fldCharType="begin" w:fldLock="1"/>
            </w:r>
            <w:r w:rsidRPr="00A96BBE">
              <w:rPr>
                <w:rFonts w:ascii="Times New Roman" w:hAnsi="Times New Roman"/>
                <w:b/>
                <w:szCs w:val="24"/>
              </w:rPr>
              <w:instrText>LBVARIABLE \id "342"</w:instrText>
            </w:r>
            <w:r w:rsidRPr="00A96BBE">
              <w:rPr>
                <w:rFonts w:ascii="Times New Roman" w:hAnsi="Times New Roman"/>
                <w:b/>
                <w:szCs w:val="24"/>
              </w:rPr>
              <w:fldChar w:fldCharType="separate"/>
            </w:r>
            <w:r w:rsidRPr="00A96BBE">
              <w:rPr>
                <w:rFonts w:ascii="Times New Roman" w:hAnsi="Times New Roman"/>
                <w:b/>
                <w:szCs w:val="24"/>
              </w:rPr>
              <w:t>Ассортимент Товара</w:t>
            </w:r>
            <w:r w:rsidRPr="00A96BBE">
              <w:rPr>
                <w:rFonts w:ascii="Times New Roman" w:hAnsi="Times New Roman"/>
                <w:b/>
                <w:szCs w:val="24"/>
              </w:rPr>
              <w:fldChar w:fldCharType="end"/>
            </w:r>
            <w:r w:rsidRPr="00A96BBE">
              <w:rPr>
                <w:rStyle w:val="ad"/>
                <w:rFonts w:ascii="Times New Roman" w:hAnsi="Times New Roman"/>
                <w:b/>
                <w:szCs w:val="24"/>
              </w:rPr>
              <w:footnoteReference w:id="17"/>
            </w:r>
          </w:p>
        </w:tc>
        <w:tc>
          <w:tcPr>
            <w:tcW w:w="398" w:type="pct"/>
            <w:tcBorders>
              <w:top w:val="single" w:sz="6" w:space="0" w:color="auto"/>
              <w:left w:val="single" w:sz="4" w:space="0" w:color="auto"/>
              <w:bottom w:val="single" w:sz="6" w:space="0" w:color="auto"/>
              <w:right w:val="single" w:sz="6" w:space="0" w:color="auto"/>
            </w:tcBorders>
            <w:vAlign w:val="center"/>
            <w:hideMark/>
          </w:tcPr>
          <w:p w14:paraId="048604A0" w14:textId="77777777" w:rsidR="00A96BBE" w:rsidRPr="00A96BBE" w:rsidRDefault="00A96BBE" w:rsidP="00A96BBE">
            <w:pPr>
              <w:pStyle w:val="NormaldoczillaStyle1"/>
              <w:jc w:val="center"/>
              <w:rPr>
                <w:b/>
                <w:sz w:val="20"/>
                <w:szCs w:val="24"/>
              </w:rPr>
            </w:pPr>
            <w:r w:rsidRPr="00A96BBE">
              <w:rPr>
                <w:b/>
                <w:sz w:val="20"/>
                <w:szCs w:val="24"/>
              </w:rPr>
              <w:t>Код ОКПД2</w:t>
            </w:r>
          </w:p>
        </w:tc>
        <w:tc>
          <w:tcPr>
            <w:tcW w:w="310" w:type="pct"/>
            <w:tcBorders>
              <w:top w:val="single" w:sz="6" w:space="0" w:color="auto"/>
              <w:left w:val="single" w:sz="6" w:space="0" w:color="auto"/>
              <w:bottom w:val="single" w:sz="6" w:space="0" w:color="auto"/>
              <w:right w:val="single" w:sz="4" w:space="0" w:color="auto"/>
            </w:tcBorders>
            <w:vAlign w:val="center"/>
          </w:tcPr>
          <w:p w14:paraId="64BC1252" w14:textId="37ECE946" w:rsidR="00A96BBE" w:rsidRPr="00A96BBE" w:rsidRDefault="00A96BBE" w:rsidP="00A96BBE">
            <w:pPr>
              <w:pStyle w:val="NormaldoczillaStyle1"/>
              <w:jc w:val="center"/>
              <w:rPr>
                <w:b/>
                <w:sz w:val="20"/>
                <w:szCs w:val="24"/>
              </w:rPr>
            </w:pPr>
            <w:r w:rsidRPr="00A96BBE">
              <w:rPr>
                <w:b/>
                <w:sz w:val="20"/>
                <w:szCs w:val="24"/>
              </w:rPr>
              <w:t>Количество (объем)</w:t>
            </w:r>
          </w:p>
        </w:tc>
        <w:tc>
          <w:tcPr>
            <w:tcW w:w="398" w:type="pct"/>
            <w:tcBorders>
              <w:top w:val="single" w:sz="6" w:space="0" w:color="auto"/>
              <w:left w:val="single" w:sz="4" w:space="0" w:color="auto"/>
              <w:bottom w:val="single" w:sz="6" w:space="0" w:color="auto"/>
              <w:right w:val="single" w:sz="4" w:space="0" w:color="auto"/>
            </w:tcBorders>
            <w:vAlign w:val="center"/>
          </w:tcPr>
          <w:p w14:paraId="1E17BF04" w14:textId="77777777"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Единица измерения</w:t>
            </w:r>
          </w:p>
        </w:tc>
        <w:tc>
          <w:tcPr>
            <w:tcW w:w="487" w:type="pct"/>
            <w:tcBorders>
              <w:top w:val="single" w:sz="6" w:space="0" w:color="auto"/>
              <w:left w:val="single" w:sz="4" w:space="0" w:color="auto"/>
              <w:bottom w:val="single" w:sz="6" w:space="0" w:color="auto"/>
              <w:right w:val="single" w:sz="4" w:space="0" w:color="auto"/>
            </w:tcBorders>
            <w:vAlign w:val="center"/>
          </w:tcPr>
          <w:p w14:paraId="1007AD29" w14:textId="77777777"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Страна происхождения Товара</w:t>
            </w:r>
          </w:p>
        </w:tc>
        <w:tc>
          <w:tcPr>
            <w:tcW w:w="487" w:type="pct"/>
            <w:tcBorders>
              <w:top w:val="single" w:sz="6" w:space="0" w:color="auto"/>
              <w:left w:val="single" w:sz="4" w:space="0" w:color="auto"/>
              <w:bottom w:val="single" w:sz="6" w:space="0" w:color="auto"/>
              <w:right w:val="single" w:sz="4" w:space="0" w:color="auto"/>
            </w:tcBorders>
            <w:vAlign w:val="center"/>
          </w:tcPr>
          <w:p w14:paraId="118AB3EC" w14:textId="77777777"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Номер реестровой записи товара, наименование реестра</w:t>
            </w:r>
          </w:p>
        </w:tc>
        <w:tc>
          <w:tcPr>
            <w:tcW w:w="487" w:type="pct"/>
            <w:tcBorders>
              <w:top w:val="single" w:sz="6" w:space="0" w:color="auto"/>
              <w:left w:val="single" w:sz="4" w:space="0" w:color="auto"/>
              <w:bottom w:val="single" w:sz="6" w:space="0" w:color="auto"/>
              <w:right w:val="single" w:sz="4" w:space="0" w:color="auto"/>
            </w:tcBorders>
            <w:vAlign w:val="center"/>
            <w:hideMark/>
          </w:tcPr>
          <w:p w14:paraId="112516CA" w14:textId="77777777"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Цена за единицу без НДС (руб.)</w:t>
            </w:r>
          </w:p>
        </w:tc>
        <w:tc>
          <w:tcPr>
            <w:tcW w:w="575" w:type="pct"/>
            <w:tcBorders>
              <w:top w:val="single" w:sz="6" w:space="0" w:color="auto"/>
              <w:left w:val="single" w:sz="4" w:space="0" w:color="auto"/>
              <w:bottom w:val="single" w:sz="6" w:space="0" w:color="auto"/>
              <w:right w:val="single" w:sz="6" w:space="0" w:color="auto"/>
            </w:tcBorders>
            <w:vAlign w:val="center"/>
            <w:hideMark/>
          </w:tcPr>
          <w:p w14:paraId="56E803BF" w14:textId="77777777"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Стоимость всего без НДС (руб.)</w:t>
            </w:r>
          </w:p>
        </w:tc>
        <w:tc>
          <w:tcPr>
            <w:tcW w:w="354" w:type="pct"/>
            <w:tcBorders>
              <w:top w:val="single" w:sz="6" w:space="0" w:color="auto"/>
              <w:left w:val="single" w:sz="6" w:space="0" w:color="auto"/>
              <w:bottom w:val="single" w:sz="6" w:space="0" w:color="auto"/>
              <w:right w:val="single" w:sz="6" w:space="0" w:color="auto"/>
            </w:tcBorders>
            <w:vAlign w:val="center"/>
            <w:hideMark/>
          </w:tcPr>
          <w:p w14:paraId="1DE4915A" w14:textId="77777777" w:rsidR="00A96BBE" w:rsidRPr="00A96BBE" w:rsidRDefault="00A96BBE" w:rsidP="00A96BBE">
            <w:pPr>
              <w:pStyle w:val="NormaldoczillaStyle1"/>
              <w:jc w:val="center"/>
              <w:rPr>
                <w:b/>
                <w:sz w:val="20"/>
                <w:szCs w:val="24"/>
              </w:rPr>
            </w:pPr>
            <w:r w:rsidRPr="00A96BBE">
              <w:rPr>
                <w:b/>
                <w:sz w:val="20"/>
                <w:szCs w:val="24"/>
              </w:rPr>
              <w:t xml:space="preserve">Сумма НДС </w:t>
            </w:r>
            <w:r w:rsidRPr="00A96BBE">
              <w:rPr>
                <w:b/>
                <w:sz w:val="20"/>
                <w:szCs w:val="24"/>
              </w:rPr>
              <w:fldChar w:fldCharType="begin" w:fldLock="1"/>
            </w:r>
            <w:r w:rsidRPr="00A96BBE">
              <w:rPr>
                <w:b/>
                <w:sz w:val="20"/>
                <w:szCs w:val="24"/>
              </w:rPr>
              <w:instrText>LBVARIABLE \id "2"</w:instrText>
            </w:r>
            <w:r w:rsidRPr="00A96BBE">
              <w:rPr>
                <w:b/>
                <w:sz w:val="20"/>
                <w:szCs w:val="24"/>
              </w:rPr>
              <w:fldChar w:fldCharType="separate"/>
            </w:r>
            <w:r w:rsidRPr="00A96BBE">
              <w:rPr>
                <w:b/>
                <w:sz w:val="20"/>
                <w:szCs w:val="24"/>
              </w:rPr>
              <w:t>_%</w:t>
            </w:r>
            <w:r w:rsidRPr="00A96BBE">
              <w:rPr>
                <w:sz w:val="20"/>
                <w:szCs w:val="24"/>
              </w:rPr>
              <w:fldChar w:fldCharType="end"/>
            </w:r>
            <w:r w:rsidRPr="00A96BBE">
              <w:rPr>
                <w:b/>
                <w:sz w:val="20"/>
                <w:szCs w:val="24"/>
              </w:rPr>
              <w:t xml:space="preserve"> (руб.)</w:t>
            </w:r>
          </w:p>
        </w:tc>
        <w:tc>
          <w:tcPr>
            <w:tcW w:w="442" w:type="pct"/>
            <w:tcBorders>
              <w:top w:val="single" w:sz="6" w:space="0" w:color="auto"/>
              <w:left w:val="single" w:sz="6" w:space="0" w:color="auto"/>
              <w:bottom w:val="single" w:sz="6" w:space="0" w:color="auto"/>
              <w:right w:val="single" w:sz="6" w:space="0" w:color="auto"/>
            </w:tcBorders>
            <w:vAlign w:val="center"/>
            <w:hideMark/>
          </w:tcPr>
          <w:p w14:paraId="45980FC6" w14:textId="102BC198" w:rsidR="00A96BBE" w:rsidRPr="00A96BBE" w:rsidRDefault="00A96BBE" w:rsidP="00A96BBE">
            <w:pPr>
              <w:pStyle w:val="ConsPlusCell"/>
              <w:spacing w:line="254" w:lineRule="auto"/>
              <w:jc w:val="center"/>
              <w:rPr>
                <w:rFonts w:ascii="Times New Roman" w:hAnsi="Times New Roman"/>
                <w:b/>
                <w:szCs w:val="24"/>
              </w:rPr>
            </w:pPr>
            <w:r w:rsidRPr="00A96BBE">
              <w:rPr>
                <w:rFonts w:ascii="Times New Roman" w:hAnsi="Times New Roman"/>
                <w:b/>
                <w:szCs w:val="24"/>
              </w:rPr>
              <w:t>Стоимость всего с НДС (руб.)</w:t>
            </w:r>
          </w:p>
        </w:tc>
      </w:tr>
      <w:tr w:rsidR="00A96BBE" w:rsidRPr="00A96BBE" w14:paraId="2BEBC3F7" w14:textId="77777777" w:rsidTr="00CB1492">
        <w:trPr>
          <w:cantSplit/>
          <w:trHeight w:val="306"/>
        </w:trPr>
        <w:tc>
          <w:tcPr>
            <w:tcW w:w="265" w:type="pct"/>
            <w:tcBorders>
              <w:top w:val="single" w:sz="6" w:space="0" w:color="auto"/>
              <w:left w:val="single" w:sz="6" w:space="0" w:color="auto"/>
              <w:bottom w:val="single" w:sz="6" w:space="0" w:color="auto"/>
              <w:right w:val="single" w:sz="6" w:space="0" w:color="auto"/>
            </w:tcBorders>
            <w:vAlign w:val="center"/>
            <w:hideMark/>
          </w:tcPr>
          <w:p w14:paraId="6349FE4B"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1</w:t>
            </w:r>
          </w:p>
        </w:tc>
        <w:tc>
          <w:tcPr>
            <w:tcW w:w="443" w:type="pct"/>
            <w:tcBorders>
              <w:top w:val="single" w:sz="6" w:space="0" w:color="auto"/>
              <w:left w:val="single" w:sz="6" w:space="0" w:color="auto"/>
              <w:bottom w:val="single" w:sz="6" w:space="0" w:color="auto"/>
              <w:right w:val="single" w:sz="6" w:space="0" w:color="auto"/>
            </w:tcBorders>
            <w:vAlign w:val="center"/>
            <w:hideMark/>
          </w:tcPr>
          <w:p w14:paraId="28AD804E"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2</w:t>
            </w:r>
          </w:p>
        </w:tc>
        <w:tc>
          <w:tcPr>
            <w:tcW w:w="354" w:type="pct"/>
            <w:tcBorders>
              <w:top w:val="single" w:sz="6" w:space="0" w:color="auto"/>
              <w:left w:val="single" w:sz="6" w:space="0" w:color="auto"/>
              <w:bottom w:val="single" w:sz="6" w:space="0" w:color="auto"/>
              <w:right w:val="single" w:sz="4" w:space="0" w:color="auto"/>
            </w:tcBorders>
            <w:vAlign w:val="center"/>
            <w:hideMark/>
          </w:tcPr>
          <w:p w14:paraId="231FE9E2"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3</w:t>
            </w:r>
          </w:p>
        </w:tc>
        <w:tc>
          <w:tcPr>
            <w:tcW w:w="398" w:type="pct"/>
            <w:tcBorders>
              <w:top w:val="single" w:sz="6" w:space="0" w:color="auto"/>
              <w:left w:val="single" w:sz="4" w:space="0" w:color="auto"/>
              <w:bottom w:val="single" w:sz="6" w:space="0" w:color="auto"/>
              <w:right w:val="single" w:sz="6" w:space="0" w:color="auto"/>
            </w:tcBorders>
            <w:vAlign w:val="center"/>
            <w:hideMark/>
          </w:tcPr>
          <w:p w14:paraId="1A5C49C3"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4</w:t>
            </w:r>
          </w:p>
        </w:tc>
        <w:tc>
          <w:tcPr>
            <w:tcW w:w="310" w:type="pct"/>
            <w:tcBorders>
              <w:top w:val="single" w:sz="6" w:space="0" w:color="auto"/>
              <w:left w:val="single" w:sz="6" w:space="0" w:color="auto"/>
              <w:bottom w:val="single" w:sz="6" w:space="0" w:color="auto"/>
              <w:right w:val="single" w:sz="4" w:space="0" w:color="auto"/>
            </w:tcBorders>
            <w:vAlign w:val="center"/>
            <w:hideMark/>
          </w:tcPr>
          <w:p w14:paraId="61867C54"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5</w:t>
            </w:r>
          </w:p>
        </w:tc>
        <w:tc>
          <w:tcPr>
            <w:tcW w:w="398" w:type="pct"/>
            <w:tcBorders>
              <w:top w:val="single" w:sz="6" w:space="0" w:color="auto"/>
              <w:left w:val="single" w:sz="4" w:space="0" w:color="auto"/>
              <w:bottom w:val="single" w:sz="6" w:space="0" w:color="auto"/>
              <w:right w:val="single" w:sz="4" w:space="0" w:color="auto"/>
            </w:tcBorders>
            <w:vAlign w:val="center"/>
          </w:tcPr>
          <w:p w14:paraId="7F5C8F15"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6</w:t>
            </w:r>
          </w:p>
        </w:tc>
        <w:tc>
          <w:tcPr>
            <w:tcW w:w="487" w:type="pct"/>
            <w:tcBorders>
              <w:top w:val="single" w:sz="6" w:space="0" w:color="auto"/>
              <w:left w:val="single" w:sz="4" w:space="0" w:color="auto"/>
              <w:bottom w:val="single" w:sz="6" w:space="0" w:color="auto"/>
              <w:right w:val="single" w:sz="4" w:space="0" w:color="auto"/>
            </w:tcBorders>
            <w:vAlign w:val="center"/>
          </w:tcPr>
          <w:p w14:paraId="1CEA2067"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7</w:t>
            </w:r>
          </w:p>
        </w:tc>
        <w:tc>
          <w:tcPr>
            <w:tcW w:w="487" w:type="pct"/>
            <w:tcBorders>
              <w:top w:val="single" w:sz="6" w:space="0" w:color="auto"/>
              <w:left w:val="single" w:sz="4" w:space="0" w:color="auto"/>
              <w:bottom w:val="single" w:sz="6" w:space="0" w:color="auto"/>
              <w:right w:val="single" w:sz="4" w:space="0" w:color="auto"/>
            </w:tcBorders>
            <w:vAlign w:val="center"/>
          </w:tcPr>
          <w:p w14:paraId="5CE9C7FD"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8</w:t>
            </w:r>
          </w:p>
        </w:tc>
        <w:tc>
          <w:tcPr>
            <w:tcW w:w="487" w:type="pct"/>
            <w:tcBorders>
              <w:top w:val="single" w:sz="6" w:space="0" w:color="auto"/>
              <w:left w:val="single" w:sz="4" w:space="0" w:color="auto"/>
              <w:bottom w:val="single" w:sz="6" w:space="0" w:color="auto"/>
              <w:right w:val="single" w:sz="4" w:space="0" w:color="auto"/>
            </w:tcBorders>
            <w:vAlign w:val="center"/>
            <w:hideMark/>
          </w:tcPr>
          <w:p w14:paraId="0FAA1413"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9</w:t>
            </w:r>
          </w:p>
        </w:tc>
        <w:tc>
          <w:tcPr>
            <w:tcW w:w="575" w:type="pct"/>
            <w:tcBorders>
              <w:top w:val="single" w:sz="6" w:space="0" w:color="auto"/>
              <w:left w:val="single" w:sz="4" w:space="0" w:color="auto"/>
              <w:bottom w:val="single" w:sz="6" w:space="0" w:color="auto"/>
              <w:right w:val="single" w:sz="6" w:space="0" w:color="auto"/>
            </w:tcBorders>
            <w:vAlign w:val="center"/>
            <w:hideMark/>
          </w:tcPr>
          <w:p w14:paraId="0AD0C43E"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10</w:t>
            </w:r>
          </w:p>
        </w:tc>
        <w:tc>
          <w:tcPr>
            <w:tcW w:w="354" w:type="pct"/>
            <w:tcBorders>
              <w:top w:val="single" w:sz="6" w:space="0" w:color="auto"/>
              <w:left w:val="single" w:sz="6" w:space="0" w:color="auto"/>
              <w:bottom w:val="single" w:sz="6" w:space="0" w:color="auto"/>
              <w:right w:val="single" w:sz="6" w:space="0" w:color="auto"/>
            </w:tcBorders>
            <w:vAlign w:val="center"/>
            <w:hideMark/>
          </w:tcPr>
          <w:p w14:paraId="06053FDD" w14:textId="77777777"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11</w:t>
            </w:r>
          </w:p>
        </w:tc>
        <w:tc>
          <w:tcPr>
            <w:tcW w:w="442" w:type="pct"/>
            <w:tcBorders>
              <w:top w:val="single" w:sz="6" w:space="0" w:color="auto"/>
              <w:left w:val="single" w:sz="6" w:space="0" w:color="auto"/>
              <w:bottom w:val="single" w:sz="6" w:space="0" w:color="auto"/>
              <w:right w:val="single" w:sz="6" w:space="0" w:color="auto"/>
            </w:tcBorders>
            <w:vAlign w:val="center"/>
            <w:hideMark/>
          </w:tcPr>
          <w:p w14:paraId="1B7D2B1D" w14:textId="62E60A59" w:rsidR="00A96BBE" w:rsidRPr="00A96BBE" w:rsidRDefault="00A96BBE" w:rsidP="00A96BBE">
            <w:pPr>
              <w:pStyle w:val="ConsPlusCell"/>
              <w:spacing w:line="276" w:lineRule="auto"/>
              <w:jc w:val="center"/>
              <w:rPr>
                <w:rFonts w:ascii="Times New Roman" w:hAnsi="Times New Roman"/>
                <w:sz w:val="16"/>
              </w:rPr>
            </w:pPr>
            <w:r w:rsidRPr="00A96BBE">
              <w:rPr>
                <w:rFonts w:ascii="Times New Roman" w:hAnsi="Times New Roman"/>
                <w:sz w:val="16"/>
              </w:rPr>
              <w:t>12</w:t>
            </w:r>
          </w:p>
        </w:tc>
      </w:tr>
      <w:tr w:rsidR="00732809" w:rsidRPr="00A96BBE" w14:paraId="09E5453D" w14:textId="77777777" w:rsidTr="00CB1492">
        <w:trPr>
          <w:cantSplit/>
          <w:trHeight w:val="306"/>
        </w:trPr>
        <w:tc>
          <w:tcPr>
            <w:tcW w:w="265" w:type="pct"/>
            <w:tcBorders>
              <w:top w:val="single" w:sz="6" w:space="0" w:color="auto"/>
              <w:left w:val="single" w:sz="6" w:space="0" w:color="auto"/>
              <w:bottom w:val="single" w:sz="6" w:space="0" w:color="auto"/>
              <w:right w:val="single" w:sz="6" w:space="0" w:color="auto"/>
            </w:tcBorders>
            <w:vAlign w:val="center"/>
          </w:tcPr>
          <w:p w14:paraId="0EC998B3" w14:textId="42DA2E14" w:rsidR="00732809" w:rsidRPr="00A96BBE" w:rsidRDefault="004660AF" w:rsidP="00732809">
            <w:pPr>
              <w:pStyle w:val="ConsPlusCell"/>
              <w:spacing w:line="276" w:lineRule="auto"/>
              <w:jc w:val="center"/>
              <w:rPr>
                <w:rFonts w:ascii="Times New Roman" w:hAnsi="Times New Roman"/>
                <w:szCs w:val="24"/>
              </w:rPr>
            </w:pPr>
            <w:r>
              <w:rPr>
                <w:rFonts w:ascii="Times New Roman" w:hAnsi="Times New Roman"/>
                <w:szCs w:val="24"/>
              </w:rPr>
              <w:t>1</w:t>
            </w:r>
          </w:p>
        </w:tc>
        <w:tc>
          <w:tcPr>
            <w:tcW w:w="443" w:type="pct"/>
            <w:tcBorders>
              <w:top w:val="single" w:sz="6" w:space="0" w:color="auto"/>
              <w:left w:val="single" w:sz="6" w:space="0" w:color="auto"/>
              <w:bottom w:val="single" w:sz="6" w:space="0" w:color="auto"/>
              <w:right w:val="single" w:sz="6" w:space="0" w:color="auto"/>
            </w:tcBorders>
            <w:vAlign w:val="center"/>
          </w:tcPr>
          <w:p w14:paraId="66F3C6D1" w14:textId="572381AC" w:rsidR="00732809" w:rsidRPr="00A96BBE" w:rsidRDefault="00732809" w:rsidP="004660AF">
            <w:pPr>
              <w:pStyle w:val="ConsPlusCell"/>
              <w:spacing w:line="276" w:lineRule="auto"/>
              <w:jc w:val="center"/>
              <w:rPr>
                <w:rFonts w:ascii="Times New Roman" w:hAnsi="Times New Roman"/>
                <w:szCs w:val="24"/>
              </w:rPr>
            </w:pPr>
            <w:r w:rsidRPr="00AE58DA">
              <w:rPr>
                <w:rFonts w:ascii="Times New Roman" w:hAnsi="Times New Roman"/>
                <w:szCs w:val="24"/>
              </w:rPr>
              <w:t>Модульное отделение почтовой связи (ОПС 671</w:t>
            </w:r>
            <w:r w:rsidR="004660AF">
              <w:rPr>
                <w:rFonts w:ascii="Times New Roman" w:hAnsi="Times New Roman"/>
                <w:szCs w:val="24"/>
              </w:rPr>
              <w:t>050</w:t>
            </w:r>
            <w:r w:rsidRPr="00AE58DA">
              <w:rPr>
                <w:rFonts w:ascii="Times New Roman" w:hAnsi="Times New Roman"/>
                <w:szCs w:val="24"/>
              </w:rPr>
              <w:t>)</w:t>
            </w:r>
          </w:p>
        </w:tc>
        <w:tc>
          <w:tcPr>
            <w:tcW w:w="354" w:type="pct"/>
            <w:tcBorders>
              <w:top w:val="single" w:sz="6" w:space="0" w:color="auto"/>
              <w:left w:val="single" w:sz="6" w:space="0" w:color="auto"/>
              <w:bottom w:val="single" w:sz="6" w:space="0" w:color="auto"/>
              <w:right w:val="single" w:sz="4" w:space="0" w:color="auto"/>
            </w:tcBorders>
            <w:vAlign w:val="center"/>
          </w:tcPr>
          <w:p w14:paraId="311F3E2E" w14:textId="077FD921" w:rsidR="00732809" w:rsidRPr="00A96BBE" w:rsidRDefault="00732809" w:rsidP="00732809">
            <w:pPr>
              <w:pStyle w:val="ConsPlusCell"/>
              <w:spacing w:line="276" w:lineRule="auto"/>
              <w:jc w:val="center"/>
              <w:rPr>
                <w:rFonts w:ascii="Times New Roman" w:hAnsi="Times New Roman"/>
                <w:szCs w:val="24"/>
              </w:rPr>
            </w:pPr>
            <w:r w:rsidRPr="00AE58DA">
              <w:rPr>
                <w:rFonts w:ascii="Times New Roman" w:hAnsi="Times New Roman"/>
                <w:szCs w:val="24"/>
              </w:rPr>
              <w:t>Комплектация товара в соответствии с ТЗ</w:t>
            </w:r>
          </w:p>
        </w:tc>
        <w:tc>
          <w:tcPr>
            <w:tcW w:w="398" w:type="pct"/>
            <w:tcBorders>
              <w:top w:val="single" w:sz="6" w:space="0" w:color="auto"/>
              <w:left w:val="single" w:sz="4" w:space="0" w:color="auto"/>
              <w:bottom w:val="single" w:sz="6" w:space="0" w:color="auto"/>
              <w:right w:val="single" w:sz="6" w:space="0" w:color="auto"/>
            </w:tcBorders>
            <w:vAlign w:val="center"/>
          </w:tcPr>
          <w:p w14:paraId="16A14707" w14:textId="77777777" w:rsidR="00732809" w:rsidRPr="00A96BBE" w:rsidRDefault="00732809" w:rsidP="00732809">
            <w:pPr>
              <w:pStyle w:val="ConsPlusCell"/>
              <w:spacing w:line="276" w:lineRule="auto"/>
              <w:jc w:val="center"/>
              <w:rPr>
                <w:rFonts w:ascii="Times New Roman" w:hAnsi="Times New Roman"/>
                <w:szCs w:val="24"/>
              </w:rPr>
            </w:pPr>
            <w:r w:rsidRPr="00A96BBE">
              <w:rPr>
                <w:rFonts w:ascii="Times New Roman" w:hAnsi="Times New Roman"/>
                <w:szCs w:val="24"/>
              </w:rPr>
              <w:fldChar w:fldCharType="begin" w:fldLock="1"/>
            </w:r>
            <w:r w:rsidRPr="00A96BBE">
              <w:rPr>
                <w:rFonts w:ascii="Times New Roman" w:hAnsi="Times New Roman"/>
                <w:szCs w:val="24"/>
              </w:rPr>
              <w:instrText>LBVARIABLE \id "318"</w:instrText>
            </w:r>
            <w:r w:rsidRPr="00A96BBE">
              <w:rPr>
                <w:rFonts w:ascii="Times New Roman" w:hAnsi="Times New Roman"/>
                <w:szCs w:val="24"/>
              </w:rPr>
              <w:fldChar w:fldCharType="separate"/>
            </w:r>
            <w:r w:rsidRPr="00A96BBE">
              <w:rPr>
                <w:rFonts w:ascii="Times New Roman" w:hAnsi="Times New Roman"/>
                <w:szCs w:val="24"/>
              </w:rPr>
              <w:t>25.11.10.000</w:t>
            </w:r>
            <w:r w:rsidRPr="00A96BBE">
              <w:rPr>
                <w:rFonts w:ascii="Times New Roman" w:hAnsi="Times New Roman"/>
                <w:szCs w:val="24"/>
              </w:rPr>
              <w:fldChar w:fldCharType="end"/>
            </w:r>
          </w:p>
        </w:tc>
        <w:tc>
          <w:tcPr>
            <w:tcW w:w="310" w:type="pct"/>
            <w:tcBorders>
              <w:top w:val="single" w:sz="6" w:space="0" w:color="auto"/>
              <w:left w:val="single" w:sz="6" w:space="0" w:color="auto"/>
              <w:bottom w:val="single" w:sz="6" w:space="0" w:color="auto"/>
              <w:right w:val="single" w:sz="4" w:space="0" w:color="auto"/>
            </w:tcBorders>
            <w:vAlign w:val="center"/>
          </w:tcPr>
          <w:p w14:paraId="442E82A0" w14:textId="77777777" w:rsidR="00732809" w:rsidRPr="00A96BBE" w:rsidRDefault="00732809" w:rsidP="00732809">
            <w:pPr>
              <w:pStyle w:val="ConsPlusCell"/>
              <w:spacing w:line="276" w:lineRule="auto"/>
              <w:jc w:val="center"/>
              <w:rPr>
                <w:rFonts w:ascii="Times New Roman" w:hAnsi="Times New Roman"/>
                <w:szCs w:val="24"/>
              </w:rPr>
            </w:pPr>
            <w:r w:rsidRPr="00A96BBE">
              <w:rPr>
                <w:rFonts w:ascii="Times New Roman" w:hAnsi="Times New Roman"/>
                <w:szCs w:val="24"/>
              </w:rPr>
              <w:fldChar w:fldCharType="begin" w:fldLock="1"/>
            </w:r>
            <w:r w:rsidRPr="00A96BBE">
              <w:rPr>
                <w:rFonts w:ascii="Times New Roman" w:hAnsi="Times New Roman"/>
                <w:szCs w:val="24"/>
              </w:rPr>
              <w:instrText>LBVARIABLE \id "320"</w:instrText>
            </w:r>
            <w:r w:rsidRPr="00A96BBE">
              <w:rPr>
                <w:rFonts w:ascii="Times New Roman" w:hAnsi="Times New Roman"/>
                <w:szCs w:val="24"/>
              </w:rPr>
              <w:fldChar w:fldCharType="separate"/>
            </w:r>
            <w:r w:rsidRPr="00A96BBE">
              <w:rPr>
                <w:rFonts w:ascii="Times New Roman" w:hAnsi="Times New Roman"/>
                <w:szCs w:val="24"/>
              </w:rPr>
              <w:t>1</w:t>
            </w:r>
            <w:r w:rsidRPr="00A96BBE">
              <w:rPr>
                <w:rFonts w:ascii="Times New Roman" w:hAnsi="Times New Roman"/>
                <w:szCs w:val="24"/>
              </w:rPr>
              <w:fldChar w:fldCharType="end"/>
            </w:r>
          </w:p>
        </w:tc>
        <w:tc>
          <w:tcPr>
            <w:tcW w:w="398" w:type="pct"/>
            <w:tcBorders>
              <w:top w:val="single" w:sz="6" w:space="0" w:color="auto"/>
              <w:left w:val="single" w:sz="4" w:space="0" w:color="auto"/>
              <w:bottom w:val="single" w:sz="6" w:space="0" w:color="auto"/>
              <w:right w:val="single" w:sz="4" w:space="0" w:color="auto"/>
            </w:tcBorders>
            <w:vAlign w:val="center"/>
          </w:tcPr>
          <w:p w14:paraId="47561EF9" w14:textId="77777777" w:rsidR="00732809" w:rsidRPr="00A96BBE" w:rsidRDefault="00732809" w:rsidP="00732809">
            <w:pPr>
              <w:pStyle w:val="ConsPlusCell"/>
              <w:spacing w:line="276" w:lineRule="auto"/>
              <w:jc w:val="center"/>
              <w:rPr>
                <w:rFonts w:ascii="Times New Roman" w:hAnsi="Times New Roman"/>
                <w:szCs w:val="24"/>
              </w:rPr>
            </w:pPr>
            <w:r w:rsidRPr="00A96BBE">
              <w:rPr>
                <w:rFonts w:ascii="Times New Roman" w:hAnsi="Times New Roman"/>
                <w:szCs w:val="24"/>
              </w:rPr>
              <w:fldChar w:fldCharType="begin" w:fldLock="1"/>
            </w:r>
            <w:r w:rsidRPr="00A96BBE">
              <w:rPr>
                <w:rFonts w:ascii="Times New Roman" w:hAnsi="Times New Roman"/>
                <w:szCs w:val="24"/>
              </w:rPr>
              <w:instrText>LBVARIABLE \id "319"</w:instrText>
            </w:r>
            <w:r w:rsidRPr="00A96BBE">
              <w:rPr>
                <w:rFonts w:ascii="Times New Roman" w:hAnsi="Times New Roman"/>
                <w:szCs w:val="24"/>
              </w:rPr>
              <w:fldChar w:fldCharType="separate"/>
            </w:r>
            <w:r w:rsidRPr="00A96BBE">
              <w:rPr>
                <w:rFonts w:ascii="Times New Roman" w:hAnsi="Times New Roman"/>
                <w:szCs w:val="24"/>
              </w:rPr>
              <w:t>штука</w:t>
            </w:r>
            <w:r w:rsidRPr="00A96BBE">
              <w:rPr>
                <w:rFonts w:ascii="Times New Roman" w:hAnsi="Times New Roman"/>
                <w:szCs w:val="24"/>
              </w:rPr>
              <w:fldChar w:fldCharType="end"/>
            </w:r>
          </w:p>
        </w:tc>
        <w:tc>
          <w:tcPr>
            <w:tcW w:w="487" w:type="pct"/>
            <w:tcBorders>
              <w:top w:val="single" w:sz="6" w:space="0" w:color="auto"/>
              <w:left w:val="single" w:sz="4" w:space="0" w:color="auto"/>
              <w:bottom w:val="single" w:sz="6" w:space="0" w:color="auto"/>
              <w:right w:val="single" w:sz="4" w:space="0" w:color="auto"/>
            </w:tcBorders>
            <w:vAlign w:val="center"/>
          </w:tcPr>
          <w:p w14:paraId="4DEF110B" w14:textId="7E4B2DC4" w:rsidR="00732809" w:rsidRPr="00A96BBE" w:rsidRDefault="004660AF" w:rsidP="00732809">
            <w:pPr>
              <w:pStyle w:val="ConsPlusCell"/>
              <w:spacing w:line="276" w:lineRule="auto"/>
              <w:jc w:val="center"/>
              <w:rPr>
                <w:rFonts w:ascii="Times New Roman" w:hAnsi="Times New Roman"/>
                <w:szCs w:val="24"/>
              </w:rPr>
            </w:pPr>
            <w:r>
              <w:rPr>
                <w:rFonts w:ascii="Times New Roman" w:hAnsi="Times New Roman"/>
                <w:szCs w:val="24"/>
              </w:rPr>
              <w:t xml:space="preserve">Российская Федерация  </w:t>
            </w:r>
          </w:p>
        </w:tc>
        <w:tc>
          <w:tcPr>
            <w:tcW w:w="487" w:type="pct"/>
            <w:tcBorders>
              <w:top w:val="single" w:sz="6" w:space="0" w:color="auto"/>
              <w:left w:val="single" w:sz="4" w:space="0" w:color="auto"/>
              <w:bottom w:val="single" w:sz="6" w:space="0" w:color="auto"/>
              <w:right w:val="single" w:sz="4" w:space="0" w:color="auto"/>
            </w:tcBorders>
            <w:vAlign w:val="center"/>
          </w:tcPr>
          <w:p w14:paraId="676DC3FC" w14:textId="74B5E54B" w:rsidR="00732809" w:rsidRPr="00A96BBE" w:rsidRDefault="00732809" w:rsidP="00732809">
            <w:pPr>
              <w:pStyle w:val="ConsPlusCell"/>
              <w:spacing w:line="276" w:lineRule="auto"/>
              <w:jc w:val="center"/>
              <w:rPr>
                <w:rFonts w:ascii="Times New Roman" w:hAnsi="Times New Roman"/>
                <w:szCs w:val="24"/>
              </w:rPr>
            </w:pPr>
          </w:p>
        </w:tc>
        <w:tc>
          <w:tcPr>
            <w:tcW w:w="487" w:type="pct"/>
            <w:tcBorders>
              <w:top w:val="single" w:sz="6" w:space="0" w:color="auto"/>
              <w:left w:val="single" w:sz="4" w:space="0" w:color="auto"/>
              <w:bottom w:val="single" w:sz="6" w:space="0" w:color="auto"/>
              <w:right w:val="single" w:sz="4" w:space="0" w:color="auto"/>
            </w:tcBorders>
            <w:vAlign w:val="center"/>
          </w:tcPr>
          <w:p w14:paraId="79049773" w14:textId="64498D12" w:rsidR="00732809" w:rsidRPr="00A96BBE" w:rsidRDefault="00732809" w:rsidP="00732809">
            <w:pPr>
              <w:pStyle w:val="ConsPlusCell"/>
              <w:spacing w:line="276" w:lineRule="auto"/>
              <w:jc w:val="center"/>
              <w:rPr>
                <w:rFonts w:ascii="Times New Roman" w:hAnsi="Times New Roman"/>
                <w:szCs w:val="24"/>
              </w:rPr>
            </w:pPr>
          </w:p>
        </w:tc>
        <w:tc>
          <w:tcPr>
            <w:tcW w:w="575" w:type="pct"/>
            <w:tcBorders>
              <w:top w:val="single" w:sz="6" w:space="0" w:color="auto"/>
              <w:left w:val="single" w:sz="4" w:space="0" w:color="auto"/>
              <w:bottom w:val="single" w:sz="6" w:space="0" w:color="auto"/>
              <w:right w:val="single" w:sz="6" w:space="0" w:color="auto"/>
            </w:tcBorders>
            <w:vAlign w:val="center"/>
          </w:tcPr>
          <w:p w14:paraId="40330F1D" w14:textId="7F2908F5" w:rsidR="00732809" w:rsidRPr="00A96BBE" w:rsidRDefault="00732809" w:rsidP="00732809">
            <w:pPr>
              <w:pStyle w:val="ConsPlusCell"/>
              <w:spacing w:line="276" w:lineRule="auto"/>
              <w:jc w:val="center"/>
              <w:rPr>
                <w:rFonts w:ascii="Times New Roman" w:hAnsi="Times New Roman"/>
                <w:szCs w:val="24"/>
              </w:rPr>
            </w:pPr>
          </w:p>
        </w:tc>
        <w:tc>
          <w:tcPr>
            <w:tcW w:w="354" w:type="pct"/>
            <w:tcBorders>
              <w:top w:val="single" w:sz="6" w:space="0" w:color="auto"/>
              <w:left w:val="single" w:sz="6" w:space="0" w:color="auto"/>
              <w:bottom w:val="single" w:sz="6" w:space="0" w:color="auto"/>
              <w:right w:val="single" w:sz="6" w:space="0" w:color="auto"/>
            </w:tcBorders>
            <w:vAlign w:val="center"/>
          </w:tcPr>
          <w:p w14:paraId="01D79A97" w14:textId="178E28F0" w:rsidR="00732809" w:rsidRPr="00A96BBE" w:rsidRDefault="00732809" w:rsidP="00732809">
            <w:pPr>
              <w:pStyle w:val="ConsPlusCell"/>
              <w:spacing w:line="276" w:lineRule="auto"/>
              <w:jc w:val="center"/>
              <w:rPr>
                <w:rFonts w:ascii="Times New Roman" w:hAnsi="Times New Roman"/>
                <w:szCs w:val="24"/>
              </w:rPr>
            </w:pPr>
          </w:p>
        </w:tc>
        <w:tc>
          <w:tcPr>
            <w:tcW w:w="442" w:type="pct"/>
            <w:tcBorders>
              <w:top w:val="single" w:sz="6" w:space="0" w:color="auto"/>
              <w:left w:val="single" w:sz="6" w:space="0" w:color="auto"/>
              <w:bottom w:val="single" w:sz="6" w:space="0" w:color="auto"/>
              <w:right w:val="single" w:sz="6" w:space="0" w:color="auto"/>
            </w:tcBorders>
            <w:vAlign w:val="center"/>
          </w:tcPr>
          <w:p w14:paraId="4BC97048" w14:textId="43C53882" w:rsidR="00732809" w:rsidRPr="00A96BBE" w:rsidRDefault="00732809" w:rsidP="00732809">
            <w:pPr>
              <w:pStyle w:val="ConsPlusCell"/>
              <w:spacing w:line="276" w:lineRule="auto"/>
              <w:jc w:val="center"/>
              <w:rPr>
                <w:rFonts w:ascii="Times New Roman" w:hAnsi="Times New Roman"/>
                <w:szCs w:val="24"/>
              </w:rPr>
            </w:pPr>
          </w:p>
        </w:tc>
      </w:tr>
      <w:tr w:rsidR="006C48CB" w:rsidRPr="00A96BBE" w14:paraId="56BA5FA2" w14:textId="77777777" w:rsidTr="00CB1492">
        <w:trPr>
          <w:cantSplit/>
          <w:trHeight w:val="344"/>
        </w:trPr>
        <w:tc>
          <w:tcPr>
            <w:tcW w:w="1770" w:type="pct"/>
            <w:gridSpan w:val="5"/>
            <w:tcBorders>
              <w:top w:val="single" w:sz="6" w:space="0" w:color="auto"/>
              <w:left w:val="single" w:sz="6" w:space="0" w:color="auto"/>
              <w:bottom w:val="single" w:sz="6" w:space="0" w:color="auto"/>
              <w:right w:val="single" w:sz="6" w:space="0" w:color="auto"/>
            </w:tcBorders>
            <w:vAlign w:val="center"/>
          </w:tcPr>
          <w:p w14:paraId="3B9DE8C9" w14:textId="77777777" w:rsidR="006C48CB" w:rsidRPr="00A96BBE" w:rsidRDefault="00091FC6" w:rsidP="00A96BBE">
            <w:pPr>
              <w:pStyle w:val="ConsPlusCell"/>
              <w:spacing w:line="276" w:lineRule="auto"/>
              <w:rPr>
                <w:rFonts w:ascii="Times New Roman" w:hAnsi="Times New Roman"/>
                <w:szCs w:val="24"/>
              </w:rPr>
            </w:pPr>
            <w:r w:rsidRPr="00A96BBE">
              <w:rPr>
                <w:rFonts w:ascii="Times New Roman" w:hAnsi="Times New Roman"/>
                <w:szCs w:val="24"/>
              </w:rPr>
              <w:t>ИТОГО:</w:t>
            </w:r>
          </w:p>
        </w:tc>
        <w:tc>
          <w:tcPr>
            <w:tcW w:w="3230" w:type="pct"/>
            <w:gridSpan w:val="7"/>
            <w:tcBorders>
              <w:top w:val="single" w:sz="6" w:space="0" w:color="auto"/>
              <w:left w:val="single" w:sz="6" w:space="0" w:color="auto"/>
              <w:bottom w:val="single" w:sz="6" w:space="0" w:color="auto"/>
              <w:right w:val="single" w:sz="6" w:space="0" w:color="auto"/>
            </w:tcBorders>
            <w:vAlign w:val="center"/>
          </w:tcPr>
          <w:p w14:paraId="33F846A1" w14:textId="77777777" w:rsidR="006C48CB" w:rsidRPr="00A96BBE" w:rsidRDefault="00091FC6" w:rsidP="00A96BBE">
            <w:pPr>
              <w:pStyle w:val="ConsPlusCell"/>
              <w:spacing w:line="276" w:lineRule="auto"/>
              <w:jc w:val="center"/>
              <w:rPr>
                <w:rFonts w:ascii="Times New Roman" w:hAnsi="Times New Roman"/>
                <w:szCs w:val="24"/>
              </w:rPr>
            </w:pPr>
            <w:r>
              <w:rPr>
                <w:rFonts w:ascii="Times New Roman" w:hAnsi="Times New Roman"/>
                <w:szCs w:val="24"/>
              </w:rPr>
              <w:fldChar w:fldCharType="begin" w:fldLock="1"/>
            </w:r>
            <w:r w:rsidRPr="00A96BBE">
              <w:rPr>
                <w:rFonts w:ascii="Times New Roman" w:hAnsi="Times New Roman"/>
                <w:szCs w:val="24"/>
              </w:rPr>
              <w:instrText>LBVARIABLE \id "2"</w:instrText>
            </w:r>
            <w:r>
              <w:rPr>
                <w:rFonts w:ascii="Times New Roman" w:hAnsi="Times New Roman"/>
                <w:szCs w:val="24"/>
              </w:rPr>
              <w:fldChar w:fldCharType="separate"/>
            </w:r>
            <w:r w:rsidRPr="00A96BBE">
              <w:rPr>
                <w:rFonts w:ascii="Times New Roman" w:hAnsi="Times New Roman"/>
                <w:szCs w:val="24"/>
              </w:rPr>
              <w:t>Итоговая стоимость заполняется по итогам закупки</w:t>
            </w:r>
          </w:p>
        </w:tc>
      </w:tr>
    </w:tbl>
    <w:p w14:paraId="46F3BF30" w14:textId="77777777" w:rsidR="006C48CB" w:rsidRDefault="00091FC6" w:rsidP="00A96BBE">
      <w:pPr>
        <w:pStyle w:val="NormaldoczillaStyle1"/>
        <w:spacing w:line="276" w:lineRule="auto"/>
        <w:ind w:firstLine="540"/>
        <w:jc w:val="center"/>
        <w:rPr>
          <w:sz w:val="24"/>
        </w:rPr>
      </w:pPr>
      <w:r>
        <w:rPr>
          <w:sz w:val="16"/>
        </w:rPr>
        <w:fldChar w:fldCharType="end"/>
      </w:r>
    </w:p>
    <w:p w14:paraId="0FFA7F83" w14:textId="77777777" w:rsidR="006C48CB" w:rsidRDefault="00091FC6" w:rsidP="00CB1492">
      <w:pPr>
        <w:pStyle w:val="NormaldoczillaStyle1"/>
        <w:spacing w:after="0" w:line="276" w:lineRule="auto"/>
      </w:pPr>
      <w:r>
        <w:rPr>
          <w:sz w:val="24"/>
        </w:rPr>
        <w:t xml:space="preserve">Общая стоимость Товара: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14:paraId="17FA8DB9" w14:textId="77777777" w:rsidR="006C48CB" w:rsidRDefault="006C48CB" w:rsidP="00CB1492">
      <w:pPr>
        <w:pStyle w:val="NormaldoczillaStyle1"/>
        <w:spacing w:after="0" w:line="276" w:lineRule="auto"/>
        <w:jc w:val="cente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6"/>
        <w:gridCol w:w="7060"/>
      </w:tblGrid>
      <w:tr w:rsidR="006C48CB" w14:paraId="77086688" w14:textId="77777777" w:rsidTr="00A96BBE">
        <w:tc>
          <w:tcPr>
            <w:tcW w:w="2529" w:type="pct"/>
          </w:tcPr>
          <w:p w14:paraId="021BB07A" w14:textId="77777777" w:rsidR="006C48CB" w:rsidRDefault="00091FC6" w:rsidP="00A96BBE">
            <w:pPr>
              <w:pStyle w:val="LBScheduleBodytext"/>
              <w:jc w:val="center"/>
              <w:rPr>
                <w:b/>
              </w:rPr>
            </w:pPr>
            <w:r>
              <w:rPr>
                <w:b/>
              </w:rPr>
              <w:t>ЗАКАЗЧИК:</w:t>
            </w:r>
          </w:p>
        </w:tc>
        <w:tc>
          <w:tcPr>
            <w:tcW w:w="2471" w:type="pct"/>
          </w:tcPr>
          <w:p w14:paraId="7B4DE99F" w14:textId="77777777" w:rsidR="006C48CB" w:rsidRDefault="00091FC6" w:rsidP="00A96BBE">
            <w:pPr>
              <w:pStyle w:val="LBScheduleBodytext"/>
              <w:jc w:val="center"/>
              <w:rPr>
                <w:b/>
              </w:rPr>
            </w:pPr>
            <w:r>
              <w:rPr>
                <w:b/>
                <w:lang w:val="ru-RU"/>
              </w:rPr>
              <w:t>ПОСТАВЩИК</w:t>
            </w:r>
            <w:r>
              <w:rPr>
                <w:b/>
              </w:rPr>
              <w:t>:</w:t>
            </w:r>
          </w:p>
        </w:tc>
      </w:tr>
      <w:tr w:rsidR="006C48CB" w14:paraId="228C5ADA" w14:textId="77777777" w:rsidTr="00A96BBE">
        <w:tc>
          <w:tcPr>
            <w:tcW w:w="2529" w:type="pct"/>
          </w:tcPr>
          <w:p w14:paraId="18526439" w14:textId="48ED2EFF"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2471" w:type="pct"/>
          </w:tcPr>
          <w:p w14:paraId="2BDB9914" w14:textId="77777777" w:rsidR="006C48CB" w:rsidRDefault="006C48CB" w:rsidP="00A96BBE">
            <w:pPr>
              <w:pStyle w:val="LBScheduleBodytext"/>
              <w:jc w:val="center"/>
            </w:pPr>
          </w:p>
        </w:tc>
      </w:tr>
      <w:tr w:rsidR="006C48CB" w14:paraId="7CEA8D31" w14:textId="77777777" w:rsidTr="00A96BBE">
        <w:tc>
          <w:tcPr>
            <w:tcW w:w="2529" w:type="pct"/>
          </w:tcPr>
          <w:p w14:paraId="7D8614B7" w14:textId="77777777" w:rsidR="006C48CB" w:rsidRDefault="00091FC6" w:rsidP="00A96BBE">
            <w:pPr>
              <w:pStyle w:val="LBScheduleBodytext"/>
              <w:jc w:val="center"/>
              <w:rPr>
                <w:lang w:val="ru-RU"/>
              </w:rPr>
            </w:pPr>
            <w:r>
              <w:rPr>
                <w:lang w:val="ru-RU"/>
              </w:rPr>
              <w:lastRenderedPageBreak/>
              <w:t xml:space="preserve">____________________ </w:t>
            </w:r>
          </w:p>
          <w:p w14:paraId="1BD5A12D" w14:textId="7777777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2471" w:type="pct"/>
          </w:tcPr>
          <w:p w14:paraId="6D94F604" w14:textId="77777777" w:rsidR="006C48CB" w:rsidRDefault="00091FC6" w:rsidP="00A96BBE">
            <w:pPr>
              <w:pStyle w:val="LBScheduleBodytext"/>
              <w:jc w:val="center"/>
              <w:rPr>
                <w:lang w:val="ru-RU"/>
              </w:rPr>
            </w:pPr>
            <w:r>
              <w:rPr>
                <w:lang w:val="ru-RU"/>
              </w:rPr>
              <w:t xml:space="preserve">____________________ </w:t>
            </w:r>
          </w:p>
          <w:p w14:paraId="06AED9EA" w14:textId="77777777" w:rsidR="006C48CB" w:rsidRDefault="006C48CB" w:rsidP="00A96BBE">
            <w:pPr>
              <w:pStyle w:val="LBScheduleBodytext"/>
              <w:jc w:val="center"/>
            </w:pPr>
          </w:p>
        </w:tc>
      </w:tr>
      <w:tr w:rsidR="006C48CB" w14:paraId="2A9F5C33" w14:textId="77777777" w:rsidTr="00A96BBE">
        <w:tc>
          <w:tcPr>
            <w:tcW w:w="2529" w:type="pct"/>
          </w:tcPr>
          <w:p w14:paraId="4D3790ED" w14:textId="77777777" w:rsidR="006C48CB" w:rsidRDefault="00091FC6" w:rsidP="00A96BBE">
            <w:pPr>
              <w:pStyle w:val="LBScheduleBodytext"/>
              <w:jc w:val="center"/>
            </w:pPr>
            <w:r>
              <w:t>«___» ______________ 20 __ г.</w:t>
            </w:r>
          </w:p>
        </w:tc>
        <w:tc>
          <w:tcPr>
            <w:tcW w:w="2471" w:type="pct"/>
          </w:tcPr>
          <w:p w14:paraId="67BFC550" w14:textId="77777777" w:rsidR="006C48CB" w:rsidRDefault="00091FC6" w:rsidP="00A96BBE">
            <w:pPr>
              <w:pStyle w:val="LBScheduleBodytext"/>
              <w:jc w:val="center"/>
              <w:rPr>
                <w:lang w:val="ru-RU"/>
              </w:rPr>
            </w:pPr>
            <w:r>
              <w:rPr>
                <w:lang w:val="ru-RU"/>
              </w:rPr>
              <w:t>«___» ______________ 20 __ г.</w:t>
            </w:r>
          </w:p>
          <w:p w14:paraId="43017983" w14:textId="77777777" w:rsidR="006C48CB" w:rsidRDefault="00091FC6" w:rsidP="00A96BBE">
            <w:pPr>
              <w:pStyle w:val="LBScheduleBodytext"/>
              <w:jc w:val="center"/>
              <w:rPr>
                <w:lang w:val="ru-RU"/>
              </w:rPr>
            </w:pPr>
            <w:r>
              <w:rPr>
                <w:lang w:val="ru-RU"/>
              </w:rPr>
              <w:t>М.П. (при наличии печати)</w:t>
            </w:r>
          </w:p>
        </w:tc>
      </w:tr>
    </w:tbl>
    <w:p w14:paraId="3EA0E08D" w14:textId="77777777" w:rsidR="006C48CB" w:rsidRDefault="006C48CB" w:rsidP="00A96BBE">
      <w:pPr>
        <w:pStyle w:val="NormaldoczillaStyle1"/>
        <w:spacing w:line="276" w:lineRule="auto"/>
        <w:jc w:val="center"/>
        <w:rPr>
          <w:sz w:val="24"/>
        </w:rPr>
        <w:sectPr w:rsidR="006C48CB">
          <w:pgSz w:w="16838" w:h="11906" w:orient="landscape"/>
          <w:pgMar w:top="1134" w:right="851" w:bottom="1134" w:left="1701" w:header="709" w:footer="709" w:gutter="0"/>
          <w:cols w:space="720"/>
        </w:sectPr>
      </w:pPr>
    </w:p>
    <w:p w14:paraId="3CD35AC3" w14:textId="77777777" w:rsidR="006C48CB" w:rsidRDefault="00091FC6" w:rsidP="003F15D2">
      <w:pPr>
        <w:pStyle w:val="NormaldoczillaStyle1"/>
        <w:spacing w:after="0" w:line="240" w:lineRule="auto"/>
        <w:ind w:left="9356"/>
        <w:jc w:val="right"/>
        <w:rPr>
          <w:sz w:val="24"/>
        </w:rPr>
      </w:pPr>
      <w:r>
        <w:rPr>
          <w:sz w:val="24"/>
        </w:rPr>
        <w:lastRenderedPageBreak/>
        <w:t>Приложение №1.1</w:t>
      </w:r>
    </w:p>
    <w:p w14:paraId="134DC701" w14:textId="6592FFD6" w:rsidR="006C48CB" w:rsidRDefault="00091FC6" w:rsidP="003F15D2">
      <w:pPr>
        <w:pStyle w:val="NormaldoczillaStyle1"/>
        <w:spacing w:after="0" w:line="240" w:lineRule="auto"/>
        <w:ind w:left="9072"/>
        <w:jc w:val="right"/>
        <w:rPr>
          <w:sz w:val="24"/>
        </w:rPr>
      </w:pPr>
      <w:r>
        <w:rPr>
          <w:sz w:val="24"/>
        </w:rPr>
        <w:t xml:space="preserve">к Договору </w:t>
      </w:r>
      <w:r w:rsidR="002666B8">
        <w:rPr>
          <w:sz w:val="24"/>
        </w:rPr>
        <w:t>поставку и монтаж модульного отделения почтовой связи площадью 41,8 кв. м (МОПС 671050) для нужд УФПС Республики Бурятия АО «Почта России»</w:t>
      </w:r>
    </w:p>
    <w:p w14:paraId="29D834E0" w14:textId="77777777" w:rsidR="006C48CB" w:rsidRDefault="00091FC6" w:rsidP="003F15D2">
      <w:pPr>
        <w:pStyle w:val="NormaldoczillaStyle1"/>
        <w:spacing w:after="0" w:line="240" w:lineRule="auto"/>
        <w:ind w:left="9339"/>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18"/>
      </w:r>
      <w:r>
        <w:rPr>
          <w:sz w:val="24"/>
        </w:rPr>
        <w:t xml:space="preserve"> </w:t>
      </w:r>
      <w:r>
        <w:rPr>
          <w:sz w:val="24"/>
        </w:rPr>
        <w:fldChar w:fldCharType="end"/>
      </w:r>
    </w:p>
    <w:p w14:paraId="66714219" w14:textId="77777777" w:rsidR="006C48CB" w:rsidRDefault="00091FC6" w:rsidP="003F15D2">
      <w:pPr>
        <w:pStyle w:val="NormaldoczillaStyle1"/>
        <w:spacing w:after="0" w:line="240" w:lineRule="auto"/>
        <w:ind w:left="933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19"/>
      </w:r>
      <w:r>
        <w:rPr>
          <w:sz w:val="24"/>
        </w:rPr>
        <w:t xml:space="preserve"> </w:t>
      </w:r>
      <w:r>
        <w:rPr>
          <w:sz w:val="24"/>
        </w:rPr>
        <w:fldChar w:fldCharType="end"/>
      </w:r>
    </w:p>
    <w:p w14:paraId="2201B949" w14:textId="77777777" w:rsidR="006C48CB" w:rsidRDefault="00091FC6" w:rsidP="003F15D2">
      <w:pPr>
        <w:pStyle w:val="NormaldoczillaStyle1"/>
        <w:spacing w:after="0" w:line="240" w:lineRule="auto"/>
        <w:ind w:left="9339"/>
        <w:jc w:val="right"/>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372DF731" w14:textId="77777777" w:rsidR="006C48CB" w:rsidRDefault="006C48CB" w:rsidP="00A96BBE">
      <w:pPr>
        <w:pStyle w:val="NormaldoczillaStyle1"/>
        <w:tabs>
          <w:tab w:val="left" w:pos="5670"/>
        </w:tabs>
        <w:jc w:val="center"/>
        <w:rPr>
          <w:b/>
          <w:sz w:val="24"/>
        </w:rPr>
      </w:pPr>
    </w:p>
    <w:p w14:paraId="7970EC30" w14:textId="4E6B56DC" w:rsidR="006C48CB" w:rsidRDefault="00091FC6" w:rsidP="00A96BBE">
      <w:pPr>
        <w:pStyle w:val="NormaldoczillaStyle1"/>
        <w:tabs>
          <w:tab w:val="left" w:pos="5670"/>
        </w:tabs>
        <w:jc w:val="center"/>
        <w:rPr>
          <w:b/>
          <w:sz w:val="24"/>
        </w:rPr>
      </w:pPr>
      <w:r>
        <w:rPr>
          <w:b/>
          <w:sz w:val="24"/>
        </w:rPr>
        <w:t>СПЕЦИФИКАЦИЯ РАБОТ</w:t>
      </w:r>
    </w:p>
    <w:tbl>
      <w:tblPr>
        <w:tblW w:w="16018" w:type="dxa"/>
        <w:tblInd w:w="-1142" w:type="dxa"/>
        <w:tblLayout w:type="fixed"/>
        <w:tblCellMar>
          <w:left w:w="70" w:type="dxa"/>
          <w:right w:w="70" w:type="dxa"/>
        </w:tblCellMar>
        <w:tblLook w:val="04A0" w:firstRow="1" w:lastRow="0" w:firstColumn="1" w:lastColumn="0" w:noHBand="0" w:noVBand="1"/>
      </w:tblPr>
      <w:tblGrid>
        <w:gridCol w:w="283"/>
        <w:gridCol w:w="2411"/>
        <w:gridCol w:w="850"/>
        <w:gridCol w:w="1134"/>
        <w:gridCol w:w="1843"/>
        <w:gridCol w:w="2126"/>
        <w:gridCol w:w="1701"/>
        <w:gridCol w:w="1843"/>
        <w:gridCol w:w="1701"/>
        <w:gridCol w:w="2126"/>
      </w:tblGrid>
      <w:tr w:rsidR="00CB1492" w:rsidRPr="003046F2" w14:paraId="75554899" w14:textId="77777777" w:rsidTr="00BB67B2">
        <w:trPr>
          <w:cantSplit/>
          <w:trHeight w:val="1225"/>
        </w:trPr>
        <w:tc>
          <w:tcPr>
            <w:tcW w:w="283" w:type="dxa"/>
            <w:tcBorders>
              <w:top w:val="single" w:sz="6" w:space="0" w:color="auto"/>
              <w:left w:val="single" w:sz="6" w:space="0" w:color="auto"/>
              <w:bottom w:val="single" w:sz="6" w:space="0" w:color="auto"/>
              <w:right w:val="single" w:sz="6" w:space="0" w:color="auto"/>
            </w:tcBorders>
            <w:vAlign w:val="center"/>
            <w:hideMark/>
          </w:tcPr>
          <w:p w14:paraId="53329D86" w14:textId="77777777" w:rsidR="00CB1492" w:rsidRPr="003046F2" w:rsidRDefault="00CB1492" w:rsidP="00BB67B2">
            <w:pPr>
              <w:pStyle w:val="ConsPlusCell"/>
              <w:spacing w:line="254" w:lineRule="auto"/>
              <w:jc w:val="center"/>
              <w:rPr>
                <w:rFonts w:ascii="Times New Roman" w:hAnsi="Times New Roman"/>
                <w:b/>
              </w:rPr>
            </w:pPr>
            <w:r w:rsidRPr="003046F2">
              <w:rPr>
                <w:rFonts w:ascii="Times New Roman" w:hAnsi="Times New Roman"/>
                <w:b/>
              </w:rPr>
              <w:t>№</w:t>
            </w:r>
          </w:p>
          <w:p w14:paraId="57D1FAE4" w14:textId="77777777" w:rsidR="00CB1492" w:rsidRPr="003046F2" w:rsidRDefault="00CB1492" w:rsidP="00BB67B2">
            <w:pPr>
              <w:pStyle w:val="ConsPlusCell"/>
              <w:spacing w:line="254" w:lineRule="auto"/>
              <w:jc w:val="center"/>
              <w:rPr>
                <w:rFonts w:ascii="Times New Roman" w:hAnsi="Times New Roman"/>
                <w:b/>
              </w:rPr>
            </w:pPr>
            <w:r w:rsidRPr="003046F2">
              <w:rPr>
                <w:rFonts w:ascii="Times New Roman" w:hAnsi="Times New Roman"/>
                <w:b/>
              </w:rPr>
              <w:t>п/п</w:t>
            </w:r>
          </w:p>
        </w:tc>
        <w:tc>
          <w:tcPr>
            <w:tcW w:w="2411" w:type="dxa"/>
            <w:tcBorders>
              <w:top w:val="single" w:sz="6" w:space="0" w:color="auto"/>
              <w:left w:val="single" w:sz="6" w:space="0" w:color="auto"/>
              <w:bottom w:val="single" w:sz="6" w:space="0" w:color="auto"/>
              <w:right w:val="single" w:sz="6" w:space="0" w:color="auto"/>
            </w:tcBorders>
            <w:vAlign w:val="center"/>
            <w:hideMark/>
          </w:tcPr>
          <w:p w14:paraId="2D92D52C" w14:textId="77777777" w:rsidR="00CB1492" w:rsidRPr="003046F2" w:rsidRDefault="00CB1492" w:rsidP="00BB67B2">
            <w:pPr>
              <w:pStyle w:val="ConsPlusCell"/>
              <w:spacing w:line="254" w:lineRule="auto"/>
              <w:jc w:val="center"/>
              <w:rPr>
                <w:rFonts w:ascii="Times New Roman" w:hAnsi="Times New Roman"/>
                <w:b/>
              </w:rPr>
            </w:pPr>
            <w:r w:rsidRPr="003046F2">
              <w:rPr>
                <w:rFonts w:ascii="Times New Roman" w:hAnsi="Times New Roman"/>
                <w:b/>
              </w:rPr>
              <w:t>Наименование Работ</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B260" w14:textId="77777777" w:rsidR="00CB1492" w:rsidRPr="003046F2" w:rsidRDefault="00CB1492" w:rsidP="00BB67B2">
            <w:pPr>
              <w:pStyle w:val="NormaldoczillaStyle1"/>
              <w:jc w:val="center"/>
              <w:rPr>
                <w:b/>
                <w:sz w:val="20"/>
              </w:rPr>
            </w:pPr>
            <w:r w:rsidRPr="003046F2">
              <w:rPr>
                <w:b/>
                <w:sz w:val="20"/>
              </w:rPr>
              <w:t>Ед. изм.</w:t>
            </w:r>
          </w:p>
        </w:tc>
        <w:tc>
          <w:tcPr>
            <w:tcW w:w="1134" w:type="dxa"/>
            <w:tcBorders>
              <w:top w:val="single" w:sz="6" w:space="0" w:color="auto"/>
              <w:left w:val="single" w:sz="6" w:space="0" w:color="auto"/>
              <w:bottom w:val="single" w:sz="6" w:space="0" w:color="auto"/>
              <w:right w:val="single" w:sz="4" w:space="0" w:color="auto"/>
            </w:tcBorders>
            <w:vAlign w:val="center"/>
          </w:tcPr>
          <w:p w14:paraId="69B01252" w14:textId="77777777" w:rsidR="00CB1492" w:rsidRPr="003046F2" w:rsidRDefault="00CB1492" w:rsidP="00BB67B2">
            <w:pPr>
              <w:pStyle w:val="NormaldoczillaStyle1"/>
              <w:jc w:val="center"/>
              <w:rPr>
                <w:b/>
                <w:sz w:val="20"/>
              </w:rPr>
            </w:pPr>
            <w:r w:rsidRPr="003046F2">
              <w:rPr>
                <w:b/>
                <w:sz w:val="20"/>
              </w:rPr>
              <w:t>Кол-во Работ, ед.</w:t>
            </w:r>
          </w:p>
        </w:tc>
        <w:tc>
          <w:tcPr>
            <w:tcW w:w="1843" w:type="dxa"/>
            <w:tcBorders>
              <w:top w:val="single" w:sz="6" w:space="0" w:color="auto"/>
              <w:left w:val="single" w:sz="4" w:space="0" w:color="auto"/>
              <w:bottom w:val="single" w:sz="6" w:space="0" w:color="auto"/>
              <w:right w:val="single" w:sz="4" w:space="0" w:color="auto"/>
            </w:tcBorders>
            <w:vAlign w:val="center"/>
            <w:hideMark/>
          </w:tcPr>
          <w:p w14:paraId="22BBC0F6" w14:textId="77777777" w:rsidR="00CB1492" w:rsidRPr="003046F2" w:rsidRDefault="00CB1492" w:rsidP="00BB67B2">
            <w:pPr>
              <w:pStyle w:val="ConsPlusCell"/>
              <w:spacing w:line="254" w:lineRule="auto"/>
              <w:jc w:val="center"/>
              <w:rPr>
                <w:rFonts w:ascii="Times New Roman" w:hAnsi="Times New Roman"/>
                <w:b/>
              </w:rPr>
            </w:pPr>
            <w:r w:rsidRPr="003046F2">
              <w:rPr>
                <w:rFonts w:ascii="Times New Roman" w:hAnsi="Times New Roman"/>
                <w:b/>
              </w:rPr>
              <w:t>Цена Работ, без НДС, руб. за ед.</w:t>
            </w:r>
          </w:p>
        </w:tc>
        <w:tc>
          <w:tcPr>
            <w:tcW w:w="2126" w:type="dxa"/>
            <w:tcBorders>
              <w:top w:val="single" w:sz="6" w:space="0" w:color="auto"/>
              <w:left w:val="single" w:sz="4" w:space="0" w:color="auto"/>
              <w:bottom w:val="single" w:sz="6" w:space="0" w:color="auto"/>
              <w:right w:val="single" w:sz="6" w:space="0" w:color="auto"/>
            </w:tcBorders>
            <w:vAlign w:val="center"/>
            <w:hideMark/>
          </w:tcPr>
          <w:p w14:paraId="17E669CC" w14:textId="77777777" w:rsidR="00CB1492" w:rsidRPr="003046F2" w:rsidRDefault="00CB1492" w:rsidP="00BB67B2">
            <w:pPr>
              <w:pStyle w:val="ConsPlusCell"/>
              <w:spacing w:line="254" w:lineRule="auto"/>
              <w:jc w:val="center"/>
              <w:rPr>
                <w:rFonts w:ascii="Times New Roman" w:hAnsi="Times New Roman"/>
                <w:b/>
              </w:rPr>
            </w:pPr>
            <w:r w:rsidRPr="003046F2">
              <w:rPr>
                <w:rFonts w:ascii="Times New Roman" w:hAnsi="Times New Roman"/>
                <w:b/>
              </w:rPr>
              <w:t>Стоимость Работ, без НДС, руб.</w:t>
            </w:r>
          </w:p>
        </w:tc>
        <w:tc>
          <w:tcPr>
            <w:tcW w:w="1701" w:type="dxa"/>
            <w:tcBorders>
              <w:top w:val="single" w:sz="6" w:space="0" w:color="auto"/>
              <w:left w:val="single" w:sz="6" w:space="0" w:color="auto"/>
              <w:bottom w:val="single" w:sz="6" w:space="0" w:color="auto"/>
              <w:right w:val="single" w:sz="6" w:space="0" w:color="auto"/>
            </w:tcBorders>
            <w:vAlign w:val="center"/>
          </w:tcPr>
          <w:p w14:paraId="7D757512" w14:textId="77777777" w:rsidR="00CB1492" w:rsidRPr="003046F2" w:rsidRDefault="00CB1492" w:rsidP="00BB67B2">
            <w:pPr>
              <w:pStyle w:val="NormaldoczillaStyle1"/>
              <w:jc w:val="center"/>
              <w:rPr>
                <w:b/>
                <w:sz w:val="20"/>
              </w:rPr>
            </w:pPr>
            <w:r w:rsidRPr="003046F2">
              <w:rPr>
                <w:b/>
                <w:sz w:val="20"/>
              </w:rPr>
              <w:t>Ставка НДС,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E193C10" w14:textId="77777777" w:rsidR="00CB1492" w:rsidRPr="003046F2" w:rsidRDefault="00CB1492" w:rsidP="00BB67B2">
            <w:pPr>
              <w:pStyle w:val="NormaldoczillaStyle1"/>
              <w:jc w:val="center"/>
              <w:rPr>
                <w:b/>
                <w:sz w:val="20"/>
              </w:rPr>
            </w:pPr>
            <w:r w:rsidRPr="003046F2">
              <w:rPr>
                <w:b/>
                <w:sz w:val="20"/>
              </w:rPr>
              <w:t>Сумма НДС, руб.</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921E37D" w14:textId="77777777" w:rsidR="00CB1492" w:rsidRPr="003046F2" w:rsidRDefault="00CB1492" w:rsidP="00BB67B2">
            <w:pPr>
              <w:pStyle w:val="ConsPlusCell"/>
              <w:spacing w:line="254" w:lineRule="auto"/>
              <w:jc w:val="center"/>
              <w:rPr>
                <w:rFonts w:ascii="Times New Roman" w:hAnsi="Times New Roman"/>
                <w:b/>
              </w:rPr>
            </w:pPr>
            <w:r w:rsidRPr="003046F2">
              <w:rPr>
                <w:rFonts w:ascii="Times New Roman" w:hAnsi="Times New Roman"/>
                <w:b/>
              </w:rPr>
              <w:t>Стоимость Работ, в т.ч. НДС, руб.</w:t>
            </w:r>
          </w:p>
        </w:tc>
        <w:tc>
          <w:tcPr>
            <w:tcW w:w="2126" w:type="dxa"/>
            <w:tcBorders>
              <w:top w:val="single" w:sz="6" w:space="0" w:color="auto"/>
              <w:left w:val="single" w:sz="6" w:space="0" w:color="auto"/>
              <w:bottom w:val="single" w:sz="6" w:space="0" w:color="auto"/>
              <w:right w:val="single" w:sz="6" w:space="0" w:color="auto"/>
            </w:tcBorders>
            <w:vAlign w:val="center"/>
          </w:tcPr>
          <w:p w14:paraId="34211CA9" w14:textId="77777777" w:rsidR="00CB1492" w:rsidRPr="003046F2" w:rsidRDefault="00CB1492" w:rsidP="00BB67B2">
            <w:pPr>
              <w:pStyle w:val="ConsPlusCell"/>
              <w:spacing w:line="254" w:lineRule="auto"/>
              <w:jc w:val="center"/>
              <w:rPr>
                <w:rFonts w:ascii="Times New Roman" w:hAnsi="Times New Roman"/>
                <w:b/>
              </w:rPr>
            </w:pPr>
            <w:r w:rsidRPr="003046F2">
              <w:rPr>
                <w:rFonts w:ascii="Times New Roman" w:hAnsi="Times New Roman"/>
                <w:b/>
              </w:rPr>
              <w:t>Наименование подразделения Заказчика (Филиала)</w:t>
            </w:r>
          </w:p>
        </w:tc>
      </w:tr>
      <w:tr w:rsidR="00CB1492" w:rsidRPr="003046F2" w14:paraId="4EB6D27B" w14:textId="77777777" w:rsidTr="00BB67B2">
        <w:trPr>
          <w:cantSplit/>
          <w:trHeight w:val="306"/>
        </w:trPr>
        <w:tc>
          <w:tcPr>
            <w:tcW w:w="283" w:type="dxa"/>
            <w:tcBorders>
              <w:top w:val="single" w:sz="6" w:space="0" w:color="auto"/>
              <w:left w:val="single" w:sz="6" w:space="0" w:color="auto"/>
              <w:bottom w:val="single" w:sz="6" w:space="0" w:color="auto"/>
              <w:right w:val="single" w:sz="6" w:space="0" w:color="auto"/>
            </w:tcBorders>
            <w:vAlign w:val="center"/>
          </w:tcPr>
          <w:p w14:paraId="63CF012D" w14:textId="77777777" w:rsidR="00CB1492" w:rsidRPr="003046F2" w:rsidRDefault="00CB1492" w:rsidP="00BB67B2">
            <w:pPr>
              <w:pStyle w:val="ConsPlusCell"/>
              <w:spacing w:line="276" w:lineRule="auto"/>
              <w:jc w:val="center"/>
              <w:rPr>
                <w:rFonts w:ascii="Times New Roman" w:hAnsi="Times New Roman"/>
              </w:rPr>
            </w:pPr>
            <w:r>
              <w:rPr>
                <w:rFonts w:ascii="Times New Roman" w:hAnsi="Times New Roman"/>
              </w:rPr>
              <w:t>1</w:t>
            </w:r>
          </w:p>
        </w:tc>
        <w:tc>
          <w:tcPr>
            <w:tcW w:w="2411" w:type="dxa"/>
            <w:tcBorders>
              <w:top w:val="single" w:sz="6" w:space="0" w:color="auto"/>
              <w:left w:val="single" w:sz="6" w:space="0" w:color="auto"/>
              <w:bottom w:val="single" w:sz="6" w:space="0" w:color="auto"/>
              <w:right w:val="single" w:sz="6" w:space="0" w:color="auto"/>
            </w:tcBorders>
            <w:vAlign w:val="center"/>
          </w:tcPr>
          <w:p w14:paraId="176D1542"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Подготовка площадки</w:t>
            </w:r>
          </w:p>
        </w:tc>
        <w:tc>
          <w:tcPr>
            <w:tcW w:w="850" w:type="dxa"/>
            <w:tcBorders>
              <w:top w:val="single" w:sz="6" w:space="0" w:color="auto"/>
              <w:left w:val="single" w:sz="6" w:space="0" w:color="auto"/>
              <w:bottom w:val="single" w:sz="6" w:space="0" w:color="auto"/>
              <w:right w:val="single" w:sz="6" w:space="0" w:color="auto"/>
            </w:tcBorders>
            <w:vAlign w:val="center"/>
          </w:tcPr>
          <w:p w14:paraId="4ED54CC2"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Услуга</w:t>
            </w:r>
          </w:p>
        </w:tc>
        <w:tc>
          <w:tcPr>
            <w:tcW w:w="1134" w:type="dxa"/>
            <w:tcBorders>
              <w:top w:val="single" w:sz="6" w:space="0" w:color="auto"/>
              <w:left w:val="single" w:sz="6" w:space="0" w:color="auto"/>
              <w:bottom w:val="single" w:sz="6" w:space="0" w:color="auto"/>
              <w:right w:val="single" w:sz="4" w:space="0" w:color="auto"/>
            </w:tcBorders>
            <w:vAlign w:val="center"/>
          </w:tcPr>
          <w:p w14:paraId="67EE88C3" w14:textId="77777777" w:rsidR="00CB1492" w:rsidRPr="003046F2" w:rsidRDefault="00CB1492" w:rsidP="00BB67B2">
            <w:pPr>
              <w:pStyle w:val="ConsPlusCell"/>
              <w:spacing w:line="276" w:lineRule="auto"/>
              <w:jc w:val="center"/>
              <w:rPr>
                <w:rFonts w:ascii="Times New Roman" w:hAnsi="Times New Roman"/>
              </w:rPr>
            </w:pPr>
            <w:r>
              <w:rPr>
                <w:rFonts w:ascii="Times New Roman" w:hAnsi="Times New Roman"/>
              </w:rPr>
              <w:t>1</w:t>
            </w:r>
          </w:p>
        </w:tc>
        <w:tc>
          <w:tcPr>
            <w:tcW w:w="1843" w:type="dxa"/>
            <w:tcBorders>
              <w:top w:val="single" w:sz="6" w:space="0" w:color="auto"/>
              <w:left w:val="single" w:sz="4" w:space="0" w:color="auto"/>
              <w:bottom w:val="single" w:sz="6" w:space="0" w:color="auto"/>
              <w:right w:val="single" w:sz="4" w:space="0" w:color="auto"/>
            </w:tcBorders>
            <w:vAlign w:val="center"/>
          </w:tcPr>
          <w:p w14:paraId="45019C52"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4" w:space="0" w:color="auto"/>
              <w:bottom w:val="single" w:sz="6" w:space="0" w:color="auto"/>
              <w:right w:val="single" w:sz="6" w:space="0" w:color="auto"/>
            </w:tcBorders>
            <w:vAlign w:val="center"/>
          </w:tcPr>
          <w:p w14:paraId="69D6DCD0"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72E20E65" w14:textId="77777777" w:rsidR="00CB1492" w:rsidRPr="003046F2" w:rsidRDefault="00CB1492" w:rsidP="00BB67B2">
            <w:pPr>
              <w:pStyle w:val="ConsPlusCell"/>
              <w:spacing w:line="276"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14:paraId="654F3C0A"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BF3582"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vAlign w:val="center"/>
          </w:tcPr>
          <w:p w14:paraId="617488F4" w14:textId="77777777" w:rsidR="00CB1492" w:rsidRPr="003046F2" w:rsidRDefault="00CB1492" w:rsidP="00BB67B2">
            <w:pPr>
              <w:pStyle w:val="ConsPlusCell"/>
              <w:spacing w:line="276" w:lineRule="auto"/>
              <w:jc w:val="center"/>
              <w:rPr>
                <w:rFonts w:ascii="Times New Roman" w:hAnsi="Times New Roman"/>
              </w:rPr>
            </w:pPr>
            <w:r w:rsidRPr="00B05A85">
              <w:rPr>
                <w:rFonts w:ascii="Times New Roman" w:hAnsi="Times New Roman"/>
              </w:rPr>
              <w:fldChar w:fldCharType="begin" w:fldLock="1"/>
            </w:r>
            <w:r w:rsidRPr="00B05A85">
              <w:rPr>
                <w:rFonts w:ascii="Times New Roman" w:hAnsi="Times New Roman"/>
              </w:rPr>
              <w:instrText>LBVARIABLE \id "636"</w:instrText>
            </w:r>
            <w:r w:rsidRPr="00B05A85">
              <w:rPr>
                <w:rFonts w:ascii="Times New Roman" w:hAnsi="Times New Roman"/>
              </w:rPr>
              <w:fldChar w:fldCharType="separate"/>
            </w:r>
            <w:r w:rsidRPr="00B05A85">
              <w:rPr>
                <w:rFonts w:ascii="Times New Roman" w:hAnsi="Times New Roman"/>
              </w:rPr>
              <w:t>УФПС Республики Бурятия</w:t>
            </w:r>
            <w:r w:rsidRPr="00B05A85">
              <w:rPr>
                <w:rFonts w:ascii="Times New Roman" w:hAnsi="Times New Roman"/>
              </w:rPr>
              <w:fldChar w:fldCharType="end"/>
            </w:r>
          </w:p>
        </w:tc>
      </w:tr>
      <w:tr w:rsidR="00CB1492" w:rsidRPr="003046F2" w14:paraId="5AF9706E" w14:textId="77777777" w:rsidTr="00BB67B2">
        <w:trPr>
          <w:cantSplit/>
          <w:trHeight w:val="306"/>
        </w:trPr>
        <w:tc>
          <w:tcPr>
            <w:tcW w:w="283" w:type="dxa"/>
            <w:tcBorders>
              <w:top w:val="single" w:sz="6" w:space="0" w:color="auto"/>
              <w:left w:val="single" w:sz="6" w:space="0" w:color="auto"/>
              <w:bottom w:val="single" w:sz="6" w:space="0" w:color="auto"/>
              <w:right w:val="single" w:sz="6" w:space="0" w:color="auto"/>
            </w:tcBorders>
            <w:vAlign w:val="center"/>
          </w:tcPr>
          <w:p w14:paraId="56B58A5B"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2</w:t>
            </w:r>
          </w:p>
        </w:tc>
        <w:tc>
          <w:tcPr>
            <w:tcW w:w="2411" w:type="dxa"/>
            <w:tcBorders>
              <w:top w:val="single" w:sz="6" w:space="0" w:color="auto"/>
              <w:left w:val="single" w:sz="6" w:space="0" w:color="auto"/>
              <w:bottom w:val="single" w:sz="6" w:space="0" w:color="auto"/>
              <w:right w:val="single" w:sz="6" w:space="0" w:color="auto"/>
            </w:tcBorders>
            <w:vAlign w:val="center"/>
          </w:tcPr>
          <w:p w14:paraId="0D899E74"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Монтаж МОПС</w:t>
            </w:r>
          </w:p>
        </w:tc>
        <w:tc>
          <w:tcPr>
            <w:tcW w:w="850" w:type="dxa"/>
            <w:tcBorders>
              <w:top w:val="single" w:sz="6" w:space="0" w:color="auto"/>
              <w:left w:val="single" w:sz="6" w:space="0" w:color="auto"/>
              <w:bottom w:val="single" w:sz="6" w:space="0" w:color="auto"/>
              <w:right w:val="single" w:sz="6" w:space="0" w:color="auto"/>
            </w:tcBorders>
            <w:vAlign w:val="center"/>
          </w:tcPr>
          <w:p w14:paraId="73907000"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Услуга</w:t>
            </w:r>
          </w:p>
        </w:tc>
        <w:tc>
          <w:tcPr>
            <w:tcW w:w="1134" w:type="dxa"/>
            <w:tcBorders>
              <w:top w:val="single" w:sz="6" w:space="0" w:color="auto"/>
              <w:left w:val="single" w:sz="6" w:space="0" w:color="auto"/>
              <w:bottom w:val="single" w:sz="6" w:space="0" w:color="auto"/>
              <w:right w:val="single" w:sz="4" w:space="0" w:color="auto"/>
            </w:tcBorders>
            <w:vAlign w:val="center"/>
          </w:tcPr>
          <w:p w14:paraId="0725A21F" w14:textId="77777777" w:rsidR="00CB1492" w:rsidRPr="003046F2" w:rsidRDefault="00CB1492" w:rsidP="00BB67B2">
            <w:pPr>
              <w:pStyle w:val="ConsPlusCell"/>
              <w:spacing w:line="276" w:lineRule="auto"/>
              <w:jc w:val="center"/>
              <w:rPr>
                <w:rFonts w:ascii="Times New Roman" w:hAnsi="Times New Roman"/>
              </w:rPr>
            </w:pPr>
            <w:r>
              <w:rPr>
                <w:rFonts w:ascii="Times New Roman" w:hAnsi="Times New Roman"/>
              </w:rPr>
              <w:t>1</w:t>
            </w:r>
          </w:p>
        </w:tc>
        <w:tc>
          <w:tcPr>
            <w:tcW w:w="1843" w:type="dxa"/>
            <w:tcBorders>
              <w:top w:val="single" w:sz="6" w:space="0" w:color="auto"/>
              <w:left w:val="single" w:sz="4" w:space="0" w:color="auto"/>
              <w:bottom w:val="single" w:sz="6" w:space="0" w:color="auto"/>
              <w:right w:val="single" w:sz="4" w:space="0" w:color="auto"/>
            </w:tcBorders>
            <w:vAlign w:val="center"/>
          </w:tcPr>
          <w:p w14:paraId="49C924F3"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4" w:space="0" w:color="auto"/>
              <w:bottom w:val="single" w:sz="6" w:space="0" w:color="auto"/>
              <w:right w:val="single" w:sz="6" w:space="0" w:color="auto"/>
            </w:tcBorders>
            <w:vAlign w:val="center"/>
          </w:tcPr>
          <w:p w14:paraId="449B6621"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18A9D064" w14:textId="77777777" w:rsidR="00CB1492" w:rsidRPr="003046F2" w:rsidRDefault="00CB1492" w:rsidP="00BB67B2">
            <w:pPr>
              <w:pStyle w:val="ConsPlusCell"/>
              <w:spacing w:line="276"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14:paraId="45AC3BFC"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7B85FA1A"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vAlign w:val="center"/>
          </w:tcPr>
          <w:p w14:paraId="5DD8A331" w14:textId="77777777" w:rsidR="00CB1492" w:rsidRPr="003046F2" w:rsidRDefault="00CB1492" w:rsidP="00BB67B2">
            <w:pPr>
              <w:pStyle w:val="ConsPlusCell"/>
              <w:spacing w:line="276" w:lineRule="auto"/>
              <w:jc w:val="center"/>
              <w:rPr>
                <w:rFonts w:ascii="Times New Roman" w:hAnsi="Times New Roman"/>
              </w:rPr>
            </w:pPr>
            <w:r w:rsidRPr="00B05A85">
              <w:rPr>
                <w:rFonts w:ascii="Times New Roman" w:hAnsi="Times New Roman"/>
              </w:rPr>
              <w:fldChar w:fldCharType="begin" w:fldLock="1"/>
            </w:r>
            <w:r w:rsidRPr="00B05A85">
              <w:rPr>
                <w:rFonts w:ascii="Times New Roman" w:hAnsi="Times New Roman"/>
              </w:rPr>
              <w:instrText>LBVARIABLE \id "636"</w:instrText>
            </w:r>
            <w:r w:rsidRPr="00B05A85">
              <w:rPr>
                <w:rFonts w:ascii="Times New Roman" w:hAnsi="Times New Roman"/>
              </w:rPr>
              <w:fldChar w:fldCharType="separate"/>
            </w:r>
            <w:r w:rsidRPr="00B05A85">
              <w:rPr>
                <w:rFonts w:ascii="Times New Roman" w:hAnsi="Times New Roman"/>
              </w:rPr>
              <w:t>УФПС Республики Бурятия</w:t>
            </w:r>
            <w:r w:rsidRPr="00B05A85">
              <w:rPr>
                <w:rFonts w:ascii="Times New Roman" w:hAnsi="Times New Roman"/>
              </w:rPr>
              <w:fldChar w:fldCharType="end"/>
            </w:r>
          </w:p>
        </w:tc>
      </w:tr>
      <w:tr w:rsidR="00CB1492" w:rsidRPr="003046F2" w14:paraId="6C6CBF6B" w14:textId="77777777" w:rsidTr="00BB67B2">
        <w:trPr>
          <w:cantSplit/>
          <w:trHeight w:val="306"/>
        </w:trPr>
        <w:tc>
          <w:tcPr>
            <w:tcW w:w="283" w:type="dxa"/>
            <w:tcBorders>
              <w:top w:val="single" w:sz="6" w:space="0" w:color="auto"/>
              <w:left w:val="single" w:sz="6" w:space="0" w:color="auto"/>
              <w:bottom w:val="single" w:sz="6" w:space="0" w:color="auto"/>
              <w:right w:val="single" w:sz="6" w:space="0" w:color="auto"/>
            </w:tcBorders>
            <w:vAlign w:val="center"/>
          </w:tcPr>
          <w:p w14:paraId="2E5B1FCD"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3</w:t>
            </w:r>
          </w:p>
        </w:tc>
        <w:tc>
          <w:tcPr>
            <w:tcW w:w="2411" w:type="dxa"/>
            <w:tcBorders>
              <w:top w:val="single" w:sz="6" w:space="0" w:color="auto"/>
              <w:left w:val="single" w:sz="6" w:space="0" w:color="auto"/>
              <w:bottom w:val="single" w:sz="6" w:space="0" w:color="auto"/>
              <w:right w:val="single" w:sz="6" w:space="0" w:color="auto"/>
            </w:tcBorders>
            <w:vAlign w:val="center"/>
          </w:tcPr>
          <w:p w14:paraId="78DFCE44"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Наружное оформление</w:t>
            </w:r>
          </w:p>
        </w:tc>
        <w:tc>
          <w:tcPr>
            <w:tcW w:w="850" w:type="dxa"/>
            <w:tcBorders>
              <w:top w:val="single" w:sz="6" w:space="0" w:color="auto"/>
              <w:left w:val="single" w:sz="6" w:space="0" w:color="auto"/>
              <w:bottom w:val="single" w:sz="6" w:space="0" w:color="auto"/>
              <w:right w:val="single" w:sz="6" w:space="0" w:color="auto"/>
            </w:tcBorders>
            <w:vAlign w:val="center"/>
          </w:tcPr>
          <w:p w14:paraId="3CF8FBE4"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Услуга</w:t>
            </w:r>
          </w:p>
        </w:tc>
        <w:tc>
          <w:tcPr>
            <w:tcW w:w="1134" w:type="dxa"/>
            <w:tcBorders>
              <w:top w:val="single" w:sz="6" w:space="0" w:color="auto"/>
              <w:left w:val="single" w:sz="6" w:space="0" w:color="auto"/>
              <w:bottom w:val="single" w:sz="6" w:space="0" w:color="auto"/>
              <w:right w:val="single" w:sz="4" w:space="0" w:color="auto"/>
            </w:tcBorders>
            <w:vAlign w:val="center"/>
          </w:tcPr>
          <w:p w14:paraId="36E436F7" w14:textId="77777777" w:rsidR="00CB1492" w:rsidRPr="003046F2" w:rsidRDefault="00CB1492" w:rsidP="00BB67B2">
            <w:pPr>
              <w:pStyle w:val="ConsPlusCell"/>
              <w:spacing w:line="276" w:lineRule="auto"/>
              <w:jc w:val="center"/>
              <w:rPr>
                <w:rFonts w:ascii="Times New Roman" w:hAnsi="Times New Roman"/>
              </w:rPr>
            </w:pPr>
            <w:r>
              <w:rPr>
                <w:rFonts w:ascii="Times New Roman" w:hAnsi="Times New Roman"/>
              </w:rPr>
              <w:t>1</w:t>
            </w:r>
          </w:p>
        </w:tc>
        <w:tc>
          <w:tcPr>
            <w:tcW w:w="1843" w:type="dxa"/>
            <w:tcBorders>
              <w:top w:val="single" w:sz="6" w:space="0" w:color="auto"/>
              <w:left w:val="single" w:sz="4" w:space="0" w:color="auto"/>
              <w:bottom w:val="single" w:sz="6" w:space="0" w:color="auto"/>
              <w:right w:val="single" w:sz="4" w:space="0" w:color="auto"/>
            </w:tcBorders>
            <w:vAlign w:val="center"/>
          </w:tcPr>
          <w:p w14:paraId="6C1D731A"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4" w:space="0" w:color="auto"/>
              <w:bottom w:val="single" w:sz="6" w:space="0" w:color="auto"/>
              <w:right w:val="single" w:sz="6" w:space="0" w:color="auto"/>
            </w:tcBorders>
            <w:vAlign w:val="center"/>
          </w:tcPr>
          <w:p w14:paraId="40D59053"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5C0E9EEF" w14:textId="77777777" w:rsidR="00CB1492" w:rsidRPr="003046F2" w:rsidRDefault="00CB1492" w:rsidP="00BB67B2">
            <w:pPr>
              <w:pStyle w:val="ConsPlusCell"/>
              <w:spacing w:line="276"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14:paraId="37F42E69"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DA54817"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vAlign w:val="center"/>
          </w:tcPr>
          <w:p w14:paraId="38CB5AF2" w14:textId="77777777" w:rsidR="00CB1492" w:rsidRPr="003046F2" w:rsidRDefault="00CB1492" w:rsidP="00BB67B2">
            <w:pPr>
              <w:pStyle w:val="ConsPlusCell"/>
              <w:spacing w:line="276" w:lineRule="auto"/>
              <w:jc w:val="center"/>
              <w:rPr>
                <w:rFonts w:ascii="Times New Roman" w:hAnsi="Times New Roman"/>
              </w:rPr>
            </w:pPr>
            <w:r w:rsidRPr="00B05A85">
              <w:rPr>
                <w:rFonts w:ascii="Times New Roman" w:hAnsi="Times New Roman"/>
              </w:rPr>
              <w:fldChar w:fldCharType="begin" w:fldLock="1"/>
            </w:r>
            <w:r w:rsidRPr="00B05A85">
              <w:rPr>
                <w:rFonts w:ascii="Times New Roman" w:hAnsi="Times New Roman"/>
              </w:rPr>
              <w:instrText>LBVARIABLE \id "636"</w:instrText>
            </w:r>
            <w:r w:rsidRPr="00B05A85">
              <w:rPr>
                <w:rFonts w:ascii="Times New Roman" w:hAnsi="Times New Roman"/>
              </w:rPr>
              <w:fldChar w:fldCharType="separate"/>
            </w:r>
            <w:r w:rsidRPr="00B05A85">
              <w:rPr>
                <w:rFonts w:ascii="Times New Roman" w:hAnsi="Times New Roman"/>
              </w:rPr>
              <w:t>УФПС Республики Бурятия</w:t>
            </w:r>
            <w:r w:rsidRPr="00B05A85">
              <w:rPr>
                <w:rFonts w:ascii="Times New Roman" w:hAnsi="Times New Roman"/>
              </w:rPr>
              <w:fldChar w:fldCharType="end"/>
            </w:r>
          </w:p>
        </w:tc>
      </w:tr>
      <w:tr w:rsidR="00CB1492" w:rsidRPr="003046F2" w14:paraId="323D1E3D" w14:textId="77777777" w:rsidTr="00BB67B2">
        <w:trPr>
          <w:cantSplit/>
          <w:trHeight w:val="306"/>
        </w:trPr>
        <w:tc>
          <w:tcPr>
            <w:tcW w:w="283" w:type="dxa"/>
            <w:tcBorders>
              <w:top w:val="single" w:sz="6" w:space="0" w:color="auto"/>
              <w:left w:val="single" w:sz="6" w:space="0" w:color="auto"/>
              <w:bottom w:val="single" w:sz="6" w:space="0" w:color="auto"/>
              <w:right w:val="single" w:sz="6" w:space="0" w:color="auto"/>
            </w:tcBorders>
            <w:vAlign w:val="center"/>
          </w:tcPr>
          <w:p w14:paraId="22F84CFB"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4</w:t>
            </w:r>
          </w:p>
        </w:tc>
        <w:tc>
          <w:tcPr>
            <w:tcW w:w="2411" w:type="dxa"/>
            <w:tcBorders>
              <w:top w:val="single" w:sz="6" w:space="0" w:color="auto"/>
              <w:left w:val="single" w:sz="6" w:space="0" w:color="auto"/>
              <w:bottom w:val="single" w:sz="6" w:space="0" w:color="auto"/>
              <w:right w:val="single" w:sz="6" w:space="0" w:color="auto"/>
            </w:tcBorders>
            <w:vAlign w:val="center"/>
          </w:tcPr>
          <w:p w14:paraId="2AADFC3F"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Пусконаладочные работы</w:t>
            </w:r>
          </w:p>
        </w:tc>
        <w:tc>
          <w:tcPr>
            <w:tcW w:w="850" w:type="dxa"/>
            <w:tcBorders>
              <w:top w:val="single" w:sz="6" w:space="0" w:color="auto"/>
              <w:left w:val="single" w:sz="6" w:space="0" w:color="auto"/>
              <w:bottom w:val="single" w:sz="6" w:space="0" w:color="auto"/>
              <w:right w:val="single" w:sz="6" w:space="0" w:color="auto"/>
            </w:tcBorders>
            <w:vAlign w:val="center"/>
          </w:tcPr>
          <w:p w14:paraId="6FB2C62A" w14:textId="77777777" w:rsidR="00CB1492" w:rsidRPr="003046F2" w:rsidRDefault="00CB1492" w:rsidP="00BB67B2">
            <w:pPr>
              <w:pStyle w:val="ConsPlusCell"/>
              <w:spacing w:line="276" w:lineRule="auto"/>
              <w:jc w:val="center"/>
              <w:rPr>
                <w:rFonts w:ascii="Times New Roman" w:hAnsi="Times New Roman"/>
              </w:rPr>
            </w:pPr>
            <w:r w:rsidRPr="003046F2">
              <w:rPr>
                <w:rFonts w:ascii="Times New Roman" w:hAnsi="Times New Roman"/>
              </w:rPr>
              <w:t>Услуга</w:t>
            </w:r>
          </w:p>
        </w:tc>
        <w:tc>
          <w:tcPr>
            <w:tcW w:w="1134" w:type="dxa"/>
            <w:tcBorders>
              <w:top w:val="single" w:sz="6" w:space="0" w:color="auto"/>
              <w:left w:val="single" w:sz="6" w:space="0" w:color="auto"/>
              <w:bottom w:val="single" w:sz="6" w:space="0" w:color="auto"/>
              <w:right w:val="single" w:sz="4" w:space="0" w:color="auto"/>
            </w:tcBorders>
            <w:vAlign w:val="center"/>
          </w:tcPr>
          <w:p w14:paraId="38692BD3" w14:textId="77777777" w:rsidR="00CB1492" w:rsidRPr="003046F2" w:rsidRDefault="00CB1492" w:rsidP="00BB67B2">
            <w:pPr>
              <w:pStyle w:val="ConsPlusCell"/>
              <w:spacing w:line="276" w:lineRule="auto"/>
              <w:jc w:val="center"/>
              <w:rPr>
                <w:rFonts w:ascii="Times New Roman" w:hAnsi="Times New Roman"/>
              </w:rPr>
            </w:pPr>
            <w:r>
              <w:rPr>
                <w:rFonts w:ascii="Times New Roman" w:hAnsi="Times New Roman"/>
              </w:rPr>
              <w:t>1</w:t>
            </w:r>
          </w:p>
        </w:tc>
        <w:tc>
          <w:tcPr>
            <w:tcW w:w="1843" w:type="dxa"/>
            <w:tcBorders>
              <w:top w:val="single" w:sz="6" w:space="0" w:color="auto"/>
              <w:left w:val="single" w:sz="4" w:space="0" w:color="auto"/>
              <w:bottom w:val="single" w:sz="6" w:space="0" w:color="auto"/>
              <w:right w:val="single" w:sz="4" w:space="0" w:color="auto"/>
            </w:tcBorders>
            <w:vAlign w:val="center"/>
          </w:tcPr>
          <w:p w14:paraId="35C30D27"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4" w:space="0" w:color="auto"/>
              <w:bottom w:val="single" w:sz="6" w:space="0" w:color="auto"/>
              <w:right w:val="single" w:sz="6" w:space="0" w:color="auto"/>
            </w:tcBorders>
            <w:vAlign w:val="center"/>
          </w:tcPr>
          <w:p w14:paraId="16DC604C"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1F66EFE5" w14:textId="77777777" w:rsidR="00CB1492" w:rsidRPr="003046F2" w:rsidRDefault="00CB1492" w:rsidP="00BB67B2">
            <w:pPr>
              <w:pStyle w:val="ConsPlusCell"/>
              <w:spacing w:line="276"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14:paraId="4B0DE514" w14:textId="77777777" w:rsidR="00CB1492" w:rsidRPr="003046F2" w:rsidRDefault="00CB1492" w:rsidP="00BB67B2">
            <w:pPr>
              <w:pStyle w:val="ConsPlusCell"/>
              <w:spacing w:line="276"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F1A15A4" w14:textId="77777777" w:rsidR="00CB1492" w:rsidRPr="003046F2" w:rsidRDefault="00CB1492" w:rsidP="00BB67B2">
            <w:pPr>
              <w:pStyle w:val="ConsPlusCell"/>
              <w:spacing w:line="276" w:lineRule="auto"/>
              <w:jc w:val="center"/>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vAlign w:val="center"/>
          </w:tcPr>
          <w:p w14:paraId="56BD2B90" w14:textId="77777777" w:rsidR="00CB1492" w:rsidRPr="003046F2" w:rsidRDefault="00CB1492" w:rsidP="00BB67B2">
            <w:pPr>
              <w:pStyle w:val="ConsPlusCell"/>
              <w:spacing w:line="276" w:lineRule="auto"/>
              <w:jc w:val="center"/>
              <w:rPr>
                <w:rFonts w:ascii="Times New Roman" w:hAnsi="Times New Roman"/>
              </w:rPr>
            </w:pPr>
            <w:r w:rsidRPr="00B05A85">
              <w:rPr>
                <w:rFonts w:ascii="Times New Roman" w:hAnsi="Times New Roman"/>
              </w:rPr>
              <w:fldChar w:fldCharType="begin" w:fldLock="1"/>
            </w:r>
            <w:r w:rsidRPr="00B05A85">
              <w:rPr>
                <w:rFonts w:ascii="Times New Roman" w:hAnsi="Times New Roman"/>
              </w:rPr>
              <w:instrText>LBVARIABLE \id "636"</w:instrText>
            </w:r>
            <w:r w:rsidRPr="00B05A85">
              <w:rPr>
                <w:rFonts w:ascii="Times New Roman" w:hAnsi="Times New Roman"/>
              </w:rPr>
              <w:fldChar w:fldCharType="separate"/>
            </w:r>
            <w:r w:rsidRPr="00B05A85">
              <w:rPr>
                <w:rFonts w:ascii="Times New Roman" w:hAnsi="Times New Roman"/>
              </w:rPr>
              <w:t>УФПС Республики Бурятия</w:t>
            </w:r>
            <w:r w:rsidRPr="00B05A85">
              <w:rPr>
                <w:rFonts w:ascii="Times New Roman" w:hAnsi="Times New Roman"/>
              </w:rPr>
              <w:fldChar w:fldCharType="end"/>
            </w:r>
          </w:p>
        </w:tc>
      </w:tr>
      <w:tr w:rsidR="00CB1492" w:rsidRPr="003046F2" w14:paraId="1EC163AB" w14:textId="77777777" w:rsidTr="00BB67B2">
        <w:trPr>
          <w:cantSplit/>
          <w:trHeight w:val="306"/>
        </w:trPr>
        <w:tc>
          <w:tcPr>
            <w:tcW w:w="12191" w:type="dxa"/>
            <w:gridSpan w:val="8"/>
            <w:tcBorders>
              <w:top w:val="single" w:sz="6" w:space="0" w:color="auto"/>
              <w:left w:val="single" w:sz="6" w:space="0" w:color="auto"/>
              <w:bottom w:val="single" w:sz="6" w:space="0" w:color="auto"/>
              <w:right w:val="single" w:sz="4" w:space="0" w:color="auto"/>
            </w:tcBorders>
          </w:tcPr>
          <w:p w14:paraId="6DBDC55A" w14:textId="77777777" w:rsidR="00CB1492" w:rsidRPr="003046F2" w:rsidRDefault="00CB1492" w:rsidP="00BB67B2">
            <w:pPr>
              <w:pStyle w:val="ConsPlusCell"/>
              <w:spacing w:line="276" w:lineRule="auto"/>
              <w:jc w:val="both"/>
              <w:rPr>
                <w:rFonts w:ascii="Times New Roman" w:hAnsi="Times New Roman"/>
              </w:rPr>
            </w:pPr>
            <w:r w:rsidRPr="003046F2">
              <w:rPr>
                <w:rFonts w:ascii="Times New Roman" w:hAnsi="Times New Roman"/>
              </w:rPr>
              <w:t>ИТОГО:</w:t>
            </w:r>
          </w:p>
        </w:tc>
        <w:tc>
          <w:tcPr>
            <w:tcW w:w="3827" w:type="dxa"/>
            <w:gridSpan w:val="2"/>
            <w:tcBorders>
              <w:top w:val="single" w:sz="6" w:space="0" w:color="auto"/>
              <w:left w:val="single" w:sz="6" w:space="0" w:color="auto"/>
              <w:bottom w:val="single" w:sz="6" w:space="0" w:color="auto"/>
              <w:right w:val="single" w:sz="4" w:space="0" w:color="auto"/>
            </w:tcBorders>
          </w:tcPr>
          <w:p w14:paraId="2448FA91" w14:textId="534C90B4" w:rsidR="00CB1492" w:rsidRPr="003046F2" w:rsidRDefault="00CB1492" w:rsidP="00BB67B2">
            <w:pPr>
              <w:pStyle w:val="ConsPlusCell"/>
              <w:spacing w:line="276" w:lineRule="auto"/>
              <w:jc w:val="both"/>
              <w:rPr>
                <w:rFonts w:ascii="Times New Roman" w:hAnsi="Times New Roman"/>
              </w:rPr>
            </w:pPr>
          </w:p>
        </w:tc>
      </w:tr>
    </w:tbl>
    <w:p w14:paraId="06F0080C" w14:textId="41716AD5" w:rsidR="00CB1492" w:rsidRDefault="00CB1492" w:rsidP="00A96BBE">
      <w:pPr>
        <w:pStyle w:val="NormaldoczillaStyle1"/>
        <w:tabs>
          <w:tab w:val="left" w:pos="5670"/>
        </w:tabs>
        <w:jc w:val="center"/>
        <w:rPr>
          <w:b/>
          <w:sz w:val="24"/>
        </w:rPr>
      </w:pPr>
    </w:p>
    <w:p w14:paraId="371C493E" w14:textId="77777777" w:rsidR="00CB1492" w:rsidRDefault="00CB1492" w:rsidP="00A96BBE">
      <w:pPr>
        <w:pStyle w:val="NormaldoczillaStyle1"/>
        <w:tabs>
          <w:tab w:val="left" w:pos="5670"/>
        </w:tabs>
        <w:jc w:val="center"/>
        <w:rPr>
          <w:b/>
          <w:sz w:val="24"/>
        </w:rPr>
      </w:pPr>
    </w:p>
    <w:p w14:paraId="1923D8CC" w14:textId="77777777" w:rsidR="006C48CB" w:rsidRDefault="006C48CB" w:rsidP="00A96BBE">
      <w:pPr>
        <w:pStyle w:val="NormaldoczillaStyle1"/>
        <w:tabs>
          <w:tab w:val="left" w:pos="5670"/>
        </w:tabs>
        <w:jc w:val="center"/>
        <w:rPr>
          <w:sz w:val="24"/>
        </w:rPr>
      </w:pPr>
    </w:p>
    <w:p w14:paraId="0F40B652" w14:textId="77777777" w:rsidR="006C48CB" w:rsidRDefault="00091FC6" w:rsidP="003F15D2">
      <w:pPr>
        <w:pStyle w:val="NormaldoczillaStyle1"/>
        <w:tabs>
          <w:tab w:val="left" w:pos="5670"/>
        </w:tabs>
        <w:rPr>
          <w:sz w:val="24"/>
        </w:rPr>
      </w:pPr>
      <w:r>
        <w:t xml:space="preserve">Общая стоимость Работ - </w:t>
      </w:r>
      <w:r>
        <w:fldChar w:fldCharType="begin" w:fldLock="1"/>
      </w:r>
      <w:r>
        <w:instrText>LBVARIABLE \id "2"</w:instrText>
      </w:r>
      <w:r>
        <w:fldChar w:fldCharType="separate"/>
      </w:r>
      <w:r>
        <w:t>заполняется по итогам закупки</w:t>
      </w:r>
      <w:r>
        <w:fldChar w:fldCharType="end"/>
      </w:r>
      <w:proofErr w:type="gramStart"/>
      <w:r>
        <w:t>, .</w:t>
      </w:r>
      <w:proofErr w:type="gramEnd"/>
    </w:p>
    <w:p w14:paraId="409F21B5" w14:textId="77777777" w:rsidR="006C48CB" w:rsidRDefault="006C48CB" w:rsidP="00A96BBE">
      <w:pPr>
        <w:pStyle w:val="NormaldoczillaStyle1"/>
        <w:tabs>
          <w:tab w:val="left" w:pos="5670"/>
        </w:tabs>
        <w:jc w:val="center"/>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6C48CB" w14:paraId="2B44D55E" w14:textId="77777777">
        <w:tc>
          <w:tcPr>
            <w:tcW w:w="7312" w:type="dxa"/>
          </w:tcPr>
          <w:p w14:paraId="33DD0641" w14:textId="77777777" w:rsidR="006C48CB" w:rsidRDefault="00091FC6" w:rsidP="00A96BBE">
            <w:pPr>
              <w:pStyle w:val="LBScheduleBodytext"/>
              <w:jc w:val="center"/>
              <w:rPr>
                <w:b/>
              </w:rPr>
            </w:pPr>
            <w:r>
              <w:rPr>
                <w:b/>
              </w:rPr>
              <w:t>ЗАКАЗЧИК:</w:t>
            </w:r>
          </w:p>
        </w:tc>
        <w:tc>
          <w:tcPr>
            <w:tcW w:w="7142" w:type="dxa"/>
          </w:tcPr>
          <w:p w14:paraId="4145BBDD" w14:textId="77777777" w:rsidR="006C48CB" w:rsidRDefault="00091FC6" w:rsidP="00A96BBE">
            <w:pPr>
              <w:pStyle w:val="LBScheduleBodytext"/>
              <w:jc w:val="center"/>
              <w:rPr>
                <w:b/>
              </w:rPr>
            </w:pPr>
            <w:r>
              <w:rPr>
                <w:b/>
                <w:lang w:val="ru-RU"/>
              </w:rPr>
              <w:t>ПОСТАВЩИК</w:t>
            </w:r>
            <w:r>
              <w:rPr>
                <w:b/>
              </w:rPr>
              <w:t>:</w:t>
            </w:r>
          </w:p>
        </w:tc>
      </w:tr>
      <w:tr w:rsidR="006C48CB" w14:paraId="74D07F2B" w14:textId="77777777">
        <w:tc>
          <w:tcPr>
            <w:tcW w:w="7312" w:type="dxa"/>
          </w:tcPr>
          <w:p w14:paraId="0ABA46F3" w14:textId="7D1C7CD0"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7142" w:type="dxa"/>
          </w:tcPr>
          <w:p w14:paraId="27409CEA" w14:textId="77777777" w:rsidR="006C48CB" w:rsidRDefault="006C48CB" w:rsidP="00A96BBE">
            <w:pPr>
              <w:pStyle w:val="LBScheduleBodytext"/>
              <w:jc w:val="center"/>
            </w:pPr>
          </w:p>
        </w:tc>
      </w:tr>
      <w:tr w:rsidR="006C48CB" w14:paraId="68616BC3" w14:textId="77777777">
        <w:tc>
          <w:tcPr>
            <w:tcW w:w="7312" w:type="dxa"/>
          </w:tcPr>
          <w:p w14:paraId="7DAB7D5E" w14:textId="77777777" w:rsidR="006C48CB" w:rsidRDefault="00091FC6" w:rsidP="00A96BBE">
            <w:pPr>
              <w:pStyle w:val="LBScheduleBodytext"/>
              <w:jc w:val="center"/>
              <w:rPr>
                <w:lang w:val="ru-RU"/>
              </w:rPr>
            </w:pPr>
            <w:r>
              <w:rPr>
                <w:lang w:val="ru-RU"/>
              </w:rPr>
              <w:t xml:space="preserve">____________________ </w:t>
            </w:r>
          </w:p>
          <w:p w14:paraId="36F57CF4" w14:textId="7777777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7142" w:type="dxa"/>
          </w:tcPr>
          <w:p w14:paraId="02C77596" w14:textId="77777777" w:rsidR="006C48CB" w:rsidRDefault="00091FC6" w:rsidP="00A96BBE">
            <w:pPr>
              <w:pStyle w:val="LBScheduleBodytext"/>
              <w:jc w:val="center"/>
              <w:rPr>
                <w:lang w:val="ru-RU"/>
              </w:rPr>
            </w:pPr>
            <w:r>
              <w:rPr>
                <w:lang w:val="ru-RU"/>
              </w:rPr>
              <w:t xml:space="preserve">____________________ </w:t>
            </w:r>
          </w:p>
          <w:p w14:paraId="38F69FE8" w14:textId="77777777" w:rsidR="006C48CB" w:rsidRDefault="006C48CB" w:rsidP="00A96BBE">
            <w:pPr>
              <w:pStyle w:val="LBScheduleBodytext"/>
              <w:jc w:val="center"/>
            </w:pPr>
          </w:p>
        </w:tc>
      </w:tr>
      <w:tr w:rsidR="006C48CB" w14:paraId="43097678" w14:textId="77777777">
        <w:tc>
          <w:tcPr>
            <w:tcW w:w="7312" w:type="dxa"/>
          </w:tcPr>
          <w:p w14:paraId="7C6FF892" w14:textId="77777777" w:rsidR="006C48CB" w:rsidRDefault="00091FC6" w:rsidP="00A96BBE">
            <w:pPr>
              <w:pStyle w:val="LBScheduleBodytext"/>
              <w:jc w:val="center"/>
            </w:pPr>
            <w:r>
              <w:t>«___» ______________ 20 __ г.</w:t>
            </w:r>
          </w:p>
        </w:tc>
        <w:tc>
          <w:tcPr>
            <w:tcW w:w="7142" w:type="dxa"/>
          </w:tcPr>
          <w:p w14:paraId="6E9FE5FB" w14:textId="77777777" w:rsidR="006C48CB" w:rsidRDefault="00091FC6" w:rsidP="00A96BBE">
            <w:pPr>
              <w:pStyle w:val="LBScheduleBodytext"/>
              <w:jc w:val="center"/>
              <w:rPr>
                <w:lang w:val="ru-RU"/>
              </w:rPr>
            </w:pPr>
            <w:r>
              <w:rPr>
                <w:lang w:val="ru-RU"/>
              </w:rPr>
              <w:t>«___» ______________ 20 __ г.</w:t>
            </w:r>
          </w:p>
          <w:p w14:paraId="0746D296" w14:textId="77777777" w:rsidR="006C48CB" w:rsidRDefault="00091FC6" w:rsidP="00A96BBE">
            <w:pPr>
              <w:pStyle w:val="LBScheduleBodytext"/>
              <w:jc w:val="center"/>
              <w:rPr>
                <w:lang w:val="ru-RU"/>
              </w:rPr>
            </w:pPr>
            <w:r>
              <w:rPr>
                <w:lang w:val="ru-RU"/>
              </w:rPr>
              <w:t>М.П. (при наличии печати)</w:t>
            </w:r>
          </w:p>
        </w:tc>
      </w:tr>
    </w:tbl>
    <w:p w14:paraId="5D12B95A" w14:textId="77777777" w:rsidR="006C48CB" w:rsidRDefault="006C48CB" w:rsidP="00A96BBE">
      <w:pPr>
        <w:pStyle w:val="NormaldoczillaStyle1"/>
        <w:tabs>
          <w:tab w:val="left" w:pos="5670"/>
        </w:tabs>
        <w:jc w:val="center"/>
        <w:rPr>
          <w:sz w:val="24"/>
        </w:rPr>
      </w:pPr>
    </w:p>
    <w:p w14:paraId="325D90C8" w14:textId="77777777" w:rsidR="006C48CB" w:rsidRDefault="006C48CB" w:rsidP="00A96BBE">
      <w:pPr>
        <w:pStyle w:val="NormaldoczillaStyle1"/>
        <w:jc w:val="center"/>
        <w:rPr>
          <w:sz w:val="24"/>
        </w:rPr>
      </w:pPr>
    </w:p>
    <w:p w14:paraId="4A880F63" w14:textId="77777777" w:rsidR="006C48CB" w:rsidRDefault="006C48CB" w:rsidP="00A96BBE">
      <w:pPr>
        <w:pStyle w:val="NormaldoczillaStyle1"/>
        <w:jc w:val="center"/>
        <w:rPr>
          <w:sz w:val="24"/>
        </w:rPr>
        <w:sectPr w:rsidR="006C48CB">
          <w:pgSz w:w="16838" w:h="11906" w:orient="landscape"/>
          <w:pgMar w:top="1134" w:right="851" w:bottom="1134" w:left="1701" w:header="709" w:footer="709" w:gutter="0"/>
          <w:cols w:space="720"/>
        </w:sectPr>
      </w:pPr>
    </w:p>
    <w:p w14:paraId="60C334C9" w14:textId="77777777" w:rsidR="006C48CB" w:rsidRDefault="00091FC6" w:rsidP="003F15D2">
      <w:pPr>
        <w:pStyle w:val="NormaldoczillaStyle1"/>
        <w:spacing w:after="0" w:line="240" w:lineRule="auto"/>
        <w:ind w:left="5103"/>
        <w:jc w:val="right"/>
        <w:rPr>
          <w:sz w:val="24"/>
        </w:rPr>
      </w:pPr>
      <w:r>
        <w:rPr>
          <w:sz w:val="24"/>
        </w:rPr>
        <w:lastRenderedPageBreak/>
        <w:t xml:space="preserve">Приложение № 2 </w:t>
      </w:r>
    </w:p>
    <w:p w14:paraId="23D2F15F" w14:textId="77777777" w:rsidR="003F15D2" w:rsidRPr="003F15D2" w:rsidRDefault="00091FC6" w:rsidP="003F15D2">
      <w:pPr>
        <w:pStyle w:val="NormaldoczillaStyle1"/>
        <w:spacing w:after="0" w:line="240" w:lineRule="auto"/>
        <w:ind w:left="5103"/>
        <w:jc w:val="right"/>
        <w:rPr>
          <w:sz w:val="24"/>
        </w:rPr>
      </w:pPr>
      <w:r>
        <w:rPr>
          <w:sz w:val="24"/>
        </w:rPr>
        <w:t xml:space="preserve">к Договору </w:t>
      </w:r>
      <w:r w:rsidR="003F15D2" w:rsidRPr="003F15D2">
        <w:rPr>
          <w:sz w:val="24"/>
        </w:rPr>
        <w:t xml:space="preserve">поставку и монтаж модульного отделения почтовой связи </w:t>
      </w:r>
    </w:p>
    <w:p w14:paraId="3BCCEB78" w14:textId="6E829304" w:rsidR="006C48CB" w:rsidRDefault="003F15D2" w:rsidP="003F15D2">
      <w:pPr>
        <w:pStyle w:val="NormaldoczillaStyle1"/>
        <w:spacing w:after="0" w:line="240" w:lineRule="auto"/>
        <w:ind w:left="5103"/>
        <w:jc w:val="right"/>
        <w:rPr>
          <w:sz w:val="24"/>
        </w:rPr>
      </w:pPr>
      <w:r w:rsidRPr="003F15D2">
        <w:rPr>
          <w:sz w:val="24"/>
        </w:rPr>
        <w:t xml:space="preserve">площадью 41,8 кв. м (МОПС 671050), изготовленного из трех </w:t>
      </w:r>
      <w:proofErr w:type="spellStart"/>
      <w:r w:rsidRPr="003F15D2">
        <w:rPr>
          <w:sz w:val="24"/>
        </w:rPr>
        <w:t>цельнособранных</w:t>
      </w:r>
      <w:proofErr w:type="spellEnd"/>
      <w:r w:rsidRPr="003F15D2">
        <w:rPr>
          <w:sz w:val="24"/>
        </w:rPr>
        <w:t xml:space="preserve"> блок-модулей, для нужд УФПС Республики Бурятия АО «Почта России»</w:t>
      </w:r>
    </w:p>
    <w:p w14:paraId="3F723C60" w14:textId="77777777" w:rsidR="006C48CB" w:rsidRDefault="00091FC6" w:rsidP="003F15D2">
      <w:pPr>
        <w:pStyle w:val="NormaldoczillaStyle1"/>
        <w:spacing w:after="0" w:line="240" w:lineRule="auto"/>
        <w:ind w:left="5103"/>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20"/>
      </w:r>
      <w:r>
        <w:rPr>
          <w:sz w:val="24"/>
        </w:rPr>
        <w:t xml:space="preserve"> </w:t>
      </w:r>
      <w:r>
        <w:rPr>
          <w:sz w:val="24"/>
        </w:rPr>
        <w:fldChar w:fldCharType="end"/>
      </w:r>
    </w:p>
    <w:p w14:paraId="1C830A4A" w14:textId="77777777" w:rsidR="006C48CB" w:rsidRDefault="00091FC6" w:rsidP="003F15D2">
      <w:pPr>
        <w:pStyle w:val="NormaldoczillaStyle1"/>
        <w:spacing w:after="0" w:line="240" w:lineRule="auto"/>
        <w:ind w:left="5103"/>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21"/>
      </w:r>
      <w:r>
        <w:rPr>
          <w:sz w:val="24"/>
        </w:rPr>
        <w:t xml:space="preserve"> </w:t>
      </w:r>
      <w:r>
        <w:rPr>
          <w:sz w:val="24"/>
        </w:rPr>
        <w:fldChar w:fldCharType="end"/>
      </w:r>
    </w:p>
    <w:p w14:paraId="6A2E836F" w14:textId="77777777" w:rsidR="006C48CB" w:rsidRDefault="00091FC6" w:rsidP="003F15D2">
      <w:pPr>
        <w:pStyle w:val="NormaldoczillaStyle1"/>
        <w:spacing w:after="0" w:line="240" w:lineRule="auto"/>
        <w:ind w:left="5103"/>
        <w:jc w:val="right"/>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15752F44" w14:textId="77777777" w:rsidR="006C48CB" w:rsidRDefault="006C48CB" w:rsidP="00A96BBE">
      <w:pPr>
        <w:pStyle w:val="NormaldoczillaStyle1"/>
        <w:jc w:val="center"/>
        <w:rPr>
          <w:sz w:val="24"/>
        </w:rPr>
      </w:pPr>
    </w:p>
    <w:p w14:paraId="4BA2F36F" w14:textId="77777777" w:rsidR="006C48CB" w:rsidRDefault="006C48CB" w:rsidP="00A96BBE">
      <w:pPr>
        <w:pStyle w:val="NormaldoczillaStyle1"/>
        <w:jc w:val="center"/>
        <w:rPr>
          <w:sz w:val="24"/>
        </w:rPr>
      </w:pPr>
    </w:p>
    <w:p w14:paraId="4561B7D9" w14:textId="183BD51C" w:rsidR="006C48CB" w:rsidRPr="00BB67B2" w:rsidRDefault="00091FC6" w:rsidP="00BB67B2">
      <w:pPr>
        <w:pStyle w:val="NormaldoczillaStyle1"/>
        <w:spacing w:line="360" w:lineRule="auto"/>
        <w:jc w:val="center"/>
        <w:rPr>
          <w:sz w:val="24"/>
        </w:rPr>
      </w:pPr>
      <w:r>
        <w:rPr>
          <w:b/>
          <w:sz w:val="24"/>
        </w:rPr>
        <w:t>ТЕХНИЧЕСКОЕ ЗАДАНИЕ</w:t>
      </w:r>
      <w:r>
        <w:rPr>
          <w:b/>
          <w:sz w:val="24"/>
        </w:rPr>
        <w:br/>
      </w:r>
      <w:r>
        <w:rPr>
          <w:sz w:val="24"/>
        </w:rPr>
        <w:t xml:space="preserve">к Договору на поставку и монтаж </w:t>
      </w:r>
      <w:r w:rsidR="00BB67B2">
        <w:rPr>
          <w:sz w:val="24"/>
        </w:rPr>
        <w:t xml:space="preserve">Модульного отделения почтовой связи </w:t>
      </w:r>
    </w:p>
    <w:p w14:paraId="50D6E775" w14:textId="77777777" w:rsidR="006C48CB" w:rsidRDefault="00091FC6" w:rsidP="00A96BBE">
      <w:pPr>
        <w:pStyle w:val="NormaldoczillaStyle1"/>
        <w:spacing w:line="360" w:lineRule="auto"/>
        <w:jc w:val="center"/>
        <w:rPr>
          <w:b/>
          <w:sz w:val="24"/>
        </w:rPr>
      </w:pPr>
      <w:r>
        <w:rPr>
          <w:b/>
          <w:sz w:val="24"/>
        </w:rPr>
        <w:t>[прикладывается отдельным файлом]</w:t>
      </w:r>
    </w:p>
    <w:p w14:paraId="5F7A555C" w14:textId="6C16D824" w:rsidR="006C48CB" w:rsidRDefault="006C48CB" w:rsidP="00A96BBE">
      <w:pPr>
        <w:pStyle w:val="NormaldoczillaStyle1"/>
        <w:jc w:val="center"/>
        <w:rPr>
          <w:sz w:val="24"/>
        </w:rPr>
      </w:pPr>
    </w:p>
    <w:p w14:paraId="436EC381" w14:textId="62838177" w:rsidR="004660AF" w:rsidRDefault="004660AF" w:rsidP="00A96BBE">
      <w:pPr>
        <w:pStyle w:val="NormaldoczillaStyle1"/>
        <w:jc w:val="center"/>
        <w:rPr>
          <w:sz w:val="24"/>
        </w:rPr>
      </w:pPr>
    </w:p>
    <w:p w14:paraId="6A0AA1A6" w14:textId="2AA9C2BD" w:rsidR="004660AF" w:rsidRDefault="004660AF" w:rsidP="00A96BBE">
      <w:pPr>
        <w:pStyle w:val="NormaldoczillaStyle1"/>
        <w:jc w:val="center"/>
        <w:rPr>
          <w:sz w:val="24"/>
        </w:rPr>
      </w:pPr>
    </w:p>
    <w:p w14:paraId="4DA09D05" w14:textId="582DE1BD" w:rsidR="004660AF" w:rsidRDefault="004660AF" w:rsidP="00A96BBE">
      <w:pPr>
        <w:pStyle w:val="NormaldoczillaStyle1"/>
        <w:jc w:val="center"/>
        <w:rPr>
          <w:sz w:val="24"/>
        </w:rPr>
      </w:pPr>
    </w:p>
    <w:p w14:paraId="7339EB85" w14:textId="6C887F2E" w:rsidR="004660AF" w:rsidRDefault="004660AF" w:rsidP="00A96BBE">
      <w:pPr>
        <w:pStyle w:val="NormaldoczillaStyle1"/>
        <w:jc w:val="center"/>
        <w:rPr>
          <w:sz w:val="24"/>
        </w:rPr>
      </w:pPr>
    </w:p>
    <w:p w14:paraId="4B83F149" w14:textId="2573EA35" w:rsidR="004660AF" w:rsidRDefault="004660AF" w:rsidP="00A96BBE">
      <w:pPr>
        <w:pStyle w:val="NormaldoczillaStyle1"/>
        <w:jc w:val="center"/>
        <w:rPr>
          <w:sz w:val="24"/>
        </w:rPr>
      </w:pPr>
    </w:p>
    <w:p w14:paraId="55E6F020" w14:textId="6354A31D" w:rsidR="004660AF" w:rsidRDefault="004660AF" w:rsidP="00A96BBE">
      <w:pPr>
        <w:pStyle w:val="NormaldoczillaStyle1"/>
        <w:jc w:val="center"/>
        <w:rPr>
          <w:sz w:val="24"/>
        </w:rPr>
      </w:pPr>
    </w:p>
    <w:p w14:paraId="41026BFF" w14:textId="3735289B" w:rsidR="004660AF" w:rsidRDefault="004660AF" w:rsidP="00A96BBE">
      <w:pPr>
        <w:pStyle w:val="NormaldoczillaStyle1"/>
        <w:jc w:val="center"/>
        <w:rPr>
          <w:sz w:val="24"/>
        </w:rPr>
      </w:pPr>
    </w:p>
    <w:p w14:paraId="0D63981B" w14:textId="3FDC3845" w:rsidR="004660AF" w:rsidRDefault="004660AF" w:rsidP="00A96BBE">
      <w:pPr>
        <w:pStyle w:val="NormaldoczillaStyle1"/>
        <w:jc w:val="center"/>
        <w:rPr>
          <w:sz w:val="24"/>
        </w:rPr>
      </w:pPr>
    </w:p>
    <w:p w14:paraId="7E678C57" w14:textId="57FCD7C8" w:rsidR="004660AF" w:rsidRDefault="004660AF" w:rsidP="00A96BBE">
      <w:pPr>
        <w:pStyle w:val="NormaldoczillaStyle1"/>
        <w:jc w:val="center"/>
        <w:rPr>
          <w:sz w:val="24"/>
        </w:rPr>
      </w:pPr>
    </w:p>
    <w:p w14:paraId="19EEE64E" w14:textId="77777777" w:rsidR="004660AF" w:rsidRDefault="004660AF" w:rsidP="00A96BBE">
      <w:pPr>
        <w:pStyle w:val="NormaldoczillaStyle1"/>
        <w:jc w:val="center"/>
        <w:rPr>
          <w:sz w:val="24"/>
        </w:rPr>
      </w:pP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245"/>
      </w:tblGrid>
      <w:tr w:rsidR="004660AF" w14:paraId="65E96016" w14:textId="77777777" w:rsidTr="004660AF">
        <w:tc>
          <w:tcPr>
            <w:tcW w:w="4678" w:type="dxa"/>
          </w:tcPr>
          <w:p w14:paraId="1932E110" w14:textId="77777777" w:rsidR="004660AF" w:rsidRDefault="004660AF" w:rsidP="00C5733A">
            <w:pPr>
              <w:pStyle w:val="LBScheduleBodytext"/>
              <w:jc w:val="center"/>
              <w:rPr>
                <w:b/>
              </w:rPr>
            </w:pPr>
            <w:r>
              <w:rPr>
                <w:b/>
              </w:rPr>
              <w:t>ЗАКАЗЧИК:</w:t>
            </w:r>
          </w:p>
        </w:tc>
        <w:tc>
          <w:tcPr>
            <w:tcW w:w="5245" w:type="dxa"/>
          </w:tcPr>
          <w:p w14:paraId="4FF0DA09" w14:textId="77777777" w:rsidR="004660AF" w:rsidRDefault="004660AF" w:rsidP="00C5733A">
            <w:pPr>
              <w:pStyle w:val="LBScheduleBodytext"/>
              <w:jc w:val="center"/>
              <w:rPr>
                <w:b/>
              </w:rPr>
            </w:pPr>
            <w:r>
              <w:rPr>
                <w:b/>
                <w:lang w:val="ru-RU"/>
              </w:rPr>
              <w:t>ПОСТАВЩИК</w:t>
            </w:r>
            <w:r>
              <w:rPr>
                <w:b/>
              </w:rPr>
              <w:t>:</w:t>
            </w:r>
          </w:p>
        </w:tc>
      </w:tr>
      <w:tr w:rsidR="004660AF" w14:paraId="73D5178F" w14:textId="77777777" w:rsidTr="004660AF">
        <w:tc>
          <w:tcPr>
            <w:tcW w:w="4678" w:type="dxa"/>
          </w:tcPr>
          <w:p w14:paraId="45181D82" w14:textId="77777777" w:rsidR="004660AF" w:rsidRDefault="004660AF" w:rsidP="00C5733A">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5245" w:type="dxa"/>
          </w:tcPr>
          <w:p w14:paraId="4930E52F" w14:textId="77777777" w:rsidR="004660AF" w:rsidRDefault="004660AF" w:rsidP="00C5733A">
            <w:pPr>
              <w:pStyle w:val="LBScheduleBodytext"/>
              <w:jc w:val="center"/>
            </w:pPr>
          </w:p>
        </w:tc>
      </w:tr>
      <w:tr w:rsidR="004660AF" w14:paraId="1D949653" w14:textId="77777777" w:rsidTr="004660AF">
        <w:tc>
          <w:tcPr>
            <w:tcW w:w="4678" w:type="dxa"/>
          </w:tcPr>
          <w:p w14:paraId="50F5C0D5" w14:textId="77777777" w:rsidR="004660AF" w:rsidRDefault="004660AF" w:rsidP="00C5733A">
            <w:pPr>
              <w:pStyle w:val="LBScheduleBodytext"/>
              <w:jc w:val="center"/>
              <w:rPr>
                <w:lang w:val="ru-RU"/>
              </w:rPr>
            </w:pPr>
            <w:r>
              <w:rPr>
                <w:lang w:val="ru-RU"/>
              </w:rPr>
              <w:t xml:space="preserve">____________________ </w:t>
            </w:r>
          </w:p>
          <w:p w14:paraId="7EF39D31" w14:textId="77777777" w:rsidR="004660AF" w:rsidRDefault="004660AF" w:rsidP="00C5733A">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5245" w:type="dxa"/>
          </w:tcPr>
          <w:p w14:paraId="62E25DA1" w14:textId="77777777" w:rsidR="004660AF" w:rsidRDefault="004660AF" w:rsidP="00C5733A">
            <w:pPr>
              <w:pStyle w:val="LBScheduleBodytext"/>
              <w:jc w:val="center"/>
              <w:rPr>
                <w:lang w:val="ru-RU"/>
              </w:rPr>
            </w:pPr>
            <w:r>
              <w:rPr>
                <w:lang w:val="ru-RU"/>
              </w:rPr>
              <w:t xml:space="preserve">____________________ </w:t>
            </w:r>
          </w:p>
          <w:p w14:paraId="212EDB02" w14:textId="77777777" w:rsidR="004660AF" w:rsidRDefault="004660AF" w:rsidP="00C5733A">
            <w:pPr>
              <w:pStyle w:val="LBScheduleBodytext"/>
              <w:jc w:val="center"/>
            </w:pPr>
          </w:p>
        </w:tc>
      </w:tr>
      <w:tr w:rsidR="004660AF" w14:paraId="626B1034" w14:textId="77777777" w:rsidTr="004660AF">
        <w:tc>
          <w:tcPr>
            <w:tcW w:w="4678" w:type="dxa"/>
          </w:tcPr>
          <w:p w14:paraId="6857A346" w14:textId="77777777" w:rsidR="004660AF" w:rsidRDefault="004660AF" w:rsidP="00C5733A">
            <w:pPr>
              <w:pStyle w:val="LBScheduleBodytext"/>
              <w:jc w:val="center"/>
            </w:pPr>
            <w:r>
              <w:t>«___» ______________ 20 __ г.</w:t>
            </w:r>
          </w:p>
        </w:tc>
        <w:tc>
          <w:tcPr>
            <w:tcW w:w="5245" w:type="dxa"/>
          </w:tcPr>
          <w:p w14:paraId="051FAC52" w14:textId="77777777" w:rsidR="004660AF" w:rsidRDefault="004660AF" w:rsidP="00C5733A">
            <w:pPr>
              <w:pStyle w:val="LBScheduleBodytext"/>
              <w:jc w:val="center"/>
              <w:rPr>
                <w:lang w:val="ru-RU"/>
              </w:rPr>
            </w:pPr>
            <w:r>
              <w:rPr>
                <w:lang w:val="ru-RU"/>
              </w:rPr>
              <w:t>«___» ______________ 20 __ г.</w:t>
            </w:r>
          </w:p>
          <w:p w14:paraId="2B226AE1" w14:textId="77777777" w:rsidR="004660AF" w:rsidRDefault="004660AF" w:rsidP="00C5733A">
            <w:pPr>
              <w:pStyle w:val="LBScheduleBodytext"/>
              <w:jc w:val="center"/>
              <w:rPr>
                <w:lang w:val="ru-RU"/>
              </w:rPr>
            </w:pPr>
            <w:r>
              <w:rPr>
                <w:lang w:val="ru-RU"/>
              </w:rPr>
              <w:t>М.П. (при наличии печати)</w:t>
            </w:r>
          </w:p>
        </w:tc>
      </w:tr>
    </w:tbl>
    <w:p w14:paraId="73298CCD" w14:textId="77777777" w:rsidR="006C48CB" w:rsidRDefault="006C48CB" w:rsidP="00A96BBE">
      <w:pPr>
        <w:pStyle w:val="NormaldoczillaStyle1"/>
        <w:jc w:val="center"/>
        <w:rPr>
          <w:sz w:val="24"/>
        </w:rPr>
      </w:pPr>
    </w:p>
    <w:p w14:paraId="1C0B8145" w14:textId="77777777" w:rsidR="006C48CB" w:rsidRDefault="006C48CB" w:rsidP="00A96BBE">
      <w:pPr>
        <w:pStyle w:val="NormaldoczillaStyle1"/>
        <w:spacing w:after="0" w:line="240" w:lineRule="auto"/>
        <w:ind w:left="9609"/>
        <w:jc w:val="center"/>
        <w:rPr>
          <w:sz w:val="24"/>
        </w:rPr>
        <w:sectPr w:rsidR="006C48CB">
          <w:pgSz w:w="11906" w:h="16838"/>
          <w:pgMar w:top="851" w:right="1134" w:bottom="1701" w:left="1134" w:header="709" w:footer="709" w:gutter="0"/>
          <w:cols w:space="720"/>
        </w:sectPr>
      </w:pPr>
    </w:p>
    <w:p w14:paraId="006B0405" w14:textId="77777777" w:rsidR="006C48CB" w:rsidRDefault="00091FC6" w:rsidP="003F15D2">
      <w:pPr>
        <w:pStyle w:val="NormaldoczillaStyle1"/>
        <w:spacing w:after="0" w:line="240" w:lineRule="auto"/>
        <w:ind w:left="9072"/>
        <w:jc w:val="right"/>
        <w:rPr>
          <w:sz w:val="24"/>
        </w:rPr>
      </w:pPr>
      <w:r>
        <w:rPr>
          <w:sz w:val="24"/>
        </w:rPr>
        <w:lastRenderedPageBreak/>
        <w:t>Приложение № 3</w:t>
      </w:r>
    </w:p>
    <w:p w14:paraId="4E6EB7EB" w14:textId="77777777" w:rsidR="003F15D2" w:rsidRPr="003F15D2" w:rsidRDefault="00091FC6" w:rsidP="003F15D2">
      <w:pPr>
        <w:pStyle w:val="NormaldoczillaStyle1"/>
        <w:spacing w:after="0" w:line="240" w:lineRule="auto"/>
        <w:ind w:left="9072"/>
        <w:jc w:val="right"/>
        <w:rPr>
          <w:sz w:val="24"/>
        </w:rPr>
      </w:pPr>
      <w:r>
        <w:rPr>
          <w:sz w:val="24"/>
        </w:rPr>
        <w:t xml:space="preserve">к Договору </w:t>
      </w:r>
      <w:r w:rsidR="003F15D2" w:rsidRPr="003F15D2">
        <w:rPr>
          <w:sz w:val="24"/>
        </w:rPr>
        <w:t xml:space="preserve">поставку и монтаж модульного отделения почтовой связи </w:t>
      </w:r>
    </w:p>
    <w:p w14:paraId="2485E007" w14:textId="08928B9D" w:rsidR="006C48CB" w:rsidRDefault="003F15D2" w:rsidP="003F15D2">
      <w:pPr>
        <w:pStyle w:val="NormaldoczillaStyle1"/>
        <w:spacing w:after="0" w:line="240" w:lineRule="auto"/>
        <w:ind w:left="9072"/>
        <w:jc w:val="right"/>
        <w:rPr>
          <w:sz w:val="24"/>
        </w:rPr>
      </w:pPr>
      <w:r w:rsidRPr="003F15D2">
        <w:rPr>
          <w:sz w:val="24"/>
        </w:rPr>
        <w:t xml:space="preserve">площадью 41,8 кв. м (МОПС 671050), изготовленного из трех </w:t>
      </w:r>
      <w:proofErr w:type="spellStart"/>
      <w:r w:rsidRPr="003F15D2">
        <w:rPr>
          <w:sz w:val="24"/>
        </w:rPr>
        <w:t>цельнособранных</w:t>
      </w:r>
      <w:proofErr w:type="spellEnd"/>
      <w:r w:rsidRPr="003F15D2">
        <w:rPr>
          <w:sz w:val="24"/>
        </w:rPr>
        <w:t xml:space="preserve"> блок-модулей, для нужд УФПС Республики Бурятия АО «Почта России»</w:t>
      </w:r>
    </w:p>
    <w:p w14:paraId="3EF02677" w14:textId="77777777" w:rsidR="006C48CB" w:rsidRDefault="00091FC6" w:rsidP="003F15D2">
      <w:pPr>
        <w:pStyle w:val="NormaldoczillaStyle1"/>
        <w:spacing w:after="0" w:line="240" w:lineRule="auto"/>
        <w:ind w:left="9072"/>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22"/>
      </w:r>
      <w:r>
        <w:rPr>
          <w:sz w:val="24"/>
        </w:rPr>
        <w:t xml:space="preserve"> </w:t>
      </w:r>
      <w:r>
        <w:rPr>
          <w:sz w:val="24"/>
        </w:rPr>
        <w:fldChar w:fldCharType="end"/>
      </w:r>
    </w:p>
    <w:p w14:paraId="1E0071DF" w14:textId="77777777" w:rsidR="006C48CB" w:rsidRDefault="00091FC6" w:rsidP="003F15D2">
      <w:pPr>
        <w:pStyle w:val="NormaldoczillaStyle1"/>
        <w:spacing w:after="0" w:line="240" w:lineRule="auto"/>
        <w:ind w:left="9072"/>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23"/>
      </w:r>
      <w:r>
        <w:rPr>
          <w:sz w:val="24"/>
        </w:rPr>
        <w:t xml:space="preserve"> </w:t>
      </w:r>
      <w:r>
        <w:rPr>
          <w:sz w:val="24"/>
        </w:rPr>
        <w:fldChar w:fldCharType="end"/>
      </w:r>
    </w:p>
    <w:p w14:paraId="121D3083" w14:textId="77777777" w:rsidR="006C48CB" w:rsidRDefault="00091FC6" w:rsidP="003F15D2">
      <w:pPr>
        <w:pStyle w:val="NormaldoczillaStyle1"/>
        <w:spacing w:after="0" w:line="240" w:lineRule="auto"/>
        <w:ind w:left="9072"/>
        <w:jc w:val="right"/>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04DAC36C" w14:textId="77777777" w:rsidR="006C48CB" w:rsidRDefault="00091FC6" w:rsidP="00A96BBE">
      <w:pPr>
        <w:pStyle w:val="NormaldoczillaStyle1"/>
        <w:spacing w:after="0" w:line="276" w:lineRule="auto"/>
        <w:jc w:val="center"/>
        <w:rPr>
          <w:b/>
          <w:sz w:val="24"/>
        </w:rPr>
      </w:pPr>
      <w:r>
        <w:rPr>
          <w:b/>
          <w:sz w:val="24"/>
        </w:rPr>
        <w:t>ФОРМА</w:t>
      </w:r>
    </w:p>
    <w:p w14:paraId="5787B1B1" w14:textId="77777777" w:rsidR="006C48CB" w:rsidRDefault="006C48CB" w:rsidP="00A96BBE">
      <w:pPr>
        <w:pStyle w:val="NormaldoczillaStyle1"/>
        <w:jc w:val="center"/>
        <w:outlineLvl w:val="0"/>
        <w:rPr>
          <w:b/>
          <w:sz w:val="24"/>
        </w:rPr>
      </w:pPr>
    </w:p>
    <w:p w14:paraId="0BB8BAA1" w14:textId="77777777" w:rsidR="006C48CB" w:rsidRDefault="00091FC6" w:rsidP="00A96BBE">
      <w:pPr>
        <w:pStyle w:val="NormaldoczillaStyle1"/>
        <w:jc w:val="center"/>
        <w:rPr>
          <w:b/>
          <w:sz w:val="24"/>
        </w:rPr>
      </w:pPr>
      <w:r>
        <w:rPr>
          <w:b/>
          <w:sz w:val="24"/>
        </w:rPr>
        <w:t>ЗАЯВКА № _____от «__</w:t>
      </w:r>
      <w:proofErr w:type="gramStart"/>
      <w:r>
        <w:rPr>
          <w:b/>
          <w:sz w:val="24"/>
        </w:rPr>
        <w:t>_»_</w:t>
      </w:r>
      <w:proofErr w:type="gramEnd"/>
      <w:r>
        <w:rPr>
          <w:b/>
          <w:sz w:val="24"/>
        </w:rPr>
        <w:t>_____________20__г.</w:t>
      </w:r>
    </w:p>
    <w:p w14:paraId="48DC7879" w14:textId="77777777" w:rsidR="006C48CB" w:rsidRDefault="00091FC6" w:rsidP="00A96BBE">
      <w:pPr>
        <w:pStyle w:val="NormaldoczillaStyle1"/>
        <w:jc w:val="center"/>
        <w:outlineLvl w:val="0"/>
        <w:rPr>
          <w:sz w:val="24"/>
        </w:rPr>
      </w:pPr>
      <w:r>
        <w:rPr>
          <w:b/>
          <w:sz w:val="24"/>
        </w:rPr>
        <w:t>к Договору от «__</w:t>
      </w:r>
      <w:proofErr w:type="gramStart"/>
      <w:r>
        <w:rPr>
          <w:b/>
          <w:sz w:val="24"/>
        </w:rPr>
        <w:t>_»_</w:t>
      </w:r>
      <w:proofErr w:type="gramEnd"/>
      <w:r>
        <w:rPr>
          <w:b/>
          <w:sz w:val="24"/>
        </w:rPr>
        <w:t xml:space="preserve">____________20__г. № </w:t>
      </w:r>
      <w:r>
        <w:rPr>
          <w:b/>
          <w:sz w:val="24"/>
        </w:rPr>
        <w:fldChar w:fldCharType="begin" w:fldLock="1"/>
      </w:r>
      <w:r>
        <w:rPr>
          <w:b/>
          <w:sz w:val="24"/>
        </w:rPr>
        <w:instrText>LBVARIABLE \id "2"</w:instrText>
      </w:r>
      <w:r>
        <w:rPr>
          <w:b/>
          <w:sz w:val="24"/>
        </w:rPr>
        <w:fldChar w:fldCharType="separate"/>
      </w:r>
      <w:r>
        <w:rPr>
          <w:b/>
          <w:sz w:val="24"/>
        </w:rPr>
        <w:t>_______________</w:t>
      </w:r>
      <w:r>
        <w:rPr>
          <w:b/>
          <w:sz w:val="24"/>
        </w:rPr>
        <w:fldChar w:fldCharType="end"/>
      </w:r>
    </w:p>
    <w:p w14:paraId="4D068675" w14:textId="77777777" w:rsidR="006C48CB" w:rsidRDefault="00091FC6" w:rsidP="00A96BBE">
      <w:pPr>
        <w:pStyle w:val="NormaldoczillaStyle1"/>
        <w:jc w:val="center"/>
        <w:outlineLvl w:val="0"/>
        <w:rPr>
          <w:sz w:val="24"/>
        </w:rPr>
      </w:pPr>
      <w:r>
        <w:rPr>
          <w:b/>
          <w:sz w:val="24"/>
        </w:rPr>
        <w:fldChar w:fldCharType="begin" w:fldLock="1"/>
      </w:r>
      <w:r>
        <w:rPr>
          <w:b/>
          <w:sz w:val="24"/>
        </w:rPr>
        <w:instrText>LBVARIABLE \id "502" \displaced</w:instrText>
      </w:r>
      <w:r>
        <w:rPr>
          <w:b/>
          <w:sz w:val="24"/>
        </w:rPr>
        <w:fldChar w:fldCharType="separate"/>
      </w:r>
      <w:r>
        <w:rPr>
          <w:b/>
          <w:sz w:val="24"/>
        </w:rPr>
        <w:t xml:space="preserve">(идентификатор соглашения - </w:t>
      </w:r>
      <w:r>
        <w:rPr>
          <w:b/>
          <w:sz w:val="24"/>
        </w:rPr>
        <w:fldChar w:fldCharType="begin" w:fldLock="1"/>
      </w:r>
      <w:r>
        <w:rPr>
          <w:b/>
          <w:sz w:val="24"/>
        </w:rPr>
        <w:instrText>LBVARIABLE \id "504"</w:instrText>
      </w:r>
      <w:r>
        <w:rPr>
          <w:b/>
          <w:sz w:val="24"/>
        </w:rPr>
        <w:fldChar w:fldCharType="separate"/>
      </w:r>
      <w:r>
        <w:rPr>
          <w:b/>
          <w:sz w:val="24"/>
        </w:rPr>
        <w:t>0000000007126PE00002</w:t>
      </w:r>
      <w:r>
        <w:rPr>
          <w:b/>
          <w:sz w:val="24"/>
        </w:rPr>
        <w:fldChar w:fldCharType="end"/>
      </w:r>
      <w:r>
        <w:rPr>
          <w:b/>
          <w:sz w:val="24"/>
        </w:rPr>
        <w:t>)</w:t>
      </w:r>
      <w:r>
        <w:rPr>
          <w:b/>
        </w:rPr>
        <w:fldChar w:fldCharType="end"/>
      </w:r>
      <w:r>
        <w:rPr>
          <w:rStyle w:val="ad"/>
          <w:b/>
        </w:rPr>
        <w:footnoteReference w:id="24"/>
      </w:r>
    </w:p>
    <w:p w14:paraId="0E6121CE" w14:textId="77777777" w:rsidR="006C48CB" w:rsidRDefault="006C48CB" w:rsidP="00A96BBE">
      <w:pPr>
        <w:pStyle w:val="NormaldoczillaStyle1"/>
        <w:jc w:val="center"/>
      </w:pPr>
    </w:p>
    <w:p w14:paraId="3F5A9382" w14:textId="77777777" w:rsidR="006C48CB" w:rsidRDefault="00091FC6" w:rsidP="00A96BBE">
      <w:pPr>
        <w:spacing w:line="276" w:lineRule="auto"/>
        <w:jc w:val="center"/>
      </w:pPr>
      <w:r>
        <w:t>Заказчик: АО «Почта России»</w:t>
      </w:r>
      <w:r>
        <w:rPr>
          <w:vertAlign w:val="superscript"/>
        </w:rPr>
        <w:footnoteReference w:id="25"/>
      </w:r>
    </w:p>
    <w:p w14:paraId="10D9BA7F" w14:textId="77777777" w:rsidR="006C48CB" w:rsidRDefault="00091FC6" w:rsidP="00A96BBE">
      <w:pPr>
        <w:spacing w:line="276" w:lineRule="auto"/>
        <w:jc w:val="center"/>
      </w:pPr>
      <w:r>
        <w:t>Адрес:</w:t>
      </w:r>
    </w:p>
    <w:p w14:paraId="0BD44C91" w14:textId="77777777" w:rsidR="006C48CB" w:rsidRDefault="00091FC6" w:rsidP="00A96BBE">
      <w:pPr>
        <w:spacing w:line="276" w:lineRule="auto"/>
        <w:jc w:val="center"/>
      </w:pPr>
      <w:r>
        <w:t>Грузополучатель – Филиал АО «Почта России</w:t>
      </w:r>
      <w:proofErr w:type="gramStart"/>
      <w:r>
        <w:t>»:_</w:t>
      </w:r>
      <w:proofErr w:type="gramEnd"/>
      <w:r>
        <w:t>_________________________________________________________________</w:t>
      </w:r>
    </w:p>
    <w:p w14:paraId="6A8A1384" w14:textId="77777777" w:rsidR="006C48CB" w:rsidRDefault="00091FC6" w:rsidP="00A96BBE">
      <w:pPr>
        <w:spacing w:line="276" w:lineRule="auto"/>
        <w:jc w:val="center"/>
      </w:pPr>
      <w:r>
        <w:t>Адрес поставки/Объекта: ______________________________________________________________________</w:t>
      </w:r>
    </w:p>
    <w:p w14:paraId="4E1B9BAC" w14:textId="77777777" w:rsidR="006C48CB" w:rsidRDefault="00091FC6" w:rsidP="00A96BBE">
      <w:pPr>
        <w:spacing w:line="276" w:lineRule="auto"/>
        <w:ind w:firstLine="709"/>
        <w:jc w:val="center"/>
      </w:pPr>
      <w:r>
        <w:t xml:space="preserve">На основании </w:t>
      </w:r>
      <w:proofErr w:type="spellStart"/>
      <w:r>
        <w:t>п.п</w:t>
      </w:r>
      <w:proofErr w:type="spellEnd"/>
      <w:r>
        <w:t>. 1.1, 2.1 Договора от "____"_____________ ____ г. № _____ Заказчик просит осуществить поставку Товара в следующем количестве и ассортименте:</w:t>
      </w:r>
    </w:p>
    <w:tbl>
      <w:tblPr>
        <w:tblW w:w="14276" w:type="dxa"/>
        <w:tblCellMar>
          <w:left w:w="0" w:type="dxa"/>
          <w:right w:w="0" w:type="dxa"/>
        </w:tblCellMar>
        <w:tblLook w:val="04A0" w:firstRow="1" w:lastRow="0" w:firstColumn="1" w:lastColumn="0" w:noHBand="0" w:noVBand="1"/>
      </w:tblPr>
      <w:tblGrid>
        <w:gridCol w:w="769"/>
        <w:gridCol w:w="1450"/>
        <w:gridCol w:w="1123"/>
        <w:gridCol w:w="867"/>
        <w:gridCol w:w="1205"/>
        <w:gridCol w:w="1102"/>
        <w:gridCol w:w="1538"/>
        <w:gridCol w:w="1217"/>
        <w:gridCol w:w="926"/>
        <w:gridCol w:w="1127"/>
        <w:gridCol w:w="579"/>
        <w:gridCol w:w="921"/>
        <w:gridCol w:w="926"/>
        <w:gridCol w:w="802"/>
      </w:tblGrid>
      <w:tr w:rsidR="006C48CB" w14:paraId="7CF7D3B1" w14:textId="77777777">
        <w:trPr>
          <w:trHeight w:val="1628"/>
        </w:trPr>
        <w:tc>
          <w:tcPr>
            <w:tcW w:w="73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43004D5" w14:textId="77777777" w:rsidR="006C48CB" w:rsidRDefault="00091FC6" w:rsidP="00A96BBE">
            <w:pPr>
              <w:jc w:val="center"/>
            </w:pPr>
            <w:r>
              <w:lastRenderedPageBreak/>
              <w:t>Номер п/п</w:t>
            </w:r>
          </w:p>
        </w:tc>
        <w:tc>
          <w:tcPr>
            <w:tcW w:w="1369"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1360FB6" w14:textId="77777777" w:rsidR="006C48CB" w:rsidRDefault="00091FC6" w:rsidP="00A96BBE">
            <w:pPr>
              <w:jc w:val="center"/>
            </w:pPr>
            <w:r>
              <w:t>Наименование ТРУ/ Наименование Товара</w:t>
            </w:r>
          </w:p>
        </w:tc>
        <w:tc>
          <w:tcPr>
            <w:tcW w:w="1050" w:type="dxa"/>
            <w:tcBorders>
              <w:top w:val="single" w:sz="4" w:space="0" w:color="auto"/>
              <w:left w:val="single" w:sz="4" w:space="0" w:color="auto"/>
              <w:bottom w:val="single" w:sz="4" w:space="0" w:color="auto"/>
              <w:right w:val="single" w:sz="4" w:space="0" w:color="auto"/>
            </w:tcBorders>
          </w:tcPr>
          <w:p w14:paraId="620572A9" w14:textId="77777777" w:rsidR="006C48CB" w:rsidRDefault="00091FC6" w:rsidP="00A96BBE">
            <w:pPr>
              <w:jc w:val="center"/>
            </w:pPr>
            <w:r>
              <w:t>Ассортимент Товара</w:t>
            </w:r>
            <w:r>
              <w:rPr>
                <w:rStyle w:val="ad"/>
              </w:rPr>
              <w:footnoteReference w:id="26"/>
            </w:r>
          </w:p>
        </w:tc>
        <w:tc>
          <w:tcPr>
            <w:tcW w:w="82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60CAA6B" w14:textId="77777777" w:rsidR="006C48CB" w:rsidRDefault="00091FC6" w:rsidP="00A96BBE">
            <w:pPr>
              <w:jc w:val="center"/>
            </w:pPr>
            <w:r>
              <w:t>Код ОКПД2</w:t>
            </w:r>
          </w:p>
        </w:tc>
        <w:tc>
          <w:tcPr>
            <w:tcW w:w="11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EF2895D" w14:textId="77777777" w:rsidR="006C48CB" w:rsidRDefault="00091FC6" w:rsidP="00A96BBE">
            <w:pPr>
              <w:jc w:val="center"/>
            </w:pPr>
            <w:r>
              <w:t>Количество (объем)</w:t>
            </w:r>
          </w:p>
        </w:tc>
        <w:tc>
          <w:tcPr>
            <w:tcW w:w="104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98C7AFF" w14:textId="77777777" w:rsidR="006C48CB" w:rsidRDefault="00091FC6" w:rsidP="00A96BBE">
            <w:pPr>
              <w:jc w:val="center"/>
            </w:pPr>
            <w:r>
              <w:t>Единица измерения</w:t>
            </w:r>
          </w:p>
        </w:tc>
        <w:tc>
          <w:tcPr>
            <w:tcW w:w="145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D5743AF" w14:textId="77777777" w:rsidR="006C48CB" w:rsidRDefault="00091FC6" w:rsidP="00A96BBE">
            <w:pPr>
              <w:jc w:val="center"/>
            </w:pPr>
            <w:r>
              <w:t>Страна происхождения Товара</w:t>
            </w:r>
          </w:p>
        </w:tc>
        <w:tc>
          <w:tcPr>
            <w:tcW w:w="1139" w:type="dxa"/>
            <w:tcBorders>
              <w:top w:val="single" w:sz="8" w:space="0" w:color="auto"/>
              <w:left w:val="nil"/>
              <w:bottom w:val="single" w:sz="4" w:space="0" w:color="auto"/>
              <w:right w:val="single" w:sz="8" w:space="0" w:color="auto"/>
            </w:tcBorders>
            <w:hideMark/>
          </w:tcPr>
          <w:p w14:paraId="67CC4925" w14:textId="77777777" w:rsidR="006C48CB" w:rsidRDefault="00091FC6" w:rsidP="00A96BBE">
            <w:pPr>
              <w:jc w:val="center"/>
            </w:pPr>
            <w:r>
              <w:t>Номер реестровой записи товара, наименование реестра</w:t>
            </w:r>
            <w:r>
              <w:rPr>
                <w:rStyle w:val="ad"/>
              </w:rPr>
              <w:footnoteReference w:id="27"/>
            </w:r>
            <w:r>
              <w:rPr>
                <w:sz w:val="18"/>
              </w:rPr>
              <w:t xml:space="preserve"> </w:t>
            </w:r>
            <w:r>
              <w:t xml:space="preserve"> </w:t>
            </w:r>
          </w:p>
        </w:tc>
        <w:tc>
          <w:tcPr>
            <w:tcW w:w="8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1EEF9A" w14:textId="77777777" w:rsidR="006C48CB" w:rsidRDefault="00091FC6" w:rsidP="00A96BBE">
            <w:pPr>
              <w:jc w:val="center"/>
            </w:pPr>
            <w:r>
              <w:t>Цена за единицу без НДС (руб.)</w:t>
            </w:r>
          </w:p>
        </w:tc>
        <w:tc>
          <w:tcPr>
            <w:tcW w:w="1067"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4DAB4A5" w14:textId="77777777" w:rsidR="006C48CB" w:rsidRDefault="00091FC6" w:rsidP="00A96BBE">
            <w:pPr>
              <w:jc w:val="center"/>
            </w:pPr>
            <w:r>
              <w:t>Стоимость всего</w:t>
            </w:r>
          </w:p>
          <w:p w14:paraId="055105A5" w14:textId="77777777" w:rsidR="006C48CB" w:rsidRDefault="00091FC6" w:rsidP="00A96BBE">
            <w:pPr>
              <w:jc w:val="center"/>
            </w:pPr>
            <w:r>
              <w:t xml:space="preserve"> без НДС (руб.)</w:t>
            </w:r>
          </w:p>
        </w:tc>
        <w:tc>
          <w:tcPr>
            <w:tcW w:w="541" w:type="dxa"/>
            <w:tcBorders>
              <w:top w:val="single" w:sz="4" w:space="0" w:color="auto"/>
              <w:left w:val="single" w:sz="4" w:space="0" w:color="auto"/>
              <w:bottom w:val="single" w:sz="4" w:space="0" w:color="auto"/>
              <w:right w:val="single" w:sz="4" w:space="0" w:color="auto"/>
            </w:tcBorders>
          </w:tcPr>
          <w:p w14:paraId="10524D68" w14:textId="77777777" w:rsidR="006C48CB" w:rsidRDefault="00091FC6" w:rsidP="00A96BBE">
            <w:pPr>
              <w:jc w:val="center"/>
            </w:pPr>
            <w:r>
              <w:t xml:space="preserve">Сумма НДС __% </w:t>
            </w:r>
          </w:p>
          <w:p w14:paraId="407046AE" w14:textId="77777777" w:rsidR="006C48CB" w:rsidRDefault="00091FC6" w:rsidP="00A96BBE">
            <w:pPr>
              <w:jc w:val="center"/>
            </w:pPr>
            <w:r>
              <w:t>(руб.)</w:t>
            </w:r>
          </w:p>
        </w:tc>
        <w:tc>
          <w:tcPr>
            <w:tcW w:w="861" w:type="dxa"/>
            <w:tcBorders>
              <w:top w:val="single" w:sz="4" w:space="0" w:color="auto"/>
              <w:left w:val="single" w:sz="4" w:space="0" w:color="auto"/>
              <w:bottom w:val="single" w:sz="4" w:space="0" w:color="auto"/>
              <w:right w:val="single" w:sz="4" w:space="0" w:color="auto"/>
            </w:tcBorders>
          </w:tcPr>
          <w:p w14:paraId="2E544805" w14:textId="77777777" w:rsidR="006C48CB" w:rsidRDefault="00091FC6" w:rsidP="00A96BBE">
            <w:pPr>
              <w:jc w:val="center"/>
            </w:pPr>
            <w:r>
              <w:t>Стоимость всего с НДС (руб.)</w:t>
            </w:r>
          </w:p>
          <w:p w14:paraId="725BB43E" w14:textId="77777777" w:rsidR="006C48CB" w:rsidRDefault="006C48CB" w:rsidP="00A96BBE">
            <w:pPr>
              <w:jc w:val="center"/>
            </w:pPr>
          </w:p>
          <w:p w14:paraId="431E92DA" w14:textId="77777777" w:rsidR="006C48CB" w:rsidRDefault="006C48CB" w:rsidP="00A96BBE">
            <w:pPr>
              <w:jc w:val="cente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4976E" w14:textId="77777777" w:rsidR="006C48CB" w:rsidRDefault="00091FC6" w:rsidP="00A96BBE">
            <w:pPr>
              <w:jc w:val="center"/>
            </w:pPr>
            <w:r>
              <w:t>Цена за единицу ТРУ, (вал)</w:t>
            </w:r>
            <w:r>
              <w:rPr>
                <w:rStyle w:val="ad"/>
              </w:rPr>
              <w:footnoteReference w:id="28"/>
            </w:r>
            <w:r>
              <w:t>.</w:t>
            </w:r>
          </w:p>
        </w:tc>
        <w:tc>
          <w:tcPr>
            <w:tcW w:w="129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0620F74" w14:textId="77777777" w:rsidR="006C48CB" w:rsidRDefault="00091FC6" w:rsidP="00A96BBE">
            <w:pPr>
              <w:jc w:val="center"/>
            </w:pPr>
            <w:r>
              <w:t xml:space="preserve">Цена ТРУ </w:t>
            </w:r>
            <w:proofErr w:type="gramStart"/>
            <w:r>
              <w:t>итого,(</w:t>
            </w:r>
            <w:proofErr w:type="gramEnd"/>
            <w:r>
              <w:t xml:space="preserve"> вал)</w:t>
            </w:r>
            <w:r>
              <w:rPr>
                <w:rStyle w:val="ad"/>
              </w:rPr>
              <w:footnoteReference w:id="29"/>
            </w:r>
            <w:r>
              <w:t>.</w:t>
            </w:r>
          </w:p>
        </w:tc>
      </w:tr>
      <w:tr w:rsidR="006C48CB" w14:paraId="62AB8A38" w14:textId="77777777">
        <w:trPr>
          <w:trHeight w:val="288"/>
        </w:trPr>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1258F" w14:textId="77777777" w:rsidR="006C48CB" w:rsidRDefault="00091FC6" w:rsidP="00A96BBE">
            <w:pPr>
              <w:jc w:val="center"/>
            </w:pPr>
            <w:r>
              <w:t>1</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ACD51" w14:textId="77777777" w:rsidR="006C48CB" w:rsidRDefault="00091FC6" w:rsidP="00A96BBE">
            <w:pPr>
              <w:jc w:val="center"/>
            </w:pPr>
            <w:r>
              <w:t>2</w:t>
            </w:r>
          </w:p>
        </w:tc>
        <w:tc>
          <w:tcPr>
            <w:tcW w:w="1050" w:type="dxa"/>
            <w:tcBorders>
              <w:top w:val="single" w:sz="4" w:space="0" w:color="auto"/>
              <w:left w:val="single" w:sz="4" w:space="0" w:color="auto"/>
              <w:bottom w:val="single" w:sz="4" w:space="0" w:color="auto"/>
              <w:right w:val="single" w:sz="4" w:space="0" w:color="auto"/>
            </w:tcBorders>
          </w:tcPr>
          <w:p w14:paraId="02F38BA0" w14:textId="77777777" w:rsidR="006C48CB" w:rsidRDefault="00091FC6" w:rsidP="00A96BBE">
            <w:pPr>
              <w:jc w:val="center"/>
            </w:pPr>
            <w:r>
              <w:t>3</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01B84" w14:textId="77777777" w:rsidR="006C48CB" w:rsidRDefault="00091FC6" w:rsidP="00A96BBE">
            <w:pPr>
              <w:jc w:val="center"/>
            </w:pPr>
            <w:r>
              <w:t>4</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C7F1B" w14:textId="77777777" w:rsidR="006C48CB" w:rsidRDefault="00091FC6" w:rsidP="00A96BBE">
            <w:pPr>
              <w:jc w:val="center"/>
            </w:pPr>
            <w:r>
              <w:t>5</w:t>
            </w: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50BB8" w14:textId="77777777" w:rsidR="006C48CB" w:rsidRDefault="00091FC6" w:rsidP="00A96BBE">
            <w:pPr>
              <w:jc w:val="center"/>
            </w:pPr>
            <w:r>
              <w:t>6</w:t>
            </w: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F74AD" w14:textId="77777777" w:rsidR="006C48CB" w:rsidRDefault="00091FC6" w:rsidP="00A96BBE">
            <w:pPr>
              <w:jc w:val="center"/>
            </w:pPr>
            <w:r>
              <w:t>7</w:t>
            </w:r>
          </w:p>
        </w:tc>
        <w:tc>
          <w:tcPr>
            <w:tcW w:w="1139" w:type="dxa"/>
            <w:tcBorders>
              <w:top w:val="single" w:sz="4" w:space="0" w:color="auto"/>
              <w:left w:val="single" w:sz="4" w:space="0" w:color="auto"/>
              <w:bottom w:val="single" w:sz="4" w:space="0" w:color="auto"/>
              <w:right w:val="single" w:sz="4" w:space="0" w:color="auto"/>
            </w:tcBorders>
            <w:hideMark/>
          </w:tcPr>
          <w:p w14:paraId="621BDACD" w14:textId="77777777" w:rsidR="006C48CB" w:rsidRDefault="00091FC6" w:rsidP="00A96BBE">
            <w:pPr>
              <w:jc w:val="center"/>
            </w:pPr>
            <w:r>
              <w:t>8</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5CF06" w14:textId="77777777" w:rsidR="006C48CB" w:rsidRDefault="00091FC6" w:rsidP="00A96BBE">
            <w:pPr>
              <w:jc w:val="center"/>
            </w:pPr>
            <w:r>
              <w:t>9</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4103E" w14:textId="77777777" w:rsidR="006C48CB" w:rsidRDefault="00091FC6" w:rsidP="00A96BBE">
            <w:pPr>
              <w:jc w:val="center"/>
            </w:pPr>
            <w:r>
              <w:t>10</w:t>
            </w:r>
          </w:p>
        </w:tc>
        <w:tc>
          <w:tcPr>
            <w:tcW w:w="541" w:type="dxa"/>
            <w:tcBorders>
              <w:top w:val="single" w:sz="4" w:space="0" w:color="auto"/>
              <w:left w:val="single" w:sz="4" w:space="0" w:color="auto"/>
              <w:bottom w:val="single" w:sz="4" w:space="0" w:color="auto"/>
              <w:right w:val="single" w:sz="4" w:space="0" w:color="auto"/>
            </w:tcBorders>
          </w:tcPr>
          <w:p w14:paraId="03EFE60E" w14:textId="77777777" w:rsidR="006C48CB" w:rsidRDefault="00091FC6" w:rsidP="00A96BBE">
            <w:pPr>
              <w:jc w:val="center"/>
            </w:pPr>
            <w:r>
              <w:t>11</w:t>
            </w:r>
          </w:p>
        </w:tc>
        <w:tc>
          <w:tcPr>
            <w:tcW w:w="861" w:type="dxa"/>
            <w:tcBorders>
              <w:top w:val="single" w:sz="4" w:space="0" w:color="auto"/>
              <w:left w:val="single" w:sz="4" w:space="0" w:color="auto"/>
              <w:bottom w:val="single" w:sz="4" w:space="0" w:color="auto"/>
              <w:right w:val="single" w:sz="4" w:space="0" w:color="auto"/>
            </w:tcBorders>
          </w:tcPr>
          <w:p w14:paraId="25595E29" w14:textId="77777777" w:rsidR="006C48CB" w:rsidRDefault="00091FC6" w:rsidP="00A96BBE">
            <w:pPr>
              <w:jc w:val="center"/>
            </w:pPr>
            <w:r>
              <w:t>12</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11C6" w14:textId="77777777" w:rsidR="006C48CB" w:rsidRDefault="00091FC6" w:rsidP="00A96BBE">
            <w:pPr>
              <w:jc w:val="center"/>
            </w:pPr>
            <w:r>
              <w:t>13</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CD2B1" w14:textId="77777777" w:rsidR="006C48CB" w:rsidRDefault="00091FC6" w:rsidP="00A96BBE">
            <w:pPr>
              <w:jc w:val="center"/>
            </w:pPr>
            <w:r>
              <w:t>14</w:t>
            </w:r>
          </w:p>
        </w:tc>
      </w:tr>
      <w:tr w:rsidR="006C48CB" w14:paraId="36606D9A" w14:textId="77777777">
        <w:trPr>
          <w:trHeight w:val="288"/>
        </w:trPr>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26FD7" w14:textId="77777777" w:rsidR="006C48CB" w:rsidRDefault="006C48CB" w:rsidP="00A96BBE">
            <w:pPr>
              <w:jc w:val="center"/>
            </w:pP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981B8" w14:textId="77777777" w:rsidR="006C48CB" w:rsidRDefault="006C48CB" w:rsidP="00A96BBE">
            <w:pPr>
              <w:jc w:val="center"/>
            </w:pPr>
          </w:p>
        </w:tc>
        <w:tc>
          <w:tcPr>
            <w:tcW w:w="1050" w:type="dxa"/>
            <w:tcBorders>
              <w:top w:val="single" w:sz="4" w:space="0" w:color="auto"/>
              <w:left w:val="single" w:sz="4" w:space="0" w:color="auto"/>
              <w:bottom w:val="single" w:sz="4" w:space="0" w:color="auto"/>
              <w:right w:val="single" w:sz="4" w:space="0" w:color="auto"/>
            </w:tcBorders>
          </w:tcPr>
          <w:p w14:paraId="4F2237ED" w14:textId="77777777" w:rsidR="006C48CB" w:rsidRDefault="006C48CB" w:rsidP="00A96BBE">
            <w:pPr>
              <w:jc w:val="cente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4EE5" w14:textId="77777777" w:rsidR="006C48CB" w:rsidRDefault="006C48CB" w:rsidP="00A96BBE">
            <w:pPr>
              <w:jc w:val="cente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9231" w14:textId="77777777" w:rsidR="006C48CB" w:rsidRDefault="006C48CB" w:rsidP="00A96BBE">
            <w:pPr>
              <w:jc w:val="center"/>
            </w:pP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23F7" w14:textId="77777777" w:rsidR="006C48CB" w:rsidRDefault="006C48CB" w:rsidP="00A96BBE">
            <w:pPr>
              <w:jc w:val="center"/>
            </w:pP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07D1E" w14:textId="77777777" w:rsidR="006C48CB" w:rsidRDefault="006C48CB" w:rsidP="00A96BBE">
            <w:pPr>
              <w:jc w:val="center"/>
            </w:pPr>
          </w:p>
        </w:tc>
        <w:tc>
          <w:tcPr>
            <w:tcW w:w="1139" w:type="dxa"/>
            <w:tcBorders>
              <w:top w:val="single" w:sz="4" w:space="0" w:color="auto"/>
              <w:left w:val="single" w:sz="4" w:space="0" w:color="auto"/>
              <w:bottom w:val="single" w:sz="4" w:space="0" w:color="auto"/>
              <w:right w:val="single" w:sz="4" w:space="0" w:color="auto"/>
            </w:tcBorders>
          </w:tcPr>
          <w:p w14:paraId="4B7CBF31" w14:textId="77777777" w:rsidR="006C48CB" w:rsidRDefault="006C48CB" w:rsidP="00A96BBE">
            <w:pPr>
              <w:jc w:val="cente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F85BC" w14:textId="77777777" w:rsidR="006C48CB" w:rsidRDefault="006C48CB" w:rsidP="00A96BBE">
            <w:pPr>
              <w:jc w:val="center"/>
            </w:pP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A22FC" w14:textId="77777777" w:rsidR="006C48CB" w:rsidRDefault="006C48CB" w:rsidP="00A96BBE">
            <w:pPr>
              <w:jc w:val="center"/>
            </w:pPr>
          </w:p>
        </w:tc>
        <w:tc>
          <w:tcPr>
            <w:tcW w:w="541" w:type="dxa"/>
            <w:tcBorders>
              <w:top w:val="single" w:sz="4" w:space="0" w:color="auto"/>
              <w:left w:val="single" w:sz="4" w:space="0" w:color="auto"/>
              <w:bottom w:val="single" w:sz="4" w:space="0" w:color="auto"/>
              <w:right w:val="single" w:sz="4" w:space="0" w:color="auto"/>
            </w:tcBorders>
          </w:tcPr>
          <w:p w14:paraId="619D0565" w14:textId="77777777" w:rsidR="006C48CB" w:rsidRDefault="006C48CB" w:rsidP="00A96BBE">
            <w:pPr>
              <w:jc w:val="center"/>
            </w:pPr>
          </w:p>
        </w:tc>
        <w:tc>
          <w:tcPr>
            <w:tcW w:w="861" w:type="dxa"/>
            <w:tcBorders>
              <w:top w:val="single" w:sz="4" w:space="0" w:color="auto"/>
              <w:left w:val="single" w:sz="4" w:space="0" w:color="auto"/>
              <w:bottom w:val="single" w:sz="4" w:space="0" w:color="auto"/>
              <w:right w:val="single" w:sz="4" w:space="0" w:color="auto"/>
            </w:tcBorders>
          </w:tcPr>
          <w:p w14:paraId="5FE4EA73" w14:textId="77777777" w:rsidR="006C48CB" w:rsidRDefault="006C48CB" w:rsidP="00A96BBE">
            <w:pPr>
              <w:jc w:val="cente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33A28" w14:textId="77777777" w:rsidR="006C48CB" w:rsidRDefault="006C48CB" w:rsidP="00A96BBE">
            <w:pPr>
              <w:jc w:val="center"/>
            </w:pP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AFE73" w14:textId="77777777" w:rsidR="006C48CB" w:rsidRDefault="006C48CB" w:rsidP="00A96BBE">
            <w:pPr>
              <w:jc w:val="center"/>
            </w:pPr>
          </w:p>
        </w:tc>
      </w:tr>
      <w:tr w:rsidR="006C48CB" w14:paraId="4464B7D4" w14:textId="77777777">
        <w:trPr>
          <w:trHeight w:val="288"/>
        </w:trPr>
        <w:tc>
          <w:tcPr>
            <w:tcW w:w="39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96F09" w14:textId="77777777" w:rsidR="006C48CB" w:rsidRDefault="00091FC6" w:rsidP="00A96BBE">
            <w:pPr>
              <w:jc w:val="center"/>
            </w:pPr>
            <w:r>
              <w:t>Итого</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567AF" w14:textId="77777777" w:rsidR="006C48CB" w:rsidRDefault="006C48CB" w:rsidP="00A96BBE">
            <w:pPr>
              <w:jc w:val="center"/>
            </w:pPr>
          </w:p>
        </w:tc>
        <w:tc>
          <w:tcPr>
            <w:tcW w:w="1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A65A" w14:textId="77777777" w:rsidR="006C48CB" w:rsidRDefault="006C48CB" w:rsidP="00A96BBE">
            <w:pPr>
              <w:jc w:val="center"/>
            </w:pP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59541" w14:textId="77777777" w:rsidR="006C48CB" w:rsidRDefault="006C48CB" w:rsidP="00A96BBE">
            <w:pPr>
              <w:jc w:val="center"/>
            </w:pPr>
          </w:p>
        </w:tc>
        <w:tc>
          <w:tcPr>
            <w:tcW w:w="1139" w:type="dxa"/>
            <w:tcBorders>
              <w:top w:val="single" w:sz="4" w:space="0" w:color="auto"/>
              <w:left w:val="single" w:sz="4" w:space="0" w:color="auto"/>
              <w:bottom w:val="single" w:sz="4" w:space="0" w:color="auto"/>
              <w:right w:val="single" w:sz="4" w:space="0" w:color="auto"/>
            </w:tcBorders>
          </w:tcPr>
          <w:p w14:paraId="3B1B87D3" w14:textId="77777777" w:rsidR="006C48CB" w:rsidRDefault="006C48CB" w:rsidP="00A96BBE">
            <w:pPr>
              <w:jc w:val="cente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67FBF" w14:textId="77777777" w:rsidR="006C48CB" w:rsidRDefault="006C48CB" w:rsidP="00A96BBE">
            <w:pPr>
              <w:jc w:val="center"/>
            </w:pP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F90EA" w14:textId="77777777" w:rsidR="006C48CB" w:rsidRDefault="006C48CB" w:rsidP="00A96BBE">
            <w:pPr>
              <w:jc w:val="center"/>
            </w:pPr>
          </w:p>
        </w:tc>
        <w:tc>
          <w:tcPr>
            <w:tcW w:w="541" w:type="dxa"/>
            <w:tcBorders>
              <w:top w:val="single" w:sz="4" w:space="0" w:color="auto"/>
              <w:left w:val="single" w:sz="4" w:space="0" w:color="auto"/>
              <w:bottom w:val="single" w:sz="4" w:space="0" w:color="auto"/>
              <w:right w:val="single" w:sz="4" w:space="0" w:color="auto"/>
            </w:tcBorders>
          </w:tcPr>
          <w:p w14:paraId="40F72245" w14:textId="77777777" w:rsidR="006C48CB" w:rsidRDefault="006C48CB" w:rsidP="00A96BBE">
            <w:pPr>
              <w:jc w:val="center"/>
            </w:pPr>
          </w:p>
        </w:tc>
        <w:tc>
          <w:tcPr>
            <w:tcW w:w="861" w:type="dxa"/>
            <w:tcBorders>
              <w:top w:val="single" w:sz="4" w:space="0" w:color="auto"/>
              <w:left w:val="single" w:sz="4" w:space="0" w:color="auto"/>
              <w:bottom w:val="single" w:sz="4" w:space="0" w:color="auto"/>
              <w:right w:val="single" w:sz="4" w:space="0" w:color="auto"/>
            </w:tcBorders>
          </w:tcPr>
          <w:p w14:paraId="63EA92EC" w14:textId="77777777" w:rsidR="006C48CB" w:rsidRDefault="006C48CB" w:rsidP="00A96BBE">
            <w:pPr>
              <w:jc w:val="cente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34A1E" w14:textId="77777777" w:rsidR="006C48CB" w:rsidRDefault="006C48CB" w:rsidP="00A96BBE">
            <w:pPr>
              <w:jc w:val="center"/>
            </w:pP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F2755" w14:textId="77777777" w:rsidR="006C48CB" w:rsidRDefault="006C48CB" w:rsidP="00A96BBE">
            <w:pPr>
              <w:jc w:val="center"/>
            </w:pPr>
          </w:p>
        </w:tc>
      </w:tr>
    </w:tbl>
    <w:p w14:paraId="66ED1296" w14:textId="77777777" w:rsidR="006C48CB" w:rsidRDefault="006C48CB" w:rsidP="00A96BBE">
      <w:pPr>
        <w:pStyle w:val="ConsPlusNonformat"/>
        <w:spacing w:line="276" w:lineRule="auto"/>
        <w:jc w:val="center"/>
        <w:rPr>
          <w:rFonts w:ascii="Times New Roman" w:hAnsi="Times New Roman"/>
          <w:sz w:val="24"/>
        </w:rPr>
      </w:pPr>
    </w:p>
    <w:p w14:paraId="2FEEE4C7" w14:textId="77777777" w:rsidR="006C48CB" w:rsidRDefault="00091FC6" w:rsidP="00A96BBE">
      <w:pPr>
        <w:pStyle w:val="ConsPlusNonformat"/>
        <w:spacing w:line="276" w:lineRule="auto"/>
        <w:ind w:firstLine="709"/>
        <w:jc w:val="center"/>
        <w:rPr>
          <w:rFonts w:ascii="Times New Roman" w:hAnsi="Times New Roman"/>
          <w:sz w:val="24"/>
        </w:rPr>
      </w:pPr>
      <w:r>
        <w:rPr>
          <w:rFonts w:ascii="Times New Roman" w:hAnsi="Times New Roman"/>
          <w:sz w:val="24"/>
        </w:rPr>
        <w:t>И выполнить следующие Работы:</w:t>
      </w:r>
    </w:p>
    <w:tbl>
      <w:tblPr>
        <w:tblW w:w="14280" w:type="dxa"/>
        <w:tblInd w:w="-5" w:type="dxa"/>
        <w:tblLayout w:type="fixed"/>
        <w:tblCellMar>
          <w:left w:w="70" w:type="dxa"/>
          <w:right w:w="70" w:type="dxa"/>
        </w:tblCellMar>
        <w:tblLook w:val="04A0" w:firstRow="1" w:lastRow="0" w:firstColumn="1" w:lastColumn="0" w:noHBand="0" w:noVBand="1"/>
      </w:tblPr>
      <w:tblGrid>
        <w:gridCol w:w="418"/>
        <w:gridCol w:w="3964"/>
        <w:gridCol w:w="930"/>
        <w:gridCol w:w="1063"/>
        <w:gridCol w:w="1063"/>
        <w:gridCol w:w="798"/>
        <w:gridCol w:w="930"/>
        <w:gridCol w:w="1329"/>
        <w:gridCol w:w="1463"/>
        <w:gridCol w:w="1329"/>
        <w:gridCol w:w="993"/>
      </w:tblGrid>
      <w:tr w:rsidR="006C48CB" w14:paraId="1911F197" w14:textId="77777777">
        <w:trPr>
          <w:cantSplit/>
          <w:trHeight w:val="949"/>
        </w:trPr>
        <w:tc>
          <w:tcPr>
            <w:tcW w:w="418" w:type="dxa"/>
            <w:tcBorders>
              <w:top w:val="single" w:sz="4" w:space="0" w:color="auto"/>
              <w:left w:val="single" w:sz="4" w:space="0" w:color="auto"/>
              <w:bottom w:val="single" w:sz="4" w:space="0" w:color="auto"/>
              <w:right w:val="single" w:sz="4" w:space="0" w:color="auto"/>
            </w:tcBorders>
            <w:hideMark/>
          </w:tcPr>
          <w:p w14:paraId="7ACB696D" w14:textId="77777777" w:rsidR="006C48CB" w:rsidRDefault="00091FC6" w:rsidP="00A96BBE">
            <w:pPr>
              <w:pStyle w:val="ConsPlusCell"/>
              <w:spacing w:line="276" w:lineRule="auto"/>
              <w:jc w:val="center"/>
              <w:rPr>
                <w:rFonts w:ascii="Times New Roman" w:hAnsi="Times New Roman"/>
                <w:sz w:val="24"/>
              </w:rPr>
            </w:pPr>
            <w:r>
              <w:rPr>
                <w:rFonts w:ascii="Times New Roman" w:hAnsi="Times New Roman"/>
                <w:sz w:val="24"/>
              </w:rPr>
              <w:t>№</w:t>
            </w:r>
          </w:p>
          <w:p w14:paraId="68987135" w14:textId="77777777" w:rsidR="006C48CB" w:rsidRDefault="00091FC6" w:rsidP="00A96BBE">
            <w:pPr>
              <w:pStyle w:val="ConsPlusCell"/>
              <w:spacing w:line="276" w:lineRule="auto"/>
              <w:jc w:val="center"/>
              <w:rPr>
                <w:rFonts w:ascii="Times New Roman" w:hAnsi="Times New Roman"/>
                <w:sz w:val="24"/>
              </w:rPr>
            </w:pPr>
            <w:r>
              <w:rPr>
                <w:rFonts w:ascii="Times New Roman" w:hAnsi="Times New Roman"/>
                <w:sz w:val="24"/>
              </w:rPr>
              <w:t>п/п</w:t>
            </w:r>
          </w:p>
        </w:tc>
        <w:tc>
          <w:tcPr>
            <w:tcW w:w="3964" w:type="dxa"/>
            <w:tcBorders>
              <w:top w:val="single" w:sz="6" w:space="0" w:color="auto"/>
              <w:left w:val="single" w:sz="4" w:space="0" w:color="auto"/>
              <w:bottom w:val="single" w:sz="6" w:space="0" w:color="auto"/>
              <w:right w:val="single" w:sz="6" w:space="0" w:color="auto"/>
            </w:tcBorders>
            <w:hideMark/>
          </w:tcPr>
          <w:p w14:paraId="3B3BECC6" w14:textId="77777777" w:rsidR="006C48CB" w:rsidRDefault="00091FC6" w:rsidP="00A96BBE">
            <w:pPr>
              <w:pStyle w:val="ConsPlusCell"/>
              <w:spacing w:line="276" w:lineRule="auto"/>
              <w:jc w:val="center"/>
              <w:rPr>
                <w:rFonts w:ascii="Times New Roman" w:hAnsi="Times New Roman"/>
                <w:sz w:val="24"/>
              </w:rPr>
            </w:pPr>
            <w:r>
              <w:rPr>
                <w:rFonts w:ascii="Times New Roman" w:hAnsi="Times New Roman"/>
                <w:sz w:val="24"/>
              </w:rPr>
              <w:t>Наименование работ</w:t>
            </w:r>
          </w:p>
        </w:tc>
        <w:tc>
          <w:tcPr>
            <w:tcW w:w="930" w:type="dxa"/>
            <w:tcBorders>
              <w:top w:val="single" w:sz="6" w:space="0" w:color="auto"/>
              <w:left w:val="single" w:sz="4" w:space="0" w:color="auto"/>
              <w:bottom w:val="single" w:sz="6" w:space="0" w:color="auto"/>
              <w:right w:val="single" w:sz="6" w:space="0" w:color="auto"/>
            </w:tcBorders>
          </w:tcPr>
          <w:p w14:paraId="04F73EB3" w14:textId="77777777" w:rsidR="006C48CB" w:rsidRDefault="00091FC6" w:rsidP="00A96BBE">
            <w:pPr>
              <w:spacing w:line="276" w:lineRule="auto"/>
              <w:jc w:val="center"/>
            </w:pPr>
            <w:r>
              <w:t>Всего работ, ед.</w:t>
            </w:r>
          </w:p>
          <w:p w14:paraId="1C2D198B" w14:textId="77777777" w:rsidR="006C48CB" w:rsidRDefault="006C48CB" w:rsidP="00A96BBE">
            <w:pPr>
              <w:pStyle w:val="ConsPlusCell"/>
              <w:spacing w:line="276" w:lineRule="auto"/>
              <w:jc w:val="center"/>
              <w:rPr>
                <w:rFonts w:ascii="Times New Roman" w:hAnsi="Times New Roman"/>
                <w:sz w:val="24"/>
              </w:rPr>
            </w:pPr>
          </w:p>
        </w:tc>
        <w:tc>
          <w:tcPr>
            <w:tcW w:w="1063" w:type="dxa"/>
            <w:tcBorders>
              <w:top w:val="single" w:sz="6" w:space="0" w:color="auto"/>
              <w:left w:val="single" w:sz="6" w:space="0" w:color="auto"/>
              <w:bottom w:val="single" w:sz="6" w:space="0" w:color="auto"/>
              <w:right w:val="single" w:sz="6" w:space="0" w:color="auto"/>
            </w:tcBorders>
            <w:hideMark/>
          </w:tcPr>
          <w:p w14:paraId="0939AC09" w14:textId="77777777" w:rsidR="006C48CB" w:rsidRDefault="00091FC6" w:rsidP="00A96BBE">
            <w:pPr>
              <w:spacing w:line="276" w:lineRule="auto"/>
              <w:jc w:val="center"/>
            </w:pPr>
            <w:r>
              <w:t>Цена за ед., без НДС, руб.</w:t>
            </w:r>
          </w:p>
        </w:tc>
        <w:tc>
          <w:tcPr>
            <w:tcW w:w="1063" w:type="dxa"/>
            <w:tcBorders>
              <w:top w:val="single" w:sz="6" w:space="0" w:color="auto"/>
              <w:left w:val="single" w:sz="6" w:space="0" w:color="auto"/>
              <w:bottom w:val="single" w:sz="6" w:space="0" w:color="auto"/>
              <w:right w:val="single" w:sz="4" w:space="0" w:color="auto"/>
            </w:tcBorders>
            <w:hideMark/>
          </w:tcPr>
          <w:p w14:paraId="04899423" w14:textId="77777777" w:rsidR="006C48CB" w:rsidRDefault="00091FC6" w:rsidP="00A96BBE">
            <w:pPr>
              <w:spacing w:line="276" w:lineRule="auto"/>
              <w:jc w:val="center"/>
            </w:pPr>
            <w:r>
              <w:t xml:space="preserve">Сумма, </w:t>
            </w:r>
            <w:r>
              <w:br/>
              <w:t>без НДС, руб.</w:t>
            </w:r>
          </w:p>
        </w:tc>
        <w:tc>
          <w:tcPr>
            <w:tcW w:w="798" w:type="dxa"/>
            <w:tcBorders>
              <w:top w:val="single" w:sz="6" w:space="0" w:color="auto"/>
              <w:left w:val="single" w:sz="4" w:space="0" w:color="auto"/>
              <w:bottom w:val="single" w:sz="6" w:space="0" w:color="auto"/>
              <w:right w:val="single" w:sz="4" w:space="0" w:color="auto"/>
            </w:tcBorders>
            <w:hideMark/>
          </w:tcPr>
          <w:p w14:paraId="2D04C567" w14:textId="77777777" w:rsidR="006C48CB" w:rsidRDefault="00091FC6" w:rsidP="00A96BBE">
            <w:pPr>
              <w:spacing w:line="276" w:lineRule="auto"/>
              <w:jc w:val="center"/>
            </w:pPr>
            <w:r>
              <w:t>Ставка НДС, %</w:t>
            </w:r>
          </w:p>
        </w:tc>
        <w:tc>
          <w:tcPr>
            <w:tcW w:w="930" w:type="dxa"/>
            <w:tcBorders>
              <w:top w:val="single" w:sz="6" w:space="0" w:color="auto"/>
              <w:left w:val="single" w:sz="4" w:space="0" w:color="auto"/>
              <w:bottom w:val="single" w:sz="6" w:space="0" w:color="auto"/>
              <w:right w:val="single" w:sz="6" w:space="0" w:color="auto"/>
            </w:tcBorders>
          </w:tcPr>
          <w:p w14:paraId="2B15CD39" w14:textId="77777777" w:rsidR="006C48CB" w:rsidRDefault="00091FC6" w:rsidP="00A96BBE">
            <w:pPr>
              <w:spacing w:line="276" w:lineRule="auto"/>
              <w:jc w:val="center"/>
            </w:pPr>
            <w:r>
              <w:t>Сумма НДС,</w:t>
            </w:r>
          </w:p>
          <w:p w14:paraId="7E6EBE26" w14:textId="77777777" w:rsidR="006C48CB" w:rsidRDefault="00091FC6" w:rsidP="00A96BBE">
            <w:pPr>
              <w:spacing w:line="276" w:lineRule="auto"/>
              <w:jc w:val="center"/>
            </w:pPr>
            <w:r>
              <w:t>руб.</w:t>
            </w:r>
          </w:p>
          <w:p w14:paraId="7981ABB7" w14:textId="77777777" w:rsidR="006C48CB" w:rsidRDefault="006C48CB" w:rsidP="00A96BBE">
            <w:pPr>
              <w:spacing w:line="276" w:lineRule="auto"/>
              <w:jc w:val="center"/>
            </w:pPr>
          </w:p>
        </w:tc>
        <w:tc>
          <w:tcPr>
            <w:tcW w:w="1329" w:type="dxa"/>
            <w:tcBorders>
              <w:top w:val="single" w:sz="6" w:space="0" w:color="auto"/>
              <w:left w:val="single" w:sz="6" w:space="0" w:color="auto"/>
              <w:bottom w:val="single" w:sz="6" w:space="0" w:color="auto"/>
              <w:right w:val="single" w:sz="6" w:space="0" w:color="auto"/>
            </w:tcBorders>
          </w:tcPr>
          <w:p w14:paraId="7EA58BAE" w14:textId="77777777" w:rsidR="006C48CB" w:rsidRDefault="00091FC6" w:rsidP="00A96BBE">
            <w:pPr>
              <w:spacing w:line="276" w:lineRule="auto"/>
              <w:jc w:val="center"/>
            </w:pPr>
            <w:r>
              <w:t xml:space="preserve">Всего, </w:t>
            </w:r>
            <w:r>
              <w:br/>
              <w:t>с учетом НДС, руб.</w:t>
            </w:r>
          </w:p>
          <w:p w14:paraId="2FEC8A53" w14:textId="77777777" w:rsidR="006C48CB" w:rsidRDefault="006C48CB" w:rsidP="00A96BBE">
            <w:pPr>
              <w:spacing w:line="276" w:lineRule="auto"/>
              <w:jc w:val="center"/>
            </w:pPr>
          </w:p>
        </w:tc>
        <w:tc>
          <w:tcPr>
            <w:tcW w:w="1463" w:type="dxa"/>
            <w:tcBorders>
              <w:top w:val="single" w:sz="6" w:space="0" w:color="auto"/>
              <w:left w:val="single" w:sz="6" w:space="0" w:color="auto"/>
              <w:bottom w:val="single" w:sz="6" w:space="0" w:color="auto"/>
              <w:right w:val="single" w:sz="6" w:space="0" w:color="auto"/>
            </w:tcBorders>
            <w:hideMark/>
          </w:tcPr>
          <w:p w14:paraId="20834C39" w14:textId="77777777" w:rsidR="006C48CB" w:rsidRDefault="00091FC6" w:rsidP="00A96BBE">
            <w:pPr>
              <w:spacing w:line="276" w:lineRule="auto"/>
              <w:jc w:val="center"/>
            </w:pPr>
            <w:r>
              <w:t>Филиал Заказчика (</w:t>
            </w:r>
            <w:proofErr w:type="spellStart"/>
            <w:r>
              <w:t>Грузополу-чатель</w:t>
            </w:r>
            <w:proofErr w:type="spellEnd"/>
            <w:r>
              <w:t>)</w:t>
            </w:r>
          </w:p>
        </w:tc>
        <w:tc>
          <w:tcPr>
            <w:tcW w:w="1329" w:type="dxa"/>
            <w:tcBorders>
              <w:top w:val="single" w:sz="6" w:space="0" w:color="auto"/>
              <w:left w:val="single" w:sz="6" w:space="0" w:color="auto"/>
              <w:bottom w:val="single" w:sz="6" w:space="0" w:color="auto"/>
              <w:right w:val="single" w:sz="6" w:space="0" w:color="auto"/>
            </w:tcBorders>
            <w:hideMark/>
          </w:tcPr>
          <w:p w14:paraId="680FF7C7" w14:textId="77777777" w:rsidR="006C48CB" w:rsidRDefault="00091FC6" w:rsidP="00A96BBE">
            <w:pPr>
              <w:spacing w:line="276" w:lineRule="auto"/>
              <w:jc w:val="center"/>
            </w:pPr>
            <w:r>
              <w:t>Адрес Объекта Заказчика</w:t>
            </w:r>
          </w:p>
        </w:tc>
        <w:tc>
          <w:tcPr>
            <w:tcW w:w="993" w:type="dxa"/>
            <w:tcBorders>
              <w:top w:val="single" w:sz="6" w:space="0" w:color="auto"/>
              <w:left w:val="single" w:sz="6" w:space="0" w:color="auto"/>
              <w:bottom w:val="single" w:sz="6" w:space="0" w:color="auto"/>
              <w:right w:val="single" w:sz="6" w:space="0" w:color="auto"/>
            </w:tcBorders>
            <w:hideMark/>
          </w:tcPr>
          <w:p w14:paraId="47A17BAA" w14:textId="77777777" w:rsidR="006C48CB" w:rsidRDefault="00091FC6" w:rsidP="00A96BBE">
            <w:pPr>
              <w:spacing w:line="276" w:lineRule="auto"/>
              <w:jc w:val="center"/>
            </w:pPr>
            <w:proofErr w:type="gramStart"/>
            <w:r>
              <w:t>Контакт-</w:t>
            </w:r>
            <w:proofErr w:type="spellStart"/>
            <w:r>
              <w:t>ное</w:t>
            </w:r>
            <w:proofErr w:type="spellEnd"/>
            <w:proofErr w:type="gramEnd"/>
            <w:r>
              <w:t xml:space="preserve"> лицо, телефон</w:t>
            </w:r>
          </w:p>
        </w:tc>
      </w:tr>
      <w:tr w:rsidR="006C48CB" w14:paraId="62447F89" w14:textId="77777777">
        <w:trPr>
          <w:cantSplit/>
          <w:trHeight w:val="290"/>
        </w:trPr>
        <w:tc>
          <w:tcPr>
            <w:tcW w:w="418" w:type="dxa"/>
            <w:tcBorders>
              <w:top w:val="single" w:sz="4" w:space="0" w:color="auto"/>
              <w:left w:val="single" w:sz="4" w:space="0" w:color="auto"/>
              <w:bottom w:val="single" w:sz="4" w:space="0" w:color="auto"/>
              <w:right w:val="single" w:sz="4" w:space="0" w:color="auto"/>
            </w:tcBorders>
            <w:hideMark/>
          </w:tcPr>
          <w:p w14:paraId="606DF69C" w14:textId="77777777" w:rsidR="006C48CB" w:rsidRDefault="00091FC6" w:rsidP="00A96BBE">
            <w:pPr>
              <w:pStyle w:val="ConsPlusCell"/>
              <w:spacing w:line="276" w:lineRule="auto"/>
              <w:jc w:val="center"/>
              <w:rPr>
                <w:rFonts w:ascii="Times New Roman" w:hAnsi="Times New Roman"/>
                <w:sz w:val="24"/>
              </w:rPr>
            </w:pPr>
            <w:r>
              <w:rPr>
                <w:rFonts w:ascii="Times New Roman" w:hAnsi="Times New Roman"/>
                <w:sz w:val="24"/>
              </w:rPr>
              <w:t>1</w:t>
            </w:r>
          </w:p>
        </w:tc>
        <w:tc>
          <w:tcPr>
            <w:tcW w:w="3964" w:type="dxa"/>
            <w:tcBorders>
              <w:top w:val="single" w:sz="6" w:space="0" w:color="auto"/>
              <w:left w:val="single" w:sz="4" w:space="0" w:color="auto"/>
              <w:bottom w:val="single" w:sz="6" w:space="0" w:color="auto"/>
              <w:right w:val="single" w:sz="6" w:space="0" w:color="auto"/>
            </w:tcBorders>
          </w:tcPr>
          <w:p w14:paraId="759AA6D2" w14:textId="77777777" w:rsidR="006C48CB" w:rsidRDefault="006C48CB" w:rsidP="00A96BBE">
            <w:pPr>
              <w:pStyle w:val="ConsPlusCell"/>
              <w:spacing w:line="276" w:lineRule="auto"/>
              <w:jc w:val="center"/>
              <w:rPr>
                <w:rFonts w:ascii="Times New Roman" w:hAnsi="Times New Roman"/>
                <w:sz w:val="24"/>
              </w:rPr>
            </w:pPr>
          </w:p>
        </w:tc>
        <w:tc>
          <w:tcPr>
            <w:tcW w:w="930" w:type="dxa"/>
            <w:tcBorders>
              <w:top w:val="single" w:sz="6" w:space="0" w:color="auto"/>
              <w:left w:val="single" w:sz="4" w:space="0" w:color="auto"/>
              <w:bottom w:val="single" w:sz="6" w:space="0" w:color="auto"/>
              <w:right w:val="single" w:sz="6" w:space="0" w:color="auto"/>
            </w:tcBorders>
          </w:tcPr>
          <w:p w14:paraId="48FEB28F" w14:textId="77777777" w:rsidR="006C48CB" w:rsidRDefault="006C48CB" w:rsidP="00A96BBE">
            <w:pPr>
              <w:pStyle w:val="ConsPlusCell"/>
              <w:spacing w:line="276" w:lineRule="auto"/>
              <w:jc w:val="center"/>
              <w:rPr>
                <w:rFonts w:ascii="Times New Roman" w:hAnsi="Times New Roman"/>
                <w:sz w:val="24"/>
              </w:rPr>
            </w:pPr>
          </w:p>
        </w:tc>
        <w:tc>
          <w:tcPr>
            <w:tcW w:w="1063" w:type="dxa"/>
            <w:tcBorders>
              <w:top w:val="single" w:sz="6" w:space="0" w:color="auto"/>
              <w:left w:val="single" w:sz="6" w:space="0" w:color="auto"/>
              <w:bottom w:val="single" w:sz="6" w:space="0" w:color="auto"/>
              <w:right w:val="single" w:sz="6" w:space="0" w:color="auto"/>
            </w:tcBorders>
          </w:tcPr>
          <w:p w14:paraId="6E1503EB" w14:textId="77777777" w:rsidR="006C48CB" w:rsidRDefault="006C48CB" w:rsidP="00A96BBE">
            <w:pPr>
              <w:pStyle w:val="ConsPlusCell"/>
              <w:spacing w:line="276" w:lineRule="auto"/>
              <w:jc w:val="center"/>
              <w:rPr>
                <w:rFonts w:ascii="Times New Roman" w:hAnsi="Times New Roman"/>
                <w:sz w:val="24"/>
              </w:rPr>
            </w:pPr>
          </w:p>
        </w:tc>
        <w:tc>
          <w:tcPr>
            <w:tcW w:w="1063" w:type="dxa"/>
            <w:tcBorders>
              <w:top w:val="single" w:sz="6" w:space="0" w:color="auto"/>
              <w:left w:val="single" w:sz="6" w:space="0" w:color="auto"/>
              <w:bottom w:val="single" w:sz="6" w:space="0" w:color="auto"/>
              <w:right w:val="single" w:sz="4" w:space="0" w:color="auto"/>
            </w:tcBorders>
          </w:tcPr>
          <w:p w14:paraId="374444C2" w14:textId="77777777" w:rsidR="006C48CB" w:rsidRDefault="006C48CB" w:rsidP="00A96BBE">
            <w:pPr>
              <w:pStyle w:val="ConsPlusCell"/>
              <w:spacing w:line="276" w:lineRule="auto"/>
              <w:jc w:val="center"/>
              <w:rPr>
                <w:rFonts w:ascii="Times New Roman" w:hAnsi="Times New Roman"/>
                <w:sz w:val="24"/>
              </w:rPr>
            </w:pPr>
          </w:p>
        </w:tc>
        <w:tc>
          <w:tcPr>
            <w:tcW w:w="798" w:type="dxa"/>
            <w:tcBorders>
              <w:top w:val="single" w:sz="6" w:space="0" w:color="auto"/>
              <w:left w:val="single" w:sz="4" w:space="0" w:color="auto"/>
              <w:bottom w:val="single" w:sz="6" w:space="0" w:color="auto"/>
              <w:right w:val="single" w:sz="4" w:space="0" w:color="auto"/>
            </w:tcBorders>
          </w:tcPr>
          <w:p w14:paraId="510EA004" w14:textId="77777777" w:rsidR="006C48CB" w:rsidRDefault="006C48CB" w:rsidP="00A96BBE">
            <w:pPr>
              <w:pStyle w:val="ConsPlusCell"/>
              <w:spacing w:line="276" w:lineRule="auto"/>
              <w:jc w:val="center"/>
              <w:rPr>
                <w:rFonts w:ascii="Times New Roman" w:hAnsi="Times New Roman"/>
                <w:sz w:val="24"/>
              </w:rPr>
            </w:pPr>
          </w:p>
        </w:tc>
        <w:tc>
          <w:tcPr>
            <w:tcW w:w="930" w:type="dxa"/>
            <w:tcBorders>
              <w:top w:val="single" w:sz="6" w:space="0" w:color="auto"/>
              <w:left w:val="single" w:sz="4" w:space="0" w:color="auto"/>
              <w:bottom w:val="single" w:sz="6" w:space="0" w:color="auto"/>
              <w:right w:val="single" w:sz="6" w:space="0" w:color="auto"/>
            </w:tcBorders>
          </w:tcPr>
          <w:p w14:paraId="391D959E" w14:textId="77777777" w:rsidR="006C48CB" w:rsidRDefault="006C48CB" w:rsidP="00A96BBE">
            <w:pPr>
              <w:pStyle w:val="ConsPlusCell"/>
              <w:spacing w:line="276" w:lineRule="auto"/>
              <w:jc w:val="center"/>
              <w:rPr>
                <w:rFonts w:ascii="Times New Roman" w:hAnsi="Times New Roman"/>
                <w:sz w:val="24"/>
              </w:rPr>
            </w:pPr>
          </w:p>
        </w:tc>
        <w:tc>
          <w:tcPr>
            <w:tcW w:w="1329" w:type="dxa"/>
            <w:tcBorders>
              <w:top w:val="single" w:sz="6" w:space="0" w:color="auto"/>
              <w:left w:val="single" w:sz="6" w:space="0" w:color="auto"/>
              <w:bottom w:val="single" w:sz="6" w:space="0" w:color="auto"/>
              <w:right w:val="single" w:sz="6" w:space="0" w:color="auto"/>
            </w:tcBorders>
          </w:tcPr>
          <w:p w14:paraId="3F0191E9" w14:textId="77777777" w:rsidR="006C48CB" w:rsidRDefault="006C48CB" w:rsidP="00A96BBE">
            <w:pPr>
              <w:pStyle w:val="ConsPlusCell"/>
              <w:spacing w:line="276" w:lineRule="auto"/>
              <w:jc w:val="center"/>
              <w:rPr>
                <w:rFonts w:ascii="Times New Roman" w:hAnsi="Times New Roman"/>
                <w:sz w:val="24"/>
              </w:rPr>
            </w:pPr>
          </w:p>
        </w:tc>
        <w:tc>
          <w:tcPr>
            <w:tcW w:w="1463" w:type="dxa"/>
            <w:tcBorders>
              <w:top w:val="single" w:sz="6" w:space="0" w:color="auto"/>
              <w:left w:val="single" w:sz="6" w:space="0" w:color="auto"/>
              <w:bottom w:val="single" w:sz="6" w:space="0" w:color="auto"/>
              <w:right w:val="single" w:sz="6" w:space="0" w:color="auto"/>
            </w:tcBorders>
          </w:tcPr>
          <w:p w14:paraId="3A47645F" w14:textId="77777777" w:rsidR="006C48CB" w:rsidRDefault="006C48CB" w:rsidP="00A96BBE">
            <w:pPr>
              <w:pStyle w:val="ConsPlusCell"/>
              <w:spacing w:line="276" w:lineRule="auto"/>
              <w:jc w:val="center"/>
              <w:rPr>
                <w:rFonts w:ascii="Times New Roman" w:hAnsi="Times New Roman"/>
                <w:sz w:val="24"/>
              </w:rPr>
            </w:pPr>
          </w:p>
        </w:tc>
        <w:tc>
          <w:tcPr>
            <w:tcW w:w="1329" w:type="dxa"/>
            <w:tcBorders>
              <w:top w:val="single" w:sz="6" w:space="0" w:color="auto"/>
              <w:left w:val="single" w:sz="6" w:space="0" w:color="auto"/>
              <w:bottom w:val="single" w:sz="6" w:space="0" w:color="auto"/>
              <w:right w:val="single" w:sz="6" w:space="0" w:color="auto"/>
            </w:tcBorders>
          </w:tcPr>
          <w:p w14:paraId="5FE26A59" w14:textId="77777777" w:rsidR="006C48CB" w:rsidRDefault="006C48CB" w:rsidP="00A96BBE">
            <w:pPr>
              <w:pStyle w:val="ConsPlusCell"/>
              <w:spacing w:line="276" w:lineRule="auto"/>
              <w:jc w:val="center"/>
              <w:rPr>
                <w:rFonts w:ascii="Times New Roman" w:hAnsi="Times New Roman"/>
                <w:sz w:val="24"/>
              </w:rPr>
            </w:pPr>
          </w:p>
        </w:tc>
        <w:tc>
          <w:tcPr>
            <w:tcW w:w="993" w:type="dxa"/>
            <w:tcBorders>
              <w:top w:val="single" w:sz="6" w:space="0" w:color="auto"/>
              <w:left w:val="single" w:sz="6" w:space="0" w:color="auto"/>
              <w:bottom w:val="single" w:sz="6" w:space="0" w:color="auto"/>
              <w:right w:val="single" w:sz="6" w:space="0" w:color="auto"/>
            </w:tcBorders>
          </w:tcPr>
          <w:p w14:paraId="0C16D05F" w14:textId="77777777" w:rsidR="006C48CB" w:rsidRDefault="006C48CB" w:rsidP="00A96BBE">
            <w:pPr>
              <w:pStyle w:val="ConsPlusCell"/>
              <w:spacing w:line="276" w:lineRule="auto"/>
              <w:jc w:val="center"/>
              <w:rPr>
                <w:rFonts w:ascii="Times New Roman" w:hAnsi="Times New Roman"/>
                <w:sz w:val="24"/>
              </w:rPr>
            </w:pPr>
          </w:p>
        </w:tc>
      </w:tr>
      <w:tr w:rsidR="006C48CB" w14:paraId="0C7104CC" w14:textId="77777777">
        <w:trPr>
          <w:cantSplit/>
          <w:trHeight w:val="227"/>
        </w:trPr>
        <w:tc>
          <w:tcPr>
            <w:tcW w:w="418" w:type="dxa"/>
            <w:tcBorders>
              <w:top w:val="single" w:sz="4" w:space="0" w:color="auto"/>
              <w:left w:val="single" w:sz="4" w:space="0" w:color="auto"/>
              <w:bottom w:val="single" w:sz="4" w:space="0" w:color="auto"/>
              <w:right w:val="single" w:sz="4" w:space="0" w:color="auto"/>
            </w:tcBorders>
          </w:tcPr>
          <w:p w14:paraId="78DD9F5B" w14:textId="77777777" w:rsidR="006C48CB" w:rsidRDefault="006C48CB" w:rsidP="00A96BBE">
            <w:pPr>
              <w:pStyle w:val="ConsPlusCell"/>
              <w:spacing w:line="276" w:lineRule="auto"/>
              <w:jc w:val="center"/>
              <w:rPr>
                <w:rFonts w:ascii="Times New Roman" w:hAnsi="Times New Roman"/>
                <w:sz w:val="24"/>
              </w:rPr>
            </w:pPr>
          </w:p>
        </w:tc>
        <w:tc>
          <w:tcPr>
            <w:tcW w:w="3964" w:type="dxa"/>
            <w:tcBorders>
              <w:top w:val="single" w:sz="6" w:space="0" w:color="auto"/>
              <w:left w:val="single" w:sz="4" w:space="0" w:color="auto"/>
              <w:bottom w:val="single" w:sz="6" w:space="0" w:color="auto"/>
              <w:right w:val="single" w:sz="6" w:space="0" w:color="auto"/>
            </w:tcBorders>
          </w:tcPr>
          <w:p w14:paraId="6937582C" w14:textId="77777777" w:rsidR="006C48CB" w:rsidRDefault="006C48CB" w:rsidP="00A96BBE">
            <w:pPr>
              <w:pStyle w:val="ConsPlusCell"/>
              <w:spacing w:line="276" w:lineRule="auto"/>
              <w:jc w:val="center"/>
              <w:rPr>
                <w:rFonts w:ascii="Times New Roman" w:hAnsi="Times New Roman"/>
                <w:sz w:val="24"/>
              </w:rPr>
            </w:pPr>
          </w:p>
        </w:tc>
        <w:tc>
          <w:tcPr>
            <w:tcW w:w="930" w:type="dxa"/>
            <w:tcBorders>
              <w:top w:val="single" w:sz="6" w:space="0" w:color="auto"/>
              <w:left w:val="single" w:sz="4" w:space="0" w:color="auto"/>
              <w:bottom w:val="single" w:sz="6" w:space="0" w:color="auto"/>
              <w:right w:val="single" w:sz="6" w:space="0" w:color="auto"/>
            </w:tcBorders>
          </w:tcPr>
          <w:p w14:paraId="0B3E8267" w14:textId="77777777" w:rsidR="006C48CB" w:rsidRDefault="006C48CB" w:rsidP="00A96BBE">
            <w:pPr>
              <w:pStyle w:val="ConsPlusCell"/>
              <w:spacing w:line="276" w:lineRule="auto"/>
              <w:jc w:val="center"/>
              <w:rPr>
                <w:rFonts w:ascii="Times New Roman" w:hAnsi="Times New Roman"/>
                <w:sz w:val="24"/>
              </w:rPr>
            </w:pPr>
          </w:p>
        </w:tc>
        <w:tc>
          <w:tcPr>
            <w:tcW w:w="1063" w:type="dxa"/>
            <w:tcBorders>
              <w:top w:val="single" w:sz="6" w:space="0" w:color="auto"/>
              <w:left w:val="single" w:sz="6" w:space="0" w:color="auto"/>
              <w:bottom w:val="single" w:sz="6" w:space="0" w:color="auto"/>
              <w:right w:val="single" w:sz="6" w:space="0" w:color="auto"/>
            </w:tcBorders>
          </w:tcPr>
          <w:p w14:paraId="781D6AE7" w14:textId="77777777" w:rsidR="006C48CB" w:rsidRDefault="006C48CB" w:rsidP="00A96BBE">
            <w:pPr>
              <w:pStyle w:val="ConsPlusCell"/>
              <w:spacing w:line="276" w:lineRule="auto"/>
              <w:jc w:val="center"/>
              <w:rPr>
                <w:rFonts w:ascii="Times New Roman" w:hAnsi="Times New Roman"/>
                <w:sz w:val="24"/>
              </w:rPr>
            </w:pPr>
          </w:p>
        </w:tc>
        <w:tc>
          <w:tcPr>
            <w:tcW w:w="1063" w:type="dxa"/>
            <w:tcBorders>
              <w:top w:val="single" w:sz="6" w:space="0" w:color="auto"/>
              <w:left w:val="single" w:sz="6" w:space="0" w:color="auto"/>
              <w:bottom w:val="single" w:sz="6" w:space="0" w:color="auto"/>
              <w:right w:val="single" w:sz="4" w:space="0" w:color="auto"/>
            </w:tcBorders>
          </w:tcPr>
          <w:p w14:paraId="1B9B16AF" w14:textId="77777777" w:rsidR="006C48CB" w:rsidRDefault="006C48CB" w:rsidP="00A96BBE">
            <w:pPr>
              <w:pStyle w:val="ConsPlusCell"/>
              <w:spacing w:line="276" w:lineRule="auto"/>
              <w:jc w:val="center"/>
              <w:rPr>
                <w:rFonts w:ascii="Times New Roman" w:hAnsi="Times New Roman"/>
                <w:sz w:val="24"/>
              </w:rPr>
            </w:pPr>
          </w:p>
        </w:tc>
        <w:tc>
          <w:tcPr>
            <w:tcW w:w="798" w:type="dxa"/>
            <w:tcBorders>
              <w:top w:val="single" w:sz="6" w:space="0" w:color="auto"/>
              <w:left w:val="single" w:sz="4" w:space="0" w:color="auto"/>
              <w:bottom w:val="single" w:sz="6" w:space="0" w:color="auto"/>
              <w:right w:val="single" w:sz="4" w:space="0" w:color="auto"/>
            </w:tcBorders>
          </w:tcPr>
          <w:p w14:paraId="27C1E74E" w14:textId="77777777" w:rsidR="006C48CB" w:rsidRDefault="006C48CB" w:rsidP="00A96BBE">
            <w:pPr>
              <w:pStyle w:val="ConsPlusCell"/>
              <w:spacing w:line="276" w:lineRule="auto"/>
              <w:jc w:val="center"/>
              <w:rPr>
                <w:rFonts w:ascii="Times New Roman" w:hAnsi="Times New Roman"/>
                <w:sz w:val="24"/>
              </w:rPr>
            </w:pPr>
          </w:p>
        </w:tc>
        <w:tc>
          <w:tcPr>
            <w:tcW w:w="930" w:type="dxa"/>
            <w:tcBorders>
              <w:top w:val="single" w:sz="6" w:space="0" w:color="auto"/>
              <w:left w:val="single" w:sz="4" w:space="0" w:color="auto"/>
              <w:bottom w:val="single" w:sz="6" w:space="0" w:color="auto"/>
              <w:right w:val="single" w:sz="6" w:space="0" w:color="auto"/>
            </w:tcBorders>
          </w:tcPr>
          <w:p w14:paraId="54D369DC" w14:textId="77777777" w:rsidR="006C48CB" w:rsidRDefault="006C48CB" w:rsidP="00A96BBE">
            <w:pPr>
              <w:pStyle w:val="ConsPlusCell"/>
              <w:spacing w:line="276" w:lineRule="auto"/>
              <w:jc w:val="center"/>
              <w:rPr>
                <w:rFonts w:ascii="Times New Roman" w:hAnsi="Times New Roman"/>
                <w:sz w:val="24"/>
              </w:rPr>
            </w:pPr>
          </w:p>
        </w:tc>
        <w:tc>
          <w:tcPr>
            <w:tcW w:w="1329" w:type="dxa"/>
            <w:tcBorders>
              <w:top w:val="single" w:sz="6" w:space="0" w:color="auto"/>
              <w:left w:val="single" w:sz="6" w:space="0" w:color="auto"/>
              <w:bottom w:val="single" w:sz="6" w:space="0" w:color="auto"/>
              <w:right w:val="single" w:sz="6" w:space="0" w:color="auto"/>
            </w:tcBorders>
          </w:tcPr>
          <w:p w14:paraId="4D91048C" w14:textId="77777777" w:rsidR="006C48CB" w:rsidRDefault="006C48CB" w:rsidP="00A96BBE">
            <w:pPr>
              <w:pStyle w:val="ConsPlusCell"/>
              <w:spacing w:line="276" w:lineRule="auto"/>
              <w:jc w:val="center"/>
              <w:rPr>
                <w:rFonts w:ascii="Times New Roman" w:hAnsi="Times New Roman"/>
                <w:sz w:val="24"/>
              </w:rPr>
            </w:pPr>
          </w:p>
        </w:tc>
        <w:tc>
          <w:tcPr>
            <w:tcW w:w="1463" w:type="dxa"/>
            <w:tcBorders>
              <w:top w:val="single" w:sz="6" w:space="0" w:color="auto"/>
              <w:left w:val="single" w:sz="6" w:space="0" w:color="auto"/>
              <w:bottom w:val="single" w:sz="6" w:space="0" w:color="auto"/>
              <w:right w:val="single" w:sz="6" w:space="0" w:color="auto"/>
            </w:tcBorders>
          </w:tcPr>
          <w:p w14:paraId="4F6850B7" w14:textId="77777777" w:rsidR="006C48CB" w:rsidRDefault="006C48CB" w:rsidP="00A96BBE">
            <w:pPr>
              <w:pStyle w:val="ConsPlusCell"/>
              <w:spacing w:line="276" w:lineRule="auto"/>
              <w:jc w:val="center"/>
              <w:rPr>
                <w:rFonts w:ascii="Times New Roman" w:hAnsi="Times New Roman"/>
                <w:sz w:val="24"/>
              </w:rPr>
            </w:pPr>
          </w:p>
        </w:tc>
        <w:tc>
          <w:tcPr>
            <w:tcW w:w="1329" w:type="dxa"/>
            <w:tcBorders>
              <w:top w:val="single" w:sz="6" w:space="0" w:color="auto"/>
              <w:left w:val="single" w:sz="6" w:space="0" w:color="auto"/>
              <w:bottom w:val="single" w:sz="6" w:space="0" w:color="auto"/>
              <w:right w:val="single" w:sz="6" w:space="0" w:color="auto"/>
            </w:tcBorders>
          </w:tcPr>
          <w:p w14:paraId="6FED5EDC" w14:textId="77777777" w:rsidR="006C48CB" w:rsidRDefault="006C48CB" w:rsidP="00A96BBE">
            <w:pPr>
              <w:pStyle w:val="ConsPlusCell"/>
              <w:spacing w:line="276" w:lineRule="auto"/>
              <w:jc w:val="center"/>
              <w:rPr>
                <w:rFonts w:ascii="Times New Roman" w:hAnsi="Times New Roman"/>
                <w:sz w:val="24"/>
              </w:rPr>
            </w:pPr>
          </w:p>
        </w:tc>
        <w:tc>
          <w:tcPr>
            <w:tcW w:w="993" w:type="dxa"/>
            <w:tcBorders>
              <w:top w:val="single" w:sz="6" w:space="0" w:color="auto"/>
              <w:left w:val="single" w:sz="6" w:space="0" w:color="auto"/>
              <w:bottom w:val="single" w:sz="6" w:space="0" w:color="auto"/>
              <w:right w:val="single" w:sz="6" w:space="0" w:color="auto"/>
            </w:tcBorders>
          </w:tcPr>
          <w:p w14:paraId="005D0AB9" w14:textId="77777777" w:rsidR="006C48CB" w:rsidRDefault="006C48CB" w:rsidP="00A96BBE">
            <w:pPr>
              <w:pStyle w:val="ConsPlusCell"/>
              <w:spacing w:line="276" w:lineRule="auto"/>
              <w:jc w:val="center"/>
              <w:rPr>
                <w:rFonts w:ascii="Times New Roman" w:hAnsi="Times New Roman"/>
                <w:sz w:val="24"/>
              </w:rPr>
            </w:pPr>
          </w:p>
        </w:tc>
      </w:tr>
    </w:tbl>
    <w:p w14:paraId="66D1B251" w14:textId="77777777" w:rsidR="006C48CB" w:rsidRDefault="006C48CB" w:rsidP="00A96BBE">
      <w:pPr>
        <w:pStyle w:val="ConsPlusNonformat"/>
        <w:spacing w:line="276" w:lineRule="auto"/>
        <w:ind w:firstLine="709"/>
        <w:jc w:val="center"/>
        <w:rPr>
          <w:rFonts w:ascii="Times New Roman" w:hAnsi="Times New Roman"/>
          <w:sz w:val="24"/>
        </w:rPr>
      </w:pPr>
    </w:p>
    <w:p w14:paraId="15B2BC17" w14:textId="77777777" w:rsidR="006C48CB" w:rsidRDefault="00091FC6" w:rsidP="00A96BBE">
      <w:pPr>
        <w:pStyle w:val="ConsPlusNonformat"/>
        <w:spacing w:line="276" w:lineRule="auto"/>
        <w:ind w:firstLine="709"/>
        <w:jc w:val="center"/>
        <w:rPr>
          <w:rFonts w:ascii="Times New Roman" w:hAnsi="Times New Roman"/>
          <w:sz w:val="24"/>
        </w:rPr>
      </w:pPr>
      <w:r>
        <w:rPr>
          <w:rFonts w:ascii="Times New Roman" w:hAnsi="Times New Roman"/>
          <w:sz w:val="24"/>
        </w:rPr>
        <w:t xml:space="preserve">Срок поставки и выполнения </w:t>
      </w:r>
      <w:proofErr w:type="gramStart"/>
      <w:r>
        <w:rPr>
          <w:rFonts w:ascii="Times New Roman" w:hAnsi="Times New Roman"/>
          <w:sz w:val="24"/>
        </w:rPr>
        <w:t>Работ:_</w:t>
      </w:r>
      <w:proofErr w:type="gramEnd"/>
      <w:r>
        <w:rPr>
          <w:rFonts w:ascii="Times New Roman" w:hAnsi="Times New Roman"/>
          <w:sz w:val="24"/>
        </w:rPr>
        <w:t>___(_______).</w:t>
      </w:r>
    </w:p>
    <w:p w14:paraId="04E66D6A" w14:textId="77777777" w:rsidR="006C48CB" w:rsidRDefault="006C48CB" w:rsidP="00A96BBE">
      <w:pPr>
        <w:pStyle w:val="ConsPlusNonformat"/>
        <w:spacing w:line="276" w:lineRule="auto"/>
        <w:ind w:firstLine="709"/>
        <w:jc w:val="center"/>
        <w:rPr>
          <w:rFonts w:ascii="Times New Roman" w:hAnsi="Times New Roman"/>
          <w:sz w:val="24"/>
        </w:rPr>
      </w:pPr>
    </w:p>
    <w:p w14:paraId="170031AF" w14:textId="77777777" w:rsidR="006C48CB" w:rsidRDefault="00091FC6" w:rsidP="00A96BBE">
      <w:pPr>
        <w:pStyle w:val="ConsPlusNonformat"/>
        <w:spacing w:line="276" w:lineRule="auto"/>
        <w:ind w:firstLine="709"/>
        <w:jc w:val="center"/>
        <w:rPr>
          <w:rFonts w:ascii="Times New Roman" w:hAnsi="Times New Roman"/>
          <w:i/>
          <w:sz w:val="24"/>
        </w:rPr>
      </w:pPr>
      <w:r>
        <w:rPr>
          <w:rFonts w:ascii="Times New Roman" w:hAnsi="Times New Roman"/>
          <w:i/>
          <w:sz w:val="24"/>
        </w:rPr>
        <w:t>Заявка направлена на уполномоченный адрес Поставщика____________________, просим подтвердить получение Заявки.</w:t>
      </w:r>
    </w:p>
    <w:p w14:paraId="7D7EC68F" w14:textId="77777777" w:rsidR="006C48CB" w:rsidRDefault="00091FC6" w:rsidP="00A96BBE">
      <w:pPr>
        <w:pStyle w:val="ConsPlusNonformat"/>
        <w:spacing w:line="276" w:lineRule="auto"/>
        <w:jc w:val="center"/>
        <w:rPr>
          <w:rFonts w:ascii="Times New Roman" w:hAnsi="Times New Roman"/>
          <w:sz w:val="24"/>
        </w:rPr>
      </w:pPr>
      <w:r>
        <w:rPr>
          <w:rFonts w:ascii="Times New Roman" w:hAnsi="Times New Roman"/>
          <w:sz w:val="24"/>
        </w:rPr>
        <w:t>Примечания: ___________________________________________________________</w:t>
      </w:r>
    </w:p>
    <w:p w14:paraId="039460CD" w14:textId="77777777" w:rsidR="006C48CB" w:rsidRDefault="006C48CB" w:rsidP="00A96BBE">
      <w:pPr>
        <w:ind w:left="5103"/>
        <w:jc w:val="center"/>
      </w:pPr>
    </w:p>
    <w:tbl>
      <w:tblPr>
        <w:tblW w:w="14034" w:type="dxa"/>
        <w:tblLook w:val="04A0" w:firstRow="1" w:lastRow="0" w:firstColumn="1" w:lastColumn="0" w:noHBand="0" w:noVBand="1"/>
      </w:tblPr>
      <w:tblGrid>
        <w:gridCol w:w="5327"/>
        <w:gridCol w:w="8707"/>
      </w:tblGrid>
      <w:tr w:rsidR="006C48CB" w14:paraId="11C6F4EE" w14:textId="77777777">
        <w:trPr>
          <w:trHeight w:val="422"/>
        </w:trPr>
        <w:tc>
          <w:tcPr>
            <w:tcW w:w="5327" w:type="dxa"/>
          </w:tcPr>
          <w:p w14:paraId="6E524DE5" w14:textId="77777777" w:rsidR="006C48CB" w:rsidRDefault="00091FC6" w:rsidP="00A96BBE">
            <w:pPr>
              <w:jc w:val="center"/>
              <w:rPr>
                <w:b/>
                <w:caps/>
              </w:rPr>
            </w:pPr>
            <w:r>
              <w:rPr>
                <w:b/>
                <w:caps/>
              </w:rPr>
              <w:t>Поставщик:</w:t>
            </w:r>
          </w:p>
          <w:p w14:paraId="66833796" w14:textId="77777777" w:rsidR="006C48CB" w:rsidRDefault="00091FC6" w:rsidP="00A96BBE">
            <w:pPr>
              <w:jc w:val="center"/>
            </w:pPr>
            <w:r>
              <w:t>____________________________</w:t>
            </w:r>
          </w:p>
          <w:p w14:paraId="52F856D3" w14:textId="77777777" w:rsidR="006C48CB" w:rsidRDefault="00091FC6" w:rsidP="00A96BBE">
            <w:pPr>
              <w:jc w:val="center"/>
            </w:pPr>
            <w:r>
              <w:rPr>
                <w:vertAlign w:val="superscript"/>
              </w:rPr>
              <w:t>(должность)</w:t>
            </w:r>
          </w:p>
          <w:p w14:paraId="1C27B49F" w14:textId="77777777" w:rsidR="006C48CB" w:rsidRDefault="00091FC6" w:rsidP="00A96BBE">
            <w:pPr>
              <w:jc w:val="center"/>
            </w:pPr>
            <w:r>
              <w:t>____________________________</w:t>
            </w:r>
          </w:p>
          <w:p w14:paraId="3A48F4AE" w14:textId="77777777" w:rsidR="006C48CB" w:rsidRDefault="00091FC6" w:rsidP="00A96BBE">
            <w:pPr>
              <w:jc w:val="center"/>
              <w:rPr>
                <w:vertAlign w:val="superscript"/>
              </w:rPr>
            </w:pPr>
            <w:r>
              <w:rPr>
                <w:vertAlign w:val="superscript"/>
              </w:rPr>
              <w:t>(подпись, фамилия и инициалы)</w:t>
            </w:r>
          </w:p>
          <w:p w14:paraId="1BDF848A" w14:textId="77777777" w:rsidR="006C48CB" w:rsidRDefault="00091FC6" w:rsidP="00A96BBE">
            <w:pPr>
              <w:jc w:val="center"/>
            </w:pPr>
            <w:r>
              <w:t>___ ____________ 20__ г.</w:t>
            </w:r>
          </w:p>
          <w:p w14:paraId="68EC66FD" w14:textId="77777777" w:rsidR="006C48CB" w:rsidRDefault="00091FC6" w:rsidP="00A96BBE">
            <w:pPr>
              <w:tabs>
                <w:tab w:val="left" w:pos="885"/>
              </w:tabs>
              <w:jc w:val="center"/>
            </w:pPr>
            <w:r>
              <w:tab/>
              <w:t>М.П. (при наличии печати)</w:t>
            </w:r>
          </w:p>
        </w:tc>
        <w:tc>
          <w:tcPr>
            <w:tcW w:w="8707" w:type="dxa"/>
          </w:tcPr>
          <w:p w14:paraId="5037F557" w14:textId="77777777" w:rsidR="006C48CB" w:rsidRDefault="00091FC6" w:rsidP="00A96BBE">
            <w:pPr>
              <w:jc w:val="center"/>
              <w:rPr>
                <w:b/>
                <w:caps/>
              </w:rPr>
            </w:pPr>
            <w:r>
              <w:rPr>
                <w:b/>
                <w:caps/>
              </w:rPr>
              <w:t xml:space="preserve"> Заказчик:</w:t>
            </w:r>
          </w:p>
          <w:p w14:paraId="0DCBE6FF" w14:textId="77777777" w:rsidR="006C48CB" w:rsidRDefault="00091FC6" w:rsidP="00A96BBE">
            <w:pPr>
              <w:jc w:val="center"/>
            </w:pPr>
            <w:r>
              <w:t>____________________________</w:t>
            </w:r>
          </w:p>
          <w:p w14:paraId="626976B0" w14:textId="77777777" w:rsidR="006C48CB" w:rsidRDefault="00091FC6" w:rsidP="00A96BBE">
            <w:pPr>
              <w:jc w:val="center"/>
            </w:pPr>
            <w:r>
              <w:rPr>
                <w:vertAlign w:val="superscript"/>
              </w:rPr>
              <w:t>(должность)</w:t>
            </w:r>
          </w:p>
          <w:p w14:paraId="02FB24AB" w14:textId="77777777" w:rsidR="006C48CB" w:rsidRDefault="00091FC6" w:rsidP="00A96BBE">
            <w:pPr>
              <w:jc w:val="center"/>
            </w:pPr>
            <w:r>
              <w:t>____________________________</w:t>
            </w:r>
          </w:p>
          <w:p w14:paraId="77BA68B8" w14:textId="77777777" w:rsidR="006C48CB" w:rsidRDefault="00091FC6" w:rsidP="00A96BBE">
            <w:pPr>
              <w:jc w:val="center"/>
              <w:rPr>
                <w:vertAlign w:val="superscript"/>
              </w:rPr>
            </w:pPr>
            <w:r>
              <w:rPr>
                <w:vertAlign w:val="superscript"/>
              </w:rPr>
              <w:t>(подпись, фамилия и инициалы)</w:t>
            </w:r>
          </w:p>
          <w:p w14:paraId="45504851" w14:textId="77777777" w:rsidR="006C48CB" w:rsidRDefault="00091FC6" w:rsidP="00A96BBE">
            <w:pPr>
              <w:jc w:val="center"/>
            </w:pPr>
            <w:r>
              <w:t>___ ____________ 20__ г.</w:t>
            </w:r>
          </w:p>
          <w:p w14:paraId="33F3245E" w14:textId="77777777" w:rsidR="006C48CB" w:rsidRDefault="006C48CB" w:rsidP="00A96BBE">
            <w:pPr>
              <w:jc w:val="center"/>
            </w:pPr>
          </w:p>
        </w:tc>
      </w:tr>
    </w:tbl>
    <w:p w14:paraId="18AF0C94" w14:textId="77777777" w:rsidR="006C48CB" w:rsidRDefault="006C48CB" w:rsidP="00A96BBE">
      <w:pPr>
        <w:pStyle w:val="NormaldoczillaStyle1"/>
        <w:pBdr>
          <w:bottom w:val="single" w:sz="12" w:space="1" w:color="auto"/>
        </w:pBdr>
        <w:spacing w:line="276" w:lineRule="auto"/>
        <w:jc w:val="center"/>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6C48CB" w14:paraId="38404215" w14:textId="77777777">
        <w:tc>
          <w:tcPr>
            <w:tcW w:w="7312" w:type="dxa"/>
          </w:tcPr>
          <w:p w14:paraId="0E825380" w14:textId="77777777" w:rsidR="006C48CB" w:rsidRDefault="00091FC6" w:rsidP="00A96BBE">
            <w:pPr>
              <w:pStyle w:val="LBScheduleBodytext"/>
              <w:jc w:val="center"/>
              <w:rPr>
                <w:b/>
              </w:rPr>
            </w:pPr>
            <w:r>
              <w:rPr>
                <w:b/>
              </w:rPr>
              <w:t>ЗАКАЗЧИК:</w:t>
            </w:r>
          </w:p>
        </w:tc>
        <w:tc>
          <w:tcPr>
            <w:tcW w:w="7313" w:type="dxa"/>
          </w:tcPr>
          <w:p w14:paraId="38C9FEC9" w14:textId="77777777" w:rsidR="006C48CB" w:rsidRDefault="00091FC6" w:rsidP="00A96BBE">
            <w:pPr>
              <w:pStyle w:val="LBScheduleBodytext"/>
              <w:jc w:val="center"/>
              <w:rPr>
                <w:b/>
              </w:rPr>
            </w:pPr>
            <w:r>
              <w:rPr>
                <w:b/>
                <w:lang w:val="ru-RU"/>
              </w:rPr>
              <w:t>ПОСТАВЩИК</w:t>
            </w:r>
            <w:r>
              <w:rPr>
                <w:b/>
              </w:rPr>
              <w:t>:</w:t>
            </w:r>
          </w:p>
        </w:tc>
      </w:tr>
      <w:tr w:rsidR="006C48CB" w14:paraId="4DAFCE9E" w14:textId="77777777">
        <w:tc>
          <w:tcPr>
            <w:tcW w:w="7312" w:type="dxa"/>
          </w:tcPr>
          <w:p w14:paraId="1433EA09" w14:textId="0B1343CB"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7313" w:type="dxa"/>
          </w:tcPr>
          <w:p w14:paraId="26A61CE9" w14:textId="77777777" w:rsidR="006C48CB" w:rsidRDefault="006C48CB" w:rsidP="00A96BBE">
            <w:pPr>
              <w:pStyle w:val="LBScheduleBodytext"/>
              <w:jc w:val="center"/>
            </w:pPr>
          </w:p>
        </w:tc>
      </w:tr>
      <w:tr w:rsidR="006C48CB" w14:paraId="07D8EFFD" w14:textId="77777777">
        <w:tc>
          <w:tcPr>
            <w:tcW w:w="7312" w:type="dxa"/>
          </w:tcPr>
          <w:p w14:paraId="6C96512C" w14:textId="77777777" w:rsidR="006C48CB" w:rsidRDefault="00091FC6" w:rsidP="00A96BBE">
            <w:pPr>
              <w:pStyle w:val="LBScheduleBodytext"/>
              <w:jc w:val="center"/>
              <w:rPr>
                <w:lang w:val="ru-RU"/>
              </w:rPr>
            </w:pPr>
            <w:r>
              <w:rPr>
                <w:lang w:val="ru-RU"/>
              </w:rPr>
              <w:t xml:space="preserve">____________________ </w:t>
            </w:r>
          </w:p>
          <w:p w14:paraId="5DB4F3A7" w14:textId="7777777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7313" w:type="dxa"/>
          </w:tcPr>
          <w:p w14:paraId="01F43273" w14:textId="77777777" w:rsidR="006C48CB" w:rsidRDefault="00091FC6" w:rsidP="00A96BBE">
            <w:pPr>
              <w:pStyle w:val="LBScheduleBodytext"/>
              <w:jc w:val="center"/>
              <w:rPr>
                <w:lang w:val="ru-RU"/>
              </w:rPr>
            </w:pPr>
            <w:r>
              <w:rPr>
                <w:lang w:val="ru-RU"/>
              </w:rPr>
              <w:t xml:space="preserve">____________________ </w:t>
            </w:r>
          </w:p>
          <w:p w14:paraId="10402505" w14:textId="77777777" w:rsidR="006C48CB" w:rsidRDefault="006C48CB" w:rsidP="00A96BBE">
            <w:pPr>
              <w:pStyle w:val="LBScheduleBodytext"/>
              <w:jc w:val="center"/>
              <w:rPr>
                <w:lang w:val="ru-RU"/>
              </w:rPr>
            </w:pPr>
          </w:p>
        </w:tc>
      </w:tr>
      <w:tr w:rsidR="006C48CB" w14:paraId="01A848BF" w14:textId="77777777">
        <w:tc>
          <w:tcPr>
            <w:tcW w:w="7312" w:type="dxa"/>
          </w:tcPr>
          <w:p w14:paraId="287B65BF" w14:textId="77777777" w:rsidR="006C48CB" w:rsidRDefault="00091FC6" w:rsidP="00A96BBE">
            <w:pPr>
              <w:pStyle w:val="LBScheduleBodytext"/>
              <w:jc w:val="center"/>
            </w:pPr>
            <w:r>
              <w:t>«___» ______________ 20 __ г.</w:t>
            </w:r>
          </w:p>
        </w:tc>
        <w:tc>
          <w:tcPr>
            <w:tcW w:w="7313" w:type="dxa"/>
          </w:tcPr>
          <w:p w14:paraId="20FB2A01" w14:textId="77777777" w:rsidR="006C48CB" w:rsidRDefault="00091FC6" w:rsidP="00A96BBE">
            <w:pPr>
              <w:pStyle w:val="LBScheduleBodytext"/>
              <w:jc w:val="center"/>
              <w:rPr>
                <w:lang w:val="ru-RU"/>
              </w:rPr>
            </w:pPr>
            <w:r>
              <w:rPr>
                <w:lang w:val="ru-RU"/>
              </w:rPr>
              <w:t>«___» ______________ 20 __ г.</w:t>
            </w:r>
          </w:p>
          <w:p w14:paraId="5E872521" w14:textId="77777777" w:rsidR="006C48CB" w:rsidRDefault="00091FC6" w:rsidP="00A96BBE">
            <w:pPr>
              <w:pStyle w:val="LBScheduleBodytext"/>
              <w:jc w:val="center"/>
              <w:rPr>
                <w:lang w:val="ru-RU"/>
              </w:rPr>
            </w:pPr>
            <w:r>
              <w:rPr>
                <w:lang w:val="ru-RU"/>
              </w:rPr>
              <w:t>М.П. (при наличии печати)</w:t>
            </w:r>
          </w:p>
        </w:tc>
      </w:tr>
    </w:tbl>
    <w:p w14:paraId="2FFB6E20" w14:textId="77777777" w:rsidR="006C48CB" w:rsidRDefault="006C48CB" w:rsidP="00A96BBE">
      <w:pPr>
        <w:jc w:val="center"/>
        <w:rPr>
          <w:b/>
        </w:rPr>
        <w:sectPr w:rsidR="006C48CB">
          <w:headerReference w:type="default" r:id="rId15"/>
          <w:footerReference w:type="default" r:id="rId16"/>
          <w:pgSz w:w="16840" w:h="11907" w:orient="landscape"/>
          <w:pgMar w:top="1135" w:right="1134" w:bottom="851" w:left="1134" w:header="357" w:footer="284" w:gutter="0"/>
          <w:cols w:space="720"/>
        </w:sectPr>
      </w:pPr>
    </w:p>
    <w:p w14:paraId="5BBC97F1" w14:textId="77777777" w:rsidR="006C48CB" w:rsidRDefault="00091FC6" w:rsidP="003F15D2">
      <w:pPr>
        <w:pStyle w:val="NormaldoczillaStyle1"/>
        <w:spacing w:after="0" w:line="240" w:lineRule="auto"/>
        <w:ind w:left="5103"/>
        <w:jc w:val="right"/>
        <w:rPr>
          <w:sz w:val="24"/>
        </w:rPr>
      </w:pPr>
      <w:r>
        <w:rPr>
          <w:sz w:val="24"/>
        </w:rPr>
        <w:lastRenderedPageBreak/>
        <w:t xml:space="preserve">Приложение № 4 </w:t>
      </w:r>
    </w:p>
    <w:p w14:paraId="6D6E817D" w14:textId="77777777" w:rsidR="003F15D2" w:rsidRPr="003F15D2" w:rsidRDefault="00091FC6" w:rsidP="003F15D2">
      <w:pPr>
        <w:pStyle w:val="NormaldoczillaStyle1"/>
        <w:spacing w:after="0" w:line="240" w:lineRule="auto"/>
        <w:ind w:left="5103"/>
        <w:jc w:val="right"/>
        <w:rPr>
          <w:sz w:val="24"/>
        </w:rPr>
      </w:pPr>
      <w:r>
        <w:rPr>
          <w:sz w:val="24"/>
        </w:rPr>
        <w:t xml:space="preserve">к Договору </w:t>
      </w:r>
      <w:r w:rsidR="003F15D2" w:rsidRPr="003F15D2">
        <w:rPr>
          <w:sz w:val="24"/>
        </w:rPr>
        <w:t xml:space="preserve">поставку и монтаж модульного отделения почтовой связи </w:t>
      </w:r>
    </w:p>
    <w:p w14:paraId="6D1DE77B" w14:textId="436A9CBC" w:rsidR="006C48CB" w:rsidRDefault="003F15D2" w:rsidP="003F15D2">
      <w:pPr>
        <w:pStyle w:val="NormaldoczillaStyle1"/>
        <w:spacing w:after="0" w:line="240" w:lineRule="auto"/>
        <w:ind w:left="5103"/>
        <w:jc w:val="right"/>
        <w:rPr>
          <w:sz w:val="24"/>
        </w:rPr>
      </w:pPr>
      <w:r w:rsidRPr="003F15D2">
        <w:rPr>
          <w:sz w:val="24"/>
        </w:rPr>
        <w:t xml:space="preserve">площадью 41,8 кв. м (МОПС 671050), изготовленного из трех </w:t>
      </w:r>
      <w:proofErr w:type="spellStart"/>
      <w:r w:rsidRPr="003F15D2">
        <w:rPr>
          <w:sz w:val="24"/>
        </w:rPr>
        <w:t>цельнособранных</w:t>
      </w:r>
      <w:proofErr w:type="spellEnd"/>
      <w:r w:rsidRPr="003F15D2">
        <w:rPr>
          <w:sz w:val="24"/>
        </w:rPr>
        <w:t xml:space="preserve"> блок-модулей, для нужд УФПС Республики Бурятия АО «Почта России»</w:t>
      </w:r>
    </w:p>
    <w:p w14:paraId="2F4643A2" w14:textId="77777777" w:rsidR="006C48CB" w:rsidRDefault="00091FC6" w:rsidP="003F15D2">
      <w:pPr>
        <w:pStyle w:val="NormaldoczillaStyle1"/>
        <w:spacing w:after="0" w:line="240" w:lineRule="auto"/>
        <w:ind w:left="5103"/>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30"/>
      </w:r>
      <w:r>
        <w:rPr>
          <w:sz w:val="24"/>
        </w:rPr>
        <w:t xml:space="preserve"> </w:t>
      </w:r>
      <w:r>
        <w:rPr>
          <w:sz w:val="24"/>
        </w:rPr>
        <w:fldChar w:fldCharType="end"/>
      </w:r>
    </w:p>
    <w:p w14:paraId="359D71B3" w14:textId="77777777" w:rsidR="006C48CB" w:rsidRDefault="00091FC6" w:rsidP="003F15D2">
      <w:pPr>
        <w:pStyle w:val="NormaldoczillaStyle1"/>
        <w:spacing w:after="0" w:line="240" w:lineRule="auto"/>
        <w:ind w:left="5103"/>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31"/>
      </w:r>
      <w:r>
        <w:rPr>
          <w:sz w:val="24"/>
        </w:rPr>
        <w:t xml:space="preserve"> </w:t>
      </w:r>
      <w:r>
        <w:rPr>
          <w:sz w:val="24"/>
        </w:rPr>
        <w:fldChar w:fldCharType="end"/>
      </w:r>
    </w:p>
    <w:p w14:paraId="741F9D51" w14:textId="77777777" w:rsidR="006C48CB" w:rsidRDefault="00091FC6" w:rsidP="003F15D2">
      <w:pPr>
        <w:pStyle w:val="NormaldoczillaStyle1"/>
        <w:spacing w:after="0" w:line="240" w:lineRule="auto"/>
        <w:ind w:left="5103"/>
        <w:jc w:val="right"/>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7BE31C97" w14:textId="77777777" w:rsidR="006C48CB" w:rsidRDefault="00091FC6" w:rsidP="00A96BBE">
      <w:pPr>
        <w:pStyle w:val="NormaldoczillaStyle1"/>
        <w:jc w:val="center"/>
        <w:rPr>
          <w:b/>
        </w:rPr>
      </w:pPr>
      <w:r>
        <w:rPr>
          <w:b/>
        </w:rPr>
        <w:t>ФОРМА</w:t>
      </w:r>
    </w:p>
    <w:p w14:paraId="52CCC9E9" w14:textId="71F5F152" w:rsidR="006C48CB" w:rsidRDefault="00091FC6" w:rsidP="00A96BBE">
      <w:pPr>
        <w:pStyle w:val="NormaldoczillaStyle1"/>
        <w:jc w:val="center"/>
        <w:rPr>
          <w:b/>
        </w:rPr>
      </w:pPr>
      <w:r>
        <w:rPr>
          <w:b/>
        </w:rPr>
        <w:t xml:space="preserve">Акта сдачи-приемки выполненного монтажа </w:t>
      </w:r>
      <w:r w:rsidR="00A96BBE">
        <w:rPr>
          <w:b/>
        </w:rPr>
        <w:t>МОПС</w:t>
      </w:r>
    </w:p>
    <w:p w14:paraId="156ACFA1" w14:textId="48D4D226" w:rsidR="006C48CB" w:rsidRDefault="00091FC6" w:rsidP="00A96BBE">
      <w:pPr>
        <w:pStyle w:val="NormaldoczillaStyle1"/>
        <w:jc w:val="center"/>
        <w:outlineLvl w:val="0"/>
      </w:pPr>
      <w:r>
        <w:t>к Договору</w:t>
      </w:r>
      <w:r>
        <w:rPr>
          <w:sz w:val="24"/>
        </w:rPr>
        <w:t xml:space="preserve"> на поставку и монтаж </w:t>
      </w:r>
      <w:r w:rsidR="00BB67B2">
        <w:rPr>
          <w:sz w:val="24"/>
        </w:rPr>
        <w:t>Модульного отделения почтовой связи</w:t>
      </w:r>
    </w:p>
    <w:p w14:paraId="3DAC211D" w14:textId="77777777" w:rsidR="006C48CB" w:rsidRDefault="00091FC6" w:rsidP="00A96BBE">
      <w:pPr>
        <w:pStyle w:val="NormaldoczillaStyle1"/>
        <w:jc w:val="center"/>
        <w:outlineLvl w:val="0"/>
      </w:pPr>
      <w:r>
        <w:t xml:space="preserve">№ </w:t>
      </w:r>
      <w:r>
        <w:fldChar w:fldCharType="begin" w:fldLock="1"/>
      </w:r>
      <w:r>
        <w:instrText>LBVARIABLE \id "2"</w:instrText>
      </w:r>
      <w:r>
        <w:fldChar w:fldCharType="separate"/>
      </w:r>
      <w:r>
        <w:t>_______________</w:t>
      </w:r>
      <w:r>
        <w:fldChar w:fldCharType="end"/>
      </w:r>
      <w:r>
        <w:t xml:space="preserve"> от «___» _____________ 20__г.</w:t>
      </w:r>
    </w:p>
    <w:p w14:paraId="0F7F3645" w14:textId="77777777" w:rsidR="006C48CB" w:rsidRDefault="00091FC6" w:rsidP="00A96BBE">
      <w:pPr>
        <w:pStyle w:val="NormaldoczillaStyle1"/>
        <w:jc w:val="center"/>
      </w:pPr>
      <w:r>
        <w:fldChar w:fldCharType="begin" w:fldLock="1"/>
      </w:r>
      <w:r>
        <w:instrText>LBVARIABLE \id "502" \displaced</w:instrText>
      </w:r>
      <w:r>
        <w:fldChar w:fldCharType="separate"/>
      </w:r>
      <w:r>
        <w:t xml:space="preserve">(идентификатор соглашения - </w:t>
      </w:r>
      <w:r>
        <w:fldChar w:fldCharType="begin" w:fldLock="1"/>
      </w:r>
      <w:r>
        <w:instrText>LBVARIABLE \id "504"</w:instrText>
      </w:r>
      <w:r>
        <w:fldChar w:fldCharType="separate"/>
      </w:r>
      <w:r>
        <w:t>0000000007126PE00002</w:t>
      </w:r>
      <w:r>
        <w:fldChar w:fldCharType="end"/>
      </w:r>
      <w:r>
        <w:t>)</w:t>
      </w:r>
      <w:r>
        <w:fldChar w:fldCharType="end"/>
      </w:r>
    </w:p>
    <w:p w14:paraId="1E51BBA7" w14:textId="77777777" w:rsidR="006C48CB" w:rsidRDefault="006C48CB" w:rsidP="00A96BBE">
      <w:pPr>
        <w:pStyle w:val="NormaldoczillaStyle1"/>
        <w:jc w:val="center"/>
        <w:rPr>
          <w:b/>
        </w:rPr>
      </w:pPr>
    </w:p>
    <w:tbl>
      <w:tblPr>
        <w:tblW w:w="9498" w:type="dxa"/>
        <w:tblInd w:w="108" w:type="dxa"/>
        <w:tblBorders>
          <w:insideH w:val="single" w:sz="6" w:space="0" w:color="auto"/>
        </w:tblBorders>
        <w:tblLook w:val="04A0" w:firstRow="1" w:lastRow="0" w:firstColumn="1" w:lastColumn="0" w:noHBand="0" w:noVBand="1"/>
      </w:tblPr>
      <w:tblGrid>
        <w:gridCol w:w="5281"/>
        <w:gridCol w:w="4217"/>
      </w:tblGrid>
      <w:tr w:rsidR="006C48CB" w14:paraId="71070205" w14:textId="77777777">
        <w:trPr>
          <w:trHeight w:val="428"/>
        </w:trPr>
        <w:tc>
          <w:tcPr>
            <w:tcW w:w="5281" w:type="dxa"/>
            <w:hideMark/>
          </w:tcPr>
          <w:p w14:paraId="4098AD31" w14:textId="77777777" w:rsidR="006C48CB" w:rsidRDefault="00091FC6" w:rsidP="00A96BBE">
            <w:pPr>
              <w:pStyle w:val="NormaldoczillaStyle1"/>
              <w:spacing w:line="276" w:lineRule="auto"/>
              <w:jc w:val="center"/>
            </w:pPr>
            <w:r>
              <w:t>г. ___________</w:t>
            </w:r>
          </w:p>
        </w:tc>
        <w:tc>
          <w:tcPr>
            <w:tcW w:w="4217" w:type="dxa"/>
            <w:hideMark/>
          </w:tcPr>
          <w:p w14:paraId="3C38FB21" w14:textId="77777777" w:rsidR="006C48CB" w:rsidRDefault="00091FC6" w:rsidP="00A96BBE">
            <w:pPr>
              <w:pStyle w:val="NormaldoczillaStyle1"/>
              <w:spacing w:line="276" w:lineRule="auto"/>
              <w:ind w:firstLine="709"/>
              <w:jc w:val="center"/>
            </w:pPr>
            <w:r>
              <w:t>«____» __________ 20__ г.</w:t>
            </w:r>
          </w:p>
        </w:tc>
      </w:tr>
    </w:tbl>
    <w:p w14:paraId="34E55C46" w14:textId="77777777" w:rsidR="006C48CB" w:rsidRDefault="006C48CB" w:rsidP="00A96BBE">
      <w:pPr>
        <w:spacing w:line="276" w:lineRule="auto"/>
        <w:jc w:val="center"/>
        <w:rPr>
          <w:sz w:val="24"/>
        </w:rPr>
      </w:pPr>
    </w:p>
    <w:p w14:paraId="5E11B6FB" w14:textId="77777777" w:rsidR="006C48CB" w:rsidRDefault="00091FC6" w:rsidP="00A96BBE">
      <w:pPr>
        <w:spacing w:line="276" w:lineRule="auto"/>
        <w:ind w:firstLine="284"/>
        <w:jc w:val="center"/>
        <w:rPr>
          <w:sz w:val="24"/>
        </w:rPr>
      </w:pPr>
      <w:r>
        <w:rPr>
          <w:sz w:val="24"/>
        </w:rPr>
        <w:t>АО «Почта России»</w:t>
      </w:r>
      <w:r>
        <w:rPr>
          <w:sz w:val="24"/>
          <w:vertAlign w:val="superscript"/>
        </w:rPr>
        <w:footnoteReference w:id="32"/>
      </w:r>
      <w:r>
        <w:rPr>
          <w:sz w:val="24"/>
        </w:rPr>
        <w:t xml:space="preserve"> (далее – Заказчик) в лице _____________</w:t>
      </w:r>
      <w:r>
        <w:rPr>
          <w:rStyle w:val="ad"/>
          <w:sz w:val="24"/>
        </w:rPr>
        <w:footnoteReference w:id="33"/>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68A594F2" w14:textId="77777777" w:rsidR="006C48CB" w:rsidRDefault="00091FC6" w:rsidP="00A96BBE">
      <w:pPr>
        <w:spacing w:line="276" w:lineRule="auto"/>
        <w:ind w:firstLine="284"/>
        <w:jc w:val="center"/>
        <w:rPr>
          <w:sz w:val="24"/>
        </w:rPr>
      </w:pPr>
      <w:r>
        <w:rPr>
          <w:sz w:val="24"/>
        </w:rPr>
        <w:t>составили настоящий Акт сдачи-приемки выполненного монтажа о том, что Поставщик по Договору № ________ от «__» ____ 20__ г. на основании Заявки № ___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5952"/>
        <w:gridCol w:w="848"/>
        <w:gridCol w:w="848"/>
        <w:gridCol w:w="848"/>
      </w:tblGrid>
      <w:tr w:rsidR="006C48CB" w14:paraId="367293FA" w14:textId="77777777">
        <w:trPr>
          <w:trHeight w:val="1590"/>
        </w:trPr>
        <w:tc>
          <w:tcPr>
            <w:tcW w:w="453" w:type="pct"/>
            <w:tcBorders>
              <w:top w:val="single" w:sz="4" w:space="0" w:color="auto"/>
              <w:left w:val="single" w:sz="4" w:space="0" w:color="auto"/>
              <w:bottom w:val="single" w:sz="4" w:space="0" w:color="auto"/>
              <w:right w:val="single" w:sz="4" w:space="0" w:color="auto"/>
            </w:tcBorders>
            <w:vAlign w:val="center"/>
            <w:hideMark/>
          </w:tcPr>
          <w:p w14:paraId="334FF8FB" w14:textId="77777777" w:rsidR="006C48CB" w:rsidRDefault="00091FC6" w:rsidP="00A96BBE">
            <w:pPr>
              <w:spacing w:after="200" w:line="276" w:lineRule="auto"/>
              <w:jc w:val="center"/>
            </w:pPr>
            <w:r>
              <w:t>№ п/п</w:t>
            </w:r>
          </w:p>
        </w:tc>
        <w:tc>
          <w:tcPr>
            <w:tcW w:w="3185"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E0F92B2" w14:textId="77777777" w:rsidR="006C48CB" w:rsidRDefault="00091FC6" w:rsidP="00A96BBE">
            <w:pPr>
              <w:spacing w:after="200" w:line="276" w:lineRule="auto"/>
              <w:jc w:val="center"/>
            </w:pPr>
            <w:r>
              <w:t>Наименование Работ</w:t>
            </w:r>
            <w:r>
              <w:rPr>
                <w:rStyle w:val="ad"/>
              </w:rPr>
              <w:footnoteReference w:id="34"/>
            </w:r>
          </w:p>
          <w:p w14:paraId="567B8483" w14:textId="77777777" w:rsidR="006C48CB" w:rsidRDefault="006C48CB" w:rsidP="00A96BBE">
            <w:pPr>
              <w:spacing w:after="200" w:line="276" w:lineRule="auto"/>
              <w:jc w:val="cente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B978B3A" w14:textId="77777777" w:rsidR="006C48CB" w:rsidRDefault="00091FC6" w:rsidP="00A96BBE">
            <w:pPr>
              <w:spacing w:after="200" w:line="276" w:lineRule="auto"/>
              <w:jc w:val="center"/>
            </w:pPr>
            <w:r>
              <w:t>Цена Работ, без НДС, руб.</w:t>
            </w:r>
          </w:p>
        </w:tc>
        <w:tc>
          <w:tcPr>
            <w:tcW w:w="454" w:type="pct"/>
            <w:tcBorders>
              <w:top w:val="single" w:sz="4" w:space="0" w:color="auto"/>
              <w:left w:val="single" w:sz="4" w:space="0" w:color="auto"/>
              <w:bottom w:val="single" w:sz="4" w:space="0" w:color="auto"/>
              <w:right w:val="single" w:sz="4" w:space="0" w:color="auto"/>
            </w:tcBorders>
            <w:vAlign w:val="center"/>
            <w:hideMark/>
          </w:tcPr>
          <w:p w14:paraId="5FC510A7" w14:textId="77777777" w:rsidR="006C48CB" w:rsidRDefault="00091FC6" w:rsidP="00A96BBE">
            <w:pPr>
              <w:spacing w:after="200" w:line="276" w:lineRule="auto"/>
              <w:jc w:val="center"/>
            </w:pPr>
            <w:r>
              <w:t>Сумма НДС, руб.</w:t>
            </w:r>
          </w:p>
        </w:tc>
        <w:tc>
          <w:tcPr>
            <w:tcW w:w="454" w:type="pct"/>
            <w:tcBorders>
              <w:top w:val="single" w:sz="4" w:space="0" w:color="auto"/>
              <w:left w:val="single" w:sz="4" w:space="0" w:color="auto"/>
              <w:bottom w:val="single" w:sz="4" w:space="0" w:color="auto"/>
              <w:right w:val="single" w:sz="4" w:space="0" w:color="auto"/>
            </w:tcBorders>
            <w:vAlign w:val="center"/>
            <w:hideMark/>
          </w:tcPr>
          <w:p w14:paraId="261CB5AE" w14:textId="77777777" w:rsidR="006C48CB" w:rsidRDefault="00091FC6" w:rsidP="00A96BBE">
            <w:pPr>
              <w:spacing w:after="200" w:line="276" w:lineRule="auto"/>
              <w:jc w:val="center"/>
            </w:pPr>
            <w:r>
              <w:t>Цена работ с НДС, в руб.</w:t>
            </w:r>
          </w:p>
        </w:tc>
      </w:tr>
      <w:tr w:rsidR="006C48CB" w14:paraId="22FC61C4" w14:textId="77777777">
        <w:trPr>
          <w:trHeight w:val="315"/>
        </w:trPr>
        <w:tc>
          <w:tcPr>
            <w:tcW w:w="453" w:type="pct"/>
            <w:tcBorders>
              <w:top w:val="single" w:sz="4" w:space="0" w:color="auto"/>
              <w:left w:val="single" w:sz="4" w:space="0" w:color="auto"/>
              <w:bottom w:val="single" w:sz="4" w:space="0" w:color="auto"/>
              <w:right w:val="single" w:sz="4" w:space="0" w:color="auto"/>
            </w:tcBorders>
          </w:tcPr>
          <w:p w14:paraId="64A3A766" w14:textId="77777777" w:rsidR="006C48CB" w:rsidRDefault="006C48CB" w:rsidP="00A96BBE">
            <w:pPr>
              <w:spacing w:after="200" w:line="276" w:lineRule="auto"/>
              <w:jc w:val="center"/>
            </w:pPr>
          </w:p>
        </w:tc>
        <w:tc>
          <w:tcPr>
            <w:tcW w:w="3185"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559DC21" w14:textId="77777777" w:rsidR="006C48CB" w:rsidRDefault="00091FC6" w:rsidP="00A96BBE">
            <w:pPr>
              <w:spacing w:after="200" w:line="276" w:lineRule="auto"/>
              <w:jc w:val="center"/>
              <w:rPr>
                <w:i/>
              </w:rPr>
            </w:pPr>
            <w:r>
              <w:t xml:space="preserve"> </w:t>
            </w:r>
          </w:p>
        </w:tc>
        <w:tc>
          <w:tcPr>
            <w:tcW w:w="454" w:type="pct"/>
            <w:tcBorders>
              <w:top w:val="single" w:sz="4" w:space="0" w:color="auto"/>
              <w:left w:val="single" w:sz="4" w:space="0" w:color="auto"/>
              <w:bottom w:val="single" w:sz="4" w:space="0" w:color="auto"/>
              <w:right w:val="single" w:sz="4" w:space="0" w:color="auto"/>
            </w:tcBorders>
          </w:tcPr>
          <w:p w14:paraId="135EC34B"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3576DDE7"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2C2BAF9A" w14:textId="77777777" w:rsidR="006C48CB" w:rsidRDefault="006C48CB" w:rsidP="00A96BBE">
            <w:pPr>
              <w:spacing w:after="200" w:line="276" w:lineRule="auto"/>
              <w:jc w:val="center"/>
              <w:rPr>
                <w:i/>
              </w:rPr>
            </w:pPr>
          </w:p>
        </w:tc>
      </w:tr>
      <w:tr w:rsidR="006C48CB" w14:paraId="47FD2BEE" w14:textId="77777777">
        <w:trPr>
          <w:trHeight w:val="315"/>
        </w:trPr>
        <w:tc>
          <w:tcPr>
            <w:tcW w:w="453" w:type="pct"/>
            <w:tcBorders>
              <w:top w:val="single" w:sz="4" w:space="0" w:color="auto"/>
              <w:left w:val="single" w:sz="4" w:space="0" w:color="auto"/>
              <w:bottom w:val="single" w:sz="4" w:space="0" w:color="auto"/>
              <w:right w:val="single" w:sz="4" w:space="0" w:color="auto"/>
            </w:tcBorders>
          </w:tcPr>
          <w:p w14:paraId="473F663B" w14:textId="77777777" w:rsidR="006C48CB" w:rsidRDefault="006C48CB" w:rsidP="00A96BBE">
            <w:pPr>
              <w:spacing w:after="200" w:line="276" w:lineRule="auto"/>
              <w:jc w:val="center"/>
            </w:pPr>
          </w:p>
        </w:tc>
        <w:tc>
          <w:tcPr>
            <w:tcW w:w="3185"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6641D0F4" w14:textId="77777777" w:rsidR="006C48CB" w:rsidRDefault="006C48CB" w:rsidP="00A96BBE">
            <w:pPr>
              <w:spacing w:line="276" w:lineRule="auto"/>
              <w:jc w:val="center"/>
            </w:pPr>
          </w:p>
        </w:tc>
        <w:tc>
          <w:tcPr>
            <w:tcW w:w="454" w:type="pct"/>
            <w:tcBorders>
              <w:top w:val="single" w:sz="4" w:space="0" w:color="auto"/>
              <w:left w:val="single" w:sz="4" w:space="0" w:color="auto"/>
              <w:bottom w:val="single" w:sz="4" w:space="0" w:color="auto"/>
              <w:right w:val="single" w:sz="4" w:space="0" w:color="auto"/>
            </w:tcBorders>
          </w:tcPr>
          <w:p w14:paraId="05FA1396"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65CE0707"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2BF097D2" w14:textId="77777777" w:rsidR="006C48CB" w:rsidRDefault="006C48CB" w:rsidP="00A96BBE">
            <w:pPr>
              <w:spacing w:after="200" w:line="276" w:lineRule="auto"/>
              <w:jc w:val="center"/>
              <w:rPr>
                <w:i/>
              </w:rPr>
            </w:pPr>
          </w:p>
        </w:tc>
      </w:tr>
      <w:tr w:rsidR="006C48CB" w14:paraId="75103DFE" w14:textId="77777777">
        <w:trPr>
          <w:trHeight w:val="315"/>
        </w:trPr>
        <w:tc>
          <w:tcPr>
            <w:tcW w:w="453" w:type="pct"/>
            <w:tcBorders>
              <w:top w:val="single" w:sz="4" w:space="0" w:color="auto"/>
              <w:left w:val="single" w:sz="4" w:space="0" w:color="auto"/>
              <w:bottom w:val="single" w:sz="4" w:space="0" w:color="auto"/>
              <w:right w:val="single" w:sz="4" w:space="0" w:color="auto"/>
            </w:tcBorders>
          </w:tcPr>
          <w:p w14:paraId="568B1EBA" w14:textId="77777777" w:rsidR="006C48CB" w:rsidRDefault="006C48CB" w:rsidP="00A96BBE">
            <w:pPr>
              <w:spacing w:after="200" w:line="276" w:lineRule="auto"/>
              <w:jc w:val="center"/>
            </w:pPr>
          </w:p>
        </w:tc>
        <w:tc>
          <w:tcPr>
            <w:tcW w:w="3185"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226BA89" w14:textId="77777777" w:rsidR="006C48CB" w:rsidRDefault="006C48CB" w:rsidP="00A96BBE">
            <w:pPr>
              <w:spacing w:after="200" w:line="276" w:lineRule="auto"/>
              <w:jc w:val="center"/>
            </w:pPr>
          </w:p>
        </w:tc>
        <w:tc>
          <w:tcPr>
            <w:tcW w:w="454" w:type="pct"/>
            <w:tcBorders>
              <w:top w:val="single" w:sz="4" w:space="0" w:color="auto"/>
              <w:left w:val="single" w:sz="4" w:space="0" w:color="auto"/>
              <w:bottom w:val="single" w:sz="4" w:space="0" w:color="auto"/>
              <w:right w:val="single" w:sz="4" w:space="0" w:color="auto"/>
            </w:tcBorders>
          </w:tcPr>
          <w:p w14:paraId="12CEE201"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25C0F7BD"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76ECCA0D" w14:textId="77777777" w:rsidR="006C48CB" w:rsidRDefault="006C48CB" w:rsidP="00A96BBE">
            <w:pPr>
              <w:spacing w:after="200" w:line="276" w:lineRule="auto"/>
              <w:jc w:val="center"/>
              <w:rPr>
                <w:i/>
              </w:rPr>
            </w:pPr>
          </w:p>
        </w:tc>
      </w:tr>
      <w:tr w:rsidR="006C48CB" w14:paraId="0AC92E47" w14:textId="77777777">
        <w:trPr>
          <w:trHeight w:val="315"/>
        </w:trPr>
        <w:tc>
          <w:tcPr>
            <w:tcW w:w="453" w:type="pct"/>
            <w:tcBorders>
              <w:top w:val="single" w:sz="4" w:space="0" w:color="auto"/>
              <w:left w:val="single" w:sz="4" w:space="0" w:color="auto"/>
              <w:bottom w:val="single" w:sz="4" w:space="0" w:color="auto"/>
              <w:right w:val="single" w:sz="4" w:space="0" w:color="auto"/>
            </w:tcBorders>
          </w:tcPr>
          <w:p w14:paraId="0B27416C" w14:textId="77777777" w:rsidR="006C48CB" w:rsidRDefault="006C48CB" w:rsidP="00A96BBE">
            <w:pPr>
              <w:spacing w:after="200" w:line="276" w:lineRule="auto"/>
              <w:jc w:val="center"/>
            </w:pPr>
          </w:p>
        </w:tc>
        <w:tc>
          <w:tcPr>
            <w:tcW w:w="3185"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C05815B" w14:textId="77777777" w:rsidR="006C48CB" w:rsidRDefault="006C48CB" w:rsidP="00A96BBE">
            <w:pPr>
              <w:spacing w:line="276" w:lineRule="auto"/>
              <w:jc w:val="center"/>
            </w:pPr>
          </w:p>
        </w:tc>
        <w:tc>
          <w:tcPr>
            <w:tcW w:w="454" w:type="pct"/>
            <w:tcBorders>
              <w:top w:val="single" w:sz="4" w:space="0" w:color="auto"/>
              <w:left w:val="single" w:sz="4" w:space="0" w:color="auto"/>
              <w:bottom w:val="single" w:sz="4" w:space="0" w:color="auto"/>
              <w:right w:val="single" w:sz="4" w:space="0" w:color="auto"/>
            </w:tcBorders>
          </w:tcPr>
          <w:p w14:paraId="7A4077F1"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16464A5F"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219FCEB1" w14:textId="77777777" w:rsidR="006C48CB" w:rsidRDefault="006C48CB" w:rsidP="00A96BBE">
            <w:pPr>
              <w:spacing w:after="200" w:line="276" w:lineRule="auto"/>
              <w:jc w:val="center"/>
              <w:rPr>
                <w:i/>
              </w:rPr>
            </w:pPr>
          </w:p>
        </w:tc>
      </w:tr>
      <w:tr w:rsidR="006C48CB" w14:paraId="0AA7C18C" w14:textId="77777777">
        <w:trPr>
          <w:trHeight w:val="315"/>
        </w:trPr>
        <w:tc>
          <w:tcPr>
            <w:tcW w:w="453" w:type="pct"/>
            <w:tcBorders>
              <w:top w:val="single" w:sz="4" w:space="0" w:color="auto"/>
              <w:left w:val="single" w:sz="4" w:space="0" w:color="auto"/>
              <w:bottom w:val="single" w:sz="4" w:space="0" w:color="auto"/>
              <w:right w:val="single" w:sz="4" w:space="0" w:color="auto"/>
            </w:tcBorders>
          </w:tcPr>
          <w:p w14:paraId="63010254" w14:textId="77777777" w:rsidR="006C48CB" w:rsidRDefault="006C48CB" w:rsidP="00A96BBE">
            <w:pPr>
              <w:spacing w:after="200" w:line="276" w:lineRule="auto"/>
              <w:jc w:val="center"/>
            </w:pPr>
          </w:p>
        </w:tc>
        <w:tc>
          <w:tcPr>
            <w:tcW w:w="3185"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8C3349F" w14:textId="77777777" w:rsidR="006C48CB" w:rsidRDefault="006C48CB" w:rsidP="00A96BBE">
            <w:pPr>
              <w:spacing w:line="276" w:lineRule="auto"/>
              <w:jc w:val="center"/>
            </w:pPr>
          </w:p>
        </w:tc>
        <w:tc>
          <w:tcPr>
            <w:tcW w:w="454" w:type="pct"/>
            <w:tcBorders>
              <w:top w:val="single" w:sz="4" w:space="0" w:color="auto"/>
              <w:left w:val="single" w:sz="4" w:space="0" w:color="auto"/>
              <w:bottom w:val="single" w:sz="4" w:space="0" w:color="auto"/>
              <w:right w:val="single" w:sz="4" w:space="0" w:color="auto"/>
            </w:tcBorders>
          </w:tcPr>
          <w:p w14:paraId="33C68504"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61E9A858"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5BEC1328" w14:textId="77777777" w:rsidR="006C48CB" w:rsidRDefault="006C48CB" w:rsidP="00A96BBE">
            <w:pPr>
              <w:spacing w:after="200" w:line="276" w:lineRule="auto"/>
              <w:jc w:val="center"/>
              <w:rPr>
                <w:i/>
              </w:rPr>
            </w:pPr>
          </w:p>
        </w:tc>
      </w:tr>
      <w:tr w:rsidR="006C48CB" w14:paraId="1366AD01" w14:textId="77777777">
        <w:trPr>
          <w:trHeight w:val="41"/>
        </w:trPr>
        <w:tc>
          <w:tcPr>
            <w:tcW w:w="453" w:type="pct"/>
            <w:tcBorders>
              <w:top w:val="single" w:sz="4" w:space="0" w:color="auto"/>
              <w:left w:val="single" w:sz="4" w:space="0" w:color="auto"/>
              <w:bottom w:val="single" w:sz="4" w:space="0" w:color="auto"/>
              <w:right w:val="single" w:sz="4" w:space="0" w:color="auto"/>
            </w:tcBorders>
          </w:tcPr>
          <w:p w14:paraId="60B8CD6E" w14:textId="77777777" w:rsidR="006C48CB" w:rsidRDefault="006C48CB" w:rsidP="00A96BBE">
            <w:pPr>
              <w:spacing w:after="200" w:line="276" w:lineRule="auto"/>
              <w:jc w:val="center"/>
            </w:pPr>
          </w:p>
        </w:tc>
        <w:tc>
          <w:tcPr>
            <w:tcW w:w="3185"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2CADF04B" w14:textId="77777777" w:rsidR="006C48CB" w:rsidRDefault="00091FC6" w:rsidP="00A96BBE">
            <w:pPr>
              <w:spacing w:after="200" w:line="276" w:lineRule="auto"/>
              <w:jc w:val="center"/>
              <w:rPr>
                <w:i/>
              </w:rPr>
            </w:pPr>
            <w:r>
              <w:t>ИТОГО:</w:t>
            </w:r>
          </w:p>
        </w:tc>
        <w:tc>
          <w:tcPr>
            <w:tcW w:w="454" w:type="pct"/>
            <w:tcBorders>
              <w:top w:val="single" w:sz="4" w:space="0" w:color="auto"/>
              <w:left w:val="single" w:sz="4" w:space="0" w:color="auto"/>
              <w:bottom w:val="single" w:sz="4" w:space="0" w:color="auto"/>
              <w:right w:val="single" w:sz="4" w:space="0" w:color="auto"/>
            </w:tcBorders>
          </w:tcPr>
          <w:p w14:paraId="27E84656"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14DF29F6" w14:textId="77777777" w:rsidR="006C48CB" w:rsidRDefault="006C48CB" w:rsidP="00A96BBE">
            <w:pPr>
              <w:spacing w:after="200" w:line="276" w:lineRule="auto"/>
              <w:jc w:val="center"/>
              <w:rPr>
                <w:i/>
              </w:rPr>
            </w:pPr>
          </w:p>
        </w:tc>
        <w:tc>
          <w:tcPr>
            <w:tcW w:w="454" w:type="pct"/>
            <w:tcBorders>
              <w:top w:val="single" w:sz="4" w:space="0" w:color="auto"/>
              <w:left w:val="single" w:sz="4" w:space="0" w:color="auto"/>
              <w:bottom w:val="single" w:sz="4" w:space="0" w:color="auto"/>
              <w:right w:val="single" w:sz="4" w:space="0" w:color="auto"/>
            </w:tcBorders>
          </w:tcPr>
          <w:p w14:paraId="5059783D" w14:textId="77777777" w:rsidR="006C48CB" w:rsidRDefault="006C48CB" w:rsidP="00A96BBE">
            <w:pPr>
              <w:spacing w:after="200" w:line="276" w:lineRule="auto"/>
              <w:jc w:val="center"/>
              <w:rPr>
                <w:i/>
              </w:rPr>
            </w:pPr>
          </w:p>
        </w:tc>
      </w:tr>
    </w:tbl>
    <w:p w14:paraId="6507C7F8" w14:textId="77777777" w:rsidR="006C48CB" w:rsidRDefault="006C48CB" w:rsidP="00A96BBE">
      <w:pPr>
        <w:tabs>
          <w:tab w:val="left" w:pos="-142"/>
          <w:tab w:val="left" w:pos="600"/>
          <w:tab w:val="left" w:pos="993"/>
        </w:tabs>
        <w:jc w:val="center"/>
      </w:pPr>
    </w:p>
    <w:p w14:paraId="768F4F4E" w14:textId="77777777" w:rsidR="006C48CB" w:rsidRDefault="00091FC6" w:rsidP="00A96BBE">
      <w:pPr>
        <w:pStyle w:val="ae"/>
        <w:numPr>
          <w:ilvl w:val="0"/>
          <w:numId w:val="33"/>
        </w:numPr>
        <w:tabs>
          <w:tab w:val="left" w:pos="-142"/>
          <w:tab w:val="left" w:pos="0"/>
          <w:tab w:val="left" w:pos="993"/>
        </w:tabs>
        <w:ind w:left="0" w:firstLine="0"/>
        <w:jc w:val="center"/>
        <w:rPr>
          <w:b/>
          <w:i/>
        </w:rPr>
      </w:pPr>
      <w:r>
        <w:t>Общая стоимость работ составила: ______ (____________) рублей __ копеек, в том числе НДС 20% - __________</w:t>
      </w:r>
      <w:proofErr w:type="gramStart"/>
      <w:r>
        <w:t>_(</w:t>
      </w:r>
      <w:proofErr w:type="gramEnd"/>
      <w:r>
        <w:t>__________) рублей ___ копеек.</w:t>
      </w:r>
      <w:r>
        <w:rPr>
          <w:vertAlign w:val="superscript"/>
        </w:rPr>
        <w:footnoteReference w:id="35"/>
      </w:r>
      <w:r>
        <w:t>.</w:t>
      </w:r>
    </w:p>
    <w:p w14:paraId="72E257D9" w14:textId="77777777" w:rsidR="006C48CB" w:rsidRDefault="00091FC6" w:rsidP="00A96BBE">
      <w:pPr>
        <w:tabs>
          <w:tab w:val="left" w:pos="-142"/>
          <w:tab w:val="left" w:pos="600"/>
          <w:tab w:val="left" w:pos="993"/>
        </w:tabs>
        <w:jc w:val="center"/>
      </w:pPr>
      <w:r>
        <w:tab/>
      </w:r>
      <w:r>
        <w:tab/>
        <w:t>[Следует к перечислению ______ (____________) рублей __ копеек, в том числе НДС 20% - __________</w:t>
      </w:r>
      <w:proofErr w:type="gramStart"/>
      <w:r>
        <w:t>_(</w:t>
      </w:r>
      <w:proofErr w:type="gramEnd"/>
      <w:r>
        <w:t>__________) рублей ___ копеек.</w:t>
      </w:r>
      <w:r>
        <w:rPr>
          <w:vertAlign w:val="superscript"/>
        </w:rPr>
        <w:footnoteReference w:id="36"/>
      </w:r>
      <w:r>
        <w:t>.]</w:t>
      </w:r>
      <w:r>
        <w:rPr>
          <w:rStyle w:val="ad"/>
        </w:rPr>
        <w:footnoteReference w:id="37"/>
      </w:r>
    </w:p>
    <w:p w14:paraId="70510B0D" w14:textId="77777777" w:rsidR="006C48CB" w:rsidRDefault="00091FC6" w:rsidP="00A96BBE">
      <w:pPr>
        <w:pStyle w:val="ae"/>
        <w:numPr>
          <w:ilvl w:val="0"/>
          <w:numId w:val="33"/>
        </w:numPr>
        <w:tabs>
          <w:tab w:val="left" w:pos="-142"/>
          <w:tab w:val="left" w:pos="0"/>
          <w:tab w:val="left" w:pos="993"/>
        </w:tabs>
        <w:ind w:left="0" w:firstLine="0"/>
        <w:jc w:val="center"/>
      </w:pPr>
      <w: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Pr>
          <w:vertAlign w:val="superscript"/>
        </w:rPr>
        <w:footnoteReference w:id="38"/>
      </w:r>
      <w:r>
        <w:t xml:space="preserve">. </w:t>
      </w:r>
    </w:p>
    <w:p w14:paraId="7021EF3A" w14:textId="77777777" w:rsidR="006C48CB" w:rsidRDefault="00091FC6" w:rsidP="00A96BBE">
      <w:pPr>
        <w:pStyle w:val="ae"/>
        <w:numPr>
          <w:ilvl w:val="0"/>
          <w:numId w:val="33"/>
        </w:numPr>
        <w:tabs>
          <w:tab w:val="left" w:pos="-142"/>
          <w:tab w:val="left" w:pos="0"/>
          <w:tab w:val="left" w:pos="993"/>
        </w:tabs>
        <w:ind w:left="0" w:firstLine="0"/>
        <w:jc w:val="center"/>
      </w:pPr>
      <w:r>
        <w:t>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w:t>
      </w:r>
      <w:r>
        <w:rPr>
          <w:vertAlign w:val="superscript"/>
        </w:rPr>
        <w:footnoteReference w:id="39"/>
      </w:r>
      <w:r>
        <w:t>.</w:t>
      </w:r>
    </w:p>
    <w:p w14:paraId="60E36780" w14:textId="77777777" w:rsidR="006C48CB" w:rsidRDefault="00091FC6" w:rsidP="00A96BBE">
      <w:pPr>
        <w:pStyle w:val="ae"/>
        <w:numPr>
          <w:ilvl w:val="0"/>
          <w:numId w:val="33"/>
        </w:numPr>
        <w:tabs>
          <w:tab w:val="left" w:pos="-142"/>
          <w:tab w:val="left" w:pos="0"/>
          <w:tab w:val="left" w:pos="993"/>
        </w:tabs>
        <w:ind w:left="0" w:firstLine="0"/>
        <w:jc w:val="center"/>
      </w:pPr>
      <w:r>
        <w:t>Настоящий акт составлен в двух экземплярах, имеющих равную юридическую силу, по одному для каждой Стороны.</w:t>
      </w:r>
    </w:p>
    <w:p w14:paraId="0F0674D7" w14:textId="77777777" w:rsidR="006C48CB" w:rsidRDefault="00091FC6" w:rsidP="00A96BBE">
      <w:pPr>
        <w:pStyle w:val="ae"/>
        <w:numPr>
          <w:ilvl w:val="0"/>
          <w:numId w:val="33"/>
        </w:numPr>
        <w:tabs>
          <w:tab w:val="left" w:pos="-142"/>
          <w:tab w:val="left" w:pos="0"/>
          <w:tab w:val="left" w:pos="993"/>
        </w:tabs>
        <w:ind w:left="0" w:firstLine="0"/>
        <w:jc w:val="center"/>
      </w:pPr>
      <w:r>
        <w:t>Приложения:</w:t>
      </w:r>
    </w:p>
    <w:p w14:paraId="05BD1FB2" w14:textId="77777777" w:rsidR="006C48CB" w:rsidRDefault="00091FC6" w:rsidP="00A96BBE">
      <w:pPr>
        <w:spacing w:after="200" w:line="276" w:lineRule="auto"/>
        <w:ind w:firstLine="993"/>
        <w:jc w:val="center"/>
      </w:pPr>
      <w:r>
        <w:t xml:space="preserve">Копии документов: </w:t>
      </w:r>
      <w:r>
        <w:tab/>
      </w:r>
    </w:p>
    <w:tbl>
      <w:tblPr>
        <w:tblW w:w="0" w:type="auto"/>
        <w:tblLook w:val="04A0" w:firstRow="1" w:lastRow="0" w:firstColumn="1" w:lastColumn="0" w:noHBand="0" w:noVBand="1"/>
      </w:tblPr>
      <w:tblGrid>
        <w:gridCol w:w="575"/>
        <w:gridCol w:w="7056"/>
        <w:gridCol w:w="1713"/>
      </w:tblGrid>
      <w:tr w:rsidR="006C48CB" w14:paraId="2727DAAE" w14:textId="77777777">
        <w:tc>
          <w:tcPr>
            <w:tcW w:w="0" w:type="auto"/>
            <w:tcBorders>
              <w:top w:val="single" w:sz="4" w:space="0" w:color="auto"/>
              <w:left w:val="single" w:sz="4" w:space="0" w:color="auto"/>
              <w:bottom w:val="single" w:sz="4" w:space="0" w:color="auto"/>
              <w:right w:val="single" w:sz="4" w:space="0" w:color="auto"/>
            </w:tcBorders>
          </w:tcPr>
          <w:p w14:paraId="43759CFF" w14:textId="77777777" w:rsidR="006C48CB" w:rsidRDefault="00091FC6" w:rsidP="00A96BBE">
            <w:pPr>
              <w:spacing w:after="200" w:line="276" w:lineRule="auto"/>
              <w:jc w:val="center"/>
              <w:rPr>
                <w:b/>
              </w:rPr>
            </w:pPr>
            <w:r>
              <w:rPr>
                <w:b/>
              </w:rPr>
              <w:t>№ п/п</w:t>
            </w:r>
          </w:p>
        </w:tc>
        <w:tc>
          <w:tcPr>
            <w:tcW w:w="7056" w:type="dxa"/>
            <w:tcBorders>
              <w:top w:val="single" w:sz="4" w:space="0" w:color="auto"/>
              <w:left w:val="single" w:sz="4" w:space="0" w:color="auto"/>
              <w:bottom w:val="single" w:sz="4" w:space="0" w:color="auto"/>
              <w:right w:val="single" w:sz="4" w:space="0" w:color="auto"/>
            </w:tcBorders>
            <w:hideMark/>
          </w:tcPr>
          <w:p w14:paraId="1214B85C" w14:textId="77777777" w:rsidR="006C48CB" w:rsidRDefault="00091FC6" w:rsidP="00A96BBE">
            <w:pPr>
              <w:spacing w:after="200" w:line="276" w:lineRule="auto"/>
              <w:jc w:val="center"/>
              <w:rPr>
                <w:b/>
              </w:rPr>
            </w:pPr>
            <w:r>
              <w:rPr>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3FF14D1B" w14:textId="77777777" w:rsidR="006C48CB" w:rsidRDefault="00091FC6" w:rsidP="00A96BBE">
            <w:pPr>
              <w:spacing w:after="200" w:line="276" w:lineRule="auto"/>
              <w:jc w:val="center"/>
              <w:rPr>
                <w:b/>
              </w:rPr>
            </w:pPr>
            <w:r>
              <w:rPr>
                <w:b/>
              </w:rPr>
              <w:t>№, дата (от)</w:t>
            </w:r>
          </w:p>
        </w:tc>
      </w:tr>
      <w:tr w:rsidR="006C48CB" w14:paraId="7AE947A9" w14:textId="77777777">
        <w:tc>
          <w:tcPr>
            <w:tcW w:w="0" w:type="auto"/>
            <w:tcBorders>
              <w:top w:val="single" w:sz="4" w:space="0" w:color="auto"/>
              <w:left w:val="single" w:sz="4" w:space="0" w:color="auto"/>
              <w:bottom w:val="single" w:sz="4" w:space="0" w:color="auto"/>
              <w:right w:val="single" w:sz="4" w:space="0" w:color="auto"/>
            </w:tcBorders>
            <w:hideMark/>
          </w:tcPr>
          <w:p w14:paraId="3EFCFED5" w14:textId="77777777" w:rsidR="006C48CB" w:rsidRDefault="00091FC6" w:rsidP="00A96BBE">
            <w:pPr>
              <w:spacing w:after="200" w:line="276" w:lineRule="auto"/>
              <w:jc w:val="center"/>
            </w:pPr>
            <w:r>
              <w:t>1.1</w:t>
            </w:r>
          </w:p>
        </w:tc>
        <w:tc>
          <w:tcPr>
            <w:tcW w:w="7056" w:type="dxa"/>
            <w:tcBorders>
              <w:top w:val="single" w:sz="4" w:space="0" w:color="auto"/>
              <w:left w:val="single" w:sz="4" w:space="0" w:color="auto"/>
              <w:bottom w:val="single" w:sz="4" w:space="0" w:color="auto"/>
              <w:right w:val="single" w:sz="4" w:space="0" w:color="auto"/>
            </w:tcBorders>
          </w:tcPr>
          <w:p w14:paraId="0AC8FF02" w14:textId="77777777" w:rsidR="006C48CB" w:rsidRDefault="00091FC6" w:rsidP="00A96BBE">
            <w:pPr>
              <w:spacing w:after="200" w:line="276" w:lineRule="auto"/>
              <w:jc w:val="center"/>
            </w:pPr>
            <w:r>
              <w:rPr>
                <w:i/>
              </w:rPr>
              <w:t>(Указываются документы в соответствии с ТЗ)</w:t>
            </w:r>
          </w:p>
        </w:tc>
        <w:tc>
          <w:tcPr>
            <w:tcW w:w="1713" w:type="dxa"/>
            <w:tcBorders>
              <w:top w:val="single" w:sz="4" w:space="0" w:color="auto"/>
              <w:left w:val="single" w:sz="4" w:space="0" w:color="auto"/>
              <w:bottom w:val="single" w:sz="4" w:space="0" w:color="auto"/>
              <w:right w:val="single" w:sz="4" w:space="0" w:color="auto"/>
            </w:tcBorders>
          </w:tcPr>
          <w:p w14:paraId="5BEBAA18" w14:textId="77777777" w:rsidR="006C48CB" w:rsidRDefault="006C48CB" w:rsidP="00A96BBE">
            <w:pPr>
              <w:spacing w:after="200" w:line="276" w:lineRule="auto"/>
              <w:jc w:val="center"/>
            </w:pPr>
          </w:p>
        </w:tc>
      </w:tr>
      <w:tr w:rsidR="006C48CB" w14:paraId="16BAB16E" w14:textId="77777777">
        <w:tc>
          <w:tcPr>
            <w:tcW w:w="0" w:type="auto"/>
            <w:tcBorders>
              <w:top w:val="single" w:sz="4" w:space="0" w:color="auto"/>
              <w:left w:val="single" w:sz="4" w:space="0" w:color="auto"/>
              <w:bottom w:val="single" w:sz="4" w:space="0" w:color="auto"/>
              <w:right w:val="single" w:sz="4" w:space="0" w:color="auto"/>
            </w:tcBorders>
            <w:hideMark/>
          </w:tcPr>
          <w:p w14:paraId="626F22A4" w14:textId="77777777" w:rsidR="006C48CB" w:rsidRDefault="00091FC6" w:rsidP="00A96BBE">
            <w:pPr>
              <w:spacing w:after="200" w:line="276" w:lineRule="auto"/>
              <w:jc w:val="center"/>
            </w:pPr>
            <w:r>
              <w:t>1.2</w:t>
            </w:r>
          </w:p>
        </w:tc>
        <w:tc>
          <w:tcPr>
            <w:tcW w:w="7056" w:type="dxa"/>
            <w:tcBorders>
              <w:top w:val="single" w:sz="4" w:space="0" w:color="auto"/>
              <w:left w:val="single" w:sz="4" w:space="0" w:color="auto"/>
              <w:bottom w:val="single" w:sz="4" w:space="0" w:color="auto"/>
              <w:right w:val="single" w:sz="4" w:space="0" w:color="auto"/>
            </w:tcBorders>
          </w:tcPr>
          <w:p w14:paraId="5C90DE58" w14:textId="77777777" w:rsidR="006C48CB" w:rsidRDefault="00091FC6" w:rsidP="00A96BBE">
            <w:pPr>
              <w:spacing w:after="200" w:line="276" w:lineRule="auto"/>
              <w:jc w:val="center"/>
            </w:pPr>
            <w:r>
              <w:t>..</w:t>
            </w:r>
          </w:p>
        </w:tc>
        <w:tc>
          <w:tcPr>
            <w:tcW w:w="1713" w:type="dxa"/>
            <w:tcBorders>
              <w:top w:val="single" w:sz="4" w:space="0" w:color="auto"/>
              <w:left w:val="single" w:sz="4" w:space="0" w:color="auto"/>
              <w:bottom w:val="single" w:sz="4" w:space="0" w:color="auto"/>
              <w:right w:val="single" w:sz="4" w:space="0" w:color="auto"/>
            </w:tcBorders>
          </w:tcPr>
          <w:p w14:paraId="3CAEBDF8" w14:textId="77777777" w:rsidR="006C48CB" w:rsidRDefault="006C48CB" w:rsidP="00A96BBE">
            <w:pPr>
              <w:spacing w:after="200" w:line="276" w:lineRule="auto"/>
              <w:jc w:val="center"/>
            </w:pPr>
          </w:p>
        </w:tc>
      </w:tr>
    </w:tbl>
    <w:p w14:paraId="133596BD" w14:textId="77777777" w:rsidR="006C48CB" w:rsidRDefault="006C48CB" w:rsidP="00A96BBE">
      <w:pPr>
        <w:spacing w:after="200" w:line="276" w:lineRule="auto"/>
        <w:jc w:val="cente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02"/>
        <w:gridCol w:w="5142"/>
      </w:tblGrid>
      <w:tr w:rsidR="006C48CB" w14:paraId="556220F5" w14:textId="77777777">
        <w:tc>
          <w:tcPr>
            <w:tcW w:w="4644" w:type="dxa"/>
            <w:tcBorders>
              <w:top w:val="single" w:sz="4" w:space="0" w:color="FFFFFF"/>
              <w:left w:val="single" w:sz="4" w:space="0" w:color="FFFFFF"/>
              <w:bottom w:val="single" w:sz="4" w:space="0" w:color="FFFFFF"/>
              <w:right w:val="single" w:sz="4" w:space="0" w:color="FFFFFF"/>
            </w:tcBorders>
            <w:hideMark/>
          </w:tcPr>
          <w:p w14:paraId="09E498F8" w14:textId="77777777" w:rsidR="006C48CB" w:rsidRDefault="00091FC6" w:rsidP="00A96BBE">
            <w:pPr>
              <w:jc w:val="center"/>
              <w:rPr>
                <w:b/>
                <w:caps/>
              </w:rPr>
            </w:pPr>
            <w:r>
              <w:rPr>
                <w:b/>
                <w:caps/>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14:paraId="21CD2070" w14:textId="77777777" w:rsidR="006C48CB" w:rsidRDefault="00091FC6" w:rsidP="00A96BBE">
            <w:pPr>
              <w:jc w:val="center"/>
              <w:rPr>
                <w:b/>
                <w:caps/>
              </w:rPr>
            </w:pPr>
            <w:r>
              <w:rPr>
                <w:b/>
                <w:caps/>
              </w:rPr>
              <w:t>ПОСТАВЩИК:</w:t>
            </w:r>
          </w:p>
        </w:tc>
      </w:tr>
      <w:tr w:rsidR="006C48CB" w14:paraId="28CAA566" w14:textId="77777777">
        <w:tc>
          <w:tcPr>
            <w:tcW w:w="4644" w:type="dxa"/>
            <w:tcBorders>
              <w:top w:val="single" w:sz="4" w:space="0" w:color="FFFFFF"/>
              <w:left w:val="single" w:sz="4" w:space="0" w:color="FFFFFF"/>
              <w:bottom w:val="single" w:sz="4" w:space="0" w:color="FFFFFF"/>
              <w:right w:val="single" w:sz="4" w:space="0" w:color="FFFFFF"/>
            </w:tcBorders>
            <w:hideMark/>
          </w:tcPr>
          <w:p w14:paraId="309740A7" w14:textId="77777777" w:rsidR="006C48CB" w:rsidRDefault="00091FC6" w:rsidP="00A96BBE">
            <w:pPr>
              <w:jc w:val="center"/>
            </w:pPr>
            <w: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359824DB" w14:textId="77777777" w:rsidR="006C48CB" w:rsidRDefault="00091FC6" w:rsidP="00A96BBE">
            <w:pPr>
              <w:jc w:val="center"/>
            </w:pPr>
            <w:r>
              <w:t>__________________________</w:t>
            </w:r>
          </w:p>
        </w:tc>
      </w:tr>
      <w:tr w:rsidR="006C48CB" w14:paraId="184BF23C" w14:textId="77777777">
        <w:tc>
          <w:tcPr>
            <w:tcW w:w="4644" w:type="dxa"/>
            <w:tcBorders>
              <w:top w:val="single" w:sz="4" w:space="0" w:color="FFFFFF"/>
              <w:left w:val="single" w:sz="4" w:space="0" w:color="FFFFFF"/>
              <w:bottom w:val="single" w:sz="4" w:space="0" w:color="FFFFFF"/>
              <w:right w:val="single" w:sz="4" w:space="0" w:color="FFFFFF"/>
            </w:tcBorders>
            <w:hideMark/>
          </w:tcPr>
          <w:p w14:paraId="01380A9B" w14:textId="77777777" w:rsidR="006C48CB" w:rsidRDefault="00091FC6" w:rsidP="00A96BBE">
            <w:pPr>
              <w:jc w:val="center"/>
            </w:pPr>
            <w:r>
              <w:rPr>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5DFB99E6" w14:textId="77777777" w:rsidR="006C48CB" w:rsidRDefault="00091FC6" w:rsidP="00A96BBE">
            <w:pPr>
              <w:jc w:val="center"/>
            </w:pPr>
            <w:r>
              <w:rPr>
                <w:vertAlign w:val="superscript"/>
              </w:rPr>
              <w:t>(должность)</w:t>
            </w:r>
          </w:p>
        </w:tc>
      </w:tr>
      <w:tr w:rsidR="006C48CB" w14:paraId="2E156CE2" w14:textId="77777777">
        <w:tc>
          <w:tcPr>
            <w:tcW w:w="4644" w:type="dxa"/>
            <w:tcBorders>
              <w:top w:val="single" w:sz="4" w:space="0" w:color="FFFFFF"/>
              <w:left w:val="single" w:sz="4" w:space="0" w:color="FFFFFF"/>
              <w:bottom w:val="single" w:sz="4" w:space="0" w:color="FFFFFF"/>
              <w:right w:val="single" w:sz="4" w:space="0" w:color="FFFFFF"/>
            </w:tcBorders>
            <w:hideMark/>
          </w:tcPr>
          <w:p w14:paraId="3498B965" w14:textId="77777777" w:rsidR="006C48CB" w:rsidRDefault="00091FC6" w:rsidP="00A96BBE">
            <w:pPr>
              <w:jc w:val="center"/>
            </w:pPr>
            <w: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620D2A1C" w14:textId="77777777" w:rsidR="006C48CB" w:rsidRDefault="00091FC6" w:rsidP="00A96BBE">
            <w:pPr>
              <w:jc w:val="center"/>
            </w:pPr>
            <w:r>
              <w:t>__________________________</w:t>
            </w:r>
          </w:p>
        </w:tc>
      </w:tr>
      <w:tr w:rsidR="006C48CB" w14:paraId="20D42D33" w14:textId="77777777">
        <w:tc>
          <w:tcPr>
            <w:tcW w:w="4644" w:type="dxa"/>
            <w:tcBorders>
              <w:top w:val="single" w:sz="4" w:space="0" w:color="FFFFFF"/>
              <w:left w:val="single" w:sz="4" w:space="0" w:color="FFFFFF"/>
              <w:bottom w:val="single" w:sz="4" w:space="0" w:color="FFFFFF"/>
              <w:right w:val="single" w:sz="4" w:space="0" w:color="FFFFFF"/>
            </w:tcBorders>
            <w:hideMark/>
          </w:tcPr>
          <w:p w14:paraId="06FEE57C" w14:textId="77777777" w:rsidR="006C48CB" w:rsidRDefault="00091FC6" w:rsidP="00A96BBE">
            <w:pPr>
              <w:jc w:val="center"/>
              <w:rPr>
                <w:vertAlign w:val="superscript"/>
              </w:rPr>
            </w:pPr>
            <w:r>
              <w:rPr>
                <w:vertAlign w:val="superscript"/>
              </w:rPr>
              <w:lastRenderedPageBreak/>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7BB66F2E" w14:textId="77777777" w:rsidR="006C48CB" w:rsidRDefault="00091FC6" w:rsidP="00A96BBE">
            <w:pPr>
              <w:jc w:val="center"/>
              <w:rPr>
                <w:vertAlign w:val="superscript"/>
              </w:rPr>
            </w:pPr>
            <w:r>
              <w:rPr>
                <w:vertAlign w:val="superscript"/>
              </w:rPr>
              <w:t>(подпись, фамилия и инициалы)</w:t>
            </w:r>
          </w:p>
        </w:tc>
      </w:tr>
      <w:tr w:rsidR="006C48CB" w14:paraId="003E91DA" w14:textId="77777777">
        <w:trPr>
          <w:trHeight w:val="727"/>
        </w:trPr>
        <w:tc>
          <w:tcPr>
            <w:tcW w:w="4644" w:type="dxa"/>
            <w:tcBorders>
              <w:top w:val="single" w:sz="4" w:space="0" w:color="FFFFFF"/>
              <w:left w:val="single" w:sz="4" w:space="0" w:color="FFFFFF"/>
              <w:bottom w:val="single" w:sz="4" w:space="0" w:color="FFFFFF"/>
              <w:right w:val="single" w:sz="4" w:space="0" w:color="FFFFFF"/>
            </w:tcBorders>
            <w:hideMark/>
          </w:tcPr>
          <w:p w14:paraId="06D6D02D" w14:textId="77777777" w:rsidR="006C48CB" w:rsidRDefault="00091FC6" w:rsidP="00A96BBE">
            <w:pPr>
              <w:jc w:val="center"/>
            </w:pPr>
            <w:r>
              <w:t>___ ____________ 20__ г.</w:t>
            </w:r>
          </w:p>
          <w:p w14:paraId="79FD0F3B" w14:textId="77777777" w:rsidR="006C48CB" w:rsidRDefault="00091FC6" w:rsidP="00A96BBE">
            <w:pPr>
              <w:tabs>
                <w:tab w:val="left" w:pos="1730"/>
              </w:tabs>
              <w:jc w:val="center"/>
            </w:pPr>
            <w:r>
              <w:tab/>
            </w:r>
          </w:p>
        </w:tc>
        <w:tc>
          <w:tcPr>
            <w:tcW w:w="5954" w:type="dxa"/>
            <w:tcBorders>
              <w:top w:val="single" w:sz="4" w:space="0" w:color="FFFFFF"/>
              <w:left w:val="single" w:sz="4" w:space="0" w:color="FFFFFF"/>
              <w:bottom w:val="single" w:sz="4" w:space="0" w:color="FFFFFF"/>
              <w:right w:val="single" w:sz="4" w:space="0" w:color="FFFFFF"/>
            </w:tcBorders>
          </w:tcPr>
          <w:p w14:paraId="7C3E562C" w14:textId="77777777" w:rsidR="006C48CB" w:rsidRDefault="00091FC6" w:rsidP="00A96BBE">
            <w:pPr>
              <w:jc w:val="center"/>
            </w:pPr>
            <w:r>
              <w:t>___ ____________ 20__ г.</w:t>
            </w:r>
          </w:p>
          <w:p w14:paraId="7E7CCD0B" w14:textId="77777777" w:rsidR="006C48CB" w:rsidRDefault="00091FC6" w:rsidP="00A96BBE">
            <w:pPr>
              <w:jc w:val="center"/>
            </w:pPr>
            <w:r>
              <w:t>М.П. (при наличии печати)</w:t>
            </w:r>
          </w:p>
          <w:p w14:paraId="14D310F7" w14:textId="77777777" w:rsidR="006C48CB" w:rsidRDefault="006C48CB" w:rsidP="00A96BBE">
            <w:pPr>
              <w:jc w:val="center"/>
              <w:rPr>
                <w:vertAlign w:val="superscript"/>
              </w:rPr>
            </w:pPr>
          </w:p>
        </w:tc>
      </w:tr>
    </w:tbl>
    <w:p w14:paraId="7B6DFB8F" w14:textId="77777777" w:rsidR="006C48CB" w:rsidRDefault="006C48CB" w:rsidP="00A96BBE">
      <w:pPr>
        <w:pStyle w:val="NormaldoczillaStyle1"/>
        <w:pBdr>
          <w:bottom w:val="single" w:sz="12" w:space="1" w:color="auto"/>
        </w:pBdr>
        <w:spacing w:after="200" w:line="276" w:lineRule="auto"/>
        <w:jc w:val="center"/>
      </w:pPr>
    </w:p>
    <w:p w14:paraId="455892F6" w14:textId="77777777" w:rsidR="006C48CB" w:rsidRDefault="006C48CB" w:rsidP="00A96BBE">
      <w:pPr>
        <w:pStyle w:val="NormaldoczillaStyle1"/>
        <w:ind w:right="480"/>
        <w:jc w:val="center"/>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C48CB" w14:paraId="295EFED6" w14:textId="77777777">
        <w:tc>
          <w:tcPr>
            <w:tcW w:w="4678" w:type="dxa"/>
          </w:tcPr>
          <w:p w14:paraId="720AD2E3" w14:textId="77777777" w:rsidR="006C48CB" w:rsidRDefault="00091FC6" w:rsidP="00A96BBE">
            <w:pPr>
              <w:pStyle w:val="LBScheduleBodytext"/>
              <w:jc w:val="center"/>
              <w:rPr>
                <w:b/>
              </w:rPr>
            </w:pPr>
            <w:r>
              <w:rPr>
                <w:b/>
              </w:rPr>
              <w:t>ЗАКАЗЧИК:</w:t>
            </w:r>
          </w:p>
        </w:tc>
        <w:tc>
          <w:tcPr>
            <w:tcW w:w="4536" w:type="dxa"/>
          </w:tcPr>
          <w:p w14:paraId="24494168" w14:textId="77777777" w:rsidR="006C48CB" w:rsidRDefault="00091FC6" w:rsidP="00A96BBE">
            <w:pPr>
              <w:pStyle w:val="LBScheduleBodytext"/>
              <w:jc w:val="center"/>
              <w:rPr>
                <w:b/>
              </w:rPr>
            </w:pPr>
            <w:r>
              <w:rPr>
                <w:b/>
                <w:lang w:val="ru-RU"/>
              </w:rPr>
              <w:t>ПОСТАВЩИК</w:t>
            </w:r>
            <w:r>
              <w:rPr>
                <w:b/>
              </w:rPr>
              <w:t>:</w:t>
            </w:r>
          </w:p>
        </w:tc>
      </w:tr>
      <w:tr w:rsidR="006C48CB" w14:paraId="63180D65" w14:textId="77777777">
        <w:tc>
          <w:tcPr>
            <w:tcW w:w="4678" w:type="dxa"/>
          </w:tcPr>
          <w:p w14:paraId="3C63193B" w14:textId="701FB29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4536" w:type="dxa"/>
          </w:tcPr>
          <w:p w14:paraId="40CBBCD5" w14:textId="77777777" w:rsidR="006C48CB" w:rsidRDefault="006C48CB" w:rsidP="00A96BBE">
            <w:pPr>
              <w:pStyle w:val="LBScheduleBodytext"/>
              <w:jc w:val="center"/>
            </w:pPr>
          </w:p>
        </w:tc>
      </w:tr>
      <w:tr w:rsidR="006C48CB" w14:paraId="46F9B19F" w14:textId="77777777">
        <w:tc>
          <w:tcPr>
            <w:tcW w:w="4678" w:type="dxa"/>
          </w:tcPr>
          <w:p w14:paraId="2CC6C99D" w14:textId="77777777" w:rsidR="006C48CB" w:rsidRDefault="00091FC6" w:rsidP="00A96BBE">
            <w:pPr>
              <w:pStyle w:val="LBScheduleBodytext"/>
              <w:jc w:val="center"/>
              <w:rPr>
                <w:lang w:val="ru-RU"/>
              </w:rPr>
            </w:pPr>
            <w:r>
              <w:rPr>
                <w:lang w:val="ru-RU"/>
              </w:rPr>
              <w:t xml:space="preserve">____________________ </w:t>
            </w:r>
          </w:p>
          <w:p w14:paraId="6131516B" w14:textId="7777777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3C0D575A" w14:textId="77777777" w:rsidR="006C48CB" w:rsidRDefault="00091FC6" w:rsidP="00A96BBE">
            <w:pPr>
              <w:pStyle w:val="LBScheduleBodytext"/>
              <w:jc w:val="center"/>
              <w:rPr>
                <w:lang w:val="ru-RU"/>
              </w:rPr>
            </w:pPr>
            <w:r>
              <w:rPr>
                <w:lang w:val="ru-RU"/>
              </w:rPr>
              <w:t xml:space="preserve">____________________ </w:t>
            </w:r>
          </w:p>
          <w:p w14:paraId="66DCFD99" w14:textId="77777777" w:rsidR="006C48CB" w:rsidRDefault="006C48CB" w:rsidP="00A96BBE">
            <w:pPr>
              <w:pStyle w:val="LBScheduleBodytext"/>
              <w:jc w:val="center"/>
            </w:pPr>
          </w:p>
        </w:tc>
      </w:tr>
      <w:tr w:rsidR="006C48CB" w14:paraId="55B920A5" w14:textId="77777777">
        <w:tc>
          <w:tcPr>
            <w:tcW w:w="4678" w:type="dxa"/>
          </w:tcPr>
          <w:p w14:paraId="741FEED6" w14:textId="77777777" w:rsidR="006C48CB" w:rsidRDefault="00091FC6" w:rsidP="00A96BBE">
            <w:pPr>
              <w:pStyle w:val="LBScheduleBodytext"/>
              <w:jc w:val="center"/>
            </w:pPr>
            <w:r>
              <w:t>«___» ______________ 20 __ г.</w:t>
            </w:r>
          </w:p>
        </w:tc>
        <w:tc>
          <w:tcPr>
            <w:tcW w:w="4536" w:type="dxa"/>
          </w:tcPr>
          <w:p w14:paraId="081A6BED" w14:textId="77777777" w:rsidR="006C48CB" w:rsidRDefault="00091FC6" w:rsidP="00A96BBE">
            <w:pPr>
              <w:pStyle w:val="LBScheduleBodytext"/>
              <w:jc w:val="center"/>
              <w:rPr>
                <w:lang w:val="ru-RU"/>
              </w:rPr>
            </w:pPr>
            <w:r>
              <w:rPr>
                <w:lang w:val="ru-RU"/>
              </w:rPr>
              <w:t>«___» ______________ 20 __ г.</w:t>
            </w:r>
          </w:p>
          <w:p w14:paraId="78AB1107" w14:textId="77777777" w:rsidR="006C48CB" w:rsidRDefault="00091FC6" w:rsidP="00A96BBE">
            <w:pPr>
              <w:pStyle w:val="LBScheduleBodytext"/>
              <w:jc w:val="center"/>
              <w:rPr>
                <w:lang w:val="ru-RU"/>
              </w:rPr>
            </w:pPr>
            <w:r>
              <w:rPr>
                <w:lang w:val="ru-RU"/>
              </w:rPr>
              <w:t>М.П. (при наличии печати)</w:t>
            </w:r>
          </w:p>
        </w:tc>
      </w:tr>
    </w:tbl>
    <w:p w14:paraId="3A263162" w14:textId="77777777" w:rsidR="006C48CB" w:rsidRDefault="006C48CB" w:rsidP="00A96BBE">
      <w:pPr>
        <w:pStyle w:val="NormaldoczillaStyle1"/>
        <w:jc w:val="center"/>
        <w:rPr>
          <w:sz w:val="24"/>
        </w:rPr>
      </w:pPr>
    </w:p>
    <w:p w14:paraId="66415577" w14:textId="77777777" w:rsidR="006C48CB" w:rsidRDefault="00091FC6" w:rsidP="00A96BBE">
      <w:pPr>
        <w:pStyle w:val="NormaldoczillaStyle1"/>
        <w:jc w:val="center"/>
      </w:pPr>
      <w:r>
        <w:rPr>
          <w:sz w:val="24"/>
        </w:rPr>
        <w:br w:type="page"/>
      </w:r>
    </w:p>
    <w:p w14:paraId="7378A067" w14:textId="77777777" w:rsidR="006C48CB" w:rsidRDefault="00091FC6" w:rsidP="003F15D2">
      <w:pPr>
        <w:pStyle w:val="NormaldoczillaStyle1"/>
        <w:spacing w:after="0" w:line="240" w:lineRule="auto"/>
        <w:ind w:left="5103"/>
        <w:jc w:val="right"/>
        <w:rPr>
          <w:sz w:val="24"/>
        </w:rPr>
      </w:pPr>
      <w:r>
        <w:rPr>
          <w:sz w:val="24"/>
        </w:rPr>
        <w:lastRenderedPageBreak/>
        <w:t>Приложение № 5</w:t>
      </w:r>
    </w:p>
    <w:p w14:paraId="1B916F1A" w14:textId="77777777" w:rsidR="003F15D2" w:rsidRPr="003F15D2" w:rsidRDefault="00091FC6" w:rsidP="003F15D2">
      <w:pPr>
        <w:pStyle w:val="NormaldoczillaStyle1"/>
        <w:spacing w:after="0" w:line="240" w:lineRule="auto"/>
        <w:ind w:left="5103"/>
        <w:jc w:val="right"/>
        <w:rPr>
          <w:sz w:val="24"/>
        </w:rPr>
      </w:pPr>
      <w:r>
        <w:rPr>
          <w:sz w:val="24"/>
        </w:rPr>
        <w:t xml:space="preserve">к Договору на </w:t>
      </w:r>
      <w:r w:rsidR="003F15D2" w:rsidRPr="003F15D2">
        <w:rPr>
          <w:sz w:val="24"/>
        </w:rPr>
        <w:t xml:space="preserve">поставку и монтаж модульного отделения почтовой связи </w:t>
      </w:r>
    </w:p>
    <w:p w14:paraId="75AE7804" w14:textId="356000D4" w:rsidR="006C48CB" w:rsidRDefault="003F15D2" w:rsidP="003F15D2">
      <w:pPr>
        <w:pStyle w:val="NormaldoczillaStyle1"/>
        <w:spacing w:after="0" w:line="240" w:lineRule="auto"/>
        <w:ind w:left="5103"/>
        <w:jc w:val="right"/>
        <w:rPr>
          <w:sz w:val="24"/>
        </w:rPr>
      </w:pPr>
      <w:r w:rsidRPr="003F15D2">
        <w:rPr>
          <w:sz w:val="24"/>
        </w:rPr>
        <w:t xml:space="preserve">площадью 41,8 кв. м (МОПС 671050), изготовленного из трех </w:t>
      </w:r>
      <w:proofErr w:type="spellStart"/>
      <w:r w:rsidRPr="003F15D2">
        <w:rPr>
          <w:sz w:val="24"/>
        </w:rPr>
        <w:t>цельнособранных</w:t>
      </w:r>
      <w:proofErr w:type="spellEnd"/>
      <w:r w:rsidRPr="003F15D2">
        <w:rPr>
          <w:sz w:val="24"/>
        </w:rPr>
        <w:t xml:space="preserve"> блок-модулей, для нужд УФПС Республики Бурятия АО «Почта России»</w:t>
      </w:r>
    </w:p>
    <w:p w14:paraId="413F212C" w14:textId="77777777" w:rsidR="006C48CB" w:rsidRDefault="00091FC6" w:rsidP="003F15D2">
      <w:pPr>
        <w:pStyle w:val="NormaldoczillaStyle1"/>
        <w:spacing w:after="0" w:line="240" w:lineRule="auto"/>
        <w:ind w:left="5103"/>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40"/>
      </w:r>
      <w:r>
        <w:rPr>
          <w:sz w:val="24"/>
        </w:rPr>
        <w:t xml:space="preserve"> </w:t>
      </w:r>
      <w:r>
        <w:rPr>
          <w:sz w:val="24"/>
        </w:rPr>
        <w:fldChar w:fldCharType="end"/>
      </w:r>
    </w:p>
    <w:p w14:paraId="2DE8683B" w14:textId="77777777" w:rsidR="006C48CB" w:rsidRDefault="00091FC6" w:rsidP="003F15D2">
      <w:pPr>
        <w:pStyle w:val="NormaldoczillaStyle1"/>
        <w:spacing w:after="0" w:line="240" w:lineRule="auto"/>
        <w:ind w:left="5103"/>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41"/>
      </w:r>
      <w:r>
        <w:rPr>
          <w:sz w:val="24"/>
        </w:rPr>
        <w:t xml:space="preserve"> </w:t>
      </w:r>
      <w:r>
        <w:rPr>
          <w:sz w:val="24"/>
        </w:rPr>
        <w:fldChar w:fldCharType="end"/>
      </w:r>
    </w:p>
    <w:p w14:paraId="47F371B4" w14:textId="77777777" w:rsidR="006C48CB" w:rsidRDefault="00091FC6" w:rsidP="003F15D2">
      <w:pPr>
        <w:pStyle w:val="NormaldoczillaStyle1"/>
        <w:spacing w:after="0" w:line="240" w:lineRule="auto"/>
        <w:ind w:left="5103"/>
        <w:jc w:val="right"/>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615DF129" w14:textId="77777777" w:rsidR="006C48CB" w:rsidRDefault="006C48CB" w:rsidP="00A96BBE">
      <w:pPr>
        <w:pStyle w:val="NormaldoczillaStyle1"/>
        <w:jc w:val="center"/>
      </w:pPr>
    </w:p>
    <w:p w14:paraId="6BF9ABE0" w14:textId="77777777" w:rsidR="006C48CB" w:rsidRDefault="00091FC6" w:rsidP="00A96BBE">
      <w:pPr>
        <w:pStyle w:val="NormaldoczillaStyle1"/>
        <w:jc w:val="center"/>
      </w:pPr>
      <w:r>
        <w:rPr>
          <w:b/>
        </w:rPr>
        <w:t>ФОРМА</w:t>
      </w:r>
    </w:p>
    <w:p w14:paraId="6443A57C" w14:textId="77777777" w:rsidR="006C48CB" w:rsidRDefault="00091FC6" w:rsidP="00A96BBE">
      <w:pPr>
        <w:pStyle w:val="NormaldoczillaStyle1"/>
        <w:jc w:val="center"/>
      </w:pPr>
      <w:r>
        <w:t>Акт о выявленных недостатках</w:t>
      </w:r>
    </w:p>
    <w:p w14:paraId="123082A8" w14:textId="3BB87734" w:rsidR="006C48CB" w:rsidRDefault="00091FC6" w:rsidP="00A96BBE">
      <w:pPr>
        <w:pStyle w:val="NormaldoczillaStyle1"/>
        <w:jc w:val="center"/>
      </w:pPr>
      <w:r>
        <w:t xml:space="preserve">к Договору </w:t>
      </w:r>
      <w:r>
        <w:rPr>
          <w:sz w:val="24"/>
        </w:rPr>
        <w:t xml:space="preserve">на поставку и монтаж </w:t>
      </w:r>
      <w:r w:rsidR="00BB67B2">
        <w:rPr>
          <w:sz w:val="24"/>
        </w:rPr>
        <w:t>Модульного отделения почтовой связи</w:t>
      </w:r>
    </w:p>
    <w:p w14:paraId="6A111D21" w14:textId="77777777" w:rsidR="006C48CB" w:rsidRDefault="00091FC6" w:rsidP="00A96BBE">
      <w:pPr>
        <w:pStyle w:val="NormaldoczillaStyle1"/>
        <w:jc w:val="center"/>
      </w:pPr>
      <w:proofErr w:type="gramStart"/>
      <w:r>
        <w:t>№  от</w:t>
      </w:r>
      <w:proofErr w:type="gramEnd"/>
      <w:r>
        <w:t xml:space="preserve"> __________</w:t>
      </w:r>
      <w:r>
        <w:rPr>
          <w:vertAlign w:val="superscript"/>
        </w:rPr>
        <w:footnoteReference w:id="42"/>
      </w:r>
      <w:r>
        <w:t>.</w:t>
      </w:r>
    </w:p>
    <w:p w14:paraId="2D975A60" w14:textId="77777777" w:rsidR="006C48CB" w:rsidRDefault="00091FC6" w:rsidP="00A96BBE">
      <w:pPr>
        <w:pStyle w:val="NormaldoczillaStyle1"/>
        <w:jc w:val="center"/>
      </w:pPr>
      <w:r>
        <w:t>по Заявке № ___ от _____</w:t>
      </w:r>
    </w:p>
    <w:p w14:paraId="2272D11F" w14:textId="77777777" w:rsidR="006C48CB" w:rsidRDefault="00091FC6" w:rsidP="00A96BBE">
      <w:pPr>
        <w:pStyle w:val="NormaldoczillaStyle1"/>
        <w:jc w:val="center"/>
        <w:rPr>
          <w:b/>
        </w:rPr>
      </w:pPr>
      <w:r>
        <w:fldChar w:fldCharType="begin" w:fldLock="1"/>
      </w:r>
      <w:r>
        <w:instrText>LBVARIABLE \id "502" \displaced</w:instrText>
      </w:r>
      <w:r>
        <w:fldChar w:fldCharType="separate"/>
      </w:r>
      <w:r>
        <w:t xml:space="preserve">(идентификатор соглашения - </w:t>
      </w:r>
      <w:r>
        <w:fldChar w:fldCharType="begin" w:fldLock="1"/>
      </w:r>
      <w:r>
        <w:instrText>LBVARIABLE \id "504"</w:instrText>
      </w:r>
      <w:r>
        <w:fldChar w:fldCharType="separate"/>
      </w:r>
      <w:r>
        <w:t>0000000007126PE00002</w:t>
      </w:r>
      <w:r>
        <w:fldChar w:fldCharType="end"/>
      </w:r>
      <w:r>
        <w:t>)</w:t>
      </w:r>
      <w:r>
        <w:fldChar w:fldCharType="end"/>
      </w:r>
    </w:p>
    <w:p w14:paraId="29CD473D" w14:textId="77777777" w:rsidR="006C48CB" w:rsidRDefault="006C48CB" w:rsidP="00A96BBE">
      <w:pPr>
        <w:pStyle w:val="NormaldoczillaStyle1"/>
        <w:jc w:val="center"/>
      </w:pPr>
    </w:p>
    <w:p w14:paraId="4332B2BF" w14:textId="77777777" w:rsidR="006C48CB" w:rsidRDefault="00091FC6" w:rsidP="00A96BBE">
      <w:pPr>
        <w:pStyle w:val="NormaldoczillaStyle1"/>
        <w:tabs>
          <w:tab w:val="left" w:pos="7088"/>
        </w:tabs>
        <w:jc w:val="center"/>
      </w:pPr>
      <w:r>
        <w:t xml:space="preserve">__________                                                                                                         </w:t>
      </w:r>
      <w:proofErr w:type="gramStart"/>
      <w:r>
        <w:t xml:space="preserve">   «</w:t>
      </w:r>
      <w:proofErr w:type="gramEnd"/>
      <w:r>
        <w:t>____»_________ 20__г.</w:t>
      </w:r>
    </w:p>
    <w:p w14:paraId="0B001D16" w14:textId="77777777" w:rsidR="006C48CB" w:rsidRDefault="00091FC6" w:rsidP="00A96BBE">
      <w:pPr>
        <w:spacing w:line="276" w:lineRule="auto"/>
        <w:ind w:firstLine="851"/>
        <w:jc w:val="center"/>
      </w:pPr>
      <w:r>
        <w:t>АО «Почта России»</w:t>
      </w:r>
      <w:r>
        <w:rPr>
          <w:vertAlign w:val="superscript"/>
        </w:rPr>
        <w:footnoteReference w:id="43"/>
      </w:r>
      <w:r>
        <w:t xml:space="preserve"> (далее – Заказчик) в лице _____________</w:t>
      </w:r>
      <w:r>
        <w:rPr>
          <w:rStyle w:val="ad"/>
        </w:rPr>
        <w:footnoteReference w:id="44"/>
      </w:r>
      <w: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1E688459" w14:textId="77777777" w:rsidR="006C48CB" w:rsidRDefault="00091FC6" w:rsidP="00A96BBE">
      <w:pPr>
        <w:spacing w:line="276" w:lineRule="auto"/>
        <w:ind w:firstLine="851"/>
        <w:jc w:val="center"/>
        <w:rPr>
          <w:b/>
        </w:rPr>
      </w:pPr>
      <w:r>
        <w:t xml:space="preserve">составили настоящий Акт о выявленных недостатках (далее – </w:t>
      </w:r>
      <w:r>
        <w:rPr>
          <w:b/>
        </w:rPr>
        <w:t>Акт о выявленных недостатках</w:t>
      </w:r>
      <w:r>
        <w:t>) к Заявке № ___ от ___________ по Договору № ________ от «__» ____ 20__ г., в соответствии с которым установлено следующее</w:t>
      </w:r>
      <w:r>
        <w:rPr>
          <w:vertAlign w:val="superscript"/>
        </w:rPr>
        <w:footnoteReference w:id="45"/>
      </w:r>
      <w:r>
        <w:t>:</w:t>
      </w:r>
    </w:p>
    <w:p w14:paraId="2AAA1C61" w14:textId="77777777" w:rsidR="006C48CB" w:rsidRDefault="006C48CB" w:rsidP="00A96BBE">
      <w:pPr>
        <w:ind w:left="360"/>
        <w:jc w:val="center"/>
        <w:rPr>
          <w:b/>
          <w:i/>
        </w:rPr>
      </w:pPr>
    </w:p>
    <w:p w14:paraId="5B0F8B1B" w14:textId="77777777" w:rsidR="006C48CB" w:rsidRDefault="00091FC6" w:rsidP="00A96BBE">
      <w:pPr>
        <w:jc w:val="center"/>
        <w:rPr>
          <w:b/>
        </w:rPr>
      </w:pPr>
      <w:r>
        <w:rPr>
          <w:b/>
        </w:rPr>
        <w:t>Перечень недостатков</w:t>
      </w:r>
    </w:p>
    <w:p w14:paraId="7E586ACA" w14:textId="77777777" w:rsidR="006C48CB" w:rsidRDefault="006C48CB" w:rsidP="00A96BBE">
      <w:pPr>
        <w:jc w:val="center"/>
        <w:rPr>
          <w:b/>
        </w:rPr>
      </w:pPr>
    </w:p>
    <w:tbl>
      <w:tblPr>
        <w:tblW w:w="9506" w:type="dxa"/>
        <w:jc w:val="center"/>
        <w:tblLayout w:type="fixed"/>
        <w:tblLook w:val="04A0" w:firstRow="1" w:lastRow="0" w:firstColumn="1" w:lastColumn="0" w:noHBand="0" w:noVBand="1"/>
      </w:tblPr>
      <w:tblGrid>
        <w:gridCol w:w="567"/>
        <w:gridCol w:w="2835"/>
        <w:gridCol w:w="4248"/>
        <w:gridCol w:w="1856"/>
      </w:tblGrid>
      <w:tr w:rsidR="006C48CB" w14:paraId="2FAC1D0E" w14:textId="77777777">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105BB60" w14:textId="77777777" w:rsidR="006C48CB" w:rsidRDefault="00091FC6" w:rsidP="00A96BBE">
            <w:pPr>
              <w:spacing w:line="276" w:lineRule="auto"/>
              <w:jc w:val="center"/>
            </w:pPr>
            <w:r>
              <w:t>№</w:t>
            </w:r>
          </w:p>
        </w:tc>
        <w:tc>
          <w:tcPr>
            <w:tcW w:w="2835" w:type="dxa"/>
            <w:tcBorders>
              <w:top w:val="single" w:sz="4" w:space="0" w:color="auto"/>
              <w:left w:val="nil"/>
              <w:bottom w:val="single" w:sz="4" w:space="0" w:color="auto"/>
              <w:right w:val="single" w:sz="4" w:space="0" w:color="auto"/>
            </w:tcBorders>
            <w:vAlign w:val="center"/>
            <w:hideMark/>
          </w:tcPr>
          <w:p w14:paraId="73F20C3E" w14:textId="77777777" w:rsidR="006C48CB" w:rsidRDefault="00091FC6" w:rsidP="00A96BBE">
            <w:pPr>
              <w:spacing w:line="276" w:lineRule="auto"/>
              <w:jc w:val="center"/>
            </w:pPr>
            <w: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27CC9379" w14:textId="77777777" w:rsidR="006C48CB" w:rsidRDefault="00091FC6" w:rsidP="00A96BBE">
            <w:pPr>
              <w:spacing w:line="276" w:lineRule="auto"/>
              <w:jc w:val="center"/>
            </w:pPr>
            <w: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6E4240A0" w14:textId="77777777" w:rsidR="006C48CB" w:rsidRDefault="00091FC6" w:rsidP="00A96BBE">
            <w:pPr>
              <w:spacing w:line="276" w:lineRule="auto"/>
              <w:jc w:val="center"/>
            </w:pPr>
            <w:r>
              <w:t>Срок устранения недостатка/</w:t>
            </w:r>
          </w:p>
          <w:p w14:paraId="7EB638C0" w14:textId="77777777" w:rsidR="006C48CB" w:rsidRDefault="00091FC6" w:rsidP="00A96BBE">
            <w:pPr>
              <w:spacing w:line="276" w:lineRule="auto"/>
              <w:jc w:val="center"/>
            </w:pPr>
            <w:r>
              <w:t>несоответствия</w:t>
            </w:r>
          </w:p>
        </w:tc>
      </w:tr>
      <w:tr w:rsidR="006C48CB" w14:paraId="33ED682B" w14:textId="77777777">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78E36CF0" w14:textId="77777777" w:rsidR="006C48CB" w:rsidRDefault="006C48CB" w:rsidP="00A96BBE">
            <w:pPr>
              <w:spacing w:line="276" w:lineRule="auto"/>
              <w:jc w:val="center"/>
              <w:rPr>
                <w:lang w:val="en-AU"/>
              </w:rPr>
            </w:pPr>
          </w:p>
        </w:tc>
        <w:tc>
          <w:tcPr>
            <w:tcW w:w="2835" w:type="dxa"/>
            <w:tcBorders>
              <w:top w:val="single" w:sz="4" w:space="0" w:color="auto"/>
              <w:left w:val="nil"/>
              <w:bottom w:val="single" w:sz="4" w:space="0" w:color="auto"/>
              <w:right w:val="single" w:sz="4" w:space="0" w:color="auto"/>
            </w:tcBorders>
            <w:vAlign w:val="center"/>
          </w:tcPr>
          <w:p w14:paraId="47D71EA2" w14:textId="77777777" w:rsidR="006C48CB" w:rsidRDefault="006C48CB" w:rsidP="00A96BBE">
            <w:pPr>
              <w:spacing w:line="276" w:lineRule="auto"/>
              <w:jc w:val="center"/>
            </w:pPr>
          </w:p>
        </w:tc>
        <w:tc>
          <w:tcPr>
            <w:tcW w:w="4248" w:type="dxa"/>
            <w:tcBorders>
              <w:top w:val="single" w:sz="4" w:space="0" w:color="auto"/>
              <w:left w:val="nil"/>
              <w:bottom w:val="single" w:sz="4" w:space="0" w:color="auto"/>
              <w:right w:val="single" w:sz="4" w:space="0" w:color="auto"/>
            </w:tcBorders>
            <w:vAlign w:val="center"/>
          </w:tcPr>
          <w:p w14:paraId="22BF18FA" w14:textId="77777777" w:rsidR="006C48CB" w:rsidRDefault="006C48CB" w:rsidP="00A96BBE">
            <w:pPr>
              <w:spacing w:line="276" w:lineRule="auto"/>
              <w:jc w:val="center"/>
            </w:pPr>
          </w:p>
        </w:tc>
        <w:tc>
          <w:tcPr>
            <w:tcW w:w="1856" w:type="dxa"/>
            <w:tcBorders>
              <w:top w:val="single" w:sz="4" w:space="0" w:color="auto"/>
              <w:left w:val="nil"/>
              <w:bottom w:val="single" w:sz="4" w:space="0" w:color="auto"/>
              <w:right w:val="single" w:sz="4" w:space="0" w:color="auto"/>
            </w:tcBorders>
            <w:noWrap/>
            <w:vAlign w:val="center"/>
          </w:tcPr>
          <w:p w14:paraId="182DE66B" w14:textId="77777777" w:rsidR="006C48CB" w:rsidRDefault="006C48CB" w:rsidP="00A96BBE">
            <w:pPr>
              <w:spacing w:line="276" w:lineRule="auto"/>
              <w:jc w:val="center"/>
            </w:pPr>
          </w:p>
        </w:tc>
      </w:tr>
    </w:tbl>
    <w:p w14:paraId="35C21688" w14:textId="77777777" w:rsidR="006C48CB" w:rsidRDefault="006C48CB" w:rsidP="00A96BBE">
      <w:pPr>
        <w:jc w:val="center"/>
        <w:rPr>
          <w:i/>
        </w:rPr>
      </w:pPr>
    </w:p>
    <w:p w14:paraId="71E7423C" w14:textId="77777777" w:rsidR="006C48CB" w:rsidRDefault="00091FC6" w:rsidP="00A96BBE">
      <w:pPr>
        <w:jc w:val="center"/>
        <w:rPr>
          <w:i/>
        </w:rPr>
      </w:pPr>
      <w:r>
        <w:rPr>
          <w:i/>
        </w:rPr>
        <w:t>Дополнительные требования к устранению недостатков:</w:t>
      </w:r>
    </w:p>
    <w:p w14:paraId="4FE4E80A" w14:textId="77777777" w:rsidR="006C48CB" w:rsidRDefault="00091FC6" w:rsidP="00A96BBE">
      <w:pPr>
        <w:ind w:right="-2"/>
        <w:jc w:val="center"/>
        <w:rPr>
          <w:i/>
        </w:rPr>
      </w:pPr>
      <w:r>
        <w:rPr>
          <w:i/>
        </w:rPr>
        <w:t>__________________________________________________________________</w:t>
      </w:r>
    </w:p>
    <w:p w14:paraId="1BA6A55F" w14:textId="77777777" w:rsidR="006C48CB" w:rsidRDefault="006C48CB" w:rsidP="00A96BBE">
      <w:pPr>
        <w:tabs>
          <w:tab w:val="left" w:pos="426"/>
        </w:tabs>
        <w:ind w:firstLine="709"/>
        <w:jc w:val="center"/>
      </w:pPr>
    </w:p>
    <w:p w14:paraId="6322E9E7" w14:textId="77777777" w:rsidR="006C48CB" w:rsidRDefault="00091FC6" w:rsidP="00A96BBE">
      <w:pPr>
        <w:tabs>
          <w:tab w:val="left" w:pos="426"/>
        </w:tabs>
        <w:jc w:val="center"/>
      </w:pPr>
      <w:r>
        <w:t>Приложения к акту:</w:t>
      </w:r>
      <w:r>
        <w:rPr>
          <w:vertAlign w:val="superscript"/>
        </w:rPr>
        <w:footnoteReference w:id="46"/>
      </w:r>
    </w:p>
    <w:p w14:paraId="4D742C31" w14:textId="77777777" w:rsidR="006C48CB" w:rsidRDefault="006C48CB" w:rsidP="00A96BBE">
      <w:pPr>
        <w:spacing w:after="200" w:line="276" w:lineRule="auto"/>
        <w:jc w:val="cente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02"/>
        <w:gridCol w:w="5142"/>
      </w:tblGrid>
      <w:tr w:rsidR="006C48CB" w14:paraId="0337E53D" w14:textId="77777777">
        <w:tc>
          <w:tcPr>
            <w:tcW w:w="4644" w:type="dxa"/>
            <w:tcBorders>
              <w:top w:val="single" w:sz="4" w:space="0" w:color="FFFFFF"/>
              <w:left w:val="single" w:sz="4" w:space="0" w:color="FFFFFF"/>
              <w:bottom w:val="single" w:sz="4" w:space="0" w:color="FFFFFF"/>
              <w:right w:val="single" w:sz="4" w:space="0" w:color="FFFFFF"/>
            </w:tcBorders>
            <w:hideMark/>
          </w:tcPr>
          <w:p w14:paraId="7CD03581" w14:textId="77777777" w:rsidR="006C48CB" w:rsidRDefault="00091FC6" w:rsidP="00A96BBE">
            <w:pPr>
              <w:jc w:val="center"/>
              <w:rPr>
                <w:b/>
                <w:caps/>
              </w:rPr>
            </w:pPr>
            <w:r>
              <w:rPr>
                <w:b/>
                <w:caps/>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14:paraId="5AA190AB" w14:textId="77777777" w:rsidR="006C48CB" w:rsidRDefault="00091FC6" w:rsidP="00A96BBE">
            <w:pPr>
              <w:jc w:val="center"/>
              <w:rPr>
                <w:b/>
                <w:caps/>
              </w:rPr>
            </w:pPr>
            <w:r>
              <w:rPr>
                <w:b/>
                <w:caps/>
              </w:rPr>
              <w:t>ПОСТАВЩИК:</w:t>
            </w:r>
          </w:p>
        </w:tc>
      </w:tr>
      <w:tr w:rsidR="006C48CB" w14:paraId="2A507E37" w14:textId="77777777">
        <w:tc>
          <w:tcPr>
            <w:tcW w:w="4644" w:type="dxa"/>
            <w:tcBorders>
              <w:top w:val="single" w:sz="4" w:space="0" w:color="FFFFFF"/>
              <w:left w:val="single" w:sz="4" w:space="0" w:color="FFFFFF"/>
              <w:bottom w:val="single" w:sz="4" w:space="0" w:color="FFFFFF"/>
              <w:right w:val="single" w:sz="4" w:space="0" w:color="FFFFFF"/>
            </w:tcBorders>
            <w:hideMark/>
          </w:tcPr>
          <w:p w14:paraId="126204F8" w14:textId="77777777" w:rsidR="006C48CB" w:rsidRDefault="00091FC6" w:rsidP="00A96BBE">
            <w:pPr>
              <w:jc w:val="center"/>
            </w:pPr>
            <w: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55654D3A" w14:textId="77777777" w:rsidR="006C48CB" w:rsidRDefault="00091FC6" w:rsidP="00A96BBE">
            <w:pPr>
              <w:jc w:val="center"/>
            </w:pPr>
            <w:r>
              <w:t>__________________________</w:t>
            </w:r>
          </w:p>
        </w:tc>
      </w:tr>
      <w:tr w:rsidR="006C48CB" w14:paraId="3B3107D1" w14:textId="77777777">
        <w:tc>
          <w:tcPr>
            <w:tcW w:w="4644" w:type="dxa"/>
            <w:tcBorders>
              <w:top w:val="single" w:sz="4" w:space="0" w:color="FFFFFF"/>
              <w:left w:val="single" w:sz="4" w:space="0" w:color="FFFFFF"/>
              <w:bottom w:val="single" w:sz="4" w:space="0" w:color="FFFFFF"/>
              <w:right w:val="single" w:sz="4" w:space="0" w:color="FFFFFF"/>
            </w:tcBorders>
            <w:hideMark/>
          </w:tcPr>
          <w:p w14:paraId="6D06DD25" w14:textId="77777777" w:rsidR="006C48CB" w:rsidRDefault="00091FC6" w:rsidP="00A96BBE">
            <w:pPr>
              <w:jc w:val="center"/>
            </w:pPr>
            <w:r>
              <w:rPr>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3B5EB420" w14:textId="77777777" w:rsidR="006C48CB" w:rsidRDefault="00091FC6" w:rsidP="00A96BBE">
            <w:pPr>
              <w:jc w:val="center"/>
            </w:pPr>
            <w:r>
              <w:rPr>
                <w:vertAlign w:val="superscript"/>
              </w:rPr>
              <w:t>(должность)</w:t>
            </w:r>
          </w:p>
        </w:tc>
      </w:tr>
      <w:tr w:rsidR="006C48CB" w14:paraId="660D7E76" w14:textId="77777777">
        <w:tc>
          <w:tcPr>
            <w:tcW w:w="4644" w:type="dxa"/>
            <w:tcBorders>
              <w:top w:val="single" w:sz="4" w:space="0" w:color="FFFFFF"/>
              <w:left w:val="single" w:sz="4" w:space="0" w:color="FFFFFF"/>
              <w:bottom w:val="single" w:sz="4" w:space="0" w:color="FFFFFF"/>
              <w:right w:val="single" w:sz="4" w:space="0" w:color="FFFFFF"/>
            </w:tcBorders>
            <w:hideMark/>
          </w:tcPr>
          <w:p w14:paraId="6305AEBF" w14:textId="77777777" w:rsidR="006C48CB" w:rsidRDefault="00091FC6" w:rsidP="00A96BBE">
            <w:pPr>
              <w:jc w:val="center"/>
            </w:pPr>
            <w: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6C0DBCB6" w14:textId="77777777" w:rsidR="006C48CB" w:rsidRDefault="00091FC6" w:rsidP="00A96BBE">
            <w:pPr>
              <w:jc w:val="center"/>
            </w:pPr>
            <w:r>
              <w:t>__________________________</w:t>
            </w:r>
          </w:p>
        </w:tc>
      </w:tr>
      <w:tr w:rsidR="006C48CB" w14:paraId="52E4F540" w14:textId="77777777">
        <w:tc>
          <w:tcPr>
            <w:tcW w:w="4644" w:type="dxa"/>
            <w:tcBorders>
              <w:top w:val="single" w:sz="4" w:space="0" w:color="FFFFFF"/>
              <w:left w:val="single" w:sz="4" w:space="0" w:color="FFFFFF"/>
              <w:bottom w:val="single" w:sz="4" w:space="0" w:color="FFFFFF"/>
              <w:right w:val="single" w:sz="4" w:space="0" w:color="FFFFFF"/>
            </w:tcBorders>
            <w:hideMark/>
          </w:tcPr>
          <w:p w14:paraId="2EB967E2" w14:textId="77777777" w:rsidR="006C48CB" w:rsidRDefault="00091FC6" w:rsidP="00A96BBE">
            <w:pPr>
              <w:jc w:val="center"/>
              <w:rPr>
                <w:vertAlign w:val="superscript"/>
              </w:rPr>
            </w:pPr>
            <w:r>
              <w:rPr>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19D31BFA" w14:textId="77777777" w:rsidR="006C48CB" w:rsidRDefault="00091FC6" w:rsidP="00A96BBE">
            <w:pPr>
              <w:jc w:val="center"/>
              <w:rPr>
                <w:vertAlign w:val="superscript"/>
              </w:rPr>
            </w:pPr>
            <w:r>
              <w:rPr>
                <w:vertAlign w:val="superscript"/>
              </w:rPr>
              <w:t>(подпись, фамилия и инициалы)</w:t>
            </w:r>
          </w:p>
        </w:tc>
      </w:tr>
      <w:tr w:rsidR="006C48CB" w14:paraId="6CD89853" w14:textId="77777777">
        <w:trPr>
          <w:trHeight w:val="727"/>
        </w:trPr>
        <w:tc>
          <w:tcPr>
            <w:tcW w:w="4644" w:type="dxa"/>
            <w:tcBorders>
              <w:top w:val="single" w:sz="4" w:space="0" w:color="FFFFFF"/>
              <w:left w:val="single" w:sz="4" w:space="0" w:color="FFFFFF"/>
              <w:bottom w:val="single" w:sz="4" w:space="0" w:color="FFFFFF"/>
              <w:right w:val="single" w:sz="4" w:space="0" w:color="FFFFFF"/>
            </w:tcBorders>
            <w:hideMark/>
          </w:tcPr>
          <w:p w14:paraId="34A17144" w14:textId="77777777" w:rsidR="006C48CB" w:rsidRDefault="00091FC6" w:rsidP="00A96BBE">
            <w:pPr>
              <w:jc w:val="center"/>
            </w:pPr>
            <w:r>
              <w:t>___ ____________ 20__ г.</w:t>
            </w:r>
          </w:p>
          <w:p w14:paraId="30830F73" w14:textId="77777777" w:rsidR="006C48CB" w:rsidRDefault="00091FC6" w:rsidP="00A96BBE">
            <w:pPr>
              <w:tabs>
                <w:tab w:val="left" w:pos="1730"/>
              </w:tabs>
              <w:jc w:val="center"/>
            </w:pPr>
            <w:r>
              <w:tab/>
            </w:r>
          </w:p>
        </w:tc>
        <w:tc>
          <w:tcPr>
            <w:tcW w:w="5954" w:type="dxa"/>
            <w:tcBorders>
              <w:top w:val="single" w:sz="4" w:space="0" w:color="FFFFFF"/>
              <w:left w:val="single" w:sz="4" w:space="0" w:color="FFFFFF"/>
              <w:bottom w:val="single" w:sz="4" w:space="0" w:color="FFFFFF"/>
              <w:right w:val="single" w:sz="4" w:space="0" w:color="FFFFFF"/>
            </w:tcBorders>
          </w:tcPr>
          <w:p w14:paraId="2EF48F23" w14:textId="77777777" w:rsidR="006C48CB" w:rsidRDefault="00091FC6" w:rsidP="00A96BBE">
            <w:pPr>
              <w:jc w:val="center"/>
            </w:pPr>
            <w:r>
              <w:t>___ ____________ 20__ г.</w:t>
            </w:r>
          </w:p>
          <w:p w14:paraId="7723FBD1" w14:textId="77777777" w:rsidR="006C48CB" w:rsidRDefault="00091FC6" w:rsidP="00A96BBE">
            <w:pPr>
              <w:jc w:val="center"/>
            </w:pPr>
            <w:r>
              <w:t>М.П. (при наличии печати)</w:t>
            </w:r>
          </w:p>
          <w:p w14:paraId="3A80736B" w14:textId="77777777" w:rsidR="006C48CB" w:rsidRDefault="006C48CB" w:rsidP="00A96BBE">
            <w:pPr>
              <w:jc w:val="center"/>
              <w:rPr>
                <w:vertAlign w:val="superscript"/>
              </w:rPr>
            </w:pPr>
          </w:p>
        </w:tc>
      </w:tr>
    </w:tbl>
    <w:p w14:paraId="4C589ACB" w14:textId="77777777" w:rsidR="006C48CB" w:rsidRDefault="006C48CB" w:rsidP="00A96BBE">
      <w:pPr>
        <w:pStyle w:val="NormaldoczillaStyle1"/>
        <w:pBdr>
          <w:bottom w:val="single" w:sz="12" w:space="1" w:color="auto"/>
        </w:pBdr>
        <w:spacing w:after="200" w:line="276" w:lineRule="auto"/>
        <w:jc w:val="center"/>
      </w:pPr>
    </w:p>
    <w:p w14:paraId="7E373449" w14:textId="77777777" w:rsidR="006C48CB" w:rsidRDefault="006C48CB" w:rsidP="00A96BBE">
      <w:pPr>
        <w:pStyle w:val="NormaldoczillaStyle1"/>
        <w:jc w:val="cente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C48CB" w14:paraId="3838785A" w14:textId="77777777">
        <w:tc>
          <w:tcPr>
            <w:tcW w:w="4678" w:type="dxa"/>
          </w:tcPr>
          <w:p w14:paraId="26DDCCDB" w14:textId="77777777" w:rsidR="006C48CB" w:rsidRDefault="00091FC6" w:rsidP="00A96BBE">
            <w:pPr>
              <w:pStyle w:val="LBScheduleBodytext"/>
              <w:jc w:val="center"/>
              <w:rPr>
                <w:b/>
              </w:rPr>
            </w:pPr>
            <w:r>
              <w:rPr>
                <w:b/>
              </w:rPr>
              <w:t>ЗАКАЗЧИК:</w:t>
            </w:r>
          </w:p>
        </w:tc>
        <w:tc>
          <w:tcPr>
            <w:tcW w:w="4536" w:type="dxa"/>
          </w:tcPr>
          <w:p w14:paraId="2608BC9C" w14:textId="77777777" w:rsidR="006C48CB" w:rsidRDefault="00091FC6" w:rsidP="00A96BBE">
            <w:pPr>
              <w:pStyle w:val="LBScheduleBodytext"/>
              <w:jc w:val="center"/>
              <w:rPr>
                <w:b/>
              </w:rPr>
            </w:pPr>
            <w:r>
              <w:rPr>
                <w:b/>
                <w:lang w:val="ru-RU"/>
              </w:rPr>
              <w:t>ПОСТАВЩИК</w:t>
            </w:r>
            <w:r>
              <w:rPr>
                <w:b/>
              </w:rPr>
              <w:t>:</w:t>
            </w:r>
          </w:p>
        </w:tc>
      </w:tr>
      <w:tr w:rsidR="006C48CB" w14:paraId="2AFFFDD6" w14:textId="77777777">
        <w:tc>
          <w:tcPr>
            <w:tcW w:w="4678" w:type="dxa"/>
          </w:tcPr>
          <w:p w14:paraId="696DD9B4" w14:textId="745E8FD2"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4536" w:type="dxa"/>
          </w:tcPr>
          <w:p w14:paraId="3645B365" w14:textId="77777777" w:rsidR="006C48CB" w:rsidRDefault="006C48CB" w:rsidP="00A96BBE">
            <w:pPr>
              <w:pStyle w:val="LBScheduleBodytext"/>
              <w:jc w:val="center"/>
            </w:pPr>
          </w:p>
        </w:tc>
      </w:tr>
      <w:tr w:rsidR="006C48CB" w14:paraId="1F0B3D19" w14:textId="77777777">
        <w:tc>
          <w:tcPr>
            <w:tcW w:w="4678" w:type="dxa"/>
          </w:tcPr>
          <w:p w14:paraId="39B9D3E8" w14:textId="77777777" w:rsidR="006C48CB" w:rsidRDefault="00091FC6" w:rsidP="00A96BBE">
            <w:pPr>
              <w:pStyle w:val="LBScheduleBodytext"/>
              <w:jc w:val="center"/>
              <w:rPr>
                <w:lang w:val="ru-RU"/>
              </w:rPr>
            </w:pPr>
            <w:r>
              <w:rPr>
                <w:lang w:val="ru-RU"/>
              </w:rPr>
              <w:t xml:space="preserve">____________________ </w:t>
            </w:r>
          </w:p>
          <w:p w14:paraId="29034AF7" w14:textId="7777777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7E5FBDD8" w14:textId="77777777" w:rsidR="006C48CB" w:rsidRDefault="00091FC6" w:rsidP="00A96BBE">
            <w:pPr>
              <w:pStyle w:val="LBScheduleBodytext"/>
              <w:jc w:val="center"/>
              <w:rPr>
                <w:lang w:val="ru-RU"/>
              </w:rPr>
            </w:pPr>
            <w:r>
              <w:rPr>
                <w:lang w:val="ru-RU"/>
              </w:rPr>
              <w:t xml:space="preserve">____________________ </w:t>
            </w:r>
          </w:p>
          <w:p w14:paraId="3A02F8B0" w14:textId="77777777" w:rsidR="006C48CB" w:rsidRDefault="006C48CB" w:rsidP="00A96BBE">
            <w:pPr>
              <w:pStyle w:val="LBScheduleBodytext"/>
              <w:jc w:val="center"/>
            </w:pPr>
          </w:p>
        </w:tc>
      </w:tr>
      <w:tr w:rsidR="006C48CB" w14:paraId="2570F152" w14:textId="77777777">
        <w:tc>
          <w:tcPr>
            <w:tcW w:w="4678" w:type="dxa"/>
          </w:tcPr>
          <w:p w14:paraId="0D33B4AA" w14:textId="77777777" w:rsidR="006C48CB" w:rsidRDefault="00091FC6" w:rsidP="00A96BBE">
            <w:pPr>
              <w:pStyle w:val="LBScheduleBodytext"/>
              <w:jc w:val="center"/>
            </w:pPr>
            <w:r>
              <w:t>«___» ______________ 20 __ г.</w:t>
            </w:r>
          </w:p>
        </w:tc>
        <w:tc>
          <w:tcPr>
            <w:tcW w:w="4536" w:type="dxa"/>
          </w:tcPr>
          <w:p w14:paraId="13A6834D" w14:textId="77777777" w:rsidR="006C48CB" w:rsidRDefault="00091FC6" w:rsidP="00A96BBE">
            <w:pPr>
              <w:pStyle w:val="LBScheduleBodytext"/>
              <w:jc w:val="center"/>
              <w:rPr>
                <w:lang w:val="ru-RU"/>
              </w:rPr>
            </w:pPr>
            <w:r>
              <w:rPr>
                <w:lang w:val="ru-RU"/>
              </w:rPr>
              <w:t>«___» ______________ 20 __ г.</w:t>
            </w:r>
          </w:p>
          <w:p w14:paraId="7607D485" w14:textId="77777777" w:rsidR="006C48CB" w:rsidRDefault="00091FC6" w:rsidP="00A96BBE">
            <w:pPr>
              <w:pStyle w:val="LBScheduleBodytext"/>
              <w:jc w:val="center"/>
              <w:rPr>
                <w:lang w:val="ru-RU"/>
              </w:rPr>
            </w:pPr>
            <w:r>
              <w:rPr>
                <w:lang w:val="ru-RU"/>
              </w:rPr>
              <w:t>М.П. (при наличии печати)</w:t>
            </w:r>
          </w:p>
        </w:tc>
      </w:tr>
    </w:tbl>
    <w:p w14:paraId="78E6AC21" w14:textId="77777777" w:rsidR="006C48CB" w:rsidRDefault="006C48CB" w:rsidP="00A96BBE">
      <w:pPr>
        <w:pStyle w:val="NormaldoczillaStyle1"/>
        <w:jc w:val="center"/>
      </w:pPr>
    </w:p>
    <w:p w14:paraId="446669EB" w14:textId="77777777" w:rsidR="006C48CB" w:rsidRDefault="00091FC6" w:rsidP="00A96BBE">
      <w:pPr>
        <w:pStyle w:val="NormaldoczillaStyle1"/>
        <w:jc w:val="center"/>
      </w:pPr>
      <w:r>
        <w:br w:type="page"/>
      </w:r>
    </w:p>
    <w:p w14:paraId="27FA46FF" w14:textId="77777777" w:rsidR="006C48CB" w:rsidRDefault="00091FC6" w:rsidP="003F15D2">
      <w:pPr>
        <w:pStyle w:val="NormaldoczillaStyle1"/>
        <w:spacing w:after="0" w:line="240" w:lineRule="auto"/>
        <w:ind w:left="5103"/>
        <w:jc w:val="right"/>
        <w:rPr>
          <w:sz w:val="24"/>
        </w:rPr>
      </w:pPr>
      <w:r>
        <w:rPr>
          <w:sz w:val="24"/>
        </w:rPr>
        <w:lastRenderedPageBreak/>
        <w:t xml:space="preserve">Приложение № </w:t>
      </w:r>
      <w:r>
        <w:rPr>
          <w:sz w:val="24"/>
        </w:rPr>
        <w:fldChar w:fldCharType="begin" w:fldLock="1"/>
      </w:r>
      <w:r>
        <w:rPr>
          <w:sz w:val="24"/>
        </w:rPr>
        <w:instrText>LBVARIABLE \id "372"</w:instrText>
      </w:r>
      <w:r>
        <w:rPr>
          <w:sz w:val="24"/>
        </w:rPr>
        <w:fldChar w:fldCharType="separate"/>
      </w:r>
      <w:r>
        <w:rPr>
          <w:sz w:val="24"/>
        </w:rPr>
        <w:t>6</w:t>
      </w:r>
      <w:r>
        <w:rPr>
          <w:sz w:val="24"/>
        </w:rPr>
        <w:fldChar w:fldCharType="end"/>
      </w:r>
    </w:p>
    <w:p w14:paraId="47826A52" w14:textId="2880840D" w:rsidR="006C48CB" w:rsidRDefault="00091FC6" w:rsidP="003F15D2">
      <w:pPr>
        <w:pStyle w:val="NormaldoczillaStyle1"/>
        <w:spacing w:after="0" w:line="240" w:lineRule="auto"/>
        <w:ind w:left="5103"/>
        <w:jc w:val="right"/>
        <w:rPr>
          <w:sz w:val="24"/>
        </w:rPr>
      </w:pPr>
      <w:r>
        <w:rPr>
          <w:sz w:val="24"/>
        </w:rPr>
        <w:t xml:space="preserve">к Договору на </w:t>
      </w:r>
      <w:r w:rsidR="002666B8">
        <w:rPr>
          <w:sz w:val="24"/>
        </w:rPr>
        <w:t>поставку и монтаж модульного отделения почтовой связи площадью 41,8 кв. м (МОПС 671050) для нужд УФПС Республики Бурятия АО «Почта России»</w:t>
      </w:r>
    </w:p>
    <w:p w14:paraId="7135A2C7" w14:textId="77777777" w:rsidR="006C48CB" w:rsidRDefault="00091FC6" w:rsidP="003F15D2">
      <w:pPr>
        <w:pStyle w:val="NormaldoczillaStyle1"/>
        <w:spacing w:after="0" w:line="240" w:lineRule="auto"/>
        <w:ind w:left="5103"/>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47"/>
      </w:r>
      <w:r>
        <w:rPr>
          <w:sz w:val="24"/>
        </w:rPr>
        <w:t xml:space="preserve"> </w:t>
      </w:r>
      <w:r>
        <w:rPr>
          <w:sz w:val="24"/>
        </w:rPr>
        <w:fldChar w:fldCharType="end"/>
      </w:r>
    </w:p>
    <w:p w14:paraId="31B2A813" w14:textId="77777777" w:rsidR="006C48CB" w:rsidRDefault="00091FC6" w:rsidP="003F15D2">
      <w:pPr>
        <w:pStyle w:val="NormaldoczillaStyle1"/>
        <w:spacing w:after="0" w:line="240" w:lineRule="auto"/>
        <w:ind w:left="5103"/>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48"/>
      </w:r>
      <w:r>
        <w:rPr>
          <w:sz w:val="24"/>
        </w:rPr>
        <w:t xml:space="preserve"> </w:t>
      </w:r>
      <w:r>
        <w:rPr>
          <w:sz w:val="24"/>
        </w:rPr>
        <w:fldChar w:fldCharType="end"/>
      </w:r>
    </w:p>
    <w:p w14:paraId="2DE6BD71" w14:textId="77777777" w:rsidR="006C48CB" w:rsidRDefault="00091FC6" w:rsidP="003F15D2">
      <w:pPr>
        <w:pStyle w:val="NormaldoczillaStyle1"/>
        <w:spacing w:after="0" w:line="240" w:lineRule="auto"/>
        <w:ind w:left="5103"/>
        <w:jc w:val="right"/>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07FE580B" w14:textId="77777777" w:rsidR="006C48CB" w:rsidRDefault="006C48CB" w:rsidP="00A96BBE">
      <w:pPr>
        <w:pStyle w:val="NormaldoczillaStyle1"/>
        <w:jc w:val="center"/>
      </w:pPr>
    </w:p>
    <w:p w14:paraId="4384561E" w14:textId="77777777" w:rsidR="006C48CB" w:rsidRDefault="00091FC6" w:rsidP="00A96BBE">
      <w:pPr>
        <w:pStyle w:val="NormaldoczillaStyle1"/>
        <w:jc w:val="center"/>
      </w:pPr>
      <w:r>
        <w:rPr>
          <w:b/>
        </w:rPr>
        <w:t>ФОРМА</w:t>
      </w:r>
    </w:p>
    <w:p w14:paraId="353DFA87" w14:textId="77777777" w:rsidR="00511325" w:rsidRDefault="00511325" w:rsidP="00A96BBE">
      <w:pPr>
        <w:spacing w:after="0"/>
        <w:jc w:val="center"/>
      </w:pPr>
      <w:r>
        <w:t xml:space="preserve">Сводный акт поставки Товара и сдачи-приемки выполненных Работ </w:t>
      </w:r>
    </w:p>
    <w:p w14:paraId="25C0E96E" w14:textId="77777777" w:rsidR="00511325" w:rsidRDefault="00511325" w:rsidP="00A96BBE">
      <w:pPr>
        <w:spacing w:after="0"/>
        <w:jc w:val="center"/>
        <w:rPr>
          <w:rFonts w:eastAsia="Calibri"/>
        </w:rPr>
      </w:pPr>
      <w:r>
        <w:t>по Заявке № ____ от _______</w:t>
      </w:r>
    </w:p>
    <w:p w14:paraId="74C7F960" w14:textId="77777777" w:rsidR="00511325" w:rsidRDefault="00511325" w:rsidP="00A96BBE">
      <w:pPr>
        <w:spacing w:after="0"/>
        <w:jc w:val="center"/>
        <w:outlineLvl w:val="0"/>
        <w:rPr>
          <w:rFonts w:eastAsia="Calibri"/>
          <w:bCs/>
          <w:kern w:val="32"/>
        </w:rPr>
      </w:pPr>
      <w:r>
        <w:rPr>
          <w:rFonts w:eastAsia="Calibri"/>
          <w:bCs/>
          <w:kern w:val="32"/>
        </w:rPr>
        <w:t>к Договору</w:t>
      </w:r>
      <w:r>
        <w:rPr>
          <w:rFonts w:eastAsia="Calibri"/>
        </w:rPr>
        <w:t xml:space="preserve"> </w:t>
      </w:r>
      <w:r>
        <w:rPr>
          <w:rFonts w:eastAsia="Calibri"/>
          <w:bCs/>
          <w:kern w:val="32"/>
        </w:rPr>
        <w:t>__________________</w:t>
      </w:r>
      <w:r>
        <w:rPr>
          <w:rStyle w:val="ad"/>
          <w:b/>
        </w:rPr>
        <w:footnoteReference w:id="49"/>
      </w:r>
    </w:p>
    <w:p w14:paraId="36B6BE9A" w14:textId="77777777" w:rsidR="00511325" w:rsidRDefault="00511325" w:rsidP="00A96BBE">
      <w:pPr>
        <w:spacing w:after="0"/>
        <w:jc w:val="center"/>
        <w:outlineLvl w:val="0"/>
        <w:rPr>
          <w:rFonts w:eastAsia="Calibri"/>
          <w:bCs/>
          <w:kern w:val="32"/>
        </w:rPr>
      </w:pPr>
      <w:r>
        <w:rPr>
          <w:rFonts w:eastAsia="Calibri"/>
          <w:bCs/>
          <w:kern w:val="32"/>
        </w:rPr>
        <w:t xml:space="preserve">№ </w:t>
      </w:r>
      <w:r>
        <w:rPr>
          <w:rFonts w:eastAsia="Calibri"/>
        </w:rPr>
        <w:t>_____</w:t>
      </w:r>
      <w:r>
        <w:rPr>
          <w:rFonts w:eastAsia="Calibri"/>
          <w:bCs/>
          <w:kern w:val="32"/>
        </w:rPr>
        <w:t xml:space="preserve"> от «___» _____________ 20__г. </w:t>
      </w:r>
    </w:p>
    <w:p w14:paraId="1BBAF4FC" w14:textId="13EE1DC8" w:rsidR="00511325" w:rsidRDefault="00511325" w:rsidP="00A96BBE">
      <w:pPr>
        <w:spacing w:after="0"/>
        <w:jc w:val="center"/>
        <w:outlineLvl w:val="0"/>
        <w:rPr>
          <w:rFonts w:eastAsia="Calibri"/>
          <w:bCs/>
          <w:kern w:val="32"/>
        </w:rPr>
      </w:pPr>
      <w:r>
        <w:t xml:space="preserve">(идентификатор соглашения - </w:t>
      </w:r>
      <w:r w:rsidRPr="00511325">
        <w:t>0000000007126PE00002</w:t>
      </w:r>
    </w:p>
    <w:p w14:paraId="6E55359F" w14:textId="77777777" w:rsidR="00511325" w:rsidRDefault="00511325" w:rsidP="00A96BBE">
      <w:pPr>
        <w:spacing w:after="0"/>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511325" w14:paraId="1BBB8A93" w14:textId="77777777" w:rsidTr="00511325">
        <w:tc>
          <w:tcPr>
            <w:tcW w:w="4820" w:type="dxa"/>
            <w:hideMark/>
          </w:tcPr>
          <w:p w14:paraId="55F6F8F1" w14:textId="77777777" w:rsidR="00511325" w:rsidRDefault="00511325" w:rsidP="00A96BBE">
            <w:pPr>
              <w:spacing w:after="0" w:line="276" w:lineRule="auto"/>
              <w:jc w:val="center"/>
              <w:rPr>
                <w:rFonts w:eastAsia="Calibri"/>
                <w:bCs/>
                <w:lang w:eastAsia="en-US"/>
              </w:rPr>
            </w:pPr>
            <w:r>
              <w:rPr>
                <w:rFonts w:eastAsia="Calibri"/>
                <w:bCs/>
                <w:lang w:eastAsia="en-US"/>
              </w:rPr>
              <w:t>___________</w:t>
            </w:r>
          </w:p>
        </w:tc>
        <w:tc>
          <w:tcPr>
            <w:tcW w:w="4536" w:type="dxa"/>
            <w:hideMark/>
          </w:tcPr>
          <w:p w14:paraId="7EB909D7" w14:textId="77777777" w:rsidR="00511325" w:rsidRDefault="00511325" w:rsidP="00A96BBE">
            <w:pPr>
              <w:spacing w:after="0" w:line="276" w:lineRule="auto"/>
              <w:ind w:firstLine="709"/>
              <w:jc w:val="center"/>
              <w:rPr>
                <w:rFonts w:eastAsia="Calibri"/>
                <w:bCs/>
                <w:lang w:eastAsia="en-US"/>
              </w:rPr>
            </w:pPr>
            <w:r>
              <w:rPr>
                <w:rFonts w:eastAsia="Calibri"/>
                <w:bCs/>
                <w:lang w:eastAsia="en-US"/>
              </w:rPr>
              <w:t xml:space="preserve"> «____» __________ 20__ г.</w:t>
            </w:r>
          </w:p>
        </w:tc>
      </w:tr>
    </w:tbl>
    <w:p w14:paraId="04BFDA7C" w14:textId="77777777" w:rsidR="00511325" w:rsidRDefault="00511325" w:rsidP="00A96BBE">
      <w:pPr>
        <w:spacing w:after="0"/>
        <w:jc w:val="center"/>
        <w:rPr>
          <w:rFonts w:eastAsia="Calibri"/>
          <w:b/>
        </w:rPr>
      </w:pPr>
    </w:p>
    <w:p w14:paraId="4F2D798C" w14:textId="77777777" w:rsidR="00511325" w:rsidRDefault="00511325" w:rsidP="00A96BBE">
      <w:pPr>
        <w:spacing w:after="0"/>
        <w:ind w:firstLine="709"/>
        <w:jc w:val="center"/>
        <w:rPr>
          <w:rFonts w:eastAsia="Calibri"/>
        </w:rPr>
      </w:pPr>
      <w:r>
        <w:t>АО «Почта России»</w:t>
      </w:r>
      <w:r>
        <w:rPr>
          <w:vertAlign w:val="superscript"/>
        </w:rPr>
        <w:footnoteReference w:id="50"/>
      </w:r>
      <w:r>
        <w:t xml:space="preserve"> (далее – Заказчик) в лице _____________</w:t>
      </w:r>
      <w:r>
        <w:rPr>
          <w:rStyle w:val="ad"/>
        </w:rPr>
        <w:footnoteReference w:id="51"/>
      </w:r>
      <w:r>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t>Сводный акт поставки Товара и сдачи-приемки выполненных Работ по Заявке № ____ от ______</w:t>
      </w:r>
      <w:r>
        <w:rPr>
          <w:rFonts w:eastAsia="Calibri"/>
        </w:rPr>
        <w:t xml:space="preserve"> (далее – «Сводный акт») о том, что Поставщиком на основании Заявки № ___ от ___________ с _____ по ________были поставлены Товары и выполнены Работы:</w:t>
      </w:r>
    </w:p>
    <w:p w14:paraId="1E9CDA09" w14:textId="77777777" w:rsidR="00511325" w:rsidRDefault="00511325" w:rsidP="00A96BBE">
      <w:pPr>
        <w:spacing w:after="0"/>
        <w:ind w:firstLine="709"/>
        <w:jc w:val="center"/>
        <w:rPr>
          <w:rFonts w:eastAsia="Calibri"/>
        </w:rPr>
      </w:pPr>
    </w:p>
    <w:tbl>
      <w:tblPr>
        <w:tblStyle w:val="14"/>
        <w:tblW w:w="9360" w:type="dxa"/>
        <w:tblInd w:w="-5" w:type="dxa"/>
        <w:tblLayout w:type="fixed"/>
        <w:tblLook w:val="04A0" w:firstRow="1" w:lastRow="0" w:firstColumn="1" w:lastColumn="0" w:noHBand="0" w:noVBand="1"/>
      </w:tblPr>
      <w:tblGrid>
        <w:gridCol w:w="770"/>
        <w:gridCol w:w="1925"/>
        <w:gridCol w:w="2269"/>
        <w:gridCol w:w="2269"/>
        <w:gridCol w:w="2127"/>
      </w:tblGrid>
      <w:tr w:rsidR="00511325" w14:paraId="7B55E7A4" w14:textId="77777777" w:rsidTr="00511325">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02654D83" w14:textId="77777777" w:rsidR="00511325" w:rsidRDefault="00511325" w:rsidP="00A96BBE">
            <w:pPr>
              <w:widowControl w:val="0"/>
              <w:autoSpaceDE w:val="0"/>
              <w:autoSpaceDN w:val="0"/>
              <w:adjustRightInd w:val="0"/>
              <w:jc w:val="center"/>
              <w:rPr>
                <w:rFonts w:eastAsia="Calibri"/>
              </w:rPr>
            </w:pPr>
            <w:r>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35B3D96" w14:textId="77777777" w:rsidR="00511325" w:rsidRDefault="00511325" w:rsidP="00A96BBE">
            <w:pPr>
              <w:widowControl w:val="0"/>
              <w:autoSpaceDE w:val="0"/>
              <w:autoSpaceDN w:val="0"/>
              <w:adjustRightInd w:val="0"/>
              <w:jc w:val="center"/>
              <w:rPr>
                <w:rFonts w:eastAsia="Calibri"/>
                <w:bCs/>
              </w:rPr>
            </w:pPr>
            <w:r>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E56504D" w14:textId="77777777" w:rsidR="00511325" w:rsidRDefault="00511325" w:rsidP="00A96BBE">
            <w:pPr>
              <w:widowControl w:val="0"/>
              <w:autoSpaceDE w:val="0"/>
              <w:autoSpaceDN w:val="0"/>
              <w:adjustRightInd w:val="0"/>
              <w:jc w:val="center"/>
              <w:rPr>
                <w:rFonts w:eastAsia="Calibri"/>
                <w:bCs/>
              </w:rPr>
            </w:pPr>
            <w:r>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0537C45" w14:textId="77777777" w:rsidR="00511325" w:rsidRDefault="00511325" w:rsidP="00A96BBE">
            <w:pPr>
              <w:widowControl w:val="0"/>
              <w:autoSpaceDE w:val="0"/>
              <w:autoSpaceDN w:val="0"/>
              <w:adjustRightInd w:val="0"/>
              <w:jc w:val="center"/>
              <w:rPr>
                <w:rFonts w:eastAsia="Calibri"/>
                <w:bCs/>
              </w:rPr>
            </w:pPr>
            <w:r>
              <w:rPr>
                <w:rFonts w:eastAsia="Calibri"/>
                <w:bCs/>
              </w:rPr>
              <w:t>Сумма НДС___%, руб.</w:t>
            </w:r>
            <w:r>
              <w:rPr>
                <w:rFonts w:eastAsia="Calibri"/>
                <w:bCs/>
                <w:vertAlign w:val="superscript"/>
              </w:rPr>
              <w:footnoteReference w:id="52"/>
            </w:r>
          </w:p>
        </w:tc>
        <w:tc>
          <w:tcPr>
            <w:tcW w:w="2126" w:type="dxa"/>
            <w:tcBorders>
              <w:top w:val="single" w:sz="4" w:space="0" w:color="auto"/>
              <w:left w:val="single" w:sz="4" w:space="0" w:color="auto"/>
              <w:bottom w:val="single" w:sz="4" w:space="0" w:color="auto"/>
              <w:right w:val="single" w:sz="4" w:space="0" w:color="auto"/>
            </w:tcBorders>
            <w:hideMark/>
          </w:tcPr>
          <w:p w14:paraId="0DD3399D" w14:textId="77777777" w:rsidR="00511325" w:rsidRDefault="00511325" w:rsidP="00A96BBE">
            <w:pPr>
              <w:widowControl w:val="0"/>
              <w:autoSpaceDE w:val="0"/>
              <w:autoSpaceDN w:val="0"/>
              <w:adjustRightInd w:val="0"/>
              <w:jc w:val="center"/>
              <w:rPr>
                <w:rFonts w:eastAsia="Calibri"/>
                <w:bCs/>
              </w:rPr>
            </w:pPr>
            <w:r>
              <w:rPr>
                <w:rFonts w:eastAsia="Calibri"/>
                <w:bCs/>
              </w:rPr>
              <w:t>Стоимость товара, в т.ч. НДС, руб.</w:t>
            </w:r>
            <w:r>
              <w:rPr>
                <w:rFonts w:eastAsia="Calibri"/>
                <w:bCs/>
                <w:vertAlign w:val="superscript"/>
              </w:rPr>
              <w:footnoteReference w:id="53"/>
            </w:r>
          </w:p>
        </w:tc>
      </w:tr>
      <w:tr w:rsidR="00511325" w14:paraId="67FEE330" w14:textId="77777777" w:rsidTr="00511325">
        <w:trPr>
          <w:trHeight w:val="237"/>
        </w:trPr>
        <w:tc>
          <w:tcPr>
            <w:tcW w:w="770" w:type="dxa"/>
            <w:tcBorders>
              <w:top w:val="single" w:sz="4" w:space="0" w:color="auto"/>
              <w:left w:val="single" w:sz="4" w:space="0" w:color="auto"/>
              <w:bottom w:val="single" w:sz="4" w:space="0" w:color="auto"/>
              <w:right w:val="single" w:sz="4" w:space="0" w:color="auto"/>
            </w:tcBorders>
            <w:noWrap/>
          </w:tcPr>
          <w:p w14:paraId="29A473D8" w14:textId="77777777" w:rsidR="00511325" w:rsidRDefault="00511325" w:rsidP="00A96BBE">
            <w:pPr>
              <w:widowControl w:val="0"/>
              <w:autoSpaceDE w:val="0"/>
              <w:autoSpaceDN w:val="0"/>
              <w:adjustRightInd w:val="0"/>
              <w:jc w:val="center"/>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4FCE349" w14:textId="77777777" w:rsidR="00511325" w:rsidRDefault="00511325" w:rsidP="00A96BBE">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4A83BBE" w14:textId="77777777" w:rsidR="00511325" w:rsidRDefault="00511325" w:rsidP="00A96BBE">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508A1CC" w14:textId="77777777" w:rsidR="00511325" w:rsidRDefault="00511325" w:rsidP="00A96BBE">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0733C450" w14:textId="77777777" w:rsidR="00511325" w:rsidRDefault="00511325" w:rsidP="00A96BBE">
            <w:pPr>
              <w:widowControl w:val="0"/>
              <w:autoSpaceDE w:val="0"/>
              <w:autoSpaceDN w:val="0"/>
              <w:adjustRightInd w:val="0"/>
              <w:jc w:val="center"/>
              <w:rPr>
                <w:rFonts w:eastAsia="Calibri"/>
              </w:rPr>
            </w:pPr>
          </w:p>
        </w:tc>
      </w:tr>
      <w:tr w:rsidR="00511325" w14:paraId="79A3F6F0" w14:textId="77777777" w:rsidTr="00511325">
        <w:trPr>
          <w:trHeight w:val="237"/>
        </w:trPr>
        <w:tc>
          <w:tcPr>
            <w:tcW w:w="770" w:type="dxa"/>
            <w:tcBorders>
              <w:top w:val="single" w:sz="4" w:space="0" w:color="auto"/>
              <w:left w:val="single" w:sz="4" w:space="0" w:color="auto"/>
              <w:bottom w:val="single" w:sz="4" w:space="0" w:color="auto"/>
              <w:right w:val="single" w:sz="4" w:space="0" w:color="auto"/>
            </w:tcBorders>
            <w:noWrap/>
          </w:tcPr>
          <w:p w14:paraId="385E9622" w14:textId="77777777" w:rsidR="00511325" w:rsidRDefault="00511325" w:rsidP="00A96BBE">
            <w:pPr>
              <w:widowControl w:val="0"/>
              <w:autoSpaceDE w:val="0"/>
              <w:autoSpaceDN w:val="0"/>
              <w:adjustRightInd w:val="0"/>
              <w:jc w:val="center"/>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1FB26D32" w14:textId="77777777" w:rsidR="00511325" w:rsidRDefault="00511325" w:rsidP="00A96BBE">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B13DEA6" w14:textId="77777777" w:rsidR="00511325" w:rsidRDefault="00511325" w:rsidP="00A96BBE">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45144B8" w14:textId="77777777" w:rsidR="00511325" w:rsidRDefault="00511325" w:rsidP="00A96BBE">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CC62C73" w14:textId="77777777" w:rsidR="00511325" w:rsidRDefault="00511325" w:rsidP="00A96BBE">
            <w:pPr>
              <w:widowControl w:val="0"/>
              <w:autoSpaceDE w:val="0"/>
              <w:autoSpaceDN w:val="0"/>
              <w:adjustRightInd w:val="0"/>
              <w:jc w:val="center"/>
              <w:rPr>
                <w:rFonts w:eastAsia="Calibri"/>
              </w:rPr>
            </w:pPr>
          </w:p>
        </w:tc>
      </w:tr>
      <w:tr w:rsidR="00511325" w14:paraId="66F7E1FD" w14:textId="77777777" w:rsidTr="00511325">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22455A1D" w14:textId="77777777" w:rsidR="00511325" w:rsidRDefault="00511325" w:rsidP="00A96BBE">
            <w:pPr>
              <w:jc w:val="center"/>
              <w:rPr>
                <w:rFonts w:eastAsia="Calibri"/>
              </w:rPr>
            </w:pPr>
            <w:r>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9EC700" w14:textId="77777777" w:rsidR="00511325" w:rsidRDefault="00511325" w:rsidP="00A96BBE">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3B453B3E" w14:textId="77777777" w:rsidR="00511325" w:rsidRDefault="00511325" w:rsidP="00A96BBE">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9FE971B" w14:textId="77777777" w:rsidR="00511325" w:rsidRDefault="00511325" w:rsidP="00A96BBE">
            <w:pPr>
              <w:widowControl w:val="0"/>
              <w:autoSpaceDE w:val="0"/>
              <w:autoSpaceDN w:val="0"/>
              <w:adjustRightInd w:val="0"/>
              <w:jc w:val="center"/>
              <w:rPr>
                <w:rFonts w:eastAsia="Calibri"/>
              </w:rPr>
            </w:pPr>
          </w:p>
        </w:tc>
      </w:tr>
    </w:tbl>
    <w:p w14:paraId="4EA5986D" w14:textId="77777777" w:rsidR="00511325" w:rsidRDefault="00511325" w:rsidP="00A96BBE">
      <w:pPr>
        <w:spacing w:after="0"/>
        <w:jc w:val="center"/>
        <w:rPr>
          <w:rFonts w:eastAsia="Calibri"/>
        </w:rPr>
      </w:pPr>
    </w:p>
    <w:tbl>
      <w:tblPr>
        <w:tblStyle w:val="14"/>
        <w:tblW w:w="9360" w:type="dxa"/>
        <w:tblInd w:w="-5" w:type="dxa"/>
        <w:tblLayout w:type="fixed"/>
        <w:tblLook w:val="04A0" w:firstRow="1" w:lastRow="0" w:firstColumn="1" w:lastColumn="0" w:noHBand="0" w:noVBand="1"/>
      </w:tblPr>
      <w:tblGrid>
        <w:gridCol w:w="770"/>
        <w:gridCol w:w="1925"/>
        <w:gridCol w:w="2269"/>
        <w:gridCol w:w="2269"/>
        <w:gridCol w:w="2127"/>
      </w:tblGrid>
      <w:tr w:rsidR="00511325" w14:paraId="23F5CBCE" w14:textId="77777777" w:rsidTr="00511325">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1D56E8E" w14:textId="77777777" w:rsidR="00511325" w:rsidRDefault="00511325" w:rsidP="00A96BBE">
            <w:pPr>
              <w:widowControl w:val="0"/>
              <w:autoSpaceDE w:val="0"/>
              <w:autoSpaceDN w:val="0"/>
              <w:adjustRightInd w:val="0"/>
              <w:jc w:val="center"/>
              <w:rPr>
                <w:rFonts w:eastAsia="Calibri"/>
              </w:rPr>
            </w:pPr>
            <w:r>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33FF1913" w14:textId="77777777" w:rsidR="00511325" w:rsidRDefault="00511325" w:rsidP="00A96BBE">
            <w:pPr>
              <w:widowControl w:val="0"/>
              <w:autoSpaceDE w:val="0"/>
              <w:autoSpaceDN w:val="0"/>
              <w:adjustRightInd w:val="0"/>
              <w:jc w:val="center"/>
              <w:rPr>
                <w:rFonts w:eastAsia="Calibri"/>
                <w:bCs/>
              </w:rPr>
            </w:pPr>
            <w:r>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71BF6C" w14:textId="77777777" w:rsidR="00511325" w:rsidRDefault="00511325" w:rsidP="00A96BBE">
            <w:pPr>
              <w:widowControl w:val="0"/>
              <w:autoSpaceDE w:val="0"/>
              <w:autoSpaceDN w:val="0"/>
              <w:adjustRightInd w:val="0"/>
              <w:jc w:val="center"/>
              <w:rPr>
                <w:rFonts w:eastAsia="Calibri"/>
                <w:bCs/>
              </w:rPr>
            </w:pPr>
            <w:r>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2C9840E" w14:textId="77777777" w:rsidR="00511325" w:rsidRDefault="00511325" w:rsidP="00A96BBE">
            <w:pPr>
              <w:widowControl w:val="0"/>
              <w:autoSpaceDE w:val="0"/>
              <w:autoSpaceDN w:val="0"/>
              <w:adjustRightInd w:val="0"/>
              <w:jc w:val="center"/>
              <w:rPr>
                <w:rFonts w:eastAsia="Calibri"/>
                <w:bCs/>
              </w:rPr>
            </w:pPr>
            <w:r>
              <w:rPr>
                <w:rFonts w:eastAsia="Calibri"/>
                <w:bCs/>
              </w:rPr>
              <w:t>Сумма НДС___%, руб.</w:t>
            </w:r>
            <w:r>
              <w:rPr>
                <w:rFonts w:eastAsia="Calibri"/>
                <w:bCs/>
                <w:vertAlign w:val="superscript"/>
              </w:rPr>
              <w:footnoteReference w:id="54"/>
            </w:r>
          </w:p>
        </w:tc>
        <w:tc>
          <w:tcPr>
            <w:tcW w:w="2126" w:type="dxa"/>
            <w:tcBorders>
              <w:top w:val="single" w:sz="4" w:space="0" w:color="auto"/>
              <w:left w:val="single" w:sz="4" w:space="0" w:color="auto"/>
              <w:bottom w:val="single" w:sz="4" w:space="0" w:color="auto"/>
              <w:right w:val="single" w:sz="4" w:space="0" w:color="auto"/>
            </w:tcBorders>
            <w:hideMark/>
          </w:tcPr>
          <w:p w14:paraId="57DBBD30" w14:textId="77777777" w:rsidR="00511325" w:rsidRDefault="00511325" w:rsidP="00A96BBE">
            <w:pPr>
              <w:widowControl w:val="0"/>
              <w:autoSpaceDE w:val="0"/>
              <w:autoSpaceDN w:val="0"/>
              <w:adjustRightInd w:val="0"/>
              <w:jc w:val="center"/>
              <w:rPr>
                <w:rFonts w:eastAsia="Calibri"/>
                <w:bCs/>
              </w:rPr>
            </w:pPr>
            <w:r>
              <w:rPr>
                <w:rFonts w:eastAsia="Calibri"/>
                <w:bCs/>
              </w:rPr>
              <w:t>Стоимость Работ, в т.ч. НДС, руб.</w:t>
            </w:r>
            <w:r>
              <w:rPr>
                <w:rFonts w:eastAsia="Calibri"/>
                <w:bCs/>
                <w:vertAlign w:val="superscript"/>
              </w:rPr>
              <w:footnoteReference w:id="55"/>
            </w:r>
          </w:p>
        </w:tc>
      </w:tr>
      <w:tr w:rsidR="00511325" w14:paraId="05A4E38E" w14:textId="77777777" w:rsidTr="00511325">
        <w:trPr>
          <w:trHeight w:val="237"/>
        </w:trPr>
        <w:tc>
          <w:tcPr>
            <w:tcW w:w="770" w:type="dxa"/>
            <w:tcBorders>
              <w:top w:val="single" w:sz="4" w:space="0" w:color="auto"/>
              <w:left w:val="single" w:sz="4" w:space="0" w:color="auto"/>
              <w:bottom w:val="single" w:sz="4" w:space="0" w:color="auto"/>
              <w:right w:val="single" w:sz="4" w:space="0" w:color="auto"/>
            </w:tcBorders>
            <w:noWrap/>
          </w:tcPr>
          <w:p w14:paraId="279870DC" w14:textId="77777777" w:rsidR="00511325" w:rsidRDefault="00511325" w:rsidP="00A96BBE">
            <w:pPr>
              <w:widowControl w:val="0"/>
              <w:autoSpaceDE w:val="0"/>
              <w:autoSpaceDN w:val="0"/>
              <w:adjustRightInd w:val="0"/>
              <w:jc w:val="center"/>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1E2E654A" w14:textId="77777777" w:rsidR="00511325" w:rsidRDefault="00511325" w:rsidP="00A96BBE">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74F098A7" w14:textId="77777777" w:rsidR="00511325" w:rsidRDefault="00511325" w:rsidP="00A96BBE">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4D1D3787" w14:textId="77777777" w:rsidR="00511325" w:rsidRDefault="00511325" w:rsidP="00A96BBE">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4E80F6E" w14:textId="77777777" w:rsidR="00511325" w:rsidRDefault="00511325" w:rsidP="00A96BBE">
            <w:pPr>
              <w:widowControl w:val="0"/>
              <w:autoSpaceDE w:val="0"/>
              <w:autoSpaceDN w:val="0"/>
              <w:adjustRightInd w:val="0"/>
              <w:jc w:val="center"/>
              <w:rPr>
                <w:rFonts w:eastAsia="Calibri"/>
              </w:rPr>
            </w:pPr>
          </w:p>
        </w:tc>
      </w:tr>
      <w:tr w:rsidR="00511325" w14:paraId="6E822B7B" w14:textId="77777777" w:rsidTr="00511325">
        <w:trPr>
          <w:trHeight w:val="237"/>
        </w:trPr>
        <w:tc>
          <w:tcPr>
            <w:tcW w:w="770" w:type="dxa"/>
            <w:tcBorders>
              <w:top w:val="single" w:sz="4" w:space="0" w:color="auto"/>
              <w:left w:val="single" w:sz="4" w:space="0" w:color="auto"/>
              <w:bottom w:val="single" w:sz="4" w:space="0" w:color="auto"/>
              <w:right w:val="single" w:sz="4" w:space="0" w:color="auto"/>
            </w:tcBorders>
            <w:noWrap/>
          </w:tcPr>
          <w:p w14:paraId="21BA63FA" w14:textId="77777777" w:rsidR="00511325" w:rsidRDefault="00511325" w:rsidP="00A96BBE">
            <w:pPr>
              <w:widowControl w:val="0"/>
              <w:autoSpaceDE w:val="0"/>
              <w:autoSpaceDN w:val="0"/>
              <w:adjustRightInd w:val="0"/>
              <w:jc w:val="center"/>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069A39CD" w14:textId="77777777" w:rsidR="00511325" w:rsidRDefault="00511325" w:rsidP="00A96BBE">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65A827FD" w14:textId="77777777" w:rsidR="00511325" w:rsidRDefault="00511325" w:rsidP="00A96BBE">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7F130FCA" w14:textId="77777777" w:rsidR="00511325" w:rsidRDefault="00511325" w:rsidP="00A96BBE">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51B464" w14:textId="77777777" w:rsidR="00511325" w:rsidRDefault="00511325" w:rsidP="00A96BBE">
            <w:pPr>
              <w:widowControl w:val="0"/>
              <w:autoSpaceDE w:val="0"/>
              <w:autoSpaceDN w:val="0"/>
              <w:adjustRightInd w:val="0"/>
              <w:jc w:val="center"/>
              <w:rPr>
                <w:rFonts w:eastAsia="Calibri"/>
              </w:rPr>
            </w:pPr>
          </w:p>
        </w:tc>
      </w:tr>
      <w:tr w:rsidR="00511325" w14:paraId="5B2AC98E" w14:textId="77777777" w:rsidTr="00511325">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12CAEEA5" w14:textId="77777777" w:rsidR="00511325" w:rsidRDefault="00511325" w:rsidP="00A96BBE">
            <w:pPr>
              <w:jc w:val="center"/>
              <w:rPr>
                <w:rFonts w:eastAsia="Calibri"/>
              </w:rPr>
            </w:pPr>
            <w:r>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0E31E538" w14:textId="77777777" w:rsidR="00511325" w:rsidRDefault="00511325" w:rsidP="00A96BBE">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B334E71" w14:textId="77777777" w:rsidR="00511325" w:rsidRDefault="00511325" w:rsidP="00A96BBE">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A550842" w14:textId="77777777" w:rsidR="00511325" w:rsidRDefault="00511325" w:rsidP="00A96BBE">
            <w:pPr>
              <w:widowControl w:val="0"/>
              <w:autoSpaceDE w:val="0"/>
              <w:autoSpaceDN w:val="0"/>
              <w:adjustRightInd w:val="0"/>
              <w:jc w:val="center"/>
              <w:rPr>
                <w:rFonts w:eastAsia="Calibri"/>
              </w:rPr>
            </w:pPr>
          </w:p>
        </w:tc>
      </w:tr>
    </w:tbl>
    <w:p w14:paraId="138336EA" w14:textId="77777777" w:rsidR="00511325" w:rsidRDefault="00511325" w:rsidP="00A96BBE">
      <w:pPr>
        <w:spacing w:after="0" w:line="276" w:lineRule="auto"/>
        <w:jc w:val="center"/>
        <w:rPr>
          <w:rFonts w:eastAsia="Calibri"/>
        </w:rPr>
      </w:pPr>
    </w:p>
    <w:p w14:paraId="2BDE58D2" w14:textId="77777777" w:rsidR="00511325" w:rsidRDefault="00511325" w:rsidP="00A96BBE">
      <w:pPr>
        <w:numPr>
          <w:ilvl w:val="0"/>
          <w:numId w:val="40"/>
        </w:numPr>
        <w:tabs>
          <w:tab w:val="left" w:pos="-142"/>
          <w:tab w:val="left" w:pos="600"/>
          <w:tab w:val="left" w:pos="993"/>
        </w:tabs>
        <w:spacing w:after="0" w:line="240" w:lineRule="auto"/>
        <w:ind w:left="0" w:firstLine="709"/>
        <w:jc w:val="center"/>
        <w:rPr>
          <w:rFonts w:eastAsia="Calibri"/>
          <w:b/>
          <w:i/>
        </w:rPr>
      </w:pPr>
      <w:r>
        <w:rPr>
          <w:rFonts w:eastAsia="Calibri"/>
        </w:rPr>
        <w:lastRenderedPageBreak/>
        <w:t>Стоимость Товара составила:</w:t>
      </w:r>
      <w:r>
        <w:rPr>
          <w:rFonts w:eastAsia="Calibri"/>
          <w:bCs/>
          <w:iCs/>
        </w:rPr>
        <w:t xml:space="preserve"> </w:t>
      </w:r>
      <w:r>
        <w:rPr>
          <w:rFonts w:eastAsia="Calibri"/>
        </w:rPr>
        <w:t>________</w:t>
      </w:r>
      <w:proofErr w:type="gramStart"/>
      <w:r>
        <w:rPr>
          <w:rFonts w:eastAsia="Calibri"/>
        </w:rPr>
        <w:t>_(</w:t>
      </w:r>
      <w:proofErr w:type="gramEnd"/>
      <w:r>
        <w:rPr>
          <w:rFonts w:eastAsia="Calibri"/>
        </w:rPr>
        <w:t>_________) руб. ________коп</w:t>
      </w:r>
      <w:r>
        <w:rPr>
          <w:rFonts w:eastAsia="Calibri"/>
          <w:vertAlign w:val="superscript"/>
        </w:rPr>
        <w:footnoteReference w:id="56"/>
      </w:r>
      <w:r>
        <w:rPr>
          <w:rFonts w:eastAsia="Calibri"/>
        </w:rPr>
        <w:t>.</w:t>
      </w:r>
    </w:p>
    <w:p w14:paraId="0C023168" w14:textId="77777777" w:rsidR="00511325" w:rsidRDefault="00511325" w:rsidP="00A96BBE">
      <w:pPr>
        <w:numPr>
          <w:ilvl w:val="0"/>
          <w:numId w:val="40"/>
        </w:numPr>
        <w:tabs>
          <w:tab w:val="left" w:pos="-142"/>
          <w:tab w:val="left" w:pos="600"/>
          <w:tab w:val="left" w:pos="993"/>
        </w:tabs>
        <w:spacing w:after="0" w:line="240" w:lineRule="auto"/>
        <w:ind w:left="0" w:firstLine="709"/>
        <w:jc w:val="center"/>
        <w:rPr>
          <w:rFonts w:eastAsia="Calibri"/>
          <w:b/>
          <w:i/>
        </w:rPr>
      </w:pPr>
      <w:r>
        <w:rPr>
          <w:rFonts w:eastAsia="Calibri"/>
        </w:rPr>
        <w:t>Стоимость Работ составила: ________</w:t>
      </w:r>
      <w:proofErr w:type="gramStart"/>
      <w:r>
        <w:rPr>
          <w:rFonts w:eastAsia="Calibri"/>
        </w:rPr>
        <w:t>_(</w:t>
      </w:r>
      <w:proofErr w:type="gramEnd"/>
      <w:r>
        <w:rPr>
          <w:rFonts w:eastAsia="Calibri"/>
        </w:rPr>
        <w:t>_________) руб. ________коп</w:t>
      </w:r>
      <w:r>
        <w:rPr>
          <w:rFonts w:eastAsia="Calibri"/>
          <w:vertAlign w:val="superscript"/>
        </w:rPr>
        <w:footnoteReference w:id="57"/>
      </w:r>
      <w:r>
        <w:rPr>
          <w:rFonts w:eastAsia="Calibri"/>
        </w:rPr>
        <w:t>.</w:t>
      </w:r>
    </w:p>
    <w:p w14:paraId="4B2E1056" w14:textId="77777777" w:rsidR="00511325" w:rsidRDefault="00511325" w:rsidP="00A96BBE">
      <w:pPr>
        <w:numPr>
          <w:ilvl w:val="0"/>
          <w:numId w:val="40"/>
        </w:numPr>
        <w:tabs>
          <w:tab w:val="left" w:pos="-142"/>
          <w:tab w:val="left" w:pos="600"/>
          <w:tab w:val="left" w:pos="993"/>
        </w:tabs>
        <w:spacing w:after="0" w:line="240" w:lineRule="auto"/>
        <w:ind w:left="0" w:firstLine="709"/>
        <w:jc w:val="center"/>
        <w:rPr>
          <w:rFonts w:eastAsia="Calibri"/>
          <w:bCs/>
        </w:rPr>
      </w:pPr>
      <w:r>
        <w:rPr>
          <w:rFonts w:eastAsia="Calibri"/>
          <w:bCs/>
        </w:rPr>
        <w:t>Следует к перечислению ___</w:t>
      </w:r>
      <w:proofErr w:type="gramStart"/>
      <w:r>
        <w:rPr>
          <w:rFonts w:eastAsia="Calibri"/>
          <w:bCs/>
        </w:rPr>
        <w:t>_(</w:t>
      </w:r>
      <w:proofErr w:type="gramEnd"/>
      <w:r>
        <w:rPr>
          <w:rFonts w:eastAsia="Calibri"/>
          <w:bCs/>
        </w:rPr>
        <w:t>____) руб. ___ коп., в том числе НДС__% ____ (___) руб. ___ коп.</w:t>
      </w:r>
      <w:r>
        <w:rPr>
          <w:rFonts w:eastAsia="Calibri"/>
          <w:bCs/>
          <w:vertAlign w:val="superscript"/>
        </w:rPr>
        <w:footnoteReference w:id="58"/>
      </w:r>
      <w:r>
        <w:rPr>
          <w:rFonts w:eastAsia="Calibri"/>
          <w:bCs/>
        </w:rPr>
        <w:t>.</w:t>
      </w:r>
    </w:p>
    <w:p w14:paraId="41359DDE" w14:textId="77777777" w:rsidR="00511325" w:rsidRDefault="00511325" w:rsidP="00A96BBE">
      <w:pPr>
        <w:numPr>
          <w:ilvl w:val="0"/>
          <w:numId w:val="40"/>
        </w:numPr>
        <w:tabs>
          <w:tab w:val="left" w:pos="-142"/>
          <w:tab w:val="left" w:pos="600"/>
          <w:tab w:val="left" w:pos="993"/>
        </w:tabs>
        <w:spacing w:after="0" w:line="240" w:lineRule="auto"/>
        <w:ind w:left="0" w:firstLine="709"/>
        <w:jc w:val="center"/>
        <w:rPr>
          <w:rFonts w:eastAsia="Calibri"/>
          <w:bCs/>
        </w:rPr>
      </w:pPr>
      <w:r>
        <w:rPr>
          <w:rFonts w:eastAsia="Calibri"/>
          <w:bCs/>
        </w:rPr>
        <w:t>При осуществлении оплаты Заказчик исчисляет и удерживает НДС в размере _______ %</w:t>
      </w:r>
      <w:r>
        <w:rPr>
          <w:rFonts w:eastAsia="Calibri"/>
          <w:bCs/>
          <w:vertAlign w:val="superscript"/>
        </w:rPr>
        <w:footnoteReference w:id="59"/>
      </w:r>
      <w:r>
        <w:rPr>
          <w:rFonts w:eastAsia="Calibri"/>
          <w:bCs/>
        </w:rPr>
        <w:t xml:space="preserve"> и перечисляет его в бюджет, как налоговый агент</w:t>
      </w:r>
      <w:r>
        <w:rPr>
          <w:rFonts w:eastAsia="Calibri"/>
          <w:bCs/>
          <w:vertAlign w:val="superscript"/>
        </w:rPr>
        <w:footnoteReference w:id="60"/>
      </w:r>
      <w:r>
        <w:rPr>
          <w:rFonts w:eastAsia="Calibri"/>
          <w:bCs/>
        </w:rPr>
        <w:t>.</w:t>
      </w:r>
    </w:p>
    <w:p w14:paraId="40F61355" w14:textId="77777777" w:rsidR="00511325" w:rsidRDefault="00511325" w:rsidP="00A96BBE">
      <w:pPr>
        <w:numPr>
          <w:ilvl w:val="0"/>
          <w:numId w:val="40"/>
        </w:numPr>
        <w:tabs>
          <w:tab w:val="left" w:pos="-142"/>
          <w:tab w:val="left" w:pos="600"/>
          <w:tab w:val="left" w:pos="993"/>
        </w:tabs>
        <w:spacing w:after="0" w:line="240" w:lineRule="auto"/>
        <w:ind w:left="0" w:firstLine="709"/>
        <w:jc w:val="center"/>
        <w:rPr>
          <w:rFonts w:eastAsia="Calibri"/>
          <w:bCs/>
        </w:rPr>
      </w:pPr>
      <w:r>
        <w:rPr>
          <w:rFonts w:eastAsia="Calibri"/>
          <w:bCs/>
        </w:rPr>
        <w:t>Акт составлен в двух экземплярах, имеющих равную силу, по одному для каждой Стороны.</w:t>
      </w:r>
    </w:p>
    <w:p w14:paraId="3B507ADF" w14:textId="77777777" w:rsidR="00511325" w:rsidRDefault="00511325" w:rsidP="00A96BBE">
      <w:pPr>
        <w:numPr>
          <w:ilvl w:val="0"/>
          <w:numId w:val="40"/>
        </w:numPr>
        <w:tabs>
          <w:tab w:val="left" w:pos="-142"/>
          <w:tab w:val="left" w:pos="600"/>
          <w:tab w:val="left" w:pos="993"/>
        </w:tabs>
        <w:spacing w:after="0" w:line="240" w:lineRule="auto"/>
        <w:ind w:left="0" w:firstLine="709"/>
        <w:jc w:val="center"/>
        <w:rPr>
          <w:rFonts w:eastAsia="Calibri"/>
        </w:rPr>
      </w:pPr>
      <w:r>
        <w:rPr>
          <w:rFonts w:eastAsia="Calibri"/>
          <w:bCs/>
        </w:rPr>
        <w:t>Приложения</w:t>
      </w:r>
      <w:r>
        <w:rPr>
          <w:rFonts w:eastAsia="Calibri"/>
        </w:rPr>
        <w:t xml:space="preserve"> к Сводному акту: Копии (указать наименование документов, в соответствии с условиями договора) № ___ от _____________</w:t>
      </w:r>
      <w:r>
        <w:rPr>
          <w:rStyle w:val="ad"/>
          <w:rFonts w:eastAsia="Calibri"/>
        </w:rPr>
        <w:footnoteReference w:id="61"/>
      </w:r>
      <w:r>
        <w:rPr>
          <w:rFonts w:eastAsia="Calibri"/>
          <w:vertAlign w:val="superscript"/>
        </w:rPr>
        <w:t xml:space="preserve">  </w:t>
      </w:r>
      <w:r>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511325" w14:paraId="224B887E" w14:textId="77777777" w:rsidTr="00511325">
        <w:tc>
          <w:tcPr>
            <w:tcW w:w="4227" w:type="dxa"/>
            <w:tcBorders>
              <w:top w:val="single" w:sz="4" w:space="0" w:color="FFFFFF"/>
              <w:left w:val="single" w:sz="4" w:space="0" w:color="FFFFFF"/>
              <w:bottom w:val="single" w:sz="4" w:space="0" w:color="FFFFFF"/>
              <w:right w:val="single" w:sz="4" w:space="0" w:color="FFFFFF"/>
            </w:tcBorders>
            <w:hideMark/>
          </w:tcPr>
          <w:p w14:paraId="1986926F" w14:textId="77777777" w:rsidR="00511325" w:rsidRDefault="00511325" w:rsidP="00A96BBE">
            <w:pPr>
              <w:spacing w:after="0" w:line="276" w:lineRule="auto"/>
              <w:jc w:val="center"/>
              <w:rPr>
                <w:rFonts w:eastAsia="Calibri"/>
                <w:b/>
                <w:caps/>
                <w:lang w:eastAsia="en-US"/>
              </w:rPr>
            </w:pPr>
            <w:r>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5AAC627F" w14:textId="77777777" w:rsidR="00511325" w:rsidRDefault="00511325" w:rsidP="00A96BBE">
            <w:pPr>
              <w:spacing w:after="0" w:line="276" w:lineRule="auto"/>
              <w:jc w:val="center"/>
              <w:rPr>
                <w:rFonts w:eastAsia="Calibri"/>
                <w:b/>
                <w:caps/>
                <w:lang w:eastAsia="en-US"/>
              </w:rPr>
            </w:pPr>
            <w:r>
              <w:rPr>
                <w:rFonts w:eastAsia="Calibri"/>
                <w:b/>
                <w:caps/>
                <w:lang w:eastAsia="en-US"/>
              </w:rPr>
              <w:t>ПОСТАВЩИК:</w:t>
            </w:r>
          </w:p>
        </w:tc>
      </w:tr>
      <w:tr w:rsidR="00511325" w14:paraId="08584959" w14:textId="77777777" w:rsidTr="00511325">
        <w:tc>
          <w:tcPr>
            <w:tcW w:w="4227" w:type="dxa"/>
            <w:tcBorders>
              <w:top w:val="single" w:sz="4" w:space="0" w:color="FFFFFF"/>
              <w:left w:val="single" w:sz="4" w:space="0" w:color="FFFFFF"/>
              <w:bottom w:val="single" w:sz="4" w:space="0" w:color="FFFFFF"/>
              <w:right w:val="single" w:sz="4" w:space="0" w:color="FFFFFF"/>
            </w:tcBorders>
            <w:hideMark/>
          </w:tcPr>
          <w:p w14:paraId="46C001E5" w14:textId="77777777" w:rsidR="00511325" w:rsidRDefault="00511325" w:rsidP="00A96BBE">
            <w:pPr>
              <w:spacing w:after="0" w:line="276" w:lineRule="auto"/>
              <w:jc w:val="center"/>
              <w:rPr>
                <w:rFonts w:eastAsia="Calibri"/>
                <w:lang w:eastAsia="en-US"/>
              </w:rPr>
            </w:pPr>
            <w:r>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4F1589E7" w14:textId="77777777" w:rsidR="00511325" w:rsidRDefault="00511325" w:rsidP="00A96BBE">
            <w:pPr>
              <w:spacing w:after="0" w:line="276" w:lineRule="auto"/>
              <w:jc w:val="center"/>
              <w:rPr>
                <w:rFonts w:eastAsia="Calibri"/>
                <w:lang w:eastAsia="en-US"/>
              </w:rPr>
            </w:pPr>
            <w:r>
              <w:rPr>
                <w:rFonts w:eastAsia="Calibri"/>
                <w:lang w:eastAsia="en-US"/>
              </w:rPr>
              <w:t>__________________________</w:t>
            </w:r>
          </w:p>
        </w:tc>
      </w:tr>
      <w:tr w:rsidR="00511325" w14:paraId="45589D74" w14:textId="77777777" w:rsidTr="00511325">
        <w:tc>
          <w:tcPr>
            <w:tcW w:w="4227" w:type="dxa"/>
            <w:tcBorders>
              <w:top w:val="single" w:sz="4" w:space="0" w:color="FFFFFF"/>
              <w:left w:val="single" w:sz="4" w:space="0" w:color="FFFFFF"/>
              <w:bottom w:val="single" w:sz="4" w:space="0" w:color="FFFFFF"/>
              <w:right w:val="single" w:sz="4" w:space="0" w:color="FFFFFF"/>
            </w:tcBorders>
            <w:hideMark/>
          </w:tcPr>
          <w:p w14:paraId="3E029A6C" w14:textId="77777777" w:rsidR="00511325" w:rsidRDefault="00511325" w:rsidP="00A96BBE">
            <w:pPr>
              <w:spacing w:after="0" w:line="276" w:lineRule="auto"/>
              <w:jc w:val="center"/>
              <w:rPr>
                <w:rFonts w:eastAsia="Calibri"/>
                <w:lang w:eastAsia="en-US"/>
              </w:rPr>
            </w:pPr>
            <w:r>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04EAF8D4" w14:textId="77777777" w:rsidR="00511325" w:rsidRDefault="00511325" w:rsidP="00A96BBE">
            <w:pPr>
              <w:spacing w:after="0" w:line="276" w:lineRule="auto"/>
              <w:jc w:val="center"/>
              <w:rPr>
                <w:rFonts w:eastAsia="Calibri"/>
                <w:lang w:eastAsia="en-US"/>
              </w:rPr>
            </w:pPr>
            <w:r>
              <w:rPr>
                <w:rFonts w:eastAsia="Calibri"/>
                <w:vertAlign w:val="superscript"/>
                <w:lang w:eastAsia="en-US"/>
              </w:rPr>
              <w:t>(должность)</w:t>
            </w:r>
          </w:p>
        </w:tc>
      </w:tr>
      <w:tr w:rsidR="00511325" w14:paraId="1C36B14B" w14:textId="77777777" w:rsidTr="00511325">
        <w:tc>
          <w:tcPr>
            <w:tcW w:w="4227" w:type="dxa"/>
            <w:tcBorders>
              <w:top w:val="single" w:sz="4" w:space="0" w:color="FFFFFF"/>
              <w:left w:val="single" w:sz="4" w:space="0" w:color="FFFFFF"/>
              <w:bottom w:val="single" w:sz="4" w:space="0" w:color="FFFFFF"/>
              <w:right w:val="single" w:sz="4" w:space="0" w:color="FFFFFF"/>
            </w:tcBorders>
            <w:hideMark/>
          </w:tcPr>
          <w:p w14:paraId="739D4D12" w14:textId="77777777" w:rsidR="00511325" w:rsidRDefault="00511325" w:rsidP="00A96BBE">
            <w:pPr>
              <w:spacing w:after="0" w:line="276" w:lineRule="auto"/>
              <w:jc w:val="center"/>
              <w:rPr>
                <w:rFonts w:eastAsia="Calibri"/>
                <w:lang w:eastAsia="en-US"/>
              </w:rPr>
            </w:pPr>
            <w:r>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4A294E3" w14:textId="77777777" w:rsidR="00511325" w:rsidRDefault="00511325" w:rsidP="00A96BBE">
            <w:pPr>
              <w:spacing w:after="0" w:line="276" w:lineRule="auto"/>
              <w:jc w:val="center"/>
              <w:rPr>
                <w:rFonts w:eastAsia="Calibri"/>
                <w:lang w:eastAsia="en-US"/>
              </w:rPr>
            </w:pPr>
            <w:r>
              <w:rPr>
                <w:rFonts w:eastAsia="Calibri"/>
                <w:lang w:eastAsia="en-US"/>
              </w:rPr>
              <w:t>__________________________</w:t>
            </w:r>
          </w:p>
        </w:tc>
      </w:tr>
      <w:tr w:rsidR="00511325" w14:paraId="023A69B9" w14:textId="77777777" w:rsidTr="00511325">
        <w:tc>
          <w:tcPr>
            <w:tcW w:w="4227" w:type="dxa"/>
            <w:tcBorders>
              <w:top w:val="single" w:sz="4" w:space="0" w:color="FFFFFF"/>
              <w:left w:val="single" w:sz="4" w:space="0" w:color="FFFFFF"/>
              <w:bottom w:val="single" w:sz="4" w:space="0" w:color="FFFFFF"/>
              <w:right w:val="single" w:sz="4" w:space="0" w:color="FFFFFF"/>
            </w:tcBorders>
            <w:hideMark/>
          </w:tcPr>
          <w:p w14:paraId="793C4237" w14:textId="77777777" w:rsidR="00511325" w:rsidRDefault="00511325" w:rsidP="00A96BBE">
            <w:pPr>
              <w:spacing w:after="0" w:line="276" w:lineRule="auto"/>
              <w:jc w:val="center"/>
              <w:rPr>
                <w:rFonts w:eastAsia="Calibri"/>
                <w:vertAlign w:val="superscript"/>
                <w:lang w:eastAsia="en-US"/>
              </w:rPr>
            </w:pPr>
            <w:r>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17C52C1F" w14:textId="77777777" w:rsidR="00511325" w:rsidRDefault="00511325" w:rsidP="00A96BBE">
            <w:pPr>
              <w:spacing w:after="0" w:line="276" w:lineRule="auto"/>
              <w:jc w:val="center"/>
              <w:rPr>
                <w:rFonts w:eastAsia="Calibri"/>
                <w:vertAlign w:val="superscript"/>
                <w:lang w:eastAsia="en-US"/>
              </w:rPr>
            </w:pPr>
            <w:r>
              <w:rPr>
                <w:rFonts w:eastAsia="Calibri"/>
                <w:vertAlign w:val="superscript"/>
                <w:lang w:eastAsia="en-US"/>
              </w:rPr>
              <w:t>(подпись, фамилия и инициалы)</w:t>
            </w:r>
          </w:p>
        </w:tc>
      </w:tr>
      <w:tr w:rsidR="00511325" w14:paraId="47575E37" w14:textId="77777777" w:rsidTr="00511325">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5F68420" w14:textId="77777777" w:rsidR="00511325" w:rsidRDefault="00511325" w:rsidP="00A96BBE">
            <w:pPr>
              <w:spacing w:after="0" w:line="276" w:lineRule="auto"/>
              <w:jc w:val="center"/>
              <w:rPr>
                <w:rFonts w:eastAsia="Calibri"/>
                <w:lang w:eastAsia="en-US"/>
              </w:rPr>
            </w:pPr>
            <w:r>
              <w:rPr>
                <w:rFonts w:eastAsia="Calibri"/>
                <w:lang w:eastAsia="en-US"/>
              </w:rPr>
              <w:t>___ ____________ 2025 г.</w:t>
            </w:r>
          </w:p>
          <w:p w14:paraId="2D376FA8" w14:textId="77777777" w:rsidR="00511325" w:rsidRDefault="00511325" w:rsidP="00A96BBE">
            <w:pPr>
              <w:tabs>
                <w:tab w:val="left" w:pos="1730"/>
              </w:tabs>
              <w:spacing w:after="0" w:line="276" w:lineRule="auto"/>
              <w:jc w:val="center"/>
              <w:rPr>
                <w:rFonts w:eastAsia="Calibri"/>
                <w:lang w:eastAsia="en-US"/>
              </w:rPr>
            </w:pPr>
            <w:r>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hideMark/>
          </w:tcPr>
          <w:p w14:paraId="42C35B12" w14:textId="77777777" w:rsidR="00511325" w:rsidRDefault="00511325" w:rsidP="00A96BBE">
            <w:pPr>
              <w:spacing w:after="0" w:line="276" w:lineRule="auto"/>
              <w:jc w:val="center"/>
              <w:rPr>
                <w:rFonts w:eastAsia="Calibri"/>
                <w:lang w:eastAsia="en-US"/>
              </w:rPr>
            </w:pPr>
            <w:r>
              <w:rPr>
                <w:rFonts w:eastAsia="Calibri"/>
                <w:lang w:eastAsia="en-US"/>
              </w:rPr>
              <w:t>___ ____________ 2025г.</w:t>
            </w:r>
          </w:p>
          <w:p w14:paraId="5B898F9D" w14:textId="77777777" w:rsidR="00511325" w:rsidRDefault="00511325" w:rsidP="00A96BBE">
            <w:pPr>
              <w:spacing w:after="0" w:line="276" w:lineRule="auto"/>
              <w:jc w:val="center"/>
              <w:rPr>
                <w:rFonts w:eastAsia="Calibri"/>
                <w:vertAlign w:val="superscript"/>
                <w:lang w:eastAsia="en-US"/>
              </w:rPr>
            </w:pPr>
            <w:r>
              <w:rPr>
                <w:rFonts w:eastAsia="Calibri"/>
                <w:lang w:eastAsia="en-US"/>
              </w:rPr>
              <w:t>М.П. (при наличии печати)</w:t>
            </w:r>
          </w:p>
        </w:tc>
      </w:tr>
    </w:tbl>
    <w:p w14:paraId="7DC63832" w14:textId="77777777" w:rsidR="00511325" w:rsidRDefault="00511325" w:rsidP="00A96BBE">
      <w:pPr>
        <w:pBdr>
          <w:bottom w:val="single" w:sz="12" w:space="0" w:color="auto"/>
        </w:pBdr>
        <w:spacing w:after="0"/>
        <w:jc w:val="center"/>
        <w:rPr>
          <w:rFonts w:eastAsia="Calibri"/>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604"/>
      </w:tblGrid>
      <w:tr w:rsidR="004D39A6" w14:paraId="0BE5B75D" w14:textId="77777777" w:rsidTr="004D39A6">
        <w:tc>
          <w:tcPr>
            <w:tcW w:w="2539" w:type="pct"/>
          </w:tcPr>
          <w:p w14:paraId="13253DE7" w14:textId="77777777" w:rsidR="004D39A6" w:rsidRDefault="004D39A6" w:rsidP="00A96BBE">
            <w:pPr>
              <w:pStyle w:val="LBScheduleBodytext"/>
              <w:jc w:val="center"/>
              <w:rPr>
                <w:b/>
              </w:rPr>
            </w:pPr>
            <w:r>
              <w:rPr>
                <w:b/>
              </w:rPr>
              <w:t>ЗАКАЗЧИК:</w:t>
            </w:r>
          </w:p>
        </w:tc>
        <w:tc>
          <w:tcPr>
            <w:tcW w:w="2461" w:type="pct"/>
          </w:tcPr>
          <w:p w14:paraId="16C48317" w14:textId="77777777" w:rsidR="004D39A6" w:rsidRDefault="004D39A6" w:rsidP="00A96BBE">
            <w:pPr>
              <w:pStyle w:val="LBScheduleBodytext"/>
              <w:jc w:val="center"/>
              <w:rPr>
                <w:b/>
              </w:rPr>
            </w:pPr>
            <w:r>
              <w:rPr>
                <w:b/>
                <w:lang w:val="ru-RU"/>
              </w:rPr>
              <w:t>ПОСТАВЩИК</w:t>
            </w:r>
            <w:r>
              <w:rPr>
                <w:b/>
              </w:rPr>
              <w:t>:</w:t>
            </w:r>
          </w:p>
        </w:tc>
      </w:tr>
      <w:tr w:rsidR="004D39A6" w14:paraId="3BFC74F5" w14:textId="77777777" w:rsidTr="004D39A6">
        <w:tc>
          <w:tcPr>
            <w:tcW w:w="2539" w:type="pct"/>
          </w:tcPr>
          <w:p w14:paraId="06B8327F" w14:textId="6AC058E8" w:rsidR="004D39A6" w:rsidRDefault="004D39A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2461" w:type="pct"/>
          </w:tcPr>
          <w:p w14:paraId="6375DF18" w14:textId="77777777" w:rsidR="004D39A6" w:rsidRDefault="004D39A6" w:rsidP="00A96BBE">
            <w:pPr>
              <w:pStyle w:val="LBScheduleBodytext"/>
              <w:jc w:val="center"/>
            </w:pPr>
          </w:p>
        </w:tc>
      </w:tr>
      <w:tr w:rsidR="004D39A6" w14:paraId="3F69B724" w14:textId="77777777" w:rsidTr="004D39A6">
        <w:tc>
          <w:tcPr>
            <w:tcW w:w="2539" w:type="pct"/>
          </w:tcPr>
          <w:p w14:paraId="5F1FC1A7" w14:textId="77777777" w:rsidR="004D39A6" w:rsidRDefault="004D39A6" w:rsidP="00A96BBE">
            <w:pPr>
              <w:pStyle w:val="LBScheduleBodytext"/>
              <w:jc w:val="center"/>
              <w:rPr>
                <w:lang w:val="ru-RU"/>
              </w:rPr>
            </w:pPr>
            <w:r>
              <w:rPr>
                <w:lang w:val="ru-RU"/>
              </w:rPr>
              <w:t xml:space="preserve">____________________ </w:t>
            </w:r>
          </w:p>
          <w:p w14:paraId="60551E06" w14:textId="77777777" w:rsidR="004D39A6" w:rsidRDefault="004D39A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2461" w:type="pct"/>
          </w:tcPr>
          <w:p w14:paraId="3C6DBDC6" w14:textId="77777777" w:rsidR="004D39A6" w:rsidRDefault="004D39A6" w:rsidP="00A96BBE">
            <w:pPr>
              <w:pStyle w:val="LBScheduleBodytext"/>
              <w:jc w:val="center"/>
              <w:rPr>
                <w:lang w:val="ru-RU"/>
              </w:rPr>
            </w:pPr>
            <w:r>
              <w:rPr>
                <w:lang w:val="ru-RU"/>
              </w:rPr>
              <w:t xml:space="preserve">____________________ </w:t>
            </w:r>
          </w:p>
          <w:p w14:paraId="5916167E" w14:textId="77777777" w:rsidR="004D39A6" w:rsidRDefault="004D39A6" w:rsidP="00A96BBE">
            <w:pPr>
              <w:pStyle w:val="LBScheduleBodytext"/>
              <w:jc w:val="center"/>
            </w:pPr>
          </w:p>
        </w:tc>
      </w:tr>
      <w:tr w:rsidR="004D39A6" w14:paraId="4EB73FB2" w14:textId="77777777" w:rsidTr="004D39A6">
        <w:tc>
          <w:tcPr>
            <w:tcW w:w="2539" w:type="pct"/>
          </w:tcPr>
          <w:p w14:paraId="55A3B1F9" w14:textId="77777777" w:rsidR="004D39A6" w:rsidRDefault="004D39A6" w:rsidP="00A96BBE">
            <w:pPr>
              <w:pStyle w:val="LBScheduleBodytext"/>
              <w:jc w:val="center"/>
            </w:pPr>
            <w:r>
              <w:t>«___» ______________ 20 __ г.</w:t>
            </w:r>
          </w:p>
        </w:tc>
        <w:tc>
          <w:tcPr>
            <w:tcW w:w="2461" w:type="pct"/>
          </w:tcPr>
          <w:p w14:paraId="03EF8BC1" w14:textId="77777777" w:rsidR="004D39A6" w:rsidRDefault="004D39A6" w:rsidP="00A96BBE">
            <w:pPr>
              <w:pStyle w:val="LBScheduleBodytext"/>
              <w:jc w:val="center"/>
              <w:rPr>
                <w:lang w:val="ru-RU"/>
              </w:rPr>
            </w:pPr>
            <w:r>
              <w:rPr>
                <w:lang w:val="ru-RU"/>
              </w:rPr>
              <w:t>«___» ______________ 20 __ г.</w:t>
            </w:r>
          </w:p>
          <w:p w14:paraId="17D12CFA" w14:textId="77777777" w:rsidR="004D39A6" w:rsidRDefault="004D39A6" w:rsidP="00A96BBE">
            <w:pPr>
              <w:pStyle w:val="LBScheduleBodytext"/>
              <w:jc w:val="center"/>
              <w:rPr>
                <w:lang w:val="ru-RU"/>
              </w:rPr>
            </w:pPr>
            <w:r>
              <w:rPr>
                <w:lang w:val="ru-RU"/>
              </w:rPr>
              <w:t>М.П. (при наличии печати)</w:t>
            </w:r>
          </w:p>
        </w:tc>
      </w:tr>
    </w:tbl>
    <w:p w14:paraId="6D709587" w14:textId="77777777" w:rsidR="004D39A6" w:rsidRDefault="004D39A6" w:rsidP="00A96BBE">
      <w:pPr>
        <w:pStyle w:val="NormaldoczillaStyle1"/>
        <w:jc w:val="center"/>
      </w:pPr>
    </w:p>
    <w:p w14:paraId="020A27B7" w14:textId="77777777" w:rsidR="006C48CB" w:rsidRDefault="00091FC6" w:rsidP="00A96BBE">
      <w:pPr>
        <w:pStyle w:val="NormaldoczillaStyle1"/>
        <w:jc w:val="center"/>
      </w:pPr>
      <w:r>
        <w:br w:type="page"/>
      </w:r>
    </w:p>
    <w:p w14:paraId="5AA23F1E" w14:textId="77777777" w:rsidR="006C48CB" w:rsidRDefault="00091FC6" w:rsidP="003F15D2">
      <w:pPr>
        <w:pStyle w:val="NormaldoczillaStyle1"/>
        <w:spacing w:after="0" w:line="240" w:lineRule="auto"/>
        <w:ind w:left="4962"/>
        <w:jc w:val="right"/>
      </w:pPr>
      <w:r>
        <w:rPr>
          <w:sz w:val="24"/>
        </w:rPr>
        <w:lastRenderedPageBreak/>
        <w:fldChar w:fldCharType="begin" w:fldLock="1"/>
      </w:r>
      <w:r>
        <w:rPr>
          <w:sz w:val="24"/>
        </w:rPr>
        <w:instrText>LBVARIABLE \id "474" \displaced</w:instrText>
      </w:r>
      <w:r>
        <w:rPr>
          <w:sz w:val="24"/>
        </w:rPr>
        <w:fldChar w:fldCharType="separate"/>
      </w:r>
      <w:bookmarkStart w:id="47" w:name="_Hlk234327160"/>
      <w:r>
        <w:rPr>
          <w:sz w:val="24"/>
        </w:rPr>
        <w:t xml:space="preserve">Приложение № </w:t>
      </w:r>
      <w:r>
        <w:rPr>
          <w:sz w:val="24"/>
        </w:rPr>
        <w:fldChar w:fldCharType="begin" w:fldLock="1"/>
      </w:r>
      <w:r>
        <w:rPr>
          <w:sz w:val="24"/>
        </w:rPr>
        <w:instrText>LBVARIABLE \id "593"</w:instrText>
      </w:r>
      <w:r>
        <w:rPr>
          <w:sz w:val="24"/>
        </w:rPr>
        <w:fldChar w:fldCharType="separate"/>
      </w:r>
      <w:r>
        <w:rPr>
          <w:sz w:val="24"/>
        </w:rPr>
        <w:t>7</w:t>
      </w:r>
      <w:r>
        <w:rPr>
          <w:sz w:val="24"/>
        </w:rPr>
        <w:fldChar w:fldCharType="end"/>
      </w:r>
    </w:p>
    <w:p w14:paraId="1D5C3F1D" w14:textId="46C55AEF" w:rsidR="006C48CB" w:rsidRDefault="00091FC6" w:rsidP="003F15D2">
      <w:pPr>
        <w:pStyle w:val="NormaldoczillaStyle1"/>
        <w:spacing w:after="0" w:line="240" w:lineRule="auto"/>
        <w:ind w:left="4962"/>
        <w:jc w:val="right"/>
        <w:rPr>
          <w:sz w:val="24"/>
        </w:rPr>
      </w:pPr>
      <w:r>
        <w:rPr>
          <w:sz w:val="24"/>
        </w:rPr>
        <w:t xml:space="preserve">к Договору на </w:t>
      </w:r>
      <w:r w:rsidR="002666B8">
        <w:rPr>
          <w:sz w:val="24"/>
        </w:rPr>
        <w:t>поставку и монтаж модульного отделения почтовой связи площадью 41,8 кв. м (МОПС 671050) для нужд УФПС Республики Бурятия АО «Почта России»</w:t>
      </w:r>
    </w:p>
    <w:p w14:paraId="76EE0483" w14:textId="77777777" w:rsidR="006C48CB" w:rsidRDefault="00091FC6" w:rsidP="003F15D2">
      <w:pPr>
        <w:pStyle w:val="NormaldoczillaStyle1"/>
        <w:spacing w:after="0" w:line="240" w:lineRule="auto"/>
        <w:ind w:left="4962"/>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62"/>
      </w:r>
      <w:r>
        <w:rPr>
          <w:sz w:val="24"/>
        </w:rPr>
        <w:t xml:space="preserve"> </w:t>
      </w:r>
      <w:r>
        <w:rPr>
          <w:sz w:val="24"/>
        </w:rPr>
        <w:fldChar w:fldCharType="end"/>
      </w:r>
    </w:p>
    <w:p w14:paraId="243012A6" w14:textId="77777777" w:rsidR="006C48CB" w:rsidRDefault="00091FC6" w:rsidP="003F15D2">
      <w:pPr>
        <w:pStyle w:val="ae"/>
        <w:ind w:left="4962" w:right="140"/>
        <w:jc w:val="right"/>
      </w:pPr>
      <w:r>
        <w:t xml:space="preserve">№ </w:t>
      </w:r>
      <w:r>
        <w:fldChar w:fldCharType="begin" w:fldLock="1"/>
      </w:r>
      <w:r>
        <w:instrText>LBVARIABLE \id "2"</w:instrText>
      </w:r>
      <w:r>
        <w:fldChar w:fldCharType="separate"/>
      </w:r>
      <w:r>
        <w:t xml:space="preserve">_______________ </w:t>
      </w:r>
      <w:r>
        <w:rPr>
          <w:rStyle w:val="ad"/>
          <w:spacing w:val="-16"/>
        </w:rPr>
        <w:footnoteReference w:id="63"/>
      </w:r>
      <w:r>
        <w:t xml:space="preserve"> </w:t>
      </w:r>
      <w:r>
        <w:fldChar w:fldCharType="end"/>
      </w:r>
    </w:p>
    <w:p w14:paraId="634823EC" w14:textId="68885D6E" w:rsidR="006C48CB" w:rsidRDefault="006C48CB" w:rsidP="00A96BBE">
      <w:pPr>
        <w:pStyle w:val="ae"/>
        <w:spacing w:line="276" w:lineRule="auto"/>
        <w:ind w:left="1134" w:right="140"/>
        <w:jc w:val="center"/>
      </w:pPr>
    </w:p>
    <w:p w14:paraId="7516CE84" w14:textId="77777777" w:rsidR="00D3697C" w:rsidRPr="00B86D06" w:rsidRDefault="00D3697C" w:rsidP="00A96BBE">
      <w:pPr>
        <w:jc w:val="center"/>
        <w:rPr>
          <w:rFonts w:eastAsia="Calibri"/>
        </w:rPr>
      </w:pPr>
      <w:r w:rsidRPr="00B86D06">
        <w:rPr>
          <w:rFonts w:eastAsia="Calibri"/>
        </w:rPr>
        <w:t>ФОРМА</w:t>
      </w:r>
    </w:p>
    <w:p w14:paraId="06FDA068" w14:textId="77777777" w:rsidR="00D3697C" w:rsidRPr="00B86D06" w:rsidRDefault="00D3697C" w:rsidP="00A96BBE">
      <w:pPr>
        <w:jc w:val="center"/>
        <w:rPr>
          <w:rFonts w:eastAsia="Calibri"/>
          <w:b/>
        </w:rPr>
      </w:pPr>
      <w:r w:rsidRPr="00B86D06">
        <w:rPr>
          <w:rFonts w:eastAsia="Calibri"/>
          <w:b/>
        </w:rPr>
        <w:t>Акт о завершении работ по подготовке Площадки</w:t>
      </w:r>
    </w:p>
    <w:p w14:paraId="4AFF7266" w14:textId="77777777" w:rsidR="00D3697C" w:rsidRPr="00B86D06" w:rsidRDefault="00D3697C" w:rsidP="00A96BBE">
      <w:pPr>
        <w:jc w:val="center"/>
        <w:outlineLvl w:val="0"/>
        <w:rPr>
          <w:rFonts w:eastAsia="Calibri"/>
          <w:bCs/>
          <w:kern w:val="32"/>
        </w:rPr>
      </w:pPr>
      <w:r w:rsidRPr="00B86D06">
        <w:rPr>
          <w:rFonts w:eastAsia="Calibri"/>
          <w:bCs/>
          <w:kern w:val="32"/>
        </w:rPr>
        <w:t>к Договору</w:t>
      </w:r>
      <w:r w:rsidRPr="00B86D06">
        <w:rPr>
          <w:rFonts w:eastAsia="Calibri"/>
        </w:rPr>
        <w:t xml:space="preserve"> </w:t>
      </w:r>
      <w:r w:rsidRPr="00B86D06">
        <w:rPr>
          <w:rFonts w:eastAsia="Calibri"/>
          <w:bCs/>
          <w:kern w:val="32"/>
        </w:rPr>
        <w:t>__________________</w:t>
      </w:r>
      <w:r w:rsidRPr="00B86D06">
        <w:rPr>
          <w:rStyle w:val="ad"/>
          <w:b/>
        </w:rPr>
        <w:footnoteReference w:id="64"/>
      </w:r>
    </w:p>
    <w:p w14:paraId="44D48ADF" w14:textId="77777777" w:rsidR="00D3697C" w:rsidRPr="00B86D06" w:rsidRDefault="00D3697C" w:rsidP="00A96BBE">
      <w:pPr>
        <w:jc w:val="center"/>
        <w:outlineLvl w:val="0"/>
        <w:rPr>
          <w:rFonts w:eastAsia="Calibri"/>
          <w:bCs/>
          <w:kern w:val="32"/>
        </w:rPr>
      </w:pPr>
      <w:r w:rsidRPr="00B86D06">
        <w:rPr>
          <w:rFonts w:eastAsia="Calibri"/>
          <w:bCs/>
          <w:kern w:val="32"/>
        </w:rPr>
        <w:t xml:space="preserve">№ </w:t>
      </w:r>
      <w:r w:rsidRPr="00B86D06">
        <w:rPr>
          <w:rFonts w:eastAsia="Calibri"/>
        </w:rPr>
        <w:t>_____</w:t>
      </w:r>
      <w:r w:rsidRPr="00B86D06">
        <w:rPr>
          <w:rFonts w:eastAsia="Calibri"/>
          <w:bCs/>
          <w:kern w:val="32"/>
        </w:rPr>
        <w:t xml:space="preserve"> от «___» _____________ 20__г. </w:t>
      </w:r>
    </w:p>
    <w:p w14:paraId="28E0625B" w14:textId="77777777" w:rsidR="00D3697C" w:rsidRPr="00B86D06" w:rsidRDefault="00D3697C" w:rsidP="00A96BBE">
      <w:pPr>
        <w:jc w:val="center"/>
        <w:outlineLvl w:val="0"/>
        <w:rPr>
          <w:rFonts w:eastAsia="Calibri"/>
          <w:bCs/>
          <w:kern w:val="32"/>
        </w:rPr>
      </w:pPr>
      <w:r w:rsidRPr="00B86D06">
        <w:t>(идентификатор соглашения - ________</w:t>
      </w:r>
      <w:r w:rsidRPr="00B86D06">
        <w:rPr>
          <w:rStyle w:val="ad"/>
        </w:rPr>
        <w:footnoteReference w:id="65"/>
      </w:r>
      <w:r w:rsidRPr="00B86D06">
        <w:t>)</w:t>
      </w:r>
    </w:p>
    <w:p w14:paraId="432A12A0" w14:textId="77777777" w:rsidR="00D3697C" w:rsidRPr="00B86D06" w:rsidRDefault="00D3697C" w:rsidP="00A96BBE">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D3697C" w:rsidRPr="00B86D06" w14:paraId="73778288" w14:textId="77777777" w:rsidTr="00BB67B2">
        <w:trPr>
          <w:trHeight w:val="428"/>
        </w:trPr>
        <w:tc>
          <w:tcPr>
            <w:tcW w:w="5281" w:type="dxa"/>
            <w:hideMark/>
          </w:tcPr>
          <w:p w14:paraId="40196E99" w14:textId="77777777" w:rsidR="00D3697C" w:rsidRPr="00B86D06" w:rsidRDefault="00D3697C" w:rsidP="00A96BBE">
            <w:pPr>
              <w:spacing w:line="276" w:lineRule="auto"/>
              <w:jc w:val="center"/>
              <w:rPr>
                <w:rFonts w:eastAsia="Calibri"/>
                <w:bCs/>
              </w:rPr>
            </w:pPr>
            <w:r w:rsidRPr="00B86D06">
              <w:rPr>
                <w:rFonts w:eastAsia="Calibri"/>
                <w:bCs/>
              </w:rPr>
              <w:t>г. ___________</w:t>
            </w:r>
          </w:p>
        </w:tc>
        <w:tc>
          <w:tcPr>
            <w:tcW w:w="4969" w:type="dxa"/>
            <w:hideMark/>
          </w:tcPr>
          <w:p w14:paraId="2AB4C1B2" w14:textId="77777777" w:rsidR="00D3697C" w:rsidRPr="00B86D06" w:rsidRDefault="00D3697C" w:rsidP="00A96BBE">
            <w:pPr>
              <w:spacing w:line="276" w:lineRule="auto"/>
              <w:jc w:val="center"/>
              <w:rPr>
                <w:rFonts w:eastAsia="Calibri"/>
                <w:bCs/>
              </w:rPr>
            </w:pPr>
            <w:r w:rsidRPr="00B86D06">
              <w:rPr>
                <w:rFonts w:eastAsia="Calibri"/>
                <w:bCs/>
              </w:rPr>
              <w:t xml:space="preserve">                 «____» __________ 20__ г.</w:t>
            </w:r>
          </w:p>
        </w:tc>
      </w:tr>
    </w:tbl>
    <w:p w14:paraId="4AD79670" w14:textId="77777777" w:rsidR="00D3697C" w:rsidRPr="00B86D06" w:rsidRDefault="00D3697C" w:rsidP="00A96BBE">
      <w:pPr>
        <w:jc w:val="center"/>
        <w:rPr>
          <w:rFonts w:eastAsia="Calibri"/>
          <w:b/>
        </w:rPr>
      </w:pPr>
    </w:p>
    <w:p w14:paraId="4BB32A6B" w14:textId="77777777" w:rsidR="00D3697C" w:rsidRPr="00B86D06" w:rsidRDefault="00D3697C" w:rsidP="00A96BBE">
      <w:pPr>
        <w:ind w:firstLine="851"/>
        <w:jc w:val="center"/>
        <w:rPr>
          <w:rFonts w:eastAsia="Calibri"/>
        </w:rPr>
      </w:pPr>
      <w:r w:rsidRPr="00B86D06">
        <w:t>АО «Почта России»</w:t>
      </w:r>
      <w:r w:rsidRPr="00B86D06">
        <w:rPr>
          <w:vertAlign w:val="superscript"/>
        </w:rPr>
        <w:footnoteReference w:id="66"/>
      </w:r>
      <w:r w:rsidRPr="00B86D06">
        <w:t xml:space="preserve"> (далее – Заказчик) в лице _____________</w:t>
      </w:r>
      <w:r w:rsidRPr="00B86D06">
        <w:rPr>
          <w:rStyle w:val="ad"/>
        </w:rPr>
        <w:footnoteReference w:id="67"/>
      </w:r>
      <w:r w:rsidRPr="00B86D06">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36F1BA5" w14:textId="77777777" w:rsidR="00D3697C" w:rsidRPr="00B86D06" w:rsidRDefault="00D3697C" w:rsidP="00A96BBE">
      <w:pPr>
        <w:ind w:firstLine="851"/>
        <w:jc w:val="center"/>
        <w:rPr>
          <w:rFonts w:eastAsia="Calibri"/>
        </w:rPr>
      </w:pPr>
      <w:r w:rsidRPr="00B86D06">
        <w:rPr>
          <w:rFonts w:eastAsia="Calibri"/>
        </w:rPr>
        <w:t>на основании Заявки № ___ от ___________ по Договору № ________ от «__» ____ 20__ г., составили настоящий Акт о завершении работ по подготовке Площадки о следующем:</w:t>
      </w:r>
    </w:p>
    <w:p w14:paraId="48845B70" w14:textId="77777777" w:rsidR="00D3697C" w:rsidRPr="00B86D06" w:rsidRDefault="00D3697C" w:rsidP="00A96BBE">
      <w:pPr>
        <w:pStyle w:val="ae"/>
        <w:numPr>
          <w:ilvl w:val="0"/>
          <w:numId w:val="41"/>
        </w:numPr>
        <w:ind w:left="0" w:firstLine="0"/>
        <w:jc w:val="center"/>
        <w:rPr>
          <w:rFonts w:eastAsia="Calibri"/>
        </w:rPr>
      </w:pPr>
      <w:r w:rsidRPr="00B86D06">
        <w:rPr>
          <w:rFonts w:eastAsia="Calibri"/>
          <w:iCs/>
        </w:rPr>
        <w:t>Подготовка Площадки выполнена Поставщиком в соответствии с требованиями Договора и Технического задания.</w:t>
      </w:r>
    </w:p>
    <w:p w14:paraId="18B4B101" w14:textId="77777777" w:rsidR="00D3697C" w:rsidRPr="00B86D06" w:rsidRDefault="00D3697C" w:rsidP="00A96BBE">
      <w:pPr>
        <w:pStyle w:val="ae"/>
        <w:numPr>
          <w:ilvl w:val="0"/>
          <w:numId w:val="41"/>
        </w:numPr>
        <w:ind w:left="0" w:firstLine="0"/>
        <w:jc w:val="center"/>
        <w:rPr>
          <w:rFonts w:eastAsia="Calibri"/>
        </w:rPr>
      </w:pPr>
      <w:r w:rsidRPr="00B86D06">
        <w:rPr>
          <w:iCs/>
          <w:snapToGrid w:val="0"/>
        </w:rPr>
        <w:t xml:space="preserve">Поставщик предоставил Заказчику исполнительную документацию на подготовленную Площадку в </w:t>
      </w:r>
      <w:r w:rsidRPr="00B86D06">
        <w:rPr>
          <w:rFonts w:eastAsia="Calibri"/>
          <w:iCs/>
        </w:rPr>
        <w:t>соответствии с требованиями Договора и Технического задания.</w:t>
      </w:r>
    </w:p>
    <w:p w14:paraId="66F73A9E" w14:textId="77777777" w:rsidR="00D3697C" w:rsidRPr="00B86D06" w:rsidRDefault="00D3697C" w:rsidP="00A96BBE">
      <w:pPr>
        <w:pStyle w:val="ae"/>
        <w:numPr>
          <w:ilvl w:val="0"/>
          <w:numId w:val="41"/>
        </w:numPr>
        <w:ind w:left="0" w:firstLine="0"/>
        <w:jc w:val="center"/>
        <w:rPr>
          <w:rFonts w:eastAsia="Calibri"/>
        </w:rPr>
      </w:pPr>
      <w:r w:rsidRPr="00B86D06">
        <w:rPr>
          <w:rFonts w:eastAsia="Calibri"/>
        </w:rPr>
        <w:t>Акт составлен в двух экземплярах, имеющих равную силу, по одному для каждой Стороны.</w:t>
      </w:r>
    </w:p>
    <w:p w14:paraId="3590B5A3" w14:textId="77777777" w:rsidR="00D3697C" w:rsidRPr="00B86D06" w:rsidRDefault="00D3697C" w:rsidP="00A96BBE">
      <w:pPr>
        <w:tabs>
          <w:tab w:val="left" w:pos="0"/>
          <w:tab w:val="left" w:pos="600"/>
          <w:tab w:val="left" w:pos="993"/>
        </w:tabs>
        <w:suppressAutoHyphens/>
        <w:ind w:left="709"/>
        <w:jc w:val="center"/>
        <w:rPr>
          <w:rFonts w:eastAsia="Calibri"/>
        </w:rPr>
      </w:pPr>
    </w:p>
    <w:p w14:paraId="0B94F9D2" w14:textId="77777777" w:rsidR="00D3697C" w:rsidRDefault="00D3697C" w:rsidP="00A96BBE">
      <w:pPr>
        <w:tabs>
          <w:tab w:val="left" w:pos="0"/>
          <w:tab w:val="left" w:pos="600"/>
          <w:tab w:val="left" w:pos="993"/>
        </w:tabs>
        <w:suppressAutoHyphens/>
        <w:ind w:firstLine="709"/>
        <w:jc w:val="center"/>
        <w:rPr>
          <w:rFonts w:eastAsia="Calibri"/>
        </w:rPr>
      </w:pPr>
      <w:r w:rsidRPr="00B86D06">
        <w:rPr>
          <w:rFonts w:eastAsia="Calibri"/>
        </w:rPr>
        <w:t>Приложения</w:t>
      </w:r>
      <w:r w:rsidRPr="00B86D06">
        <w:rPr>
          <w:rStyle w:val="ad"/>
          <w:rFonts w:eastAsia="Calibri"/>
        </w:rPr>
        <w:footnoteReference w:id="68"/>
      </w:r>
      <w:r w:rsidRPr="00B86D06">
        <w:rPr>
          <w:rFonts w:eastAsia="Calibri"/>
        </w:rPr>
        <w:t>:</w:t>
      </w:r>
    </w:p>
    <w:p w14:paraId="6D40AB54" w14:textId="77777777" w:rsidR="00D3697C" w:rsidRPr="00B86D06" w:rsidRDefault="00D3697C" w:rsidP="00A96BBE">
      <w:pPr>
        <w:tabs>
          <w:tab w:val="left" w:pos="0"/>
          <w:tab w:val="left" w:pos="600"/>
          <w:tab w:val="left" w:pos="993"/>
        </w:tabs>
        <w:suppressAutoHyphens/>
        <w:ind w:firstLine="709"/>
        <w:jc w:val="center"/>
        <w:rPr>
          <w:rFonts w:eastAsia="Calibri"/>
        </w:rPr>
      </w:pPr>
    </w:p>
    <w:tbl>
      <w:tblPr>
        <w:tblpPr w:leftFromText="180" w:rightFromText="180" w:vertAnchor="text" w:horzAnchor="margin" w:tblpXSpec="right" w:tblpY="332"/>
        <w:tblW w:w="9694" w:type="dxa"/>
        <w:tblLook w:val="04A0" w:firstRow="1" w:lastRow="0" w:firstColumn="1" w:lastColumn="0" w:noHBand="0" w:noVBand="1"/>
      </w:tblPr>
      <w:tblGrid>
        <w:gridCol w:w="4674"/>
        <w:gridCol w:w="5020"/>
      </w:tblGrid>
      <w:tr w:rsidR="00D3697C" w:rsidRPr="009617AE" w14:paraId="052BF301" w14:textId="77777777" w:rsidTr="00BB67B2">
        <w:trPr>
          <w:trHeight w:val="2700"/>
        </w:trPr>
        <w:tc>
          <w:tcPr>
            <w:tcW w:w="4674" w:type="dxa"/>
            <w:hideMark/>
          </w:tcPr>
          <w:p w14:paraId="64F99EA3" w14:textId="77777777" w:rsidR="00D3697C" w:rsidRDefault="00D3697C" w:rsidP="00A96BBE">
            <w:pPr>
              <w:spacing w:after="0"/>
              <w:ind w:firstLine="709"/>
              <w:jc w:val="center"/>
              <w:rPr>
                <w:b/>
                <w:bCs/>
                <w:caps/>
              </w:rPr>
            </w:pPr>
          </w:p>
          <w:p w14:paraId="5747CD6C" w14:textId="77777777" w:rsidR="00D3697C" w:rsidRPr="009617AE" w:rsidRDefault="00D3697C" w:rsidP="00A96BBE">
            <w:pPr>
              <w:spacing w:after="0"/>
              <w:ind w:firstLine="709"/>
              <w:jc w:val="center"/>
              <w:rPr>
                <w:b/>
                <w:bCs/>
                <w:caps/>
              </w:rPr>
            </w:pPr>
            <w:r w:rsidRPr="00B86D06">
              <w:rPr>
                <w:b/>
                <w:caps/>
                <w:lang w:eastAsia="en-US"/>
              </w:rPr>
              <w:t>Поставщик</w:t>
            </w:r>
            <w:r w:rsidRPr="009617AE">
              <w:rPr>
                <w:b/>
                <w:bCs/>
                <w:caps/>
              </w:rPr>
              <w:t>:</w:t>
            </w:r>
          </w:p>
          <w:p w14:paraId="78A08BE3" w14:textId="77777777" w:rsidR="00D3697C" w:rsidRPr="009617AE" w:rsidRDefault="00D3697C" w:rsidP="00A96BBE">
            <w:pPr>
              <w:spacing w:after="0"/>
              <w:ind w:firstLine="709"/>
              <w:jc w:val="center"/>
            </w:pPr>
            <w:r w:rsidRPr="009617AE">
              <w:t>________</w:t>
            </w:r>
            <w:r>
              <w:t>____</w:t>
            </w:r>
            <w:r w:rsidRPr="009617AE">
              <w:t>____________________</w:t>
            </w:r>
          </w:p>
          <w:p w14:paraId="422373A2" w14:textId="77777777" w:rsidR="00D3697C" w:rsidRPr="009617AE" w:rsidRDefault="00D3697C" w:rsidP="00A96BBE">
            <w:pPr>
              <w:spacing w:after="0"/>
              <w:ind w:firstLine="709"/>
              <w:jc w:val="center"/>
            </w:pPr>
            <w:r w:rsidRPr="009617AE">
              <w:rPr>
                <w:vertAlign w:val="superscript"/>
              </w:rPr>
              <w:t>(должность)</w:t>
            </w:r>
          </w:p>
          <w:p w14:paraId="6517E48B" w14:textId="77777777" w:rsidR="00D3697C" w:rsidRPr="009617AE" w:rsidRDefault="00D3697C" w:rsidP="00A96BBE">
            <w:pPr>
              <w:spacing w:after="0"/>
              <w:ind w:firstLine="709"/>
              <w:jc w:val="center"/>
            </w:pPr>
            <w:r w:rsidRPr="009617AE">
              <w:t>_________</w:t>
            </w:r>
            <w:r>
              <w:t>____</w:t>
            </w:r>
            <w:r w:rsidRPr="009617AE">
              <w:t>___________________</w:t>
            </w:r>
          </w:p>
          <w:p w14:paraId="60A78867" w14:textId="77777777" w:rsidR="00D3697C" w:rsidRPr="009617AE" w:rsidRDefault="00D3697C" w:rsidP="00A96BBE">
            <w:pPr>
              <w:spacing w:after="0"/>
              <w:ind w:firstLine="709"/>
              <w:jc w:val="center"/>
              <w:rPr>
                <w:vertAlign w:val="superscript"/>
              </w:rPr>
            </w:pPr>
            <w:r w:rsidRPr="009617AE">
              <w:rPr>
                <w:vertAlign w:val="superscript"/>
              </w:rPr>
              <w:t>(подпись, фамилия и инициалы)</w:t>
            </w:r>
          </w:p>
          <w:p w14:paraId="1628C471" w14:textId="77777777" w:rsidR="00D3697C" w:rsidRPr="009617AE" w:rsidRDefault="00D3697C" w:rsidP="00A96BBE">
            <w:pPr>
              <w:spacing w:after="0"/>
              <w:ind w:firstLine="709"/>
              <w:jc w:val="center"/>
            </w:pPr>
            <w:r w:rsidRPr="009617AE">
              <w:t>___ __</w:t>
            </w:r>
            <w:r>
              <w:t>_</w:t>
            </w:r>
            <w:r w:rsidRPr="009617AE">
              <w:t>__________ 20</w:t>
            </w:r>
            <w:r>
              <w:t>25</w:t>
            </w:r>
            <w:r w:rsidRPr="009617AE">
              <w:t xml:space="preserve"> г.</w:t>
            </w:r>
          </w:p>
          <w:p w14:paraId="3504E18B" w14:textId="77777777" w:rsidR="00D3697C" w:rsidRPr="009617AE" w:rsidRDefault="00D3697C" w:rsidP="00A96BBE">
            <w:pPr>
              <w:spacing w:after="0"/>
              <w:ind w:firstLine="709"/>
              <w:jc w:val="center"/>
            </w:pPr>
            <w:r w:rsidRPr="009617AE">
              <w:br/>
              <w:t>М.П. (при наличии печати)</w:t>
            </w:r>
          </w:p>
        </w:tc>
        <w:tc>
          <w:tcPr>
            <w:tcW w:w="5020" w:type="dxa"/>
            <w:hideMark/>
          </w:tcPr>
          <w:p w14:paraId="174D57B5" w14:textId="77777777" w:rsidR="00D3697C" w:rsidRDefault="00D3697C" w:rsidP="00A96BBE">
            <w:pPr>
              <w:spacing w:after="0"/>
              <w:ind w:firstLine="709"/>
              <w:jc w:val="center"/>
              <w:rPr>
                <w:b/>
                <w:bCs/>
                <w:caps/>
              </w:rPr>
            </w:pPr>
          </w:p>
          <w:p w14:paraId="0D2A75CD" w14:textId="77777777" w:rsidR="00D3697C" w:rsidRPr="009617AE" w:rsidRDefault="00D3697C" w:rsidP="00A96BBE">
            <w:pPr>
              <w:spacing w:after="0"/>
              <w:ind w:firstLine="709"/>
              <w:jc w:val="center"/>
              <w:rPr>
                <w:b/>
                <w:bCs/>
                <w:caps/>
              </w:rPr>
            </w:pPr>
            <w:r w:rsidRPr="009617AE">
              <w:rPr>
                <w:b/>
                <w:bCs/>
                <w:caps/>
              </w:rPr>
              <w:t>ЗАКАЗЧИК:</w:t>
            </w:r>
          </w:p>
          <w:p w14:paraId="30F5F20B" w14:textId="77777777" w:rsidR="00D3697C" w:rsidRPr="009617AE" w:rsidRDefault="00D3697C" w:rsidP="00A96BBE">
            <w:pPr>
              <w:spacing w:after="0"/>
              <w:ind w:firstLine="709"/>
              <w:jc w:val="center"/>
            </w:pPr>
            <w:r w:rsidRPr="009617AE">
              <w:t>_____</w:t>
            </w:r>
            <w:r>
              <w:t>____</w:t>
            </w:r>
            <w:r w:rsidRPr="009617AE">
              <w:t>_______________________</w:t>
            </w:r>
          </w:p>
          <w:p w14:paraId="66536F27" w14:textId="77777777" w:rsidR="00D3697C" w:rsidRPr="009617AE" w:rsidRDefault="00D3697C" w:rsidP="00A96BBE">
            <w:pPr>
              <w:spacing w:after="0"/>
              <w:ind w:firstLine="709"/>
              <w:jc w:val="center"/>
            </w:pPr>
            <w:r w:rsidRPr="009617AE">
              <w:rPr>
                <w:vertAlign w:val="superscript"/>
              </w:rPr>
              <w:t>(должность)</w:t>
            </w:r>
          </w:p>
          <w:p w14:paraId="29DC1F3C" w14:textId="77777777" w:rsidR="00D3697C" w:rsidRPr="009617AE" w:rsidRDefault="00D3697C" w:rsidP="00A96BBE">
            <w:pPr>
              <w:spacing w:after="0"/>
              <w:ind w:firstLine="709"/>
              <w:jc w:val="center"/>
            </w:pPr>
            <w:r w:rsidRPr="009617AE">
              <w:t>___</w:t>
            </w:r>
            <w:r>
              <w:t>____</w:t>
            </w:r>
            <w:r w:rsidRPr="009617AE">
              <w:t>_________________________</w:t>
            </w:r>
          </w:p>
          <w:p w14:paraId="7CA70222" w14:textId="77777777" w:rsidR="00D3697C" w:rsidRPr="009617AE" w:rsidRDefault="00D3697C" w:rsidP="00A96BBE">
            <w:pPr>
              <w:spacing w:after="0"/>
              <w:ind w:firstLine="709"/>
              <w:jc w:val="center"/>
              <w:rPr>
                <w:vertAlign w:val="superscript"/>
              </w:rPr>
            </w:pPr>
            <w:r w:rsidRPr="009617AE">
              <w:rPr>
                <w:vertAlign w:val="superscript"/>
              </w:rPr>
              <w:t>(подпись, фамилия и инициалы)</w:t>
            </w:r>
          </w:p>
          <w:p w14:paraId="2E09BB2D" w14:textId="77777777" w:rsidR="00D3697C" w:rsidRPr="009617AE" w:rsidRDefault="00D3697C" w:rsidP="00A96BBE">
            <w:pPr>
              <w:spacing w:after="0"/>
              <w:ind w:firstLine="709"/>
              <w:jc w:val="center"/>
            </w:pPr>
            <w:r w:rsidRPr="009617AE">
              <w:t>___ _____</w:t>
            </w:r>
            <w:r>
              <w:t>_</w:t>
            </w:r>
            <w:r w:rsidRPr="009617AE">
              <w:t>_______ 20</w:t>
            </w:r>
            <w:r>
              <w:t>25</w:t>
            </w:r>
            <w:r w:rsidRPr="009617AE">
              <w:t xml:space="preserve"> г.</w:t>
            </w:r>
          </w:p>
          <w:p w14:paraId="465E8BAF" w14:textId="77777777" w:rsidR="00D3697C" w:rsidRPr="009617AE" w:rsidRDefault="00D3697C" w:rsidP="00A96BBE">
            <w:pPr>
              <w:spacing w:after="0"/>
              <w:ind w:firstLine="709"/>
              <w:jc w:val="center"/>
            </w:pPr>
          </w:p>
          <w:p w14:paraId="3421865A" w14:textId="77777777" w:rsidR="00D3697C" w:rsidRPr="009617AE" w:rsidRDefault="00D3697C" w:rsidP="00A96BBE">
            <w:pPr>
              <w:spacing w:after="0"/>
              <w:ind w:firstLine="709"/>
              <w:jc w:val="center"/>
            </w:pPr>
            <w:r w:rsidRPr="009617AE">
              <w:t xml:space="preserve"> </w:t>
            </w:r>
          </w:p>
        </w:tc>
      </w:tr>
    </w:tbl>
    <w:p w14:paraId="02162BB5" w14:textId="77777777" w:rsidR="00D3697C" w:rsidRDefault="00D3697C" w:rsidP="00A96BBE">
      <w:pPr>
        <w:pBdr>
          <w:bottom w:val="single" w:sz="12" w:space="0" w:color="auto"/>
        </w:pBdr>
        <w:jc w:val="center"/>
        <w:rPr>
          <w:rFonts w:eastAsia="Calibri"/>
        </w:rPr>
      </w:pPr>
    </w:p>
    <w:p w14:paraId="1F7F9BCE" w14:textId="77777777" w:rsidR="00D3697C" w:rsidRDefault="00D3697C" w:rsidP="00A96BBE">
      <w:pPr>
        <w:pBdr>
          <w:bottom w:val="single" w:sz="12" w:space="0" w:color="auto"/>
        </w:pBdr>
        <w:spacing w:after="0"/>
        <w:jc w:val="center"/>
        <w:rPr>
          <w:rFonts w:eastAsia="Calibri"/>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4D39A6" w14:paraId="4D144FF3" w14:textId="77777777" w:rsidTr="00BB67B2">
        <w:tc>
          <w:tcPr>
            <w:tcW w:w="4678" w:type="dxa"/>
          </w:tcPr>
          <w:p w14:paraId="3B10F2E0" w14:textId="77777777" w:rsidR="004D39A6" w:rsidRDefault="004D39A6" w:rsidP="00A96BBE">
            <w:pPr>
              <w:pStyle w:val="LBScheduleBodytext"/>
              <w:jc w:val="center"/>
              <w:rPr>
                <w:b/>
              </w:rPr>
            </w:pPr>
            <w:r>
              <w:rPr>
                <w:b/>
              </w:rPr>
              <w:t>ЗАКАЗЧИК:</w:t>
            </w:r>
          </w:p>
        </w:tc>
        <w:tc>
          <w:tcPr>
            <w:tcW w:w="4536" w:type="dxa"/>
          </w:tcPr>
          <w:p w14:paraId="14424316" w14:textId="77777777" w:rsidR="004D39A6" w:rsidRDefault="004D39A6" w:rsidP="00A96BBE">
            <w:pPr>
              <w:pStyle w:val="LBScheduleBodytext"/>
              <w:jc w:val="center"/>
              <w:rPr>
                <w:b/>
              </w:rPr>
            </w:pPr>
            <w:r>
              <w:rPr>
                <w:b/>
                <w:lang w:val="ru-RU"/>
              </w:rPr>
              <w:t>ПОСТАВЩИК</w:t>
            </w:r>
            <w:r>
              <w:rPr>
                <w:b/>
              </w:rPr>
              <w:t>:</w:t>
            </w:r>
          </w:p>
        </w:tc>
      </w:tr>
      <w:tr w:rsidR="004D39A6" w14:paraId="01196A4F" w14:textId="77777777" w:rsidTr="00BB67B2">
        <w:tc>
          <w:tcPr>
            <w:tcW w:w="4678" w:type="dxa"/>
          </w:tcPr>
          <w:p w14:paraId="1F4BF685" w14:textId="2892D1F1" w:rsidR="004D39A6" w:rsidRDefault="004D39A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4536" w:type="dxa"/>
          </w:tcPr>
          <w:p w14:paraId="403D0C9B" w14:textId="77777777" w:rsidR="004D39A6" w:rsidRDefault="004D39A6" w:rsidP="00A96BBE">
            <w:pPr>
              <w:pStyle w:val="LBScheduleBodytext"/>
              <w:jc w:val="center"/>
            </w:pPr>
          </w:p>
        </w:tc>
      </w:tr>
      <w:tr w:rsidR="004D39A6" w14:paraId="490596E7" w14:textId="77777777" w:rsidTr="00BB67B2">
        <w:tc>
          <w:tcPr>
            <w:tcW w:w="4678" w:type="dxa"/>
          </w:tcPr>
          <w:p w14:paraId="470FFD90" w14:textId="77777777" w:rsidR="004D39A6" w:rsidRDefault="004D39A6" w:rsidP="00A96BBE">
            <w:pPr>
              <w:pStyle w:val="LBScheduleBodytext"/>
              <w:jc w:val="center"/>
              <w:rPr>
                <w:lang w:val="ru-RU"/>
              </w:rPr>
            </w:pPr>
            <w:r>
              <w:rPr>
                <w:lang w:val="ru-RU"/>
              </w:rPr>
              <w:t xml:space="preserve">____________________ </w:t>
            </w:r>
          </w:p>
          <w:p w14:paraId="4B7F653D" w14:textId="77777777" w:rsidR="004D39A6" w:rsidRDefault="004D39A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715BB7FD" w14:textId="77777777" w:rsidR="004D39A6" w:rsidRDefault="004D39A6" w:rsidP="00A96BBE">
            <w:pPr>
              <w:pStyle w:val="LBScheduleBodytext"/>
              <w:jc w:val="center"/>
              <w:rPr>
                <w:lang w:val="ru-RU"/>
              </w:rPr>
            </w:pPr>
            <w:r>
              <w:rPr>
                <w:lang w:val="ru-RU"/>
              </w:rPr>
              <w:t xml:space="preserve">____________________ </w:t>
            </w:r>
          </w:p>
          <w:p w14:paraId="66AE5527" w14:textId="77777777" w:rsidR="004D39A6" w:rsidRDefault="004D39A6" w:rsidP="00A96BBE">
            <w:pPr>
              <w:pStyle w:val="LBScheduleBodytext"/>
              <w:jc w:val="center"/>
            </w:pPr>
          </w:p>
        </w:tc>
      </w:tr>
      <w:tr w:rsidR="004D39A6" w14:paraId="65F5C063" w14:textId="77777777" w:rsidTr="00BB67B2">
        <w:tc>
          <w:tcPr>
            <w:tcW w:w="4678" w:type="dxa"/>
          </w:tcPr>
          <w:p w14:paraId="767AFEAC" w14:textId="77777777" w:rsidR="004D39A6" w:rsidRDefault="004D39A6" w:rsidP="00A96BBE">
            <w:pPr>
              <w:pStyle w:val="LBScheduleBodytext"/>
              <w:jc w:val="center"/>
            </w:pPr>
            <w:r>
              <w:t>«___» ______________ 20 __ г.</w:t>
            </w:r>
          </w:p>
        </w:tc>
        <w:tc>
          <w:tcPr>
            <w:tcW w:w="4536" w:type="dxa"/>
          </w:tcPr>
          <w:p w14:paraId="6788F5C2" w14:textId="77777777" w:rsidR="004D39A6" w:rsidRDefault="004D39A6" w:rsidP="00A96BBE">
            <w:pPr>
              <w:pStyle w:val="LBScheduleBodytext"/>
              <w:jc w:val="center"/>
              <w:rPr>
                <w:lang w:val="ru-RU"/>
              </w:rPr>
            </w:pPr>
            <w:r>
              <w:rPr>
                <w:lang w:val="ru-RU"/>
              </w:rPr>
              <w:t>«___» ______________ 20 __ г.</w:t>
            </w:r>
          </w:p>
          <w:p w14:paraId="0C48F543" w14:textId="77777777" w:rsidR="004D39A6" w:rsidRDefault="004D39A6" w:rsidP="00A96BBE">
            <w:pPr>
              <w:pStyle w:val="LBScheduleBodytext"/>
              <w:jc w:val="center"/>
              <w:rPr>
                <w:lang w:val="ru-RU"/>
              </w:rPr>
            </w:pPr>
            <w:r>
              <w:rPr>
                <w:lang w:val="ru-RU"/>
              </w:rPr>
              <w:t>М.П. (при наличии печати)</w:t>
            </w:r>
          </w:p>
        </w:tc>
      </w:tr>
    </w:tbl>
    <w:p w14:paraId="6C956013" w14:textId="77777777" w:rsidR="004D39A6" w:rsidRDefault="004D39A6" w:rsidP="00A96BBE">
      <w:pPr>
        <w:pStyle w:val="ae"/>
        <w:spacing w:line="276" w:lineRule="auto"/>
        <w:ind w:left="1134" w:right="140"/>
        <w:jc w:val="center"/>
      </w:pPr>
    </w:p>
    <w:bookmarkEnd w:id="47"/>
    <w:p w14:paraId="4B686E5C" w14:textId="77777777" w:rsidR="00D3697C" w:rsidRDefault="00D3697C" w:rsidP="00A96BBE">
      <w:pPr>
        <w:pStyle w:val="ae"/>
        <w:spacing w:before="240" w:after="120"/>
        <w:ind w:left="357" w:hanging="357"/>
        <w:jc w:val="center"/>
        <w:rPr>
          <w:b/>
        </w:rPr>
      </w:pPr>
      <w:r>
        <w:rPr>
          <w:b/>
        </w:rPr>
        <w:br w:type="page"/>
      </w:r>
    </w:p>
    <w:p w14:paraId="6D189A20" w14:textId="2834EAD8" w:rsidR="00D3697C" w:rsidRDefault="00D3697C" w:rsidP="003F15D2">
      <w:pPr>
        <w:pStyle w:val="NormaldoczillaStyle1"/>
        <w:spacing w:after="0" w:line="240" w:lineRule="auto"/>
        <w:ind w:left="4962"/>
        <w:jc w:val="right"/>
      </w:pPr>
      <w:r>
        <w:rPr>
          <w:sz w:val="24"/>
        </w:rPr>
        <w:lastRenderedPageBreak/>
        <w:t>Приложение № 8</w:t>
      </w:r>
    </w:p>
    <w:p w14:paraId="63DDA972" w14:textId="20A669B9" w:rsidR="00D3697C" w:rsidRDefault="00D3697C" w:rsidP="003F15D2">
      <w:pPr>
        <w:pStyle w:val="NormaldoczillaStyle1"/>
        <w:spacing w:after="0" w:line="240" w:lineRule="auto"/>
        <w:ind w:left="4962"/>
        <w:jc w:val="right"/>
        <w:rPr>
          <w:sz w:val="24"/>
        </w:rPr>
      </w:pPr>
      <w:r>
        <w:rPr>
          <w:sz w:val="24"/>
        </w:rPr>
        <w:t xml:space="preserve">к Договору на </w:t>
      </w:r>
      <w:r w:rsidR="002666B8">
        <w:rPr>
          <w:sz w:val="24"/>
        </w:rPr>
        <w:t>поставку и монтаж модульного отделения почтовой связи площадью 41,8 кв. м (МОПС 671050) для нужд УФПС Республики Бурятия АО «Почта России»</w:t>
      </w:r>
    </w:p>
    <w:p w14:paraId="49BA62F0" w14:textId="77777777" w:rsidR="00D3697C" w:rsidRDefault="00D3697C" w:rsidP="003F15D2">
      <w:pPr>
        <w:pStyle w:val="NormaldoczillaStyle1"/>
        <w:spacing w:after="0" w:line="240" w:lineRule="auto"/>
        <w:ind w:left="4962"/>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69"/>
      </w:r>
      <w:r>
        <w:rPr>
          <w:sz w:val="24"/>
        </w:rPr>
        <w:t xml:space="preserve"> </w:t>
      </w:r>
      <w:r>
        <w:rPr>
          <w:sz w:val="24"/>
        </w:rPr>
        <w:fldChar w:fldCharType="end"/>
      </w:r>
    </w:p>
    <w:p w14:paraId="0E7279F1" w14:textId="77777777" w:rsidR="00D3697C" w:rsidRDefault="00D3697C" w:rsidP="003F15D2">
      <w:pPr>
        <w:pStyle w:val="ae"/>
        <w:ind w:left="4962" w:right="140"/>
        <w:jc w:val="right"/>
      </w:pPr>
      <w:r>
        <w:t xml:space="preserve">№ </w:t>
      </w:r>
      <w:r>
        <w:fldChar w:fldCharType="begin" w:fldLock="1"/>
      </w:r>
      <w:r>
        <w:instrText>LBVARIABLE \id "2"</w:instrText>
      </w:r>
      <w:r>
        <w:fldChar w:fldCharType="separate"/>
      </w:r>
      <w:r>
        <w:t xml:space="preserve">_______________ </w:t>
      </w:r>
      <w:r>
        <w:rPr>
          <w:rStyle w:val="ad"/>
          <w:spacing w:val="-16"/>
        </w:rPr>
        <w:footnoteReference w:id="70"/>
      </w:r>
      <w:r>
        <w:t xml:space="preserve"> </w:t>
      </w:r>
      <w:r>
        <w:fldChar w:fldCharType="end"/>
      </w:r>
    </w:p>
    <w:p w14:paraId="4522020C" w14:textId="44B56DC3" w:rsidR="00D3697C" w:rsidRDefault="00D3697C" w:rsidP="00A96BBE">
      <w:pPr>
        <w:pStyle w:val="ae"/>
        <w:spacing w:before="240" w:after="120"/>
        <w:ind w:left="357" w:hanging="357"/>
        <w:jc w:val="center"/>
        <w:rPr>
          <w:b/>
        </w:rPr>
      </w:pPr>
    </w:p>
    <w:p w14:paraId="619708B9" w14:textId="650D2A70" w:rsidR="006C48CB" w:rsidRDefault="00091FC6" w:rsidP="00A96BBE">
      <w:pPr>
        <w:pStyle w:val="ae"/>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A3681F0" w14:textId="77777777" w:rsidR="006C48CB" w:rsidRDefault="00091FC6" w:rsidP="00A96BBE">
      <w:pPr>
        <w:pStyle w:val="ae"/>
        <w:spacing w:before="240" w:after="120"/>
        <w:ind w:left="357" w:hanging="357"/>
        <w:jc w:val="center"/>
        <w:rPr>
          <w:b/>
        </w:rPr>
      </w:pPr>
      <w:r>
        <w:t xml:space="preserve">(далее по тексту - </w:t>
      </w:r>
      <w:r>
        <w:rPr>
          <w:b/>
        </w:rPr>
        <w:t>Контрагент</w:t>
      </w:r>
      <w:r>
        <w:t>)</w:t>
      </w:r>
    </w:p>
    <w:p w14:paraId="1823C123" w14:textId="77777777" w:rsidR="006C48CB" w:rsidRDefault="006C48CB" w:rsidP="00A96BBE">
      <w:pPr>
        <w:pStyle w:val="ae"/>
        <w:spacing w:before="240" w:after="120"/>
        <w:ind w:left="357" w:hanging="357"/>
        <w:jc w:val="center"/>
        <w:rPr>
          <w:b/>
        </w:rPr>
      </w:pPr>
    </w:p>
    <w:p w14:paraId="2EB51363" w14:textId="77777777" w:rsidR="006C48CB" w:rsidRDefault="00091FC6" w:rsidP="003F15D2">
      <w:pPr>
        <w:pStyle w:val="ae"/>
        <w:tabs>
          <w:tab w:val="left" w:pos="993"/>
        </w:tabs>
        <w:ind w:left="0" w:right="140" w:firstLine="709"/>
        <w:jc w:val="both"/>
      </w:pPr>
      <w:r>
        <w:t>1)</w:t>
      </w:r>
      <w:r>
        <w:tab/>
        <w:t>Учредительные или иные документы:</w:t>
      </w:r>
    </w:p>
    <w:p w14:paraId="73B5953A" w14:textId="77777777" w:rsidR="006C48CB" w:rsidRDefault="00091FC6" w:rsidP="003F15D2">
      <w:pPr>
        <w:pStyle w:val="ae"/>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182AD13A" w14:textId="77777777" w:rsidR="006C48CB" w:rsidRDefault="00091FC6" w:rsidP="003F15D2">
      <w:pPr>
        <w:pStyle w:val="ae"/>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3DA95AFD" w14:textId="77777777" w:rsidR="006C48CB" w:rsidRDefault="00091FC6" w:rsidP="003F15D2">
      <w:pPr>
        <w:pStyle w:val="ae"/>
        <w:tabs>
          <w:tab w:val="left" w:pos="993"/>
        </w:tabs>
        <w:ind w:left="0" w:right="140" w:firstLine="709"/>
        <w:jc w:val="both"/>
      </w:pPr>
      <w:r>
        <w:t>2)</w:t>
      </w:r>
      <w:r>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514693D" w14:textId="77777777" w:rsidR="006C48CB" w:rsidRDefault="00091FC6" w:rsidP="003F15D2">
      <w:pPr>
        <w:pStyle w:val="ae"/>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B160E06" w14:textId="77777777" w:rsidR="006C48CB" w:rsidRDefault="00091FC6" w:rsidP="003F15D2">
      <w:pPr>
        <w:pStyle w:val="ae"/>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824ACE2" w14:textId="77777777" w:rsidR="006C48CB" w:rsidRDefault="00091FC6" w:rsidP="003F15D2">
      <w:pPr>
        <w:pStyle w:val="ae"/>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7209367C" w14:textId="77777777" w:rsidR="006C48CB" w:rsidRDefault="00091FC6" w:rsidP="003F15D2">
      <w:pPr>
        <w:pStyle w:val="ae"/>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667C31D3" w14:textId="77777777" w:rsidR="006C48CB" w:rsidRDefault="00091FC6" w:rsidP="003F15D2">
      <w:pPr>
        <w:pStyle w:val="ae"/>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5905261" w14:textId="77777777" w:rsidR="006C48CB" w:rsidRDefault="00091FC6" w:rsidP="003F15D2">
      <w:pPr>
        <w:pStyle w:val="ae"/>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CB52E33" w14:textId="77777777" w:rsidR="006C48CB" w:rsidRDefault="00091FC6" w:rsidP="003F15D2">
      <w:pPr>
        <w:pStyle w:val="ae"/>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5DBA47FF" w14:textId="77777777" w:rsidR="006C48CB" w:rsidRDefault="00091FC6" w:rsidP="003F15D2">
      <w:pPr>
        <w:pStyle w:val="ae"/>
        <w:spacing w:before="240" w:after="120"/>
        <w:ind w:left="0" w:firstLine="709"/>
        <w:jc w:val="both"/>
      </w:pPr>
      <w: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4E68E9F0" w14:textId="77777777" w:rsidR="006C48CB" w:rsidRDefault="006C48CB" w:rsidP="00A96BBE">
      <w:pPr>
        <w:pStyle w:val="VL0"/>
        <w:jc w:val="center"/>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C48CB" w14:paraId="63C74C1D" w14:textId="77777777">
        <w:tc>
          <w:tcPr>
            <w:tcW w:w="4678" w:type="dxa"/>
          </w:tcPr>
          <w:p w14:paraId="29E37009" w14:textId="77777777" w:rsidR="006C48CB" w:rsidRDefault="00091FC6" w:rsidP="00A96BBE">
            <w:pPr>
              <w:pStyle w:val="LBScheduleBodytext"/>
              <w:jc w:val="center"/>
              <w:rPr>
                <w:b/>
              </w:rPr>
            </w:pPr>
            <w:r>
              <w:rPr>
                <w:b/>
              </w:rPr>
              <w:t>ЗАКАЗЧИК:</w:t>
            </w:r>
          </w:p>
        </w:tc>
        <w:tc>
          <w:tcPr>
            <w:tcW w:w="4536" w:type="dxa"/>
          </w:tcPr>
          <w:p w14:paraId="154DC690" w14:textId="77777777" w:rsidR="006C48CB" w:rsidRDefault="00091FC6" w:rsidP="00A96BBE">
            <w:pPr>
              <w:pStyle w:val="LBScheduleBodytext"/>
              <w:jc w:val="center"/>
              <w:rPr>
                <w:b/>
              </w:rPr>
            </w:pPr>
            <w:r>
              <w:rPr>
                <w:b/>
                <w:lang w:val="ru-RU"/>
              </w:rPr>
              <w:t>ПОСТАВЩИК</w:t>
            </w:r>
            <w:r>
              <w:rPr>
                <w:b/>
              </w:rPr>
              <w:t>:</w:t>
            </w:r>
          </w:p>
        </w:tc>
      </w:tr>
      <w:tr w:rsidR="006C48CB" w14:paraId="0F6A750C" w14:textId="77777777">
        <w:tc>
          <w:tcPr>
            <w:tcW w:w="4678" w:type="dxa"/>
          </w:tcPr>
          <w:p w14:paraId="6FBFF183" w14:textId="7F094650"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4536" w:type="dxa"/>
          </w:tcPr>
          <w:p w14:paraId="31A12DE5" w14:textId="77777777" w:rsidR="006C48CB" w:rsidRDefault="006C48CB" w:rsidP="00A96BBE">
            <w:pPr>
              <w:pStyle w:val="LBScheduleBodytext"/>
              <w:jc w:val="center"/>
            </w:pPr>
          </w:p>
        </w:tc>
      </w:tr>
      <w:tr w:rsidR="006C48CB" w14:paraId="14EC4393" w14:textId="77777777">
        <w:tc>
          <w:tcPr>
            <w:tcW w:w="4678" w:type="dxa"/>
          </w:tcPr>
          <w:p w14:paraId="02191273" w14:textId="77777777" w:rsidR="006C48CB" w:rsidRDefault="00091FC6" w:rsidP="00A96BBE">
            <w:pPr>
              <w:pStyle w:val="LBScheduleBodytext"/>
              <w:jc w:val="center"/>
              <w:rPr>
                <w:lang w:val="ru-RU"/>
              </w:rPr>
            </w:pPr>
            <w:r>
              <w:rPr>
                <w:lang w:val="ru-RU"/>
              </w:rPr>
              <w:t xml:space="preserve">____________________ </w:t>
            </w:r>
          </w:p>
          <w:p w14:paraId="16E56506" w14:textId="7777777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79616734" w14:textId="77777777" w:rsidR="006C48CB" w:rsidRDefault="00091FC6" w:rsidP="00A96BBE">
            <w:pPr>
              <w:pStyle w:val="LBScheduleBodytext"/>
              <w:jc w:val="center"/>
              <w:rPr>
                <w:lang w:val="ru-RU"/>
              </w:rPr>
            </w:pPr>
            <w:r>
              <w:rPr>
                <w:lang w:val="ru-RU"/>
              </w:rPr>
              <w:t xml:space="preserve">____________________ </w:t>
            </w:r>
          </w:p>
          <w:p w14:paraId="28C1266F" w14:textId="77777777" w:rsidR="006C48CB" w:rsidRDefault="006C48CB" w:rsidP="00A96BBE">
            <w:pPr>
              <w:pStyle w:val="LBScheduleBodytext"/>
              <w:jc w:val="center"/>
            </w:pPr>
          </w:p>
        </w:tc>
      </w:tr>
      <w:tr w:rsidR="006C48CB" w14:paraId="4A09B884" w14:textId="77777777">
        <w:tc>
          <w:tcPr>
            <w:tcW w:w="4678" w:type="dxa"/>
          </w:tcPr>
          <w:p w14:paraId="46E90A4F" w14:textId="77777777" w:rsidR="006C48CB" w:rsidRDefault="00091FC6" w:rsidP="00A96BBE">
            <w:pPr>
              <w:pStyle w:val="LBScheduleBodytext"/>
              <w:jc w:val="center"/>
            </w:pPr>
            <w:r>
              <w:t>«___» ______________ 20 __ г.</w:t>
            </w:r>
          </w:p>
        </w:tc>
        <w:tc>
          <w:tcPr>
            <w:tcW w:w="4536" w:type="dxa"/>
          </w:tcPr>
          <w:p w14:paraId="753D6378" w14:textId="77777777" w:rsidR="006C48CB" w:rsidRDefault="00091FC6" w:rsidP="00A96BBE">
            <w:pPr>
              <w:pStyle w:val="LBScheduleBodytext"/>
              <w:jc w:val="center"/>
              <w:rPr>
                <w:lang w:val="ru-RU"/>
              </w:rPr>
            </w:pPr>
            <w:r>
              <w:rPr>
                <w:lang w:val="ru-RU"/>
              </w:rPr>
              <w:t>«___» ______________ 20 __ г.</w:t>
            </w:r>
          </w:p>
          <w:p w14:paraId="4F1DEC94" w14:textId="77777777" w:rsidR="006C48CB" w:rsidRDefault="00091FC6" w:rsidP="00A96BBE">
            <w:pPr>
              <w:pStyle w:val="LBScheduleBodytext"/>
              <w:jc w:val="center"/>
              <w:rPr>
                <w:lang w:val="ru-RU"/>
              </w:rPr>
            </w:pPr>
            <w:r>
              <w:rPr>
                <w:lang w:val="ru-RU"/>
              </w:rPr>
              <w:t>М.П. (при наличии печати)</w:t>
            </w:r>
          </w:p>
        </w:tc>
      </w:tr>
    </w:tbl>
    <w:p w14:paraId="71F8761E" w14:textId="77777777" w:rsidR="006C48CB" w:rsidRDefault="006C48CB" w:rsidP="00A96BBE">
      <w:pPr>
        <w:pStyle w:val="VL0"/>
        <w:jc w:val="center"/>
        <w:rPr>
          <w:color w:val="auto"/>
          <w:sz w:val="24"/>
        </w:rPr>
      </w:pPr>
    </w:p>
    <w:p w14:paraId="63D858C1" w14:textId="77777777" w:rsidR="006C48CB" w:rsidRDefault="00091FC6" w:rsidP="00A96BBE">
      <w:pPr>
        <w:pStyle w:val="NormaldoczillaStyle1"/>
        <w:jc w:val="center"/>
        <w:rPr>
          <w:sz w:val="24"/>
        </w:rPr>
      </w:pPr>
      <w:r>
        <w:rPr>
          <w:sz w:val="24"/>
        </w:rPr>
        <w:fldChar w:fldCharType="end"/>
      </w:r>
      <w:r>
        <w:rPr>
          <w:sz w:val="24"/>
        </w:rPr>
        <w:br w:type="page"/>
      </w:r>
    </w:p>
    <w:p w14:paraId="73E6BA7F" w14:textId="2E863AA7" w:rsidR="006C48CB" w:rsidRDefault="00091FC6" w:rsidP="003F15D2">
      <w:pPr>
        <w:pStyle w:val="NormaldoczillaStyle1"/>
        <w:spacing w:after="0"/>
        <w:ind w:left="5103"/>
        <w:jc w:val="right"/>
        <w:rPr>
          <w:sz w:val="24"/>
        </w:rPr>
      </w:pPr>
      <w:r>
        <w:rPr>
          <w:sz w:val="24"/>
        </w:rPr>
        <w:lastRenderedPageBreak/>
        <w:t xml:space="preserve">Приложение № </w:t>
      </w:r>
      <w:r w:rsidR="00D3697C">
        <w:rPr>
          <w:sz w:val="24"/>
        </w:rPr>
        <w:t>9</w:t>
      </w:r>
    </w:p>
    <w:p w14:paraId="758D9B3C" w14:textId="5181106A" w:rsidR="006C48CB" w:rsidRDefault="00091FC6" w:rsidP="003F15D2">
      <w:pPr>
        <w:pStyle w:val="NormaldoczillaStyle1"/>
        <w:spacing w:after="0" w:line="240" w:lineRule="auto"/>
        <w:ind w:left="5103"/>
        <w:jc w:val="right"/>
        <w:rPr>
          <w:sz w:val="24"/>
        </w:rPr>
      </w:pPr>
      <w:r>
        <w:rPr>
          <w:sz w:val="24"/>
        </w:rPr>
        <w:t xml:space="preserve">к Договору на </w:t>
      </w:r>
      <w:r w:rsidR="002666B8">
        <w:rPr>
          <w:sz w:val="24"/>
        </w:rPr>
        <w:t>поставку и монтаж модульного отделения почтовой связи площадью 41,8 кв. м (МОПС 671050) для нужд УФПС Республики Бурятия АО «Почта России»</w:t>
      </w:r>
    </w:p>
    <w:p w14:paraId="54894BCD" w14:textId="77777777" w:rsidR="006C48CB" w:rsidRDefault="00091FC6" w:rsidP="003F15D2">
      <w:pPr>
        <w:pStyle w:val="NormaldoczillaStyle1"/>
        <w:spacing w:after="0" w:line="240" w:lineRule="auto"/>
        <w:ind w:left="5103"/>
        <w:jc w:val="right"/>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71"/>
      </w:r>
      <w:r>
        <w:rPr>
          <w:sz w:val="24"/>
        </w:rPr>
        <w:t xml:space="preserve"> </w:t>
      </w:r>
      <w:r>
        <w:rPr>
          <w:sz w:val="24"/>
        </w:rPr>
        <w:fldChar w:fldCharType="end"/>
      </w:r>
    </w:p>
    <w:p w14:paraId="322DCCD1" w14:textId="77777777" w:rsidR="006C48CB" w:rsidRDefault="00091FC6" w:rsidP="003F15D2">
      <w:pPr>
        <w:pStyle w:val="NormaldoczillaStyle1"/>
        <w:spacing w:after="0" w:line="240" w:lineRule="auto"/>
        <w:ind w:left="5103"/>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72"/>
      </w:r>
      <w:r>
        <w:rPr>
          <w:sz w:val="24"/>
        </w:rPr>
        <w:t xml:space="preserve"> </w:t>
      </w:r>
      <w:r>
        <w:rPr>
          <w:sz w:val="24"/>
        </w:rPr>
        <w:fldChar w:fldCharType="end"/>
      </w:r>
    </w:p>
    <w:p w14:paraId="2217437F" w14:textId="77777777" w:rsidR="006C48CB" w:rsidRDefault="00091FC6" w:rsidP="003F15D2">
      <w:pPr>
        <w:pStyle w:val="NormaldoczillaStyle1"/>
        <w:spacing w:after="0" w:line="240" w:lineRule="auto"/>
        <w:ind w:left="5103"/>
        <w:jc w:val="right"/>
        <w:rPr>
          <w:sz w:val="24"/>
        </w:rPr>
      </w:pPr>
      <w:r>
        <w:rPr>
          <w:sz w:val="24"/>
        </w:rPr>
        <w:fldChar w:fldCharType="begin" w:fldLock="1"/>
      </w:r>
      <w:r>
        <w:rPr>
          <w:sz w:val="24"/>
        </w:rPr>
        <w:instrText>LBVARIABLE \id "502" \displaced</w:instrText>
      </w:r>
      <w:r>
        <w:rPr>
          <w:sz w:val="24"/>
        </w:rPr>
        <w:fldChar w:fldCharType="separate"/>
      </w:r>
      <w:r>
        <w:rPr>
          <w:sz w:val="24"/>
        </w:rPr>
        <w:t xml:space="preserve">(идентификатор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7185233E" w14:textId="77777777" w:rsidR="006C48CB" w:rsidRDefault="00091FC6" w:rsidP="00A96BBE">
      <w:pPr>
        <w:ind w:firstLine="709"/>
        <w:jc w:val="center"/>
        <w:rPr>
          <w:b/>
        </w:rPr>
      </w:pPr>
      <w:r>
        <w:rPr>
          <w:b/>
        </w:rPr>
        <w:t>Комплаенс-оговорка</w:t>
      </w:r>
      <w:r>
        <w:rPr>
          <w:rStyle w:val="ad"/>
          <w:b/>
        </w:rPr>
        <w:footnoteReference w:id="73"/>
      </w:r>
    </w:p>
    <w:p w14:paraId="1BA60600" w14:textId="77777777" w:rsidR="006C48CB" w:rsidRDefault="00091FC6" w:rsidP="003F15D2">
      <w:pPr>
        <w:tabs>
          <w:tab w:val="left" w:pos="1134"/>
        </w:tabs>
        <w:spacing w:line="240" w:lineRule="exact"/>
        <w:ind w:firstLine="709"/>
        <w:jc w:val="both"/>
      </w:pPr>
      <w:r>
        <w:t>1.</w:t>
      </w:r>
      <w: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B40E6DF" w14:textId="77777777" w:rsidR="006C48CB" w:rsidRDefault="00091FC6" w:rsidP="003F15D2">
      <w:pPr>
        <w:tabs>
          <w:tab w:val="left" w:pos="1276"/>
        </w:tabs>
        <w:spacing w:line="240" w:lineRule="exact"/>
        <w:ind w:firstLine="709"/>
        <w:jc w:val="both"/>
      </w:pPr>
      <w:r>
        <w:t>1.1.</w:t>
      </w:r>
      <w:r>
        <w:tab/>
        <w:t>Стороны соблюдают действующее законодательство о налогах</w:t>
      </w:r>
      <w:r>
        <w:br/>
        <w:t>и сборах и ведут достоверную и прозрачную бухгалтерскую отчетность, предполагающую недопущение составления неофициальной отчетности</w:t>
      </w:r>
      <w:r>
        <w:br/>
        <w:t>и использования поддельных документов;</w:t>
      </w:r>
    </w:p>
    <w:p w14:paraId="13E5CDAF" w14:textId="77777777" w:rsidR="006C48CB" w:rsidRDefault="00091FC6" w:rsidP="003F15D2">
      <w:pPr>
        <w:tabs>
          <w:tab w:val="left" w:pos="1276"/>
        </w:tabs>
        <w:spacing w:line="240" w:lineRule="exact"/>
        <w:ind w:firstLine="709"/>
        <w:jc w:val="both"/>
      </w:pPr>
      <w:r>
        <w:t>1.2.</w:t>
      </w:r>
      <w: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2106FCA" w14:textId="77777777" w:rsidR="006C48CB" w:rsidRDefault="00091FC6" w:rsidP="003F15D2">
      <w:pPr>
        <w:tabs>
          <w:tab w:val="left" w:pos="1276"/>
        </w:tabs>
        <w:spacing w:line="240" w:lineRule="exact"/>
        <w:ind w:firstLine="709"/>
        <w:jc w:val="both"/>
      </w:pPr>
      <w:r>
        <w:t>1.3.</w:t>
      </w:r>
      <w:r>
        <w:tab/>
        <w:t>Стороны неукоснительно соблюдают требования и ограничения, установленные действующим законодательством Российской Федерации</w:t>
      </w:r>
      <w:r>
        <w:br/>
        <w:t>в части обеспечения применения ответных специальных экономических мер</w:t>
      </w:r>
      <w:r>
        <w:br/>
        <w:t xml:space="preserve">в связи с недружественными действиями некоторых иностранных государств и международных организаций. </w:t>
      </w:r>
    </w:p>
    <w:p w14:paraId="7B9D8194" w14:textId="77777777" w:rsidR="006C48CB" w:rsidRDefault="00091FC6" w:rsidP="003F15D2">
      <w:pPr>
        <w:tabs>
          <w:tab w:val="left" w:pos="1418"/>
        </w:tabs>
        <w:spacing w:line="240" w:lineRule="exact"/>
        <w:ind w:firstLine="709"/>
        <w:jc w:val="both"/>
      </w:pPr>
      <w:r>
        <w:t>1.3.1.</w:t>
      </w:r>
      <w:r>
        <w:tab/>
        <w:t xml:space="preserve">Стороны исходят из следующих заверений об обстоятельствах, </w:t>
      </w:r>
      <w:r>
        <w:rPr>
          <w:spacing w:val="-8"/>
        </w:rPr>
        <w:t>имеющих существенное значение при заключении, исполнении и прекращении</w:t>
      </w:r>
      <w:r>
        <w:t xml:space="preserve"> Договора: </w:t>
      </w:r>
    </w:p>
    <w:p w14:paraId="64810BDD" w14:textId="77777777" w:rsidR="006C48CB" w:rsidRDefault="00091FC6" w:rsidP="003F15D2">
      <w:pPr>
        <w:tabs>
          <w:tab w:val="left" w:pos="1134"/>
        </w:tabs>
        <w:spacing w:line="240" w:lineRule="exact"/>
        <w:ind w:firstLine="709"/>
        <w:jc w:val="both"/>
      </w:pPr>
      <w: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br/>
        <w:t>в соответствии с которыми заключение и/или исполнение настоящего Договора запрещено или ограничено (далее – Перечень);</w:t>
      </w:r>
    </w:p>
    <w:p w14:paraId="45B11C4A" w14:textId="77777777" w:rsidR="006C48CB" w:rsidRDefault="00091FC6" w:rsidP="003F15D2">
      <w:pPr>
        <w:tabs>
          <w:tab w:val="left" w:pos="1134"/>
        </w:tabs>
        <w:spacing w:line="240" w:lineRule="exact"/>
        <w:ind w:firstLine="709"/>
        <w:jc w:val="both"/>
      </w:pPr>
      <w:r>
        <w:t>б) ни одна из Сторон не находится во владении и/или под контролем лиц, включенных в Перечень.</w:t>
      </w:r>
    </w:p>
    <w:p w14:paraId="36971827" w14:textId="77777777" w:rsidR="006C48CB" w:rsidRDefault="00091FC6" w:rsidP="003F15D2">
      <w:pPr>
        <w:tabs>
          <w:tab w:val="left" w:pos="1418"/>
        </w:tabs>
        <w:spacing w:line="240" w:lineRule="exact"/>
        <w:ind w:firstLine="709"/>
        <w:jc w:val="both"/>
      </w:pPr>
      <w:r>
        <w:t>1.3.2.</w:t>
      </w:r>
      <w:r>
        <w:tab/>
        <w:t>Сторона обязуется незамедлительно уведомить другую Сторону</w:t>
      </w:r>
      <w:r>
        <w:br/>
        <w:t>в случае изменения обстоятельств, указанных в п. 1.3.1 настоящего Приложения.</w:t>
      </w:r>
    </w:p>
    <w:p w14:paraId="5D865EC4" w14:textId="77777777" w:rsidR="006C48CB" w:rsidRDefault="00091FC6" w:rsidP="003F15D2">
      <w:pPr>
        <w:tabs>
          <w:tab w:val="left" w:pos="1418"/>
        </w:tabs>
        <w:spacing w:line="240" w:lineRule="exact"/>
        <w:ind w:firstLine="709"/>
        <w:jc w:val="both"/>
      </w:pPr>
      <w:r>
        <w:t>1.3.3.</w:t>
      </w:r>
      <w: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6EE73CD" w14:textId="77777777" w:rsidR="006C48CB" w:rsidRDefault="00091FC6" w:rsidP="003F15D2">
      <w:pPr>
        <w:pStyle w:val="ae"/>
        <w:numPr>
          <w:ilvl w:val="0"/>
          <w:numId w:val="37"/>
        </w:numPr>
        <w:tabs>
          <w:tab w:val="left" w:pos="1134"/>
        </w:tabs>
        <w:spacing w:line="240" w:lineRule="exact"/>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4DD36D9" w14:textId="77777777" w:rsidR="006C48CB" w:rsidRDefault="00091FC6" w:rsidP="003F15D2">
      <w:pPr>
        <w:pStyle w:val="ae"/>
        <w:numPr>
          <w:ilvl w:val="0"/>
          <w:numId w:val="37"/>
        </w:numPr>
        <w:tabs>
          <w:tab w:val="left" w:pos="1134"/>
        </w:tabs>
        <w:spacing w:line="240" w:lineRule="exact"/>
        <w:ind w:left="0" w:firstLine="709"/>
        <w:jc w:val="both"/>
      </w:pPr>
      <w: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58DDF3A" w14:textId="77777777" w:rsidR="006C48CB" w:rsidRDefault="00091FC6" w:rsidP="003F15D2">
      <w:pPr>
        <w:tabs>
          <w:tab w:val="left" w:pos="1134"/>
        </w:tabs>
        <w:spacing w:line="240" w:lineRule="exact"/>
        <w:ind w:firstLine="709"/>
        <w:jc w:val="both"/>
      </w:pPr>
      <w:r>
        <w:t xml:space="preserve">Уведомление АО «Почта России» осуществляется посредством направления письма на электронный адрес: compliance-R00@russianpost.ru. </w:t>
      </w:r>
    </w:p>
    <w:p w14:paraId="1EB976FC" w14:textId="77777777" w:rsidR="006C48CB" w:rsidRDefault="00091FC6" w:rsidP="003F15D2">
      <w:pPr>
        <w:tabs>
          <w:tab w:val="left" w:pos="1134"/>
        </w:tabs>
        <w:spacing w:line="240" w:lineRule="exact"/>
        <w:ind w:firstLine="709"/>
        <w:jc w:val="both"/>
      </w:pPr>
      <w:r>
        <w:t>Уведомление</w:t>
      </w:r>
      <w:r>
        <w:rPr>
          <w:rStyle w:val="ad"/>
        </w:rPr>
        <w:footnoteReference w:id="74"/>
      </w:r>
      <w:r>
        <w:t xml:space="preserve"> </w:t>
      </w:r>
      <w:r>
        <w:fldChar w:fldCharType="begin" w:fldLock="1"/>
      </w:r>
      <w:r>
        <w:instrText>LBVARIABLE \id "796"</w:instrText>
      </w:r>
      <w:r>
        <w:fldChar w:fldCharType="separate"/>
      </w:r>
      <w:r>
        <w:t>------</w:t>
      </w:r>
      <w:r>
        <w:fldChar w:fldCharType="end"/>
      </w:r>
      <w:r>
        <w:t xml:space="preserve"> осуществляется посредством направления</w:t>
      </w:r>
      <w:r>
        <w:rPr>
          <w:rStyle w:val="ad"/>
        </w:rPr>
        <w:footnoteReference w:id="75"/>
      </w:r>
      <w:r>
        <w:t xml:space="preserve"> </w:t>
      </w:r>
      <w:r>
        <w:fldChar w:fldCharType="begin" w:fldLock="1"/>
      </w:r>
      <w:r>
        <w:instrText>LBVARIABLE \id "797"</w:instrText>
      </w:r>
      <w:r>
        <w:fldChar w:fldCharType="separate"/>
      </w:r>
      <w:r>
        <w:t>---------</w:t>
      </w:r>
      <w:r>
        <w:fldChar w:fldCharType="end"/>
      </w:r>
      <w:r>
        <w:t>.</w:t>
      </w:r>
    </w:p>
    <w:p w14:paraId="4C165CE4" w14:textId="77777777" w:rsidR="006C48CB" w:rsidRDefault="00091FC6" w:rsidP="003F15D2">
      <w:pPr>
        <w:tabs>
          <w:tab w:val="left" w:pos="1134"/>
        </w:tabs>
        <w:spacing w:line="240" w:lineRule="exact"/>
        <w:ind w:firstLine="709"/>
        <w:jc w:val="both"/>
      </w:pPr>
      <w:r>
        <w:rPr>
          <w:color w:val="000000"/>
        </w:rPr>
        <w:t xml:space="preserve">В случае если Договором установлен </w:t>
      </w:r>
      <w: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0F66B47" w14:textId="77777777" w:rsidR="006C48CB" w:rsidRDefault="00091FC6" w:rsidP="003F15D2">
      <w:pPr>
        <w:tabs>
          <w:tab w:val="left" w:pos="1134"/>
        </w:tabs>
        <w:spacing w:line="240" w:lineRule="exact"/>
        <w:ind w:firstLine="709"/>
        <w:jc w:val="both"/>
      </w:pPr>
      <w: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587E2B1A" w14:textId="77777777" w:rsidR="006C48CB" w:rsidRDefault="00091FC6" w:rsidP="003F15D2">
      <w:pPr>
        <w:tabs>
          <w:tab w:val="left" w:pos="1134"/>
        </w:tabs>
        <w:spacing w:line="240" w:lineRule="exact"/>
        <w:ind w:firstLine="709"/>
        <w:jc w:val="both"/>
      </w:pPr>
      <w:r>
        <w:t>2.</w:t>
      </w:r>
      <w: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B487A01" w14:textId="77777777" w:rsidR="006C48CB" w:rsidRDefault="00091FC6" w:rsidP="003F15D2">
      <w:pPr>
        <w:tabs>
          <w:tab w:val="left" w:pos="1134"/>
        </w:tabs>
        <w:spacing w:line="240" w:lineRule="exact"/>
        <w:ind w:firstLine="709"/>
        <w:jc w:val="both"/>
      </w:pPr>
      <w: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67D7858" w14:textId="77777777" w:rsidR="006C48CB" w:rsidRDefault="00091FC6" w:rsidP="003F15D2">
      <w:pPr>
        <w:tabs>
          <w:tab w:val="left" w:pos="1134"/>
        </w:tabs>
        <w:spacing w:line="240" w:lineRule="exact"/>
        <w:ind w:firstLine="709"/>
        <w:jc w:val="both"/>
      </w:pPr>
      <w:r>
        <w:t>3.</w:t>
      </w:r>
      <w: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67E84BD" w14:textId="77777777" w:rsidR="006C48CB" w:rsidRDefault="00091FC6" w:rsidP="003F15D2">
      <w:pPr>
        <w:tabs>
          <w:tab w:val="left" w:pos="1134"/>
        </w:tabs>
        <w:spacing w:line="240" w:lineRule="exact"/>
        <w:ind w:firstLine="709"/>
        <w:jc w:val="both"/>
      </w:pPr>
      <w:r>
        <w:t>Уведомление Сторон осуществляется в порядке, определенном в пункте 1.3.3 настоящего Приложения.</w:t>
      </w:r>
    </w:p>
    <w:p w14:paraId="2EB7060D" w14:textId="77777777" w:rsidR="006C48CB" w:rsidRDefault="00091FC6" w:rsidP="003F15D2">
      <w:pPr>
        <w:tabs>
          <w:tab w:val="left" w:pos="1134"/>
        </w:tabs>
        <w:spacing w:line="240" w:lineRule="exact"/>
        <w:ind w:firstLine="709"/>
        <w:jc w:val="both"/>
      </w:pPr>
      <w: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E6FEDD3" w14:textId="77777777" w:rsidR="006C48CB" w:rsidRDefault="00091FC6" w:rsidP="003F15D2">
      <w:pPr>
        <w:tabs>
          <w:tab w:val="left" w:pos="1134"/>
        </w:tabs>
        <w:spacing w:line="240" w:lineRule="exact"/>
        <w:ind w:firstLine="709"/>
        <w:jc w:val="both"/>
      </w:pPr>
      <w: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7038DF8" w14:textId="77777777" w:rsidR="006C48CB" w:rsidRDefault="00091FC6" w:rsidP="003F15D2">
      <w:pPr>
        <w:tabs>
          <w:tab w:val="left" w:pos="1134"/>
        </w:tabs>
        <w:spacing w:line="240" w:lineRule="exact"/>
        <w:ind w:firstLine="709"/>
        <w:jc w:val="both"/>
      </w:pPr>
      <w:r>
        <w:t>4.</w:t>
      </w:r>
      <w:r>
        <w:tab/>
        <w:t>В случае подтверждения факта совершения Стороной действий, квалифицированных как «недружественное влияние», и/или неполучения</w:t>
      </w:r>
      <w: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E6A4687" w14:textId="77777777" w:rsidR="006C48CB" w:rsidRDefault="00091FC6" w:rsidP="003F15D2">
      <w:pPr>
        <w:tabs>
          <w:tab w:val="left" w:pos="1134"/>
        </w:tabs>
        <w:spacing w:line="240" w:lineRule="exact"/>
        <w:ind w:firstLine="709"/>
        <w:jc w:val="both"/>
      </w:pPr>
      <w:r>
        <w:t>- потребовать уплаты штрафа в размере, установленном Договором применительно к нарушениям настоящего Приложения;</w:t>
      </w:r>
    </w:p>
    <w:p w14:paraId="1E205DF2" w14:textId="77777777" w:rsidR="006C48CB" w:rsidRDefault="00091FC6" w:rsidP="003F15D2">
      <w:pPr>
        <w:tabs>
          <w:tab w:val="left" w:pos="1134"/>
        </w:tabs>
        <w:spacing w:line="240" w:lineRule="exact"/>
        <w:ind w:firstLine="709"/>
        <w:jc w:val="both"/>
      </w:pPr>
      <w: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5AC0C988" w14:textId="77777777" w:rsidR="006C48CB" w:rsidRDefault="00091FC6" w:rsidP="003F15D2">
      <w:pPr>
        <w:tabs>
          <w:tab w:val="left" w:pos="1134"/>
        </w:tabs>
        <w:spacing w:line="240" w:lineRule="exact"/>
        <w:ind w:firstLine="709"/>
        <w:jc w:val="both"/>
      </w:pPr>
      <w:r>
        <w:t>Право требования уплаты штрафа возникает за каждый выявленный факт «недружественного влияния».</w:t>
      </w:r>
    </w:p>
    <w:p w14:paraId="31003E39" w14:textId="77777777" w:rsidR="006C48CB" w:rsidRDefault="00091FC6" w:rsidP="003F15D2">
      <w:pPr>
        <w:tabs>
          <w:tab w:val="left" w:pos="1134"/>
        </w:tabs>
        <w:spacing w:line="240" w:lineRule="exact"/>
        <w:ind w:firstLine="709"/>
        <w:jc w:val="both"/>
      </w:pPr>
      <w: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709564B" w14:textId="77777777" w:rsidR="006C48CB" w:rsidRDefault="006C48CB" w:rsidP="00A96BBE">
      <w:pPr>
        <w:pStyle w:val="NormaldoczillaStyle1"/>
        <w:jc w:val="center"/>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6C48CB" w14:paraId="4D5B78A3" w14:textId="77777777">
        <w:tc>
          <w:tcPr>
            <w:tcW w:w="4678" w:type="dxa"/>
          </w:tcPr>
          <w:p w14:paraId="0C403F82" w14:textId="77777777" w:rsidR="006C48CB" w:rsidRDefault="00091FC6" w:rsidP="00A96BBE">
            <w:pPr>
              <w:pStyle w:val="LBScheduleBodytext"/>
              <w:jc w:val="center"/>
              <w:rPr>
                <w:b/>
              </w:rPr>
            </w:pPr>
            <w:r>
              <w:rPr>
                <w:b/>
              </w:rPr>
              <w:t>ЗАКАЗЧИК:</w:t>
            </w:r>
          </w:p>
        </w:tc>
        <w:tc>
          <w:tcPr>
            <w:tcW w:w="4536" w:type="dxa"/>
          </w:tcPr>
          <w:p w14:paraId="17D123EA" w14:textId="77777777" w:rsidR="006C48CB" w:rsidRDefault="00091FC6" w:rsidP="00A96BBE">
            <w:pPr>
              <w:pStyle w:val="LBScheduleBodytext"/>
              <w:jc w:val="center"/>
              <w:rPr>
                <w:b/>
              </w:rPr>
            </w:pPr>
            <w:r>
              <w:rPr>
                <w:b/>
                <w:lang w:val="ru-RU"/>
              </w:rPr>
              <w:t>ПОСТАВЩИК</w:t>
            </w:r>
            <w:r>
              <w:rPr>
                <w:b/>
              </w:rPr>
              <w:t>:</w:t>
            </w:r>
          </w:p>
        </w:tc>
      </w:tr>
      <w:tr w:rsidR="006C48CB" w14:paraId="6B4F9D51" w14:textId="77777777">
        <w:tc>
          <w:tcPr>
            <w:tcW w:w="4678" w:type="dxa"/>
          </w:tcPr>
          <w:p w14:paraId="492FDAA2" w14:textId="67AE8FF9"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4536" w:type="dxa"/>
          </w:tcPr>
          <w:p w14:paraId="4BE35563" w14:textId="77777777" w:rsidR="006C48CB" w:rsidRDefault="006C48CB" w:rsidP="00A96BBE">
            <w:pPr>
              <w:pStyle w:val="LBScheduleBodytext"/>
              <w:jc w:val="center"/>
            </w:pPr>
          </w:p>
        </w:tc>
      </w:tr>
      <w:tr w:rsidR="006C48CB" w14:paraId="1C62414C" w14:textId="77777777">
        <w:tc>
          <w:tcPr>
            <w:tcW w:w="4678" w:type="dxa"/>
          </w:tcPr>
          <w:p w14:paraId="68530AE9" w14:textId="77777777" w:rsidR="006C48CB" w:rsidRDefault="00091FC6" w:rsidP="00A96BBE">
            <w:pPr>
              <w:pStyle w:val="LBScheduleBodytext"/>
              <w:jc w:val="center"/>
              <w:rPr>
                <w:lang w:val="ru-RU"/>
              </w:rPr>
            </w:pPr>
            <w:r>
              <w:rPr>
                <w:lang w:val="ru-RU"/>
              </w:rPr>
              <w:t xml:space="preserve">____________________ </w:t>
            </w:r>
          </w:p>
          <w:p w14:paraId="54D6686E" w14:textId="77777777" w:rsidR="006C48CB" w:rsidRDefault="00091FC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4071315B" w14:textId="77777777" w:rsidR="006C48CB" w:rsidRDefault="00091FC6" w:rsidP="00A96BBE">
            <w:pPr>
              <w:pStyle w:val="LBScheduleBodytext"/>
              <w:jc w:val="center"/>
              <w:rPr>
                <w:lang w:val="ru-RU"/>
              </w:rPr>
            </w:pPr>
            <w:r>
              <w:rPr>
                <w:lang w:val="ru-RU"/>
              </w:rPr>
              <w:t xml:space="preserve">____________________ </w:t>
            </w:r>
          </w:p>
          <w:p w14:paraId="517F5164" w14:textId="77777777" w:rsidR="006C48CB" w:rsidRDefault="006C48CB" w:rsidP="00A96BBE">
            <w:pPr>
              <w:pStyle w:val="LBScheduleBodytext"/>
              <w:jc w:val="center"/>
            </w:pPr>
          </w:p>
        </w:tc>
      </w:tr>
      <w:tr w:rsidR="006C48CB" w14:paraId="32BE750B" w14:textId="77777777">
        <w:tc>
          <w:tcPr>
            <w:tcW w:w="4678" w:type="dxa"/>
          </w:tcPr>
          <w:p w14:paraId="006FBD88" w14:textId="77777777" w:rsidR="006C48CB" w:rsidRDefault="00091FC6" w:rsidP="00A96BBE">
            <w:pPr>
              <w:pStyle w:val="LBScheduleBodytext"/>
              <w:jc w:val="center"/>
            </w:pPr>
            <w:r>
              <w:t>«___» ______________ 20 __ г.</w:t>
            </w:r>
          </w:p>
        </w:tc>
        <w:tc>
          <w:tcPr>
            <w:tcW w:w="4536" w:type="dxa"/>
          </w:tcPr>
          <w:p w14:paraId="59C6B15E" w14:textId="77777777" w:rsidR="006C48CB" w:rsidRDefault="00091FC6" w:rsidP="00A96BBE">
            <w:pPr>
              <w:pStyle w:val="LBScheduleBodytext"/>
              <w:jc w:val="center"/>
              <w:rPr>
                <w:lang w:val="ru-RU"/>
              </w:rPr>
            </w:pPr>
            <w:r>
              <w:rPr>
                <w:lang w:val="ru-RU"/>
              </w:rPr>
              <w:t>«___» ______________ 20 __ г.</w:t>
            </w:r>
          </w:p>
          <w:p w14:paraId="368F4E5F" w14:textId="77777777" w:rsidR="006C48CB" w:rsidRDefault="00091FC6" w:rsidP="00A96BBE">
            <w:pPr>
              <w:pStyle w:val="LBScheduleBodytext"/>
              <w:jc w:val="center"/>
              <w:rPr>
                <w:lang w:val="ru-RU"/>
              </w:rPr>
            </w:pPr>
            <w:r>
              <w:rPr>
                <w:lang w:val="ru-RU"/>
              </w:rPr>
              <w:t>М.П. (при наличии печати)</w:t>
            </w:r>
          </w:p>
        </w:tc>
      </w:tr>
    </w:tbl>
    <w:p w14:paraId="4F9CFB5D" w14:textId="77777777" w:rsidR="006C48CB" w:rsidRDefault="006C48CB" w:rsidP="00A96BBE">
      <w:pPr>
        <w:pStyle w:val="NormaldoczillaStyle1"/>
        <w:jc w:val="center"/>
        <w:sectPr w:rsidR="006C48CB">
          <w:headerReference w:type="default" r:id="rId17"/>
          <w:footerReference w:type="default" r:id="rId18"/>
          <w:pgSz w:w="11906" w:h="16838"/>
          <w:pgMar w:top="1134" w:right="851" w:bottom="1134" w:left="1701" w:header="709" w:footer="709" w:gutter="0"/>
          <w:cols w:space="720"/>
        </w:sectPr>
      </w:pPr>
    </w:p>
    <w:p w14:paraId="54640CDB" w14:textId="36A05F1C" w:rsidR="006C48CB" w:rsidRDefault="00091FC6" w:rsidP="003F15D2">
      <w:pPr>
        <w:spacing w:after="0" w:line="240" w:lineRule="auto"/>
        <w:ind w:left="5103"/>
        <w:jc w:val="right"/>
        <w:rPr>
          <w:sz w:val="24"/>
        </w:rPr>
      </w:pPr>
      <w:r>
        <w:rPr>
          <w:sz w:val="24"/>
        </w:rPr>
        <w:lastRenderedPageBreak/>
        <w:t>Приложение №</w:t>
      </w:r>
      <w:r w:rsidR="00D3697C">
        <w:rPr>
          <w:sz w:val="24"/>
        </w:rPr>
        <w:t xml:space="preserve"> 10</w:t>
      </w:r>
    </w:p>
    <w:p w14:paraId="7CBAAD78" w14:textId="6F084A78" w:rsidR="006C48CB" w:rsidRDefault="00091FC6" w:rsidP="003F15D2">
      <w:pPr>
        <w:spacing w:after="0" w:line="240" w:lineRule="auto"/>
        <w:ind w:left="5103"/>
        <w:jc w:val="right"/>
        <w:rPr>
          <w:sz w:val="24"/>
        </w:rPr>
      </w:pPr>
      <w:r>
        <w:rPr>
          <w:sz w:val="24"/>
        </w:rPr>
        <w:t xml:space="preserve">к Договору на </w:t>
      </w:r>
      <w:r w:rsidR="002666B8">
        <w:rPr>
          <w:sz w:val="24"/>
        </w:rPr>
        <w:t>поставку и монтаж модульного отделения почтовой связи площадью 41,8 кв. м (МОПС 671050) для нужд УФПС Республики Бурятия АО «Почта России»</w:t>
      </w:r>
    </w:p>
    <w:p w14:paraId="209DCEF4" w14:textId="77777777" w:rsidR="006C48CB" w:rsidRDefault="00091FC6" w:rsidP="003F15D2">
      <w:pPr>
        <w:spacing w:after="0" w:line="240" w:lineRule="auto"/>
        <w:ind w:left="5103"/>
        <w:jc w:val="right"/>
        <w:rPr>
          <w:sz w:val="24"/>
        </w:rPr>
      </w:pPr>
      <w:r>
        <w:rPr>
          <w:sz w:val="24"/>
        </w:rPr>
        <w:t>от ____________ 20__ г. №</w:t>
      </w:r>
      <w:r>
        <w:rPr>
          <w:sz w:val="24"/>
        </w:rPr>
        <w:fldChar w:fldCharType="begin" w:fldLock="1"/>
      </w:r>
      <w:r>
        <w:rPr>
          <w:sz w:val="24"/>
        </w:rPr>
        <w:instrText>LBVARIABLE \id "2"</w:instrText>
      </w:r>
      <w:r>
        <w:rPr>
          <w:sz w:val="24"/>
        </w:rPr>
        <w:fldChar w:fldCharType="separate"/>
      </w:r>
      <w:r>
        <w:rPr>
          <w:sz w:val="24"/>
        </w:rPr>
        <w:t>___________</w:t>
      </w:r>
      <w:r>
        <w:rPr>
          <w:sz w:val="24"/>
        </w:rPr>
        <w:fldChar w:fldCharType="end"/>
      </w:r>
    </w:p>
    <w:p w14:paraId="611931F1" w14:textId="77777777" w:rsidR="006C48CB" w:rsidRDefault="00091FC6" w:rsidP="003F15D2">
      <w:pPr>
        <w:spacing w:after="0" w:line="240" w:lineRule="auto"/>
        <w:jc w:val="right"/>
        <w:rPr>
          <w:b/>
          <w:sz w:val="24"/>
        </w:rPr>
      </w:pPr>
      <w:r>
        <w:rPr>
          <w:sz w:val="24"/>
        </w:rPr>
        <w:fldChar w:fldCharType="begin" w:fldLock="1"/>
      </w:r>
      <w:r>
        <w:rPr>
          <w:sz w:val="24"/>
        </w:rPr>
        <w:instrText>LBVARIABLE \id "502" \displaced</w:instrText>
      </w:r>
      <w:r>
        <w:rPr>
          <w:sz w:val="24"/>
        </w:rPr>
        <w:fldChar w:fldCharType="separate"/>
      </w:r>
      <w:r>
        <w:rPr>
          <w:sz w:val="24"/>
        </w:rPr>
        <w:t xml:space="preserve"> (идентификатор соглашения - </w:t>
      </w:r>
      <w:r>
        <w:rPr>
          <w:sz w:val="24"/>
        </w:rPr>
        <w:fldChar w:fldCharType="begin" w:fldLock="1"/>
      </w:r>
      <w:r>
        <w:rPr>
          <w:sz w:val="24"/>
        </w:rPr>
        <w:instrText>LBVARIABLE \id "504"</w:instrText>
      </w:r>
      <w:r>
        <w:rPr>
          <w:sz w:val="24"/>
        </w:rPr>
        <w:fldChar w:fldCharType="separate"/>
      </w:r>
      <w:r>
        <w:rPr>
          <w:sz w:val="24"/>
        </w:rPr>
        <w:t>0000000007126PE00002</w:t>
      </w:r>
      <w:r>
        <w:rPr>
          <w:sz w:val="24"/>
        </w:rPr>
        <w:fldChar w:fldCharType="end"/>
      </w:r>
      <w:r>
        <w:rPr>
          <w:sz w:val="24"/>
        </w:rPr>
        <w:t>)</w:t>
      </w:r>
      <w:r>
        <w:rPr>
          <w:sz w:val="24"/>
        </w:rPr>
        <w:fldChar w:fldCharType="end"/>
      </w:r>
    </w:p>
    <w:p w14:paraId="1E9DD972" w14:textId="77777777" w:rsidR="006C48CB" w:rsidRDefault="006C48CB" w:rsidP="00A96BBE">
      <w:pPr>
        <w:spacing w:after="0" w:line="240" w:lineRule="auto"/>
        <w:jc w:val="center"/>
        <w:rPr>
          <w:sz w:val="24"/>
        </w:rPr>
      </w:pPr>
    </w:p>
    <w:p w14:paraId="28ABBDA9" w14:textId="77777777" w:rsidR="006C48CB" w:rsidRDefault="00091FC6" w:rsidP="00A96BBE">
      <w:pPr>
        <w:spacing w:after="0" w:line="240" w:lineRule="auto"/>
        <w:jc w:val="center"/>
        <w:rPr>
          <w:sz w:val="24"/>
        </w:rPr>
      </w:pPr>
      <w:r>
        <w:rPr>
          <w:sz w:val="24"/>
        </w:rPr>
        <w:t>ФОРМА</w:t>
      </w:r>
    </w:p>
    <w:p w14:paraId="5F97CEAA" w14:textId="77777777" w:rsidR="006C48CB" w:rsidRDefault="00091FC6" w:rsidP="00A96BBE">
      <w:pPr>
        <w:spacing w:after="0" w:line="240" w:lineRule="auto"/>
        <w:jc w:val="center"/>
        <w:rPr>
          <w:b/>
          <w:sz w:val="24"/>
        </w:rPr>
      </w:pPr>
      <w:r>
        <w:rPr>
          <w:b/>
          <w:sz w:val="24"/>
        </w:rPr>
        <w:t>Акт приемо-сдаточных испытаний</w:t>
      </w:r>
    </w:p>
    <w:p w14:paraId="5DE03A87" w14:textId="77777777" w:rsidR="006C48CB" w:rsidRDefault="00091FC6" w:rsidP="00A96BBE">
      <w:pPr>
        <w:spacing w:after="0" w:line="240" w:lineRule="auto"/>
        <w:jc w:val="center"/>
        <w:rPr>
          <w:sz w:val="24"/>
        </w:rPr>
      </w:pPr>
      <w:r>
        <w:rPr>
          <w:sz w:val="24"/>
        </w:rPr>
        <w:t>к Договору __________________</w:t>
      </w:r>
      <w:r>
        <w:rPr>
          <w:b/>
          <w:sz w:val="24"/>
          <w:vertAlign w:val="superscript"/>
        </w:rPr>
        <w:footnoteReference w:id="76"/>
      </w:r>
    </w:p>
    <w:p w14:paraId="7E324706" w14:textId="77777777" w:rsidR="006C48CB" w:rsidRDefault="00091FC6" w:rsidP="00A96BBE">
      <w:pPr>
        <w:spacing w:after="0" w:line="240" w:lineRule="auto"/>
        <w:jc w:val="center"/>
        <w:rPr>
          <w:sz w:val="24"/>
        </w:rPr>
      </w:pPr>
      <w:r>
        <w:rPr>
          <w:sz w:val="24"/>
        </w:rPr>
        <w:t>№ _____ от «___» _____________ 20__г.</w:t>
      </w:r>
    </w:p>
    <w:p w14:paraId="69DBA64A" w14:textId="77777777" w:rsidR="006C48CB" w:rsidRDefault="00091FC6" w:rsidP="00A96BBE">
      <w:pPr>
        <w:spacing w:after="0" w:line="240" w:lineRule="auto"/>
        <w:jc w:val="center"/>
        <w:rPr>
          <w:sz w:val="24"/>
        </w:rPr>
      </w:pPr>
      <w:r>
        <w:rPr>
          <w:sz w:val="24"/>
        </w:rPr>
        <w:t>(идентификатор соглашения - ________</w:t>
      </w:r>
      <w:r>
        <w:rPr>
          <w:sz w:val="24"/>
          <w:vertAlign w:val="superscript"/>
        </w:rPr>
        <w:footnoteReference w:id="77"/>
      </w:r>
      <w:r>
        <w:rPr>
          <w:sz w:val="24"/>
        </w:rPr>
        <w:t>)</w:t>
      </w:r>
    </w:p>
    <w:p w14:paraId="2A87617D" w14:textId="77777777" w:rsidR="006C48CB" w:rsidRDefault="006C48CB" w:rsidP="00A96BBE">
      <w:pPr>
        <w:spacing w:after="0" w:line="240" w:lineRule="auto"/>
        <w:jc w:val="center"/>
        <w:rPr>
          <w:b/>
          <w:sz w:val="24"/>
        </w:rPr>
      </w:pPr>
    </w:p>
    <w:p w14:paraId="26B3D4E0" w14:textId="77777777" w:rsidR="006C48CB" w:rsidRDefault="006C48CB" w:rsidP="00A96BBE">
      <w:pPr>
        <w:spacing w:after="0" w:line="240" w:lineRule="auto"/>
        <w:jc w:val="center"/>
        <w:rPr>
          <w:b/>
          <w:sz w:val="24"/>
        </w:rPr>
      </w:pPr>
    </w:p>
    <w:tbl>
      <w:tblPr>
        <w:tblW w:w="5000" w:type="pct"/>
        <w:tblBorders>
          <w:insideH w:val="single" w:sz="6" w:space="0" w:color="auto"/>
        </w:tblBorders>
        <w:tblLook w:val="04A0" w:firstRow="1" w:lastRow="0" w:firstColumn="1" w:lastColumn="0" w:noHBand="0" w:noVBand="1"/>
      </w:tblPr>
      <w:tblGrid>
        <w:gridCol w:w="4819"/>
        <w:gridCol w:w="4535"/>
      </w:tblGrid>
      <w:tr w:rsidR="006C48CB" w14:paraId="52214DF2" w14:textId="77777777" w:rsidTr="003F15D2">
        <w:trPr>
          <w:trHeight w:val="428"/>
        </w:trPr>
        <w:tc>
          <w:tcPr>
            <w:tcW w:w="2576" w:type="pct"/>
            <w:hideMark/>
          </w:tcPr>
          <w:p w14:paraId="5BFA4E65" w14:textId="77777777" w:rsidR="006C48CB" w:rsidRDefault="00091FC6" w:rsidP="00A96BBE">
            <w:pPr>
              <w:spacing w:after="0" w:line="240" w:lineRule="auto"/>
              <w:jc w:val="center"/>
              <w:rPr>
                <w:sz w:val="24"/>
              </w:rPr>
            </w:pPr>
            <w:r>
              <w:rPr>
                <w:sz w:val="24"/>
              </w:rPr>
              <w:t>г. ___________</w:t>
            </w:r>
          </w:p>
        </w:tc>
        <w:tc>
          <w:tcPr>
            <w:tcW w:w="2424" w:type="pct"/>
            <w:hideMark/>
          </w:tcPr>
          <w:p w14:paraId="2C9E5B4C" w14:textId="77777777" w:rsidR="006C48CB" w:rsidRDefault="00091FC6" w:rsidP="00A96BBE">
            <w:pPr>
              <w:spacing w:after="0" w:line="240" w:lineRule="auto"/>
              <w:jc w:val="center"/>
              <w:rPr>
                <w:sz w:val="24"/>
              </w:rPr>
            </w:pPr>
            <w:r>
              <w:rPr>
                <w:sz w:val="24"/>
              </w:rPr>
              <w:t xml:space="preserve">                 «____» __________ 20__ г.</w:t>
            </w:r>
          </w:p>
        </w:tc>
      </w:tr>
    </w:tbl>
    <w:p w14:paraId="62B826DC" w14:textId="77777777" w:rsidR="006C48CB" w:rsidRDefault="006C48CB" w:rsidP="00A96BBE">
      <w:pPr>
        <w:spacing w:after="0" w:line="240" w:lineRule="auto"/>
        <w:jc w:val="center"/>
        <w:rPr>
          <w:b/>
          <w:sz w:val="24"/>
        </w:rPr>
      </w:pPr>
    </w:p>
    <w:p w14:paraId="4DB7BFFB" w14:textId="77777777" w:rsidR="006C48CB" w:rsidRDefault="00091FC6" w:rsidP="00A96BBE">
      <w:pPr>
        <w:spacing w:after="0" w:line="240" w:lineRule="auto"/>
        <w:jc w:val="center"/>
        <w:rPr>
          <w:sz w:val="24"/>
        </w:rPr>
      </w:pPr>
      <w:r>
        <w:rPr>
          <w:sz w:val="24"/>
        </w:rPr>
        <w:t>АО «Почта России»</w:t>
      </w:r>
      <w:r>
        <w:rPr>
          <w:sz w:val="24"/>
          <w:vertAlign w:val="superscript"/>
        </w:rPr>
        <w:footnoteReference w:id="78"/>
      </w:r>
      <w:r>
        <w:rPr>
          <w:sz w:val="24"/>
        </w:rPr>
        <w:t xml:space="preserve"> (далее – Заказчик) в лице _____________</w:t>
      </w:r>
      <w:r>
        <w:rPr>
          <w:sz w:val="24"/>
          <w:vertAlign w:val="superscript"/>
        </w:rPr>
        <w:footnoteReference w:id="79"/>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1D4CD5E7" w14:textId="77777777" w:rsidR="006C48CB" w:rsidRDefault="00091FC6" w:rsidP="00A96BBE">
      <w:pPr>
        <w:spacing w:after="0" w:line="240" w:lineRule="auto"/>
        <w:jc w:val="center"/>
        <w:rPr>
          <w:sz w:val="24"/>
        </w:rPr>
      </w:pPr>
      <w:r>
        <w:rPr>
          <w:sz w:val="24"/>
        </w:rPr>
        <w:t>на основании Заявки № ___ от ___________ по Договору № ________ от «__» ____ 20__ г., составили настоящий Акт приемо-сдаточных испытаний о следующем:</w:t>
      </w:r>
    </w:p>
    <w:p w14:paraId="27B6D0F7" w14:textId="77777777" w:rsidR="006C48CB" w:rsidRDefault="006C48CB" w:rsidP="00A96BBE">
      <w:pPr>
        <w:spacing w:after="0" w:line="240" w:lineRule="auto"/>
        <w:jc w:val="center"/>
        <w:rPr>
          <w:sz w:val="24"/>
        </w:rPr>
      </w:pPr>
    </w:p>
    <w:p w14:paraId="2B7B699A" w14:textId="77777777" w:rsidR="006C48CB" w:rsidRDefault="00091FC6" w:rsidP="00A96BBE">
      <w:pPr>
        <w:numPr>
          <w:ilvl w:val="0"/>
          <w:numId w:val="38"/>
        </w:numPr>
        <w:spacing w:after="0" w:line="240" w:lineRule="auto"/>
        <w:ind w:left="0" w:firstLine="0"/>
        <w:jc w:val="center"/>
        <w:rPr>
          <w:sz w:val="24"/>
        </w:rPr>
      </w:pPr>
      <w:r>
        <w:rPr>
          <w:sz w:val="24"/>
        </w:rPr>
        <w:t>Стороны провели следующие приемо-сдаточные испытания: _________________________________________________________________________.</w:t>
      </w:r>
      <w:r>
        <w:rPr>
          <w:sz w:val="24"/>
          <w:vertAlign w:val="superscript"/>
        </w:rPr>
        <w:footnoteReference w:id="80"/>
      </w:r>
    </w:p>
    <w:p w14:paraId="388EF291" w14:textId="77777777" w:rsidR="006C48CB" w:rsidRDefault="00091FC6" w:rsidP="00A96BBE">
      <w:pPr>
        <w:numPr>
          <w:ilvl w:val="0"/>
          <w:numId w:val="38"/>
        </w:numPr>
        <w:spacing w:after="0" w:line="240" w:lineRule="auto"/>
        <w:ind w:left="0" w:firstLine="0"/>
        <w:jc w:val="center"/>
        <w:rPr>
          <w:sz w:val="24"/>
        </w:rPr>
      </w:pPr>
      <w:r>
        <w:rPr>
          <w:sz w:val="24"/>
        </w:rPr>
        <w:t>Стороны подтверждают успешное прохождение указанных в настоящем акте приемо-сдаточных испытаний.</w:t>
      </w:r>
    </w:p>
    <w:p w14:paraId="5EFC724D" w14:textId="77777777" w:rsidR="006C48CB" w:rsidRDefault="00091FC6" w:rsidP="00A96BBE">
      <w:pPr>
        <w:numPr>
          <w:ilvl w:val="0"/>
          <w:numId w:val="38"/>
        </w:numPr>
        <w:spacing w:after="0" w:line="240" w:lineRule="auto"/>
        <w:ind w:left="0" w:firstLine="0"/>
        <w:jc w:val="center"/>
        <w:rPr>
          <w:sz w:val="24"/>
        </w:rPr>
      </w:pPr>
      <w:r>
        <w:rPr>
          <w:sz w:val="24"/>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5B9D4B5" w14:textId="77777777" w:rsidR="006C48CB" w:rsidRDefault="00091FC6" w:rsidP="00A96BBE">
      <w:pPr>
        <w:numPr>
          <w:ilvl w:val="0"/>
          <w:numId w:val="38"/>
        </w:numPr>
        <w:spacing w:after="0" w:line="240" w:lineRule="auto"/>
        <w:ind w:left="0" w:firstLine="0"/>
        <w:jc w:val="center"/>
        <w:rPr>
          <w:sz w:val="24"/>
        </w:rPr>
      </w:pPr>
      <w:r>
        <w:rPr>
          <w:sz w:val="24"/>
        </w:rPr>
        <w:t>Акт составлен в двух экземплярах, имеющих равную силу, по одному для каждой Стороны.</w:t>
      </w:r>
    </w:p>
    <w:p w14:paraId="1521EA57" w14:textId="77777777" w:rsidR="006C48CB" w:rsidRDefault="006C48CB" w:rsidP="00A96BBE">
      <w:pPr>
        <w:spacing w:after="0" w:line="240" w:lineRule="auto"/>
        <w:jc w:val="center"/>
        <w:rPr>
          <w:sz w:val="24"/>
        </w:rPr>
      </w:pPr>
    </w:p>
    <w:p w14:paraId="5127C320" w14:textId="77777777" w:rsidR="006C48CB" w:rsidRDefault="00091FC6" w:rsidP="00A96BBE">
      <w:pPr>
        <w:spacing w:after="0" w:line="240" w:lineRule="auto"/>
        <w:jc w:val="center"/>
        <w:rPr>
          <w:sz w:val="24"/>
        </w:rPr>
      </w:pPr>
      <w:r>
        <w:rPr>
          <w:sz w:val="24"/>
        </w:rPr>
        <w:t>Приложения</w:t>
      </w:r>
      <w:r>
        <w:rPr>
          <w:sz w:val="24"/>
          <w:vertAlign w:val="superscript"/>
        </w:rPr>
        <w:footnoteReference w:id="81"/>
      </w:r>
      <w:r>
        <w:rPr>
          <w:sz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6C48CB" w14:paraId="25A44A09" w14:textId="77777777">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7D759350" w14:textId="77777777" w:rsidR="006C48CB" w:rsidRDefault="00091FC6" w:rsidP="00A96BBE">
            <w:pPr>
              <w:spacing w:after="0" w:line="240" w:lineRule="auto"/>
              <w:jc w:val="center"/>
              <w:rPr>
                <w:b/>
                <w:sz w:val="24"/>
              </w:rPr>
            </w:pPr>
            <w:r>
              <w:rPr>
                <w:b/>
                <w:sz w:val="24"/>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22A16B76" w14:textId="77777777" w:rsidR="006C48CB" w:rsidRDefault="00091FC6" w:rsidP="00A96BBE">
            <w:pPr>
              <w:spacing w:after="0" w:line="240" w:lineRule="auto"/>
              <w:jc w:val="center"/>
              <w:rPr>
                <w:b/>
                <w:sz w:val="24"/>
              </w:rPr>
            </w:pPr>
            <w:r>
              <w:rPr>
                <w:b/>
                <w:sz w:val="24"/>
              </w:rPr>
              <w:t>ПОСТАВЩИК:</w:t>
            </w:r>
          </w:p>
        </w:tc>
      </w:tr>
      <w:tr w:rsidR="006C48CB" w14:paraId="5F8B99D7" w14:textId="77777777">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2AB90FA4" w14:textId="77777777" w:rsidR="006C48CB" w:rsidRDefault="00091FC6" w:rsidP="00A96BBE">
            <w:pPr>
              <w:spacing w:after="0" w:line="240" w:lineRule="auto"/>
              <w:jc w:val="center"/>
              <w:rPr>
                <w:sz w:val="24"/>
              </w:rPr>
            </w:pPr>
            <w:r>
              <w:rPr>
                <w:sz w:val="24"/>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899CE4A" w14:textId="77777777" w:rsidR="006C48CB" w:rsidRDefault="00091FC6" w:rsidP="00A96BBE">
            <w:pPr>
              <w:spacing w:after="0" w:line="240" w:lineRule="auto"/>
              <w:jc w:val="center"/>
              <w:rPr>
                <w:sz w:val="24"/>
              </w:rPr>
            </w:pPr>
            <w:r>
              <w:rPr>
                <w:sz w:val="24"/>
              </w:rPr>
              <w:t>__________________________</w:t>
            </w:r>
          </w:p>
        </w:tc>
      </w:tr>
      <w:tr w:rsidR="006C48CB" w14:paraId="2613FBC2" w14:textId="77777777">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0999A659" w14:textId="77777777" w:rsidR="006C48CB" w:rsidRDefault="00091FC6" w:rsidP="00A96BBE">
            <w:pPr>
              <w:spacing w:after="0" w:line="240" w:lineRule="auto"/>
              <w:jc w:val="center"/>
              <w:rPr>
                <w:sz w:val="24"/>
              </w:rPr>
            </w:pPr>
            <w:r>
              <w:rPr>
                <w:sz w:val="24"/>
                <w:vertAlign w:val="superscript"/>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68F649E" w14:textId="77777777" w:rsidR="006C48CB" w:rsidRDefault="00091FC6" w:rsidP="00A96BBE">
            <w:pPr>
              <w:spacing w:after="0" w:line="240" w:lineRule="auto"/>
              <w:jc w:val="center"/>
              <w:rPr>
                <w:sz w:val="24"/>
              </w:rPr>
            </w:pPr>
            <w:r>
              <w:rPr>
                <w:sz w:val="24"/>
                <w:vertAlign w:val="superscript"/>
              </w:rPr>
              <w:t>(должность)</w:t>
            </w:r>
          </w:p>
        </w:tc>
      </w:tr>
      <w:tr w:rsidR="006C48CB" w14:paraId="3E7F23CB" w14:textId="77777777">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E0CB4" w14:textId="77777777" w:rsidR="006C48CB" w:rsidRDefault="00091FC6" w:rsidP="00A96BBE">
            <w:pPr>
              <w:spacing w:after="0" w:line="240" w:lineRule="auto"/>
              <w:jc w:val="center"/>
              <w:rPr>
                <w:sz w:val="24"/>
              </w:rPr>
            </w:pPr>
            <w:r>
              <w:rPr>
                <w:sz w:val="24"/>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B2A3D52" w14:textId="77777777" w:rsidR="006C48CB" w:rsidRDefault="00091FC6" w:rsidP="00A96BBE">
            <w:pPr>
              <w:spacing w:after="0" w:line="240" w:lineRule="auto"/>
              <w:jc w:val="center"/>
              <w:rPr>
                <w:sz w:val="24"/>
              </w:rPr>
            </w:pPr>
            <w:r>
              <w:rPr>
                <w:sz w:val="24"/>
              </w:rPr>
              <w:t>__________________________</w:t>
            </w:r>
          </w:p>
        </w:tc>
      </w:tr>
      <w:tr w:rsidR="006C48CB" w14:paraId="31C3C43D" w14:textId="77777777">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2E8CF4A5" w14:textId="77777777" w:rsidR="006C48CB" w:rsidRDefault="00091FC6" w:rsidP="00A96BBE">
            <w:pPr>
              <w:spacing w:after="0" w:line="240" w:lineRule="auto"/>
              <w:jc w:val="center"/>
              <w:rPr>
                <w:sz w:val="24"/>
                <w:vertAlign w:val="superscript"/>
              </w:rPr>
            </w:pPr>
            <w:r>
              <w:rPr>
                <w:sz w:val="24"/>
                <w:vertAlign w:val="superscript"/>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709225DF" w14:textId="77777777" w:rsidR="006C48CB" w:rsidRDefault="00091FC6" w:rsidP="00A96BBE">
            <w:pPr>
              <w:spacing w:after="0" w:line="240" w:lineRule="auto"/>
              <w:jc w:val="center"/>
              <w:rPr>
                <w:sz w:val="24"/>
                <w:vertAlign w:val="superscript"/>
              </w:rPr>
            </w:pPr>
            <w:r>
              <w:rPr>
                <w:sz w:val="24"/>
                <w:vertAlign w:val="superscript"/>
              </w:rPr>
              <w:t>(подпись, фамилия и инициалы)</w:t>
            </w:r>
          </w:p>
        </w:tc>
      </w:tr>
      <w:tr w:rsidR="006C48CB" w14:paraId="137452BA" w14:textId="77777777">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3E4C251D" w14:textId="77777777" w:rsidR="006C48CB" w:rsidRDefault="00091FC6" w:rsidP="00A96BBE">
            <w:pPr>
              <w:spacing w:after="0" w:line="240" w:lineRule="auto"/>
              <w:jc w:val="center"/>
              <w:rPr>
                <w:sz w:val="24"/>
              </w:rPr>
            </w:pPr>
            <w:r>
              <w:rPr>
                <w:sz w:val="24"/>
              </w:rPr>
              <w:lastRenderedPageBreak/>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0A3891EB" w14:textId="77777777" w:rsidR="006C48CB" w:rsidRDefault="00091FC6" w:rsidP="00A96BBE">
            <w:pPr>
              <w:spacing w:after="0" w:line="240" w:lineRule="auto"/>
              <w:jc w:val="center"/>
              <w:rPr>
                <w:sz w:val="24"/>
              </w:rPr>
            </w:pPr>
            <w:r>
              <w:rPr>
                <w:sz w:val="24"/>
              </w:rPr>
              <w:t>___ ____________ 20__ г.</w:t>
            </w:r>
          </w:p>
          <w:p w14:paraId="3742A9AE" w14:textId="77777777" w:rsidR="006C48CB" w:rsidRDefault="00091FC6" w:rsidP="00A96BBE">
            <w:pPr>
              <w:spacing w:after="0" w:line="240" w:lineRule="auto"/>
              <w:jc w:val="center"/>
              <w:rPr>
                <w:sz w:val="24"/>
                <w:vertAlign w:val="superscript"/>
              </w:rPr>
            </w:pPr>
            <w:r>
              <w:rPr>
                <w:sz w:val="24"/>
              </w:rPr>
              <w:t>М.П. (при наличии печати)</w:t>
            </w:r>
          </w:p>
        </w:tc>
      </w:tr>
    </w:tbl>
    <w:p w14:paraId="70966D3A" w14:textId="5DAD8138" w:rsidR="006C48CB" w:rsidRDefault="006C48CB" w:rsidP="00A96BBE">
      <w:pPr>
        <w:spacing w:after="0" w:line="240" w:lineRule="auto"/>
        <w:jc w:val="center"/>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4D39A6" w14:paraId="2DF7F03E" w14:textId="77777777" w:rsidTr="00BB67B2">
        <w:tc>
          <w:tcPr>
            <w:tcW w:w="4678" w:type="dxa"/>
          </w:tcPr>
          <w:p w14:paraId="00620A20" w14:textId="77777777" w:rsidR="004D39A6" w:rsidRDefault="004D39A6" w:rsidP="00A96BBE">
            <w:pPr>
              <w:pStyle w:val="LBScheduleBodytext"/>
              <w:jc w:val="center"/>
              <w:rPr>
                <w:b/>
              </w:rPr>
            </w:pPr>
            <w:r>
              <w:rPr>
                <w:b/>
              </w:rPr>
              <w:t>ЗАКАЗЧИК:</w:t>
            </w:r>
          </w:p>
        </w:tc>
        <w:tc>
          <w:tcPr>
            <w:tcW w:w="4536" w:type="dxa"/>
          </w:tcPr>
          <w:p w14:paraId="4C2B2359" w14:textId="77777777" w:rsidR="004D39A6" w:rsidRDefault="004D39A6" w:rsidP="00A96BBE">
            <w:pPr>
              <w:pStyle w:val="LBScheduleBodytext"/>
              <w:jc w:val="center"/>
              <w:rPr>
                <w:b/>
              </w:rPr>
            </w:pPr>
            <w:r>
              <w:rPr>
                <w:b/>
                <w:lang w:val="ru-RU"/>
              </w:rPr>
              <w:t>ПОСТАВЩИК</w:t>
            </w:r>
            <w:r>
              <w:rPr>
                <w:b/>
              </w:rPr>
              <w:t>:</w:t>
            </w:r>
          </w:p>
        </w:tc>
      </w:tr>
      <w:tr w:rsidR="004D39A6" w14:paraId="45C47300" w14:textId="77777777" w:rsidTr="00BB67B2">
        <w:tc>
          <w:tcPr>
            <w:tcW w:w="4678" w:type="dxa"/>
          </w:tcPr>
          <w:p w14:paraId="1BC83366" w14:textId="1589EF50" w:rsidR="004D39A6" w:rsidRDefault="004D39A6" w:rsidP="00A96BBE">
            <w:pPr>
              <w:pStyle w:val="LBScheduleBodytext"/>
              <w:jc w:val="cente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4536" w:type="dxa"/>
          </w:tcPr>
          <w:p w14:paraId="6A687E5C" w14:textId="77777777" w:rsidR="004D39A6" w:rsidRDefault="004D39A6" w:rsidP="00A96BBE">
            <w:pPr>
              <w:pStyle w:val="LBScheduleBodytext"/>
              <w:jc w:val="center"/>
            </w:pPr>
          </w:p>
        </w:tc>
      </w:tr>
      <w:tr w:rsidR="004D39A6" w14:paraId="03FC559D" w14:textId="77777777" w:rsidTr="00BB67B2">
        <w:tc>
          <w:tcPr>
            <w:tcW w:w="4678" w:type="dxa"/>
          </w:tcPr>
          <w:p w14:paraId="1C7CB034" w14:textId="77777777" w:rsidR="004D39A6" w:rsidRDefault="004D39A6" w:rsidP="00A96BBE">
            <w:pPr>
              <w:pStyle w:val="LBScheduleBodytext"/>
              <w:jc w:val="center"/>
              <w:rPr>
                <w:lang w:val="ru-RU"/>
              </w:rPr>
            </w:pPr>
            <w:r>
              <w:rPr>
                <w:lang w:val="ru-RU"/>
              </w:rPr>
              <w:t xml:space="preserve">____________________ </w:t>
            </w:r>
          </w:p>
          <w:p w14:paraId="76806F43" w14:textId="77777777" w:rsidR="004D39A6" w:rsidRDefault="004D39A6" w:rsidP="00BB67B2">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38395C45" w14:textId="77777777" w:rsidR="004D39A6" w:rsidRDefault="004D39A6" w:rsidP="00BB67B2">
            <w:pPr>
              <w:pStyle w:val="LBScheduleBodytext"/>
              <w:rPr>
                <w:lang w:val="ru-RU"/>
              </w:rPr>
            </w:pPr>
            <w:r>
              <w:rPr>
                <w:lang w:val="ru-RU"/>
              </w:rPr>
              <w:t xml:space="preserve">____________________ </w:t>
            </w:r>
          </w:p>
          <w:p w14:paraId="0B959185" w14:textId="77777777" w:rsidR="004D39A6" w:rsidRDefault="004D39A6" w:rsidP="00BB67B2">
            <w:pPr>
              <w:pStyle w:val="LBScheduleBodytext"/>
              <w:jc w:val="both"/>
            </w:pPr>
          </w:p>
        </w:tc>
      </w:tr>
      <w:tr w:rsidR="004D39A6" w14:paraId="0710F504" w14:textId="77777777" w:rsidTr="00BB67B2">
        <w:tc>
          <w:tcPr>
            <w:tcW w:w="4678" w:type="dxa"/>
          </w:tcPr>
          <w:p w14:paraId="026D27A7" w14:textId="77777777" w:rsidR="004D39A6" w:rsidRDefault="004D39A6" w:rsidP="00BB67B2">
            <w:pPr>
              <w:pStyle w:val="LBScheduleBodytext"/>
            </w:pPr>
            <w:r>
              <w:t>«___» ______________ 20 __ г.</w:t>
            </w:r>
          </w:p>
        </w:tc>
        <w:tc>
          <w:tcPr>
            <w:tcW w:w="4536" w:type="dxa"/>
          </w:tcPr>
          <w:p w14:paraId="3096ED50" w14:textId="77777777" w:rsidR="004D39A6" w:rsidRDefault="004D39A6" w:rsidP="00BB67B2">
            <w:pPr>
              <w:pStyle w:val="LBScheduleBodytext"/>
              <w:rPr>
                <w:lang w:val="ru-RU"/>
              </w:rPr>
            </w:pPr>
            <w:r>
              <w:rPr>
                <w:lang w:val="ru-RU"/>
              </w:rPr>
              <w:t>«___» ______________ 20 __ г.</w:t>
            </w:r>
          </w:p>
          <w:p w14:paraId="291AE005" w14:textId="77777777" w:rsidR="004D39A6" w:rsidRDefault="004D39A6" w:rsidP="00BB67B2">
            <w:pPr>
              <w:pStyle w:val="LBScheduleBodytext"/>
              <w:rPr>
                <w:lang w:val="ru-RU"/>
              </w:rPr>
            </w:pPr>
            <w:r>
              <w:rPr>
                <w:lang w:val="ru-RU"/>
              </w:rPr>
              <w:t>М.П. (при наличии печати)</w:t>
            </w:r>
          </w:p>
        </w:tc>
      </w:tr>
    </w:tbl>
    <w:p w14:paraId="64432EAA" w14:textId="77777777" w:rsidR="004D39A6" w:rsidRDefault="004D39A6">
      <w:pPr>
        <w:spacing w:after="0" w:line="240" w:lineRule="auto"/>
        <w:rPr>
          <w:sz w:val="24"/>
        </w:rPr>
      </w:pPr>
    </w:p>
    <w:sectPr w:rsidR="004D39A6">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A379" w14:textId="77777777" w:rsidR="00BF10D7" w:rsidRDefault="00BF10D7" w:rsidP="00CE05AB">
      <w:pPr>
        <w:pStyle w:val="NormaldoczillaStyle1"/>
        <w:spacing w:after="0" w:line="240" w:lineRule="auto"/>
      </w:pPr>
      <w:r>
        <w:separator/>
      </w:r>
    </w:p>
  </w:endnote>
  <w:endnote w:type="continuationSeparator" w:id="0">
    <w:p w14:paraId="249A02CF" w14:textId="77777777" w:rsidR="00BF10D7" w:rsidRDefault="00BF10D7" w:rsidP="00CE05AB">
      <w:pPr>
        <w:pStyle w:val="NormaldoczillaStyle1"/>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0D56" w14:textId="77777777" w:rsidR="00BB67B2" w:rsidRDefault="00BB67B2">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3B56" w14:textId="77777777" w:rsidR="00BB67B2" w:rsidRDefault="00BB67B2">
    <w:pPr>
      <w:pStyle w:val="afe"/>
      <w:jc w:val="right"/>
    </w:pPr>
  </w:p>
  <w:p w14:paraId="1FD63B12" w14:textId="77777777" w:rsidR="00BB67B2" w:rsidRDefault="00BB67B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EAB8" w14:textId="77777777" w:rsidR="00BF10D7" w:rsidRDefault="00BF10D7" w:rsidP="00CE05AB">
      <w:pPr>
        <w:pStyle w:val="NormaldoczillaStyle1"/>
        <w:spacing w:after="0" w:line="240" w:lineRule="auto"/>
      </w:pPr>
      <w:r>
        <w:separator/>
      </w:r>
    </w:p>
  </w:footnote>
  <w:footnote w:type="continuationSeparator" w:id="0">
    <w:p w14:paraId="478AD18A" w14:textId="77777777" w:rsidR="00BF10D7" w:rsidRDefault="00BF10D7" w:rsidP="00CE05AB">
      <w:pPr>
        <w:pStyle w:val="NormaldoczillaStyle1"/>
        <w:spacing w:after="0" w:line="240" w:lineRule="auto"/>
      </w:pPr>
      <w:r>
        <w:continuationSeparator/>
      </w:r>
    </w:p>
  </w:footnote>
  <w:footnote w:id="1">
    <w:p w14:paraId="2CBA28A4" w14:textId="77777777" w:rsidR="00BB67B2" w:rsidRPr="00B80575" w:rsidRDefault="00BB67B2" w:rsidP="00B80575">
      <w:pPr>
        <w:pStyle w:val="ab"/>
        <w:jc w:val="both"/>
        <w:rPr>
          <w:sz w:val="18"/>
          <w:szCs w:val="18"/>
        </w:rPr>
      </w:pPr>
      <w:r w:rsidRPr="00B80575">
        <w:rPr>
          <w:rStyle w:val="ad"/>
          <w:sz w:val="18"/>
          <w:szCs w:val="18"/>
        </w:rPr>
        <w:footnoteRef/>
      </w:r>
      <w:r w:rsidRPr="00B80575">
        <w:rPr>
          <w:sz w:val="18"/>
          <w:szCs w:val="18"/>
        </w:rPr>
        <w:t xml:space="preserve"> Указывается номер Договора.</w:t>
      </w:r>
    </w:p>
  </w:footnote>
  <w:footnote w:id="2">
    <w:p w14:paraId="6872DF9F" w14:textId="77777777" w:rsidR="00BB67B2" w:rsidRPr="00B80575" w:rsidRDefault="00BB67B2" w:rsidP="00B80575">
      <w:pPr>
        <w:pStyle w:val="ab"/>
        <w:jc w:val="both"/>
        <w:rPr>
          <w:sz w:val="18"/>
          <w:szCs w:val="18"/>
        </w:rPr>
      </w:pPr>
      <w:r w:rsidRPr="00B80575">
        <w:rPr>
          <w:rStyle w:val="ad"/>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3">
    <w:p w14:paraId="19F9D578" w14:textId="77777777" w:rsidR="00BB67B2" w:rsidRPr="00B80575" w:rsidRDefault="00BB67B2" w:rsidP="00B80575">
      <w:pPr>
        <w:pStyle w:val="ab"/>
        <w:jc w:val="both"/>
        <w:rPr>
          <w:sz w:val="18"/>
          <w:szCs w:val="18"/>
        </w:rPr>
      </w:pPr>
      <w:r w:rsidRPr="00B80575">
        <w:rPr>
          <w:rStyle w:val="ad"/>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4">
    <w:p w14:paraId="207F15FE" w14:textId="77777777" w:rsidR="00BB67B2" w:rsidRPr="00B80575" w:rsidRDefault="00BB67B2" w:rsidP="00B80575">
      <w:pPr>
        <w:pStyle w:val="ab"/>
        <w:jc w:val="both"/>
        <w:rPr>
          <w:sz w:val="18"/>
          <w:szCs w:val="18"/>
        </w:rPr>
      </w:pPr>
      <w:r w:rsidRPr="00B80575">
        <w:rPr>
          <w:rStyle w:val="ad"/>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5">
    <w:p w14:paraId="467B69FE" w14:textId="77777777" w:rsidR="00BB67B2" w:rsidRPr="00AF25AB" w:rsidRDefault="00BB67B2" w:rsidP="001A3653">
      <w:pPr>
        <w:pStyle w:val="ab"/>
        <w:rPr>
          <w:sz w:val="18"/>
          <w:szCs w:val="18"/>
        </w:rPr>
      </w:pPr>
      <w:r w:rsidRPr="00AF25AB">
        <w:rPr>
          <w:rStyle w:val="ad"/>
          <w:sz w:val="18"/>
          <w:szCs w:val="18"/>
        </w:rPr>
        <w:footnoteRef/>
      </w:r>
      <w:r w:rsidRPr="00AF25AB">
        <w:rPr>
          <w:sz w:val="18"/>
          <w:szCs w:val="18"/>
        </w:rPr>
        <w:t xml:space="preserve">   Предоставление счета-фактуры не требуется в случае, если Поставщик не является плательщиком НДС.</w:t>
      </w:r>
    </w:p>
  </w:footnote>
  <w:footnote w:id="6">
    <w:p w14:paraId="079E225F" w14:textId="77777777" w:rsidR="00BB67B2" w:rsidRDefault="00BB67B2">
      <w:pPr>
        <w:pStyle w:val="ab"/>
      </w:pPr>
      <w:r>
        <w:rPr>
          <w:rStyle w:val="ad"/>
        </w:rPr>
        <w:footnoteRef/>
      </w:r>
      <w:r>
        <w:t xml:space="preserve"> Предоставление счета-фактуры не требуется в случае, если Поставщик не является плательщиком НДС.</w:t>
      </w:r>
    </w:p>
  </w:footnote>
  <w:footnote w:id="7">
    <w:p w14:paraId="58995BF8" w14:textId="77777777" w:rsidR="00BB67B2" w:rsidRPr="00874591" w:rsidRDefault="00BB67B2" w:rsidP="00874591">
      <w:pPr>
        <w:pStyle w:val="ab"/>
        <w:jc w:val="both"/>
        <w:rPr>
          <w:sz w:val="18"/>
          <w:szCs w:val="18"/>
        </w:rPr>
      </w:pPr>
      <w:r w:rsidRPr="00874591">
        <w:rPr>
          <w:rStyle w:val="ad"/>
          <w:sz w:val="18"/>
          <w:szCs w:val="18"/>
        </w:rPr>
        <w:footnoteRef/>
      </w:r>
      <w:r w:rsidRPr="00874591">
        <w:rPr>
          <w:sz w:val="18"/>
          <w:szCs w:val="18"/>
        </w:rPr>
        <w:t xml:space="preserve"> </w:t>
      </w:r>
      <w:r w:rsidRPr="00874591">
        <w:rPr>
          <w:bCs/>
          <w:sz w:val="18"/>
          <w:szCs w:val="18"/>
        </w:rPr>
        <w:t>Применяется,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8">
    <w:p w14:paraId="0E6A218C" w14:textId="77777777" w:rsidR="00BB67B2" w:rsidRPr="00874591" w:rsidRDefault="00BB67B2" w:rsidP="00874591">
      <w:pPr>
        <w:pStyle w:val="ab"/>
        <w:jc w:val="both"/>
        <w:rPr>
          <w:bCs/>
          <w:sz w:val="18"/>
          <w:szCs w:val="18"/>
        </w:rPr>
      </w:pPr>
      <w:r w:rsidRPr="00874591">
        <w:rPr>
          <w:rStyle w:val="ad"/>
          <w:sz w:val="18"/>
          <w:szCs w:val="18"/>
        </w:rPr>
        <w:footnoteRef/>
      </w:r>
      <w:r w:rsidRPr="00874591">
        <w:rPr>
          <w:sz w:val="18"/>
          <w:szCs w:val="18"/>
        </w:rPr>
        <w:t xml:space="preserve"> </w:t>
      </w:r>
      <w:r w:rsidRPr="00874591">
        <w:rPr>
          <w:bCs/>
          <w:sz w:val="18"/>
          <w:szCs w:val="18"/>
        </w:rPr>
        <w:t xml:space="preserve">Применяется, если Договор заключен с иностранным лицом, в случаях, установленных ст.147 и/или ст.148 НК РФ, с учетом положений п.1 ст.161 НК РФ. </w:t>
      </w:r>
    </w:p>
    <w:p w14:paraId="1895B348" w14:textId="77777777" w:rsidR="00BB67B2" w:rsidRPr="00AF25AB" w:rsidRDefault="00BB67B2" w:rsidP="00874591">
      <w:pPr>
        <w:pStyle w:val="ab"/>
        <w:jc w:val="both"/>
        <w:rPr>
          <w:sz w:val="18"/>
          <w:szCs w:val="18"/>
        </w:rPr>
      </w:pPr>
      <w:r w:rsidRPr="00AF25AB">
        <w:rPr>
          <w:bCs/>
          <w:sz w:val="18"/>
          <w:szCs w:val="18"/>
        </w:rPr>
        <w:t>.</w:t>
      </w:r>
    </w:p>
  </w:footnote>
  <w:footnote w:id="9">
    <w:p w14:paraId="420B8635" w14:textId="77777777" w:rsidR="00BB67B2" w:rsidRPr="00AF25AB" w:rsidRDefault="00BB67B2" w:rsidP="00874591">
      <w:pPr>
        <w:pStyle w:val="ab"/>
        <w:jc w:val="both"/>
        <w:rPr>
          <w:sz w:val="18"/>
          <w:szCs w:val="18"/>
        </w:rPr>
      </w:pPr>
      <w:r w:rsidRPr="00AF25AB">
        <w:rPr>
          <w:rStyle w:val="ad"/>
          <w:sz w:val="18"/>
          <w:szCs w:val="18"/>
        </w:rPr>
        <w:footnoteRef/>
      </w:r>
      <w:r w:rsidRPr="00AF25AB">
        <w:rPr>
          <w:sz w:val="18"/>
          <w:szCs w:val="18"/>
        </w:rPr>
        <w:t xml:space="preserve"> Применяется, если </w:t>
      </w:r>
      <w:proofErr w:type="gramStart"/>
      <w:r w:rsidRPr="00AF25AB">
        <w:rPr>
          <w:sz w:val="18"/>
          <w:szCs w:val="18"/>
        </w:rPr>
        <w:t>Поставщик  является</w:t>
      </w:r>
      <w:proofErr w:type="gramEnd"/>
      <w:r w:rsidRPr="00AF25AB">
        <w:rPr>
          <w:sz w:val="18"/>
          <w:szCs w:val="18"/>
        </w:rPr>
        <w:t xml:space="preserve"> плательщиком НДС.</w:t>
      </w:r>
    </w:p>
  </w:footnote>
  <w:footnote w:id="10">
    <w:p w14:paraId="4F2869CF" w14:textId="77777777" w:rsidR="00BB67B2" w:rsidRPr="00AF25AB" w:rsidRDefault="00BB67B2" w:rsidP="00874591">
      <w:pPr>
        <w:pStyle w:val="ab"/>
        <w:jc w:val="both"/>
        <w:rPr>
          <w:sz w:val="18"/>
          <w:szCs w:val="18"/>
        </w:rPr>
      </w:pPr>
      <w:r w:rsidRPr="00AF25AB">
        <w:rPr>
          <w:rStyle w:val="ad"/>
          <w:sz w:val="18"/>
          <w:szCs w:val="18"/>
        </w:rPr>
        <w:footnoteRef/>
      </w:r>
      <w:r w:rsidRPr="00AF25AB">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1">
    <w:p w14:paraId="5C6FF9C6" w14:textId="77777777" w:rsidR="00BB67B2" w:rsidRPr="00AF25AB" w:rsidRDefault="00BB67B2" w:rsidP="00874591">
      <w:pPr>
        <w:pStyle w:val="ab"/>
        <w:rPr>
          <w:sz w:val="18"/>
          <w:szCs w:val="18"/>
        </w:rPr>
      </w:pPr>
      <w:r w:rsidRPr="00AF25AB">
        <w:rPr>
          <w:rStyle w:val="ad"/>
          <w:sz w:val="18"/>
          <w:szCs w:val="18"/>
        </w:rPr>
        <w:footnoteRef/>
      </w:r>
      <w:r w:rsidRPr="00AF25AB">
        <w:rPr>
          <w:sz w:val="18"/>
          <w:szCs w:val="18"/>
        </w:rPr>
        <w:t xml:space="preserve"> </w:t>
      </w:r>
      <w:r w:rsidRPr="00AF25AB">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14:paraId="4ECDF706" w14:textId="77777777" w:rsidR="00BB67B2" w:rsidRPr="00AF25AB" w:rsidRDefault="00BB67B2" w:rsidP="00874591">
      <w:pPr>
        <w:pStyle w:val="ab"/>
        <w:jc w:val="both"/>
        <w:rPr>
          <w:sz w:val="18"/>
          <w:szCs w:val="18"/>
        </w:rPr>
      </w:pPr>
      <w:r w:rsidRPr="00AF25AB">
        <w:rPr>
          <w:sz w:val="18"/>
          <w:szCs w:val="18"/>
          <w:vertAlign w:val="superscript"/>
        </w:rPr>
        <w:footnoteRef/>
      </w:r>
      <w:r w:rsidRPr="00AF25AB">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AF25AB">
        <w:rPr>
          <w:sz w:val="18"/>
          <w:szCs w:val="18"/>
        </w:rPr>
        <w:t>_[</w:t>
      </w:r>
      <w:proofErr w:type="gramEnd"/>
      <w:r w:rsidRPr="00AF25AB">
        <w:rPr>
          <w:i/>
          <w:iCs/>
          <w:sz w:val="18"/>
          <w:szCs w:val="18"/>
        </w:rPr>
        <w:t>указать наименование страны, в соответствии с законодательством которой создан контрагент</w:t>
      </w:r>
      <w:r w:rsidRPr="00AF25AB">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14:paraId="4E8A6FB4" w14:textId="77777777" w:rsidR="00BB67B2" w:rsidRPr="00AF25AB" w:rsidRDefault="00BB67B2" w:rsidP="00874591">
      <w:pPr>
        <w:pStyle w:val="ab"/>
        <w:tabs>
          <w:tab w:val="left" w:pos="284"/>
        </w:tabs>
        <w:spacing w:after="120"/>
        <w:jc w:val="both"/>
        <w:rPr>
          <w:sz w:val="18"/>
          <w:szCs w:val="18"/>
        </w:rPr>
      </w:pPr>
      <w:r w:rsidRPr="00AF25AB">
        <w:rPr>
          <w:rStyle w:val="ad"/>
          <w:sz w:val="18"/>
          <w:szCs w:val="18"/>
        </w:rPr>
        <w:footnoteRef/>
      </w:r>
      <w:r w:rsidRPr="00AF25AB">
        <w:rPr>
          <w:sz w:val="18"/>
          <w:szCs w:val="18"/>
        </w:rPr>
        <w:tab/>
        <w:t>Только для физических лиц.</w:t>
      </w:r>
    </w:p>
  </w:footnote>
  <w:footnote w:id="14">
    <w:p w14:paraId="2FEC3405" w14:textId="77777777" w:rsidR="00BB67B2" w:rsidRDefault="00BB67B2">
      <w:pPr>
        <w:pStyle w:val="ab"/>
      </w:pPr>
      <w:r>
        <w:rPr>
          <w:rStyle w:val="ad"/>
        </w:rPr>
        <w:footnoteRef/>
      </w:r>
      <w:r>
        <w:t xml:space="preserve"> </w:t>
      </w:r>
      <w:r w:rsidRPr="009B6FB4">
        <w:rPr>
          <w:sz w:val="18"/>
          <w:szCs w:val="18"/>
        </w:rPr>
        <w:t>Условия приложения «Комплаенс-оговорка» заполняются в редакции, актуальной на момент согласования документации о закупке в составе закупочной процедуры.</w:t>
      </w:r>
    </w:p>
  </w:footnote>
  <w:footnote w:id="15">
    <w:p w14:paraId="3E193C15" w14:textId="77777777" w:rsidR="00BB67B2" w:rsidRPr="00851704" w:rsidRDefault="00BB67B2" w:rsidP="00851704">
      <w:pPr>
        <w:pStyle w:val="ab"/>
        <w:jc w:val="both"/>
        <w:rPr>
          <w:sz w:val="18"/>
          <w:szCs w:val="18"/>
        </w:rPr>
      </w:pPr>
      <w:r>
        <w:rPr>
          <w:rStyle w:val="ad"/>
        </w:rPr>
        <w:footnoteRef/>
      </w:r>
      <w:r>
        <w:t xml:space="preserve"> </w:t>
      </w:r>
      <w:r w:rsidRPr="00851704">
        <w:rPr>
          <w:sz w:val="18"/>
          <w:szCs w:val="18"/>
        </w:rPr>
        <w:t>Указывается дата заключения Договора.</w:t>
      </w:r>
    </w:p>
  </w:footnote>
  <w:footnote w:id="16">
    <w:p w14:paraId="6922B80F" w14:textId="77777777" w:rsidR="00BB67B2" w:rsidRPr="00B80575" w:rsidRDefault="00BB67B2" w:rsidP="00097550">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17">
    <w:p w14:paraId="73FC0DC2" w14:textId="77777777" w:rsidR="00BB67B2" w:rsidRPr="007B3A43" w:rsidRDefault="00BB67B2">
      <w:pPr>
        <w:pStyle w:val="ab"/>
        <w:rPr>
          <w:sz w:val="18"/>
          <w:szCs w:val="18"/>
        </w:rPr>
      </w:pPr>
      <w:r w:rsidRPr="007B3A43">
        <w:rPr>
          <w:rStyle w:val="ad"/>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8">
    <w:p w14:paraId="27A8C46A" w14:textId="77777777" w:rsidR="00BB67B2" w:rsidRPr="00851704" w:rsidRDefault="00BB67B2" w:rsidP="000F5B32">
      <w:pPr>
        <w:pStyle w:val="ab"/>
        <w:jc w:val="both"/>
        <w:rPr>
          <w:sz w:val="18"/>
          <w:szCs w:val="18"/>
        </w:rPr>
      </w:pPr>
      <w:r w:rsidRPr="000E3CEF">
        <w:rPr>
          <w:rStyle w:val="ad"/>
          <w:sz w:val="18"/>
          <w:szCs w:val="18"/>
        </w:rPr>
        <w:footnoteRef/>
      </w:r>
      <w:r w:rsidRPr="000E3CEF">
        <w:rPr>
          <w:sz w:val="18"/>
          <w:szCs w:val="18"/>
        </w:rPr>
        <w:t xml:space="preserve"> </w:t>
      </w:r>
      <w:r w:rsidRPr="00851704">
        <w:rPr>
          <w:sz w:val="18"/>
          <w:szCs w:val="18"/>
        </w:rPr>
        <w:t>Указывается дата заключения Договора.</w:t>
      </w:r>
    </w:p>
  </w:footnote>
  <w:footnote w:id="19">
    <w:p w14:paraId="1083D095" w14:textId="77777777" w:rsidR="00BB67B2" w:rsidRPr="00B80575" w:rsidRDefault="00BB67B2" w:rsidP="000F5B32">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20">
    <w:p w14:paraId="2BE58ED7" w14:textId="77777777" w:rsidR="00BB67B2" w:rsidRPr="00851704" w:rsidRDefault="00BB67B2" w:rsidP="004902BE">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21">
    <w:p w14:paraId="20A5961D" w14:textId="77777777" w:rsidR="00BB67B2" w:rsidRDefault="00BB67B2" w:rsidP="004902BE">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2">
    <w:p w14:paraId="0B7C9F5E" w14:textId="77777777" w:rsidR="00BB67B2" w:rsidRPr="00851704" w:rsidRDefault="00BB67B2" w:rsidP="00851704">
      <w:pPr>
        <w:pStyle w:val="ab"/>
        <w:jc w:val="both"/>
        <w:rPr>
          <w:sz w:val="18"/>
          <w:szCs w:val="18"/>
        </w:rPr>
      </w:pPr>
      <w:r>
        <w:rPr>
          <w:rStyle w:val="ad"/>
        </w:rPr>
        <w:footnoteRef/>
      </w:r>
      <w:r>
        <w:t xml:space="preserve"> </w:t>
      </w:r>
      <w:r w:rsidRPr="00851704">
        <w:rPr>
          <w:sz w:val="18"/>
          <w:szCs w:val="18"/>
        </w:rPr>
        <w:t>Указывается дата заключения Договора.</w:t>
      </w:r>
    </w:p>
  </w:footnote>
  <w:footnote w:id="23">
    <w:p w14:paraId="46FAA1E7" w14:textId="77777777" w:rsidR="00BB67B2" w:rsidRPr="00B80575" w:rsidRDefault="00BB67B2" w:rsidP="00851704">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24">
    <w:p w14:paraId="18220312" w14:textId="77777777" w:rsidR="00BB67B2" w:rsidRDefault="00BB67B2">
      <w:pPr>
        <w:pStyle w:val="ab"/>
      </w:pPr>
      <w:r>
        <w:rPr>
          <w:rStyle w:val="ad"/>
        </w:rPr>
        <w:footnoteRef/>
      </w:r>
      <w:r>
        <w:t xml:space="preserve"> </w:t>
      </w:r>
      <w:r w:rsidRPr="00236D09">
        <w:t>Указывается идентификатор договора или соглашения, во исполнение которого заключен Договор, если источником финансового обеспечения Договора являются средства федерального бюджета.</w:t>
      </w:r>
    </w:p>
  </w:footnote>
  <w:footnote w:id="25">
    <w:p w14:paraId="6BDC8F72" w14:textId="77777777" w:rsidR="00BB67B2" w:rsidRPr="00AF25AB" w:rsidRDefault="00BB67B2" w:rsidP="00CA337E">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Pr>
          <w:sz w:val="18"/>
          <w:szCs w:val="18"/>
        </w:rPr>
        <w:t>Филиала</w:t>
      </w:r>
      <w:r w:rsidRPr="00AF25AB">
        <w:rPr>
          <w:sz w:val="18"/>
          <w:szCs w:val="18"/>
        </w:rPr>
        <w:t xml:space="preserve">, то указать АО «Почта России» и полное наименование </w:t>
      </w:r>
      <w:r>
        <w:rPr>
          <w:sz w:val="18"/>
          <w:szCs w:val="18"/>
        </w:rPr>
        <w:t>Филиала</w:t>
      </w:r>
      <w:r w:rsidRPr="00AF25AB">
        <w:rPr>
          <w:sz w:val="18"/>
          <w:szCs w:val="18"/>
        </w:rPr>
        <w:t xml:space="preserve"> с указанием уполномоченного лица, имеющего доверенность.  </w:t>
      </w:r>
    </w:p>
  </w:footnote>
  <w:footnote w:id="26">
    <w:p w14:paraId="0777F451" w14:textId="77777777" w:rsidR="00BB67B2" w:rsidRPr="00AF25AB" w:rsidRDefault="00BB67B2" w:rsidP="00CA337E">
      <w:pPr>
        <w:pStyle w:val="ab"/>
        <w:rPr>
          <w:sz w:val="18"/>
          <w:szCs w:val="18"/>
        </w:rPr>
      </w:pPr>
      <w:r w:rsidRPr="00AF25AB">
        <w:rPr>
          <w:rStyle w:val="ad"/>
          <w:sz w:val="18"/>
          <w:szCs w:val="18"/>
        </w:rPr>
        <w:footnoteRef/>
      </w:r>
      <w:r w:rsidRPr="00AF25AB">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7">
    <w:p w14:paraId="1FE46A1F" w14:textId="77777777" w:rsidR="00BB67B2" w:rsidRPr="00AF25AB" w:rsidRDefault="00BB67B2" w:rsidP="00CA337E">
      <w:pPr>
        <w:pStyle w:val="ab"/>
        <w:jc w:val="both"/>
        <w:rPr>
          <w:sz w:val="18"/>
          <w:szCs w:val="18"/>
        </w:rPr>
      </w:pPr>
      <w:r w:rsidRPr="00AF25AB">
        <w:rPr>
          <w:rStyle w:val="ad"/>
          <w:sz w:val="18"/>
          <w:szCs w:val="18"/>
        </w:rPr>
        <w:footnoteRef/>
      </w:r>
      <w:r w:rsidRPr="00FF44AD">
        <w:rPr>
          <w:sz w:val="18"/>
          <w:szCs w:val="18"/>
        </w:rP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footnote>
  <w:footnote w:id="28">
    <w:p w14:paraId="18C7DE90" w14:textId="77777777" w:rsidR="00BB67B2" w:rsidRPr="00AF25AB" w:rsidRDefault="00BB67B2" w:rsidP="00CA337E">
      <w:pPr>
        <w:pStyle w:val="ab"/>
        <w:rPr>
          <w:sz w:val="18"/>
          <w:szCs w:val="18"/>
        </w:rPr>
      </w:pPr>
      <w:r w:rsidRPr="00AF25AB">
        <w:rPr>
          <w:rStyle w:val="ad"/>
          <w:sz w:val="18"/>
          <w:szCs w:val="18"/>
        </w:rPr>
        <w:footnoteRef/>
      </w:r>
      <w:r w:rsidRPr="00AF25AB">
        <w:rPr>
          <w:sz w:val="18"/>
          <w:szCs w:val="18"/>
        </w:rPr>
        <w:t xml:space="preserve"> Указать наименование валюты</w:t>
      </w:r>
    </w:p>
  </w:footnote>
  <w:footnote w:id="29">
    <w:p w14:paraId="46B1EFBC" w14:textId="77777777" w:rsidR="00BB67B2" w:rsidRPr="00AF25AB" w:rsidRDefault="00BB67B2" w:rsidP="00CA337E">
      <w:pPr>
        <w:pStyle w:val="ab"/>
        <w:rPr>
          <w:sz w:val="18"/>
          <w:szCs w:val="18"/>
        </w:rPr>
      </w:pPr>
      <w:r w:rsidRPr="00AF25AB">
        <w:rPr>
          <w:rStyle w:val="ad"/>
          <w:sz w:val="18"/>
          <w:szCs w:val="18"/>
        </w:rPr>
        <w:footnoteRef/>
      </w:r>
      <w:r w:rsidRPr="00AF25AB">
        <w:rPr>
          <w:sz w:val="18"/>
          <w:szCs w:val="18"/>
        </w:rPr>
        <w:t xml:space="preserve"> Указать наименование валюты</w:t>
      </w:r>
    </w:p>
  </w:footnote>
  <w:footnote w:id="30">
    <w:p w14:paraId="3346ECB1" w14:textId="77777777" w:rsidR="00BB67B2" w:rsidRPr="00851704" w:rsidRDefault="00BB67B2" w:rsidP="00851704">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31">
    <w:p w14:paraId="42F323A2" w14:textId="77777777" w:rsidR="00BB67B2" w:rsidRDefault="00BB67B2" w:rsidP="00851704">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2">
    <w:p w14:paraId="04AAD5D2"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Pr>
          <w:sz w:val="18"/>
          <w:szCs w:val="18"/>
        </w:rPr>
        <w:t>Филиала</w:t>
      </w:r>
      <w:r w:rsidRPr="00AF25AB">
        <w:rPr>
          <w:sz w:val="18"/>
          <w:szCs w:val="18"/>
        </w:rPr>
        <w:t>, то указать АО «Почт</w:t>
      </w:r>
      <w:r>
        <w:rPr>
          <w:sz w:val="18"/>
          <w:szCs w:val="18"/>
        </w:rPr>
        <w:t>а России» и полное наименование Филиала</w:t>
      </w:r>
      <w:r w:rsidRPr="00AF25AB">
        <w:rPr>
          <w:sz w:val="18"/>
          <w:szCs w:val="18"/>
        </w:rPr>
        <w:t xml:space="preserve"> с указанием уполномоченного лица, имеющего доверенность.  </w:t>
      </w:r>
    </w:p>
  </w:footnote>
  <w:footnote w:id="33">
    <w:p w14:paraId="28D99635"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4">
    <w:p w14:paraId="3E643C95" w14:textId="77777777" w:rsidR="00BB67B2" w:rsidRPr="00517BDC" w:rsidRDefault="00BB67B2">
      <w:pPr>
        <w:pStyle w:val="ab"/>
        <w:rPr>
          <w:sz w:val="18"/>
          <w:szCs w:val="18"/>
        </w:rPr>
      </w:pPr>
      <w:r w:rsidRPr="00517BDC">
        <w:rPr>
          <w:rStyle w:val="ad"/>
          <w:sz w:val="18"/>
          <w:szCs w:val="18"/>
        </w:rPr>
        <w:footnoteRef/>
      </w:r>
      <w:r w:rsidRPr="00517BDC">
        <w:rPr>
          <w:sz w:val="18"/>
          <w:szCs w:val="18"/>
        </w:rPr>
        <w:t xml:space="preserve"> Заполняется в соответствии с условиями Договора и Заявки.</w:t>
      </w:r>
    </w:p>
  </w:footnote>
  <w:footnote w:id="35">
    <w:p w14:paraId="2674E4FD"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Сумма должна содержать указание на применяемую Поставщиком си</w:t>
      </w:r>
      <w:r>
        <w:rPr>
          <w:sz w:val="18"/>
          <w:szCs w:val="18"/>
        </w:rPr>
        <w:t>стему налогообложения (например,</w:t>
      </w:r>
      <w:r w:rsidRPr="00AF25AB">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AF25AB">
        <w:rPr>
          <w:sz w:val="18"/>
          <w:szCs w:val="18"/>
        </w:rPr>
        <w:t>пп</w:t>
      </w:r>
      <w:proofErr w:type="spellEnd"/>
      <w:r w:rsidRPr="00AF25AB">
        <w:rPr>
          <w:sz w:val="18"/>
          <w:szCs w:val="18"/>
        </w:rPr>
        <w:t>.___п._____</w:t>
      </w:r>
      <w:proofErr w:type="spellStart"/>
      <w:r w:rsidRPr="00AF25AB">
        <w:rPr>
          <w:sz w:val="18"/>
          <w:szCs w:val="18"/>
        </w:rPr>
        <w:t>ст</w:t>
      </w:r>
      <w:proofErr w:type="spellEnd"/>
      <w:r w:rsidRPr="00AF25AB">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36">
    <w:p w14:paraId="6D8194F9"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Сумма должна содержать указание на применяемую Поставщиком си</w:t>
      </w:r>
      <w:r>
        <w:rPr>
          <w:sz w:val="18"/>
          <w:szCs w:val="18"/>
        </w:rPr>
        <w:t>стему налогообложения (например,</w:t>
      </w:r>
      <w:r w:rsidRPr="00AF25AB">
        <w:rPr>
          <w:sz w:val="18"/>
          <w:szCs w:val="18"/>
        </w:rPr>
        <w:t xml:space="preserve"> «в том числе НДС ____%___________ (__________) рублей», если Поставщик применяет общую систему налогообложения, «НДС не облагается на основании </w:t>
      </w:r>
      <w:proofErr w:type="spellStart"/>
      <w:r w:rsidRPr="00AF25AB">
        <w:rPr>
          <w:sz w:val="18"/>
          <w:szCs w:val="18"/>
        </w:rPr>
        <w:t>пп</w:t>
      </w:r>
      <w:proofErr w:type="spellEnd"/>
      <w:r w:rsidRPr="00AF25AB">
        <w:rPr>
          <w:sz w:val="18"/>
          <w:szCs w:val="18"/>
        </w:rPr>
        <w:t>.___п._____</w:t>
      </w:r>
      <w:proofErr w:type="spellStart"/>
      <w:r w:rsidRPr="00AF25AB">
        <w:rPr>
          <w:sz w:val="18"/>
          <w:szCs w:val="18"/>
        </w:rPr>
        <w:t>ст</w:t>
      </w:r>
      <w:proofErr w:type="spellEnd"/>
      <w:r w:rsidRPr="00AF25AB">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37">
    <w:p w14:paraId="1F3D1736"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Текст включается, если Договором не предусмотрено подписание Сводного акта сдачи-приемки Работ. </w:t>
      </w:r>
    </w:p>
  </w:footnote>
  <w:footnote w:id="38">
    <w:p w14:paraId="05B024C0" w14:textId="77777777" w:rsidR="00BB67B2" w:rsidRPr="00AE3230" w:rsidRDefault="00BB67B2" w:rsidP="00CA4774">
      <w:pPr>
        <w:pStyle w:val="ab"/>
        <w:jc w:val="both"/>
        <w:rPr>
          <w:rFonts w:asciiTheme="minorHAnsi" w:hAnsiTheme="minorHAnsi" w:cstheme="minorHAnsi"/>
          <w:sz w:val="18"/>
          <w:szCs w:val="18"/>
        </w:rPr>
      </w:pPr>
      <w:r w:rsidRPr="00AE3230">
        <w:rPr>
          <w:rStyle w:val="ad"/>
          <w:rFonts w:asciiTheme="minorHAnsi" w:hAnsiTheme="minorHAnsi" w:cstheme="minorHAnsi"/>
          <w:sz w:val="18"/>
          <w:szCs w:val="18"/>
        </w:rPr>
        <w:footnoteRef/>
      </w:r>
      <w:r w:rsidRPr="00AE3230">
        <w:rPr>
          <w:rFonts w:asciiTheme="minorHAnsi" w:hAnsiTheme="minorHAnsi" w:cstheme="minorHAnsi"/>
          <w:sz w:val="18"/>
          <w:szCs w:val="18"/>
        </w:rPr>
        <w:t xml:space="preserve"> Применяется, если Договор заключен с иностранным лицом, в случаях, установленных ст.148 НК РФ, с учетом положений п.1 ст.161 НК РФ</w:t>
      </w:r>
      <w:r w:rsidRPr="00AE3230">
        <w:rPr>
          <w:rFonts w:asciiTheme="minorHAnsi" w:hAnsiTheme="minorHAnsi" w:cstheme="minorHAnsi"/>
          <w:bCs/>
          <w:color w:val="000000"/>
          <w:sz w:val="18"/>
          <w:szCs w:val="18"/>
        </w:rPr>
        <w:t>.</w:t>
      </w:r>
    </w:p>
  </w:footnote>
  <w:footnote w:id="39">
    <w:p w14:paraId="517E7AB8"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w:t>
      </w:r>
      <w:r w:rsidRPr="00B10FBF">
        <w:rPr>
          <w:sz w:val="18"/>
          <w:szCs w:val="18"/>
        </w:rPr>
        <w:t xml:space="preserve">Договор заключен с физическим лицом, не являющимся индивидуальным предпринимателем; и (или) если </w:t>
      </w:r>
      <w:r>
        <w:rPr>
          <w:sz w:val="18"/>
          <w:szCs w:val="18"/>
        </w:rPr>
        <w:t xml:space="preserve">он </w:t>
      </w:r>
      <w:r w:rsidRPr="00B10FBF">
        <w:rPr>
          <w:sz w:val="18"/>
          <w:szCs w:val="18"/>
        </w:rPr>
        <w:t>не является самозанятым лицом и не применяет в своей деятельности специальный налоговый режим «Налог на профессиональный доход (НПД).</w:t>
      </w:r>
    </w:p>
  </w:footnote>
  <w:footnote w:id="40">
    <w:p w14:paraId="7C36BBAF" w14:textId="77777777" w:rsidR="00BB67B2" w:rsidRPr="00851704" w:rsidRDefault="00BB67B2" w:rsidP="00566412">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41">
    <w:p w14:paraId="5ACB166B" w14:textId="77777777" w:rsidR="00BB67B2" w:rsidRDefault="00BB67B2" w:rsidP="00566412">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42">
    <w:p w14:paraId="3C27EBCD" w14:textId="77777777" w:rsidR="00BB67B2" w:rsidRDefault="00BB67B2" w:rsidP="00566412">
      <w:pPr>
        <w:pStyle w:val="ab"/>
        <w:jc w:val="both"/>
        <w:rPr>
          <w:sz w:val="18"/>
          <w:szCs w:val="18"/>
        </w:rPr>
      </w:pPr>
      <w:r>
        <w:rPr>
          <w:rStyle w:val="ad"/>
          <w:sz w:val="18"/>
          <w:szCs w:val="18"/>
        </w:rPr>
        <w:footnoteRef/>
      </w:r>
      <w:r>
        <w:rPr>
          <w:sz w:val="18"/>
          <w:szCs w:val="18"/>
        </w:rPr>
        <w:t xml:space="preserve"> Необходимо указать номер, дату договора.</w:t>
      </w:r>
    </w:p>
  </w:footnote>
  <w:footnote w:id="43">
    <w:p w14:paraId="628DE4A6"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Фили</w:t>
      </w:r>
      <w:r>
        <w:rPr>
          <w:sz w:val="18"/>
          <w:szCs w:val="18"/>
        </w:rPr>
        <w:t>ала</w:t>
      </w:r>
      <w:r w:rsidRPr="00AF25AB">
        <w:rPr>
          <w:sz w:val="18"/>
          <w:szCs w:val="18"/>
        </w:rPr>
        <w:t xml:space="preserve">, то указать АО «Почта России» и полное наименование </w:t>
      </w:r>
      <w:r>
        <w:rPr>
          <w:sz w:val="18"/>
          <w:szCs w:val="18"/>
        </w:rPr>
        <w:t>Филиала</w:t>
      </w:r>
      <w:r w:rsidRPr="00AF25AB">
        <w:rPr>
          <w:sz w:val="18"/>
          <w:szCs w:val="18"/>
        </w:rPr>
        <w:t xml:space="preserve"> с указанием уполномоченного лица, имеющего доверенность.  </w:t>
      </w:r>
    </w:p>
  </w:footnote>
  <w:footnote w:id="44">
    <w:p w14:paraId="78899196" w14:textId="77777777" w:rsidR="00BB67B2" w:rsidRPr="00AF25AB" w:rsidRDefault="00BB67B2"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5">
    <w:p w14:paraId="50A32D2A" w14:textId="77777777" w:rsidR="00BB67B2" w:rsidRPr="00AE3230" w:rsidRDefault="00BB67B2" w:rsidP="00CA4774">
      <w:pPr>
        <w:pStyle w:val="ab"/>
        <w:jc w:val="both"/>
        <w:rPr>
          <w:rFonts w:asciiTheme="minorHAnsi" w:hAnsiTheme="minorHAnsi" w:cstheme="minorHAnsi"/>
          <w:sz w:val="18"/>
          <w:szCs w:val="18"/>
        </w:rPr>
      </w:pPr>
      <w:r w:rsidRPr="00AE3230">
        <w:rPr>
          <w:rStyle w:val="ad"/>
          <w:rFonts w:asciiTheme="minorHAnsi" w:hAnsiTheme="minorHAnsi" w:cstheme="minorHAnsi"/>
          <w:sz w:val="18"/>
          <w:szCs w:val="18"/>
        </w:rPr>
        <w:footnoteRef/>
      </w:r>
      <w:r w:rsidRPr="00AE3230">
        <w:rPr>
          <w:rFonts w:asciiTheme="minorHAnsi" w:hAnsiTheme="minorHAnsi" w:cstheme="minorHAnsi"/>
          <w:sz w:val="18"/>
          <w:szCs w:val="18"/>
        </w:rPr>
        <w:t xml:space="preserve"> Акт заполняется с учетом обстоятельств конкретных недостатков, выявленных в ходе приемки работ.</w:t>
      </w:r>
    </w:p>
  </w:footnote>
  <w:footnote w:id="46">
    <w:p w14:paraId="1F087FE6" w14:textId="77777777" w:rsidR="00BB67B2" w:rsidRPr="004D4E41" w:rsidRDefault="00BB67B2" w:rsidP="00CA4774">
      <w:pPr>
        <w:pStyle w:val="ab"/>
        <w:jc w:val="both"/>
      </w:pPr>
      <w:r w:rsidRPr="004D4E41">
        <w:rPr>
          <w:rStyle w:val="ad"/>
        </w:rPr>
        <w:footnoteRef/>
      </w:r>
      <w:r w:rsidRPr="004D4E41">
        <w:t xml:space="preserve"> Приложения указываются в случае их наличия.</w:t>
      </w:r>
    </w:p>
  </w:footnote>
  <w:footnote w:id="47">
    <w:p w14:paraId="241F53A7" w14:textId="77777777" w:rsidR="00BB67B2" w:rsidRDefault="00BB67B2" w:rsidP="00CD49A5">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48">
    <w:p w14:paraId="60D8F0E1" w14:textId="77777777" w:rsidR="00BB67B2" w:rsidRDefault="00BB67B2" w:rsidP="00CD49A5">
      <w:pPr>
        <w:pStyle w:val="ab"/>
        <w:jc w:val="both"/>
      </w:pPr>
      <w:r>
        <w:rPr>
          <w:rStyle w:val="ad"/>
          <w:sz w:val="18"/>
          <w:szCs w:val="18"/>
        </w:rPr>
        <w:footnoteRef/>
      </w:r>
      <w:r>
        <w:rPr>
          <w:sz w:val="18"/>
          <w:szCs w:val="18"/>
        </w:rPr>
        <w:t xml:space="preserve"> Указывается номер Договора.</w:t>
      </w:r>
    </w:p>
  </w:footnote>
  <w:footnote w:id="49">
    <w:p w14:paraId="134D90FB" w14:textId="77777777" w:rsidR="00BB67B2" w:rsidRDefault="00BB67B2" w:rsidP="00511325">
      <w:pPr>
        <w:pStyle w:val="ab"/>
        <w:jc w:val="both"/>
        <w:rPr>
          <w:sz w:val="18"/>
          <w:szCs w:val="18"/>
        </w:rPr>
      </w:pPr>
      <w:r>
        <w:rPr>
          <w:rStyle w:val="ad"/>
          <w:sz w:val="18"/>
          <w:szCs w:val="18"/>
        </w:rPr>
        <w:footnoteRef/>
      </w:r>
      <w:r>
        <w:rPr>
          <w:sz w:val="18"/>
          <w:szCs w:val="18"/>
        </w:rPr>
        <w:t xml:space="preserve"> Необходимо указать наименование договора.</w:t>
      </w:r>
    </w:p>
  </w:footnote>
  <w:footnote w:id="50">
    <w:p w14:paraId="4E1ED51A" w14:textId="77777777" w:rsidR="00BB67B2" w:rsidRDefault="00BB67B2" w:rsidP="00511325">
      <w:pPr>
        <w:pStyle w:val="ab"/>
        <w:jc w:val="both"/>
        <w:rPr>
          <w:sz w:val="18"/>
          <w:szCs w:val="18"/>
        </w:rPr>
      </w:pPr>
      <w:r>
        <w:rPr>
          <w:rStyle w:val="ad"/>
          <w:sz w:val="18"/>
          <w:szCs w:val="18"/>
        </w:rPr>
        <w:footnoteRef/>
      </w:r>
      <w:r>
        <w:rPr>
          <w:sz w:val="18"/>
          <w:szCs w:val="18"/>
        </w:rPr>
        <w:t xml:space="preserve"> Если Договор заключается от имени Макрорегиона (Филиала), то указать полное наименование Макрорегиона (Филиала) с указанием уполномоченного лица, имеющего доверенность.  </w:t>
      </w:r>
    </w:p>
  </w:footnote>
  <w:footnote w:id="51">
    <w:p w14:paraId="0FE22C20" w14:textId="77777777" w:rsidR="00BB67B2" w:rsidRDefault="00BB67B2" w:rsidP="00511325">
      <w:pPr>
        <w:pStyle w:val="ab"/>
        <w:jc w:val="both"/>
        <w:rPr>
          <w:sz w:val="18"/>
          <w:szCs w:val="18"/>
        </w:rPr>
      </w:pPr>
      <w:r>
        <w:rPr>
          <w:rStyle w:val="ad"/>
          <w:sz w:val="18"/>
          <w:szCs w:val="18"/>
        </w:rPr>
        <w:footnoteRef/>
      </w:r>
      <w:r>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2">
    <w:p w14:paraId="72C38DC1" w14:textId="77777777" w:rsidR="00BB67B2" w:rsidRDefault="00BB67B2" w:rsidP="00511325">
      <w:pPr>
        <w:pStyle w:val="ab"/>
        <w:jc w:val="both"/>
        <w:rPr>
          <w:sz w:val="18"/>
          <w:szCs w:val="18"/>
        </w:rPr>
      </w:pPr>
      <w:r>
        <w:rPr>
          <w:rStyle w:val="ad"/>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53">
    <w:p w14:paraId="532225EA" w14:textId="77777777" w:rsidR="00BB67B2" w:rsidRDefault="00BB67B2" w:rsidP="00511325">
      <w:pPr>
        <w:pStyle w:val="ab"/>
        <w:jc w:val="both"/>
        <w:rPr>
          <w:sz w:val="18"/>
          <w:szCs w:val="18"/>
        </w:rPr>
      </w:pPr>
      <w:r>
        <w:rPr>
          <w:rStyle w:val="ad"/>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54">
    <w:p w14:paraId="60156523" w14:textId="77777777" w:rsidR="00BB67B2" w:rsidRDefault="00BB67B2" w:rsidP="00511325">
      <w:pPr>
        <w:pStyle w:val="ab"/>
        <w:jc w:val="both"/>
        <w:rPr>
          <w:sz w:val="18"/>
          <w:szCs w:val="18"/>
        </w:rPr>
      </w:pPr>
      <w:r>
        <w:rPr>
          <w:rStyle w:val="ad"/>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55">
    <w:p w14:paraId="2FD5D578" w14:textId="77777777" w:rsidR="00BB67B2" w:rsidRDefault="00BB67B2" w:rsidP="00511325">
      <w:pPr>
        <w:pStyle w:val="ab"/>
        <w:jc w:val="both"/>
        <w:rPr>
          <w:sz w:val="18"/>
          <w:szCs w:val="18"/>
        </w:rPr>
      </w:pPr>
      <w:r>
        <w:rPr>
          <w:rStyle w:val="ad"/>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56">
    <w:p w14:paraId="396B29B2" w14:textId="77777777" w:rsidR="00BB67B2" w:rsidRDefault="00BB67B2" w:rsidP="00511325">
      <w:pPr>
        <w:pStyle w:val="ab"/>
        <w:jc w:val="both"/>
        <w:rPr>
          <w:sz w:val="18"/>
          <w:szCs w:val="18"/>
        </w:rPr>
      </w:pPr>
      <w:r>
        <w:rPr>
          <w:rStyle w:val="ad"/>
          <w:sz w:val="18"/>
          <w:szCs w:val="18"/>
        </w:rPr>
        <w:footnoteRef/>
      </w:r>
      <w:r>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7">
    <w:p w14:paraId="5F2B67FB" w14:textId="77777777" w:rsidR="00BB67B2" w:rsidRDefault="00BB67B2" w:rsidP="00511325">
      <w:pPr>
        <w:pStyle w:val="ab"/>
        <w:jc w:val="both"/>
        <w:rPr>
          <w:sz w:val="18"/>
          <w:szCs w:val="18"/>
        </w:rPr>
      </w:pPr>
      <w:r>
        <w:rPr>
          <w:rStyle w:val="ad"/>
          <w:sz w:val="18"/>
          <w:szCs w:val="18"/>
        </w:rPr>
        <w:footnoteRef/>
      </w:r>
      <w:r>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8">
    <w:p w14:paraId="1F40EB9E" w14:textId="77777777" w:rsidR="00BB67B2" w:rsidRDefault="00BB67B2" w:rsidP="00511325">
      <w:pPr>
        <w:pStyle w:val="ab"/>
        <w:jc w:val="both"/>
        <w:rPr>
          <w:sz w:val="18"/>
          <w:szCs w:val="18"/>
        </w:rPr>
      </w:pPr>
      <w:r>
        <w:rPr>
          <w:rStyle w:val="ad"/>
          <w:sz w:val="18"/>
          <w:szCs w:val="18"/>
        </w:rPr>
        <w:footnoteRef/>
      </w:r>
      <w:r>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9">
    <w:p w14:paraId="189BC14D" w14:textId="77777777" w:rsidR="00BB67B2" w:rsidRDefault="00BB67B2" w:rsidP="00511325">
      <w:pPr>
        <w:pStyle w:val="ab"/>
        <w:jc w:val="both"/>
        <w:rPr>
          <w:sz w:val="18"/>
          <w:szCs w:val="18"/>
        </w:rPr>
      </w:pPr>
      <w:r>
        <w:rPr>
          <w:rStyle w:val="ad"/>
          <w:sz w:val="18"/>
          <w:szCs w:val="18"/>
        </w:rPr>
        <w:footnoteRef/>
      </w:r>
      <w:r>
        <w:rPr>
          <w:sz w:val="18"/>
          <w:szCs w:val="18"/>
        </w:rPr>
        <w:t xml:space="preserve"> </w:t>
      </w:r>
      <w:r>
        <w:rPr>
          <w:bCs/>
          <w:color w:val="000000"/>
          <w:sz w:val="18"/>
          <w:szCs w:val="18"/>
        </w:rPr>
        <w:t>Необходимо заполнить.</w:t>
      </w:r>
    </w:p>
  </w:footnote>
  <w:footnote w:id="60">
    <w:p w14:paraId="2A536397" w14:textId="77777777" w:rsidR="00BB67B2" w:rsidRDefault="00BB67B2" w:rsidP="00511325">
      <w:pPr>
        <w:pStyle w:val="ab"/>
        <w:jc w:val="both"/>
        <w:rPr>
          <w:sz w:val="18"/>
          <w:szCs w:val="18"/>
        </w:rPr>
      </w:pPr>
      <w:r>
        <w:rPr>
          <w:rStyle w:val="ad"/>
          <w:sz w:val="18"/>
          <w:szCs w:val="18"/>
        </w:rPr>
        <w:footnoteRef/>
      </w:r>
      <w:r>
        <w:rPr>
          <w:sz w:val="18"/>
          <w:szCs w:val="18"/>
        </w:rPr>
        <w:t xml:space="preserve"> </w:t>
      </w:r>
      <w:r>
        <w:rPr>
          <w:bCs/>
          <w:color w:val="002846" w:themeColor="text1"/>
          <w:sz w:val="18"/>
          <w:szCs w:val="18"/>
        </w:rPr>
        <w:t>Применяется, если Договор заключен с иностранным лицом, в случаях, установленных ст.147 и/или ст.148 НК РФ, с учетом положений п.1 ст.161 НК РФ</w:t>
      </w:r>
      <w:r>
        <w:rPr>
          <w:sz w:val="18"/>
          <w:szCs w:val="18"/>
        </w:rPr>
        <w:t>.</w:t>
      </w:r>
    </w:p>
  </w:footnote>
  <w:footnote w:id="61">
    <w:p w14:paraId="5C206FAC" w14:textId="77777777" w:rsidR="00BB67B2" w:rsidRDefault="00BB67B2" w:rsidP="00511325">
      <w:pPr>
        <w:pStyle w:val="ab"/>
        <w:jc w:val="both"/>
        <w:rPr>
          <w:sz w:val="18"/>
          <w:szCs w:val="18"/>
        </w:rPr>
      </w:pPr>
      <w:r>
        <w:rPr>
          <w:rStyle w:val="ad"/>
          <w:sz w:val="18"/>
          <w:szCs w:val="18"/>
        </w:rPr>
        <w:footnoteRef/>
      </w:r>
      <w:r>
        <w:rPr>
          <w:sz w:val="18"/>
          <w:szCs w:val="18"/>
        </w:rPr>
        <w:t xml:space="preserve"> Указываются отчетные документы в соответствии с условиями Договора.</w:t>
      </w:r>
    </w:p>
  </w:footnote>
  <w:footnote w:id="62">
    <w:p w14:paraId="130D8C45" w14:textId="77777777" w:rsidR="00BB67B2" w:rsidRPr="00851704" w:rsidRDefault="00BB67B2" w:rsidP="00851704">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63">
    <w:p w14:paraId="09CADC81" w14:textId="77777777" w:rsidR="00BB67B2" w:rsidRDefault="00BB67B2" w:rsidP="00851704">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64">
    <w:p w14:paraId="27977707" w14:textId="77777777" w:rsidR="00BB67B2" w:rsidRPr="00961B6F" w:rsidRDefault="00BB67B2" w:rsidP="00D3697C">
      <w:pPr>
        <w:pStyle w:val="ab"/>
        <w:jc w:val="both"/>
        <w:rPr>
          <w:sz w:val="18"/>
          <w:szCs w:val="18"/>
        </w:rPr>
      </w:pPr>
      <w:r w:rsidRPr="00961B6F">
        <w:rPr>
          <w:rStyle w:val="ad"/>
          <w:sz w:val="18"/>
          <w:szCs w:val="18"/>
        </w:rPr>
        <w:footnoteRef/>
      </w:r>
      <w:r w:rsidRPr="00961B6F">
        <w:rPr>
          <w:sz w:val="18"/>
          <w:szCs w:val="18"/>
        </w:rPr>
        <w:t xml:space="preserve"> Необходимо указать наименование договора.</w:t>
      </w:r>
    </w:p>
  </w:footnote>
  <w:footnote w:id="65">
    <w:p w14:paraId="78BE0AD4" w14:textId="77777777" w:rsidR="00BB67B2" w:rsidRPr="00961B6F" w:rsidRDefault="00BB67B2" w:rsidP="00D3697C">
      <w:pPr>
        <w:pStyle w:val="ab"/>
        <w:rPr>
          <w:sz w:val="18"/>
          <w:szCs w:val="18"/>
        </w:rPr>
      </w:pPr>
      <w:r w:rsidRPr="00961B6F">
        <w:rPr>
          <w:rStyle w:val="ad"/>
          <w:sz w:val="18"/>
          <w:szCs w:val="18"/>
        </w:rPr>
        <w:footnoteRef/>
      </w:r>
      <w:r w:rsidRPr="00961B6F">
        <w:rPr>
          <w:sz w:val="18"/>
          <w:szCs w:val="18"/>
        </w:rPr>
        <w:t xml:space="preserve"> Указывается идентификатор договора или соглашения, во исполнение которого заключен Договор, если источником финансового обеспечения Договора являются средства федерального бюджета.</w:t>
      </w:r>
    </w:p>
  </w:footnote>
  <w:footnote w:id="66">
    <w:p w14:paraId="2DB25C34" w14:textId="77777777" w:rsidR="00BB67B2" w:rsidRPr="00961B6F" w:rsidRDefault="00BB67B2" w:rsidP="00D3697C">
      <w:pPr>
        <w:pStyle w:val="ab"/>
        <w:jc w:val="both"/>
        <w:rPr>
          <w:sz w:val="18"/>
          <w:szCs w:val="18"/>
        </w:rPr>
      </w:pPr>
      <w:r w:rsidRPr="00961B6F">
        <w:rPr>
          <w:rStyle w:val="ad"/>
          <w:sz w:val="18"/>
          <w:szCs w:val="18"/>
        </w:rPr>
        <w:footnoteRef/>
      </w:r>
      <w:r w:rsidRPr="00961B6F">
        <w:rPr>
          <w:sz w:val="18"/>
          <w:szCs w:val="18"/>
        </w:rPr>
        <w:t xml:space="preserve"> Если Договор заключается от имени Макрорегиона (Филиала), то указать полное наименование Макрорегиона (Филиала) с указанием уполномоченного лица, имеющего доверенность.  </w:t>
      </w:r>
    </w:p>
  </w:footnote>
  <w:footnote w:id="67">
    <w:p w14:paraId="2E881407" w14:textId="77777777" w:rsidR="00BB67B2" w:rsidRPr="00961B6F" w:rsidRDefault="00BB67B2" w:rsidP="00D3697C">
      <w:pPr>
        <w:pStyle w:val="ab"/>
        <w:jc w:val="both"/>
        <w:rPr>
          <w:sz w:val="18"/>
          <w:szCs w:val="18"/>
        </w:rPr>
      </w:pPr>
      <w:r w:rsidRPr="00961B6F">
        <w:rPr>
          <w:rStyle w:val="ad"/>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8">
    <w:p w14:paraId="357521EB" w14:textId="77777777" w:rsidR="00BB67B2" w:rsidRPr="00E438F9" w:rsidRDefault="00BB67B2" w:rsidP="00D3697C">
      <w:pPr>
        <w:pStyle w:val="ab"/>
        <w:jc w:val="both"/>
      </w:pPr>
      <w:r w:rsidRPr="00961B6F">
        <w:rPr>
          <w:rStyle w:val="ad"/>
          <w:sz w:val="18"/>
          <w:szCs w:val="18"/>
        </w:rPr>
        <w:footnoteRef/>
      </w:r>
      <w:r w:rsidRPr="00961B6F">
        <w:rPr>
          <w:sz w:val="18"/>
          <w:szCs w:val="18"/>
        </w:rPr>
        <w:t xml:space="preserve"> Указать приложения.</w:t>
      </w:r>
    </w:p>
  </w:footnote>
  <w:footnote w:id="69">
    <w:p w14:paraId="58BCC37A" w14:textId="77777777" w:rsidR="00BB67B2" w:rsidRPr="00851704" w:rsidRDefault="00BB67B2" w:rsidP="00D3697C">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70">
    <w:p w14:paraId="5CA4109C" w14:textId="77777777" w:rsidR="00BB67B2" w:rsidRDefault="00BB67B2" w:rsidP="00D3697C">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71">
    <w:p w14:paraId="467A057F" w14:textId="77777777" w:rsidR="00BB67B2" w:rsidRDefault="00BB67B2" w:rsidP="0023116A">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72">
    <w:p w14:paraId="5231C1A9" w14:textId="77777777" w:rsidR="00BB67B2" w:rsidRDefault="00BB67B2" w:rsidP="0023116A">
      <w:pPr>
        <w:pStyle w:val="ab"/>
        <w:jc w:val="both"/>
      </w:pPr>
      <w:r>
        <w:rPr>
          <w:rStyle w:val="ad"/>
          <w:sz w:val="18"/>
          <w:szCs w:val="18"/>
        </w:rPr>
        <w:footnoteRef/>
      </w:r>
      <w:r>
        <w:rPr>
          <w:sz w:val="18"/>
          <w:szCs w:val="18"/>
        </w:rPr>
        <w:t xml:space="preserve"> Указывается номер Договора.</w:t>
      </w:r>
    </w:p>
  </w:footnote>
  <w:footnote w:id="73">
    <w:p w14:paraId="59DF5925" w14:textId="77777777" w:rsidR="00BB67B2" w:rsidRPr="000B5F12" w:rsidRDefault="00BB67B2" w:rsidP="0023116A">
      <w:pPr>
        <w:pStyle w:val="ab"/>
        <w:jc w:val="both"/>
        <w:rPr>
          <w:sz w:val="18"/>
          <w:szCs w:val="18"/>
        </w:rPr>
      </w:pPr>
      <w:r w:rsidRPr="000B5F12">
        <w:rPr>
          <w:rStyle w:val="ad"/>
          <w:sz w:val="18"/>
          <w:szCs w:val="18"/>
        </w:rPr>
        <w:footnoteRef/>
      </w:r>
      <w:r w:rsidRPr="000B5F12">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74">
    <w:p w14:paraId="686BB7BB" w14:textId="77777777" w:rsidR="00BB67B2" w:rsidRPr="000B5F12" w:rsidRDefault="00BB67B2" w:rsidP="0023116A">
      <w:pPr>
        <w:pStyle w:val="ab"/>
        <w:jc w:val="both"/>
        <w:rPr>
          <w:sz w:val="18"/>
          <w:szCs w:val="18"/>
        </w:rPr>
      </w:pPr>
      <w:r w:rsidRPr="000B5F12">
        <w:rPr>
          <w:rStyle w:val="ad"/>
          <w:sz w:val="18"/>
          <w:szCs w:val="18"/>
        </w:rPr>
        <w:footnoteRef/>
      </w:r>
      <w:r w:rsidRPr="000B5F12">
        <w:rPr>
          <w:sz w:val="18"/>
          <w:szCs w:val="18"/>
        </w:rPr>
        <w:t xml:space="preserve"> Указать наименование контрагента.</w:t>
      </w:r>
    </w:p>
  </w:footnote>
  <w:footnote w:id="75">
    <w:p w14:paraId="0774723B" w14:textId="77777777" w:rsidR="00BB67B2" w:rsidRDefault="00BB67B2" w:rsidP="0023116A">
      <w:pPr>
        <w:pStyle w:val="ab"/>
        <w:jc w:val="both"/>
      </w:pPr>
      <w:r w:rsidRPr="000B5F12">
        <w:rPr>
          <w:rStyle w:val="ad"/>
          <w:sz w:val="18"/>
          <w:szCs w:val="18"/>
        </w:rPr>
        <w:footnoteRef/>
      </w:r>
      <w:r w:rsidRPr="000B5F12">
        <w:rPr>
          <w:sz w:val="18"/>
          <w:szCs w:val="18"/>
        </w:rPr>
        <w:t xml:space="preserve"> Указать порядок направления уведомления.</w:t>
      </w:r>
    </w:p>
  </w:footnote>
  <w:footnote w:id="76">
    <w:p w14:paraId="194EE720" w14:textId="77777777" w:rsidR="00BB67B2" w:rsidRPr="000E0907" w:rsidRDefault="00BB67B2" w:rsidP="005E48DD">
      <w:pPr>
        <w:pStyle w:val="ab"/>
        <w:jc w:val="both"/>
        <w:rPr>
          <w:sz w:val="18"/>
          <w:szCs w:val="18"/>
        </w:rPr>
      </w:pPr>
      <w:r w:rsidRPr="000E0907">
        <w:rPr>
          <w:rStyle w:val="ad"/>
          <w:sz w:val="18"/>
          <w:szCs w:val="18"/>
        </w:rPr>
        <w:footnoteRef/>
      </w:r>
      <w:r w:rsidRPr="000E0907">
        <w:rPr>
          <w:sz w:val="18"/>
          <w:szCs w:val="18"/>
        </w:rPr>
        <w:t xml:space="preserve"> Необходимо указать наименование договора.</w:t>
      </w:r>
    </w:p>
  </w:footnote>
  <w:footnote w:id="77">
    <w:p w14:paraId="0305781E" w14:textId="77777777" w:rsidR="00BB67B2" w:rsidRPr="000E0907" w:rsidRDefault="00BB67B2" w:rsidP="005E48DD">
      <w:pPr>
        <w:pStyle w:val="ab"/>
        <w:rPr>
          <w:sz w:val="18"/>
          <w:szCs w:val="18"/>
        </w:rPr>
      </w:pPr>
      <w:r w:rsidRPr="000E0907">
        <w:rPr>
          <w:rStyle w:val="ad"/>
          <w:sz w:val="18"/>
          <w:szCs w:val="18"/>
        </w:rPr>
        <w:footnoteRef/>
      </w:r>
      <w:r w:rsidRPr="000E0907">
        <w:rPr>
          <w:sz w:val="18"/>
          <w:szCs w:val="18"/>
        </w:rPr>
        <w:t xml:space="preserve"> Указывается идентификатор договора или соглашения, во исполнение которого заключен Договор, если источником финансового обеспечения Договора являются средства федерального бюджета.</w:t>
      </w:r>
    </w:p>
  </w:footnote>
  <w:footnote w:id="78">
    <w:p w14:paraId="03DDC0F0" w14:textId="77777777" w:rsidR="00BB67B2" w:rsidRPr="000E0907" w:rsidRDefault="00BB67B2" w:rsidP="005E48DD">
      <w:pPr>
        <w:pStyle w:val="ab"/>
        <w:jc w:val="both"/>
        <w:rPr>
          <w:sz w:val="18"/>
          <w:szCs w:val="18"/>
        </w:rPr>
      </w:pPr>
      <w:r w:rsidRPr="000E0907">
        <w:rPr>
          <w:rStyle w:val="ad"/>
          <w:sz w:val="18"/>
          <w:szCs w:val="18"/>
        </w:rPr>
        <w:footnoteRef/>
      </w:r>
      <w:r w:rsidRPr="000E0907">
        <w:rPr>
          <w:sz w:val="18"/>
          <w:szCs w:val="18"/>
        </w:rPr>
        <w:t xml:space="preserve"> Если Договор заключается от имени </w:t>
      </w:r>
      <w:r>
        <w:rPr>
          <w:sz w:val="18"/>
          <w:szCs w:val="18"/>
        </w:rPr>
        <w:t>Филиала</w:t>
      </w:r>
      <w:r w:rsidRPr="000E0907">
        <w:rPr>
          <w:sz w:val="18"/>
          <w:szCs w:val="18"/>
        </w:rPr>
        <w:t xml:space="preserve">, то указать АО «Почта России» и полное наименование </w:t>
      </w:r>
      <w:r>
        <w:rPr>
          <w:sz w:val="18"/>
          <w:szCs w:val="18"/>
        </w:rPr>
        <w:t>Филиала</w:t>
      </w:r>
      <w:r w:rsidRPr="000E0907">
        <w:rPr>
          <w:sz w:val="18"/>
          <w:szCs w:val="18"/>
        </w:rPr>
        <w:t xml:space="preserve"> с указанием уполномоченного лица, имеющего доверенность.  </w:t>
      </w:r>
    </w:p>
  </w:footnote>
  <w:footnote w:id="79">
    <w:p w14:paraId="6D3F66D8" w14:textId="77777777" w:rsidR="00BB67B2" w:rsidRPr="000E0907" w:rsidRDefault="00BB67B2" w:rsidP="005E48DD">
      <w:pPr>
        <w:pStyle w:val="ab"/>
        <w:jc w:val="both"/>
        <w:rPr>
          <w:sz w:val="18"/>
          <w:szCs w:val="18"/>
        </w:rPr>
      </w:pPr>
      <w:r w:rsidRPr="000E0907">
        <w:rPr>
          <w:rStyle w:val="ad"/>
          <w:sz w:val="18"/>
          <w:szCs w:val="18"/>
        </w:rPr>
        <w:footnoteRef/>
      </w:r>
      <w:r w:rsidRPr="000E0907">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80">
    <w:p w14:paraId="34594B05" w14:textId="77777777" w:rsidR="00BB67B2" w:rsidRPr="000E0907" w:rsidRDefault="00BB67B2" w:rsidP="005E48DD">
      <w:pPr>
        <w:pStyle w:val="ab"/>
        <w:rPr>
          <w:sz w:val="18"/>
          <w:szCs w:val="18"/>
        </w:rPr>
      </w:pPr>
      <w:r w:rsidRPr="000E0907">
        <w:rPr>
          <w:rStyle w:val="ad"/>
          <w:sz w:val="18"/>
          <w:szCs w:val="18"/>
        </w:rPr>
        <w:footnoteRef/>
      </w:r>
      <w:r w:rsidRPr="000E0907">
        <w:rPr>
          <w:sz w:val="18"/>
          <w:szCs w:val="18"/>
        </w:rPr>
        <w:t xml:space="preserve"> Указать наименования приемосдаточных испытаний.</w:t>
      </w:r>
    </w:p>
  </w:footnote>
  <w:footnote w:id="81">
    <w:p w14:paraId="609FD25C" w14:textId="77777777" w:rsidR="00BB67B2" w:rsidRPr="00E438F9" w:rsidRDefault="00BB67B2" w:rsidP="005E48DD">
      <w:pPr>
        <w:pStyle w:val="ab"/>
        <w:jc w:val="both"/>
      </w:pPr>
      <w:r w:rsidRPr="000E0907">
        <w:rPr>
          <w:rStyle w:val="ad"/>
          <w:sz w:val="18"/>
          <w:szCs w:val="18"/>
        </w:rPr>
        <w:footnoteRef/>
      </w:r>
      <w:r w:rsidRPr="000E0907">
        <w:rPr>
          <w:sz w:val="18"/>
          <w:szCs w:val="18"/>
        </w:rPr>
        <w:t xml:space="preserve"> Указать приложения.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44271EEA" w14:textId="17F719F3" w:rsidR="00BB67B2" w:rsidRDefault="00BB67B2">
        <w:pPr>
          <w:pStyle w:val="a0"/>
          <w:jc w:val="center"/>
        </w:pPr>
        <w:r>
          <w:fldChar w:fldCharType="begin"/>
        </w:r>
        <w:r>
          <w:instrText>PAGE</w:instrText>
        </w:r>
        <w:r>
          <w:fldChar w:fldCharType="separate"/>
        </w:r>
        <w:r w:rsidR="00B25F20">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8CB" w14:textId="42DB2B72" w:rsidR="00BB67B2" w:rsidRDefault="00BB67B2">
    <w:pPr>
      <w:pStyle w:val="a0"/>
      <w:jc w:val="center"/>
    </w:pPr>
    <w:r>
      <w:fldChar w:fldCharType="begin"/>
    </w:r>
    <w:r>
      <w:instrText>PAGE</w:instrText>
    </w:r>
    <w:r>
      <w:fldChar w:fldCharType="separate"/>
    </w:r>
    <w:r w:rsidR="00B25F20">
      <w:rPr>
        <w:noProof/>
      </w:rPr>
      <w:t>39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72375DFB" w14:textId="7BB8842F" w:rsidR="00BB67B2" w:rsidRDefault="00BB67B2">
        <w:pPr>
          <w:pStyle w:val="a0"/>
          <w:jc w:val="center"/>
        </w:pPr>
        <w:r>
          <w:fldChar w:fldCharType="begin"/>
        </w:r>
        <w:r>
          <w:instrText>PAGE</w:instrText>
        </w:r>
        <w:r>
          <w:fldChar w:fldCharType="separate"/>
        </w:r>
        <w:r w:rsidR="00B25F20">
          <w:rPr>
            <w:noProof/>
          </w:rPr>
          <w:t>55</w:t>
        </w:r>
        <w:r>
          <w:fldChar w:fldCharType="end"/>
        </w:r>
      </w:p>
    </w:sdtContent>
  </w:sdt>
  <w:p w14:paraId="511D4DCF" w14:textId="77777777" w:rsidR="00BB67B2" w:rsidRDefault="00BB67B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4B00C"/>
    <w:multiLevelType w:val="multilevel"/>
    <w:tmpl w:val="BD12D15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 w15:restartNumberingAfterBreak="0">
    <w:nsid w:val="80BAA8F0"/>
    <w:multiLevelType w:val="multilevel"/>
    <w:tmpl w:val="CA828030"/>
    <w:name w:val="l0"/>
    <w:lvl w:ilvl="0">
      <w:start w:val="1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845AB0D2"/>
    <w:multiLevelType w:val="multilevel"/>
    <w:tmpl w:val="1C402BDA"/>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84CC5CB5"/>
    <w:multiLevelType w:val="multilevel"/>
    <w:tmpl w:val="D1B8FEA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4" w15:restartNumberingAfterBreak="0">
    <w:nsid w:val="899FAE34"/>
    <w:multiLevelType w:val="multilevel"/>
    <w:tmpl w:val="F1F4B5C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99329647"/>
    <w:multiLevelType w:val="hybridMultilevel"/>
    <w:tmpl w:val="4CA4C6E4"/>
    <w:name w:val="l0"/>
    <w:lvl w:ilvl="0" w:tplc="C0A292E4">
      <w:start w:val="1"/>
      <w:numFmt w:val="bullet"/>
      <w:lvlText w:val=""/>
      <w:lvlJc w:val="left"/>
      <w:pPr>
        <w:ind w:left="1429" w:hanging="360"/>
      </w:pPr>
      <w:rPr>
        <w:rFonts w:ascii="Symbol" w:hAnsi="Symbol"/>
      </w:rPr>
    </w:lvl>
    <w:lvl w:ilvl="1" w:tplc="CE2E2EB2">
      <w:start w:val="1"/>
      <w:numFmt w:val="bullet"/>
      <w:lvlText w:val="o"/>
      <w:lvlJc w:val="left"/>
      <w:pPr>
        <w:ind w:left="2149" w:hanging="360"/>
      </w:pPr>
      <w:rPr>
        <w:rFonts w:ascii="Courier New" w:hAnsi="Courier New"/>
      </w:rPr>
    </w:lvl>
    <w:lvl w:ilvl="2" w:tplc="CCA42F7A">
      <w:start w:val="1"/>
      <w:numFmt w:val="bullet"/>
      <w:lvlText w:val=""/>
      <w:lvlJc w:val="left"/>
      <w:pPr>
        <w:ind w:left="2869" w:hanging="360"/>
      </w:pPr>
      <w:rPr>
        <w:rFonts w:ascii="Wingdings" w:hAnsi="Wingdings"/>
      </w:rPr>
    </w:lvl>
    <w:lvl w:ilvl="3" w:tplc="BEF8E97C">
      <w:start w:val="1"/>
      <w:numFmt w:val="bullet"/>
      <w:lvlText w:val=""/>
      <w:lvlJc w:val="left"/>
      <w:pPr>
        <w:ind w:left="3589" w:hanging="360"/>
      </w:pPr>
      <w:rPr>
        <w:rFonts w:ascii="Symbol" w:hAnsi="Symbol"/>
      </w:rPr>
    </w:lvl>
    <w:lvl w:ilvl="4" w:tplc="C50CDE62">
      <w:start w:val="1"/>
      <w:numFmt w:val="bullet"/>
      <w:lvlText w:val="o"/>
      <w:lvlJc w:val="left"/>
      <w:pPr>
        <w:ind w:left="4309" w:hanging="360"/>
      </w:pPr>
      <w:rPr>
        <w:rFonts w:ascii="Courier New" w:hAnsi="Courier New"/>
      </w:rPr>
    </w:lvl>
    <w:lvl w:ilvl="5" w:tplc="EE665C88">
      <w:start w:val="1"/>
      <w:numFmt w:val="bullet"/>
      <w:lvlText w:val=""/>
      <w:lvlJc w:val="left"/>
      <w:pPr>
        <w:ind w:left="5029" w:hanging="360"/>
      </w:pPr>
      <w:rPr>
        <w:rFonts w:ascii="Wingdings" w:hAnsi="Wingdings"/>
      </w:rPr>
    </w:lvl>
    <w:lvl w:ilvl="6" w:tplc="3668BE1E">
      <w:start w:val="1"/>
      <w:numFmt w:val="bullet"/>
      <w:lvlText w:val=""/>
      <w:lvlJc w:val="left"/>
      <w:pPr>
        <w:ind w:left="5749" w:hanging="360"/>
      </w:pPr>
      <w:rPr>
        <w:rFonts w:ascii="Symbol" w:hAnsi="Symbol"/>
      </w:rPr>
    </w:lvl>
    <w:lvl w:ilvl="7" w:tplc="23363B58">
      <w:start w:val="1"/>
      <w:numFmt w:val="bullet"/>
      <w:lvlText w:val="o"/>
      <w:lvlJc w:val="left"/>
      <w:pPr>
        <w:ind w:left="6469" w:hanging="360"/>
      </w:pPr>
      <w:rPr>
        <w:rFonts w:ascii="Courier New" w:hAnsi="Courier New"/>
      </w:rPr>
    </w:lvl>
    <w:lvl w:ilvl="8" w:tplc="01C2BE60">
      <w:start w:val="1"/>
      <w:numFmt w:val="bullet"/>
      <w:lvlText w:val=""/>
      <w:lvlJc w:val="left"/>
      <w:pPr>
        <w:ind w:left="7189" w:hanging="360"/>
      </w:pPr>
      <w:rPr>
        <w:rFonts w:ascii="Wingdings" w:hAnsi="Wingdings"/>
      </w:rPr>
    </w:lvl>
  </w:abstractNum>
  <w:abstractNum w:abstractNumId="6" w15:restartNumberingAfterBreak="0">
    <w:nsid w:val="B1793177"/>
    <w:multiLevelType w:val="multilevel"/>
    <w:tmpl w:val="A5369236"/>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7" w15:restartNumberingAfterBreak="0">
    <w:nsid w:val="B336337A"/>
    <w:multiLevelType w:val="hybridMultilevel"/>
    <w:tmpl w:val="A95CAC94"/>
    <w:name w:val="l1_doczillaScheme_1"/>
    <w:lvl w:ilvl="0" w:tplc="46BAD5B0">
      <w:start w:val="1"/>
      <w:numFmt w:val="bullet"/>
      <w:lvlText w:val=""/>
      <w:lvlJc w:val="left"/>
      <w:pPr>
        <w:ind w:left="1429" w:hanging="360"/>
      </w:pPr>
      <w:rPr>
        <w:rFonts w:ascii="Symbol" w:hAnsi="Symbol"/>
      </w:rPr>
    </w:lvl>
    <w:lvl w:ilvl="1" w:tplc="48A08A5E">
      <w:start w:val="1"/>
      <w:numFmt w:val="bullet"/>
      <w:lvlText w:val="o"/>
      <w:lvlJc w:val="left"/>
      <w:pPr>
        <w:ind w:left="2149" w:hanging="360"/>
      </w:pPr>
      <w:rPr>
        <w:rFonts w:ascii="Courier New" w:hAnsi="Courier New"/>
      </w:rPr>
    </w:lvl>
    <w:lvl w:ilvl="2" w:tplc="DAE07E4A">
      <w:start w:val="1"/>
      <w:numFmt w:val="bullet"/>
      <w:lvlText w:val=""/>
      <w:lvlJc w:val="left"/>
      <w:pPr>
        <w:ind w:left="2868" w:hanging="360"/>
      </w:pPr>
      <w:rPr>
        <w:rFonts w:ascii="Wingdings" w:hAnsi="Wingdings"/>
      </w:rPr>
    </w:lvl>
    <w:lvl w:ilvl="3" w:tplc="6090DFEC">
      <w:start w:val="1"/>
      <w:numFmt w:val="bullet"/>
      <w:lvlText w:val=""/>
      <w:lvlJc w:val="left"/>
      <w:pPr>
        <w:ind w:left="3588" w:hanging="360"/>
      </w:pPr>
      <w:rPr>
        <w:rFonts w:ascii="Symbol" w:hAnsi="Symbol"/>
      </w:rPr>
    </w:lvl>
    <w:lvl w:ilvl="4" w:tplc="0BE0EDD4">
      <w:start w:val="1"/>
      <w:numFmt w:val="bullet"/>
      <w:lvlText w:val="o"/>
      <w:lvlJc w:val="left"/>
      <w:pPr>
        <w:ind w:left="4309" w:hanging="360"/>
      </w:pPr>
      <w:rPr>
        <w:rFonts w:ascii="Courier New" w:hAnsi="Courier New"/>
      </w:rPr>
    </w:lvl>
    <w:lvl w:ilvl="5" w:tplc="8E3E8BC6">
      <w:start w:val="1"/>
      <w:numFmt w:val="bullet"/>
      <w:lvlText w:val=""/>
      <w:lvlJc w:val="left"/>
      <w:pPr>
        <w:ind w:left="5029" w:hanging="360"/>
      </w:pPr>
      <w:rPr>
        <w:rFonts w:ascii="Wingdings" w:hAnsi="Wingdings"/>
      </w:rPr>
    </w:lvl>
    <w:lvl w:ilvl="6" w:tplc="C82828D4">
      <w:start w:val="1"/>
      <w:numFmt w:val="bullet"/>
      <w:lvlText w:val=""/>
      <w:lvlJc w:val="left"/>
      <w:pPr>
        <w:ind w:left="5749" w:hanging="360"/>
      </w:pPr>
      <w:rPr>
        <w:rFonts w:ascii="Symbol" w:hAnsi="Symbol"/>
      </w:rPr>
    </w:lvl>
    <w:lvl w:ilvl="7" w:tplc="A0B2547A">
      <w:start w:val="1"/>
      <w:numFmt w:val="bullet"/>
      <w:lvlText w:val="o"/>
      <w:lvlJc w:val="left"/>
      <w:pPr>
        <w:ind w:left="6469" w:hanging="360"/>
      </w:pPr>
      <w:rPr>
        <w:rFonts w:ascii="Courier New" w:hAnsi="Courier New"/>
      </w:rPr>
    </w:lvl>
    <w:lvl w:ilvl="8" w:tplc="2B305414">
      <w:start w:val="1"/>
      <w:numFmt w:val="bullet"/>
      <w:lvlText w:val=""/>
      <w:lvlJc w:val="left"/>
      <w:pPr>
        <w:ind w:left="7189" w:hanging="360"/>
      </w:pPr>
      <w:rPr>
        <w:rFonts w:ascii="Wingdings" w:hAnsi="Wingdings"/>
      </w:rPr>
    </w:lvl>
  </w:abstractNum>
  <w:abstractNum w:abstractNumId="8" w15:restartNumberingAfterBreak="0">
    <w:nsid w:val="B5297B76"/>
    <w:multiLevelType w:val="multilevel"/>
    <w:tmpl w:val="F2E6E95C"/>
    <w:lvl w:ilvl="0">
      <w:start w:val="2"/>
      <w:numFmt w:val="decimal"/>
      <w:pStyle w:val="LBGovstyle1"/>
      <w:lvlText w:val="%1."/>
      <w:lvlJc w:val="left"/>
      <w:pPr>
        <w:tabs>
          <w:tab w:val="num" w:pos="720"/>
        </w:tabs>
        <w:ind w:left="0" w:firstLine="0"/>
      </w:pPr>
      <w:rPr>
        <w:b/>
        <w:sz w:val="24"/>
      </w:rPr>
    </w:lvl>
    <w:lvl w:ilvl="1">
      <w:start w:val="1"/>
      <w:numFmt w:val="decimal"/>
      <w:pStyle w:val="LBGovstyle2"/>
      <w:lvlText w:val="%1.%2."/>
      <w:lvlJc w:val="left"/>
      <w:pPr>
        <w:ind w:left="0" w:firstLine="720"/>
      </w:pPr>
      <w:rPr>
        <w:b w:val="0"/>
        <w:i w:val="0"/>
        <w:sz w:val="24"/>
        <w:lang w:val="ru-RU"/>
      </w:rPr>
    </w:lvl>
    <w:lvl w:ilvl="2">
      <w:start w:val="1"/>
      <w:numFmt w:val="decimal"/>
      <w:pStyle w:val="LBGovstyle3"/>
      <w:lvlText w:val="%1.%2.%3."/>
      <w:lvlJc w:val="left"/>
      <w:pPr>
        <w:ind w:left="0" w:firstLine="720"/>
      </w:pPr>
      <w:rPr>
        <w:b w:val="0"/>
        <w:color w:val="auto"/>
        <w:sz w:val="24"/>
      </w:rPr>
    </w:lvl>
    <w:lvl w:ilvl="3">
      <w:start w:val="1"/>
      <w:numFmt w:val="decimal"/>
      <w:pStyle w:val="LBGovstyle4"/>
      <w:lvlText w:val="%1.%2.%3.%4."/>
      <w:lvlJc w:val="left"/>
      <w:pPr>
        <w:ind w:left="0" w:firstLine="720"/>
      </w:pPr>
      <w:rPr>
        <w:b w:val="0"/>
        <w:sz w:val="24"/>
      </w:rPr>
    </w:lvl>
    <w:lvl w:ilvl="4">
      <w:start w:val="1"/>
      <w:numFmt w:val="decimal"/>
      <w:pStyle w:val="LBGovstyle5"/>
      <w:lvlText w:val="%1.%2.%3.%4.%5."/>
      <w:lvlJc w:val="left"/>
      <w:pPr>
        <w:ind w:left="0" w:firstLine="720"/>
      </w:pPr>
      <w:rPr>
        <w:b w:val="0"/>
        <w:i w:val="0"/>
        <w:sz w:val="26"/>
      </w:rPr>
    </w:lvl>
    <w:lvl w:ilvl="5">
      <w:start w:val="1"/>
      <w:numFmt w:val="decimal"/>
      <w:lvlText w:val="%1.%2.%3.%4.%5.%6."/>
      <w:lvlJc w:val="left"/>
      <w:pPr>
        <w:ind w:left="3240" w:hanging="1440"/>
      </w:pPr>
      <w:rPr>
        <w:b w:val="0"/>
        <w:i w:val="0"/>
        <w:sz w:val="26"/>
      </w:rPr>
    </w:lvl>
    <w:lvl w:ilvl="6">
      <w:start w:val="1"/>
      <w:numFmt w:val="decimal"/>
      <w:lvlText w:val="%1.%2.%3.%4.%5.%6.%7."/>
      <w:lvlJc w:val="left"/>
      <w:pPr>
        <w:ind w:left="3960" w:hanging="1800"/>
      </w:pPr>
      <w:rPr>
        <w:b w:val="0"/>
        <w:i w:val="0"/>
        <w:sz w:val="26"/>
      </w:rPr>
    </w:lvl>
    <w:lvl w:ilvl="7">
      <w:start w:val="1"/>
      <w:numFmt w:val="decimal"/>
      <w:lvlText w:val="%1.%2.%3.%4.%5.%6.%7.%8."/>
      <w:lvlJc w:val="left"/>
      <w:pPr>
        <w:ind w:left="4320" w:hanging="1800"/>
      </w:pPr>
      <w:rPr>
        <w:b w:val="0"/>
        <w:i w:val="0"/>
        <w:sz w:val="26"/>
      </w:rPr>
    </w:lvl>
    <w:lvl w:ilvl="8">
      <w:start w:val="1"/>
      <w:numFmt w:val="decimal"/>
      <w:lvlText w:val="%1.%2.%3.%4.%5.%6.%7.%8.%9."/>
      <w:lvlJc w:val="left"/>
      <w:pPr>
        <w:ind w:left="5040" w:hanging="2160"/>
      </w:pPr>
      <w:rPr>
        <w:b w:val="0"/>
        <w:i w:val="0"/>
        <w:sz w:val="26"/>
      </w:rPr>
    </w:lvl>
  </w:abstractNum>
  <w:abstractNum w:abstractNumId="9" w15:restartNumberingAfterBreak="0">
    <w:nsid w:val="C419CED6"/>
    <w:multiLevelType w:val="multilevel"/>
    <w:tmpl w:val="117C2E1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C68A3CDB"/>
    <w:multiLevelType w:val="multilevel"/>
    <w:tmpl w:val="0D60692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1" w15:restartNumberingAfterBreak="0">
    <w:nsid w:val="D00ACD37"/>
    <w:multiLevelType w:val="multilevel"/>
    <w:tmpl w:val="7CD430C6"/>
    <w:lvl w:ilvl="0">
      <w:start w:val="1"/>
      <w:numFmt w:val="decimal"/>
      <w:lvlText w:val="%1."/>
      <w:lvlJc w:val="left"/>
      <w:pPr>
        <w:tabs>
          <w:tab w:val="num" w:pos="720"/>
        </w:tabs>
        <w:ind w:left="0" w:firstLine="0"/>
      </w:pPr>
      <w:rPr>
        <w:b/>
        <w:sz w:val="24"/>
      </w:rPr>
    </w:lvl>
    <w:lvl w:ilvl="1">
      <w:start w:val="5"/>
      <w:numFmt w:val="decimal"/>
      <w:lvlText w:val="%1.%2."/>
      <w:lvlJc w:val="left"/>
      <w:pPr>
        <w:ind w:left="0" w:firstLine="720"/>
      </w:pPr>
      <w:rPr>
        <w:b w:val="0"/>
        <w:i w:val="0"/>
        <w:sz w:val="24"/>
        <w:lang w:val="ru-RU"/>
      </w:rPr>
    </w:lvl>
    <w:lvl w:ilvl="2">
      <w:start w:val="1"/>
      <w:numFmt w:val="decimal"/>
      <w:lvlText w:val="%1.%2.%3."/>
      <w:lvlJc w:val="left"/>
      <w:pPr>
        <w:ind w:left="0" w:firstLine="720"/>
      </w:pPr>
      <w:rPr>
        <w:b w:val="0"/>
        <w:color w:val="auto"/>
        <w:sz w:val="24"/>
      </w:rPr>
    </w:lvl>
    <w:lvl w:ilvl="3">
      <w:start w:val="1"/>
      <w:numFmt w:val="decimal"/>
      <w:lvlText w:val="%1.%2.%3.%4."/>
      <w:lvlJc w:val="left"/>
      <w:pPr>
        <w:ind w:left="0" w:firstLine="720"/>
      </w:pPr>
      <w:rPr>
        <w:b w:val="0"/>
        <w:sz w:val="24"/>
        <w:lang w:val="ru-RU"/>
      </w:rPr>
    </w:lvl>
    <w:lvl w:ilvl="4">
      <w:start w:val="1"/>
      <w:numFmt w:val="decimal"/>
      <w:lvlText w:val="%1.%2.%3.%4.%5."/>
      <w:lvlJc w:val="left"/>
      <w:pPr>
        <w:ind w:left="0" w:firstLine="720"/>
      </w:pPr>
      <w:rPr>
        <w:b w:val="0"/>
        <w:i w:val="0"/>
        <w:sz w:val="26"/>
      </w:rPr>
    </w:lvl>
    <w:lvl w:ilvl="5">
      <w:start w:val="1"/>
      <w:numFmt w:val="decimal"/>
      <w:lvlText w:val="%1.%2.%3.%4.%5.%6."/>
      <w:lvlJc w:val="left"/>
      <w:pPr>
        <w:ind w:left="3240" w:hanging="1440"/>
      </w:pPr>
      <w:rPr>
        <w:b w:val="0"/>
        <w:i w:val="0"/>
        <w:sz w:val="26"/>
      </w:rPr>
    </w:lvl>
    <w:lvl w:ilvl="6">
      <w:start w:val="1"/>
      <w:numFmt w:val="decimal"/>
      <w:lvlText w:val="%1.%2.%3.%4.%5.%6.%7."/>
      <w:lvlJc w:val="left"/>
      <w:pPr>
        <w:ind w:left="3960" w:hanging="1800"/>
      </w:pPr>
      <w:rPr>
        <w:b w:val="0"/>
        <w:i w:val="0"/>
        <w:sz w:val="26"/>
      </w:rPr>
    </w:lvl>
    <w:lvl w:ilvl="7">
      <w:start w:val="1"/>
      <w:numFmt w:val="decimal"/>
      <w:lvlText w:val="%1.%2.%3.%4.%5.%6.%7.%8."/>
      <w:lvlJc w:val="left"/>
      <w:pPr>
        <w:ind w:left="4320" w:hanging="1800"/>
      </w:pPr>
      <w:rPr>
        <w:b w:val="0"/>
        <w:i w:val="0"/>
        <w:sz w:val="26"/>
      </w:rPr>
    </w:lvl>
    <w:lvl w:ilvl="8">
      <w:start w:val="1"/>
      <w:numFmt w:val="decimal"/>
      <w:lvlText w:val="%1.%2.%3.%4.%5.%6.%7.%8.%9."/>
      <w:lvlJc w:val="left"/>
      <w:pPr>
        <w:ind w:left="5040" w:hanging="2160"/>
      </w:pPr>
      <w:rPr>
        <w:b w:val="0"/>
        <w:i w:val="0"/>
        <w:sz w:val="26"/>
      </w:rPr>
    </w:lvl>
  </w:abstractNum>
  <w:abstractNum w:abstractNumId="12" w15:restartNumberingAfterBreak="0">
    <w:nsid w:val="D519A6D5"/>
    <w:multiLevelType w:val="hybridMultilevel"/>
    <w:tmpl w:val="73ECC1E4"/>
    <w:lvl w:ilvl="0" w:tplc="CE9E283C">
      <w:start w:val="1"/>
      <w:numFmt w:val="lowerRoman"/>
      <w:lvlText w:val="(%1)"/>
      <w:lvlJc w:val="left"/>
      <w:pPr>
        <w:ind w:left="1429" w:hanging="360"/>
      </w:pPr>
    </w:lvl>
    <w:lvl w:ilvl="1" w:tplc="02420F56">
      <w:start w:val="1"/>
      <w:numFmt w:val="lowerLetter"/>
      <w:lvlText w:val="%2."/>
      <w:lvlJc w:val="left"/>
      <w:pPr>
        <w:ind w:left="2149" w:hanging="360"/>
      </w:pPr>
    </w:lvl>
    <w:lvl w:ilvl="2" w:tplc="B9ACB198">
      <w:start w:val="1"/>
      <w:numFmt w:val="lowerRoman"/>
      <w:lvlText w:val="%3."/>
      <w:lvlJc w:val="right"/>
      <w:pPr>
        <w:ind w:left="2869" w:hanging="180"/>
      </w:pPr>
    </w:lvl>
    <w:lvl w:ilvl="3" w:tplc="9188AF28">
      <w:start w:val="1"/>
      <w:numFmt w:val="decimal"/>
      <w:lvlText w:val="%4."/>
      <w:lvlJc w:val="left"/>
      <w:pPr>
        <w:ind w:left="3589" w:hanging="360"/>
      </w:pPr>
    </w:lvl>
    <w:lvl w:ilvl="4" w:tplc="3260E1A0">
      <w:start w:val="1"/>
      <w:numFmt w:val="lowerLetter"/>
      <w:lvlText w:val="%5."/>
      <w:lvlJc w:val="left"/>
      <w:pPr>
        <w:ind w:left="4309" w:hanging="360"/>
      </w:pPr>
    </w:lvl>
    <w:lvl w:ilvl="5" w:tplc="3BD0E504">
      <w:start w:val="1"/>
      <w:numFmt w:val="lowerRoman"/>
      <w:lvlText w:val="%6."/>
      <w:lvlJc w:val="right"/>
      <w:pPr>
        <w:ind w:left="5029" w:hanging="180"/>
      </w:pPr>
    </w:lvl>
    <w:lvl w:ilvl="6" w:tplc="7324A0E2">
      <w:start w:val="1"/>
      <w:numFmt w:val="decimal"/>
      <w:lvlText w:val="%7."/>
      <w:lvlJc w:val="left"/>
      <w:pPr>
        <w:ind w:left="5749" w:hanging="360"/>
      </w:pPr>
    </w:lvl>
    <w:lvl w:ilvl="7" w:tplc="666A7E70">
      <w:start w:val="1"/>
      <w:numFmt w:val="lowerLetter"/>
      <w:lvlText w:val="%8."/>
      <w:lvlJc w:val="left"/>
      <w:pPr>
        <w:ind w:left="6469" w:hanging="360"/>
      </w:pPr>
    </w:lvl>
    <w:lvl w:ilvl="8" w:tplc="01686AD8">
      <w:start w:val="1"/>
      <w:numFmt w:val="lowerRoman"/>
      <w:lvlText w:val="%9."/>
      <w:lvlJc w:val="right"/>
      <w:pPr>
        <w:ind w:left="7189" w:hanging="180"/>
      </w:pPr>
    </w:lvl>
  </w:abstractNum>
  <w:abstractNum w:abstractNumId="13" w15:restartNumberingAfterBreak="0">
    <w:nsid w:val="D743E04B"/>
    <w:multiLevelType w:val="multilevel"/>
    <w:tmpl w:val="63C4EFD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D96CA7B2"/>
    <w:multiLevelType w:val="multilevel"/>
    <w:tmpl w:val="72D030E8"/>
    <w:name w:val="l0"/>
    <w:lvl w:ilvl="0">
      <w:start w:val="1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DC22C065"/>
    <w:multiLevelType w:val="hybridMultilevel"/>
    <w:tmpl w:val="B452329E"/>
    <w:lvl w:ilvl="0" w:tplc="5252A6B4">
      <w:start w:val="1"/>
      <w:numFmt w:val="decimal"/>
      <w:lvlText w:val="%1."/>
      <w:lvlJc w:val="left"/>
      <w:pPr>
        <w:ind w:left="1211" w:hanging="360"/>
      </w:pPr>
    </w:lvl>
    <w:lvl w:ilvl="1" w:tplc="BF40819A">
      <w:start w:val="1"/>
      <w:numFmt w:val="lowerLetter"/>
      <w:lvlText w:val="%2."/>
      <w:lvlJc w:val="left"/>
      <w:pPr>
        <w:ind w:left="1440" w:hanging="360"/>
      </w:pPr>
    </w:lvl>
    <w:lvl w:ilvl="2" w:tplc="96DABEEA">
      <w:start w:val="1"/>
      <w:numFmt w:val="lowerRoman"/>
      <w:lvlText w:val="%3."/>
      <w:lvlJc w:val="right"/>
      <w:pPr>
        <w:ind w:left="2160" w:hanging="180"/>
      </w:pPr>
    </w:lvl>
    <w:lvl w:ilvl="3" w:tplc="8FB0CEBA">
      <w:start w:val="1"/>
      <w:numFmt w:val="decimal"/>
      <w:lvlText w:val="%4."/>
      <w:lvlJc w:val="left"/>
      <w:pPr>
        <w:ind w:left="2880" w:hanging="360"/>
      </w:pPr>
    </w:lvl>
    <w:lvl w:ilvl="4" w:tplc="37787BAC">
      <w:start w:val="1"/>
      <w:numFmt w:val="lowerLetter"/>
      <w:lvlText w:val="%5."/>
      <w:lvlJc w:val="left"/>
      <w:pPr>
        <w:ind w:left="3600" w:hanging="360"/>
      </w:pPr>
    </w:lvl>
    <w:lvl w:ilvl="5" w:tplc="ED243E60">
      <w:start w:val="1"/>
      <w:numFmt w:val="lowerRoman"/>
      <w:lvlText w:val="%6."/>
      <w:lvlJc w:val="right"/>
      <w:pPr>
        <w:ind w:left="4320" w:hanging="180"/>
      </w:pPr>
    </w:lvl>
    <w:lvl w:ilvl="6" w:tplc="6FB4DBF0">
      <w:start w:val="1"/>
      <w:numFmt w:val="decimal"/>
      <w:lvlText w:val="%7."/>
      <w:lvlJc w:val="left"/>
      <w:pPr>
        <w:ind w:left="5040" w:hanging="360"/>
      </w:pPr>
    </w:lvl>
    <w:lvl w:ilvl="7" w:tplc="00A65238">
      <w:start w:val="1"/>
      <w:numFmt w:val="lowerLetter"/>
      <w:lvlText w:val="%8."/>
      <w:lvlJc w:val="left"/>
      <w:pPr>
        <w:ind w:left="5760" w:hanging="360"/>
      </w:pPr>
    </w:lvl>
    <w:lvl w:ilvl="8" w:tplc="8F4CC0C6">
      <w:start w:val="1"/>
      <w:numFmt w:val="lowerRoman"/>
      <w:lvlText w:val="%9."/>
      <w:lvlJc w:val="right"/>
      <w:pPr>
        <w:ind w:left="6480" w:hanging="180"/>
      </w:pPr>
    </w:lvl>
  </w:abstractNum>
  <w:abstractNum w:abstractNumId="16" w15:restartNumberingAfterBreak="0">
    <w:nsid w:val="E010C002"/>
    <w:multiLevelType w:val="hybridMultilevel"/>
    <w:tmpl w:val="04E2A388"/>
    <w:name w:val="l1_doczillaScheme_3"/>
    <w:lvl w:ilvl="0" w:tplc="49943A64">
      <w:start w:val="1"/>
      <w:numFmt w:val="bullet"/>
      <w:lvlText w:val=""/>
      <w:lvlJc w:val="left"/>
      <w:pPr>
        <w:ind w:left="1429" w:hanging="360"/>
      </w:pPr>
      <w:rPr>
        <w:rFonts w:ascii="Symbol" w:hAnsi="Symbol"/>
      </w:rPr>
    </w:lvl>
    <w:lvl w:ilvl="1" w:tplc="757EDBD8">
      <w:start w:val="1"/>
      <w:numFmt w:val="bullet"/>
      <w:lvlText w:val="o"/>
      <w:lvlJc w:val="left"/>
      <w:pPr>
        <w:ind w:left="2149" w:hanging="360"/>
      </w:pPr>
      <w:rPr>
        <w:rFonts w:ascii="Courier New" w:hAnsi="Courier New"/>
      </w:rPr>
    </w:lvl>
    <w:lvl w:ilvl="2" w:tplc="786431D4">
      <w:start w:val="1"/>
      <w:numFmt w:val="bullet"/>
      <w:lvlText w:val=""/>
      <w:lvlJc w:val="left"/>
      <w:pPr>
        <w:ind w:left="2868" w:hanging="360"/>
      </w:pPr>
      <w:rPr>
        <w:rFonts w:ascii="Wingdings" w:hAnsi="Wingdings"/>
      </w:rPr>
    </w:lvl>
    <w:lvl w:ilvl="3" w:tplc="20CC93EE">
      <w:start w:val="1"/>
      <w:numFmt w:val="bullet"/>
      <w:lvlText w:val=""/>
      <w:lvlJc w:val="left"/>
      <w:pPr>
        <w:ind w:left="3588" w:hanging="360"/>
      </w:pPr>
      <w:rPr>
        <w:rFonts w:ascii="Symbol" w:hAnsi="Symbol"/>
      </w:rPr>
    </w:lvl>
    <w:lvl w:ilvl="4" w:tplc="92DA5E52">
      <w:start w:val="1"/>
      <w:numFmt w:val="bullet"/>
      <w:lvlText w:val="o"/>
      <w:lvlJc w:val="left"/>
      <w:pPr>
        <w:ind w:left="4309" w:hanging="360"/>
      </w:pPr>
      <w:rPr>
        <w:rFonts w:ascii="Courier New" w:hAnsi="Courier New"/>
      </w:rPr>
    </w:lvl>
    <w:lvl w:ilvl="5" w:tplc="CAFA57C2">
      <w:start w:val="1"/>
      <w:numFmt w:val="bullet"/>
      <w:lvlText w:val=""/>
      <w:lvlJc w:val="left"/>
      <w:pPr>
        <w:ind w:left="5029" w:hanging="360"/>
      </w:pPr>
      <w:rPr>
        <w:rFonts w:ascii="Wingdings" w:hAnsi="Wingdings"/>
      </w:rPr>
    </w:lvl>
    <w:lvl w:ilvl="6" w:tplc="4746B19A">
      <w:start w:val="1"/>
      <w:numFmt w:val="bullet"/>
      <w:lvlText w:val=""/>
      <w:lvlJc w:val="left"/>
      <w:pPr>
        <w:ind w:left="5749" w:hanging="360"/>
      </w:pPr>
      <w:rPr>
        <w:rFonts w:ascii="Symbol" w:hAnsi="Symbol"/>
      </w:rPr>
    </w:lvl>
    <w:lvl w:ilvl="7" w:tplc="036CBD0A">
      <w:start w:val="1"/>
      <w:numFmt w:val="bullet"/>
      <w:lvlText w:val="o"/>
      <w:lvlJc w:val="left"/>
      <w:pPr>
        <w:ind w:left="6469" w:hanging="360"/>
      </w:pPr>
      <w:rPr>
        <w:rFonts w:ascii="Courier New" w:hAnsi="Courier New"/>
      </w:rPr>
    </w:lvl>
    <w:lvl w:ilvl="8" w:tplc="C090D4BE">
      <w:start w:val="1"/>
      <w:numFmt w:val="bullet"/>
      <w:lvlText w:val=""/>
      <w:lvlJc w:val="left"/>
      <w:pPr>
        <w:ind w:left="7189" w:hanging="360"/>
      </w:pPr>
      <w:rPr>
        <w:rFonts w:ascii="Wingdings" w:hAnsi="Wingdings"/>
      </w:rPr>
    </w:lvl>
  </w:abstractNum>
  <w:abstractNum w:abstractNumId="17" w15:restartNumberingAfterBreak="0">
    <w:nsid w:val="E0F49228"/>
    <w:multiLevelType w:val="multilevel"/>
    <w:tmpl w:val="FF3E8F7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18" w15:restartNumberingAfterBreak="0">
    <w:nsid w:val="F6BF31B8"/>
    <w:multiLevelType w:val="multilevel"/>
    <w:tmpl w:val="3622484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9" w15:restartNumberingAfterBreak="0">
    <w:nsid w:val="F969DB11"/>
    <w:multiLevelType w:val="multilevel"/>
    <w:tmpl w:val="6B4CCEC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FE43DF76"/>
    <w:multiLevelType w:val="hybridMultilevel"/>
    <w:tmpl w:val="3E024E9A"/>
    <w:name w:val="l0_doczillaScheme_6"/>
    <w:lvl w:ilvl="0" w:tplc="E8E2E150">
      <w:start w:val="1"/>
      <w:numFmt w:val="lowerRoman"/>
      <w:lvlText w:val="%1."/>
      <w:lvlJc w:val="right"/>
      <w:pPr>
        <w:ind w:hanging="360"/>
      </w:pPr>
    </w:lvl>
    <w:lvl w:ilvl="1" w:tplc="364A3030">
      <w:start w:val="1"/>
      <w:numFmt w:val="lowerLetter"/>
      <w:lvlText w:val="%2."/>
      <w:lvlJc w:val="left"/>
      <w:pPr>
        <w:ind w:hanging="360"/>
      </w:pPr>
    </w:lvl>
    <w:lvl w:ilvl="2" w:tplc="25F81C88">
      <w:start w:val="1"/>
      <w:numFmt w:val="lowerRoman"/>
      <w:lvlText w:val="%3."/>
      <w:lvlJc w:val="right"/>
      <w:pPr>
        <w:ind w:hanging="180"/>
      </w:pPr>
    </w:lvl>
    <w:lvl w:ilvl="3" w:tplc="D8B06376">
      <w:start w:val="1"/>
      <w:numFmt w:val="decimal"/>
      <w:lvlText w:val="%4."/>
      <w:lvlJc w:val="left"/>
      <w:pPr>
        <w:ind w:hanging="360"/>
      </w:pPr>
    </w:lvl>
    <w:lvl w:ilvl="4" w:tplc="2078FB12">
      <w:start w:val="1"/>
      <w:numFmt w:val="lowerLetter"/>
      <w:lvlText w:val="%5."/>
      <w:lvlJc w:val="left"/>
      <w:pPr>
        <w:ind w:hanging="360"/>
      </w:pPr>
    </w:lvl>
    <w:lvl w:ilvl="5" w:tplc="7040E6B2">
      <w:start w:val="1"/>
      <w:numFmt w:val="lowerRoman"/>
      <w:lvlText w:val="%6."/>
      <w:lvlJc w:val="right"/>
      <w:pPr>
        <w:ind w:hanging="180"/>
      </w:pPr>
    </w:lvl>
    <w:lvl w:ilvl="6" w:tplc="F75AE1F8">
      <w:start w:val="1"/>
      <w:numFmt w:val="decimal"/>
      <w:lvlText w:val="%7."/>
      <w:lvlJc w:val="left"/>
      <w:pPr>
        <w:ind w:hanging="360"/>
      </w:pPr>
    </w:lvl>
    <w:lvl w:ilvl="7" w:tplc="75A8366E">
      <w:start w:val="1"/>
      <w:numFmt w:val="lowerLetter"/>
      <w:lvlText w:val="%8."/>
      <w:lvlJc w:val="left"/>
      <w:pPr>
        <w:ind w:hanging="360"/>
      </w:pPr>
    </w:lvl>
    <w:lvl w:ilvl="8" w:tplc="8EBAD748">
      <w:start w:val="1"/>
      <w:numFmt w:val="lowerRoman"/>
      <w:lvlText w:val="%9."/>
      <w:lvlJc w:val="right"/>
      <w:pPr>
        <w:ind w:hanging="180"/>
      </w:pPr>
    </w:lvl>
  </w:abstractNum>
  <w:abstractNum w:abstractNumId="21" w15:restartNumberingAfterBreak="0">
    <w:nsid w:val="0804C103"/>
    <w:multiLevelType w:val="hybridMultilevel"/>
    <w:tmpl w:val="6BAE78B2"/>
    <w:lvl w:ilvl="0" w:tplc="B6E4CB36">
      <w:start w:val="1"/>
      <w:numFmt w:val="decimal"/>
      <w:lvlText w:val="%1."/>
      <w:lvlJc w:val="left"/>
      <w:pPr>
        <w:ind w:left="720" w:hanging="360"/>
      </w:pPr>
      <w:rPr>
        <w:b w:val="0"/>
        <w:i w:val="0"/>
      </w:rPr>
    </w:lvl>
    <w:lvl w:ilvl="1" w:tplc="93E08ADA">
      <w:start w:val="1"/>
      <w:numFmt w:val="lowerLetter"/>
      <w:lvlText w:val="%2."/>
      <w:lvlJc w:val="left"/>
      <w:pPr>
        <w:ind w:left="1440" w:hanging="360"/>
      </w:pPr>
    </w:lvl>
    <w:lvl w:ilvl="2" w:tplc="384C050A">
      <w:start w:val="1"/>
      <w:numFmt w:val="lowerRoman"/>
      <w:lvlText w:val="%3."/>
      <w:lvlJc w:val="right"/>
      <w:pPr>
        <w:ind w:left="2160" w:hanging="180"/>
      </w:pPr>
    </w:lvl>
    <w:lvl w:ilvl="3" w:tplc="B8A8919E">
      <w:start w:val="1"/>
      <w:numFmt w:val="decimal"/>
      <w:lvlText w:val="%4."/>
      <w:lvlJc w:val="left"/>
      <w:pPr>
        <w:ind w:left="2880" w:hanging="360"/>
      </w:pPr>
    </w:lvl>
    <w:lvl w:ilvl="4" w:tplc="D80286E6">
      <w:start w:val="1"/>
      <w:numFmt w:val="lowerLetter"/>
      <w:lvlText w:val="%5."/>
      <w:lvlJc w:val="left"/>
      <w:pPr>
        <w:ind w:left="3600" w:hanging="360"/>
      </w:pPr>
    </w:lvl>
    <w:lvl w:ilvl="5" w:tplc="B5ECCE98">
      <w:start w:val="1"/>
      <w:numFmt w:val="lowerRoman"/>
      <w:lvlText w:val="%6."/>
      <w:lvlJc w:val="right"/>
      <w:pPr>
        <w:ind w:left="4320" w:hanging="180"/>
      </w:pPr>
    </w:lvl>
    <w:lvl w:ilvl="6" w:tplc="31366690">
      <w:start w:val="1"/>
      <w:numFmt w:val="decimal"/>
      <w:lvlText w:val="%7."/>
      <w:lvlJc w:val="left"/>
      <w:pPr>
        <w:ind w:left="5040" w:hanging="360"/>
      </w:pPr>
    </w:lvl>
    <w:lvl w:ilvl="7" w:tplc="3040677E">
      <w:start w:val="1"/>
      <w:numFmt w:val="lowerLetter"/>
      <w:lvlText w:val="%8."/>
      <w:lvlJc w:val="left"/>
      <w:pPr>
        <w:ind w:left="5760" w:hanging="360"/>
      </w:pPr>
    </w:lvl>
    <w:lvl w:ilvl="8" w:tplc="E690A354">
      <w:start w:val="1"/>
      <w:numFmt w:val="lowerRoman"/>
      <w:lvlText w:val="%9."/>
      <w:lvlJc w:val="right"/>
      <w:pPr>
        <w:ind w:left="6480" w:hanging="180"/>
      </w:pPr>
    </w:lvl>
  </w:abstractNum>
  <w:abstractNum w:abstractNumId="22" w15:restartNumberingAfterBreak="0">
    <w:nsid w:val="0DE74CE4"/>
    <w:multiLevelType w:val="hybridMultilevel"/>
    <w:tmpl w:val="4E988B7A"/>
    <w:name w:val="l1"/>
    <w:lvl w:ilvl="0" w:tplc="6E6214A8">
      <w:start w:val="1"/>
      <w:numFmt w:val="lowerRoman"/>
      <w:lvlText w:val="%1."/>
      <w:lvlJc w:val="right"/>
      <w:pPr>
        <w:ind w:hanging="360"/>
      </w:pPr>
    </w:lvl>
    <w:lvl w:ilvl="1" w:tplc="C6FE9570">
      <w:start w:val="1"/>
      <w:numFmt w:val="lowerLetter"/>
      <w:lvlText w:val="%2."/>
      <w:lvlJc w:val="left"/>
      <w:pPr>
        <w:ind w:hanging="360"/>
      </w:pPr>
    </w:lvl>
    <w:lvl w:ilvl="2" w:tplc="5EBA8CB2">
      <w:start w:val="1"/>
      <w:numFmt w:val="lowerRoman"/>
      <w:lvlText w:val="%3."/>
      <w:lvlJc w:val="right"/>
      <w:pPr>
        <w:ind w:hanging="180"/>
      </w:pPr>
    </w:lvl>
    <w:lvl w:ilvl="3" w:tplc="057EF07E">
      <w:start w:val="1"/>
      <w:numFmt w:val="decimal"/>
      <w:lvlText w:val="%4."/>
      <w:lvlJc w:val="left"/>
      <w:pPr>
        <w:ind w:hanging="360"/>
      </w:pPr>
    </w:lvl>
    <w:lvl w:ilvl="4" w:tplc="BB6484AE">
      <w:start w:val="1"/>
      <w:numFmt w:val="lowerLetter"/>
      <w:lvlText w:val="%5."/>
      <w:lvlJc w:val="left"/>
      <w:pPr>
        <w:ind w:hanging="360"/>
      </w:pPr>
    </w:lvl>
    <w:lvl w:ilvl="5" w:tplc="95C8A278">
      <w:start w:val="1"/>
      <w:numFmt w:val="lowerRoman"/>
      <w:lvlText w:val="%6."/>
      <w:lvlJc w:val="right"/>
      <w:pPr>
        <w:ind w:hanging="180"/>
      </w:pPr>
    </w:lvl>
    <w:lvl w:ilvl="6" w:tplc="41E08D42">
      <w:start w:val="1"/>
      <w:numFmt w:val="decimal"/>
      <w:lvlText w:val="%7."/>
      <w:lvlJc w:val="left"/>
      <w:pPr>
        <w:ind w:hanging="360"/>
      </w:pPr>
    </w:lvl>
    <w:lvl w:ilvl="7" w:tplc="8FE6177E">
      <w:start w:val="1"/>
      <w:numFmt w:val="lowerLetter"/>
      <w:lvlText w:val="%8."/>
      <w:lvlJc w:val="left"/>
      <w:pPr>
        <w:ind w:hanging="360"/>
      </w:pPr>
    </w:lvl>
    <w:lvl w:ilvl="8" w:tplc="A7E21030">
      <w:start w:val="1"/>
      <w:numFmt w:val="lowerRoman"/>
      <w:lvlText w:val="%9."/>
      <w:lvlJc w:val="right"/>
      <w:pPr>
        <w:ind w:hanging="180"/>
      </w:pPr>
    </w:lvl>
  </w:abstractNum>
  <w:abstractNum w:abstractNumId="23" w15:restartNumberingAfterBreak="0">
    <w:nsid w:val="189A958F"/>
    <w:multiLevelType w:val="hybridMultilevel"/>
    <w:tmpl w:val="4D9E2548"/>
    <w:name w:val="l0_doczillaScheme_5"/>
    <w:lvl w:ilvl="0" w:tplc="92D8D6F2">
      <w:start w:val="1"/>
      <w:numFmt w:val="lowerRoman"/>
      <w:lvlText w:val="%1."/>
      <w:lvlJc w:val="right"/>
      <w:pPr>
        <w:ind w:hanging="360"/>
      </w:pPr>
    </w:lvl>
    <w:lvl w:ilvl="1" w:tplc="91723756">
      <w:start w:val="1"/>
      <w:numFmt w:val="lowerLetter"/>
      <w:lvlText w:val="%2."/>
      <w:lvlJc w:val="left"/>
      <w:pPr>
        <w:ind w:hanging="360"/>
      </w:pPr>
    </w:lvl>
    <w:lvl w:ilvl="2" w:tplc="2FB816EA">
      <w:start w:val="1"/>
      <w:numFmt w:val="lowerRoman"/>
      <w:lvlText w:val="%3."/>
      <w:lvlJc w:val="right"/>
      <w:pPr>
        <w:ind w:hanging="180"/>
      </w:pPr>
    </w:lvl>
    <w:lvl w:ilvl="3" w:tplc="6D48F134">
      <w:start w:val="1"/>
      <w:numFmt w:val="decimal"/>
      <w:lvlText w:val="%4."/>
      <w:lvlJc w:val="left"/>
      <w:pPr>
        <w:ind w:hanging="360"/>
      </w:pPr>
    </w:lvl>
    <w:lvl w:ilvl="4" w:tplc="FC921D94">
      <w:start w:val="1"/>
      <w:numFmt w:val="lowerLetter"/>
      <w:lvlText w:val="%5."/>
      <w:lvlJc w:val="left"/>
      <w:pPr>
        <w:ind w:hanging="360"/>
      </w:pPr>
    </w:lvl>
    <w:lvl w:ilvl="5" w:tplc="26201E78">
      <w:start w:val="1"/>
      <w:numFmt w:val="lowerRoman"/>
      <w:lvlText w:val="%6."/>
      <w:lvlJc w:val="right"/>
      <w:pPr>
        <w:ind w:hanging="180"/>
      </w:pPr>
    </w:lvl>
    <w:lvl w:ilvl="6" w:tplc="66149CF2">
      <w:start w:val="1"/>
      <w:numFmt w:val="decimal"/>
      <w:lvlText w:val="%7."/>
      <w:lvlJc w:val="left"/>
      <w:pPr>
        <w:ind w:hanging="360"/>
      </w:pPr>
    </w:lvl>
    <w:lvl w:ilvl="7" w:tplc="943A0AC8">
      <w:start w:val="1"/>
      <w:numFmt w:val="lowerLetter"/>
      <w:lvlText w:val="%8."/>
      <w:lvlJc w:val="left"/>
      <w:pPr>
        <w:ind w:hanging="360"/>
      </w:pPr>
    </w:lvl>
    <w:lvl w:ilvl="8" w:tplc="EB4EB198">
      <w:start w:val="1"/>
      <w:numFmt w:val="lowerRoman"/>
      <w:lvlText w:val="%9."/>
      <w:lvlJc w:val="right"/>
      <w:pPr>
        <w:ind w:hanging="180"/>
      </w:pPr>
    </w:lvl>
  </w:abstractNum>
  <w:abstractNum w:abstractNumId="24" w15:restartNumberingAfterBreak="0">
    <w:nsid w:val="19BFE90A"/>
    <w:multiLevelType w:val="hybridMultilevel"/>
    <w:tmpl w:val="BD3654A0"/>
    <w:lvl w:ilvl="0" w:tplc="01F6726C">
      <w:start w:val="1"/>
      <w:numFmt w:val="decimal"/>
      <w:pStyle w:val="LBArabic1"/>
      <w:lvlText w:val="(%1)"/>
      <w:lvlJc w:val="left"/>
      <w:pPr>
        <w:tabs>
          <w:tab w:val="num" w:pos="720"/>
        </w:tabs>
        <w:ind w:left="720" w:hanging="720"/>
      </w:pPr>
    </w:lvl>
    <w:lvl w:ilvl="1" w:tplc="0264068E">
      <w:start w:val="1"/>
      <w:numFmt w:val="lowerLetter"/>
      <w:lvlText w:val="%2."/>
      <w:lvlJc w:val="left"/>
      <w:pPr>
        <w:tabs>
          <w:tab w:val="num" w:pos="1440"/>
        </w:tabs>
        <w:ind w:left="1440" w:hanging="360"/>
      </w:pPr>
    </w:lvl>
    <w:lvl w:ilvl="2" w:tplc="BA4CA310">
      <w:start w:val="1"/>
      <w:numFmt w:val="lowerRoman"/>
      <w:lvlText w:val="%3."/>
      <w:lvlJc w:val="right"/>
      <w:pPr>
        <w:tabs>
          <w:tab w:val="num" w:pos="2160"/>
        </w:tabs>
        <w:ind w:left="2160" w:hanging="180"/>
      </w:pPr>
    </w:lvl>
    <w:lvl w:ilvl="3" w:tplc="1E9A7172">
      <w:start w:val="1"/>
      <w:numFmt w:val="decimal"/>
      <w:lvlText w:val="%4."/>
      <w:lvlJc w:val="left"/>
      <w:pPr>
        <w:tabs>
          <w:tab w:val="num" w:pos="2880"/>
        </w:tabs>
        <w:ind w:left="2880" w:hanging="360"/>
      </w:pPr>
    </w:lvl>
    <w:lvl w:ilvl="4" w:tplc="A1502690">
      <w:start w:val="1"/>
      <w:numFmt w:val="lowerLetter"/>
      <w:lvlText w:val="%5."/>
      <w:lvlJc w:val="left"/>
      <w:pPr>
        <w:tabs>
          <w:tab w:val="num" w:pos="3600"/>
        </w:tabs>
        <w:ind w:left="3600" w:hanging="360"/>
      </w:pPr>
    </w:lvl>
    <w:lvl w:ilvl="5" w:tplc="EEB67F2E">
      <w:start w:val="1"/>
      <w:numFmt w:val="lowerRoman"/>
      <w:lvlText w:val="%6."/>
      <w:lvlJc w:val="right"/>
      <w:pPr>
        <w:tabs>
          <w:tab w:val="num" w:pos="4320"/>
        </w:tabs>
        <w:ind w:left="4320" w:hanging="180"/>
      </w:pPr>
    </w:lvl>
    <w:lvl w:ilvl="6" w:tplc="7ED42BE2">
      <w:start w:val="1"/>
      <w:numFmt w:val="decimal"/>
      <w:lvlText w:val="%7."/>
      <w:lvlJc w:val="left"/>
      <w:pPr>
        <w:tabs>
          <w:tab w:val="num" w:pos="5040"/>
        </w:tabs>
        <w:ind w:left="5040" w:hanging="360"/>
      </w:pPr>
    </w:lvl>
    <w:lvl w:ilvl="7" w:tplc="FE3AA7C4">
      <w:start w:val="1"/>
      <w:numFmt w:val="lowerLetter"/>
      <w:lvlText w:val="%8."/>
      <w:lvlJc w:val="left"/>
      <w:pPr>
        <w:tabs>
          <w:tab w:val="num" w:pos="5760"/>
        </w:tabs>
        <w:ind w:left="5760" w:hanging="360"/>
      </w:pPr>
    </w:lvl>
    <w:lvl w:ilvl="8" w:tplc="A98E2030">
      <w:start w:val="1"/>
      <w:numFmt w:val="lowerRoman"/>
      <w:lvlText w:val="%9."/>
      <w:lvlJc w:val="right"/>
      <w:pPr>
        <w:tabs>
          <w:tab w:val="num" w:pos="6480"/>
        </w:tabs>
        <w:ind w:left="6480" w:hanging="180"/>
      </w:pPr>
    </w:lvl>
  </w:abstractNum>
  <w:abstractNum w:abstractNumId="25" w15:restartNumberingAfterBreak="0">
    <w:nsid w:val="1BDA3419"/>
    <w:multiLevelType w:val="multilevel"/>
    <w:tmpl w:val="3722A04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100144"/>
    <w:multiLevelType w:val="multilevel"/>
    <w:tmpl w:val="EB3E62C6"/>
    <w:name w:val="l0"/>
    <w:lvl w:ilvl="0">
      <w:start w:val="1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2094E9EE"/>
    <w:multiLevelType w:val="multilevel"/>
    <w:tmpl w:val="E3C4625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392945"/>
    <w:multiLevelType w:val="multilevel"/>
    <w:tmpl w:val="F948C25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247D2DE6"/>
    <w:multiLevelType w:val="hybridMultilevel"/>
    <w:tmpl w:val="A7F63994"/>
    <w:name w:val="l1_doczillaScheme_2"/>
    <w:lvl w:ilvl="0" w:tplc="611C0F06">
      <w:start w:val="1"/>
      <w:numFmt w:val="bullet"/>
      <w:lvlText w:val=""/>
      <w:lvlJc w:val="left"/>
      <w:pPr>
        <w:ind w:left="1429" w:hanging="360"/>
      </w:pPr>
      <w:rPr>
        <w:rFonts w:ascii="Symbol" w:hAnsi="Symbol"/>
      </w:rPr>
    </w:lvl>
    <w:lvl w:ilvl="1" w:tplc="C560AC42">
      <w:start w:val="1"/>
      <w:numFmt w:val="bullet"/>
      <w:lvlText w:val="o"/>
      <w:lvlJc w:val="left"/>
      <w:pPr>
        <w:ind w:left="2149" w:hanging="360"/>
      </w:pPr>
      <w:rPr>
        <w:rFonts w:ascii="Courier New" w:hAnsi="Courier New"/>
      </w:rPr>
    </w:lvl>
    <w:lvl w:ilvl="2" w:tplc="00C02CF8">
      <w:start w:val="1"/>
      <w:numFmt w:val="bullet"/>
      <w:lvlText w:val=""/>
      <w:lvlJc w:val="left"/>
      <w:pPr>
        <w:ind w:left="2868" w:hanging="360"/>
      </w:pPr>
      <w:rPr>
        <w:rFonts w:ascii="Wingdings" w:hAnsi="Wingdings"/>
      </w:rPr>
    </w:lvl>
    <w:lvl w:ilvl="3" w:tplc="AA46E0D6">
      <w:start w:val="1"/>
      <w:numFmt w:val="bullet"/>
      <w:lvlText w:val=""/>
      <w:lvlJc w:val="left"/>
      <w:pPr>
        <w:ind w:left="3588" w:hanging="360"/>
      </w:pPr>
      <w:rPr>
        <w:rFonts w:ascii="Symbol" w:hAnsi="Symbol"/>
      </w:rPr>
    </w:lvl>
    <w:lvl w:ilvl="4" w:tplc="27069CA0">
      <w:start w:val="1"/>
      <w:numFmt w:val="bullet"/>
      <w:lvlText w:val="o"/>
      <w:lvlJc w:val="left"/>
      <w:pPr>
        <w:ind w:left="4309" w:hanging="360"/>
      </w:pPr>
      <w:rPr>
        <w:rFonts w:ascii="Courier New" w:hAnsi="Courier New"/>
      </w:rPr>
    </w:lvl>
    <w:lvl w:ilvl="5" w:tplc="1CBA85DE">
      <w:start w:val="1"/>
      <w:numFmt w:val="bullet"/>
      <w:lvlText w:val=""/>
      <w:lvlJc w:val="left"/>
      <w:pPr>
        <w:ind w:left="5029" w:hanging="360"/>
      </w:pPr>
      <w:rPr>
        <w:rFonts w:ascii="Wingdings" w:hAnsi="Wingdings"/>
      </w:rPr>
    </w:lvl>
    <w:lvl w:ilvl="6" w:tplc="361C1A00">
      <w:start w:val="1"/>
      <w:numFmt w:val="bullet"/>
      <w:lvlText w:val=""/>
      <w:lvlJc w:val="left"/>
      <w:pPr>
        <w:ind w:left="5749" w:hanging="360"/>
      </w:pPr>
      <w:rPr>
        <w:rFonts w:ascii="Symbol" w:hAnsi="Symbol"/>
      </w:rPr>
    </w:lvl>
    <w:lvl w:ilvl="7" w:tplc="C27A3C08">
      <w:start w:val="1"/>
      <w:numFmt w:val="bullet"/>
      <w:lvlText w:val="o"/>
      <w:lvlJc w:val="left"/>
      <w:pPr>
        <w:ind w:left="6469" w:hanging="360"/>
      </w:pPr>
      <w:rPr>
        <w:rFonts w:ascii="Courier New" w:hAnsi="Courier New"/>
      </w:rPr>
    </w:lvl>
    <w:lvl w:ilvl="8" w:tplc="6F0E056C">
      <w:start w:val="1"/>
      <w:numFmt w:val="bullet"/>
      <w:lvlText w:val=""/>
      <w:lvlJc w:val="left"/>
      <w:pPr>
        <w:ind w:left="7189" w:hanging="360"/>
      </w:pPr>
      <w:rPr>
        <w:rFonts w:ascii="Wingdings" w:hAnsi="Wingdings"/>
      </w:rPr>
    </w:lvl>
  </w:abstractNum>
  <w:abstractNum w:abstractNumId="30"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2DD751DA"/>
    <w:multiLevelType w:val="hybridMultilevel"/>
    <w:tmpl w:val="65280978"/>
    <w:name w:val="l0_doczillaScheme_7"/>
    <w:lvl w:ilvl="0" w:tplc="79E6DB6E">
      <w:start w:val="1"/>
      <w:numFmt w:val="lowerRoman"/>
      <w:lvlText w:val="%1."/>
      <w:lvlJc w:val="right"/>
      <w:pPr>
        <w:ind w:hanging="360"/>
      </w:pPr>
    </w:lvl>
    <w:lvl w:ilvl="1" w:tplc="9B661306">
      <w:start w:val="1"/>
      <w:numFmt w:val="lowerLetter"/>
      <w:lvlText w:val="%2."/>
      <w:lvlJc w:val="left"/>
      <w:pPr>
        <w:ind w:hanging="360"/>
      </w:pPr>
    </w:lvl>
    <w:lvl w:ilvl="2" w:tplc="339E9A94">
      <w:start w:val="1"/>
      <w:numFmt w:val="lowerRoman"/>
      <w:lvlText w:val="%3."/>
      <w:lvlJc w:val="right"/>
      <w:pPr>
        <w:ind w:hanging="180"/>
      </w:pPr>
    </w:lvl>
    <w:lvl w:ilvl="3" w:tplc="AFDE727A">
      <w:start w:val="1"/>
      <w:numFmt w:val="decimal"/>
      <w:lvlText w:val="%4."/>
      <w:lvlJc w:val="left"/>
      <w:pPr>
        <w:ind w:hanging="360"/>
      </w:pPr>
    </w:lvl>
    <w:lvl w:ilvl="4" w:tplc="3596344A">
      <w:start w:val="1"/>
      <w:numFmt w:val="lowerLetter"/>
      <w:lvlText w:val="%5."/>
      <w:lvlJc w:val="left"/>
      <w:pPr>
        <w:ind w:hanging="360"/>
      </w:pPr>
    </w:lvl>
    <w:lvl w:ilvl="5" w:tplc="4A6EF186">
      <w:start w:val="1"/>
      <w:numFmt w:val="lowerRoman"/>
      <w:lvlText w:val="%6."/>
      <w:lvlJc w:val="right"/>
      <w:pPr>
        <w:ind w:hanging="180"/>
      </w:pPr>
    </w:lvl>
    <w:lvl w:ilvl="6" w:tplc="501EF104">
      <w:start w:val="1"/>
      <w:numFmt w:val="decimal"/>
      <w:lvlText w:val="%7."/>
      <w:lvlJc w:val="left"/>
      <w:pPr>
        <w:ind w:hanging="360"/>
      </w:pPr>
    </w:lvl>
    <w:lvl w:ilvl="7" w:tplc="CEFE7EA2">
      <w:start w:val="1"/>
      <w:numFmt w:val="lowerLetter"/>
      <w:lvlText w:val="%8."/>
      <w:lvlJc w:val="left"/>
      <w:pPr>
        <w:ind w:hanging="360"/>
      </w:pPr>
    </w:lvl>
    <w:lvl w:ilvl="8" w:tplc="9B12740C">
      <w:start w:val="1"/>
      <w:numFmt w:val="lowerRoman"/>
      <w:lvlText w:val="%9."/>
      <w:lvlJc w:val="right"/>
      <w:pPr>
        <w:ind w:hanging="180"/>
      </w:pPr>
    </w:lvl>
  </w:abstractNum>
  <w:abstractNum w:abstractNumId="32" w15:restartNumberingAfterBreak="0">
    <w:nsid w:val="2E496A66"/>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117E562"/>
    <w:multiLevelType w:val="multilevel"/>
    <w:tmpl w:val="9028B1D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3159D2E2"/>
    <w:multiLevelType w:val="multilevel"/>
    <w:tmpl w:val="2CC297E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5" w15:restartNumberingAfterBreak="0">
    <w:nsid w:val="3A52C2BD"/>
    <w:multiLevelType w:val="multilevel"/>
    <w:tmpl w:val="FF5C2474"/>
    <w:name w:val="l0_doczillaScheme_3"/>
    <w:lvl w:ilvl="0">
      <w:start w:val="1"/>
      <w:numFmt w:val="decimal"/>
      <w:lvlText w:val="%1."/>
      <w:lvlJc w:val="left"/>
      <w:pPr>
        <w:ind w:left="360" w:hanging="360"/>
      </w:pPr>
    </w:lvl>
    <w:lvl w:ilvl="1">
      <w:start w:val="2"/>
      <w:numFmt w:val="decimal"/>
      <w:lvlText w:val="%1.%2."/>
      <w:lvlJc w:val="left"/>
      <w:pPr>
        <w:ind w:left="1141"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22AEF7"/>
    <w:multiLevelType w:val="multilevel"/>
    <w:tmpl w:val="C9369A50"/>
    <w:name w:val="l0"/>
    <w:lvl w:ilvl="0">
      <w:start w:val="14"/>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1997"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7" w15:restartNumberingAfterBreak="0">
    <w:nsid w:val="47CFA727"/>
    <w:multiLevelType w:val="multilevel"/>
    <w:tmpl w:val="9920EBB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8B2E8B9"/>
    <w:multiLevelType w:val="hybridMultilevel"/>
    <w:tmpl w:val="0E46D922"/>
    <w:name w:val="l1_doczillaScheme_4"/>
    <w:lvl w:ilvl="0" w:tplc="941680E4">
      <w:start w:val="1"/>
      <w:numFmt w:val="bullet"/>
      <w:lvlText w:val=""/>
      <w:lvlJc w:val="left"/>
      <w:pPr>
        <w:ind w:left="1429" w:hanging="360"/>
      </w:pPr>
      <w:rPr>
        <w:rFonts w:ascii="Symbol" w:hAnsi="Symbol"/>
      </w:rPr>
    </w:lvl>
    <w:lvl w:ilvl="1" w:tplc="19CC0304">
      <w:start w:val="1"/>
      <w:numFmt w:val="bullet"/>
      <w:lvlText w:val="o"/>
      <w:lvlJc w:val="left"/>
      <w:pPr>
        <w:ind w:left="2149" w:hanging="360"/>
      </w:pPr>
      <w:rPr>
        <w:rFonts w:ascii="Courier New" w:hAnsi="Courier New"/>
      </w:rPr>
    </w:lvl>
    <w:lvl w:ilvl="2" w:tplc="291A3BF6">
      <w:start w:val="1"/>
      <w:numFmt w:val="bullet"/>
      <w:lvlText w:val=""/>
      <w:lvlJc w:val="left"/>
      <w:pPr>
        <w:ind w:left="2868" w:hanging="360"/>
      </w:pPr>
      <w:rPr>
        <w:rFonts w:ascii="Wingdings" w:hAnsi="Wingdings"/>
      </w:rPr>
    </w:lvl>
    <w:lvl w:ilvl="3" w:tplc="B246A1A6">
      <w:start w:val="1"/>
      <w:numFmt w:val="bullet"/>
      <w:lvlText w:val=""/>
      <w:lvlJc w:val="left"/>
      <w:pPr>
        <w:ind w:left="3588" w:hanging="360"/>
      </w:pPr>
      <w:rPr>
        <w:rFonts w:ascii="Symbol" w:hAnsi="Symbol"/>
      </w:rPr>
    </w:lvl>
    <w:lvl w:ilvl="4" w:tplc="EBD4A58A">
      <w:start w:val="1"/>
      <w:numFmt w:val="bullet"/>
      <w:lvlText w:val="o"/>
      <w:lvlJc w:val="left"/>
      <w:pPr>
        <w:ind w:left="4309" w:hanging="360"/>
      </w:pPr>
      <w:rPr>
        <w:rFonts w:ascii="Courier New" w:hAnsi="Courier New"/>
      </w:rPr>
    </w:lvl>
    <w:lvl w:ilvl="5" w:tplc="334C6C88">
      <w:start w:val="1"/>
      <w:numFmt w:val="bullet"/>
      <w:lvlText w:val=""/>
      <w:lvlJc w:val="left"/>
      <w:pPr>
        <w:ind w:left="5029" w:hanging="360"/>
      </w:pPr>
      <w:rPr>
        <w:rFonts w:ascii="Wingdings" w:hAnsi="Wingdings"/>
      </w:rPr>
    </w:lvl>
    <w:lvl w:ilvl="6" w:tplc="0730F5A8">
      <w:start w:val="1"/>
      <w:numFmt w:val="bullet"/>
      <w:lvlText w:val=""/>
      <w:lvlJc w:val="left"/>
      <w:pPr>
        <w:ind w:left="5749" w:hanging="360"/>
      </w:pPr>
      <w:rPr>
        <w:rFonts w:ascii="Symbol" w:hAnsi="Symbol"/>
      </w:rPr>
    </w:lvl>
    <w:lvl w:ilvl="7" w:tplc="DD9E92BE">
      <w:start w:val="1"/>
      <w:numFmt w:val="bullet"/>
      <w:lvlText w:val="o"/>
      <w:lvlJc w:val="left"/>
      <w:pPr>
        <w:ind w:left="6469" w:hanging="360"/>
      </w:pPr>
      <w:rPr>
        <w:rFonts w:ascii="Courier New" w:hAnsi="Courier New"/>
      </w:rPr>
    </w:lvl>
    <w:lvl w:ilvl="8" w:tplc="1F9C2330">
      <w:start w:val="1"/>
      <w:numFmt w:val="bullet"/>
      <w:lvlText w:val=""/>
      <w:lvlJc w:val="left"/>
      <w:pPr>
        <w:ind w:left="7189" w:hanging="360"/>
      </w:pPr>
      <w:rPr>
        <w:rFonts w:ascii="Wingdings" w:hAnsi="Wingdings"/>
      </w:rPr>
    </w:lvl>
  </w:abstractNum>
  <w:abstractNum w:abstractNumId="39" w15:restartNumberingAfterBreak="0">
    <w:nsid w:val="4DBCD0BD"/>
    <w:multiLevelType w:val="hybridMultilevel"/>
    <w:tmpl w:val="4CEEDDB2"/>
    <w:name w:val="l0_doczillaScheme_4"/>
    <w:lvl w:ilvl="0" w:tplc="9C587DE4">
      <w:start w:val="1"/>
      <w:numFmt w:val="lowerRoman"/>
      <w:lvlText w:val="%1."/>
      <w:lvlJc w:val="right"/>
      <w:pPr>
        <w:ind w:hanging="360"/>
      </w:pPr>
    </w:lvl>
    <w:lvl w:ilvl="1" w:tplc="311ED4DC">
      <w:start w:val="1"/>
      <w:numFmt w:val="lowerLetter"/>
      <w:lvlText w:val="%2."/>
      <w:lvlJc w:val="left"/>
      <w:pPr>
        <w:ind w:hanging="360"/>
      </w:pPr>
    </w:lvl>
    <w:lvl w:ilvl="2" w:tplc="B2BAFDE6">
      <w:start w:val="1"/>
      <w:numFmt w:val="lowerRoman"/>
      <w:lvlText w:val="%3."/>
      <w:lvlJc w:val="right"/>
      <w:pPr>
        <w:ind w:hanging="180"/>
      </w:pPr>
    </w:lvl>
    <w:lvl w:ilvl="3" w:tplc="20107314">
      <w:start w:val="1"/>
      <w:numFmt w:val="decimal"/>
      <w:lvlText w:val="%4."/>
      <w:lvlJc w:val="left"/>
      <w:pPr>
        <w:ind w:hanging="360"/>
      </w:pPr>
    </w:lvl>
    <w:lvl w:ilvl="4" w:tplc="449229EE">
      <w:start w:val="1"/>
      <w:numFmt w:val="lowerLetter"/>
      <w:lvlText w:val="%5."/>
      <w:lvlJc w:val="left"/>
      <w:pPr>
        <w:ind w:hanging="360"/>
      </w:pPr>
    </w:lvl>
    <w:lvl w:ilvl="5" w:tplc="0EF65FFA">
      <w:start w:val="1"/>
      <w:numFmt w:val="lowerRoman"/>
      <w:lvlText w:val="%6."/>
      <w:lvlJc w:val="right"/>
      <w:pPr>
        <w:ind w:hanging="180"/>
      </w:pPr>
    </w:lvl>
    <w:lvl w:ilvl="6" w:tplc="590444B4">
      <w:start w:val="1"/>
      <w:numFmt w:val="decimal"/>
      <w:lvlText w:val="%7."/>
      <w:lvlJc w:val="left"/>
      <w:pPr>
        <w:ind w:hanging="360"/>
      </w:pPr>
    </w:lvl>
    <w:lvl w:ilvl="7" w:tplc="1F462084">
      <w:start w:val="1"/>
      <w:numFmt w:val="lowerLetter"/>
      <w:lvlText w:val="%8."/>
      <w:lvlJc w:val="left"/>
      <w:pPr>
        <w:ind w:hanging="360"/>
      </w:pPr>
    </w:lvl>
    <w:lvl w:ilvl="8" w:tplc="D5D6111C">
      <w:start w:val="1"/>
      <w:numFmt w:val="lowerRoman"/>
      <w:lvlText w:val="%9."/>
      <w:lvlJc w:val="right"/>
      <w:pPr>
        <w:ind w:hanging="180"/>
      </w:pPr>
    </w:lvl>
  </w:abstractNum>
  <w:abstractNum w:abstractNumId="40" w15:restartNumberingAfterBreak="0">
    <w:nsid w:val="5029BE18"/>
    <w:multiLevelType w:val="multilevel"/>
    <w:tmpl w:val="D18C8758"/>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EA3599"/>
    <w:multiLevelType w:val="multilevel"/>
    <w:tmpl w:val="B90CA43A"/>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2BD552"/>
    <w:multiLevelType w:val="multilevel"/>
    <w:tmpl w:val="CD58587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43" w15:restartNumberingAfterBreak="0">
    <w:nsid w:val="5C5564AA"/>
    <w:multiLevelType w:val="multilevel"/>
    <w:tmpl w:val="7F160AC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12B1867"/>
    <w:multiLevelType w:val="multilevel"/>
    <w:tmpl w:val="7942538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32E7BD"/>
    <w:multiLevelType w:val="hybridMultilevel"/>
    <w:tmpl w:val="E9261B6A"/>
    <w:lvl w:ilvl="0" w:tplc="08305920">
      <w:start w:val="1"/>
      <w:numFmt w:val="bullet"/>
      <w:lvlText w:val=""/>
      <w:lvlJc w:val="left"/>
      <w:pPr>
        <w:ind w:left="1429" w:hanging="360"/>
      </w:pPr>
      <w:rPr>
        <w:rFonts w:ascii="Symbol" w:hAnsi="Symbol"/>
      </w:rPr>
    </w:lvl>
    <w:lvl w:ilvl="1" w:tplc="A330D5E2">
      <w:start w:val="1"/>
      <w:numFmt w:val="bullet"/>
      <w:lvlText w:val="o"/>
      <w:lvlJc w:val="left"/>
      <w:pPr>
        <w:ind w:left="2149" w:hanging="360"/>
      </w:pPr>
      <w:rPr>
        <w:rFonts w:ascii="Courier New" w:hAnsi="Courier New"/>
      </w:rPr>
    </w:lvl>
    <w:lvl w:ilvl="2" w:tplc="FF6802CA">
      <w:start w:val="1"/>
      <w:numFmt w:val="bullet"/>
      <w:lvlText w:val=""/>
      <w:lvlJc w:val="left"/>
      <w:pPr>
        <w:ind w:left="2869" w:hanging="360"/>
      </w:pPr>
      <w:rPr>
        <w:rFonts w:ascii="Wingdings" w:hAnsi="Wingdings"/>
      </w:rPr>
    </w:lvl>
    <w:lvl w:ilvl="3" w:tplc="7CBA9238">
      <w:start w:val="1"/>
      <w:numFmt w:val="bullet"/>
      <w:lvlText w:val=""/>
      <w:lvlJc w:val="left"/>
      <w:pPr>
        <w:ind w:left="3589" w:hanging="360"/>
      </w:pPr>
      <w:rPr>
        <w:rFonts w:ascii="Symbol" w:hAnsi="Symbol"/>
      </w:rPr>
    </w:lvl>
    <w:lvl w:ilvl="4" w:tplc="02C83352">
      <w:start w:val="1"/>
      <w:numFmt w:val="bullet"/>
      <w:lvlText w:val="o"/>
      <w:lvlJc w:val="left"/>
      <w:pPr>
        <w:ind w:left="4309" w:hanging="360"/>
      </w:pPr>
      <w:rPr>
        <w:rFonts w:ascii="Courier New" w:hAnsi="Courier New"/>
      </w:rPr>
    </w:lvl>
    <w:lvl w:ilvl="5" w:tplc="3A10EC3A">
      <w:start w:val="1"/>
      <w:numFmt w:val="bullet"/>
      <w:lvlText w:val=""/>
      <w:lvlJc w:val="left"/>
      <w:pPr>
        <w:ind w:left="5029" w:hanging="360"/>
      </w:pPr>
      <w:rPr>
        <w:rFonts w:ascii="Wingdings" w:hAnsi="Wingdings"/>
      </w:rPr>
    </w:lvl>
    <w:lvl w:ilvl="6" w:tplc="31FC20B6">
      <w:start w:val="1"/>
      <w:numFmt w:val="bullet"/>
      <w:lvlText w:val=""/>
      <w:lvlJc w:val="left"/>
      <w:pPr>
        <w:ind w:left="5749" w:hanging="360"/>
      </w:pPr>
      <w:rPr>
        <w:rFonts w:ascii="Symbol" w:hAnsi="Symbol"/>
      </w:rPr>
    </w:lvl>
    <w:lvl w:ilvl="7" w:tplc="6F14ACCA">
      <w:start w:val="1"/>
      <w:numFmt w:val="bullet"/>
      <w:lvlText w:val="o"/>
      <w:lvlJc w:val="left"/>
      <w:pPr>
        <w:ind w:left="6469" w:hanging="360"/>
      </w:pPr>
      <w:rPr>
        <w:rFonts w:ascii="Courier New" w:hAnsi="Courier New"/>
      </w:rPr>
    </w:lvl>
    <w:lvl w:ilvl="8" w:tplc="6B7C0362">
      <w:start w:val="1"/>
      <w:numFmt w:val="bullet"/>
      <w:lvlText w:val=""/>
      <w:lvlJc w:val="left"/>
      <w:pPr>
        <w:ind w:left="7189" w:hanging="360"/>
      </w:pPr>
      <w:rPr>
        <w:rFonts w:ascii="Wingdings" w:hAnsi="Wingdings"/>
      </w:rPr>
    </w:lvl>
  </w:abstractNum>
  <w:abstractNum w:abstractNumId="46" w15:restartNumberingAfterBreak="0">
    <w:nsid w:val="6474FFE9"/>
    <w:multiLevelType w:val="multilevel"/>
    <w:tmpl w:val="726038B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8049D8"/>
    <w:multiLevelType w:val="multilevel"/>
    <w:tmpl w:val="01CA0D90"/>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53C544A"/>
    <w:multiLevelType w:val="multilevel"/>
    <w:tmpl w:val="C1CAE8D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6460732"/>
    <w:multiLevelType w:val="multilevel"/>
    <w:tmpl w:val="F998F38E"/>
    <w:name w:val="l0_doczillaScheme_2"/>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33B31C"/>
    <w:multiLevelType w:val="multilevel"/>
    <w:tmpl w:val="4B98959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51" w15:restartNumberingAfterBreak="0">
    <w:nsid w:val="78D9A5A4"/>
    <w:multiLevelType w:val="multilevel"/>
    <w:tmpl w:val="9A6C9A46"/>
    <w:name w:val="l0_doczillaScheme_1"/>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47"/>
  </w:num>
  <w:num w:numId="3">
    <w:abstractNumId w:val="2"/>
  </w:num>
  <w:num w:numId="4">
    <w:abstractNumId w:val="50"/>
  </w:num>
  <w:num w:numId="5">
    <w:abstractNumId w:val="34"/>
  </w:num>
  <w:num w:numId="6">
    <w:abstractNumId w:val="42"/>
  </w:num>
  <w:num w:numId="7">
    <w:abstractNumId w:val="24"/>
  </w:num>
  <w:num w:numId="8">
    <w:abstractNumId w:val="10"/>
  </w:num>
  <w:num w:numId="9">
    <w:abstractNumId w:val="0"/>
  </w:num>
  <w:num w:numId="10">
    <w:abstractNumId w:val="27"/>
  </w:num>
  <w:num w:numId="11">
    <w:abstractNumId w:val="28"/>
  </w:num>
  <w:num w:numId="12">
    <w:abstractNumId w:val="3"/>
  </w:num>
  <w:num w:numId="13">
    <w:abstractNumId w:val="17"/>
  </w:num>
  <w:num w:numId="14">
    <w:abstractNumId w:val="48"/>
  </w:num>
  <w:num w:numId="15">
    <w:abstractNumId w:val="44"/>
  </w:num>
  <w:num w:numId="16">
    <w:abstractNumId w:val="43"/>
  </w:num>
  <w:num w:numId="17">
    <w:abstractNumId w:val="37"/>
  </w:num>
  <w:num w:numId="18">
    <w:abstractNumId w:val="19"/>
  </w:num>
  <w:num w:numId="19">
    <w:abstractNumId w:val="13"/>
  </w:num>
  <w:num w:numId="20">
    <w:abstractNumId w:val="9"/>
  </w:num>
  <w:num w:numId="21">
    <w:abstractNumId w:val="41"/>
  </w:num>
  <w:num w:numId="22">
    <w:abstractNumId w:val="46"/>
  </w:num>
  <w:num w:numId="23">
    <w:abstractNumId w:val="4"/>
  </w:num>
  <w:num w:numId="24">
    <w:abstractNumId w:val="18"/>
  </w:num>
  <w:num w:numId="25">
    <w:abstractNumId w:val="6"/>
  </w:num>
  <w:num w:numId="26">
    <w:abstractNumId w:val="33"/>
  </w:num>
  <w:num w:numId="27">
    <w:abstractNumId w:val="35"/>
  </w:num>
  <w:num w:numId="28">
    <w:abstractNumId w:val="22"/>
  </w:num>
  <w:num w:numId="29">
    <w:abstractNumId w:val="31"/>
  </w:num>
  <w:num w:numId="30">
    <w:abstractNumId w:val="38"/>
  </w:num>
  <w:num w:numId="31">
    <w:abstractNumId w:val="12"/>
    <w:lvlOverride w:ilvl="0">
      <w:lvl w:ilvl="0" w:tplc="CE9E283C">
        <w:numFmt w:val="decimal"/>
        <w:lvlText w:val=""/>
        <w:lvlJc w:val="left"/>
      </w:lvl>
    </w:lvlOverride>
    <w:lvlOverride w:ilvl="1">
      <w:lvl w:ilvl="1" w:tplc="02420F56">
        <w:numFmt w:val="decimal"/>
        <w:lvlText w:val=""/>
        <w:lvlJc w:val="left"/>
      </w:lvl>
    </w:lvlOverride>
    <w:lvlOverride w:ilvl="2">
      <w:lvl w:ilvl="2" w:tplc="B9ACB198">
        <w:numFmt w:val="decimal"/>
        <w:lvlText w:val=""/>
        <w:lvlJc w:val="left"/>
      </w:lvl>
    </w:lvlOverride>
    <w:lvlOverride w:ilvl="3">
      <w:lvl w:ilvl="3" w:tplc="9188AF28">
        <w:numFmt w:val="decimal"/>
        <w:lvlText w:val=""/>
        <w:lvlJc w:val="left"/>
      </w:lvl>
    </w:lvlOverride>
    <w:lvlOverride w:ilvl="4">
      <w:lvl w:ilvl="4" w:tplc="3260E1A0">
        <w:numFmt w:val="decimal"/>
        <w:lvlText w:val=""/>
        <w:lvlJc w:val="left"/>
      </w:lvl>
    </w:lvlOverride>
    <w:lvlOverride w:ilvl="5">
      <w:lvl w:ilvl="5" w:tplc="3BD0E504">
        <w:numFmt w:val="decimal"/>
        <w:lvlText w:val=""/>
        <w:lvlJc w:val="left"/>
      </w:lvl>
    </w:lvlOverride>
    <w:lvlOverride w:ilvl="6">
      <w:lvl w:ilvl="6" w:tplc="7324A0E2">
        <w:numFmt w:val="decimal"/>
        <w:lvlText w:val=""/>
        <w:lvlJc w:val="left"/>
      </w:lvl>
    </w:lvlOverride>
    <w:lvlOverride w:ilvl="7">
      <w:lvl w:ilvl="7" w:tplc="666A7E70">
        <w:numFmt w:val="decimal"/>
        <w:lvlText w:val=""/>
        <w:lvlJc w:val="left"/>
      </w:lvl>
    </w:lvlOverride>
    <w:lvlOverride w:ilvl="8">
      <w:lvl w:ilvl="8" w:tplc="01686AD8">
        <w:numFmt w:val="decimal"/>
        <w:lvlText w:val=""/>
        <w:lvlJc w:val="left"/>
      </w:lvl>
    </w:lvlOverride>
  </w:num>
  <w:num w:numId="32">
    <w:abstractNumId w:val="2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21"/>
  </w:num>
  <w:num w:numId="34">
    <w:abstractNumId w:val="11"/>
  </w:num>
  <w:num w:numId="35">
    <w:abstractNumId w:val="8"/>
  </w:num>
  <w:num w:numId="36">
    <w:abstractNumId w:val="8"/>
    <w:lvlOverride w:ilvl="0">
      <w:lvl w:ilvl="0">
        <w:start w:val="2"/>
        <w:numFmt w:val="decimal"/>
        <w:pStyle w:val="LBGovstyle1"/>
        <w:lvlText w:val="%1."/>
        <w:lvlJc w:val="left"/>
        <w:pPr>
          <w:tabs>
            <w:tab w:val="num" w:pos="720"/>
          </w:tabs>
          <w:ind w:left="0" w:firstLine="0"/>
        </w:pPr>
        <w:rPr>
          <w:b/>
          <w:sz w:val="24"/>
        </w:rPr>
      </w:lvl>
    </w:lvlOverride>
    <w:lvlOverride w:ilvl="1">
      <w:lvl w:ilvl="1">
        <w:start w:val="1"/>
        <w:numFmt w:val="decimal"/>
        <w:pStyle w:val="LBGovstyle2"/>
        <w:lvlText w:val="%1.%2."/>
        <w:lvlJc w:val="left"/>
        <w:pPr>
          <w:ind w:left="0" w:firstLine="720"/>
        </w:pPr>
        <w:rPr>
          <w:b/>
          <w:i w:val="0"/>
          <w:sz w:val="24"/>
        </w:rPr>
      </w:lvl>
    </w:lvlOverride>
    <w:lvlOverride w:ilvl="2">
      <w:lvl w:ilvl="2">
        <w:start w:val="1"/>
        <w:numFmt w:val="decimal"/>
        <w:pStyle w:val="LBGovstyle3"/>
        <w:lvlText w:val="%1.%2.%3."/>
        <w:lvlJc w:val="left"/>
        <w:pPr>
          <w:ind w:left="0" w:firstLine="720"/>
        </w:pPr>
        <w:rPr>
          <w:b w:val="0"/>
          <w:color w:val="auto"/>
          <w:sz w:val="24"/>
        </w:rPr>
      </w:lvl>
    </w:lvlOverride>
    <w:lvlOverride w:ilvl="3">
      <w:lvl w:ilvl="3">
        <w:start w:val="1"/>
        <w:numFmt w:val="decimal"/>
        <w:pStyle w:val="LBGovstyle4"/>
        <w:lvlText w:val="%1.%2.%3.%4."/>
        <w:lvlJc w:val="left"/>
        <w:pPr>
          <w:ind w:left="0" w:firstLine="720"/>
        </w:pPr>
        <w:rPr>
          <w:b w:val="0"/>
          <w:sz w:val="24"/>
        </w:rPr>
      </w:lvl>
    </w:lvlOverride>
    <w:lvlOverride w:ilvl="4">
      <w:lvl w:ilvl="4">
        <w:start w:val="1"/>
        <w:numFmt w:val="decimal"/>
        <w:pStyle w:val="LBGovstyle5"/>
        <w:lvlText w:val="%1.%2.%3.%4.%5."/>
        <w:lvlJc w:val="left"/>
        <w:pPr>
          <w:ind w:left="0" w:firstLine="720"/>
        </w:pPr>
        <w:rPr>
          <w:b w:val="0"/>
          <w:i w:val="0"/>
          <w:sz w:val="26"/>
        </w:rPr>
      </w:lvl>
    </w:lvlOverride>
    <w:lvlOverride w:ilvl="5">
      <w:lvl w:ilvl="5">
        <w:start w:val="1"/>
        <w:numFmt w:val="decimal"/>
        <w:lvlText w:val="%1.%2.%3.%4.%5.%6."/>
        <w:lvlJc w:val="left"/>
        <w:pPr>
          <w:ind w:left="3240" w:hanging="1440"/>
        </w:pPr>
        <w:rPr>
          <w:b w:val="0"/>
          <w:i w:val="0"/>
          <w:sz w:val="26"/>
        </w:rPr>
      </w:lvl>
    </w:lvlOverride>
    <w:lvlOverride w:ilvl="6">
      <w:lvl w:ilvl="6">
        <w:start w:val="1"/>
        <w:numFmt w:val="decimal"/>
        <w:lvlText w:val="%1.%2.%3.%4.%5.%6.%7."/>
        <w:lvlJc w:val="left"/>
        <w:pPr>
          <w:ind w:left="3960" w:hanging="1800"/>
        </w:pPr>
        <w:rPr>
          <w:b w:val="0"/>
          <w:i w:val="0"/>
          <w:sz w:val="26"/>
        </w:rPr>
      </w:lvl>
    </w:lvlOverride>
    <w:lvlOverride w:ilvl="7">
      <w:lvl w:ilvl="7">
        <w:start w:val="1"/>
        <w:numFmt w:val="decimal"/>
        <w:lvlText w:val="%1.%2.%3.%4.%5.%6.%7.%8."/>
        <w:lvlJc w:val="left"/>
        <w:pPr>
          <w:ind w:left="4320" w:hanging="1800"/>
        </w:pPr>
        <w:rPr>
          <w:b w:val="0"/>
          <w:i w:val="0"/>
          <w:sz w:val="26"/>
        </w:rPr>
      </w:lvl>
    </w:lvlOverride>
    <w:lvlOverride w:ilvl="8">
      <w:lvl w:ilvl="8">
        <w:start w:val="1"/>
        <w:numFmt w:val="decimal"/>
        <w:lvlText w:val="%1.%2.%3.%4.%5.%6.%7.%8.%9."/>
        <w:lvlJc w:val="left"/>
        <w:pPr>
          <w:ind w:left="5040" w:hanging="2160"/>
        </w:pPr>
        <w:rPr>
          <w:b w:val="0"/>
          <w:i w:val="0"/>
          <w:sz w:val="26"/>
        </w:rPr>
      </w:lvl>
    </w:lvlOverride>
  </w:num>
  <w:num w:numId="37">
    <w:abstractNumId w:val="45"/>
  </w:num>
  <w:num w:numId="38">
    <w:abstractNumId w:val="15"/>
  </w:num>
  <w:num w:numId="39">
    <w:abstractNumId w:val="5"/>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04"/>
    <w:rsid w:val="00001451"/>
    <w:rsid w:val="00001E67"/>
    <w:rsid w:val="0000273D"/>
    <w:rsid w:val="000062BA"/>
    <w:rsid w:val="00006901"/>
    <w:rsid w:val="00013E35"/>
    <w:rsid w:val="00017FA6"/>
    <w:rsid w:val="000219B4"/>
    <w:rsid w:val="00023FB7"/>
    <w:rsid w:val="00027F35"/>
    <w:rsid w:val="0003070D"/>
    <w:rsid w:val="00043710"/>
    <w:rsid w:val="00051ADC"/>
    <w:rsid w:val="00051C59"/>
    <w:rsid w:val="00052CC0"/>
    <w:rsid w:val="00052D6C"/>
    <w:rsid w:val="000778CF"/>
    <w:rsid w:val="0008039B"/>
    <w:rsid w:val="00081189"/>
    <w:rsid w:val="00081265"/>
    <w:rsid w:val="00083D0D"/>
    <w:rsid w:val="00085871"/>
    <w:rsid w:val="0009190E"/>
    <w:rsid w:val="00091FC6"/>
    <w:rsid w:val="00097550"/>
    <w:rsid w:val="000B184D"/>
    <w:rsid w:val="000B218C"/>
    <w:rsid w:val="000B5618"/>
    <w:rsid w:val="000C58A9"/>
    <w:rsid w:val="000C62B6"/>
    <w:rsid w:val="000C7152"/>
    <w:rsid w:val="000D794A"/>
    <w:rsid w:val="000E3CEF"/>
    <w:rsid w:val="000E4FAC"/>
    <w:rsid w:val="000E554C"/>
    <w:rsid w:val="000E656F"/>
    <w:rsid w:val="000F1532"/>
    <w:rsid w:val="000F5B32"/>
    <w:rsid w:val="001066C1"/>
    <w:rsid w:val="00110ABF"/>
    <w:rsid w:val="00112306"/>
    <w:rsid w:val="001124FB"/>
    <w:rsid w:val="001215A2"/>
    <w:rsid w:val="00123222"/>
    <w:rsid w:val="0012354C"/>
    <w:rsid w:val="00125632"/>
    <w:rsid w:val="00127824"/>
    <w:rsid w:val="001312DF"/>
    <w:rsid w:val="0013197B"/>
    <w:rsid w:val="0014521A"/>
    <w:rsid w:val="001513E3"/>
    <w:rsid w:val="001613E1"/>
    <w:rsid w:val="00161B4E"/>
    <w:rsid w:val="00166F63"/>
    <w:rsid w:val="00167623"/>
    <w:rsid w:val="00167998"/>
    <w:rsid w:val="00173C54"/>
    <w:rsid w:val="0017639B"/>
    <w:rsid w:val="00183F70"/>
    <w:rsid w:val="00185CBD"/>
    <w:rsid w:val="0018692C"/>
    <w:rsid w:val="00192CCB"/>
    <w:rsid w:val="00194889"/>
    <w:rsid w:val="00194AF9"/>
    <w:rsid w:val="001A3653"/>
    <w:rsid w:val="001A5717"/>
    <w:rsid w:val="001B1FB1"/>
    <w:rsid w:val="001B20E2"/>
    <w:rsid w:val="001C18F1"/>
    <w:rsid w:val="001C4C76"/>
    <w:rsid w:val="001D1352"/>
    <w:rsid w:val="001D7083"/>
    <w:rsid w:val="001E1098"/>
    <w:rsid w:val="001E1F11"/>
    <w:rsid w:val="001F54E9"/>
    <w:rsid w:val="001F6919"/>
    <w:rsid w:val="001F7A57"/>
    <w:rsid w:val="00204BD5"/>
    <w:rsid w:val="00206D22"/>
    <w:rsid w:val="00207602"/>
    <w:rsid w:val="00207773"/>
    <w:rsid w:val="002105FB"/>
    <w:rsid w:val="00212542"/>
    <w:rsid w:val="00212E78"/>
    <w:rsid w:val="00214B24"/>
    <w:rsid w:val="002179E3"/>
    <w:rsid w:val="002200F9"/>
    <w:rsid w:val="0022104E"/>
    <w:rsid w:val="002232C5"/>
    <w:rsid w:val="00225BB5"/>
    <w:rsid w:val="002272F5"/>
    <w:rsid w:val="00227798"/>
    <w:rsid w:val="002278DF"/>
    <w:rsid w:val="00230150"/>
    <w:rsid w:val="00230272"/>
    <w:rsid w:val="0023116A"/>
    <w:rsid w:val="00232214"/>
    <w:rsid w:val="002324E5"/>
    <w:rsid w:val="002333D9"/>
    <w:rsid w:val="002350CD"/>
    <w:rsid w:val="002351DC"/>
    <w:rsid w:val="0023618B"/>
    <w:rsid w:val="00236D09"/>
    <w:rsid w:val="00237745"/>
    <w:rsid w:val="00241C35"/>
    <w:rsid w:val="00242695"/>
    <w:rsid w:val="00244B4A"/>
    <w:rsid w:val="002476F4"/>
    <w:rsid w:val="0025148B"/>
    <w:rsid w:val="00255929"/>
    <w:rsid w:val="002609F6"/>
    <w:rsid w:val="00263964"/>
    <w:rsid w:val="002666B8"/>
    <w:rsid w:val="00266E77"/>
    <w:rsid w:val="0027169C"/>
    <w:rsid w:val="002729FF"/>
    <w:rsid w:val="002766AB"/>
    <w:rsid w:val="00280793"/>
    <w:rsid w:val="00281CC2"/>
    <w:rsid w:val="00281EA8"/>
    <w:rsid w:val="00285CE1"/>
    <w:rsid w:val="002905AB"/>
    <w:rsid w:val="00294D8C"/>
    <w:rsid w:val="002A2A62"/>
    <w:rsid w:val="002B0310"/>
    <w:rsid w:val="002B36C6"/>
    <w:rsid w:val="002B7336"/>
    <w:rsid w:val="002B79C2"/>
    <w:rsid w:val="002C7245"/>
    <w:rsid w:val="002C7C41"/>
    <w:rsid w:val="002D1CB2"/>
    <w:rsid w:val="002D3D54"/>
    <w:rsid w:val="002E286F"/>
    <w:rsid w:val="002E2FFD"/>
    <w:rsid w:val="002E3D97"/>
    <w:rsid w:val="002E65E6"/>
    <w:rsid w:val="002F1598"/>
    <w:rsid w:val="002F15CA"/>
    <w:rsid w:val="002F23C0"/>
    <w:rsid w:val="002F37CF"/>
    <w:rsid w:val="002F3B1D"/>
    <w:rsid w:val="002F5D43"/>
    <w:rsid w:val="002F673E"/>
    <w:rsid w:val="002F7AE5"/>
    <w:rsid w:val="00300358"/>
    <w:rsid w:val="00303EE7"/>
    <w:rsid w:val="00304C72"/>
    <w:rsid w:val="0030550B"/>
    <w:rsid w:val="00305D1C"/>
    <w:rsid w:val="00310A1B"/>
    <w:rsid w:val="00316C1A"/>
    <w:rsid w:val="00316CB4"/>
    <w:rsid w:val="00320BE0"/>
    <w:rsid w:val="0032168D"/>
    <w:rsid w:val="00322B83"/>
    <w:rsid w:val="00325B0C"/>
    <w:rsid w:val="00332987"/>
    <w:rsid w:val="0034047B"/>
    <w:rsid w:val="003408A8"/>
    <w:rsid w:val="0034120B"/>
    <w:rsid w:val="00342323"/>
    <w:rsid w:val="00344270"/>
    <w:rsid w:val="00344EF4"/>
    <w:rsid w:val="0034563E"/>
    <w:rsid w:val="003475D3"/>
    <w:rsid w:val="00351E0B"/>
    <w:rsid w:val="00356DFA"/>
    <w:rsid w:val="00357F3C"/>
    <w:rsid w:val="00361A18"/>
    <w:rsid w:val="0036285D"/>
    <w:rsid w:val="00362981"/>
    <w:rsid w:val="003659E0"/>
    <w:rsid w:val="003706A5"/>
    <w:rsid w:val="00370A34"/>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15D2"/>
    <w:rsid w:val="003F5CE0"/>
    <w:rsid w:val="003F727E"/>
    <w:rsid w:val="00403898"/>
    <w:rsid w:val="004139F9"/>
    <w:rsid w:val="0041713B"/>
    <w:rsid w:val="00420F5A"/>
    <w:rsid w:val="004225E6"/>
    <w:rsid w:val="00422B7F"/>
    <w:rsid w:val="00422F5A"/>
    <w:rsid w:val="004234F4"/>
    <w:rsid w:val="00423C24"/>
    <w:rsid w:val="00426CD4"/>
    <w:rsid w:val="004270A1"/>
    <w:rsid w:val="00441279"/>
    <w:rsid w:val="00445B91"/>
    <w:rsid w:val="00445C60"/>
    <w:rsid w:val="00447E94"/>
    <w:rsid w:val="00450711"/>
    <w:rsid w:val="00450DCE"/>
    <w:rsid w:val="00450E74"/>
    <w:rsid w:val="004525F3"/>
    <w:rsid w:val="0045522F"/>
    <w:rsid w:val="004660AF"/>
    <w:rsid w:val="00472DFA"/>
    <w:rsid w:val="00474319"/>
    <w:rsid w:val="0047704C"/>
    <w:rsid w:val="00484053"/>
    <w:rsid w:val="0048443A"/>
    <w:rsid w:val="00485682"/>
    <w:rsid w:val="00486699"/>
    <w:rsid w:val="004902BE"/>
    <w:rsid w:val="004938AE"/>
    <w:rsid w:val="0049449F"/>
    <w:rsid w:val="00495608"/>
    <w:rsid w:val="004973FB"/>
    <w:rsid w:val="004A0346"/>
    <w:rsid w:val="004A396D"/>
    <w:rsid w:val="004A551A"/>
    <w:rsid w:val="004B0707"/>
    <w:rsid w:val="004B0FE8"/>
    <w:rsid w:val="004B4FD3"/>
    <w:rsid w:val="004B7518"/>
    <w:rsid w:val="004C052C"/>
    <w:rsid w:val="004C2620"/>
    <w:rsid w:val="004C3479"/>
    <w:rsid w:val="004D39A6"/>
    <w:rsid w:val="004D6BFA"/>
    <w:rsid w:val="004D7BAE"/>
    <w:rsid w:val="004E185B"/>
    <w:rsid w:val="004E37F6"/>
    <w:rsid w:val="004F04D2"/>
    <w:rsid w:val="004F1192"/>
    <w:rsid w:val="00505C16"/>
    <w:rsid w:val="0051074E"/>
    <w:rsid w:val="00510D7C"/>
    <w:rsid w:val="00511325"/>
    <w:rsid w:val="00512B9A"/>
    <w:rsid w:val="00515186"/>
    <w:rsid w:val="0051565D"/>
    <w:rsid w:val="00517BDC"/>
    <w:rsid w:val="0052623F"/>
    <w:rsid w:val="00527C6C"/>
    <w:rsid w:val="00531778"/>
    <w:rsid w:val="005339AB"/>
    <w:rsid w:val="00534AA3"/>
    <w:rsid w:val="0053660B"/>
    <w:rsid w:val="00540880"/>
    <w:rsid w:val="0054092F"/>
    <w:rsid w:val="00550CA0"/>
    <w:rsid w:val="005516A0"/>
    <w:rsid w:val="0055495A"/>
    <w:rsid w:val="00554AA2"/>
    <w:rsid w:val="00554D62"/>
    <w:rsid w:val="00555899"/>
    <w:rsid w:val="0055612C"/>
    <w:rsid w:val="005570B1"/>
    <w:rsid w:val="005604C5"/>
    <w:rsid w:val="00562A4C"/>
    <w:rsid w:val="00564AD7"/>
    <w:rsid w:val="00566412"/>
    <w:rsid w:val="00567BFF"/>
    <w:rsid w:val="00570016"/>
    <w:rsid w:val="00571A64"/>
    <w:rsid w:val="00582017"/>
    <w:rsid w:val="00582108"/>
    <w:rsid w:val="00582EFB"/>
    <w:rsid w:val="005841A9"/>
    <w:rsid w:val="005861D4"/>
    <w:rsid w:val="005907D7"/>
    <w:rsid w:val="00590E55"/>
    <w:rsid w:val="00592389"/>
    <w:rsid w:val="00595635"/>
    <w:rsid w:val="005972A1"/>
    <w:rsid w:val="005A002B"/>
    <w:rsid w:val="005A0837"/>
    <w:rsid w:val="005A37EB"/>
    <w:rsid w:val="005B716A"/>
    <w:rsid w:val="005B7F2C"/>
    <w:rsid w:val="005C0710"/>
    <w:rsid w:val="005C4EC1"/>
    <w:rsid w:val="005C5126"/>
    <w:rsid w:val="005D1E1F"/>
    <w:rsid w:val="005D3B88"/>
    <w:rsid w:val="005D4089"/>
    <w:rsid w:val="005D5AB6"/>
    <w:rsid w:val="005D70DB"/>
    <w:rsid w:val="005E2323"/>
    <w:rsid w:val="005E48DD"/>
    <w:rsid w:val="005E5E7B"/>
    <w:rsid w:val="005F0B0C"/>
    <w:rsid w:val="005F165E"/>
    <w:rsid w:val="005F3AB8"/>
    <w:rsid w:val="005F467D"/>
    <w:rsid w:val="005F61AB"/>
    <w:rsid w:val="006049BD"/>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216A"/>
    <w:rsid w:val="00693513"/>
    <w:rsid w:val="006958EC"/>
    <w:rsid w:val="00697B77"/>
    <w:rsid w:val="006A4381"/>
    <w:rsid w:val="006A7866"/>
    <w:rsid w:val="006B149F"/>
    <w:rsid w:val="006B1739"/>
    <w:rsid w:val="006B1FF0"/>
    <w:rsid w:val="006B4A06"/>
    <w:rsid w:val="006B6C54"/>
    <w:rsid w:val="006C1016"/>
    <w:rsid w:val="006C1D24"/>
    <w:rsid w:val="006C322D"/>
    <w:rsid w:val="006C48C2"/>
    <w:rsid w:val="006C48CB"/>
    <w:rsid w:val="006D3D8B"/>
    <w:rsid w:val="006D6C4D"/>
    <w:rsid w:val="006D6F73"/>
    <w:rsid w:val="006E04DB"/>
    <w:rsid w:val="006E3601"/>
    <w:rsid w:val="006E3A35"/>
    <w:rsid w:val="006E4214"/>
    <w:rsid w:val="006F08A0"/>
    <w:rsid w:val="006F0AD7"/>
    <w:rsid w:val="006F3CEC"/>
    <w:rsid w:val="006F4E37"/>
    <w:rsid w:val="006F750C"/>
    <w:rsid w:val="00703F24"/>
    <w:rsid w:val="00704740"/>
    <w:rsid w:val="007070E7"/>
    <w:rsid w:val="007146CC"/>
    <w:rsid w:val="00723550"/>
    <w:rsid w:val="007244FE"/>
    <w:rsid w:val="0072473D"/>
    <w:rsid w:val="00724CDD"/>
    <w:rsid w:val="00727E42"/>
    <w:rsid w:val="00730F99"/>
    <w:rsid w:val="00732809"/>
    <w:rsid w:val="007335BA"/>
    <w:rsid w:val="00733CA3"/>
    <w:rsid w:val="00737EA5"/>
    <w:rsid w:val="007406E8"/>
    <w:rsid w:val="00740C60"/>
    <w:rsid w:val="007413E4"/>
    <w:rsid w:val="007444D8"/>
    <w:rsid w:val="00751B17"/>
    <w:rsid w:val="00754CFB"/>
    <w:rsid w:val="00757AC3"/>
    <w:rsid w:val="00760A1F"/>
    <w:rsid w:val="007643CF"/>
    <w:rsid w:val="0076530E"/>
    <w:rsid w:val="00765436"/>
    <w:rsid w:val="00770EAC"/>
    <w:rsid w:val="00771A1F"/>
    <w:rsid w:val="00777EAF"/>
    <w:rsid w:val="00781EE0"/>
    <w:rsid w:val="0078253C"/>
    <w:rsid w:val="00784804"/>
    <w:rsid w:val="00790A15"/>
    <w:rsid w:val="007A1598"/>
    <w:rsid w:val="007A188A"/>
    <w:rsid w:val="007A44A6"/>
    <w:rsid w:val="007B3A43"/>
    <w:rsid w:val="007C150D"/>
    <w:rsid w:val="007C1713"/>
    <w:rsid w:val="007C6AE4"/>
    <w:rsid w:val="007D175D"/>
    <w:rsid w:val="007D18E6"/>
    <w:rsid w:val="007D352B"/>
    <w:rsid w:val="007D3B0A"/>
    <w:rsid w:val="007D6B10"/>
    <w:rsid w:val="007E0F6C"/>
    <w:rsid w:val="007E4C90"/>
    <w:rsid w:val="007F1FF8"/>
    <w:rsid w:val="007F5C90"/>
    <w:rsid w:val="007F75B6"/>
    <w:rsid w:val="008011EB"/>
    <w:rsid w:val="00802BBC"/>
    <w:rsid w:val="00803895"/>
    <w:rsid w:val="00804573"/>
    <w:rsid w:val="008065A2"/>
    <w:rsid w:val="0080666D"/>
    <w:rsid w:val="00810006"/>
    <w:rsid w:val="0081298D"/>
    <w:rsid w:val="0081553F"/>
    <w:rsid w:val="00816055"/>
    <w:rsid w:val="008175DC"/>
    <w:rsid w:val="0082169B"/>
    <w:rsid w:val="0082459E"/>
    <w:rsid w:val="00824FFA"/>
    <w:rsid w:val="00831FE8"/>
    <w:rsid w:val="00833D01"/>
    <w:rsid w:val="00834AF4"/>
    <w:rsid w:val="008373F2"/>
    <w:rsid w:val="008441FF"/>
    <w:rsid w:val="008446DA"/>
    <w:rsid w:val="008456C7"/>
    <w:rsid w:val="00850097"/>
    <w:rsid w:val="00851704"/>
    <w:rsid w:val="00852B8E"/>
    <w:rsid w:val="0086019D"/>
    <w:rsid w:val="008635BD"/>
    <w:rsid w:val="00865735"/>
    <w:rsid w:val="008669F5"/>
    <w:rsid w:val="00867AE5"/>
    <w:rsid w:val="00870E49"/>
    <w:rsid w:val="00873462"/>
    <w:rsid w:val="00874591"/>
    <w:rsid w:val="008753DC"/>
    <w:rsid w:val="00876AAF"/>
    <w:rsid w:val="0089374F"/>
    <w:rsid w:val="008B00F7"/>
    <w:rsid w:val="008B0120"/>
    <w:rsid w:val="008B089A"/>
    <w:rsid w:val="008B1483"/>
    <w:rsid w:val="008B5FFB"/>
    <w:rsid w:val="008C749E"/>
    <w:rsid w:val="008D26AC"/>
    <w:rsid w:val="008D2A71"/>
    <w:rsid w:val="008D31F1"/>
    <w:rsid w:val="008E089E"/>
    <w:rsid w:val="008E13AE"/>
    <w:rsid w:val="008E3495"/>
    <w:rsid w:val="008F3BD4"/>
    <w:rsid w:val="008F50E5"/>
    <w:rsid w:val="008F5149"/>
    <w:rsid w:val="009002C2"/>
    <w:rsid w:val="00901A4B"/>
    <w:rsid w:val="00904D16"/>
    <w:rsid w:val="0091062C"/>
    <w:rsid w:val="009130BC"/>
    <w:rsid w:val="0092004F"/>
    <w:rsid w:val="00920958"/>
    <w:rsid w:val="0092167E"/>
    <w:rsid w:val="00923714"/>
    <w:rsid w:val="009239F7"/>
    <w:rsid w:val="0093393D"/>
    <w:rsid w:val="00945F7D"/>
    <w:rsid w:val="00946176"/>
    <w:rsid w:val="00946675"/>
    <w:rsid w:val="00950D9D"/>
    <w:rsid w:val="00952525"/>
    <w:rsid w:val="00952D82"/>
    <w:rsid w:val="00953D28"/>
    <w:rsid w:val="00960C22"/>
    <w:rsid w:val="00971C42"/>
    <w:rsid w:val="009731C2"/>
    <w:rsid w:val="00975428"/>
    <w:rsid w:val="00977C46"/>
    <w:rsid w:val="00981C34"/>
    <w:rsid w:val="00982A06"/>
    <w:rsid w:val="00984E23"/>
    <w:rsid w:val="009859CF"/>
    <w:rsid w:val="0098636C"/>
    <w:rsid w:val="00996477"/>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17FE"/>
    <w:rsid w:val="009D2229"/>
    <w:rsid w:val="009D247D"/>
    <w:rsid w:val="009D62DA"/>
    <w:rsid w:val="009D6F5C"/>
    <w:rsid w:val="009E62E4"/>
    <w:rsid w:val="009E75DE"/>
    <w:rsid w:val="009F5C21"/>
    <w:rsid w:val="009F7DB7"/>
    <w:rsid w:val="00A00417"/>
    <w:rsid w:val="00A14335"/>
    <w:rsid w:val="00A14AFE"/>
    <w:rsid w:val="00A22EC5"/>
    <w:rsid w:val="00A3690E"/>
    <w:rsid w:val="00A406C2"/>
    <w:rsid w:val="00A41E8B"/>
    <w:rsid w:val="00A45118"/>
    <w:rsid w:val="00A465B2"/>
    <w:rsid w:val="00A50BD6"/>
    <w:rsid w:val="00A633F1"/>
    <w:rsid w:val="00A7165D"/>
    <w:rsid w:val="00A7345D"/>
    <w:rsid w:val="00A77C9D"/>
    <w:rsid w:val="00A80779"/>
    <w:rsid w:val="00A849EA"/>
    <w:rsid w:val="00A8752B"/>
    <w:rsid w:val="00A90171"/>
    <w:rsid w:val="00A916B8"/>
    <w:rsid w:val="00A9211F"/>
    <w:rsid w:val="00A92244"/>
    <w:rsid w:val="00A922FD"/>
    <w:rsid w:val="00A93656"/>
    <w:rsid w:val="00A96705"/>
    <w:rsid w:val="00A96BBE"/>
    <w:rsid w:val="00A97279"/>
    <w:rsid w:val="00AA5EF4"/>
    <w:rsid w:val="00AB0F11"/>
    <w:rsid w:val="00AC04AE"/>
    <w:rsid w:val="00AC0709"/>
    <w:rsid w:val="00AD03ED"/>
    <w:rsid w:val="00AD4894"/>
    <w:rsid w:val="00AD6283"/>
    <w:rsid w:val="00AD6AE5"/>
    <w:rsid w:val="00AE143C"/>
    <w:rsid w:val="00AE4969"/>
    <w:rsid w:val="00AE71C7"/>
    <w:rsid w:val="00AE7CF7"/>
    <w:rsid w:val="00AF01EA"/>
    <w:rsid w:val="00AF0E20"/>
    <w:rsid w:val="00AF68B7"/>
    <w:rsid w:val="00AF761A"/>
    <w:rsid w:val="00AF761F"/>
    <w:rsid w:val="00B03784"/>
    <w:rsid w:val="00B10FA1"/>
    <w:rsid w:val="00B10FBF"/>
    <w:rsid w:val="00B1270D"/>
    <w:rsid w:val="00B133B0"/>
    <w:rsid w:val="00B170B6"/>
    <w:rsid w:val="00B17CBE"/>
    <w:rsid w:val="00B21BFF"/>
    <w:rsid w:val="00B25F20"/>
    <w:rsid w:val="00B26E69"/>
    <w:rsid w:val="00B315F5"/>
    <w:rsid w:val="00B31BB0"/>
    <w:rsid w:val="00B41965"/>
    <w:rsid w:val="00B436CD"/>
    <w:rsid w:val="00B47ECB"/>
    <w:rsid w:val="00B565D1"/>
    <w:rsid w:val="00B57696"/>
    <w:rsid w:val="00B57E08"/>
    <w:rsid w:val="00B57FAF"/>
    <w:rsid w:val="00B6122A"/>
    <w:rsid w:val="00B632E9"/>
    <w:rsid w:val="00B6421C"/>
    <w:rsid w:val="00B75D25"/>
    <w:rsid w:val="00B76609"/>
    <w:rsid w:val="00B80575"/>
    <w:rsid w:val="00B80E79"/>
    <w:rsid w:val="00B85649"/>
    <w:rsid w:val="00B92DF8"/>
    <w:rsid w:val="00BB246E"/>
    <w:rsid w:val="00BB67B2"/>
    <w:rsid w:val="00BB6E48"/>
    <w:rsid w:val="00BD002E"/>
    <w:rsid w:val="00BD1DD8"/>
    <w:rsid w:val="00BD3697"/>
    <w:rsid w:val="00BD44DE"/>
    <w:rsid w:val="00BD6757"/>
    <w:rsid w:val="00BD6F2D"/>
    <w:rsid w:val="00BE0457"/>
    <w:rsid w:val="00BE04FF"/>
    <w:rsid w:val="00BE4F6D"/>
    <w:rsid w:val="00BE6957"/>
    <w:rsid w:val="00BF10D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6478E"/>
    <w:rsid w:val="00C80790"/>
    <w:rsid w:val="00C83FFC"/>
    <w:rsid w:val="00C85609"/>
    <w:rsid w:val="00C8690B"/>
    <w:rsid w:val="00C96672"/>
    <w:rsid w:val="00CA22D2"/>
    <w:rsid w:val="00CA2637"/>
    <w:rsid w:val="00CA337E"/>
    <w:rsid w:val="00CA4774"/>
    <w:rsid w:val="00CB1492"/>
    <w:rsid w:val="00CB4059"/>
    <w:rsid w:val="00CC13E9"/>
    <w:rsid w:val="00CC66FB"/>
    <w:rsid w:val="00CC6727"/>
    <w:rsid w:val="00CC6A23"/>
    <w:rsid w:val="00CD137F"/>
    <w:rsid w:val="00CD17B6"/>
    <w:rsid w:val="00CD2410"/>
    <w:rsid w:val="00CD49A5"/>
    <w:rsid w:val="00CD60AD"/>
    <w:rsid w:val="00CE05AB"/>
    <w:rsid w:val="00CE0A4A"/>
    <w:rsid w:val="00CE7082"/>
    <w:rsid w:val="00CE7B5E"/>
    <w:rsid w:val="00CF31B6"/>
    <w:rsid w:val="00CF79D2"/>
    <w:rsid w:val="00D03F0D"/>
    <w:rsid w:val="00D05FEE"/>
    <w:rsid w:val="00D075EA"/>
    <w:rsid w:val="00D1116E"/>
    <w:rsid w:val="00D114BB"/>
    <w:rsid w:val="00D11705"/>
    <w:rsid w:val="00D11F91"/>
    <w:rsid w:val="00D14C9B"/>
    <w:rsid w:val="00D16EF9"/>
    <w:rsid w:val="00D17DA9"/>
    <w:rsid w:val="00D201B2"/>
    <w:rsid w:val="00D32A57"/>
    <w:rsid w:val="00D365A7"/>
    <w:rsid w:val="00D3697C"/>
    <w:rsid w:val="00D4054E"/>
    <w:rsid w:val="00D40D90"/>
    <w:rsid w:val="00D41464"/>
    <w:rsid w:val="00D414F7"/>
    <w:rsid w:val="00D41C50"/>
    <w:rsid w:val="00D42405"/>
    <w:rsid w:val="00D54269"/>
    <w:rsid w:val="00D54882"/>
    <w:rsid w:val="00D57463"/>
    <w:rsid w:val="00D63B57"/>
    <w:rsid w:val="00D641DD"/>
    <w:rsid w:val="00D678E4"/>
    <w:rsid w:val="00D7177E"/>
    <w:rsid w:val="00D73C80"/>
    <w:rsid w:val="00D74BB9"/>
    <w:rsid w:val="00D76AD3"/>
    <w:rsid w:val="00D803FC"/>
    <w:rsid w:val="00D80999"/>
    <w:rsid w:val="00D97233"/>
    <w:rsid w:val="00DA1BA8"/>
    <w:rsid w:val="00DA3BF0"/>
    <w:rsid w:val="00DB67C5"/>
    <w:rsid w:val="00DB7120"/>
    <w:rsid w:val="00DB7D8E"/>
    <w:rsid w:val="00DC2908"/>
    <w:rsid w:val="00DC2E25"/>
    <w:rsid w:val="00DC4ED2"/>
    <w:rsid w:val="00DD2E4F"/>
    <w:rsid w:val="00DD3725"/>
    <w:rsid w:val="00DD3D50"/>
    <w:rsid w:val="00DD6117"/>
    <w:rsid w:val="00DE1227"/>
    <w:rsid w:val="00DE20F0"/>
    <w:rsid w:val="00DE578F"/>
    <w:rsid w:val="00DF1B49"/>
    <w:rsid w:val="00DF3114"/>
    <w:rsid w:val="00DF3963"/>
    <w:rsid w:val="00E01ED7"/>
    <w:rsid w:val="00E022DA"/>
    <w:rsid w:val="00E0531E"/>
    <w:rsid w:val="00E078B6"/>
    <w:rsid w:val="00E10ACF"/>
    <w:rsid w:val="00E10CA0"/>
    <w:rsid w:val="00E11747"/>
    <w:rsid w:val="00E14083"/>
    <w:rsid w:val="00E15FA0"/>
    <w:rsid w:val="00E16311"/>
    <w:rsid w:val="00E21815"/>
    <w:rsid w:val="00E22395"/>
    <w:rsid w:val="00E26904"/>
    <w:rsid w:val="00E31782"/>
    <w:rsid w:val="00E36027"/>
    <w:rsid w:val="00E36B68"/>
    <w:rsid w:val="00E477A2"/>
    <w:rsid w:val="00E51951"/>
    <w:rsid w:val="00E54F55"/>
    <w:rsid w:val="00E72584"/>
    <w:rsid w:val="00E82C2C"/>
    <w:rsid w:val="00E855B9"/>
    <w:rsid w:val="00E85750"/>
    <w:rsid w:val="00E913E1"/>
    <w:rsid w:val="00EB1F01"/>
    <w:rsid w:val="00EB7C6B"/>
    <w:rsid w:val="00EC2E13"/>
    <w:rsid w:val="00EC3726"/>
    <w:rsid w:val="00EC4751"/>
    <w:rsid w:val="00ED5DF6"/>
    <w:rsid w:val="00ED64EF"/>
    <w:rsid w:val="00EE3B5A"/>
    <w:rsid w:val="00EE4C13"/>
    <w:rsid w:val="00EE71E1"/>
    <w:rsid w:val="00EF0B0F"/>
    <w:rsid w:val="00EF4C9A"/>
    <w:rsid w:val="00EF4F45"/>
    <w:rsid w:val="00F0216F"/>
    <w:rsid w:val="00F02428"/>
    <w:rsid w:val="00F0295E"/>
    <w:rsid w:val="00F131F6"/>
    <w:rsid w:val="00F14044"/>
    <w:rsid w:val="00F23F46"/>
    <w:rsid w:val="00F275EC"/>
    <w:rsid w:val="00F32621"/>
    <w:rsid w:val="00F32695"/>
    <w:rsid w:val="00F37BB0"/>
    <w:rsid w:val="00F406CB"/>
    <w:rsid w:val="00F447EF"/>
    <w:rsid w:val="00F57B46"/>
    <w:rsid w:val="00F623F1"/>
    <w:rsid w:val="00F64139"/>
    <w:rsid w:val="00F65B57"/>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5021"/>
    <w:rsid w:val="00FB6802"/>
    <w:rsid w:val="00FC72C7"/>
    <w:rsid w:val="00FD2BE4"/>
    <w:rsid w:val="00FE4204"/>
    <w:rsid w:val="00FF1CC3"/>
    <w:rsid w:val="00FF35E0"/>
    <w:rsid w:val="00FF44AD"/>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D65EC"/>
  <w15:docId w15:val="{A293EACE-D66A-47C8-98E5-3B24C280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table" w:customStyle="1" w:styleId="61">
    <w:name w:val="Обычная таблица6"/>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70">
    <w:name w:val="Заголовок 7 Знак"/>
    <w:basedOn w:val="a1"/>
    <w:link w:val="7"/>
    <w:uiPriority w:val="99"/>
    <w:semiHidden/>
  </w:style>
  <w:style w:type="table" w:customStyle="1" w:styleId="71">
    <w:name w:val="Обычная таблица7"/>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1"/>
    <w:link w:val="8"/>
    <w:uiPriority w:val="99"/>
    <w:semiHidden/>
  </w:style>
  <w:style w:type="table" w:customStyle="1" w:styleId="81">
    <w:name w:val="Обычная таблица8"/>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1"/>
    <w:link w:val="9"/>
    <w:uiPriority w:val="99"/>
    <w:semiHidden/>
    <w:rPr>
      <w:rFonts w:ascii="Cambria" w:hAnsi="Cambria"/>
      <w:i/>
      <w:color w:val="404040"/>
      <w:sz w:val="20"/>
    </w:rPr>
  </w:style>
  <w:style w:type="table" w:customStyle="1" w:styleId="91">
    <w:name w:val="Обычная таблица9"/>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100">
    <w:name w:val="Обычная таблица10"/>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table" w:customStyle="1" w:styleId="112">
    <w:name w:val="Сетка таблицы11"/>
    <w:basedOn w:val="a2"/>
    <w:next w:val="a4"/>
    <w:uiPriority w:val="59"/>
    <w:pPr>
      <w:spacing w:after="60" w:line="240" w:lineRule="auto"/>
      <w:jc w:val="both"/>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6"/>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3">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uiPriority w:val="99"/>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a"/>
    <w:uiPriority w:val="99"/>
    <w:pPr>
      <w:tabs>
        <w:tab w:val="center" w:pos="4677"/>
        <w:tab w:val="right" w:pos="9355"/>
      </w:tabs>
      <w:spacing w:after="0" w:line="240" w:lineRule="auto"/>
    </w:pPr>
  </w:style>
  <w:style w:type="character" w:customStyle="1" w:styleId="aa">
    <w:name w:val="Верхний колонтитул Знак"/>
    <w:basedOn w:val="a1"/>
    <w:link w:val="a0"/>
    <w:uiPriority w:val="99"/>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qFormat/>
    <w:pPr>
      <w:spacing w:after="0" w:line="240" w:lineRule="auto"/>
    </w:pPr>
    <w:rPr>
      <w:sz w:val="20"/>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b"/>
    <w:uiPriority w:val="99"/>
    <w:rPr>
      <w:rFonts w:ascii="Times New Roman" w:hAnsi="Times New Roman"/>
      <w:sz w:val="20"/>
    </w:rPr>
  </w:style>
  <w:style w:type="character" w:styleId="ad">
    <w:name w:val="footnote reference"/>
    <w:aliases w:val="fr,Used by Word for Help footnote symbols,Знак сноски 1,Ciae niinee 1,Знак сноски-FN,Ciae niinee-FN,Ссылка на сноску 45,Referencia nota al pie,SUPERS"/>
    <w:basedOn w:val="a1"/>
    <w:rPr>
      <w:vertAlign w:val="superscript"/>
    </w:rPr>
  </w:style>
  <w:style w:type="paragraph" w:styleId="ae">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
    <w:uiPriority w:val="34"/>
    <w:qFormat/>
    <w:pPr>
      <w:spacing w:after="0" w:line="240" w:lineRule="auto"/>
      <w:ind w:left="720"/>
      <w:contextualSpacing/>
    </w:pPr>
    <w:rPr>
      <w:sz w:val="24"/>
    </w:rPr>
  </w:style>
  <w:style w:type="character" w:customStyle="1" w:styleId="af">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e"/>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0">
    <w:name w:val="No Spacing"/>
    <w:link w:val="af1"/>
    <w:uiPriority w:val="1"/>
    <w:pPr>
      <w:spacing w:after="0" w:line="240" w:lineRule="auto"/>
      <w:jc w:val="both"/>
    </w:pPr>
    <w:rPr>
      <w:sz w:val="24"/>
    </w:rPr>
  </w:style>
  <w:style w:type="character" w:customStyle="1" w:styleId="af1">
    <w:name w:val="Без интервала Знак"/>
    <w:basedOn w:val="a1"/>
    <w:link w:val="af0"/>
    <w:uiPriority w:val="1"/>
    <w:rPr>
      <w:rFonts w:ascii="Times New Roman" w:hAnsi="Times New Roman"/>
      <w:sz w:val="24"/>
    </w:rPr>
  </w:style>
  <w:style w:type="character" w:styleId="af2">
    <w:name w:val="annotation reference"/>
    <w:basedOn w:val="a1"/>
    <w:uiPriority w:val="99"/>
    <w:rPr>
      <w:sz w:val="16"/>
    </w:rPr>
  </w:style>
  <w:style w:type="paragraph" w:styleId="af3">
    <w:name w:val="annotation text"/>
    <w:basedOn w:val="a"/>
    <w:link w:val="af4"/>
    <w:uiPriority w:val="99"/>
    <w:semiHidden/>
    <w:pPr>
      <w:spacing w:line="240" w:lineRule="auto"/>
    </w:pPr>
    <w:rPr>
      <w:sz w:val="20"/>
    </w:rPr>
  </w:style>
  <w:style w:type="character" w:customStyle="1" w:styleId="af4">
    <w:name w:val="Текст примечания Знак"/>
    <w:basedOn w:val="a1"/>
    <w:link w:val="af3"/>
    <w:uiPriority w:val="99"/>
    <w:semiHidden/>
    <w:rPr>
      <w:sz w:val="20"/>
    </w:rPr>
  </w:style>
  <w:style w:type="paragraph" w:styleId="af5">
    <w:name w:val="annotation subject"/>
    <w:basedOn w:val="af3"/>
    <w:next w:val="af3"/>
    <w:link w:val="af6"/>
    <w:uiPriority w:val="99"/>
    <w:semiHidden/>
    <w:rPr>
      <w:b/>
    </w:rPr>
  </w:style>
  <w:style w:type="character" w:customStyle="1" w:styleId="af6">
    <w:name w:val="Тема примечания Знак"/>
    <w:basedOn w:val="af4"/>
    <w:link w:val="af5"/>
    <w:uiPriority w:val="99"/>
    <w:semiHidden/>
    <w:rPr>
      <w:b/>
      <w:sz w:val="20"/>
    </w:rPr>
  </w:style>
  <w:style w:type="paragraph" w:styleId="af7">
    <w:name w:val="Balloon Text"/>
    <w:basedOn w:val="a"/>
    <w:link w:val="af8"/>
    <w:uiPriority w:val="99"/>
    <w:semiHidden/>
    <w:pPr>
      <w:spacing w:after="0" w:line="240" w:lineRule="auto"/>
    </w:pPr>
    <w:rPr>
      <w:rFonts w:ascii="Segoe UI" w:hAnsi="Segoe UI"/>
      <w:sz w:val="18"/>
    </w:rPr>
  </w:style>
  <w:style w:type="character" w:customStyle="1" w:styleId="af8">
    <w:name w:val="Текст выноски Знак"/>
    <w:basedOn w:val="a1"/>
    <w:link w:val="af7"/>
    <w:uiPriority w:val="99"/>
    <w:semiHidden/>
    <w:rPr>
      <w:rFonts w:ascii="Segoe UI" w:hAnsi="Segoe UI"/>
      <w:sz w:val="18"/>
    </w:rPr>
  </w:style>
  <w:style w:type="paragraph" w:styleId="af9">
    <w:name w:val="Body Text Indent"/>
    <w:basedOn w:val="a"/>
    <w:link w:val="afa"/>
    <w:uiPriority w:val="99"/>
    <w:semiHidden/>
    <w:pPr>
      <w:spacing w:after="120"/>
      <w:ind w:left="283"/>
    </w:pPr>
  </w:style>
  <w:style w:type="character" w:customStyle="1" w:styleId="afa">
    <w:name w:val="Основной текст с отступом Знак"/>
    <w:basedOn w:val="a1"/>
    <w:link w:val="af9"/>
    <w:uiPriority w:val="99"/>
    <w:semiHidden/>
  </w:style>
  <w:style w:type="paragraph" w:styleId="afb">
    <w:name w:val="Subtitle"/>
    <w:basedOn w:val="a"/>
    <w:next w:val="a"/>
    <w:link w:val="afc"/>
    <w:pPr>
      <w:spacing w:after="60" w:line="240" w:lineRule="auto"/>
      <w:jc w:val="center"/>
      <w:outlineLvl w:val="1"/>
    </w:pPr>
    <w:rPr>
      <w:rFonts w:ascii="Cambria" w:hAnsi="Cambria"/>
      <w:sz w:val="24"/>
    </w:rPr>
  </w:style>
  <w:style w:type="character" w:customStyle="1" w:styleId="afc">
    <w:name w:val="Подзаголовок Знак"/>
    <w:basedOn w:val="a1"/>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semiHidden/>
    <w:rPr>
      <w:rFonts w:ascii="Times New Roman" w:hAnsi="Times New Roman"/>
      <w:color w:val="000080"/>
      <w:u w:val="single"/>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1"/>
    <w:link w:val="afe"/>
    <w:uiPriority w:val="99"/>
  </w:style>
  <w:style w:type="paragraph" w:styleId="aff0">
    <w:name w:val="Body Text"/>
    <w:basedOn w:val="a"/>
    <w:link w:val="aff1"/>
    <w:uiPriority w:val="99"/>
    <w:semiHidden/>
    <w:pPr>
      <w:spacing w:after="120"/>
    </w:pPr>
  </w:style>
  <w:style w:type="character" w:customStyle="1" w:styleId="aff1">
    <w:name w:val="Основной текст Знак"/>
    <w:basedOn w:val="a1"/>
    <w:link w:val="aff0"/>
    <w:uiPriority w:val="99"/>
    <w:semiHidden/>
  </w:style>
  <w:style w:type="character" w:styleId="aff2">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6"/>
      </w:numPr>
      <w:spacing w:before="120" w:line="240" w:lineRule="auto"/>
      <w:jc w:val="both"/>
    </w:pPr>
    <w:rPr>
      <w:lang w:val="en-GB"/>
    </w:rPr>
  </w:style>
  <w:style w:type="paragraph" w:customStyle="1" w:styleId="Recitals">
    <w:name w:val="Recitals"/>
    <w:basedOn w:val="aff0"/>
    <w:uiPriority w:val="13"/>
    <w:semiHidden/>
    <w:pPr>
      <w:numPr>
        <w:numId w:val="2"/>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f0"/>
    <w:uiPriority w:val="11"/>
    <w:pPr>
      <w:numPr>
        <w:numId w:val="20"/>
      </w:numPr>
      <w:spacing w:before="60" w:after="60" w:line="240" w:lineRule="auto"/>
      <w:jc w:val="both"/>
    </w:pPr>
    <w:rPr>
      <w:b/>
      <w:caps/>
    </w:rPr>
  </w:style>
  <w:style w:type="paragraph" w:customStyle="1" w:styleId="LBSchedule3">
    <w:name w:val="LB Schedule 3"/>
    <w:basedOn w:val="aff0"/>
    <w:uiPriority w:val="11"/>
    <w:pPr>
      <w:numPr>
        <w:ilvl w:val="2"/>
        <w:numId w:val="20"/>
      </w:numPr>
      <w:spacing w:after="0" w:line="240" w:lineRule="auto"/>
      <w:jc w:val="both"/>
    </w:pPr>
    <w:rPr>
      <w:sz w:val="24"/>
    </w:rPr>
  </w:style>
  <w:style w:type="paragraph" w:customStyle="1" w:styleId="LBSchedule2">
    <w:name w:val="LB Schedule 2"/>
    <w:basedOn w:val="aff0"/>
    <w:uiPriority w:val="11"/>
    <w:pPr>
      <w:numPr>
        <w:ilvl w:val="1"/>
        <w:numId w:val="20"/>
      </w:numPr>
      <w:spacing w:after="0" w:line="240" w:lineRule="auto"/>
      <w:jc w:val="both"/>
    </w:pPr>
    <w:rPr>
      <w:sz w:val="24"/>
    </w:rPr>
  </w:style>
  <w:style w:type="paragraph" w:customStyle="1" w:styleId="LBArabic1">
    <w:name w:val="LB Arabic 1"/>
    <w:basedOn w:val="aff0"/>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35"/>
      </w:numPr>
      <w:spacing w:before="240" w:after="120" w:line="240" w:lineRule="auto"/>
      <w:jc w:val="center"/>
    </w:pPr>
    <w:rPr>
      <w:b/>
      <w:sz w:val="24"/>
    </w:rPr>
  </w:style>
  <w:style w:type="paragraph" w:customStyle="1" w:styleId="LBGovstyle2">
    <w:name w:val="LB Gov style 2"/>
    <w:uiPriority w:val="98"/>
    <w:pPr>
      <w:numPr>
        <w:ilvl w:val="1"/>
        <w:numId w:val="35"/>
      </w:numPr>
      <w:spacing w:after="0" w:line="240" w:lineRule="auto"/>
      <w:jc w:val="both"/>
    </w:pPr>
    <w:rPr>
      <w:sz w:val="24"/>
      <w:lang w:val="en-US"/>
    </w:rPr>
  </w:style>
  <w:style w:type="paragraph" w:customStyle="1" w:styleId="LBGovstyle3">
    <w:name w:val="LB Gov style 3"/>
    <w:basedOn w:val="LBGovstyle2"/>
    <w:uiPriority w:val="98"/>
    <w:pPr>
      <w:numPr>
        <w:ilvl w:val="2"/>
      </w:numPr>
      <w:spacing w:before="120" w:after="120"/>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before="120" w:after="120" w:line="240" w:lineRule="auto"/>
      <w:jc w:val="both"/>
    </w:pPr>
    <w:rPr>
      <w:lang w:val="en-US"/>
    </w:rPr>
  </w:style>
  <w:style w:type="paragraph" w:customStyle="1" w:styleId="LBGovstyle3doczillaStyle1">
    <w:name w:val="LB Gov style 3_doczillaStyle_1"/>
    <w:uiPriority w:val="98"/>
    <w:pPr>
      <w:numPr>
        <w:ilvl w:val="2"/>
        <w:numId w:val="26"/>
      </w:numPr>
      <w:spacing w:before="120" w:after="120" w:line="240" w:lineRule="auto"/>
      <w:jc w:val="both"/>
    </w:pPr>
    <w:rPr>
      <w:lang w:val="en-US"/>
    </w:rPr>
  </w:style>
  <w:style w:type="paragraph" w:customStyle="1" w:styleId="LBGovstyle4doczillaStyle1">
    <w:name w:val="LB Gov style 4_doczillaStyle_1"/>
    <w:uiPriority w:val="98"/>
    <w:pPr>
      <w:numPr>
        <w:ilvl w:val="3"/>
        <w:numId w:val="26"/>
      </w:numPr>
      <w:spacing w:before="120" w:after="12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after="0"/>
    </w:pPr>
    <w:rPr>
      <w:sz w:val="24"/>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after="200" w:line="276" w:lineRule="auto"/>
    </w:pPr>
  </w:style>
  <w:style w:type="paragraph" w:customStyle="1" w:styleId="WordSection1doczillaStyle8">
    <w:name w:val="WordSection1_doczillaStyle_8"/>
  </w:style>
  <w:style w:type="paragraph" w:customStyle="1" w:styleId="VLdoczillaStyle3">
    <w:name w:val="VL_Основной текст_doczillaStyle_3"/>
    <w:uiPriority w:val="99"/>
    <w:pPr>
      <w:spacing w:before="240" w:after="0"/>
      <w:jc w:val="both"/>
    </w:pPr>
    <w:rPr>
      <w:rFonts w:ascii="Calibri" w:hAnsi="Calibri"/>
      <w:color w:val="1E0E01"/>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LBGovstyle3doczillaStyle2">
    <w:name w:val="LB Gov style 3_doczillaStyle_2"/>
    <w:basedOn w:val="LBGovstyle2"/>
    <w:uiPriority w:val="98"/>
    <w:pPr>
      <w:numPr>
        <w:ilvl w:val="0"/>
        <w:numId w:val="0"/>
      </w:numPr>
      <w:tabs>
        <w:tab w:val="num" w:pos="720"/>
      </w:tabs>
      <w:spacing w:before="120" w:after="120"/>
      <w:ind w:firstLine="720"/>
    </w:pPr>
  </w:style>
  <w:style w:type="paragraph" w:customStyle="1" w:styleId="LBGovstyle4doczillaStyle2">
    <w:name w:val="LB Gov style 4_doczillaStyle_2"/>
    <w:basedOn w:val="LBGovstyle3doczillaStyle2"/>
    <w:uiPriority w:val="98"/>
  </w:style>
  <w:style w:type="paragraph" w:customStyle="1" w:styleId="LBGovstyle5doczillaStyle2">
    <w:name w:val="LB Gov style 5_doczillaStyle_2"/>
    <w:basedOn w:val="LBGovstyle4doczillaStyle2"/>
    <w:uiPriority w:val="98"/>
  </w:style>
  <w:style w:type="paragraph" w:customStyle="1" w:styleId="MsoNormaldoczillaStyle11">
    <w:name w:val="MsoNormal_doczillaStyle_11"/>
    <w:pPr>
      <w:spacing w:after="0"/>
    </w:pPr>
    <w:rPr>
      <w:sz w:val="24"/>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after="200" w:line="276" w:lineRule="auto"/>
    </w:pPr>
  </w:style>
  <w:style w:type="paragraph" w:customStyle="1" w:styleId="WordSection1doczillaStyle9">
    <w:name w:val="WordSection1_doczillaStyle_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2">
    <w:name w:val="MsoNormal_doczillaStyle_12"/>
    <w:pPr>
      <w:spacing w:after="0"/>
    </w:pPr>
    <w:rPr>
      <w:sz w:val="24"/>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after="200" w:line="276" w:lineRule="auto"/>
    </w:pPr>
  </w:style>
  <w:style w:type="paragraph" w:customStyle="1" w:styleId="WordSection1doczillaStyle10">
    <w:name w:val="WordSection1_doczillaStyle_10"/>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13">
    <w:name w:val="MsoNormal_doczillaStyle_13"/>
    <w:pPr>
      <w:spacing w:after="0"/>
    </w:pPr>
    <w:rPr>
      <w:sz w:val="24"/>
    </w:rPr>
  </w:style>
  <w:style w:type="paragraph" w:customStyle="1" w:styleId="a6">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after="200" w:line="276" w:lineRule="auto"/>
    </w:pPr>
  </w:style>
  <w:style w:type="paragraph" w:customStyle="1" w:styleId="WordSection1doczillaStyle11">
    <w:name w:val="WordSection1_doczillaStyle_11"/>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4">
    <w:name w:val="MsoNormal_doczillaStyle_14"/>
    <w:pPr>
      <w:spacing w:after="0"/>
    </w:pPr>
    <w:rPr>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after="0"/>
      <w:ind w:left="720"/>
    </w:pPr>
    <w:rPr>
      <w:sz w:val="24"/>
    </w:rPr>
  </w:style>
  <w:style w:type="paragraph" w:customStyle="1" w:styleId="VLdoczillaStyle4">
    <w:name w:val="VL_Основной текст_doczillaStyle_4"/>
    <w:pPr>
      <w:spacing w:before="240" w:after="0"/>
      <w:jc w:val="both"/>
    </w:pPr>
    <w:rPr>
      <w:rFonts w:ascii="Calibri" w:hAnsi="Calibri"/>
      <w:color w:val="1E0E01"/>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after="200" w:line="276" w:lineRule="auto"/>
    </w:pPr>
  </w:style>
  <w:style w:type="paragraph" w:customStyle="1" w:styleId="WordSection1doczillaStyle12">
    <w:name w:val="WordSection1_doczillaStyle_12"/>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15">
    <w:name w:val="MsoNormal_doczillaStyle_15"/>
    <w:pPr>
      <w:spacing w:after="0"/>
    </w:pPr>
    <w:rPr>
      <w:sz w:val="24"/>
    </w:r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after="200" w:line="276" w:lineRule="auto"/>
    </w:pPr>
  </w:style>
  <w:style w:type="paragraph" w:customStyle="1" w:styleId="WordSection1doczillaStyle13">
    <w:name w:val="WordSection1_doczillaStyle_13"/>
  </w:style>
  <w:style w:type="paragraph" w:customStyle="1" w:styleId="MsoNormaldoczillaStyle16">
    <w:name w:val="MsoNormal_doczillaStyle_16"/>
    <w:pPr>
      <w:spacing w:line="256" w:lineRule="auto"/>
    </w:pPr>
    <w:rPr>
      <w:rFonts w:ascii="Calibri" w:hAnsi="Calibri"/>
    </w:rPr>
  </w:style>
  <w:style w:type="paragraph" w:customStyle="1" w:styleId="MsoPapDefaultdoczillaStyle13">
    <w:name w:val="MsoPapDefault_doczillaStyle_13"/>
    <w:pPr>
      <w:spacing w:line="256" w:lineRule="auto"/>
    </w:p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VLdoczillaStyle5">
    <w:name w:val="VL_Основной текст_doczillaStyle_5"/>
    <w:pPr>
      <w:spacing w:before="240" w:after="0"/>
      <w:jc w:val="both"/>
    </w:pPr>
    <w:rPr>
      <w:rFonts w:ascii="Calibri" w:hAnsi="Calibri"/>
      <w:color w:val="1E0E01"/>
    </w:rPr>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spacing w:after="0"/>
      <w:ind w:left="720"/>
    </w:pPr>
    <w:rPr>
      <w:sz w:val="24"/>
    </w:rPr>
  </w:style>
  <w:style w:type="character" w:customStyle="1" w:styleId="ConsPlusNormaldoczillaStyle1">
    <w:name w:val="ConsPlusNormal Знак_doczillaStyle_1"/>
    <w:link w:val="ConsPlusNormaldoczillaStyle10"/>
    <w:uiPriority w:val="99"/>
    <w:rPr>
      <w:rFonts w:ascii="Arial" w:hAnsi="Arial"/>
      <w:sz w:val="20"/>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ConsPlusNormaldoczillaStyle10">
    <w:name w:val="ConsPlusNormal_doczillaStyle_1"/>
    <w:link w:val="ConsPlusNormaldoczillaStyle1"/>
    <w:uiPriority w:val="99"/>
    <w:pPr>
      <w:spacing w:after="0"/>
    </w:pPr>
    <w:rPr>
      <w:rFonts w:ascii="Arial" w:hAnsi="Arial"/>
      <w:sz w:val="20"/>
    </w:rPr>
  </w:style>
  <w:style w:type="paragraph" w:customStyle="1" w:styleId="MsoNormaldoczillaStyle17">
    <w:name w:val="MsoNormal_doczillaStyle_17"/>
    <w:pPr>
      <w:spacing w:after="0"/>
    </w:pPr>
    <w:rPr>
      <w:sz w:val="24"/>
    </w:rPr>
  </w:style>
  <w:style w:type="paragraph" w:customStyle="1" w:styleId="MsoChpDefaultdoczillaStyle16">
    <w:name w:val="MsoChpDefault_doczillaStyle_16"/>
    <w:rPr>
      <w:rFonts w:ascii="Calibri" w:hAnsi="Calibri"/>
    </w:rPr>
  </w:style>
  <w:style w:type="paragraph" w:customStyle="1" w:styleId="MsoPapDefaultdoczillaStyle14">
    <w:name w:val="MsoPapDefault_doczillaStyle_14"/>
    <w:pPr>
      <w:spacing w:after="200" w:line="276" w:lineRule="auto"/>
    </w:pPr>
  </w:style>
  <w:style w:type="paragraph" w:customStyle="1" w:styleId="WordSection1doczillaStyle14">
    <w:name w:val="WordSection1_doczillaStyle_14"/>
  </w:style>
  <w:style w:type="paragraph" w:customStyle="1" w:styleId="VLdoczillaStyle6">
    <w:name w:val="VL_Основной текст_doczillaStyle_6"/>
    <w:pPr>
      <w:spacing w:before="240" w:after="0"/>
      <w:jc w:val="both"/>
    </w:pPr>
    <w:rPr>
      <w:rFonts w:ascii="Calibri" w:hAnsi="Calibri"/>
      <w:color w:val="1E0E01"/>
    </w:rPr>
  </w:style>
  <w:style w:type="paragraph" w:customStyle="1" w:styleId="MsoNormaldoczillaStyle18">
    <w:name w:val="MsoNormal_doczillaStyle_18"/>
    <w:pPr>
      <w:spacing w:after="0"/>
    </w:pPr>
    <w:rPr>
      <w:sz w:val="24"/>
    </w:rPr>
  </w:style>
  <w:style w:type="paragraph" w:customStyle="1" w:styleId="MsoChpDefaultdoczillaStyle17">
    <w:name w:val="MsoChpDefault_doczillaStyle_17"/>
    <w:rPr>
      <w:rFonts w:ascii="Calibri" w:hAnsi="Calibri"/>
    </w:rPr>
  </w:style>
  <w:style w:type="paragraph" w:customStyle="1" w:styleId="MsoPapDefaultdoczillaStyle15">
    <w:name w:val="MsoPapDefault_doczillaStyle_15"/>
    <w:pPr>
      <w:spacing w:after="200" w:line="276" w:lineRule="auto"/>
    </w:pPr>
  </w:style>
  <w:style w:type="paragraph" w:customStyle="1" w:styleId="WordSection1doczillaStyle15">
    <w:name w:val="WordSection1_doczillaStyle_15"/>
  </w:style>
  <w:style w:type="paragraph" w:customStyle="1" w:styleId="MsoNormaldoczillaStyle19">
    <w:name w:val="MsoNormal_doczillaStyle_19"/>
    <w:pPr>
      <w:spacing w:line="256" w:lineRule="auto"/>
    </w:pPr>
    <w:rPr>
      <w:rFonts w:ascii="Calibri" w:hAnsi="Calibri"/>
    </w:rPr>
  </w:style>
  <w:style w:type="paragraph" w:customStyle="1" w:styleId="MsoPapDefaultdoczillaStyle16">
    <w:name w:val="MsoPapDefault_doczillaStyle_16"/>
    <w:pPr>
      <w:spacing w:line="256" w:lineRule="auto"/>
    </w:pPr>
  </w:style>
  <w:style w:type="table" w:customStyle="1" w:styleId="doczillaStyle2">
    <w:name w:val="Обычная таблица_doczillaStyle_2"/>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NormaldoczillaStyle1">
    <w:name w:val="Normal_doczillaStyle_1"/>
    <w:pPr>
      <w:jc w:val="both"/>
    </w:pPr>
  </w:style>
  <w:style w:type="paragraph" w:customStyle="1" w:styleId="MsoNormaldoczillaStyle20">
    <w:name w:val="MsoNormal_doczillaStyle_20"/>
    <w:pPr>
      <w:spacing w:after="0"/>
    </w:pPr>
    <w:rPr>
      <w:sz w:val="24"/>
    </w:rPr>
  </w:style>
  <w:style w:type="paragraph" w:customStyle="1" w:styleId="MsoChpDefaultdoczillaStyle18">
    <w:name w:val="MsoChpDefault_doczillaStyle_18"/>
    <w:rPr>
      <w:rFonts w:ascii="Calibri" w:hAnsi="Calibri"/>
    </w:rPr>
  </w:style>
  <w:style w:type="paragraph" w:customStyle="1" w:styleId="MsoPapDefaultdoczillaStyle17">
    <w:name w:val="MsoPapDefault_doczillaStyle_17"/>
    <w:pPr>
      <w:spacing w:after="200" w:line="276" w:lineRule="auto"/>
    </w:pPr>
  </w:style>
  <w:style w:type="paragraph" w:customStyle="1" w:styleId="WordSection1doczillaStyle16">
    <w:name w:val="WordSection1_doczillaStyle_16"/>
  </w:style>
  <w:style w:type="paragraph" w:customStyle="1" w:styleId="MsoNormaldoczillaStyle21">
    <w:name w:val="MsoNormal_doczillaStyle_21"/>
    <w:pPr>
      <w:spacing w:after="0"/>
    </w:pPr>
    <w:rPr>
      <w:sz w:val="24"/>
    </w:rPr>
  </w:style>
  <w:style w:type="paragraph" w:customStyle="1" w:styleId="MsoChpDefaultdoczillaStyle19">
    <w:name w:val="MsoChpDefault_doczillaStyle_19"/>
    <w:rPr>
      <w:rFonts w:ascii="Calibri" w:hAnsi="Calibri"/>
    </w:rPr>
  </w:style>
  <w:style w:type="paragraph" w:customStyle="1" w:styleId="MsoPapDefaultdoczillaStyle18">
    <w:name w:val="MsoPapDefault_doczillaStyle_18"/>
    <w:pPr>
      <w:spacing w:after="200" w:line="276" w:lineRule="auto"/>
    </w:pPr>
  </w:style>
  <w:style w:type="paragraph" w:customStyle="1" w:styleId="WordSection1doczillaStyle17">
    <w:name w:val="WordSection1_doczillaStyle_17"/>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style>
  <w:style w:type="character" w:customStyle="1" w:styleId="BulletListFooterTextnumberedParagraphedeliste1lp1NumBullet1TableNumberParagraphBulletNumberBulletrListParagraph1ListParagraph2Liste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1"/>
    <w:uiPriority w:val="34"/>
    <w:rPr>
      <w:rFonts w:ascii="Times New Roman" w:hAnsi="Times New Roman"/>
      <w:sz w:val="24"/>
    </w:rPr>
  </w:style>
  <w:style w:type="character" w:customStyle="1" w:styleId="msoIns0">
    <w:name w:val="msoIns"/>
    <w:rPr>
      <w:color w:val="008080"/>
      <w:u w:val="single"/>
    </w:rPr>
  </w:style>
  <w:style w:type="paragraph" w:customStyle="1" w:styleId="MsoNormaldoczillaStyle22">
    <w:name w:val="MsoNormal_doczillaStyle_22"/>
    <w:pPr>
      <w:spacing w:after="0"/>
    </w:pPr>
    <w:rPr>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BulletListFooterTextnumberedParagraphedeliste1lp1NumBullet1TableNumberParagraphBulletNumberBulletrListParagraph1ListParagraph2ListParagraph21Listeafsnit1PargrafodaLista1BulletlistList1">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1"/>
    <w:uiPriority w:val="34"/>
    <w:pPr>
      <w:spacing w:after="0"/>
      <w:ind w:left="720"/>
    </w:pPr>
    <w:rPr>
      <w:sz w:val="24"/>
    </w:rPr>
  </w:style>
  <w:style w:type="paragraph" w:customStyle="1" w:styleId="MsoChpDefaultdoczillaStyle20">
    <w:name w:val="MsoChpDefault_doczillaStyle_20"/>
    <w:rPr>
      <w:rFonts w:ascii="Calibri" w:hAnsi="Calibri"/>
    </w:rPr>
  </w:style>
  <w:style w:type="paragraph" w:customStyle="1" w:styleId="MsoPapDefaultdoczillaStyle19">
    <w:name w:val="MsoPapDefault_doczillaStyle_19"/>
    <w:pPr>
      <w:spacing w:after="200" w:line="276" w:lineRule="auto"/>
    </w:pPr>
  </w:style>
  <w:style w:type="paragraph" w:customStyle="1" w:styleId="WordSection1doczillaStyle18">
    <w:name w:val="WordSection1_doczillaStyle_18"/>
  </w:style>
  <w:style w:type="character" w:customStyle="1" w:styleId="frUsedbyWordforHelpfootnotesymbols1Ciaeniinee1-FNCiaeniinee-FN45ReferencianotaalpieSUPERSdoczillaStyle1">
    <w:name w:val="Знак сноски\;fr\;Used by Word for Help footnote symbols\;Знак сноски 1\;Ciae niinee 1\;Знак сноски-FN\;Ciae niinee-FN\;Ссылка на сноску 45\;Referencia nota al pie\;SUPERS_doczillaStyle_1"/>
    <w:uiPriority w:val="99"/>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MsoNormaldoczillaStyle23">
    <w:name w:val="MsoNormal_doczillaStyle_23"/>
    <w:pPr>
      <w:spacing w:after="0"/>
    </w:pPr>
    <w:rPr>
      <w:sz w:val="24"/>
    </w:rPr>
  </w:style>
  <w:style w:type="paragraph" w:customStyle="1" w:styleId="MsoChpDefaultdoczillaStyle21">
    <w:name w:val="MsoChpDefault_doczillaStyle_21"/>
    <w:rPr>
      <w:rFonts w:ascii="Calibri" w:hAnsi="Calibri"/>
    </w:rPr>
  </w:style>
  <w:style w:type="paragraph" w:customStyle="1" w:styleId="MsoPapDefaultdoczillaStyle20">
    <w:name w:val="MsoPapDefault_doczillaStyle_20"/>
    <w:pPr>
      <w:spacing w:after="200" w:line="276" w:lineRule="auto"/>
    </w:pPr>
  </w:style>
  <w:style w:type="paragraph" w:customStyle="1" w:styleId="WordSection1doczillaStyle19">
    <w:name w:val="WordSection1_doczillaStyle_19"/>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24">
    <w:name w:val="MsoNormal_doczillaStyle_24"/>
    <w:pPr>
      <w:spacing w:after="0"/>
    </w:pPr>
    <w:rPr>
      <w:sz w:val="24"/>
    </w:rPr>
  </w:style>
  <w:style w:type="paragraph" w:customStyle="1" w:styleId="MsoChpDefaultdoczillaStyle22">
    <w:name w:val="MsoChpDefault_doczillaStyle_22"/>
    <w:rPr>
      <w:rFonts w:ascii="Calibri" w:hAnsi="Calibri"/>
    </w:rPr>
  </w:style>
  <w:style w:type="paragraph" w:customStyle="1" w:styleId="MsoPapDefaultdoczillaStyle21">
    <w:name w:val="MsoPapDefault_doczillaStyle_21"/>
    <w:pPr>
      <w:spacing w:after="200" w:line="276" w:lineRule="auto"/>
    </w:pPr>
  </w:style>
  <w:style w:type="paragraph" w:customStyle="1" w:styleId="WordSection1doczillaStyle20">
    <w:name w:val="WordSection1_doczillaStyle_20"/>
  </w:style>
  <w:style w:type="character" w:customStyle="1" w:styleId="frUsedbyWordforHelpfootnotesymbols1Ciaeniinee1-FNCiaeniinee-FN45ReferencianotaalpieSUPERS3">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NumBullet1TableNumberParagraphBulletNumberBulletrListParagraph1ListParagraph2Liste2">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2"/>
    <w:uiPriority w:val="34"/>
    <w:rPr>
      <w:rFonts w:ascii="Times New Roman" w:hAnsi="Times New Roman"/>
      <w:sz w:val="24"/>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3"/>
    <w:uiPriority w:val="99"/>
    <w:pPr>
      <w:spacing w:after="0"/>
    </w:pPr>
    <w:rPr>
      <w:sz w:val="20"/>
    </w:rPr>
  </w:style>
  <w:style w:type="paragraph" w:customStyle="1" w:styleId="BulletListFooterTextnumberedParagraphedeliste1lp1NumBullet1TableNumberParagraphBulletNumberBulletrListParagraph1ListParagraph2ListParagraph21Listeafsnit1PargrafodaLista1BulletlistList2">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2"/>
    <w:uiPriority w:val="34"/>
    <w:pPr>
      <w:spacing w:after="0"/>
      <w:ind w:left="720"/>
    </w:pPr>
    <w:rPr>
      <w:sz w:val="24"/>
    </w:rPr>
  </w:style>
  <w:style w:type="paragraph" w:customStyle="1" w:styleId="VLdoczillaStyle7">
    <w:name w:val="VL_Основной текст_doczillaStyle_7"/>
    <w:pPr>
      <w:spacing w:before="240" w:after="0"/>
      <w:jc w:val="both"/>
    </w:pPr>
    <w:rPr>
      <w:rFonts w:ascii="Calibri" w:hAnsi="Calibri"/>
      <w:color w:val="1E0E01"/>
    </w:rPr>
  </w:style>
  <w:style w:type="character" w:customStyle="1" w:styleId="111doczill">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_doczill"/>
    <w:link w:val="aff4"/>
    <w:uiPriority w:val="99"/>
    <w:rPr>
      <w:rFonts w:ascii="Times New Roman" w:hAnsi="Times New Roman"/>
      <w:sz w:val="20"/>
    </w:rPr>
  </w:style>
  <w:style w:type="paragraph" w:customStyle="1" w:styleId="aff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doczill"/>
    <w:uiPriority w:val="99"/>
    <w:pPr>
      <w:spacing w:after="0"/>
    </w:pPr>
    <w:rPr>
      <w:sz w:val="20"/>
    </w:rPr>
  </w:style>
  <w:style w:type="character" w:customStyle="1" w:styleId="frUsedbyWordforHelpfootnotesymbols1Ciaeniinee1-FNCiaeniinee-FN45ReferencianotaalpieSUPERS4">
    <w:name w:val="Знак сноски;fr;Used by Word for Help footnote symbols;Знак сноски 1;Ciae niinee 1;Знак сноски-FN;Ciae niinee-FN;Ссылка на сноску 45;Referencia nota al pie;SUPERS"/>
    <w:uiPriority w:val="99"/>
  </w:style>
  <w:style w:type="paragraph" w:customStyle="1" w:styleId="BulletListFooterTextnumberedParagraphedeliste1lp1NumBullet1TableNumberParagraphBulletNumberBulletrListParagraph1ListParagraph2Listeafsnit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uiPriority w:val="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8764705">
      <w:bodyDiv w:val="1"/>
      <w:marLeft w:val="0"/>
      <w:marRight w:val="0"/>
      <w:marTop w:val="0"/>
      <w:marBottom w:val="0"/>
      <w:divBdr>
        <w:top w:val="none" w:sz="0" w:space="0" w:color="auto"/>
        <w:left w:val="none" w:sz="0" w:space="0" w:color="auto"/>
        <w:bottom w:val="none" w:sz="0" w:space="0" w:color="auto"/>
        <w:right w:val="none" w:sz="0" w:space="0" w:color="auto"/>
      </w:divBdr>
    </w:div>
    <w:div w:id="30057400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85441608">
      <w:bodyDiv w:val="1"/>
      <w:marLeft w:val="0"/>
      <w:marRight w:val="0"/>
      <w:marTop w:val="0"/>
      <w:marBottom w:val="0"/>
      <w:divBdr>
        <w:top w:val="none" w:sz="0" w:space="0" w:color="auto"/>
        <w:left w:val="none" w:sz="0" w:space="0" w:color="auto"/>
        <w:bottom w:val="none" w:sz="0" w:space="0" w:color="auto"/>
        <w:right w:val="none" w:sz="0" w:space="0" w:color="auto"/>
      </w:divBdr>
    </w:div>
    <w:div w:id="722943962">
      <w:bodyDiv w:val="1"/>
      <w:marLeft w:val="0"/>
      <w:marRight w:val="0"/>
      <w:marTop w:val="0"/>
      <w:marBottom w:val="0"/>
      <w:divBdr>
        <w:top w:val="none" w:sz="0" w:space="0" w:color="auto"/>
        <w:left w:val="none" w:sz="0" w:space="0" w:color="auto"/>
        <w:bottom w:val="none" w:sz="0" w:space="0" w:color="auto"/>
        <w:right w:val="none" w:sz="0" w:space="0" w:color="auto"/>
      </w:divBdr>
    </w:div>
    <w:div w:id="969893624">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8136909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80314485">
      <w:bodyDiv w:val="1"/>
      <w:marLeft w:val="0"/>
      <w:marRight w:val="0"/>
      <w:marTop w:val="0"/>
      <w:marBottom w:val="0"/>
      <w:divBdr>
        <w:top w:val="none" w:sz="0" w:space="0" w:color="auto"/>
        <w:left w:val="none" w:sz="0" w:space="0" w:color="auto"/>
        <w:bottom w:val="none" w:sz="0" w:space="0" w:color="auto"/>
        <w:right w:val="none" w:sz="0" w:space="0" w:color="auto"/>
      </w:divBdr>
    </w:div>
    <w:div w:id="1254587014">
      <w:bodyDiv w:val="1"/>
      <w:marLeft w:val="0"/>
      <w:marRight w:val="0"/>
      <w:marTop w:val="0"/>
      <w:marBottom w:val="0"/>
      <w:divBdr>
        <w:top w:val="none" w:sz="0" w:space="0" w:color="auto"/>
        <w:left w:val="none" w:sz="0" w:space="0" w:color="auto"/>
        <w:bottom w:val="none" w:sz="0" w:space="0" w:color="auto"/>
        <w:right w:val="none" w:sz="0" w:space="0" w:color="auto"/>
      </w:divBdr>
    </w:div>
    <w:div w:id="126546090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398629973">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16213765">
      <w:bodyDiv w:val="1"/>
      <w:marLeft w:val="0"/>
      <w:marRight w:val="0"/>
      <w:marTop w:val="0"/>
      <w:marBottom w:val="0"/>
      <w:divBdr>
        <w:top w:val="none" w:sz="0" w:space="0" w:color="auto"/>
        <w:left w:val="none" w:sz="0" w:space="0" w:color="auto"/>
        <w:bottom w:val="none" w:sz="0" w:space="0" w:color="auto"/>
        <w:right w:val="none" w:sz="0" w:space="0" w:color="auto"/>
      </w:divBdr>
    </w:div>
    <w:div w:id="1646349598">
      <w:bodyDiv w:val="1"/>
      <w:marLeft w:val="0"/>
      <w:marRight w:val="0"/>
      <w:marTop w:val="0"/>
      <w:marBottom w:val="0"/>
      <w:divBdr>
        <w:top w:val="none" w:sz="0" w:space="0" w:color="auto"/>
        <w:left w:val="none" w:sz="0" w:space="0" w:color="auto"/>
        <w:bottom w:val="none" w:sz="0" w:space="0" w:color="auto"/>
        <w:right w:val="none" w:sz="0" w:space="0" w:color="auto"/>
      </w:divBdr>
    </w:div>
    <w:div w:id="1659261648">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644469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0311819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54@russianpost.r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2AE01-124B-42FB-B231-32A1915DC014}">
  <ds:schemaRefs>
    <ds:schemaRef ds:uri="http://schemas.openxmlformats.org/officeDocument/2006/bibliography"/>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55</Pages>
  <Words>17985</Words>
  <Characters>102515</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Мармыло Константин Юрьевич</cp:lastModifiedBy>
  <cp:revision>25</cp:revision>
  <cp:lastPrinted>2020-09-29T12:34:00Z</cp:lastPrinted>
  <dcterms:created xsi:type="dcterms:W3CDTF">2026-07-06T08:25:00Z</dcterms:created>
  <dcterms:modified xsi:type="dcterms:W3CDTF">2026-07-16T08:34:00Z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