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КАРТА ПАРТНЕРА ДЛЯ ПОСТАВЩИКОВ ТОВАРОВ И МАТЕРИАЛОВ с 04.03.2025г.</w:t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Филиал АО «Гидроремонт-ВКК» - «Управление монтажных работ № 1»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ИНН/КПП 6345012488/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643943001</w:t>
      </w:r>
      <w:bookmarkStart w:id="0" w:name="_GoBack"/>
      <w:bookmarkEnd w:id="0"/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Адрес юридический: </w:t>
      </w: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>603140, Нижегородская обл., г.о. город Нижний Новгород, г. Нижний Новгород, пер. Мотальный, д.8 помещ. ВП31, офис С1А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р/сч 40702810000000208560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 xml:space="preserve"> (доходный)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в Банке ГПБ АО, 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  <w:t xml:space="preserve">корр. Сч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30101810200000000823 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БИК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 xml:space="preserve"> 044525823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shd w:fill="FFFF00" w:val="clear"/>
        </w:rPr>
        <w:t xml:space="preserve">р/сч 40702810500000046206 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00" w:val="clear"/>
        </w:rPr>
        <w:t xml:space="preserve"> (расходный)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в Банке ГПБ АО, 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FFFF00" w:val="clear"/>
        </w:rPr>
        <w:t xml:space="preserve">корр. Сч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shd w:fill="FFFF00" w:val="clear"/>
        </w:rPr>
        <w:t>30101810200000000823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shd w:fill="FFFF00" w:val="clear"/>
        </w:rPr>
        <w:t>БИК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00" w:val="clear"/>
        </w:rPr>
        <w:t xml:space="preserve"> 044525823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shd w:fill="FFFFFF" w:val="clear"/>
        </w:rPr>
        <w:t xml:space="preserve">ОГРН 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1036301733005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Тел: +7 (495) 122-05-55 доб. 6333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Email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: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gidroremont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@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rushydro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ru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Директор: Кочетов Андрей Владимирович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 доверенности: №26 от 12.12.2024 г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Реквизиты для Чиркейского производственного участка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b/>
          <w:sz w:val="24"/>
          <w:szCs w:val="24"/>
          <w:lang w:eastAsia="ru-RU"/>
        </w:rPr>
        <w:t>Адрес доставки грузов и курьерской почты:</w:t>
      </w:r>
      <w:r>
        <w:rPr>
          <w:rFonts w:eastAsia="" w:cs="Times New Roman" w:ascii="Times New Roman" w:hAnsi="Times New Roman" w:eastAsiaTheme="minorEastAsia"/>
          <w:sz w:val="24"/>
          <w:szCs w:val="24"/>
          <w:lang w:eastAsia="ru-RU"/>
        </w:rPr>
        <w:t xml:space="preserve"> 368219, Россия, Республика Дагестан, Буйнакский район, Чиркейская ГЭС, от села Чиркей 13,5 км, координаты - 42°58′37′′ с. ш. 46°52′14′′ в. д.</w:t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rFonts w:eastAsia="" w:cs="Times New Roman" w:ascii="Times New Roman" w:hAnsi="Times New Roman" w:eastAsiaTheme="minorEastAsia"/>
          <w:b/>
          <w:sz w:val="24"/>
          <w:szCs w:val="24"/>
          <w:lang w:eastAsia="ru-RU"/>
        </w:rPr>
        <w:t xml:space="preserve">Адрес для отправки оригиналов документов: </w:t>
      </w:r>
      <w:r>
        <w:rPr>
          <w:rFonts w:cs="Times New Roman" w:ascii="Times New Roman" w:hAnsi="Times New Roman"/>
          <w:sz w:val="24"/>
          <w:szCs w:val="24"/>
        </w:rPr>
        <w:t>368152, Республика Дагестан, Казбековский район, пгт Дубки кв-л 1 дом 33 кв.39, Махнёвой Анне Борисовне (специалист ОП)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1). В счет-фактурах, УПД: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строка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«Грузополучатель и его адрес»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Чиркейский производственный участок, 368219, Республика Дагестан, р-н Буйнакский, с. Чиркей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строка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 xml:space="preserve"> Покупатель: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Акционерное общество «Гидроремонт-ВКК» (АО «Гидроремонт-ВКК») 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адрес</w:t>
      </w:r>
      <w:r>
        <w:rPr>
          <w:rFonts w:cs="Times New Roman" w:ascii="Times New Roman" w:hAnsi="Times New Roman"/>
          <w:b/>
          <w:sz w:val="24"/>
          <w:szCs w:val="24"/>
        </w:rPr>
        <w:t xml:space="preserve">: </w:t>
      </w:r>
      <w:r>
        <w:rPr>
          <w:rFonts w:cs="Times New Roman" w:ascii="Times New Roman" w:hAnsi="Times New Roman"/>
          <w:sz w:val="24"/>
          <w:szCs w:val="24"/>
        </w:rPr>
        <w:t>603140, Нижегородская обл., г.о. город Нижний Новгород, г. Нижний Новгород, пер. Мотальный, д.8 помещ. ВП31, офис С1А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ИНН 6345012488,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КПП </w:t>
      </w:r>
      <w:r>
        <w:rPr>
          <w:rFonts w:cs="Times New Roman" w:ascii="Times New Roman" w:hAnsi="Times New Roman"/>
          <w:b/>
          <w:sz w:val="24"/>
          <w:szCs w:val="24"/>
        </w:rPr>
        <w:t>050745001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b/>
          <w:i/>
          <w:i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В товарных накладных (ТОРГ-12):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строка «</w:t>
      </w:r>
      <w:r>
        <w:rPr>
          <w:rFonts w:cs="Times New Roman" w:ascii="Times New Roman" w:hAnsi="Times New Roman"/>
          <w:b/>
          <w:i/>
          <w:iCs/>
          <w:color w:val="000000" w:themeColor="text1"/>
          <w:sz w:val="24"/>
          <w:szCs w:val="24"/>
        </w:rPr>
        <w:t>Грузополучатель»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: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Чиркейский производственный участок ИНН 6345012488 368219, Республика Дагестан, р-н Буйнакский, с. Чиркей р/с 40702810500000046206 в банке ГПБ (АО), к/с 30101810200000000823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строка «</w:t>
      </w:r>
      <w:r>
        <w:rPr>
          <w:rFonts w:cs="Times New Roman" w:ascii="Times New Roman" w:hAnsi="Times New Roman"/>
          <w:b/>
          <w:i/>
          <w:iCs/>
          <w:color w:val="000000" w:themeColor="text1"/>
          <w:sz w:val="24"/>
          <w:szCs w:val="24"/>
        </w:rPr>
        <w:t>Плательщик»:</w:t>
      </w:r>
      <w:r>
        <w:rPr>
          <w:rFonts w:cs="Times New Roman"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Филиал АО «Гидроремонт-ВКК» - «Управление монтажных работ №1» 413840, Саратовская обл., г. Балаково, ул. Коммунистическая, 24 р/с 40702810500000046206 в банке ГПБ (АО), к/с 30101810200000000823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Директор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Филиал АО «Гидроремонт-ВКК» - 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«Управление монтажных работ № 1»                                                          Кочетов А.В.</w:t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адрес пункта СДЭК, г. Махачкала ул. Магомедтагирова 184</w:t>
      </w:r>
    </w:p>
    <w:sectPr>
      <w:type w:val="nextPage"/>
      <w:pgSz w:w="11906" w:h="16838"/>
      <w:pgMar w:left="1077" w:right="1077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Application>AlterOffice/3.4.0.9$Linux_X86_64 LibreOffice_project/b8daf9e823b1a5463a2f48435ddc2e8696e7d4fc</Application>
  <AppVersion>15.0000</AppVersion>
  <Pages>1</Pages>
  <Words>257</Words>
  <Characters>1771</Characters>
  <CharactersWithSpaces>2062</CharactersWithSpaces>
  <Paragraphs>30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2024-03-12T14:22:00Z</dcterms:created>
  <dc:creator>Воронкова Елена Александровна</dc:creator>
  <dc:description/>
  <dc:language>ru-RU</dc:language>
  <cp:lastModifiedBy>ramazanovaza@corp.gidroogk.com</cp:lastModifiedBy>
  <cp:lastPrinted>2025-10-10T13:38:59Z</cp:lastPrinted>
  <dcterms:modified xsi:type="dcterms:W3CDTF">2026-03-26T08:20:30Z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