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 w16cex w16cid w16se">
  <w:body>
    <w:p w14:paraId="304772c0">
      <w:pPr>
        <w:pStyle w:val="LBNameoftheParty"/>
      </w:pPr>
      <w:r>
        <w:t xml:space="preserve">Договор </w:t>
      </w:r>
      <w:bookmarkStart w:id="0" w:name="_Hlk17981867"/>
      <w:r>
        <w:t xml:space="preserve">№ </w:t>
      </w:r>
      <w:r>
        <w:fldChar w:fldCharType="begin" w:fldLock="true"/>
        <w:instrText xml:space="preserve">LBVARIABLE \id "27650"</w:instrText>
        <w:fldChar w:fldCharType="separate"/>
      </w:r>
      <w:r>
        <w:t>_______________</w:t>
      </w:r>
      <w:r>
        <w:fldChar w:fldCharType="end"/>
      </w:r>
    </w:p>
    <w:p w14:paraId="4009eff7">
      <w:pPr>
        <w:pStyle w:val="LBNameoftheParty"/>
      </w:pPr>
      <w:r>
        <w:t xml:space="preserve">на </w:t>
      </w:r>
      <w:bookmarkEnd w:id="0"/>
      <w:r>
        <w:t xml:space="preserve">выполнение работ по </w:t>
      </w:r>
      <w:r>
        <w:fldChar w:fldCharType="begin" w:fldLock="true"/>
        <w:instrText xml:space="preserve">LBVARIABLE \id "47640"</w:instrText>
        <w:fldChar w:fldCharType="separate"/>
      </w:r>
      <w:r>
        <w:t xml:space="preserve">ремонту входной группы отделения почтовой связи 398011, расположенного по адресу: Липецкая область, г. Липецк, ул. Архангельская, д. 20, пом. 1 для нужд УФПС Липецкой области.</w:t>
      </w:r>
      <w:r>
        <w:fldChar w:fldCharType="end"/>
      </w:r>
    </w:p>
    <w:p w14:paraId="5847a3c1">
      <w:pPr>
        <w:pStyle w:val="LBNameoftheParty"/>
      </w:pPr>
    </w:p>
    <w:tbl>
      <w:tblPr>
        <w:tblStyle w:val="a3"/>
        <w:tblW w:w="9498" w:type="dxa"/>
        <w:tblInd w:w="-142" w:type="dxa"/>
        <w:tblLayout w:type="fixed"/>
      </w:tblPr>
      <w:tblGrid>
        <w:gridCol w:w="4672"/>
        <w:gridCol w:w="4826"/>
      </w:tblGrid>
      <w:tr>
        <w:tc>
          <w:tcPr>
            <w:tcW w:w="4672" w:type="dxa"/>
          </w:tcPr>
          <w:p w14:paraId="4f6218d3">
            <w:pPr>
              <w:pStyle w:val="LBScheduleBodytext"/>
            </w:pPr>
            <w:r>
              <w:t>«___»______________20__г.</w:t>
            </w:r>
          </w:p>
        </w:tc>
        <w:tc>
          <w:tcPr>
            <w:tcW w:w="4826" w:type="dxa"/>
          </w:tcPr>
          <w:p w14:paraId="015f3e35">
            <w:pPr>
              <w:pStyle w:val="LBScheduleBodytext"/>
              <w:jc w:val="right"/>
            </w:pPr>
            <w:r>
              <w:fldChar w:fldCharType="begin" w:fldLock="true"/>
              <w:instrText xml:space="preserve">LBVARIABLE \id "47641"</w:instrText>
              <w:fldChar w:fldCharType="separate"/>
            </w:r>
            <w:r>
              <w:t xml:space="preserve">г. Липецк</w:t>
            </w:r>
            <w:r>
              <w:fldChar w:fldCharType="end"/>
            </w:r>
            <w:r>
              <w:t xml:space="preserve"> </w:t>
            </w:r>
          </w:p>
        </w:tc>
      </w:tr>
      <w:tr>
        <w:tc>
          <w:tcPr>
            <w:tcW w:w="4672" w:type="dxa"/>
          </w:tcPr>
          <w:p w14:paraId="28b657cc">
            <w:pPr>
              <w:pStyle w:val="LBBodyText1"/>
            </w:pPr>
          </w:p>
        </w:tc>
        <w:tc>
          <w:tcPr>
            <w:tcW w:w="4826" w:type="dxa"/>
          </w:tcPr>
          <w:p w14:paraId="7652fea1">
            <w:pPr>
              <w:pStyle w:val="LBBodyText1"/>
              <w:jc w:val="right"/>
            </w:pPr>
          </w:p>
        </w:tc>
      </w:tr>
    </w:tbl>
    <w:p w14:paraId="26eb7ee1">
      <w:pPr>
        <w:pStyle w:val="LBBodyText1"/>
      </w:pPr>
      <w:r>
        <w:rPr>
          <w:b/>
        </w:rPr>
        <w:t xml:space="preserve">АО «Почта России»</w:t>
      </w:r>
      <w:r>
        <w:t xml:space="preserve"> (далее – </w:t>
      </w:r>
      <w:r>
        <w:rPr>
          <w:b/>
        </w:rPr>
        <w:t>Заказчик</w:t>
      </w:r>
      <w:r>
        <w:t>)</w:t>
      </w:r>
      <w:r>
        <w:fldChar w:fldCharType="begin" w:fldLock="true"/>
        <w:instrText xml:space="preserve">LBVARIABLE \id "32904"</w:instrText>
        <w:fldChar w:fldCharType="separate"/>
      </w:r>
      <w:r>
        <w:t xml:space="preserve">, от </w:t>
      </w:r>
      <w:r>
        <w:fldChar w:fldCharType="begin" w:fldLock="true"/>
        <w:instrText xml:space="preserve">LBVARIABLE \id "64347"</w:instrText>
        <w:fldChar w:fldCharType="separate"/>
      </w:r>
      <w:r>
        <w:t xml:space="preserve">УФПС ЛИПЕЦКОЙ ОБЛАСТИ</w:t>
      </w:r>
      <w:r>
        <w:fldChar w:fldCharType="end"/>
      </w:r>
      <w:r>
        <w:fldChar w:fldCharType="end"/>
      </w:r>
      <w:r>
        <w:t xml:space="preserve">, </w:t>
      </w:r>
      <w:r>
        <w:fldChar w:fldCharType="begin" w:fldLock="true"/>
        <w:instrText xml:space="preserve">LBVARIABLE \id "32906"</w:instrText>
        <w:fldChar w:fldCharType="separate"/>
      </w:r>
      <w:r>
        <w:t xml:space="preserve">в лице </w:t>
      </w:r>
      <w:r>
        <w:fldChar w:fldCharType="begin" w:fldLock="true"/>
        <w:instrText xml:space="preserve">LBVARIABLE \id "47643" \grammarCase "genitive" \letterCase "normal" \rounding "none" \dateFormat "dd.mm.yyyy" \moneyFormat "0,000.##" \numeral "cardinal"</w:instrText>
        <w:fldChar w:fldCharType="separate"/>
      </w:r>
      <w:r>
        <w:t xml:space="preserve">Директора УФПС Липецкой области</w:t>
      </w:r>
      <w:r>
        <w:fldChar w:fldCharType="end"/>
      </w:r>
      <w:r>
        <w:t xml:space="preserve"> </w:t>
      </w:r>
      <w:r>
        <w:fldChar w:fldCharType="begin" w:fldLock="true"/>
        <w:instrText xml:space="preserve">LBVARIABLE \id "47644" \grammarCase "genitive" \letterCase "camel" \rounding "none" \dateFormat "dd.mm.yyyy" \moneyFormat "0,000.##" \numeral "cardinal"</w:instrText>
        <w:fldChar w:fldCharType="separate"/>
      </w:r>
      <w:r>
        <w:t xml:space="preserve">Гамзатова Гаджимурада Магомедовича</w:t>
      </w:r>
      <w:r>
        <w:fldChar w:fldCharType="end"/>
      </w:r>
      <w:r>
        <w:t xml:space="preserve">, действующего (-ей) на основании </w:t>
      </w:r>
      <w:r>
        <w:fldChar w:fldCharType="begin" w:fldLock="true"/>
        <w:instrText xml:space="preserve">LBVARIABLE \id "47645" \grammarCase "genitive"</w:instrText>
        <w:fldChar w:fldCharType="separate"/>
      </w:r>
      <w:r>
        <w:t xml:space="preserve">МЧД № 2369c4c4-2985-4b3f-b91c-40f2e5078c53 от 12.05.2025</w:t>
      </w:r>
      <w:r>
        <w:fldChar w:fldCharType="end"/>
      </w:r>
      <w:r>
        <w:fldChar w:fldCharType="end"/>
      </w:r>
      <w:r>
        <w:t xml:space="preserve">, с одной стороны,</w:t>
      </w:r>
    </w:p>
    <w:p w14:paraId="336f4fb6">
      <w:pPr>
        <w:pStyle w:val="LBBodyText1"/>
      </w:pPr>
      <w:r>
        <w:fldChar w:fldCharType="begin" w:fldLock="true"/>
        <w:instrText xml:space="preserve">LBVARIABLE \id "27650" \displaced</w:instrText>
        <w:fldChar w:fldCharType="separate"/>
      </w:r>
      <w:r>
        <w:t xml:space="preserve">и ___________________________________</w:t>
      </w:r>
      <w:r>
        <w:rPr>
          <w:vertAlign w:val="superscript"/>
        </w:rPr>
        <w:footnoteReference w:id="1"/>
      </w:r>
      <w:r>
        <w:t xml:space="preserve">, (далее – </w:t>
      </w:r>
      <w:r>
        <w:rPr>
          <w:b/>
        </w:rPr>
        <w:t>Подрядчик</w:t>
      </w:r>
      <w:r>
        <w:t xml:space="preserve">), в лице ________________________________</w:t>
      </w:r>
      <w:r>
        <w:rPr>
          <w:vertAlign w:val="superscript"/>
        </w:rPr>
        <w:footnoteReference w:id="2"/>
      </w:r>
      <w:r>
        <w:t xml:space="preserve">, действующего (-ей) на основании ___________________</w:t>
      </w:r>
      <w:r>
        <w:rPr>
          <w:vertAlign w:val="superscript"/>
        </w:rPr>
        <w:footnoteReference w:id="3"/>
      </w:r>
      <w:r>
        <w:t xml:space="preserve">, с другой стороны, вместе именуемые в дальнейшем Стороны, заключили настоящий Договор (далее – </w:t>
      </w:r>
      <w:r>
        <w:rPr>
          <w:b/>
        </w:rPr>
        <w:t>Договор</w:t>
      </w:r>
      <w:r>
        <w:t xml:space="preserve">) о нижеследующем:</w:t>
      </w:r>
      <w:r>
        <w:fldChar w:fldCharType="end"/>
      </w:r>
    </w:p>
    <w:p w14:paraId="4eff04db">
      <w:pPr>
        <w:pStyle w:val="LBGovstyle1"/>
      </w:pPr>
      <w:r>
        <w:t xml:space="preserve">Индивидуальные условия Договора</w:t>
      </w:r>
    </w:p>
    <w:tbl>
      <w:tblPr>
        <w:tblStyle w:val="a3"/>
        <w:tblW w:w="9493" w:type="dxa"/>
        <w:tblpPr w:vertAnchor="text" w:tblpY="1" w:tblpXSpec="right" w:leftFromText="180" w:rightFromText="180"/>
        <w:tblBorders>
          <w:left w:sz="4" w:space="0" w:val="single" w:color="auto"/>
          <w:top w:sz="4" w:space="0" w:val="single" w:color="auto"/>
          <w:right w:sz="4" w:space="0" w:val="single" w:color="auto"/>
          <w:bottom w:sz="4" w:space="0" w:val="single" w:color="auto"/>
          <w:insideH w:sz="4" w:space="0" w:val="single" w:color="auto"/>
          <w:insideV w:sz="4" w:space="0" w:val="single" w:color="auto"/>
        </w:tblBorders>
        <w:tblOverlap w:val="never"/>
        <w:tblLayout w:type="fixed"/>
      </w:tblPr>
      <w:tblGrid>
        <w:gridCol w:w="846"/>
        <w:gridCol w:w="2410"/>
        <w:gridCol w:w="850"/>
        <w:gridCol w:w="2268"/>
        <w:gridCol w:w="425"/>
        <w:gridCol w:w="2694"/>
      </w:tblGrid>
      <w:tr>
        <w:tc>
          <w:tcPr>
            <w:tcW w:w="846" w:type="dxa"/>
          </w:tcPr>
          <w:p w14:paraId="286a27b7">
            <w:pPr>
              <w:pStyle w:val="LBBodyText1"/>
            </w:pPr>
            <w:r>
              <w:rPr>
                <w:b/>
              </w:rPr>
              <w:t xml:space="preserve">№ п/п</w:t>
            </w:r>
          </w:p>
        </w:tc>
        <w:tc>
          <w:tcPr>
            <w:tcW w:w="2410" w:type="dxa"/>
          </w:tcPr>
          <w:p w14:paraId="0b826f60">
            <w:pPr>
              <w:pStyle w:val="LBBodyText1"/>
            </w:pPr>
            <w:r>
              <w:rPr>
                <w:b/>
              </w:rPr>
              <w:t>Наименование</w:t>
            </w:r>
          </w:p>
        </w:tc>
        <w:tc>
          <w:tcPr>
            <w:tcW w:w="6237" w:type="dxa"/>
            <w:gridSpan w:val="4"/>
          </w:tcPr>
          <w:p w14:paraId="25f76bd3">
            <w:pPr>
              <w:pStyle w:val="LBBodyText1"/>
            </w:pPr>
            <w:r>
              <w:rPr>
                <w:b/>
              </w:rPr>
              <w:t>Содержание</w:t>
            </w:r>
          </w:p>
        </w:tc>
      </w:tr>
      <w:tr>
        <w:tc>
          <w:tcPr>
            <w:tcW w:w="846" w:type="dxa"/>
          </w:tcPr>
          <w:p w14:paraId="67b6e4d7">
            <w:pPr>
              <w:pStyle w:val="LBBodyText1"/>
            </w:pPr>
            <w:bookmarkStart w:id="1" w:name="_Hlk24516970"/>
            <w:bookmarkEnd w:id="1"/>
            <w:r>
              <w:t>1.1</w:t>
            </w:r>
          </w:p>
        </w:tc>
        <w:tc>
          <w:tcPr>
            <w:tcW w:w="2410" w:type="dxa"/>
          </w:tcPr>
          <w:p w14:paraId="6e75ebc9">
            <w:pPr>
              <w:pStyle w:val="LBBodyText1"/>
            </w:pPr>
            <w:r>
              <w:t xml:space="preserve">Выполняемые работы по  </w:t>
            </w:r>
            <w:r>
              <w:fldChar w:fldCharType="begin" w:fldLock="true"/>
              <w:instrText xml:space="preserve">LBVARIABLE \id "47640"</w:instrText>
              <w:fldChar w:fldCharType="separate"/>
            </w:r>
            <w:r>
              <w:t xml:space="preserve">ремонту входной группы отделения почтовой связи 398011, расположенного по адресу: Липецкая область, г. Липецк, ул. Архангельская, д. 20, пом. 1 для нужд УФПС Липецкой области.</w:t>
            </w:r>
            <w:r>
              <w:fldChar w:fldCharType="end"/>
            </w:r>
            <w:r>
              <w:t xml:space="preserve"> (далее – Работы) - </w:t>
            </w:r>
          </w:p>
        </w:tc>
        <w:tc>
          <w:tcPr>
            <w:tcW w:w="6237" w:type="dxa"/>
            <w:gridSpan w:val="4"/>
          </w:tcPr>
          <w:p w14:paraId="3ce37c80">
            <w:pPr>
              <w:pStyle w:val="LBBodyText1"/>
            </w:pPr>
            <w:r>
              <w:fldChar w:fldCharType="begin" w:fldLock="true"/>
              <w:instrText xml:space="preserve">LBVARIABLE \id "47691" \grammarCase "nominative" \letterCase "normal" \rounding "none" \dateFormat "dd.mm.yyyy" \moneyFormat "0,000.##" \numeral "cardinal"</w:instrText>
              <w:fldChar w:fldCharType="separate"/>
            </w:r>
            <w:r>
              <w:t xml:space="preserve">Ремонт входной группы отделения почтовой связи 398011, расположенного по адресу: Липецкая область, г. Липецк, ул. Архангельская, д. 20, пом. 1</w:t>
            </w:r>
            <w:r>
              <w:fldChar w:fldCharType="end"/>
            </w:r>
            <w:r>
              <w:t xml:space="preserve">. Перечень и объем Работ, требования к Работам и результатам Работ, Подрядчику, сроки и порядок выполнения Работ указаны в техническом задании (приложение № </w:t>
            </w:r>
            <w:r>
              <w:fldChar w:fldCharType="begin" w:fldLock="false"/>
              <w:instrText xml:space="preserve">REF "Приложение_1" \h</w:instrText>
              <w:fldChar w:fldCharType="separate"/>
            </w:r>
            <w:r>
              <w:t>1</w:t>
            </w:r>
            <w:r>
              <w:fldChar w:fldCharType="end"/>
            </w:r>
            <w:r>
              <w:t xml:space="preserve"> к Договору) (далее – </w:t>
            </w:r>
            <w:r>
              <w:rPr>
                <w:b/>
              </w:rPr>
              <w:t xml:space="preserve">Техническое задание</w:t>
            </w:r>
            <w:r>
              <w:t>).</w:t>
            </w:r>
          </w:p>
        </w:tc>
      </w:tr>
      <w:tr>
        <w:tc>
          <w:tcPr>
            <w:tcW w:w="846" w:type="dxa"/>
          </w:tcPr>
          <w:p w14:paraId="0109b091">
            <w:pPr>
              <w:pStyle w:val="LBBodyText1"/>
            </w:pPr>
            <w:r>
              <w:fldChar w:fldCharType="begin" w:fldLock="true"/>
              <w:instrText xml:space="preserve">LBVARIABLE \id "27655" \displaced</w:instrText>
              <w:fldChar w:fldCharType="separate"/>
            </w:r>
            <w:r>
              <w:fldChar w:fldCharType="end"/>
            </w:r>
            <w:r>
              <w:t>1.2</w:t>
            </w:r>
          </w:p>
        </w:tc>
        <w:tc>
          <w:tcPr>
            <w:tcW w:w="2410" w:type="dxa"/>
          </w:tcPr>
          <w:p w14:paraId="6bc75c93">
            <w:pPr>
              <w:pStyle w:val="LBBodyText1"/>
            </w:pPr>
            <w:r>
              <w:t xml:space="preserve">Передаваемое оборудование (далее – </w:t>
            </w:r>
            <w:r>
              <w:rPr>
                <w:b/>
              </w:rPr>
              <w:t>Оборудование</w:t>
            </w:r>
            <w:r>
              <w:t>)</w:t>
            </w:r>
          </w:p>
        </w:tc>
        <w:tc>
          <w:tcPr>
            <w:tcW w:w="6237" w:type="dxa"/>
            <w:gridSpan w:val="4"/>
          </w:tcPr>
          <w:p w14:paraId="0eca4fd8">
            <w:pPr>
              <w:pStyle w:val="LBBodyText1"/>
            </w:pPr>
            <w:r>
              <w:fldChar w:fldCharType="begin" w:fldLock="true"/>
              <w:instrText xml:space="preserve">LBVARIABLE \id "37512" \displaced</w:instrText>
              <w:fldChar w:fldCharType="separate"/>
            </w:r>
            <w:r>
              <w:t xml:space="preserve">Оборудование для ремонта не передается</w:t>
            </w:r>
            <w:r>
              <w:fldChar w:fldCharType="end"/>
            </w:r>
          </w:p>
        </w:tc>
      </w:tr>
      <w:tr>
        <w:tc>
          <w:tcPr>
            <w:tcW w:w="846" w:type="dxa"/>
          </w:tcPr>
          <w:p w14:paraId="17bc8d02">
            <w:pPr>
              <w:pStyle w:val="LBBodyText1"/>
            </w:pPr>
            <w:r>
              <w:t>1.3</w:t>
            </w:r>
          </w:p>
        </w:tc>
        <w:tc>
          <w:tcPr>
            <w:tcW w:w="2410" w:type="dxa"/>
          </w:tcPr>
          <w:p w14:paraId="377a42b9">
            <w:pPr>
              <w:pStyle w:val="LBBodyText1"/>
            </w:pPr>
            <w:r>
              <w:fldChar w:fldCharType="begin" w:fldLock="true"/>
              <w:instrText xml:space="preserve">LBVARIABLE \id "27655"</w:instrText>
              <w:fldChar w:fldCharType="separate"/>
            </w:r>
            <w:r>
              <w:t>Цена</w:t>
            </w:r>
            <w:r>
              <w:fldChar w:fldCharType="end"/>
            </w:r>
            <w:r>
              <w:t xml:space="preserve"> Договора</w:t>
            </w:r>
          </w:p>
        </w:tc>
        <w:tc>
          <w:tcPr>
            <w:tcW w:w="6237" w:type="dxa"/>
            <w:gridSpan w:val="4"/>
          </w:tcPr>
          <w:p w14:paraId="685e7824">
            <w:pPr>
              <w:pStyle w:val="LBBodyText1"/>
            </w:pPr>
            <w:r>
              <w:fldChar w:fldCharType="begin" w:fldLock="true"/>
              <w:instrText xml:space="preserve">LBVARIABLE \id "27650" \displaced</w:instrText>
              <w:fldChar w:fldCharType="separate"/>
            </w:r>
            <w:r>
              <w:t xml:space="preserve">Необходимо выбрать один из вариантов:</w:t>
            </w:r>
          </w:p>
          <w:p w14:paraId="0b33db1e">
            <w:pPr>
              <w:pStyle w:val="LBBodyText1"/>
            </w:pPr>
          </w:p>
          <w:p w14:paraId="5f69bfcd">
            <w:pPr>
              <w:pStyle w:val="MsoNormaldoczillaStyle2"/>
              <w:jc w:val="both"/>
              <w:spacing w:after="0"/>
            </w:pPr>
            <w:r>
              <w:rPr>
                <w:sz w:val="24"/>
                <w:rFonts w:ascii="Times New Roman" w:hAnsi="Times New Roman"/>
              </w:rPr>
              <w:t xml:space="preserve">Вариант 1 (в случае, если Подрядчик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Подрядчик становится плательщиком НДС.):</w:t>
            </w:r>
          </w:p>
          <w:p w14:paraId="76eff442">
            <w:pPr>
              <w:pStyle w:val="LBBodyText1"/>
              <w:rPr>
                <w:sz w:val="24"/>
              </w:rPr>
            </w:pPr>
            <w:r>
              <w:fldChar w:fldCharType="begin" w:fldLock="true"/>
              <w:instrText xml:space="preserve">LBVARIABLE \id "27655"</w:instrText>
              <w:fldChar w:fldCharType="separate"/>
            </w:r>
            <w:r>
              <w:t>Цена</w:t>
            </w:r>
            <w:r>
              <w:fldChar w:fldCharType="end"/>
            </w:r>
            <w:r>
              <w:t xml:space="preserve"> Договора составляет [указать цену договора], в том числе НДС в размере, определенном Налоговым кодексом Российской Федерации</w:t>
            </w:r>
            <w:r>
              <w:fldChar w:fldCharType="begin" w:fldLock="true"/>
              <w:instrText xml:space="preserve">LBVARIABLE \id "27655"</w:instrText>
              <w:fldChar w:fldCharType="separate"/>
            </w:r>
            <w:r>
              <w:t>.</w:t>
            </w:r>
            <w:r>
              <w:fldChar w:fldCharType="end"/>
            </w:r>
            <w:r>
              <w:rPr>
                <w:sz w:val="24"/>
              </w:rPr>
              <w:t xml:space="preserve">В случае, если при исполнении Договора изменяется ставка НДС, применяемая Подрядчиком, то указанная цена Договора (цена за единицу Работ)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(цену за единицу Работ).</w:t>
            </w:r>
          </w:p>
          <w:p w14:paraId="63472366">
            <w:pPr>
              <w:pStyle w:val="LBBodyText1"/>
            </w:pPr>
          </w:p>
          <w:p w14:paraId="3b25ddca">
            <w:pPr>
              <w:pStyle w:val="LBBodyText1"/>
              <w:rPr>
                <w:i/>
              </w:rPr>
            </w:pPr>
            <w:r>
              <w:rPr>
                <w:i/>
              </w:rPr>
              <w:t xml:space="preserve">Вариант 2 (в случае, если Подрядчик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Подрядчик становится плательщиком НДС.):</w:t>
            </w:r>
          </w:p>
          <w:p w14:paraId="36ba7124">
            <w:pPr>
              <w:pStyle w:val="LBBodyText1"/>
              <w:rPr>
                <w:i/>
              </w:rPr>
            </w:pPr>
          </w:p>
          <w:p w14:paraId="299334fe">
            <w:pPr>
              <w:pStyle w:val="LBBodyText1"/>
              <w:rPr>
                <w:sz w:val="24"/>
              </w:rPr>
            </w:pPr>
            <w:r>
              <w:fldChar w:fldCharType="begin" w:fldLock="true"/>
              <w:instrText xml:space="preserve">LBVARIABLE \id "27655"</w:instrText>
              <w:fldChar w:fldCharType="separate"/>
            </w:r>
            <w:r>
              <w:t>Цена</w:t>
            </w:r>
            <w:r>
              <w:fldChar w:fldCharType="end"/>
            </w:r>
            <w:r>
              <w:t xml:space="preserve"> Договора составляет [указать цену договора], НДС не облагается на основании [указать ссылку на соответствующую норму] Налогового кодекса Российской Федерации</w:t>
            </w:r>
            <w:r>
              <w:fldChar w:fldCharType="begin" w:fldLock="true"/>
              <w:instrText xml:space="preserve">LBVARIABLE \id "27655"</w:instrText>
              <w:fldChar w:fldCharType="separate"/>
            </w:r>
            <w:r>
              <w:t>.</w:t>
            </w:r>
            <w:r>
              <w:fldChar w:fldCharType="end"/>
            </w:r>
            <w:r>
              <w:rPr>
                <w:sz w:val="24"/>
              </w:rPr>
              <w:t xml:space="preserve">В случае, если при исполнении Договора Подрядчик становится плательщиком НДС, то указанная цена Договора (цена за единицу Работ)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(цену за единицу Работ).</w:t>
            </w:r>
            <w:r>
              <w:rPr>
                <w:sz w:val="24"/>
              </w:rPr>
              <w:fldChar w:fldCharType="end"/>
            </w:r>
          </w:p>
          <w:p w14:paraId="19c244b1">
            <w:pPr>
              <w:rPr>
                <w:sz w:val="24"/>
              </w:rPr>
            </w:pPr>
            <w:r>
              <w:rPr>
                <w:sz w:val="24"/>
              </w:rPr>
              <w:fldChar w:fldCharType="begin" w:fldLock="true"/>
              <w:instrText xml:space="preserve">LBVARIABLE \id "27610" \displaced</w:instrText>
              <w:fldChar w:fldCharType="separate"/>
            </w:r>
            <w:r>
              <w:rPr>
                <w:sz w:val="24"/>
              </w:rPr>
              <w:t xml:space="preserve">Во избежание сомнений общая цена Договора (цена за единицу Работ) в соответствии с пунктом 3.3. Договора включает в себя, в том числе, но не исключительно </w:t>
            </w:r>
            <w:r>
              <w:rPr>
                <w:sz w:val="24"/>
              </w:rPr>
              <w:fldChar w:fldCharType="begin" w:fldLock="true"/>
              <w:instrText xml:space="preserve">LBVARIABLE \id "47675"</w:instrText>
              <w:fldChar w:fldCharType="separate"/>
            </w:r>
            <w:r>
              <w:rPr>
                <w:sz w:val="24"/>
              </w:rPr>
              <w:t xml:space="preserve">затраты, издержки и иные расходы Подрядчика, связанные с исполнением Договора</w:t>
            </w:r>
            <w:r>
              <w:rPr>
                <w:sz w:val="24"/>
              </w:rPr>
              <w:fldChar w:fldCharType="end"/>
            </w:r>
            <w:r>
              <w:t>.</w:t>
            </w:r>
            <w:r>
              <w:fldChar w:fldCharType="end"/>
            </w:r>
          </w:p>
        </w:tc>
      </w:tr>
      <w:tr>
        <w:tc>
          <w:tcPr>
            <w:tcW w:w="846" w:type="dxa"/>
          </w:tcPr>
          <w:p w14:paraId="2ccf7aa3">
            <w:pPr>
              <w:pStyle w:val="LBBodyText1"/>
            </w:pPr>
            <w:r>
              <w:t>1.4</w:t>
            </w:r>
          </w:p>
        </w:tc>
        <w:tc>
          <w:tcPr>
            <w:tcW w:w="2410" w:type="dxa"/>
          </w:tcPr>
          <w:p w14:paraId="2ea09b27">
            <w:pPr>
              <w:pStyle w:val="LBBodyText1"/>
            </w:pPr>
            <w:r>
              <w:t xml:space="preserve">Акты, требования которых Подрядчик обязан соблюдать при выполнении Работ</w:t>
            </w:r>
          </w:p>
        </w:tc>
        <w:tc>
          <w:tcPr>
            <w:tcW w:w="6237" w:type="dxa"/>
            <w:gridSpan w:val="4"/>
          </w:tcPr>
          <w:p w14:paraId="626cfc23">
            <w:pPr>
              <w:pStyle w:val="LBBodyText1"/>
            </w:pPr>
            <w:r>
              <w:fldChar w:fldCharType="begin" w:fldLock="true"/>
              <w:instrText xml:space="preserve">LBVARIABLE \id "47668" \grammarCase "nominative" \letterCase "normal" \rounding "none" \dateFormat "dd.mm.yyyy" \moneyFormat "0,000.##" \numeral "cardinal"</w:instrText>
              <w:fldChar w:fldCharType="separate"/>
            </w:r>
            <w:r>
              <w:t xml:space="preserve">Подрядчик при выполнении Работ обязан следовать всем требованиям действующего законодательства Российской Федерации (включая законодательство субъектов Российской Федерации), в том числе (но не ограничиваясь): </w:t>
            </w:r>
          </w:p>
          <w:p>
            <w:pPr>
              <w:pStyle w:val="LBBodyText1"/>
            </w:pPr>
            <w:r>
              <w:t xml:space="preserve">- нормативным правовым актам и нормативным документам, указанным в п. 6.1 Технического задания (Приложение №1 к Договору);</w:t>
            </w:r>
          </w:p>
          <w:p>
            <w:pPr>
              <w:pStyle w:val="LBBodyText1"/>
            </w:pPr>
            <w:r>
              <w:t xml:space="preserve"> - Регламенту осуществления строительного производства № 1-п от 15.01.2024 г. (приложение № 3 к Техническому заданию)</w:t>
            </w:r>
            <w:r>
              <w:fldChar w:fldCharType="end"/>
            </w:r>
          </w:p>
          <w:p w14:paraId="0a11a3cf">
            <w:pPr>
              <w:pStyle w:val="LBBodyText1"/>
            </w:pPr>
          </w:p>
        </w:tc>
      </w:tr>
      <w:tr>
        <w:tc>
          <w:tcPr>
            <w:tcW w:w="846" w:type="dxa"/>
          </w:tcPr>
          <w:p w14:paraId="015d7377">
            <w:pPr>
              <w:pStyle w:val="LBBodyText1"/>
            </w:pPr>
            <w:r>
              <w:t>1.5</w:t>
            </w:r>
          </w:p>
        </w:tc>
        <w:tc>
          <w:tcPr>
            <w:tcW w:w="2410" w:type="dxa"/>
          </w:tcPr>
          <w:p w14:paraId="79234058">
            <w:pPr>
              <w:pStyle w:val="LBBodyText1"/>
            </w:pPr>
            <w:r>
              <w:t xml:space="preserve">Место выполнения Работ</w:t>
            </w:r>
          </w:p>
        </w:tc>
        <w:tc>
          <w:tcPr>
            <w:tcW w:w="6237" w:type="dxa"/>
            <w:gridSpan w:val="4"/>
          </w:tcPr>
          <w:p w14:paraId="58685ef0">
            <w:pPr>
              <w:pStyle w:val="LBBodyText1"/>
            </w:pPr>
            <w:r>
              <w:fldChar w:fldCharType="begin" w:fldLock="true"/>
              <w:instrText xml:space="preserve">LBVARIABLE \id "27659" \displaced</w:instrText>
              <w:fldChar w:fldCharType="separate"/>
            </w:r>
            <w:r>
              <w:fldChar w:fldCharType="begin" w:fldLock="true"/>
              <w:instrText xml:space="preserve">LBVARIABLE \id "47693"</w:instrText>
              <w:fldChar w:fldCharType="separate"/>
            </w:r>
            <w:r>
              <w:t xml:space="preserve">398011, Липецкая обл, г Липецк, Левобережный округ, ул Архангельская, д 20, помещ 1</w:t>
            </w:r>
            <w:r>
              <w:fldChar w:fldCharType="end"/>
            </w:r>
            <w:r>
              <w:fldChar w:fldCharType="end"/>
            </w:r>
          </w:p>
        </w:tc>
      </w:tr>
      <w:tr>
        <w:tc>
          <w:tcPr>
            <w:tcW w:w="846" w:type="dxa"/>
          </w:tcPr>
          <w:p w14:paraId="49d66774">
            <w:pPr>
              <w:pStyle w:val="LBBodyText1"/>
            </w:pPr>
            <w:r>
              <w:t>1.6</w:t>
            </w:r>
          </w:p>
        </w:tc>
        <w:tc>
          <w:tcPr>
            <w:tcW w:w="2410" w:type="dxa"/>
          </w:tcPr>
          <w:p w14:paraId="414b9b84">
            <w:pPr>
              <w:pStyle w:val="LBBodyText1"/>
            </w:pPr>
            <w:r>
              <w:t xml:space="preserve">Срок выполнения Работ</w:t>
            </w:r>
          </w:p>
        </w:tc>
        <w:tc>
          <w:tcPr>
            <w:tcW w:w="6237" w:type="dxa"/>
            <w:gridSpan w:val="4"/>
          </w:tcPr>
          <w:p w14:paraId="58dfb07f">
            <w:pPr>
              <w:pStyle w:val="LBBodyText1"/>
            </w:pPr>
            <w:r>
              <w:fldChar w:fldCharType="begin" w:fldLock="true"/>
              <w:instrText xml:space="preserve">LBVARIABLE \id "27655" \displaced</w:instrText>
              <w:fldChar w:fldCharType="separate"/>
            </w:r>
            <w:r>
              <w:t xml:space="preserve">Срок начала выполнения Работ – </w:t>
            </w:r>
            <w:r>
              <w:fldChar w:fldCharType="begin" w:fldLock="true"/>
              <w:instrText xml:space="preserve">LBVARIABLE \id "34075"</w:instrText>
              <w:fldChar w:fldCharType="separate"/>
            </w:r>
            <w:r>
              <w:fldChar w:fldCharType="begin" w:fldLock="true"/>
              <w:instrText xml:space="preserve">LBVARIABLE \id "66961"</w:instrText>
              <w:fldChar w:fldCharType="separate"/>
            </w:r>
            <w:r>
              <w:t xml:space="preserve">не позднее 5 (пяти) календарных с даты подписания Договора.</w:t>
            </w:r>
            <w:r>
              <w:fldChar w:fldCharType="end"/>
            </w:r>
            <w:r>
              <w:fldChar w:fldCharType="end"/>
            </w:r>
            <w:r>
              <w:t>;</w:t>
            </w:r>
          </w:p>
          <w:p w14:paraId="1882d6d9">
            <w:pPr>
              <w:pStyle w:val="LBBodyText1"/>
            </w:pPr>
          </w:p>
          <w:p w14:paraId="6e790d15">
            <w:pPr>
              <w:pStyle w:val="LBBodyText1"/>
            </w:pPr>
            <w:r>
              <w:t xml:space="preserve">Срок окончания выполнения Работ – </w:t>
            </w:r>
            <w:r>
              <w:fldChar w:fldCharType="begin" w:fldLock="true"/>
              <w:instrText xml:space="preserve">LBVARIABLE \id "34075"</w:instrText>
              <w:fldChar w:fldCharType="separate"/>
            </w:r>
            <w:r>
              <w:fldChar w:fldCharType="begin" w:fldLock="true"/>
              <w:instrText xml:space="preserve">LBVARIABLE \id "66962"</w:instrText>
              <w:fldChar w:fldCharType="separate"/>
            </w:r>
            <w:r>
              <w:t xml:space="preserve">не позднее 60 (шестидесяти) календарных дней с даты начала выполнения Работ.</w:t>
            </w:r>
            <w:r>
              <w:fldChar w:fldCharType="end"/>
            </w:r>
            <w:r>
              <w:fldChar w:fldCharType="end"/>
            </w:r>
            <w:r>
              <w:t>.</w:t>
            </w:r>
          </w:p>
        </w:tc>
      </w:tr>
      <w:tr>
        <w:tc>
          <w:tcPr>
            <w:tcW w:w="846" w:type="dxa"/>
          </w:tcPr>
          <w:p w14:paraId="486c8ab3">
            <w:pPr>
              <w:pStyle w:val="LBBodyText1"/>
            </w:pPr>
            <w:r>
              <w:fldChar w:fldCharType="end"/>
            </w:r>
            <w:r>
              <w:fldChar w:fldCharType="begin" w:fldLock="true"/>
              <w:instrText xml:space="preserve">LBVARIABLE \id "27655"</w:instrText>
              <w:fldChar w:fldCharType="separate"/>
            </w:r>
            <w:r>
              <w:t>1.7</w:t>
            </w:r>
            <w:r>
              <w:fldChar w:fldCharType="end"/>
            </w:r>
          </w:p>
        </w:tc>
        <w:tc>
          <w:tcPr>
            <w:tcW w:w="2410" w:type="dxa"/>
            <w:shd w:fill="auto"/>
          </w:tcPr>
          <w:p w14:paraId="0711c548">
            <w:pPr>
              <w:pStyle w:val="LBBodyText1"/>
            </w:pPr>
            <w:r>
              <w:t xml:space="preserve">Порядок доставки Оборудования</w:t>
            </w:r>
          </w:p>
        </w:tc>
        <w:tc>
          <w:tcPr>
            <w:tcW w:w="6237" w:type="dxa"/>
            <w:gridSpan w:val="4"/>
            <w:shd w:fill="auto"/>
          </w:tcPr>
          <w:p w14:paraId="12f6ed2d">
            <w:pPr>
              <w:pStyle w:val="LBBodyText1"/>
            </w:pPr>
            <w:r>
              <w:fldChar w:fldCharType="begin" w:fldLock="true"/>
              <w:instrText xml:space="preserve">LBVARIABLE \id "37512" \displaced</w:instrText>
              <w:fldChar w:fldCharType="separate"/>
            </w:r>
            <w:r>
              <w:t xml:space="preserve">Оборудование для ремонта не передается</w:t>
            </w:r>
            <w:r>
              <w:fldChar w:fldCharType="end"/>
            </w:r>
          </w:p>
        </w:tc>
      </w:tr>
      <w:tr>
        <w:tc>
          <w:tcPr>
            <w:tcW w:w="846" w:type="dxa"/>
          </w:tcPr>
          <w:p w14:paraId="5a6dd4b5">
            <w:pPr>
              <w:pStyle w:val="LBBodyText1"/>
            </w:pPr>
            <w:r>
              <w:fldChar w:fldCharType="begin" w:fldLock="true"/>
              <w:instrText xml:space="preserve">LBVARIABLE \id "27655"</w:instrText>
              <w:fldChar w:fldCharType="separate"/>
            </w:r>
            <w:r>
              <w:t>1.8</w:t>
            </w:r>
            <w:r>
              <w:fldChar w:fldCharType="end"/>
            </w:r>
          </w:p>
        </w:tc>
        <w:tc>
          <w:tcPr>
            <w:tcW w:w="2410" w:type="dxa"/>
          </w:tcPr>
          <w:p w14:paraId="42860c81">
            <w:pPr>
              <w:pStyle w:val="LBBodyText1"/>
            </w:pPr>
            <w:r>
              <w:t xml:space="preserve">Уведомление о сдаче результата Работ</w:t>
            </w:r>
          </w:p>
        </w:tc>
        <w:tc>
          <w:tcPr>
            <w:tcW w:w="6237" w:type="dxa"/>
            <w:gridSpan w:val="4"/>
          </w:tcPr>
          <w:p w14:paraId="2b9a8828">
            <w:pPr>
              <w:pStyle w:val="LBBodyText1"/>
            </w:pPr>
            <w:r>
              <w:t xml:space="preserve">Подрядчик обязан известить Заказчика о дате и времени сдачи результата Работ не позднее, чем за </w:t>
            </w:r>
            <w:r>
              <w:fldChar w:fldCharType="begin" w:fldLock="true"/>
              <w:instrText xml:space="preserve">LBVARIABLE \id "47677"</w:instrText>
              <w:fldChar w:fldCharType="separate"/>
            </w:r>
            <w:r>
              <w:t xml:space="preserve">1 (один) рабочий день</w:t>
            </w:r>
            <w:r>
              <w:fldChar w:fldCharType="end"/>
            </w:r>
            <w:r>
              <w:t xml:space="preserve"> до даты сдачи результата Работ.</w:t>
            </w:r>
          </w:p>
        </w:tc>
      </w:tr>
      <w:tr>
        <w:tc>
          <w:tcPr>
            <w:tcW w:w="846" w:type="dxa"/>
          </w:tcPr>
          <w:p w14:paraId="058447ec">
            <w:pPr>
              <w:pStyle w:val="LBBodyText1"/>
            </w:pPr>
            <w:r>
              <w:fldChar w:fldCharType="begin" w:fldLock="true"/>
              <w:instrText xml:space="preserve">LBVARIABLE \id "27655"</w:instrText>
              <w:fldChar w:fldCharType="separate"/>
            </w:r>
            <w:r>
              <w:t>1.9</w:t>
            </w:r>
            <w:r>
              <w:fldChar w:fldCharType="end"/>
            </w:r>
          </w:p>
        </w:tc>
        <w:tc>
          <w:tcPr>
            <w:tcW w:w="2410" w:type="dxa"/>
          </w:tcPr>
          <w:p w14:paraId="3ec7ea39">
            <w:pPr>
              <w:pStyle w:val="LBBodyText1"/>
            </w:pPr>
            <w:r>
              <w:t xml:space="preserve">Срок направления Подрядчиком акта сдачи-приемки выполненных Работ</w:t>
            </w:r>
          </w:p>
        </w:tc>
        <w:tc>
          <w:tcPr>
            <w:tcW w:w="6237" w:type="dxa"/>
            <w:gridSpan w:val="4"/>
          </w:tcPr>
          <w:p w14:paraId="16715d1c">
            <w:pPr>
              <w:pStyle w:val="LBBodyText1"/>
            </w:pPr>
            <w:r>
              <w:t xml:space="preserve">Подрядчик не позднее </w:t>
            </w:r>
            <w:r>
              <w:fldChar w:fldCharType="begin" w:fldLock="true"/>
              <w:instrText xml:space="preserve">LBVARIABLE \id "56782"</w:instrText>
              <w:fldChar w:fldCharType="separate"/>
            </w:r>
            <w:r>
              <w:t xml:space="preserve">1 (одного) рабочего дня</w:t>
            </w:r>
            <w:r>
              <w:fldChar w:fldCharType="end"/>
            </w:r>
            <w:r>
              <w:t xml:space="preserve"> после окончания выполнения Работ обязан направить Заказчику акт сдачи-приемки выполненных работ по форме </w:t>
            </w:r>
            <w:r>
              <w:fldChar w:fldCharType="begin" w:fldLock="true"/>
              <w:instrText xml:space="preserve">LBVARIABLE \id "31375"</w:instrText>
              <w:fldChar w:fldCharType="separate"/>
            </w:r>
            <w:r>
              <w:t xml:space="preserve">№ КС-2</w:t>
            </w:r>
            <w:r>
              <w:fldChar w:fldCharType="end"/>
            </w:r>
            <w:r>
              <w:t xml:space="preserve"> (далее – </w:t>
            </w:r>
            <w:r>
              <w:rPr>
                <w:b/>
              </w:rPr>
              <w:t xml:space="preserve">Акт сдачи-приемки выполненных Работ</w:t>
            </w:r>
            <w:r>
              <w:t>).</w:t>
            </w:r>
          </w:p>
        </w:tc>
      </w:tr>
      <w:tr>
        <w:tc>
          <w:tcPr>
            <w:tcW w:w="846" w:type="dxa"/>
          </w:tcPr>
          <w:p w14:paraId="07815a81">
            <w:pPr>
              <w:pStyle w:val="LBBodyText1"/>
            </w:pPr>
            <w:r>
              <w:fldChar w:fldCharType="begin" w:fldLock="true"/>
              <w:instrText xml:space="preserve">LBVARIABLE \id "27655"</w:instrText>
              <w:fldChar w:fldCharType="separate"/>
            </w:r>
            <w:r>
              <w:t>1.10</w:t>
            </w:r>
            <w:r>
              <w:fldChar w:fldCharType="end"/>
            </w:r>
          </w:p>
        </w:tc>
        <w:tc>
          <w:tcPr>
            <w:tcW w:w="2410" w:type="dxa"/>
          </w:tcPr>
          <w:p w14:paraId="0879c668">
            <w:pPr>
              <w:pStyle w:val="LBBodyText1"/>
            </w:pPr>
            <w:r>
              <w:t xml:space="preserve">Отчетные документы, предоставляемые Подрядчиком</w:t>
            </w:r>
          </w:p>
        </w:tc>
        <w:tc>
          <w:tcPr>
            <w:tcW w:w="6237" w:type="dxa"/>
            <w:gridSpan w:val="4"/>
          </w:tcPr>
          <w:p w14:paraId="42bd3875">
            <w:pPr>
              <w:pStyle w:val="LBBodyText1"/>
            </w:pPr>
            <w:r>
              <w:fldChar w:fldCharType="begin" w:fldLock="true"/>
              <w:instrText xml:space="preserve">LBVARIABLE \id "47679"</w:instrText>
              <w:fldChar w:fldCharType="separate"/>
            </w:r>
            <w:r>
              <w:t xml:space="preserve">- акт о приемке выполненных работ по унифицированной форме КС-2;</w:t>
            </w:r>
          </w:p>
          <w:p>
            <w:pPr>
              <w:pStyle w:val="LBBodyText1"/>
            </w:pPr>
            <w:r>
              <w:t xml:space="preserve">- справка о стоимости выполненных работ и затрат по унифицированной форме КС-3;</w:t>
            </w:r>
          </w:p>
          <w:p>
            <w:pPr>
              <w:pStyle w:val="LBBodyText1"/>
            </w:pPr>
            <w:r>
              <w:t xml:space="preserve">- счет-фактура (предоставление счет-фактуры не требуется в случае, если Подрядчик не является плательщиком НДС); </w:t>
            </w:r>
          </w:p>
          <w:p>
            <w:pPr>
              <w:pStyle w:val="LBBodyText1"/>
            </w:pPr>
            <w:r>
              <w:t xml:space="preserve">- 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pPr>
              <w:pStyle w:val="LBBodyText1"/>
            </w:pPr>
            <w:r>
              <w:t xml:space="preserve">- техническая документация на смонтированное при выполнении Работ оборудование (инструкция, гарантийный талон, паспорт, спецификация);</w:t>
            </w:r>
          </w:p>
          <w:p>
            <w:pPr>
              <w:pStyle w:val="LBBodyText1"/>
            </w:pPr>
            <w:r>
              <w:t xml:space="preserve">- акты освидетельствования скрытых Работ;</w:t>
            </w:r>
          </w:p>
          <w:p>
            <w:pPr>
              <w:pStyle w:val="LBBodyText1"/>
            </w:pPr>
            <w:r>
              <w:t xml:space="preserve">- журнал общих работ по форме КС-6;</w:t>
            </w:r>
          </w:p>
          <w:p>
            <w:pPr>
              <w:pStyle w:val="LBBodyText1"/>
            </w:pPr>
            <w:r>
              <w:t xml:space="preserve">- акты испытания и опробования технических устройств, систем инженерно-технического обеспечения;</w:t>
            </w:r>
          </w:p>
          <w:p>
            <w:pPr>
              <w:pStyle w:val="LBBodyText1"/>
            </w:pPr>
            <w:r>
              <w:t xml:space="preserve">- подрядчик обязуется в случае наличия материалов, пригодных для вторичного использования, передать их Заказчику по акту, составленному по типовой межотраслевой форме № М-35, утвержденной постановлением Госкомстата России от 30.10.1997 № 71а, для последующей их сдачи специализированным организациям. Акт по форме М-35 (приложение № 2 к ТЗ) применяется для оформления оприходования материальных ценностей, полученных при разборке и демонтаже зданий и сооружений, пригодных для использования при производстве работ. Акт по форме М-35 составляется в двух экземплярах комиссией, состоящих из представителей Заказчика и Подрядчика, подписывается представителями Заказчика и Подрядчика.</w:t>
            </w:r>
            <w:r>
              <w:fldChar w:fldCharType="end"/>
            </w:r>
          </w:p>
        </w:tc>
      </w:tr>
      <w:tr>
        <w:tc>
          <w:tcPr>
            <w:tcW w:w="846" w:type="dxa"/>
          </w:tcPr>
          <w:p w14:paraId="56d547f2">
            <w:pPr>
              <w:pStyle w:val="LBBodyText1"/>
            </w:pPr>
            <w:r>
              <w:fldChar w:fldCharType="begin" w:fldLock="true"/>
              <w:instrText xml:space="preserve">LBVARIABLE \id "27655"</w:instrText>
              <w:fldChar w:fldCharType="separate"/>
            </w:r>
            <w:r>
              <w:t>1.11</w:t>
            </w:r>
            <w:r>
              <w:fldChar w:fldCharType="end"/>
            </w:r>
          </w:p>
        </w:tc>
        <w:tc>
          <w:tcPr>
            <w:tcW w:w="2410" w:type="dxa"/>
          </w:tcPr>
          <w:p w14:paraId="4f35e335">
            <w:pPr>
              <w:pStyle w:val="LBBodyText1"/>
            </w:pPr>
            <w:r>
              <w:t xml:space="preserve">Срок осуществления Заказчиком приемки выполненных Работ и их результата</w:t>
            </w:r>
          </w:p>
        </w:tc>
        <w:tc>
          <w:tcPr>
            <w:tcW w:w="6237" w:type="dxa"/>
            <w:gridSpan w:val="4"/>
          </w:tcPr>
          <w:p w14:paraId="615a4f5b">
            <w:pPr>
              <w:pStyle w:val="LBBodyText1"/>
            </w:pPr>
            <w:r>
              <w:t xml:space="preserve">Приемка выполненных Работ и их результата осуществляется Заказчиком в течение </w:t>
            </w:r>
            <w:r>
              <w:fldChar w:fldCharType="begin" w:fldLock="true"/>
              <w:instrText xml:space="preserve">LBVARIABLE \id "47680"</w:instrText>
              <w:fldChar w:fldCharType="separate"/>
            </w:r>
            <w:r>
              <w:t xml:space="preserve">15 (пятнадцать) рабочих дней</w:t>
            </w:r>
            <w:r>
              <w:fldChar w:fldCharType="end"/>
            </w:r>
            <w:r>
              <w:t xml:space="preserve"> с даты получения документов, указанных в п. </w:t>
            </w:r>
            <w:r>
              <w:fldChar w:fldCharType="begin" w:fldLock="false"/>
              <w:instrText xml:space="preserve">REF "_Ref23254681" \r \h</w:instrText>
              <w:fldChar w:fldCharType="separate"/>
            </w:r>
            <w:r>
              <w:t>4.3</w:t>
            </w:r>
            <w:r>
              <w:fldChar w:fldCharType="end"/>
            </w:r>
            <w:r>
              <w:t xml:space="preserve"> Договора.</w:t>
            </w:r>
          </w:p>
        </w:tc>
      </w:tr>
      <w:tr>
        <w:tc>
          <w:tcPr>
            <w:tcW w:w="846" w:type="dxa"/>
          </w:tcPr>
          <w:p w14:paraId="0fd0d4af">
            <w:pPr>
              <w:pStyle w:val="LBBodyText1"/>
            </w:pPr>
            <w:r>
              <w:fldChar w:fldCharType="begin" w:fldLock="true"/>
              <w:instrText xml:space="preserve">LBVARIABLE \id "27655"</w:instrText>
              <w:fldChar w:fldCharType="separate"/>
            </w:r>
            <w:r>
              <w:t>1.12</w:t>
            </w:r>
            <w:r>
              <w:fldChar w:fldCharType="end"/>
            </w:r>
          </w:p>
        </w:tc>
        <w:tc>
          <w:tcPr>
            <w:tcW w:w="2410" w:type="dxa"/>
          </w:tcPr>
          <w:p w14:paraId="597be788">
            <w:pPr>
              <w:pStyle w:val="LBBodyText1"/>
            </w:pPr>
            <w:r>
              <w:t xml:space="preserve">Гарантийный срок</w:t>
            </w:r>
          </w:p>
        </w:tc>
        <w:tc>
          <w:tcPr>
            <w:tcW w:w="6237" w:type="dxa"/>
            <w:gridSpan w:val="4"/>
          </w:tcPr>
          <w:p w14:paraId="7ddfe0f7">
            <w:pPr>
              <w:pStyle w:val="LBBodyText1"/>
            </w:pPr>
            <w:r>
              <w:fldChar w:fldCharType="begin" w:fldLock="true"/>
              <w:instrText xml:space="preserve">LBVARIABLE \id "27625" \displaced</w:instrText>
              <w:fldChar w:fldCharType="separate"/>
            </w:r>
            <w:r>
              <w:t xml:space="preserve">Гарантийный срок составляет </w:t>
            </w:r>
            <w:r>
              <w:fldChar w:fldCharType="begin" w:fldLock="true"/>
              <w:instrText xml:space="preserve">LBVARIABLE \id "47682"</w:instrText>
              <w:fldChar w:fldCharType="separate"/>
            </w:r>
            <w:r>
              <w:t xml:space="preserve">Гарантийный срок составляет не менее 36 (тридцати шести) месяцев с даты подписания Сторонами Акта о приемке выполненных работ (форма КС-2) и Справки о стоимости выполненных работ и затрат (форма № КС-3). Гарантийный срок на материалы и оборудование должен составлять не менее 24 (двадцати четырёх) месяцев с даты подписания Сторонами Акта о приемке выполненных работ (форма КС-2) и Справки о стоимости выполненных работ и затрат (форма № КС-3).</w:t>
            </w:r>
            <w:r>
              <w:fldChar w:fldCharType="end"/>
            </w:r>
            <w:r>
              <w:t xml:space="preserve">. Выявленные недостатки устраняются Подрядчиком в течение </w:t>
            </w:r>
            <w:r>
              <w:fldChar w:fldCharType="begin" w:fldLock="true"/>
              <w:instrText xml:space="preserve">LBVARIABLE \id "47683"</w:instrText>
              <w:fldChar w:fldCharType="separate"/>
            </w:r>
            <w:r>
              <w:t xml:space="preserve">10 (десяти) рабочих дней</w:t>
            </w:r>
            <w:r>
              <w:fldChar w:fldCharType="end"/>
            </w:r>
            <w:r>
              <w:t xml:space="preserve"> с даты получения письменного требования от Заказчика об устранении недостатков в выполненных Работах и их результате. </w:t>
            </w:r>
            <w:r>
              <w:fldChar w:fldCharType="end"/>
            </w:r>
          </w:p>
        </w:tc>
      </w:tr>
      <w:tr>
        <w:tc>
          <w:tcPr>
            <w:tcW w:w="846" w:type="dxa"/>
          </w:tcPr>
          <w:p w14:paraId="22d58911">
            <w:pPr>
              <w:pStyle w:val="LBBodyText1"/>
            </w:pPr>
            <w:r>
              <w:fldChar w:fldCharType="begin" w:fldLock="true"/>
              <w:instrText xml:space="preserve">LBVARIABLE \id "27655"</w:instrText>
              <w:fldChar w:fldCharType="separate"/>
            </w:r>
            <w:r>
              <w:t>1.13</w:t>
            </w:r>
            <w:r>
              <w:fldChar w:fldCharType="end"/>
            </w:r>
          </w:p>
        </w:tc>
        <w:tc>
          <w:tcPr>
            <w:tcW w:w="2410" w:type="dxa"/>
          </w:tcPr>
          <w:p w14:paraId="74f804e0">
            <w:pPr>
              <w:pStyle w:val="LBBodyText1"/>
            </w:pPr>
            <w:r>
              <w:t xml:space="preserve">Срок направления Подрядчиком счета на оплату Работ</w:t>
            </w:r>
          </w:p>
        </w:tc>
        <w:tc>
          <w:tcPr>
            <w:tcW w:w="6237" w:type="dxa"/>
            <w:gridSpan w:val="4"/>
          </w:tcPr>
          <w:p w14:paraId="69dfebf3">
            <w:pPr>
              <w:pStyle w:val="LBBodyText1"/>
            </w:pPr>
            <w:r>
              <w:t xml:space="preserve">Подрядчик направляет Заказчику счет на оплату Работ в течение </w:t>
            </w:r>
            <w:r>
              <w:fldChar w:fldCharType="begin" w:fldLock="true"/>
              <w:instrText xml:space="preserve">LBVARIABLE \id "47684"</w:instrText>
              <w:fldChar w:fldCharType="separate"/>
            </w:r>
            <w:r>
              <w:t xml:space="preserve">1 (одного) рабочего дня</w:t>
            </w:r>
            <w:r>
              <w:fldChar w:fldCharType="end"/>
            </w:r>
            <w:r>
              <w:t xml:space="preserve"> с даты подписания Сторонами Акта сдачи-приемки выполненных Работ.</w:t>
            </w:r>
          </w:p>
        </w:tc>
      </w:tr>
      <w:tr>
        <w:tc>
          <w:tcPr>
            <w:tcW w:w="846" w:type="dxa"/>
          </w:tcPr>
          <w:p w14:paraId="16349b58">
            <w:pPr>
              <w:pStyle w:val="LBBodyText1"/>
            </w:pPr>
            <w:r>
              <w:fldChar w:fldCharType="begin" w:fldLock="true"/>
              <w:instrText xml:space="preserve">LBVARIABLE \id "27655"</w:instrText>
              <w:fldChar w:fldCharType="separate"/>
            </w:r>
            <w:r>
              <w:t>1.14</w:t>
            </w:r>
            <w:r>
              <w:fldChar w:fldCharType="end"/>
            </w:r>
          </w:p>
        </w:tc>
        <w:tc>
          <w:tcPr>
            <w:tcW w:w="2410" w:type="dxa"/>
          </w:tcPr>
          <w:p w14:paraId="7b383c08">
            <w:pPr>
              <w:pStyle w:val="LBBodyText1"/>
            </w:pPr>
            <w:r>
              <w:t xml:space="preserve">Срок оплаты Работ Заказчиком </w:t>
            </w:r>
          </w:p>
        </w:tc>
        <w:tc>
          <w:tcPr>
            <w:tcW w:w="6237" w:type="dxa"/>
            <w:gridSpan w:val="4"/>
          </w:tcPr>
          <w:p w14:paraId="2aa474fa">
            <w:pPr>
              <w:pStyle w:val="LBBodyText1"/>
            </w:pPr>
            <w:r>
              <w:fldChar w:fldCharType="begin" w:fldLock="true"/>
              <w:instrText xml:space="preserve">LBVARIABLE \id "31378" \displaced</w:instrText>
              <w:fldChar w:fldCharType="separate"/>
            </w:r>
            <w:r>
              <w:t xml:space="preserve">Не более </w:t>
            </w:r>
            <w:r>
              <w:fldChar w:fldCharType="begin" w:fldLock="true"/>
              <w:instrText xml:space="preserve">LBVARIABLE \id "76662" \numberFormat "0,000.######## (Spell) unit"</w:instrText>
              <w:fldChar w:fldCharType="separate"/>
            </w:r>
            <w:r>
              <w:t xml:space="preserve">7 (Семь) рабочих дней</w:t>
            </w:r>
            <w:r>
              <w:fldChar w:fldCharType="end"/>
            </w:r>
            <w:r>
              <w:t xml:space="preserve"> со дня подписания Заказчиком Акта сдачи-приемки выполненных Работ.</w:t>
            </w:r>
            <w:r>
              <w:fldChar w:fldCharType="end"/>
            </w:r>
          </w:p>
        </w:tc>
      </w:tr>
      <w:tr>
        <w:tc>
          <w:tcPr>
            <w:tcW w:w="846" w:type="dxa"/>
          </w:tcPr>
          <w:p w14:paraId="7e1af645">
            <w:pPr>
              <w:pStyle w:val="LBBodyText1"/>
            </w:pPr>
            <w:r>
              <w:fldChar w:fldCharType="begin" w:fldLock="true"/>
              <w:instrText xml:space="preserve">LBVARIABLE \id "27655"</w:instrText>
              <w:fldChar w:fldCharType="separate"/>
            </w:r>
            <w:r>
              <w:t>1.15</w:t>
            </w:r>
            <w:r>
              <w:fldChar w:fldCharType="end"/>
            </w:r>
          </w:p>
        </w:tc>
        <w:tc>
          <w:tcPr>
            <w:tcW w:w="2410" w:type="dxa"/>
          </w:tcPr>
          <w:p w14:paraId="6b66b1d2">
            <w:pPr>
              <w:pStyle w:val="LBBodyText1"/>
            </w:pPr>
            <w:r>
              <w:t xml:space="preserve">Срок для ответа Заказчиком на предупреждение Подрядчика</w:t>
            </w:r>
          </w:p>
        </w:tc>
        <w:tc>
          <w:tcPr>
            <w:tcW w:w="6237" w:type="dxa"/>
            <w:gridSpan w:val="4"/>
          </w:tcPr>
          <w:p w14:paraId="5dc0afc3">
            <w:pPr>
              <w:pStyle w:val="LBBodyText1"/>
            </w:pPr>
            <w:r>
              <w:t xml:space="preserve">Заказчик обязан ответить на предупреждение Подрядчика об обстоятельствах, указанных в подпункте </w:t>
            </w:r>
            <w:r>
              <w:fldChar w:fldCharType="begin" w:fldLock="false"/>
              <w:instrText xml:space="preserve">REF "_Ref23254714" \r \h</w:instrText>
              <w:fldChar w:fldCharType="separate"/>
            </w:r>
            <w:r>
              <w:t>5.1.3</w:t>
            </w:r>
            <w:r>
              <w:fldChar w:fldCharType="end"/>
            </w:r>
            <w:r>
              <w:t xml:space="preserve"> Договора, в течение </w:t>
            </w:r>
            <w:r>
              <w:fldChar w:fldCharType="begin" w:fldLock="true"/>
              <w:instrText xml:space="preserve">LBVARIABLE \id "47686"</w:instrText>
              <w:fldChar w:fldCharType="separate"/>
            </w:r>
            <w:r>
              <w:t xml:space="preserve">3 (трех) рабочих дней</w:t>
            </w:r>
            <w:r>
              <w:fldChar w:fldCharType="end"/>
            </w:r>
            <w:r>
              <w:t xml:space="preserve"> с даты получения Заказчиком предупреждения Подрядчика. </w:t>
            </w:r>
          </w:p>
        </w:tc>
      </w:tr>
      <w:tr>
        <w:tc>
          <w:tcPr>
            <w:tcW w:w="846" w:type="dxa"/>
            <w:vMerge w:val="restart"/>
          </w:tcPr>
          <w:p w14:paraId="273e8e62">
            <w:pPr>
              <w:pStyle w:val="LBBodyText1"/>
            </w:pPr>
            <w:r>
              <w:fldChar w:fldCharType="begin" w:fldLock="true"/>
              <w:instrText xml:space="preserve">LBVARIABLE \id "27655"</w:instrText>
              <w:fldChar w:fldCharType="separate"/>
            </w:r>
            <w:r>
              <w:t>1.16</w:t>
            </w:r>
            <w:r>
              <w:fldChar w:fldCharType="end"/>
            </w:r>
          </w:p>
        </w:tc>
        <w:tc>
          <w:tcPr>
            <w:tcW w:w="2410" w:type="dxa"/>
            <w:vMerge w:val="restart"/>
          </w:tcPr>
          <w:p w14:paraId="25e91627">
            <w:pPr>
              <w:pStyle w:val="LBBodyText1"/>
            </w:pPr>
            <w:r>
              <w:t xml:space="preserve">Ответственность Подрядчика</w:t>
            </w:r>
          </w:p>
        </w:tc>
        <w:tc>
          <w:tcPr>
            <w:tcW w:w="850" w:type="dxa"/>
          </w:tcPr>
          <w:p w14:paraId="7a0393c1">
            <w:pPr>
              <w:pStyle w:val="LBBodyText1"/>
            </w:pPr>
            <w:r>
              <w:t xml:space="preserve">№ п/п</w:t>
            </w:r>
          </w:p>
        </w:tc>
        <w:tc>
          <w:tcPr>
            <w:tcW w:w="2693" w:type="dxa"/>
            <w:gridSpan w:val="2"/>
          </w:tcPr>
          <w:p w14:paraId="76485f27">
            <w:pPr>
              <w:pStyle w:val="LBBodyText1"/>
            </w:pPr>
            <w:r>
              <w:t>Нарушение</w:t>
            </w:r>
          </w:p>
        </w:tc>
        <w:tc>
          <w:tcPr>
            <w:tcW w:w="2694" w:type="dxa"/>
          </w:tcPr>
          <w:p w14:paraId="517747bd">
            <w:pPr>
              <w:pStyle w:val="LBBodyText1"/>
            </w:pPr>
            <w:r>
              <w:t>Ответственность</w:t>
            </w:r>
          </w:p>
        </w:tc>
      </w:tr>
      <w:tr>
        <w:tc>
          <w:tcPr>
            <w:tcW w:w="846" w:type="dxa"/>
            <w:vMerge w:val="continue"/>
          </w:tcPr>
          <w:p w14:paraId="15d3edfc">
            <w:pPr>
              <w:pStyle w:val="LBBodyText1"/>
            </w:pPr>
          </w:p>
        </w:tc>
        <w:tc>
          <w:tcPr>
            <w:tcW w:w="2410" w:type="dxa"/>
            <w:vMerge w:val="continue"/>
          </w:tcPr>
          <w:p w14:paraId="7e5d9138">
            <w:pPr>
              <w:pStyle w:val="LBBodyText1"/>
            </w:pPr>
          </w:p>
        </w:tc>
        <w:tc>
          <w:tcPr>
            <w:tcW w:w="850" w:type="dxa"/>
          </w:tcPr>
          <w:p w14:paraId="669905c8">
            <w:pPr>
              <w:pStyle w:val="LBBodyText1"/>
            </w:pPr>
            <w:r>
              <w:fldChar w:fldCharType="begin" w:fldLock="true"/>
              <w:instrText xml:space="preserve">LBVARIABLE \id "27655"</w:instrText>
              <w:fldChar w:fldCharType="separate"/>
            </w:r>
            <w:r>
              <w:t>1.16.1</w:t>
            </w:r>
            <w:r>
              <w:fldChar w:fldCharType="end"/>
            </w:r>
          </w:p>
        </w:tc>
        <w:tc>
          <w:tcPr>
            <w:tcW w:w="2693" w:type="dxa"/>
            <w:gridSpan w:val="2"/>
          </w:tcPr>
          <w:p w14:paraId="177fadfd">
            <w:pPr>
              <w:pStyle w:val="LBBodyText1"/>
            </w:pPr>
            <w:r>
              <w:t xml:space="preserve">Нарушение Подрядчиком сроков исполнения обязательств, в том числе гарантийных обязательств</w:t>
            </w:r>
          </w:p>
        </w:tc>
        <w:tc>
          <w:tcPr>
            <w:tcW w:w="2694" w:type="dxa"/>
          </w:tcPr>
          <w:p w14:paraId="4a039748">
            <w:pPr>
              <w:pStyle w:val="LBBodyText1"/>
            </w:pPr>
            <w:r>
              <w:fldChar w:fldCharType="begin" w:fldLock="true"/>
              <w:instrText xml:space="preserve">LBVARIABLE \id "27632" \displaced</w:instrText>
              <w:fldChar w:fldCharType="separate"/>
            </w:r>
            <w:r>
              <w:t xml:space="preserve">Подрядчик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Подрядчиком обязательства. Размер пени составляет </w:t>
            </w:r>
            <w:r>
              <w:fldChar w:fldCharType="begin" w:fldLock="true"/>
              <w:instrText xml:space="preserve">LBVARIABLE \id "76694" \percentFormat "0,000.########'%'"</w:instrText>
              <w:fldChar w:fldCharType="separate"/>
            </w:r>
            <w:r>
              <w:t>0,1%</w:t>
            </w:r>
            <w:r>
              <w:fldChar w:fldCharType="end"/>
            </w:r>
            <w:r>
              <w:t xml:space="preserve"> от стоимости обязательства, исполнение которого просрочено за каждый день просрочки.</w:t>
            </w:r>
            <w:r>
              <w:fldChar w:fldCharType="end"/>
            </w:r>
          </w:p>
        </w:tc>
      </w:tr>
      <w:tr>
        <w:tc>
          <w:tcPr>
            <w:tcW w:w="846" w:type="dxa"/>
            <w:vMerge w:val="continue"/>
          </w:tcPr>
          <w:p w14:paraId="61a6aa0a">
            <w:pPr>
              <w:pStyle w:val="LBBodyText1"/>
            </w:pPr>
          </w:p>
        </w:tc>
        <w:tc>
          <w:tcPr>
            <w:tcW w:w="2410" w:type="dxa"/>
            <w:vMerge w:val="continue"/>
          </w:tcPr>
          <w:p w14:paraId="51d62c7b">
            <w:pPr>
              <w:pStyle w:val="LBBodyText1"/>
            </w:pPr>
          </w:p>
        </w:tc>
        <w:tc>
          <w:tcPr>
            <w:tcW w:w="850" w:type="dxa"/>
          </w:tcPr>
          <w:p w14:paraId="20754546">
            <w:pPr>
              <w:pStyle w:val="LBBodyText1"/>
            </w:pPr>
            <w:r>
              <w:fldChar w:fldCharType="begin" w:fldLock="true"/>
              <w:instrText xml:space="preserve">LBVARIABLE \id "27655"</w:instrText>
              <w:fldChar w:fldCharType="separate"/>
            </w:r>
            <w:r>
              <w:t>1.16.2</w:t>
            </w:r>
            <w:r>
              <w:fldChar w:fldCharType="end"/>
            </w:r>
          </w:p>
        </w:tc>
        <w:tc>
          <w:tcPr>
            <w:tcW w:w="2693" w:type="dxa"/>
            <w:gridSpan w:val="2"/>
          </w:tcPr>
          <w:p w14:paraId="4def590f">
            <w:pPr>
              <w:pStyle w:val="LBBodyText1"/>
            </w:pPr>
            <w:r>
              <w:t xml:space="preserve">Нарушение Подрядчиком сроков устранения недостатков, указанных Заказчиком в Акте о выявленных недостатках</w:t>
            </w:r>
          </w:p>
          <w:p w14:paraId="72386afd">
            <w:pPr>
              <w:pStyle w:val="LBBodyText1"/>
            </w:pPr>
          </w:p>
        </w:tc>
        <w:tc>
          <w:tcPr>
            <w:tcW w:w="2694" w:type="dxa"/>
          </w:tcPr>
          <w:p w14:paraId="74ab93ef">
            <w:pPr>
              <w:pStyle w:val="LBBodyText1"/>
            </w:pPr>
            <w:r>
              <w:fldChar w:fldCharType="begin" w:fldLock="true"/>
              <w:instrText xml:space="preserve">LBVARIABLE \id "27634" \displaced</w:instrText>
              <w:fldChar w:fldCharType="separate"/>
            </w:r>
            <w:r>
              <w:t xml:space="preserve">Подрядчик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указанных Заказчиком в Акте о выявленных недостатках. Размер пени составляет </w:t>
            </w:r>
            <w:r>
              <w:fldChar w:fldCharType="begin" w:fldLock="true"/>
              <w:instrText xml:space="preserve">LBVARIABLE \id "76696" \percentFormat "0,000.########'%'"</w:instrText>
              <w:fldChar w:fldCharType="separate"/>
            </w:r>
            <w:r>
              <w:t>0,1%</w:t>
            </w:r>
            <w:r>
              <w:fldChar w:fldCharType="end"/>
            </w:r>
            <w:r>
              <w:t xml:space="preserve"> от стоимости обязательств, исполнение которых просрочено, за каждый день просрочки. Общий размер пени не может превышать </w:t>
            </w:r>
            <w:r>
              <w:fldChar w:fldCharType="begin" w:fldLock="true"/>
              <w:instrText xml:space="preserve">LBVARIABLE \id "76697" \percentFormat "0,000.########'%'"</w:instrText>
              <w:fldChar w:fldCharType="separate"/>
            </w:r>
            <w:r>
              <w:t>30%</w:t>
            </w:r>
            <w:r>
              <w:fldChar w:fldCharType="end"/>
            </w:r>
            <w:r>
              <w:t xml:space="preserve"> от цены Договора, указанной в пункте 1.3 Договора.</w:t>
            </w:r>
            <w:r>
              <w:fldChar w:fldCharType="end"/>
            </w:r>
          </w:p>
        </w:tc>
      </w:tr>
      <w:tr>
        <w:tc>
          <w:tcPr>
            <w:tcW w:w="846" w:type="dxa"/>
            <w:vMerge w:val="continue"/>
          </w:tcPr>
          <w:p w14:paraId="2bf0ce9b">
            <w:pPr>
              <w:pStyle w:val="LBBodyText1"/>
            </w:pPr>
          </w:p>
        </w:tc>
        <w:tc>
          <w:tcPr>
            <w:tcW w:w="2410" w:type="dxa"/>
            <w:vMerge w:val="continue"/>
          </w:tcPr>
          <w:p w14:paraId="5032d1df">
            <w:pPr>
              <w:pStyle w:val="LBBodyText1"/>
            </w:pPr>
          </w:p>
        </w:tc>
        <w:tc>
          <w:tcPr>
            <w:tcW w:w="850" w:type="dxa"/>
          </w:tcPr>
          <w:p w14:paraId="48aa2f61">
            <w:pPr>
              <w:pStyle w:val="LBBodyText1"/>
            </w:pPr>
            <w:r>
              <w:fldChar w:fldCharType="begin" w:fldLock="true"/>
              <w:instrText xml:space="preserve">LBVARIABLE \id "27655"</w:instrText>
              <w:fldChar w:fldCharType="separate"/>
            </w:r>
            <w:r>
              <w:t>1.16.3</w:t>
            </w:r>
            <w:r>
              <w:fldChar w:fldCharType="end"/>
            </w:r>
          </w:p>
        </w:tc>
        <w:tc>
          <w:tcPr>
            <w:tcW w:w="2693" w:type="dxa"/>
            <w:gridSpan w:val="2"/>
          </w:tcPr>
          <w:p w14:paraId="43e86e23">
            <w:pPr>
              <w:pStyle w:val="LBBodyText1"/>
            </w:pPr>
            <w:r>
              <w:t xml:space="preserve">Неисполнение или ненадлежащее исполнение обязательств, предусмотренных пунктами </w:t>
            </w:r>
            <w:r>
              <w:fldChar w:fldCharType="begin" w:fldLock="true"/>
              <w:instrText xml:space="preserve">LBVARIABLE \id "47689"</w:instrText>
              <w:fldChar w:fldCharType="separate"/>
            </w:r>
            <w:r>
              <w:t xml:space="preserve">5.1.6, 5.1.7, 5.1.9, 5.1.11, 5.1.13, 5.1.14.1-5.1.14.4</w:t>
            </w:r>
            <w:r>
              <w:fldChar w:fldCharType="end"/>
            </w:r>
            <w:r>
              <w:t xml:space="preserve"> Договора</w:t>
            </w:r>
          </w:p>
        </w:tc>
        <w:tc>
          <w:tcPr>
            <w:tcW w:w="2694" w:type="dxa"/>
          </w:tcPr>
          <w:p w14:paraId="46d5fca5">
            <w:pPr>
              <w:pStyle w:val="LBBodyText1"/>
            </w:pPr>
            <w:r>
              <w:t xml:space="preserve">Подрядчик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fldChar w:fldCharType="begin" w:fldLock="true"/>
              <w:instrText xml:space="preserve">LBVARIABLE \id "47689"</w:instrText>
              <w:fldChar w:fldCharType="separate"/>
            </w:r>
            <w:r>
              <w:t xml:space="preserve">5.1.6, 5.1.7, 5.1.9, 5.1.11, 5.1.13, 5.1.14.1-5.1.14.4</w:t>
            </w:r>
            <w:r>
              <w:fldChar w:fldCharType="end"/>
            </w:r>
            <w:r>
              <w:t xml:space="preserve"> Договора. Размер штрафа составляет </w:t>
            </w:r>
            <w:r>
              <w:fldChar w:fldCharType="begin" w:fldLock="true"/>
              <w:instrText xml:space="preserve">LBVARIABLE \id "47690" \grammarCase "nominative" \letterCase "normal" \rounding "none" \dateFormat "dd.mm.yyyy" \moneyFormat "0,000. (ISpell) I$$$$ .00 F$$" \numeral "cardinal"</w:instrText>
              <w:fldChar w:fldCharType="separate"/>
            </w:r>
            <w:r>
              <w:t xml:space="preserve">5 000 (Пять тысяч) рублей 00 копеек</w:t>
            </w:r>
            <w:r>
              <w:fldChar w:fldCharType="end"/>
            </w:r>
            <w:r>
              <w:t>.</w:t>
            </w:r>
          </w:p>
        </w:tc>
      </w:tr>
      <w:tr>
        <w:tc>
          <w:tcPr>
            <w:tcW w:w="846" w:type="dxa"/>
            <w:vMerge w:val="continue"/>
          </w:tcPr>
          <w:p w14:paraId="2ad9f480">
            <w:pPr>
              <w:pStyle w:val="LBBodyText1"/>
            </w:pPr>
          </w:p>
        </w:tc>
        <w:tc>
          <w:tcPr>
            <w:tcW w:w="2410" w:type="dxa"/>
            <w:vMerge w:val="continue"/>
          </w:tcPr>
          <w:p w14:paraId="068593eb">
            <w:pPr>
              <w:pStyle w:val="LBBodyText1"/>
            </w:pPr>
          </w:p>
        </w:tc>
        <w:tc>
          <w:tcPr>
            <w:tcW w:w="850" w:type="dxa"/>
          </w:tcPr>
          <w:p w14:paraId="4d884170">
            <w:pPr>
              <w:pStyle w:val="LBBodyText1"/>
            </w:pPr>
            <w:r>
              <w:fldChar w:fldCharType="begin" w:fldLock="true"/>
              <w:instrText xml:space="preserve">LBVARIABLE \id "27655"</w:instrText>
              <w:fldChar w:fldCharType="separate"/>
            </w:r>
            <w:r>
              <w:t>1.16.4</w:t>
            </w:r>
            <w:r>
              <w:fldChar w:fldCharType="end"/>
            </w:r>
          </w:p>
        </w:tc>
        <w:tc>
          <w:tcPr>
            <w:tcW w:w="2693" w:type="dxa"/>
            <w:gridSpan w:val="2"/>
          </w:tcPr>
          <w:p w14:paraId="7f433fd3">
            <w:pPr>
              <w:pStyle w:val="LBBodyText1"/>
            </w:pPr>
            <w:r>
              <w:t xml:space="preserve">Неисполнение или ненадлежащее исполнение Подрядчиком Договора, повлекшее за собой расторжение Договора по инициативе Заказчика</w:t>
            </w:r>
          </w:p>
        </w:tc>
        <w:tc>
          <w:tcPr>
            <w:tcW w:w="2694" w:type="dxa"/>
          </w:tcPr>
          <w:p w14:paraId="51f46f32">
            <w:pPr>
              <w:pStyle w:val="LBBodyText1"/>
            </w:pPr>
            <w:r>
              <w:t xml:space="preserve">Подрядчик уплачивает Заказчику неустойку в виде штрафа в размере </w:t>
            </w:r>
            <w:r>
              <w:fldChar w:fldCharType="begin" w:fldLock="true"/>
              <w:instrText xml:space="preserve">LBVARIABLE \id "56784" \grammarCase "nominative" \letterCase "normal" \rounding "none" \dateFormat "dd.mm.yyyy" \moneyFormat "0,000 (I) $ 00 c" \numeral "cardinal"</w:instrText>
              <w:fldChar w:fldCharType="separate"/>
            </w:r>
            <w:r>
              <w:t xml:space="preserve">10% от цены Договора</w:t>
            </w:r>
            <w:r>
              <w:fldChar w:fldCharType="end"/>
            </w:r>
            <w:r>
              <w:t>.</w:t>
            </w:r>
          </w:p>
        </w:tc>
      </w:tr>
      <w:tr>
        <w:tc>
          <w:tcPr>
            <w:tcW w:w="846" w:type="dxa"/>
          </w:tcPr>
          <w:p w14:paraId="199af1cb">
            <w:pPr>
              <w:pStyle w:val="LBBodyText1"/>
            </w:pPr>
            <w:r>
              <w:fldChar w:fldCharType="begin" w:fldLock="true"/>
              <w:instrText xml:space="preserve">LBVARIABLE \id "27655"</w:instrText>
              <w:fldChar w:fldCharType="separate"/>
            </w:r>
            <w:r>
              <w:t>1.17</w:t>
            </w:r>
            <w:r>
              <w:fldChar w:fldCharType="end"/>
            </w:r>
          </w:p>
        </w:tc>
        <w:tc>
          <w:tcPr>
            <w:tcW w:w="2410" w:type="dxa"/>
          </w:tcPr>
          <w:p w14:paraId="683aae2b">
            <w:pPr>
              <w:pStyle w:val="LBBodyText1"/>
            </w:pPr>
            <w:r>
              <w:t xml:space="preserve">Ответственность Заказчика</w:t>
            </w:r>
          </w:p>
        </w:tc>
        <w:tc>
          <w:tcPr>
            <w:tcW w:w="3118" w:type="dxa"/>
            <w:gridSpan w:val="2"/>
          </w:tcPr>
          <w:p w14:paraId="2e389505">
            <w:pPr>
              <w:pStyle w:val="LBBodyText1"/>
            </w:pPr>
            <w:r>
              <w:t xml:space="preserve">Нарушение Заказчиком сроков оплаты выполненных и принятых Работ</w:t>
            </w:r>
          </w:p>
        </w:tc>
        <w:tc>
          <w:tcPr>
            <w:tcW w:w="3119" w:type="dxa"/>
            <w:gridSpan w:val="2"/>
          </w:tcPr>
          <w:p w14:paraId="4bb99bc9">
            <w:pPr>
              <w:pStyle w:val="LBBodyText1"/>
            </w:pPr>
            <w:r>
              <w:t xml:space="preserve">Подрядчик вправе потребовать от Заказчика уплаты неустойки в виде пени в размере </w:t>
            </w:r>
            <w:r>
              <w:fldChar w:fldCharType="begin" w:fldLock="true"/>
              <w:instrText xml:space="preserve">LBVARIABLE \id "76698" \percentFormat "0,000.########'%'"</w:instrText>
              <w:fldChar w:fldCharType="separate"/>
            </w:r>
            <w:r>
              <w:t>0,1%</w:t>
            </w:r>
            <w:r>
              <w:fldChar w:fldCharType="end"/>
            </w:r>
            <w:r>
              <w:t xml:space="preserve"> от суммы задолженности,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fldChar w:fldCharType="begin" w:fldLock="true"/>
              <w:instrText xml:space="preserve">LBVARIABLE \id "76699" \percentFormat "0,000.########'%'"</w:instrText>
              <w:fldChar w:fldCharType="separate"/>
            </w:r>
            <w:r>
              <w:t>30%</w:t>
            </w:r>
            <w:r>
              <w:fldChar w:fldCharType="end"/>
            </w:r>
            <w:r>
              <w:t xml:space="preserve"> от суммы задолженности.</w:t>
            </w:r>
          </w:p>
        </w:tc>
      </w:tr>
      <w:tr>
        <w:tc>
          <w:tcPr>
            <w:tcW w:w="846" w:type="dxa"/>
          </w:tcPr>
          <w:p w14:paraId="7b7bb7d3">
            <w:pPr>
              <w:pStyle w:val="LBBodyText1"/>
            </w:pPr>
            <w:r>
              <w:fldChar w:fldCharType="begin" w:fldLock="true"/>
              <w:instrText xml:space="preserve">LBVARIABLE \id "27655"</w:instrText>
              <w:fldChar w:fldCharType="separate"/>
            </w:r>
            <w:r>
              <w:t>1.18</w:t>
            </w:r>
            <w:r>
              <w:fldChar w:fldCharType="end"/>
            </w:r>
          </w:p>
        </w:tc>
        <w:tc>
          <w:tcPr>
            <w:tcW w:w="2410" w:type="dxa"/>
          </w:tcPr>
          <w:p w14:paraId="54480d57">
            <w:pPr>
              <w:pStyle w:val="LBBodyText1"/>
            </w:pPr>
            <w:r>
              <w:t xml:space="preserve">Обеспечение исполнения Договора</w:t>
            </w:r>
          </w:p>
        </w:tc>
        <w:tc>
          <w:tcPr>
            <w:tcW w:w="6237" w:type="dxa"/>
            <w:gridSpan w:val="4"/>
          </w:tcPr>
          <w:p w14:paraId="5ead008f">
            <w:pPr>
              <w:pStyle w:val="LBBodyText1"/>
            </w:pPr>
            <w:r>
              <w:fldChar w:fldCharType="begin" w:fldLock="true"/>
              <w:instrText xml:space="preserve">LBVARIABLE \id "27638" \displaced</w:instrText>
              <w:fldChar w:fldCharType="separate"/>
            </w:r>
            <w:r>
              <w:t xml:space="preserve">Обеспечение надлежащего исполнения обязательств по Договору Подрядчиком не предоставляется.</w:t>
            </w:r>
            <w:r>
              <w:fldChar w:fldCharType="end"/>
            </w:r>
          </w:p>
        </w:tc>
      </w:tr>
      <w:tr>
        <w:tc>
          <w:tcPr>
            <w:tcW w:w="846" w:type="dxa"/>
          </w:tcPr>
          <w:p w14:paraId="1ebe225f">
            <w:pPr>
              <w:pStyle w:val="LBBodyText1"/>
            </w:pPr>
            <w:r>
              <w:fldChar w:fldCharType="begin" w:fldLock="true"/>
              <w:instrText xml:space="preserve">LBVARIABLE \id "27655"</w:instrText>
              <w:fldChar w:fldCharType="separate"/>
            </w:r>
            <w:r>
              <w:t>1.19</w:t>
            </w:r>
            <w:r>
              <w:fldChar w:fldCharType="end"/>
            </w:r>
          </w:p>
        </w:tc>
        <w:tc>
          <w:tcPr>
            <w:tcW w:w="2410" w:type="dxa"/>
          </w:tcPr>
          <w:p w14:paraId="7f3963af">
            <w:pPr>
              <w:pStyle w:val="LBBodyText1"/>
            </w:pPr>
            <w:r>
              <w:t xml:space="preserve">Обеспечение исполнения гарантийных обязательств Подрядчика</w:t>
            </w:r>
          </w:p>
        </w:tc>
        <w:tc>
          <w:tcPr>
            <w:tcW w:w="6237" w:type="dxa"/>
            <w:gridSpan w:val="4"/>
          </w:tcPr>
          <w:p w14:paraId="15b4f511">
            <w:pPr>
              <w:pStyle w:val="LBBodyText1"/>
            </w:pPr>
            <w:r>
              <w:fldChar w:fldCharType="begin" w:fldLock="true"/>
              <w:instrText xml:space="preserve">LBVARIABLE \id "27642" \displaced</w:instrText>
              <w:fldChar w:fldCharType="separate"/>
            </w:r>
            <w:r>
              <w:t xml:space="preserve">Обеспечение надлежащего исполнения гарантийных обязательств по Договору Подрядчиком не предоставляется.</w:t>
            </w:r>
            <w:r>
              <w:fldChar w:fldCharType="end"/>
            </w:r>
          </w:p>
        </w:tc>
      </w:tr>
      <w:tr>
        <w:tc>
          <w:tcPr>
            <w:tcW w:w="846" w:type="dxa"/>
          </w:tcPr>
          <w:p w14:paraId="229a515c">
            <w:pPr>
              <w:pStyle w:val="LBBodyText1"/>
            </w:pPr>
            <w:r>
              <w:fldChar w:fldCharType="begin" w:fldLock="true"/>
              <w:instrText xml:space="preserve">LBVARIABLE \id "27655"</w:instrText>
              <w:fldChar w:fldCharType="separate"/>
            </w:r>
            <w:r>
              <w:t>1.20</w:t>
            </w:r>
            <w:r>
              <w:fldChar w:fldCharType="end"/>
            </w:r>
          </w:p>
        </w:tc>
        <w:tc>
          <w:tcPr>
            <w:tcW w:w="2410" w:type="dxa"/>
          </w:tcPr>
          <w:p w14:paraId="152ff118">
            <w:pPr>
              <w:pStyle w:val="LBBodyText1"/>
            </w:pPr>
            <w:r>
              <w:t>Подсудность</w:t>
            </w:r>
          </w:p>
        </w:tc>
        <w:tc>
          <w:tcPr>
            <w:tcW w:w="6237" w:type="dxa"/>
            <w:gridSpan w:val="4"/>
          </w:tcPr>
          <w:p w14:paraId="6b40e1cf">
            <w:pPr>
              <w:pStyle w:val="LBBodyText1"/>
            </w:pPr>
            <w:r>
              <w:t xml:space="preserve">При неурегулировании Сторонами спора в досудебном порядке спор передается на рассмотрение </w:t>
            </w:r>
            <w:r>
              <w:fldChar w:fldCharType="begin" w:fldLock="true"/>
              <w:instrText xml:space="preserve">LBVARIABLE \id "76625" \grammarCase "genitive"</w:instrText>
              <w:fldChar w:fldCharType="separate"/>
            </w:r>
            <w:r>
              <w:t xml:space="preserve">Арбитражного суда города Москвы</w:t>
            </w:r>
            <w:r>
              <w:fldChar w:fldCharType="end"/>
            </w:r>
            <w:r>
              <w:t xml:space="preserve"> в порядке, предусмотренном действующим законодательством Российской Федерации.</w:t>
            </w:r>
          </w:p>
        </w:tc>
      </w:tr>
      <w:tr>
        <w:tc>
          <w:tcPr>
            <w:tcW w:w="846" w:type="dxa"/>
          </w:tcPr>
          <w:p w14:paraId="7c0890a1">
            <w:pPr>
              <w:pStyle w:val="LBBodyText1"/>
            </w:pPr>
            <w:r>
              <w:fldChar w:fldCharType="begin" w:fldLock="true"/>
              <w:instrText xml:space="preserve">LBVARIABLE \id "27655"</w:instrText>
              <w:fldChar w:fldCharType="separate"/>
            </w:r>
            <w:r>
              <w:t>1.21</w:t>
            </w:r>
            <w:r>
              <w:fldChar w:fldCharType="end"/>
            </w:r>
          </w:p>
        </w:tc>
        <w:tc>
          <w:tcPr>
            <w:tcW w:w="2410" w:type="dxa"/>
          </w:tcPr>
          <w:p w14:paraId="6fa170c3">
            <w:pPr>
              <w:pStyle w:val="LBBodyText1"/>
            </w:pPr>
            <w:r>
              <w:t xml:space="preserve">Срок действия договора</w:t>
            </w:r>
          </w:p>
        </w:tc>
        <w:tc>
          <w:tcPr>
            <w:tcW w:w="6237" w:type="dxa"/>
            <w:gridSpan w:val="4"/>
          </w:tcPr>
          <w:p w14:paraId="1f6fe7d8">
            <w:pPr>
              <w:pStyle w:val="LBBodyText1"/>
            </w:pPr>
            <w:r>
              <w:t xml:space="preserve">Договор вступает в силу с даты его подписания и действует </w:t>
            </w:r>
            <w:r>
              <w:fldChar w:fldCharType="begin" w:fldLock="true"/>
              <w:instrText xml:space="preserve">LBVARIABLE \id "56856"</w:instrText>
              <w:fldChar w:fldCharType="separate"/>
            </w:r>
            <w:r>
              <w:t xml:space="preserve">до 30.12.2026 года, а в части приемки выполненных Работ и взаиморасчетов – до полного исполнения Сторонами своих обязательств</w:t>
            </w:r>
            <w:r>
              <w:fldChar w:fldCharType="end"/>
            </w:r>
            <w:r>
              <w:t>.</w:t>
            </w:r>
          </w:p>
        </w:tc>
      </w:tr>
    </w:tbl>
    <w:p w14:paraId="5590e721">
      <w:pPr>
        <w:pStyle w:val="LBGovstyle1"/>
      </w:pPr>
      <w:bookmarkStart w:id="2" w:name="_Ref17988631"/>
      <w:r>
        <w:t xml:space="preserve">Предмет Договора</w:t>
      </w:r>
    </w:p>
    <w:p w14:paraId="32ffc776">
      <w:pPr>
        <w:pStyle w:val="LBGovstyle2"/>
        <w:rPr>
          <w:lang w:val="ru-RU"/>
        </w:rPr>
      </w:pPr>
      <w:r>
        <w:rPr>
          <w:lang w:val="ru-RU"/>
        </w:rPr>
        <w:t xml:space="preserve">Подрядчик обязуется </w:t>
      </w:r>
      <w:r>
        <w:rPr>
          <w:lang w:val="ru-RU"/>
        </w:rPr>
        <w:fldChar w:fldCharType="begin" w:fldLock="true"/>
        <w:instrText xml:space="preserve">LBVARIABLE \id "27655"</w:instrText>
        <w:fldChar w:fldCharType="separate"/>
      </w:r>
      <w:r>
        <w:rPr>
          <w:lang w:val="ru-RU"/>
        </w:rPr>
        <w:t xml:space="preserve">по заданию Заказчика </w:t>
      </w:r>
      <w:r>
        <w:rPr>
          <w:lang w:val="ru-RU"/>
        </w:rPr>
        <w:fldChar w:fldCharType="end"/>
      </w:r>
      <w:r>
        <w:rPr>
          <w:lang w:val="ru-RU"/>
        </w:rPr>
        <w:t xml:space="preserve">выполнить Работы Заказчика, а Заказчик обязуется принять и оплатить надлежащим образом выполненные Работы и результат Работ в размере, сроки и порядке в соответствии с Договором.</w:t>
      </w:r>
    </w:p>
    <w:p w14:paraId="18eafac2">
      <w:pPr>
        <w:pStyle w:val="LBGovstyle2"/>
        <w:rPr>
          <w:lang w:val="ru-RU"/>
        </w:rPr>
      </w:pPr>
      <w:r>
        <w:rPr>
          <w:lang w:val="ru-RU"/>
        </w:rPr>
        <w:t xml:space="preserve">Работы выполняются иждивением Подрядчика – из его материалов, его силами и средствами. Все необходимые для выполнения Работ материалы и оборудование предоставляются Подрядчиком и входят в стоимость работ.</w:t>
      </w:r>
    </w:p>
    <w:p w14:paraId="09a2a1b2">
      <w:pPr>
        <w:pStyle w:val="LBGovstyle2"/>
        <w:rPr>
          <w:lang w:val="ru-RU"/>
        </w:rPr>
      </w:pPr>
      <w:r>
        <w:rPr>
          <w:lang w:val="ru-RU"/>
        </w:rPr>
        <w:t xml:space="preserve">Место выполнения Работ указано в пункте 1.5 Договора.</w:t>
      </w:r>
    </w:p>
    <w:p w14:paraId="3f21ec80">
      <w:pPr>
        <w:pStyle w:val="LBGovstyle2"/>
        <w:rPr>
          <w:lang w:val="ru-RU"/>
        </w:rPr>
      </w:pPr>
      <w:r>
        <w:rPr>
          <w:lang w:val="ru-RU"/>
        </w:rPr>
        <w:t xml:space="preserve">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137ac53e">
      <w:pPr>
        <w:pStyle w:val="LBGovstyle1"/>
      </w:pPr>
      <w:bookmarkStart w:id="3" w:name="_Ref23256208"/>
      <w:r>
        <w:t xml:space="preserve">Цена Договора и порядок расчетов</w:t>
      </w:r>
      <w:bookmarkEnd w:id="3"/>
    </w:p>
    <w:p w14:paraId="67ed8db9">
      <w:pPr>
        <w:pStyle w:val="LBGovstyle2"/>
        <w:rPr>
          <w:lang w:val="ru-RU"/>
        </w:rPr>
      </w:pPr>
      <w:r>
        <w:rPr>
          <w:lang w:val="ru-RU"/>
        </w:rPr>
        <w:t xml:space="preserve">Цена Договора (цена за единицу Работ) является твердой и указана в пункте 1.3 Договора. </w:t>
      </w:r>
    </w:p>
    <w:p w14:paraId="1f62e6df">
      <w:pPr>
        <w:pStyle w:val="LBBodyText2"/>
        <w:ind w:left="709"/>
      </w:pPr>
      <w:r>
        <w:fldChar w:fldCharType="begin" w:fldLock="true"/>
        <w:instrText xml:space="preserve">LBVARIABLE \id "27650" \displaced</w:instrText>
        <w:fldChar w:fldCharType="separate"/>
      </w:r>
      <w:r>
        <w:t xml:space="preserve">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Pr>
          <w:vertAlign w:val="superscript"/>
        </w:rPr>
        <w:footnoteReference w:id="4"/>
      </w:r>
      <w:r>
        <w:t xml:space="preserve">. </w:t>
      </w:r>
    </w:p>
    <w:p w14:paraId="303fcbbc">
      <w:pPr>
        <w:pStyle w:val="LBBodyText2"/>
        <w:ind w:left="709"/>
      </w:pPr>
      <w:r>
        <w:t xml:space="preserve">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vertAlign w:val="superscript"/>
        </w:rPr>
        <w:footnoteReference w:id="5"/>
      </w:r>
      <w:r>
        <w:t>.</w:t>
      </w:r>
      <w:r>
        <w:fldChar w:fldCharType="end"/>
      </w:r>
    </w:p>
    <w:p w14:paraId="74d53cb1">
      <w:pPr>
        <w:pStyle w:val="LBGovstyle2"/>
        <w:rPr>
          <w:u w:val="single"/>
          <w:lang w:val="ru-RU"/>
        </w:rPr>
      </w:pPr>
      <w:r>
        <w:rPr>
          <w:lang w:val="ru-RU"/>
        </w:rPr>
        <w:fldChar w:fldCharType="begin" w:fldLock="true"/>
        <w:instrText xml:space="preserve">LBVARIABLE \id "27655"</w:instrText>
        <w:fldChar w:fldCharType="separate"/>
      </w:r>
      <w:r>
        <w:rPr>
          <w:lang w:val="ru-RU"/>
        </w:rPr>
        <w:t xml:space="preserve">Цена Работ (единицы Работ)</w:t>
      </w:r>
      <w:r>
        <w:rPr>
          <w:lang w:val="ru-RU"/>
        </w:rPr>
        <w:fldChar w:fldCharType="end"/>
      </w:r>
      <w:r>
        <w:rPr>
          <w:lang w:val="ru-RU"/>
        </w:rPr>
        <w:t xml:space="preserve"> включает в себя вознаграждение Подрядчика, все затраты, издержки и расходы, связанные с исполнением Договора, в том числе все применимые налоги, пошлины, сборы и другие обязательные платежи, а также стоимость используемых Подрядчиком при выполнении Работ расходных материалов, запасных частей, инвентаря.</w:t>
      </w:r>
    </w:p>
    <w:p w14:paraId="33864ca9">
      <w:pPr>
        <w:pStyle w:val="LBGovstyle2"/>
        <w:rPr>
          <w:lang w:val="ru-RU"/>
        </w:rPr>
      </w:pPr>
      <w:r>
        <w:rPr>
          <w:lang w:val="ru-RU"/>
        </w:rPr>
        <w:t xml:space="preserve">Подрядчик направляет Заказчику счет на оплату в срок, указанный в пункте </w:t>
      </w:r>
      <w:r>
        <w:rPr>
          <w:lang w:val="ru-RU"/>
        </w:rPr>
        <w:fldChar w:fldCharType="begin" w:fldLock="true"/>
        <w:instrText xml:space="preserve">LBVARIABLE \id "27655"</w:instrText>
        <w:fldChar w:fldCharType="separate"/>
      </w:r>
      <w:r>
        <w:rPr>
          <w:lang w:val="ru-RU"/>
        </w:rPr>
        <w:t>1.13</w:t>
      </w:r>
      <w:r>
        <w:rPr>
          <w:lang w:val="ru-RU"/>
        </w:rPr>
        <w:fldChar w:fldCharType="end"/>
      </w:r>
      <w:r>
        <w:rPr>
          <w:lang w:val="ru-RU"/>
        </w:rPr>
        <w:t xml:space="preserve"> Договора. Оплата Работ производится Заказчиком в срок, указанный в пункте </w:t>
      </w:r>
      <w:r>
        <w:rPr>
          <w:lang w:val="ru-RU"/>
        </w:rPr>
        <w:fldChar w:fldCharType="begin" w:fldLock="true"/>
        <w:instrText xml:space="preserve">LBVARIABLE \id "27655"</w:instrText>
        <w:fldChar w:fldCharType="separate"/>
      </w:r>
      <w:r>
        <w:rPr>
          <w:lang w:val="ru-RU"/>
        </w:rPr>
        <w:t>1.14</w:t>
      </w:r>
      <w:r>
        <w:rPr>
          <w:lang w:val="ru-RU"/>
        </w:rPr>
        <w:fldChar w:fldCharType="end"/>
      </w:r>
      <w:r>
        <w:rPr>
          <w:lang w:val="ru-RU"/>
        </w:rPr>
        <w:t xml:space="preserve"> Договора. </w:t>
      </w:r>
    </w:p>
    <w:p w14:paraId="4237bab3">
      <w:pPr>
        <w:pStyle w:val="LBGovstyle2"/>
        <w:rPr>
          <w:lang w:val="ru-RU"/>
        </w:rPr>
      </w:pPr>
      <w:bookmarkStart w:id="4" w:name="_Ref23256816"/>
      <w:r>
        <w:rPr>
          <w:lang w:val="ru-RU"/>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Договоре. В случае изменения реквизитов расчетного счета Подрядчик обязан в течение 1 (одного) рабочего дня с даты изменения реквизитов расчетного счета в порядке, предусмотренном пунктом 14.3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Подрядчика с указанными в Договоре реквизитами, несет Подрядчик.</w:t>
      </w:r>
      <w:bookmarkEnd w:id="4"/>
      <w:r>
        <w:rPr>
          <w:lang w:val="ru-RU"/>
        </w:rPr>
        <w:t xml:space="preserve"> </w:t>
      </w:r>
    </w:p>
    <w:p w14:paraId="6f022d8e">
      <w:pPr>
        <w:pStyle w:val="LBGovstyle2"/>
        <w:rPr>
          <w:lang w:val="ru-RU"/>
        </w:rPr>
      </w:pPr>
      <w:r>
        <w:rPr>
          <w:lang w:val="ru-RU"/>
        </w:rPr>
        <w:t xml:space="preserve">Обязательства Заказчика по оплате Работ считаются выполненными с даты списания денежных средств с расчетного счета Заказчика.</w:t>
      </w:r>
    </w:p>
    <w:p w14:paraId="419a9a32">
      <w:pPr>
        <w:pStyle w:val="LBGovstyle2"/>
        <w:rPr>
          <w:lang w:val="ru-RU"/>
        </w:rPr>
      </w:pPr>
      <w:r>
        <w:rPr>
          <w:lang w:val="ru-RU"/>
        </w:rPr>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631a4282">
      <w:pPr>
        <w:pStyle w:val="LBBodyText2"/>
        <w:ind w:left="709"/>
      </w:pPr>
      <w:r>
        <w:t xml:space="preserve">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017666f9">
      <w:pPr>
        <w:pStyle w:val="LBGovstyle2"/>
        <w:rPr>
          <w:lang w:val="ru-RU"/>
        </w:rPr>
      </w:pPr>
      <w:r>
        <w:rPr>
          <w:lang w:val="ru-RU"/>
        </w:rPr>
        <w:t xml:space="preserve">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статей 317.1 Гражданского кодекса Российской Федерации, не начисляются.</w:t>
      </w:r>
    </w:p>
    <w:p w14:paraId="10852159">
      <w:pPr>
        <w:pStyle w:val="LBGovstyle1"/>
      </w:pPr>
      <w:r>
        <w:t xml:space="preserve">Порядок, сроки выполнения Работ. Сдача-приемка выполненных Работ</w:t>
      </w:r>
    </w:p>
    <w:p w14:paraId="327edd80">
      <w:pPr>
        <w:pStyle w:val="LBGovstyle2"/>
        <w:rPr>
          <w:lang w:val="ru-RU"/>
        </w:rPr>
      </w:pPr>
      <w:r>
        <w:rPr>
          <w:lang w:val="ru-RU"/>
        </w:rPr>
        <w:t xml:space="preserve">Подрядчик обязан выполнить Работы в сроки, указанные в пункте 1.6 Договора. </w:t>
      </w:r>
    </w:p>
    <w:p w14:paraId="67eaf133">
      <w:pPr>
        <w:pStyle w:val="LBGovstyle2"/>
        <w:rPr>
          <w:lang w:val="ru-RU"/>
        </w:rPr>
      </w:pPr>
      <w:r>
        <w:rPr>
          <w:lang w:val="ru-RU"/>
        </w:rPr>
        <w:t xml:space="preserve">Подрядчик в порядке, предусмотренном пунктом </w:t>
      </w:r>
      <w:r>
        <w:rPr>
          <w:lang w:val="ru-RU"/>
        </w:rPr>
        <w:fldChar w:fldCharType="begin" w:fldLock="false"/>
        <w:instrText xml:space="preserve">REF "_ref_23030049" \r \h</w:instrText>
        <w:fldChar w:fldCharType="separate"/>
      </w:r>
      <w:r>
        <w:rPr>
          <w:lang w:val="ru-RU"/>
        </w:rPr>
        <w:t>14.3</w:t>
      </w:r>
      <w:r>
        <w:rPr>
          <w:lang w:val="ru-RU"/>
        </w:rPr>
        <w:fldChar w:fldCharType="end"/>
      </w:r>
      <w:r>
        <w:rPr>
          <w:lang w:val="ru-RU"/>
        </w:rPr>
        <w:t xml:space="preserve"> Договора извещает Заказчика об ожидаемой дате и времени сдачи результата Работ в срок, указанный в пункте 1.8 Договора. Извещение должно быть направлено в адрес Заказчика в соответствии с контактными данными Заказчика, указанными в разделе </w:t>
      </w:r>
      <w:r>
        <w:rPr>
          <w:lang w:val="ru-RU"/>
        </w:rPr>
        <w:fldChar w:fldCharType="begin" w:fldLock="false"/>
        <w:instrText xml:space="preserve">REF "_Ref23253934" \r \h</w:instrText>
        <w:fldChar w:fldCharType="separate"/>
      </w:r>
      <w:r>
        <w:rPr>
          <w:lang w:val="ru-RU"/>
        </w:rPr>
        <w:t>16</w:t>
      </w:r>
      <w:r>
        <w:rPr>
          <w:lang w:val="ru-RU"/>
        </w:rPr>
        <w:fldChar w:fldCharType="end"/>
      </w:r>
      <w:r>
        <w:rPr>
          <w:lang w:val="ru-RU"/>
        </w:rPr>
        <w:t xml:space="preserve"> Договора. </w:t>
      </w:r>
    </w:p>
    <w:p w14:paraId="3b341aba">
      <w:pPr>
        <w:pStyle w:val="LBGovstyle2"/>
        <w:rPr>
          <w:lang w:val="ru-RU"/>
        </w:rPr>
      </w:pPr>
      <w:bookmarkStart w:id="5" w:name="_Ref23254681"/>
      <w:r>
        <w:rPr>
          <w:lang w:val="ru-RU"/>
        </w:rPr>
        <w:t xml:space="preserve">Подрядчик обязан в срок, указанный в пункте </w:t>
      </w:r>
      <w:r>
        <w:rPr>
          <w:lang w:val="ru-RU"/>
        </w:rPr>
        <w:fldChar w:fldCharType="begin" w:fldLock="true"/>
        <w:instrText xml:space="preserve">LBVARIABLE \id "27655"</w:instrText>
        <w:fldChar w:fldCharType="separate"/>
      </w:r>
      <w:r>
        <w:rPr>
          <w:lang w:val="ru-RU"/>
        </w:rPr>
        <w:t>1.9</w:t>
      </w:r>
      <w:r>
        <w:rPr>
          <w:lang w:val="ru-RU"/>
        </w:rPr>
        <w:fldChar w:fldCharType="end"/>
      </w:r>
      <w:r>
        <w:rPr>
          <w:lang w:val="ru-RU"/>
        </w:rPr>
        <w:t xml:space="preserve"> Договора, направить Заказчику Акт сдачи-приемки выполненных Работ в 2 (Двух) экземплярах, подписанный Подрядчиком. Одновременно с Актом сдачи-приемки выполненных Работ Подрядчик обязан направить Заказчику отчетные документы, указанные в пункте </w:t>
      </w:r>
      <w:r>
        <w:rPr>
          <w:lang w:val="ru-RU"/>
        </w:rPr>
        <w:fldChar w:fldCharType="begin" w:fldLock="true"/>
        <w:instrText xml:space="preserve">LBVARIABLE \id "27655"</w:instrText>
        <w:fldChar w:fldCharType="separate"/>
      </w:r>
      <w:r>
        <w:rPr>
          <w:lang w:val="ru-RU"/>
        </w:rPr>
        <w:t>1.10</w:t>
      </w:r>
      <w:r>
        <w:rPr>
          <w:lang w:val="ru-RU"/>
        </w:rPr>
        <w:fldChar w:fldCharType="end"/>
      </w:r>
      <w:r>
        <w:rPr>
          <w:lang w:val="ru-RU"/>
        </w:rPr>
        <w:t xml:space="preserve"> Договора.</w:t>
      </w:r>
      <w:bookmarkEnd w:id="5"/>
    </w:p>
    <w:p w14:paraId="58f22c4f">
      <w:pPr>
        <w:pStyle w:val="LBGovstyle2"/>
        <w:rPr>
          <w:lang w:val="ru-RU"/>
        </w:rPr>
      </w:pPr>
      <w:r>
        <w:rPr>
          <w:lang w:val="ru-RU"/>
        </w:rPr>
        <w:t xml:space="preserve">Приемка выполненных Работ и их результата осуществляется Заказчиком в срок, установленный пунктом </w:t>
      </w:r>
      <w:r>
        <w:rPr>
          <w:lang w:val="ru-RU"/>
        </w:rPr>
        <w:fldChar w:fldCharType="begin" w:fldLock="true"/>
        <w:instrText xml:space="preserve">LBVARIABLE \id "27655"</w:instrText>
        <w:fldChar w:fldCharType="separate"/>
      </w:r>
      <w:r>
        <w:rPr>
          <w:lang w:val="ru-RU"/>
        </w:rPr>
        <w:t>1.11</w:t>
      </w:r>
      <w:r>
        <w:rPr>
          <w:lang w:val="ru-RU"/>
        </w:rPr>
        <w:fldChar w:fldCharType="end"/>
      </w:r>
      <w:r>
        <w:rPr>
          <w:lang w:val="ru-RU"/>
        </w:rPr>
        <w:t xml:space="preserve"> Договора. </w:t>
      </w:r>
    </w:p>
    <w:p w14:paraId="5d9aab43">
      <w:pPr>
        <w:pStyle w:val="LBBodyText2"/>
        <w:ind w:left="709"/>
      </w:pPr>
      <w: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11a91e02">
      <w:pPr>
        <w:pStyle w:val="LBGovstyle2"/>
        <w:rPr>
          <w:lang w:val="ru-RU"/>
        </w:rPr>
      </w:pPr>
      <w:r>
        <w:rPr>
          <w:lang w:val="ru-RU"/>
        </w:rPr>
        <w:t xml:space="preserve">При приемке выполненных Работ и их результата Заказчик проводит проверку соответствия выполненных Работ и их результата требованиям, установленным настоящим Договором, Техническим заданием, иными приложениями к настоящему Договору, а также действующим законодательством, иных нормативных правовых актов, обязательным правилам и требованиям действующим на территории Российской Федерации.</w:t>
      </w:r>
    </w:p>
    <w:p w14:paraId="1ff0df16">
      <w:pPr>
        <w:pStyle w:val="LBGovstyle2"/>
        <w:rPr>
          <w:lang w:val="ru-RU"/>
        </w:rPr>
      </w:pPr>
      <w:r>
        <w:rPr>
          <w:color w:val="000000"/>
          <w:lang w:val="ru-RU"/>
        </w:rPr>
        <w:t xml:space="preserve">Для проверки выполненных Работ и их результата в части их соответствия </w:t>
      </w:r>
      <w:r>
        <w:rPr>
          <w:lang w:val="ru-RU"/>
        </w:rPr>
        <w:t xml:space="preserve">условиям Договора </w:t>
      </w:r>
      <w:r>
        <w:rPr>
          <w:color w:val="000000"/>
          <w:lang w:val="ru-RU"/>
        </w:rPr>
        <w:t xml:space="preserve">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76ab16d8">
      <w:pPr>
        <w:pStyle w:val="LBGovstyle2"/>
        <w:rPr>
          <w:lang w:val="ru-RU"/>
        </w:rPr>
      </w:pPr>
      <w:r>
        <w:rPr>
          <w:lang w:val="ru-RU"/>
        </w:rPr>
        <w:t xml:space="preserve">Приемка выполненных Работ  и их результата осуществляется уполномоченным работником Заказчика или приемочной комиссией Заказчика в соответствии с локальными нормативными актами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1c986417">
      <w:pPr>
        <w:pStyle w:val="LBGovstyle2"/>
        <w:rPr>
          <w:lang w:val="ru-RU"/>
        </w:rPr>
      </w:pPr>
      <w:r>
        <w:rPr>
          <w:lang w:val="ru-RU"/>
        </w:rPr>
        <w:t xml:space="preserve">По результатам приемки </w:t>
      </w:r>
      <w:r>
        <w:rPr>
          <w:color w:val="000000"/>
          <w:lang w:val="ru-RU"/>
        </w:rPr>
        <w:t xml:space="preserve">выполненных Работ и их результата </w:t>
      </w:r>
      <w:r>
        <w:rPr>
          <w:lang w:val="ru-RU"/>
        </w:rPr>
        <w:t xml:space="preserve">Заказчик принимает одно из следующих решений:</w:t>
      </w:r>
    </w:p>
    <w:p w14:paraId="1d449781">
      <w:pPr>
        <w:pStyle w:val="LBGovstyle5"/>
        <w:rPr>
          <w:lang w:val="ru-RU"/>
        </w:rPr>
      </w:pPr>
      <w:r>
        <w:rPr>
          <w:lang w:val="ru-RU"/>
        </w:rPr>
        <w:t xml:space="preserve">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6b74fed6">
      <w:pPr>
        <w:pStyle w:val="LBGovstyle5"/>
        <w:rPr>
          <w:lang w:val="ru-RU"/>
        </w:rPr>
      </w:pPr>
      <w:bookmarkStart w:id="6" w:name="_Ref23256177"/>
      <w:r>
        <w:rPr>
          <w:lang w:val="ru-RU"/>
        </w:rPr>
        <w:t xml:space="preserve">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w:t>
      </w:r>
      <w:r>
        <w:rPr>
          <w:lang w:val="ru-RU"/>
        </w:rPr>
        <w:fldChar w:fldCharType="begin" w:fldLock="false"/>
        <w:instrText xml:space="preserve">REF "Приложение_3" \h</w:instrText>
        <w:fldChar w:fldCharType="separate"/>
      </w:r>
      <w:r>
        <w:rPr>
          <w:lang w:val="ru-RU"/>
        </w:rPr>
        <w:t>3</w:t>
      </w:r>
      <w:r>
        <w:rPr>
          <w:lang w:val="ru-RU"/>
        </w:rPr>
        <w:fldChar w:fldCharType="end"/>
      </w:r>
      <w:r>
        <w:rPr>
          <w:lang w:val="ru-RU"/>
        </w:rPr>
        <w:t xml:space="preserve"> к Договору (далее – </w:t>
      </w:r>
      <w:r>
        <w:rPr>
          <w:b/>
          <w:lang w:val="ru-RU"/>
        </w:rPr>
        <w:t xml:space="preserve">Акт о выявленных недостатках</w:t>
      </w:r>
      <w:r>
        <w:rPr>
          <w:lang w:val="ru-RU"/>
        </w:rPr>
        <w:t xml:space="preserve">) и выбирает один из следующих вариантов по своему усмотрению:</w:t>
      </w:r>
      <w:bookmarkEnd w:id="6"/>
    </w:p>
    <w:p w14:paraId="026142d2">
      <w:pPr>
        <w:pStyle w:val="LBGovstyle6"/>
        <w:rPr>
          <w:lang w:val="ru-RU"/>
        </w:rPr>
      </w:pPr>
      <w:r>
        <w:rPr>
          <w:lang w:val="ru-RU"/>
        </w:rPr>
        <w:t xml:space="preserve">в Акте о выявленных недостатках устанавливает Подрядчику срок для устранения выявленных недостатков; в случае устранения Подрядчиком недостатков в срок Работы и их результат подлежат приемке; либо</w:t>
      </w:r>
    </w:p>
    <w:p w14:paraId="684d1521">
      <w:pPr>
        <w:pStyle w:val="LBGovstyle6"/>
        <w:rPr>
          <w:lang w:val="ru-RU"/>
        </w:rPr>
      </w:pPr>
      <w:r>
        <w:rPr>
          <w:lang w:val="ru-RU"/>
        </w:rPr>
        <w:t xml:space="preserve">направляет Подрядчику требование о соразмерном уменьшении цены Договора; либо</w:t>
      </w:r>
    </w:p>
    <w:p w14:paraId="70307e96">
      <w:pPr>
        <w:pStyle w:val="LBGovstyle6"/>
        <w:rPr>
          <w:lang w:val="ru-RU"/>
        </w:rPr>
      </w:pPr>
      <w:r>
        <w:rPr>
          <w:lang w:val="ru-RU"/>
        </w:rPr>
        <w:t xml:space="preserve">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0f752b0b">
      <w:pPr>
        <w:pStyle w:val="LBGovstyle5"/>
        <w:rPr>
          <w:lang w:val="ru-RU"/>
        </w:rPr>
      </w:pPr>
      <w:r>
        <w:rPr>
          <w:lang w:val="ru-RU"/>
        </w:rPr>
        <w:t xml:space="preserve">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Договоров, убытков; </w:t>
      </w:r>
    </w:p>
    <w:p w14:paraId="1d0103dd">
      <w:pPr>
        <w:pStyle w:val="LBGovstyle5"/>
        <w:rPr>
          <w:lang w:val="ru-RU"/>
        </w:rPr>
      </w:pPr>
      <w:r>
        <w:rPr>
          <w:lang w:val="ru-RU"/>
        </w:rPr>
        <w:t xml:space="preserve">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сдачи-приемки выполненных </w:t>
      </w:r>
      <w:r>
        <w:rPr>
          <w:lang w:val="ru-RU"/>
        </w:rPr>
        <w:fldChar w:fldCharType="begin" w:fldLock="true"/>
        <w:instrText xml:space="preserve">LBVARIABLE \id "27655"</w:instrText>
        <w:fldChar w:fldCharType="separate"/>
      </w:r>
      <w:r>
        <w:rPr>
          <w:lang w:val="ru-RU"/>
        </w:rPr>
        <w:t>работ</w:t>
      </w:r>
      <w:r>
        <w:rPr>
          <w:lang w:val="ru-RU"/>
        </w:rPr>
        <w:fldChar w:fldCharType="end"/>
      </w:r>
      <w:r>
        <w:rPr>
          <w:lang w:val="ru-RU"/>
        </w:rPr>
        <w:t>;</w:t>
      </w:r>
    </w:p>
    <w:p w14:paraId="4afdf7f9">
      <w:pPr>
        <w:pStyle w:val="LBGovstyle5"/>
        <w:rPr>
          <w:lang w:val="ru-RU"/>
        </w:rPr>
      </w:pPr>
      <w:bookmarkStart w:id="7" w:name="_Ref23256191"/>
      <w:r>
        <w:rPr>
          <w:lang w:val="ru-RU"/>
        </w:rPr>
        <w:t xml:space="preserve">Подрядчик не предоставил вместе с результатом Работ полный комплект надлежащим образом оформленных документов, указанных в п. </w:t>
      </w:r>
      <w:r>
        <w:rPr>
          <w:lang w:val="ru-RU"/>
        </w:rPr>
        <w:fldChar w:fldCharType="begin" w:fldLock="true"/>
        <w:instrText xml:space="preserve">LBVARIABLE \id "27655"</w:instrText>
        <w:fldChar w:fldCharType="separate"/>
      </w:r>
      <w:r>
        <w:rPr>
          <w:lang w:val="ru-RU"/>
        </w:rPr>
        <w:t>1.10</w:t>
      </w:r>
      <w:r>
        <w:rPr>
          <w:lang w:val="ru-RU"/>
        </w:rPr>
        <w:fldChar w:fldCharType="end"/>
      </w:r>
      <w:r>
        <w:rPr>
          <w:lang w:val="ru-RU"/>
        </w:rP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w:t>
      </w:r>
      <w:bookmarkEnd w:id="7"/>
      <w:r>
        <w:rPr>
          <w:lang w:val="ru-RU"/>
        </w:rPr>
        <w:t xml:space="preserve">, а также вправе взыскать с Подрядчика неустойку, предусмотренную Договором, убытки.</w:t>
      </w:r>
    </w:p>
    <w:p w14:paraId="0c1ed843">
      <w:pPr>
        <w:pStyle w:val="LBGovstyle2"/>
        <w:rPr>
          <w:lang w:val="ru-RU"/>
        </w:rPr>
      </w:pPr>
      <w:r>
        <w:rPr>
          <w:lang w:val="ru-RU"/>
        </w:rPr>
        <w:t xml:space="preserve">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165b3cc9">
      <w:pPr>
        <w:pStyle w:val="LBGovstyle2"/>
        <w:rPr>
          <w:lang w:val="ru-RU"/>
        </w:rPr>
      </w:pPr>
      <w:r>
        <w:rPr>
          <w:lang w:val="ru-RU"/>
        </w:rPr>
        <w:t xml:space="preserve">Если выполненные Работы и их результат соответствуют условиям Договора, Стороны не позднее 10 (Десяти) рабочих дней со дня окончания приемки подписывают Акт сдачи-приемки выполненных Работ  в 2 (Двух) экземплярах, по одному для каждой из Сторон. С момента подписания Акта сдачи-приемки выполненных Работ Работы и их результат считаются принятыми Заказчиком. Факт подписания Акта сдачи-приемки выполненных Работ,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05b092cf">
      <w:pPr>
        <w:pStyle w:val="LBGovstyle2"/>
        <w:rPr>
          <w:lang w:val="ru-RU"/>
        </w:rPr>
      </w:pPr>
      <w:r>
        <w:rPr>
          <w:lang w:val="ru-RU"/>
        </w:rPr>
        <w:t xml:space="preserve">В случае досрочного выполнения Работ по настоящему Договору Заказчик вправе принять выполненные Работы и провести расчет в соответствии с разделом </w:t>
      </w:r>
      <w:r>
        <w:rPr>
          <w:lang w:val="ru-RU"/>
        </w:rPr>
        <w:fldChar w:fldCharType="begin" w:fldLock="false"/>
        <w:instrText xml:space="preserve">REF "_Ref23256208" \r \h</w:instrText>
        <w:fldChar w:fldCharType="separate"/>
      </w:r>
      <w:r>
        <w:rPr>
          <w:lang w:val="ru-RU"/>
        </w:rPr>
        <w:t>3</w:t>
      </w:r>
      <w:r>
        <w:rPr>
          <w:lang w:val="ru-RU"/>
        </w:rPr>
        <w:fldChar w:fldCharType="end"/>
      </w:r>
      <w:r>
        <w:rPr>
          <w:lang w:val="ru-RU"/>
        </w:rPr>
        <w:t xml:space="preserve"> настоящего Договора.</w:t>
      </w:r>
    </w:p>
    <w:p w14:paraId="61fcb38a">
      <w:pPr>
        <w:pStyle w:val="LBGovstyle2"/>
        <w:rPr>
          <w:lang w:val="ru-RU"/>
        </w:rPr>
      </w:pPr>
      <w:r>
        <w:rPr>
          <w:lang w:val="ru-RU"/>
        </w:rPr>
        <w:t xml:space="preserve">Риск случайной гибели или порчи результата Работ переходит от Подрядчика к Заказчику с момента подписания Сторонами Акта сдачи-приемки выполненных Работ без замечаний.</w:t>
      </w:r>
    </w:p>
    <w:p w14:paraId="368092a5">
      <w:pPr>
        <w:pStyle w:val="LBGovstyle1"/>
      </w:pPr>
      <w:r>
        <w:t xml:space="preserve">Права и обязанности Сторон</w:t>
      </w:r>
    </w:p>
    <w:p w14:paraId="7d8691ca">
      <w:pPr>
        <w:pStyle w:val="LBGovstyle2"/>
        <w:rPr>
          <w:lang w:val="ru-RU"/>
        </w:rPr>
      </w:pPr>
      <w:r>
        <w:rPr>
          <w:lang w:val="ru-RU"/>
        </w:rPr>
        <w:t xml:space="preserve">Подрядчик обязан:</w:t>
      </w:r>
    </w:p>
    <w:p w14:paraId="2e93e806">
      <w:pPr>
        <w:pStyle w:val="LBGovstyle3"/>
        <w:rPr>
          <w:lang w:val="ru-RU"/>
        </w:rPr>
      </w:pPr>
      <w:r>
        <w:rPr>
          <w:lang w:val="ru-RU"/>
        </w:rPr>
        <w:t xml:space="preserve">выполнить Работы в соответствии с Договором,  Техническим заданием, иными приложениями к Договору, а также действующим законодательством, нормативно-правовым актам и иными правилами, и требованиями, действующими на территории Российской Федерации;</w:t>
      </w:r>
    </w:p>
    <w:p w14:paraId="7b38e88c">
      <w:pPr>
        <w:pStyle w:val="LBGovstyle3"/>
        <w:rPr>
          <w:lang w:val="ru-RU"/>
        </w:rPr>
      </w:pPr>
      <w:r>
        <w:rPr>
          <w:lang w:val="ru-RU"/>
        </w:rPr>
        <w:t xml:space="preserve">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 предусмотренных Договором;</w:t>
      </w:r>
    </w:p>
    <w:p w14:paraId="3b7f7647">
      <w:pPr>
        <w:pStyle w:val="LBGovstyle3"/>
        <w:rPr>
          <w:lang w:val="ru-RU"/>
        </w:rPr>
      </w:pPr>
      <w:bookmarkStart w:id="8" w:name="_Ref23254714"/>
      <w:r>
        <w:rPr>
          <w:lang w:val="ru-RU"/>
        </w:rPr>
        <w:t xml:space="preserve">немедленно предупредить Заказчика и до получения от него указаний приостановить исполнение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rPr>
          <w:lang w:val="ru-RU"/>
        </w:rPr>
        <w:fldChar w:fldCharType="begin" w:fldLock="true"/>
        <w:instrText xml:space="preserve">LBVARIABLE \id "27655"</w:instrText>
        <w:fldChar w:fldCharType="separate"/>
      </w:r>
      <w:r>
        <w:rPr>
          <w:lang w:val="ru-RU"/>
        </w:rPr>
        <w:t>1.15</w:t>
      </w:r>
      <w:r>
        <w:rPr>
          <w:lang w:val="ru-RU"/>
        </w:rPr>
        <w:fldChar w:fldCharType="end"/>
      </w:r>
      <w:r>
        <w:rPr>
          <w:lang w:val="ru-RU"/>
        </w:rPr>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bookmarkEnd w:id="8"/>
    </w:p>
    <w:p w14:paraId="23e95a96">
      <w:pPr>
        <w:pStyle w:val="LBGovstyle3"/>
        <w:rPr>
          <w:lang w:val="ru-RU"/>
        </w:rPr>
      </w:pPr>
      <w:r>
        <w:rPr>
          <w:lang w:val="ru-RU"/>
        </w:rPr>
        <w:t xml:space="preserve">выставлять счета на оплату Работ в сроки, предусмотренные пунктом </w:t>
      </w:r>
      <w:r>
        <w:rPr>
          <w:lang w:val="ru-RU"/>
        </w:rPr>
        <w:fldChar w:fldCharType="begin" w:fldLock="true"/>
        <w:instrText xml:space="preserve">LBVARIABLE \id "27655"</w:instrText>
        <w:fldChar w:fldCharType="separate"/>
      </w:r>
      <w:r>
        <w:rPr>
          <w:lang w:val="ru-RU"/>
        </w:rPr>
        <w:t>1.13</w:t>
      </w:r>
      <w:r>
        <w:rPr>
          <w:lang w:val="ru-RU"/>
        </w:rPr>
        <w:fldChar w:fldCharType="end"/>
      </w:r>
      <w:r>
        <w:rPr>
          <w:lang w:val="ru-RU"/>
        </w:rPr>
        <w:t xml:space="preserve"> Договора;</w:t>
      </w:r>
    </w:p>
    <w:p w14:paraId="4a44e955">
      <w:pPr>
        <w:pStyle w:val="LBGovstyle3"/>
        <w:rPr>
          <w:lang w:val="ru-RU"/>
        </w:rPr>
      </w:pPr>
      <w:r>
        <w:rPr>
          <w:lang w:val="ru-RU"/>
        </w:rPr>
        <w:t xml:space="preserve">направлять Заказчику подписанные со своей стороны Акты сдачи-приемки выполненных Работ в сроки, предусмотренные пунктом </w:t>
      </w:r>
      <w:r>
        <w:rPr>
          <w:lang w:val="ru-RU"/>
        </w:rPr>
        <w:fldChar w:fldCharType="begin" w:fldLock="true"/>
        <w:instrText xml:space="preserve">LBVARIABLE \id "27655"</w:instrText>
        <w:fldChar w:fldCharType="separate"/>
      </w:r>
      <w:r>
        <w:rPr>
          <w:lang w:val="ru-RU"/>
        </w:rPr>
        <w:t>1.9</w:t>
      </w:r>
      <w:r>
        <w:rPr>
          <w:lang w:val="ru-RU"/>
        </w:rPr>
        <w:fldChar w:fldCharType="end"/>
      </w:r>
      <w:r>
        <w:rPr>
          <w:lang w:val="ru-RU"/>
        </w:rPr>
        <w:t xml:space="preserve"> Договора;</w:t>
      </w:r>
    </w:p>
    <w:p w14:paraId="6e2a84ca">
      <w:pPr>
        <w:pStyle w:val="LBGovstyle3"/>
        <w:rPr>
          <w:lang w:val="ru-RU"/>
        </w:rPr>
      </w:pPr>
      <w:r>
        <w:rPr>
          <w:lang w:val="ru-RU"/>
        </w:rPr>
        <w:t xml:space="preserve">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7035194a">
      <w:pPr>
        <w:pStyle w:val="LBGovstyle3"/>
        <w:rPr>
          <w:lang w:val="ru-RU"/>
        </w:rPr>
      </w:pPr>
      <w:r>
        <w:rPr>
          <w:lang w:val="ru-RU"/>
        </w:rPr>
        <w:t xml:space="preserve">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77803ad8">
      <w:pPr>
        <w:pStyle w:val="LBGovstyle3"/>
        <w:rPr>
          <w:lang w:val="ru-RU"/>
        </w:rPr>
      </w:pPr>
      <w:r>
        <w:rPr>
          <w:lang w:val="ru-RU"/>
        </w:rPr>
        <w:t xml:space="preserve">обеспечить выполнение Работ квалифицированным персоналом, имеющим опыт работ по соответствующей специальности, а также соответствующего требованиям, установленным действующим законодательством;</w:t>
      </w:r>
    </w:p>
    <w:p w14:paraId="0d5e6403">
      <w:pPr>
        <w:pStyle w:val="LBGovstyle3"/>
        <w:rPr>
          <w:lang w:val="ru-RU"/>
        </w:rPr>
      </w:pPr>
      <w:r>
        <w:rPr>
          <w:lang w:val="ru-RU"/>
        </w:rPr>
        <w:fldChar w:fldCharType="begin" w:fldLock="true"/>
        <w:instrText xml:space="preserve">LBVARIABLE \id "27655" \displaced</w:instrText>
        <w:fldChar w:fldCharType="separate"/>
      </w:r>
      <w:r>
        <w:rPr>
          <w:lang w:val="ru-RU"/>
        </w:rPr>
        <w:t xml:space="preserve">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 </w:t>
      </w:r>
      <w:r>
        <w:rPr>
          <w:lang w:val="ru-RU"/>
        </w:rPr>
        <w:fldChar w:fldCharType="end"/>
      </w:r>
    </w:p>
    <w:p w14:paraId="7dfbb09f">
      <w:pPr>
        <w:pStyle w:val="LBGovstyle3"/>
        <w:rPr>
          <w:lang w:val="ru-RU"/>
        </w:rPr>
      </w:pPr>
      <w:r>
        <w:rPr>
          <w:lang w:val="ru-RU"/>
        </w:rPr>
        <w:fldChar w:fldCharType="begin" w:fldLock="true"/>
        <w:instrText xml:space="preserve">LBVARIABLE \id "27655" \displaced</w:instrText>
        <w:fldChar w:fldCharType="separate"/>
      </w:r>
      <w:r>
        <w:rPr>
          <w:lang w:val="ru-RU"/>
        </w:rPr>
        <w:t xml:space="preserve">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 </w:t>
      </w:r>
      <w:r>
        <w:rPr>
          <w:lang w:val="ru-RU"/>
        </w:rPr>
        <w:fldChar w:fldCharType="end"/>
      </w:r>
    </w:p>
    <w:p w14:paraId="3bb3b1e8">
      <w:pPr>
        <w:pStyle w:val="LBGovstyle3"/>
        <w:rPr>
          <w:lang w:val="ru-RU"/>
        </w:rPr>
      </w:pPr>
      <w:r>
        <w:rPr>
          <w:lang w:val="ru-RU"/>
        </w:rPr>
        <w:t xml:space="preserve">обеспечить явку своего представителя при приемке выполненных Работ и их результатов. Подрядчик, не направивший своего представителя, лишается возможности ссылаться на нарушение Заказчиком правил приемки выполненных Работ и их результатов;</w:t>
      </w:r>
    </w:p>
    <w:p w14:paraId="77bcebb7">
      <w:pPr>
        <w:pStyle w:val="LBGovstyle3"/>
        <w:rPr>
          <w:lang w:val="ru-RU"/>
        </w:rPr>
      </w:pPr>
      <w:r>
        <w:rPr>
          <w:lang w:val="ru-RU"/>
        </w:rPr>
        <w:t xml:space="preserve">передать Заказчику вместе с результатом Работ информацию, касающуюся эксплуатации или иного использования результата Работ;</w:t>
      </w:r>
    </w:p>
    <w:p w14:paraId="25abd4e7">
      <w:pPr>
        <w:pStyle w:val="LBGovstyle3"/>
        <w:rPr>
          <w:lang w:val="ru-RU"/>
        </w:rPr>
      </w:pPr>
      <w:r>
        <w:rPr>
          <w:lang w:val="ru-RU"/>
        </w:rPr>
        <w:t xml:space="preserve">незамедлительно предоставлять Заказчику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4c135a7d">
      <w:pPr>
        <w:pStyle w:val="LBGovstyle3"/>
        <w:rPr>
          <w:lang w:val="ru-RU"/>
        </w:rPr>
      </w:pPr>
      <w:r>
        <w:rPr>
          <w:lang w:val="ru-RU"/>
        </w:rPr>
        <w:t xml:space="preserve">в случае, если Работы будут выполняться на территории Заказчика, Подрядчик также обязан:</w:t>
      </w:r>
    </w:p>
    <w:p w14:paraId="1d834c92">
      <w:pPr>
        <w:pStyle w:val="LBGovstyle4"/>
        <w:rPr>
          <w:lang w:val="ru-RU"/>
        </w:rPr>
      </w:pPr>
      <w:r>
        <w:rPr>
          <w:lang w:val="ru-RU"/>
        </w:rPr>
        <w:t xml:space="preserve">в течение 2 (Двух) рабочих дней с даты заключения Договора предоставить Заказчику списки работников, осуществляющих выполнение Работ, для оформления допуска работников Подрядчика на территорию Заказчика;</w:t>
      </w:r>
    </w:p>
    <w:p w14:paraId="511d4abd">
      <w:pPr>
        <w:pStyle w:val="LBGovstyle4"/>
        <w:rPr>
          <w:lang w:val="ru-RU"/>
        </w:rPr>
      </w:pPr>
      <w:r>
        <w:rPr>
          <w:lang w:val="ru-RU"/>
        </w:rPr>
        <w:t xml:space="preserve">в течение 2 (Двух) рабочих дней с даты заключения Договора предоставить Заказчику списки автотранспорта Подрядчика, задействованного на объектах Заказчика;</w:t>
      </w:r>
    </w:p>
    <w:p w14:paraId="6bc91c5c">
      <w:pPr>
        <w:pStyle w:val="LBGovstyle4"/>
        <w:rPr>
          <w:lang w:val="ru-RU"/>
        </w:rPr>
      </w:pPr>
      <w:r>
        <w:rPr>
          <w:lang w:val="ru-RU"/>
        </w:rPr>
        <w:t xml:space="preserve">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1d51de40">
      <w:pPr>
        <w:pStyle w:val="LBGovstyle4"/>
        <w:rPr>
          <w:lang w:val="ru-RU"/>
        </w:rPr>
      </w:pPr>
      <w:r>
        <w:rPr>
          <w:lang w:val="ru-RU"/>
        </w:rPr>
        <w:t xml:space="preserve">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68c7f538">
      <w:pPr>
        <w:pStyle w:val="LBGovstyle4"/>
        <w:rPr>
          <w:lang w:val="ru-RU"/>
        </w:rPr>
      </w:pPr>
      <w:r>
        <w:rPr>
          <w:lang w:val="ru-RU"/>
        </w:rPr>
        <w:t xml:space="preserve"> соблюдать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5a17597b">
      <w:pPr>
        <w:pStyle w:val="LBGovstyle4"/>
        <w:rPr>
          <w:lang w:val="ru-RU"/>
        </w:rPr>
      </w:pPr>
      <w:r>
        <w:rPr>
          <w:lang w:val="ru-RU"/>
        </w:rPr>
        <w:t xml:space="preserve">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4cd0b25a">
      <w:pPr>
        <w:pStyle w:val="LBGovstyle4"/>
        <w:rPr>
          <w:lang w:val="ru-RU"/>
        </w:rPr>
      </w:pPr>
      <w:r>
        <w:rPr>
          <w:lang w:val="ru-RU"/>
        </w:rPr>
        <w:t xml:space="preserve">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7d570b65">
      <w:pPr>
        <w:pStyle w:val="LBGovstyle4"/>
        <w:rPr>
          <w:lang w:val="ru-RU"/>
        </w:rPr>
      </w:pPr>
      <w:r>
        <w:rPr>
          <w:lang w:val="ru-RU"/>
        </w:rPr>
        <w:t xml:space="preserve">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дней со дня получения счета;</w:t>
      </w:r>
    </w:p>
    <w:p w14:paraId="0f5d26b1">
      <w:pPr>
        <w:pStyle w:val="LBGovstyle3"/>
        <w:rPr>
          <w:lang w:val="ru-RU"/>
        </w:rPr>
      </w:pPr>
      <w:r>
        <w:rPr>
          <w:lang w:val="ru-RU"/>
        </w:rPr>
        <w:t xml:space="preserve">если при выполнении Работ предполагается обращение с опасными отходами I-IV классов опасности, Подрядчик также обязан:</w:t>
      </w:r>
    </w:p>
    <w:p w14:paraId="03a217aa">
      <w:pPr>
        <w:pStyle w:val="LBGovstyle4"/>
        <w:rPr>
          <w:lang w:val="ru-RU"/>
        </w:rPr>
      </w:pPr>
      <w:r>
        <w:rPr>
          <w:lang w:val="ru-RU"/>
        </w:rPr>
        <w:t xml:space="preserve">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I-IV классов опасности с приложением копий удостоверений (сертификатов) об обучении ответственных лиц;</w:t>
      </w:r>
    </w:p>
    <w:p w14:paraId="7c72938b">
      <w:pPr>
        <w:pStyle w:val="LBGovstyle4"/>
        <w:rPr>
          <w:lang w:val="ru-RU"/>
        </w:rPr>
      </w:pPr>
      <w:r>
        <w:rPr>
          <w:lang w:val="ru-RU"/>
        </w:rPr>
        <w:t xml:space="preserve">самостоятельно обеспечивать сбор, хранение, вывоз, утилизацию отходов, образовавшихся в процессе производственной деятельности Подрядчика с территории Заказчика на лицензируемый объект размещения или утилизации отходов в соответствии с требованиями действующего законодательства Российской Федерации об охране окружающей среды;</w:t>
      </w:r>
    </w:p>
    <w:p w14:paraId="529343f1">
      <w:pPr>
        <w:pStyle w:val="LBGovstyle4"/>
        <w:rPr>
          <w:lang w:val="ru-RU"/>
        </w:rPr>
      </w:pPr>
      <w:r>
        <w:rPr>
          <w:lang w:val="ru-RU"/>
        </w:rPr>
        <w:t xml:space="preserve">вносить плату за негативное воздействие на окружающую среду, осуществляемое в процессе деятельности Подрядчика на территории Заказчика;</w:t>
      </w:r>
    </w:p>
    <w:p w14:paraId="76a2458c">
      <w:pPr>
        <w:pStyle w:val="LBGovstyle3"/>
        <w:rPr>
          <w:lang w:val="ru-RU"/>
        </w:rPr>
      </w:pPr>
      <w:r>
        <w:rPr>
          <w:lang w:val="ru-RU"/>
        </w:rPr>
        <w:fldChar w:fldCharType="begin" w:fldLock="true"/>
        <w:instrText xml:space="preserve">LBVARIABLE \id "30185" \displaced</w:instrText>
        <w:fldChar w:fldCharType="separate"/>
      </w:r>
      <w:r>
        <w:rPr>
          <w:lang w:val="ru-RU"/>
        </w:rPr>
        <w:t xml:space="preserve">Подрядчик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w:t>
      </w:r>
      <w:r>
        <w:rPr>
          <w:lang w:val="ru-RU"/>
        </w:rPr>
        <w:fldChar w:fldCharType="begin" w:fldLock="true"/>
        <w:instrText xml:space="preserve">LBVARIABLE \id "76630"</w:instrText>
        <w:fldChar w:fldCharType="separate"/>
      </w:r>
      <w:r>
        <w:rPr>
          <w:lang w:val="ru-RU"/>
        </w:rPr>
        <w:t>4</w:t>
      </w:r>
      <w:r>
        <w:rPr>
          <w:lang w:val="ru-RU"/>
        </w:rPr>
        <w:fldChar w:fldCharType="end"/>
      </w:r>
      <w:r>
        <w:rPr>
          <w:lang w:val="ru-RU"/>
        </w:rPr>
        <w:t xml:space="preserve"> к Договору;</w:t>
      </w:r>
      <w:r>
        <w:rPr>
          <w:lang w:val="ru-RU"/>
        </w:rPr>
        <w:fldChar w:fldCharType="end"/>
      </w:r>
    </w:p>
    <w:p w14:paraId="4a52f343">
      <w:pPr>
        <w:pStyle w:val="LBGovstyle3"/>
        <w:rPr>
          <w:lang w:val="ru-RU"/>
        </w:rPr>
      </w:pPr>
      <w:r>
        <w:rPr>
          <w:lang w:val="ru-RU"/>
        </w:rPr>
        <w:t xml:space="preserve">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6b4b1e4a">
      <w:pPr>
        <w:pStyle w:val="LBGovstyle3"/>
        <w:rPr>
          <w:lang w:val="ru-RU"/>
        </w:rPr>
      </w:pPr>
      <w:r>
        <w:rPr>
          <w:lang w:val="ru-RU"/>
        </w:rPr>
        <w:fldChar w:fldCharType="begin" w:fldLock="true"/>
        <w:instrText xml:space="preserve">LBVARIABLE \id "27650" \displaced</w:instrText>
        <w:fldChar w:fldCharType="separate"/>
      </w:r>
      <w:r>
        <w:rPr>
          <w:lang w:val="ru-RU"/>
        </w:rPr>
        <w:t xml:space="preserve">отражать по сделкам в рамках Договора корректные данные в книге продаж и представлять налоговые декларации по НДС за соответствующие периоды;</w:t>
      </w:r>
      <w:r>
        <w:rPr>
          <w:lang w:val="ru-RU"/>
        </w:rPr>
        <w:fldChar w:fldCharType="end"/>
      </w:r>
    </w:p>
    <w:p w14:paraId="18bd44f3">
      <w:pPr>
        <w:pStyle w:val="LBGovstyle3"/>
        <w:rPr>
          <w:lang w:val="ru-RU"/>
        </w:rPr>
      </w:pPr>
      <w:r>
        <w:rPr>
          <w:lang w:val="ru-RU"/>
        </w:rPr>
        <w:t xml:space="preserve">не удерживать результат Работ, Оборудование и не препятствовать Заказчику осматривать и проверять качество выполненных Работ (), в том числе в случае просрочки оплаты надлежащим образом выполненных Работ;</w:t>
      </w:r>
    </w:p>
    <w:p w14:paraId="2c4e3191">
      <w:pPr>
        <w:pStyle w:val="LBGovstyle3"/>
        <w:rPr>
          <w:lang w:val="ru-RU"/>
        </w:rPr>
      </w:pPr>
      <w:r>
        <w:rPr>
          <w:lang w:val="ru-RU"/>
        </w:rPr>
        <w:t xml:space="preserve">выполнять иные обязанности, предусмотренные Договором.</w:t>
      </w:r>
    </w:p>
    <w:p w14:paraId="4ed06316">
      <w:pPr>
        <w:pStyle w:val="LBGovstyle2"/>
        <w:rPr>
          <w:lang w:val="ru-RU"/>
        </w:rPr>
      </w:pPr>
      <w:r>
        <w:rPr>
          <w:lang w:val="ru-RU"/>
        </w:rPr>
        <w:t xml:space="preserve">Подрядчик вправе:</w:t>
      </w:r>
    </w:p>
    <w:p w14:paraId="2b7633e9">
      <w:pPr>
        <w:pStyle w:val="LBGovstyle3"/>
        <w:rPr>
          <w:lang w:val="ru-RU"/>
        </w:rPr>
      </w:pPr>
      <w:r>
        <w:rPr>
          <w:lang w:val="ru-RU"/>
        </w:rPr>
        <w:t xml:space="preserve">требовать от Заказчика провести приемку Работ в порядке и в сроки, предусмотренные Договором;</w:t>
      </w:r>
    </w:p>
    <w:p w14:paraId="70b24137">
      <w:pPr>
        <w:pStyle w:val="LBGovstyle3"/>
        <w:rPr>
          <w:lang w:val="ru-RU"/>
        </w:rPr>
      </w:pPr>
      <w:r>
        <w:rPr>
          <w:lang w:val="ru-RU"/>
        </w:rPr>
        <w:t xml:space="preserve">требовать от Заказчика своевременной оплаты на условиях, установленных Договором, надлежащим образом оказанных и принятых Заказчиком Работ и их результата;</w:t>
      </w:r>
    </w:p>
    <w:p w14:paraId="017cd771">
      <w:pPr>
        <w:pStyle w:val="LBGovstyle3"/>
        <w:rPr>
          <w:lang w:val="ru-RU"/>
        </w:rPr>
      </w:pPr>
      <w:r>
        <w:rPr>
          <w:lang w:val="ru-RU"/>
        </w:rPr>
        <w:t xml:space="preserve">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2d61b24a">
      <w:pPr>
        <w:pStyle w:val="LBGovstyle3"/>
        <w:rPr>
          <w:lang w:val="ru-RU"/>
        </w:rPr>
      </w:pPr>
      <w:r>
        <w:rPr>
          <w:lang w:val="ru-RU"/>
        </w:rPr>
        <w:t xml:space="preserve">досрочно завершить выполнение Работ в соответствии с условиями Договора;</w:t>
      </w:r>
    </w:p>
    <w:p w14:paraId="1801891e">
      <w:pPr>
        <w:pStyle w:val="LBGovstyle3"/>
        <w:rPr>
          <w:lang w:val="ru-RU"/>
        </w:rPr>
      </w:pPr>
      <w:r>
        <w:rPr>
          <w:lang w:val="ru-RU"/>
        </w:rPr>
        <w:t xml:space="preserve">самостоятельно определять способы выполнения Работ;</w:t>
      </w:r>
    </w:p>
    <w:p w14:paraId="0df606c6">
      <w:pPr>
        <w:pStyle w:val="LBGovstyle3"/>
        <w:rPr>
          <w:lang w:val="ru-RU"/>
        </w:rPr>
      </w:pPr>
      <w:r>
        <w:rPr>
          <w:lang w:val="ru-RU"/>
        </w:rPr>
        <w:fldChar w:fldCharType="begin" w:fldLock="true"/>
        <w:instrText xml:space="preserve">LBVARIABLE \id "27648" \displaced</w:instrText>
        <w:fldChar w:fldCharType="separate"/>
      </w:r>
      <w:r>
        <w:rPr>
          <w:lang w:val="ru-RU"/>
        </w:rPr>
        <w:t xml:space="preserve">привлекать к выполнению Договора субподрядчиков с соблюдением должной осмотрительно при их выборе и при условии предварительного письменного уведомления Заказчика. Такое уведомление должно содержать сведения о привлекаемых лицах, в том числе  фамилию имя, отчество (последнее – при наличии). Привлечение Подрядчиком к исполнению обязательств по Договору субподрядчиков без предварительного письменного уведомления Заказчика, является существенным нарушением Подрядчиком условий Договора. В случае указанного нарушения Заказчика вправе в одностороннем порядке расторгнуть Договор. Подрядчик обязан предоставить все необходимые документы, подтверждающие исполнение своих обязательств привлекаемыми к исполнению договора субподрядчиками;</w:t>
      </w:r>
      <w:r>
        <w:rPr>
          <w:lang w:val="ru-RU"/>
        </w:rPr>
        <w:fldChar w:fldCharType="end"/>
      </w:r>
    </w:p>
    <w:p w14:paraId="326ea4f9">
      <w:pPr>
        <w:pStyle w:val="LBGovstyle3"/>
        <w:rPr>
          <w:lang w:val="ru-RU"/>
        </w:rPr>
      </w:pPr>
      <w:r>
        <w:rPr>
          <w:lang w:val="ru-RU"/>
        </w:rPr>
        <w:t xml:space="preserve">требовать возмещения убытков, уплаты неустоек (штрафов, пеней) в соответствии с Договором;</w:t>
      </w:r>
    </w:p>
    <w:p w14:paraId="59bba7c7">
      <w:pPr>
        <w:pStyle w:val="LBGovstyle3"/>
        <w:rPr>
          <w:lang w:val="ru-RU"/>
        </w:rPr>
      </w:pPr>
      <w:r>
        <w:rPr>
          <w:lang w:val="ru-RU"/>
        </w:rPr>
        <w:t xml:space="preserve">осуществлять иные права, предусмотренные Договором.</w:t>
      </w:r>
    </w:p>
    <w:p w14:paraId="0f207226">
      <w:pPr>
        <w:pStyle w:val="LBGovstyle2"/>
        <w:rPr>
          <w:lang w:val="ru-RU"/>
        </w:rPr>
      </w:pPr>
      <w:r>
        <w:rPr>
          <w:lang w:val="ru-RU"/>
        </w:rPr>
        <w:t xml:space="preserve">Заказчик обязуется:</w:t>
      </w:r>
    </w:p>
    <w:p w14:paraId="0d11be39">
      <w:pPr>
        <w:pStyle w:val="LBGovstyle3"/>
        <w:rPr>
          <w:lang w:val="ru-RU"/>
        </w:rPr>
      </w:pPr>
      <w:r>
        <w:rPr>
          <w:lang w:val="ru-RU"/>
        </w:rPr>
        <w:t xml:space="preserve">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ремонтных работ, оказывать содействие в выполнении Подрядчиком Работ в порядке, предусмотренном настоящим Договором;</w:t>
      </w:r>
    </w:p>
    <w:p w14:paraId="7cbb3b7d">
      <w:pPr>
        <w:pStyle w:val="LBGovstyle3"/>
        <w:rPr>
          <w:lang w:val="ru-RU"/>
        </w:rPr>
      </w:pPr>
      <w:r>
        <w:rPr>
          <w:lang w:val="ru-RU"/>
        </w:rPr>
        <w:t xml:space="preserve">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35e61fc0">
      <w:pPr>
        <w:pStyle w:val="LBGovstyle3"/>
        <w:rPr>
          <w:lang w:val="ru-RU"/>
        </w:rPr>
      </w:pPr>
      <w:r>
        <w:rPr>
          <w:lang w:val="ru-RU"/>
        </w:rPr>
        <w:t xml:space="preserve">обеспечить своевременную приемку и оплату выполненных Работ надлежащего качества в порядке и сроки, предусмотренные Договором;</w:t>
      </w:r>
    </w:p>
    <w:p w14:paraId="585ccd9c">
      <w:pPr>
        <w:pStyle w:val="LBGovstyle3"/>
        <w:rPr>
          <w:lang w:val="ru-RU"/>
        </w:rPr>
      </w:pPr>
      <w:r>
        <w:rPr>
          <w:lang w:val="ru-RU"/>
        </w:rPr>
        <w:t xml:space="preserve">обеспечить сохранность конфиденциальной информации Подрядчика, ставшей известной Заказчику в ходе выполнения Работ по Договору;</w:t>
      </w:r>
    </w:p>
    <w:p w14:paraId="7b48b0bc">
      <w:pPr>
        <w:pStyle w:val="LBGovstyle3"/>
        <w:rPr>
          <w:lang w:val="ru-RU"/>
        </w:rPr>
      </w:pPr>
      <w:r>
        <w:rPr>
          <w:lang w:val="ru-RU"/>
        </w:rPr>
        <w:t xml:space="preserve">исполнять иные обязанности, предусмотренные Договором.</w:t>
      </w:r>
    </w:p>
    <w:p w14:paraId="2eb11f0c">
      <w:pPr>
        <w:pStyle w:val="LBGovstyle2"/>
        <w:rPr>
          <w:lang w:val="ru-RU"/>
        </w:rPr>
      </w:pPr>
      <w:r>
        <w:rPr>
          <w:lang w:val="ru-RU"/>
        </w:rPr>
        <w:t xml:space="preserve">Заказчик вправе:</w:t>
      </w:r>
    </w:p>
    <w:p w14:paraId="5c00e7d9">
      <w:pPr>
        <w:pStyle w:val="LBGovstyle3"/>
        <w:rPr>
          <w:lang w:val="ru-RU"/>
        </w:rPr>
      </w:pPr>
      <w:r>
        <w:rPr>
          <w:lang w:val="ru-RU"/>
        </w:rPr>
        <w:t xml:space="preserve">требовать от Подрядчика надлежащего исполнения обязательств, в том числе гарантийных, установленных Договором;</w:t>
      </w:r>
    </w:p>
    <w:p w14:paraId="29cb5d87">
      <w:pPr>
        <w:pStyle w:val="LBGovstyle3"/>
        <w:rPr>
          <w:lang w:val="ru-RU"/>
        </w:rPr>
      </w:pPr>
      <w:r>
        <w:rPr>
          <w:lang w:val="ru-RU"/>
        </w:rPr>
        <w:t xml:space="preserve">требовать от Подрядчика своевременного устранения недостатков, выявленных как в ходе приемки, так и в течение гарантийного периода;</w:t>
      </w:r>
    </w:p>
    <w:p w14:paraId="79cfdae2">
      <w:pPr>
        <w:pStyle w:val="LBGovstyle3"/>
        <w:rPr>
          <w:lang w:val="ru-RU"/>
        </w:rPr>
      </w:pPr>
      <w:r>
        <w:rPr>
          <w:lang w:val="ru-RU"/>
        </w:rPr>
        <w:t xml:space="preserve">проверять ход и качество выполнения Работ Подрядчиком, не вмешиваясь в деятельность Подрядчика;</w:t>
      </w:r>
    </w:p>
    <w:p w14:paraId="360cfdf3">
      <w:pPr>
        <w:pStyle w:val="LBGovstyle3"/>
        <w:rPr>
          <w:lang w:val="ru-RU"/>
        </w:rPr>
      </w:pPr>
      <w:r>
        <w:rPr>
          <w:lang w:val="ru-RU"/>
        </w:rPr>
        <w:t xml:space="preserve">требовать возмещения убытков, уплаты неустоек (штрафов, пеней) в соответствии с Договором;</w:t>
      </w:r>
    </w:p>
    <w:p w14:paraId="2b7711d8">
      <w:pPr>
        <w:pStyle w:val="LBGovstyle3"/>
        <w:rPr>
          <w:lang w:val="ru-RU"/>
        </w:rPr>
      </w:pPr>
      <w:r>
        <w:rPr>
          <w:lang w:val="ru-RU"/>
        </w:rPr>
        <w:t xml:space="preserve">отказаться от приемки и оплаты Работ, не соответствующих условиям Договора;</w:t>
      </w:r>
    </w:p>
    <w:p w14:paraId="11f458a6">
      <w:pPr>
        <w:pStyle w:val="LBGovstyle3"/>
        <w:rPr>
          <w:lang w:val="ru-RU"/>
        </w:rPr>
      </w:pPr>
      <w:r>
        <w:rPr>
          <w:lang w:val="ru-RU"/>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65f98f3a">
      <w:pPr>
        <w:pStyle w:val="LBGovstyle3"/>
        <w:rPr>
          <w:lang w:val="ru-RU"/>
        </w:rPr>
      </w:pPr>
      <w:r>
        <w:rPr>
          <w:lang w:val="ru-RU"/>
        </w:rPr>
        <w:t xml:space="preserve">осуществлять иные права, предусмотренные Договором.</w:t>
      </w:r>
    </w:p>
    <w:p w14:paraId="31f88361">
      <w:pPr>
        <w:pStyle w:val="LBGovstyle1"/>
      </w:pPr>
      <w:r>
        <w:t xml:space="preserve">Качество Работ </w:t>
      </w:r>
      <w:r>
        <w:fldChar w:fldCharType="begin" w:fldLock="true"/>
        <w:instrText xml:space="preserve">LBVARIABLE \id "27625"</w:instrText>
        <w:fldChar w:fldCharType="separate"/>
      </w:r>
      <w:r>
        <w:t xml:space="preserve">и гарантийные обязательства</w:t>
      </w:r>
      <w:r>
        <w:fldChar w:fldCharType="end"/>
      </w:r>
    </w:p>
    <w:p w14:paraId="25d4fbe1">
      <w:pPr>
        <w:pStyle w:val="LBGovstyle2"/>
        <w:rPr>
          <w:lang w:val="ru-RU"/>
        </w:rPr>
      </w:pPr>
      <w:r>
        <w:rPr>
          <w:lang w:val="ru-RU"/>
        </w:rPr>
        <w:t xml:space="preserve">Подрядчик гарантирует, что выполненные Работы и их результат соответствуют требованиям, установленным Договором.</w:t>
      </w:r>
    </w:p>
    <w:p w14:paraId="76cf9fd5">
      <w:pPr>
        <w:pStyle w:val="LBGovstyle2"/>
        <w:rPr>
          <w:lang w:val="ru-RU"/>
        </w:rPr>
      </w:pPr>
      <w:r>
        <w:rPr>
          <w:lang w:val="ru-RU"/>
        </w:rPr>
        <w:t xml:space="preserve">Работы и их результат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числе актов, указанных в пункте 1.2 Договора.</w:t>
      </w:r>
    </w:p>
    <w:p w14:paraId="163397f5">
      <w:pPr>
        <w:pStyle w:val="LBGovstyle2"/>
        <w:rPr>
          <w:lang w:val="ru-RU"/>
        </w:rPr>
      </w:pPr>
      <w:r>
        <w:rPr>
          <w:lang w:val="ru-RU"/>
        </w:rPr>
        <w:fldChar w:fldCharType="begin" w:fldLock="true"/>
        <w:instrText xml:space="preserve">LBVARIABLE \id "27625" \displaced</w:instrText>
        <w:fldChar w:fldCharType="separate"/>
      </w:r>
      <w:r>
        <w:rPr>
          <w:lang w:val="ru-RU"/>
        </w:rPr>
        <w:t xml:space="preserve">Гарантийный срок на выполняемые по настоящему Договору Работы и их результаты указан в пункте </w:t>
      </w:r>
      <w:r>
        <w:rPr>
          <w:lang w:val="ru-RU"/>
        </w:rPr>
        <w:fldChar w:fldCharType="begin" w:fldLock="true"/>
        <w:instrText xml:space="preserve">LBVARIABLE \id "27655"</w:instrText>
        <w:fldChar w:fldCharType="separate"/>
      </w:r>
      <w:r>
        <w:rPr>
          <w:lang w:val="ru-RU"/>
        </w:rPr>
        <w:t>1.12</w:t>
      </w:r>
      <w:r>
        <w:rPr>
          <w:lang w:val="ru-RU"/>
        </w:rPr>
        <w:fldChar w:fldCharType="end"/>
      </w:r>
      <w:r>
        <w:rPr>
          <w:lang w:val="ru-RU"/>
        </w:rPr>
        <w:t xml:space="preserve"> Договора. Датой начала течения гарантийного срока считается дата подписания сторонами Акта сдачи-приемки выполненных Работ. При этом гарантийный срок продлевается на время, в течение которого устранялись недостатки в выполненных Работах и их результате. </w:t>
      </w:r>
      <w:r>
        <w:rPr>
          <w:lang w:val="ru-RU"/>
        </w:rPr>
        <w:fldChar w:fldCharType="end"/>
      </w:r>
    </w:p>
    <w:p w14:paraId="545942ee">
      <w:pPr>
        <w:pStyle w:val="LBGovstyle2"/>
        <w:rPr>
          <w:lang w:val="ru-RU"/>
        </w:rPr>
      </w:pPr>
      <w:r>
        <w:rPr>
          <w:lang w:val="ru-RU"/>
        </w:rPr>
        <w:fldChar w:fldCharType="begin" w:fldLock="true"/>
        <w:instrText xml:space="preserve">LBVARIABLE \id "27625" \displaced</w:instrText>
        <w:fldChar w:fldCharType="separate"/>
      </w:r>
      <w:r>
        <w:rPr>
          <w:lang w:val="ru-RU"/>
        </w:rPr>
        <w:t xml:space="preserve">Гарантия качества результата Работы распространяется на все, составляющее результат Работы. </w:t>
      </w:r>
      <w:r>
        <w:rPr>
          <w:lang w:val="ru-RU"/>
        </w:rPr>
        <w:fldChar w:fldCharType="end"/>
      </w:r>
    </w:p>
    <w:p w14:paraId="7f6995c0">
      <w:pPr>
        <w:pStyle w:val="LBGovstyle2"/>
        <w:rPr>
          <w:lang w:val="ru-RU"/>
        </w:rPr>
      </w:pPr>
      <w:r>
        <w:rPr>
          <w:lang w:val="ru-RU"/>
        </w:rPr>
        <w:fldChar w:fldCharType="begin" w:fldLock="true"/>
        <w:instrText xml:space="preserve">LBVARIABLE \id "27625" \displaced</w:instrText>
        <w:fldChar w:fldCharType="separate"/>
      </w:r>
      <w:r>
        <w:rPr>
          <w:lang w:val="ru-RU"/>
        </w:rPr>
        <w:t xml:space="preserve">Все сопутствующие гарантийному обслуживанию мероприятия осуществляются силами и за счет Подрядчика. </w:t>
      </w:r>
      <w:r>
        <w:rPr>
          <w:lang w:val="ru-RU"/>
        </w:rPr>
        <w:fldChar w:fldCharType="end"/>
      </w:r>
    </w:p>
    <w:p w14:paraId="10a2d92b">
      <w:pPr>
        <w:pStyle w:val="LBGovstyle1"/>
      </w:pPr>
      <w:r>
        <w:t xml:space="preserve">Ответственность Сторон</w:t>
      </w:r>
    </w:p>
    <w:p w14:paraId="5272082f">
      <w:pPr>
        <w:pStyle w:val="LBGovstyle2"/>
        <w:rPr>
          <w:lang w:val="ru-RU"/>
        </w:rPr>
      </w:pPr>
      <w:r>
        <w:rPr>
          <w:lang w:val="ru-RU"/>
        </w:rPr>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w:t>
      </w:r>
      <w:r>
        <w:rPr>
          <w:lang w:val="ru-RU"/>
        </w:rPr>
        <w:fldChar w:fldCharType="begin" w:fldLock="true"/>
        <w:instrText xml:space="preserve">LBVARIABLE \id "27655"</w:instrText>
        <w:fldChar w:fldCharType="separate"/>
      </w:r>
      <w:r>
        <w:rPr>
          <w:lang w:val="ru-RU"/>
        </w:rPr>
        <w:t xml:space="preserve">1.16, 1.17</w:t>
      </w:r>
      <w:r>
        <w:rPr>
          <w:lang w:val="ru-RU"/>
        </w:rPr>
        <w:fldChar w:fldCharType="end"/>
      </w:r>
      <w:r>
        <w:rPr>
          <w:lang w:val="ru-RU"/>
        </w:rPr>
        <w:t xml:space="preserve"> Договора).</w:t>
      </w:r>
    </w:p>
    <w:p w14:paraId="7bb0ca70">
      <w:pPr>
        <w:pStyle w:val="LBGovstyle2"/>
        <w:rPr>
          <w:lang w:val="ru-RU"/>
        </w:rPr>
      </w:pPr>
      <w:r>
        <w:rPr>
          <w:lang w:val="ru-RU"/>
        </w:rPr>
        <w:t xml:space="preserve">Заказчик имеет право на удержание суммы начисленной неустойки (пени, штрафа) при осуществлении оплаты по Договору.</w:t>
      </w:r>
    </w:p>
    <w:p w14:paraId="485322f2">
      <w:pPr>
        <w:pStyle w:val="LBGovstyle2"/>
        <w:rPr>
          <w:lang w:val="ru-RU"/>
        </w:rPr>
      </w:pPr>
      <w:r>
        <w:rPr>
          <w:lang w:val="ru-RU"/>
        </w:rPr>
        <w:t xml:space="preserve">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38708c49">
      <w:pPr>
        <w:pStyle w:val="LBGovstyle2"/>
        <w:rPr>
          <w:lang w:val="ru-RU"/>
        </w:rPr>
      </w:pPr>
      <w:r>
        <w:rPr>
          <w:lang w:val="ru-RU"/>
        </w:rPr>
        <w:t xml:space="preserve">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w:t>
      </w:r>
    </w:p>
    <w:p w14:paraId="50c29559">
      <w:pPr>
        <w:pStyle w:val="LBGovstyle1"/>
      </w:pPr>
      <w:r>
        <w:t xml:space="preserve">Обеспечение исполнения Договора. Обеспечение исполнения гарантийных обязательств</w:t>
      </w:r>
    </w:p>
    <w:p w14:paraId="15af31ee">
      <w:pPr>
        <w:pStyle w:val="LBGovstyle2"/>
        <w:rPr>
          <w:lang w:val="ru-RU"/>
        </w:rPr>
      </w:pPr>
      <w:r>
        <w:rPr>
          <w:lang w:val="ru-RU"/>
        </w:rPr>
        <w:fldChar w:fldCharType="begin" w:fldLock="true"/>
        <w:instrText xml:space="preserve">LBVARIABLE \id "27638" \displaced</w:instrText>
        <w:fldChar w:fldCharType="separate"/>
      </w:r>
      <w:r>
        <w:rPr>
          <w:lang w:val="ru-RU"/>
        </w:rPr>
        <w:t xml:space="preserve">Обеспечение исполнения обязательств Подрядчика по Договору не предоставляется.</w:t>
      </w:r>
      <w:r>
        <w:rPr>
          <w:lang w:val="ru-RU"/>
        </w:rPr>
        <w:fldChar w:fldCharType="end"/>
      </w:r>
    </w:p>
    <w:p w14:paraId="190e2b0c">
      <w:pPr>
        <w:pStyle w:val="LBGovstyle2"/>
        <w:rPr>
          <w:lang w:val="ru-RU"/>
        </w:rPr>
      </w:pPr>
      <w:r>
        <w:rPr>
          <w:lang w:val="ru-RU"/>
        </w:rPr>
        <w:fldChar w:fldCharType="begin" w:fldLock="true"/>
        <w:instrText xml:space="preserve">LBVARIABLE \id "27642" \displaced</w:instrText>
        <w:fldChar w:fldCharType="separate"/>
      </w:r>
      <w:r>
        <w:rPr>
          <w:lang w:val="ru-RU"/>
        </w:rPr>
        <w:t xml:space="preserve">Обеспечение исполнения гарантийных обязательств по Договору не предоставляется.</w:t>
      </w:r>
      <w:r>
        <w:rPr>
          <w:lang w:val="ru-RU"/>
        </w:rPr>
        <w:fldChar w:fldCharType="end"/>
      </w:r>
    </w:p>
    <w:p w14:paraId="546f402d">
      <w:pPr>
        <w:pStyle w:val="LBGovstyle1"/>
      </w:pPr>
      <w:r>
        <w:t xml:space="preserve">Обстоятельства непреодолимой силы</w:t>
      </w:r>
    </w:p>
    <w:p w14:paraId="4afddfae">
      <w:pPr>
        <w:pStyle w:val="LBGovstyle2"/>
        <w:rPr>
          <w:lang w:val="ru-RU"/>
        </w:rPr>
      </w:pPr>
      <w:r>
        <w:rPr>
          <w:lang w:val="ru-RU"/>
        </w:rPr>
        <w:t xml:space="preserve">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087aee2e">
      <w:pPr>
        <w:pStyle w:val="LBGovstyle2"/>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6f1017a0">
      <w:pPr>
        <w:pStyle w:val="LBGovstyle2"/>
        <w:rPr>
          <w:lang w:val="ru-RU"/>
        </w:rPr>
      </w:pPr>
      <w:r>
        <w:rPr>
          <w:lang w:val="ru-RU"/>
        </w:rPr>
        <w:t xml:space="preserve">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76748d0">
      <w:pPr>
        <w:pStyle w:val="LBGovstyle2"/>
        <w:rPr>
          <w:lang w:val="ru-RU"/>
        </w:rPr>
      </w:pPr>
      <w:r>
        <w:rPr>
          <w:lang w:val="ru-RU"/>
        </w:rPr>
        <w:t xml:space="preserve">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30613ec9">
      <w:pPr>
        <w:pStyle w:val="LBGovstyle1"/>
      </w:pPr>
      <w:r>
        <w:t xml:space="preserve"> Рассмотрение и разрешение споров</w:t>
      </w:r>
    </w:p>
    <w:p w14:paraId="1db27c17">
      <w:pPr>
        <w:pStyle w:val="LBGovstyle2"/>
        <w:rPr>
          <w:lang w:val="ru-RU"/>
        </w:rPr>
      </w:pPr>
      <w:r>
        <w:rPr>
          <w:lang w:val="ru-RU"/>
        </w:rPr>
        <w:t xml:space="preserve">Договором предусматривается обязательный досудебный претензионный порядок урегулирования споров.</w:t>
      </w:r>
    </w:p>
    <w:p w14:paraId="634f3460">
      <w:pPr>
        <w:pStyle w:val="LBGovstyle2"/>
        <w:rPr>
          <w:lang w:val="ru-RU"/>
        </w:rPr>
      </w:pPr>
      <w:r>
        <w:rPr>
          <w:lang w:val="ru-RU"/>
        </w:rPr>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должны быть приложены документы, подтверждающие требования (заверенные копии таких документов).</w:t>
      </w:r>
    </w:p>
    <w:p w14:paraId="709945a7">
      <w:pPr>
        <w:pStyle w:val="LBGovstyle2"/>
        <w:rPr>
          <w:lang w:val="ru-RU"/>
        </w:rPr>
      </w:pPr>
      <w:r>
        <w:rPr>
          <w:lang w:val="ru-RU"/>
        </w:rPr>
        <w:t xml:space="preserve">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4311fe65">
      <w:pPr>
        <w:pStyle w:val="LBGovstyle2"/>
        <w:rPr>
          <w:lang w:val="ru-RU"/>
        </w:rPr>
      </w:pPr>
      <w:r>
        <w:rPr>
          <w:lang w:val="ru-RU"/>
        </w:rPr>
        <w:t xml:space="preserve">При неурегулировании Сторонами спора в досудебном порядке, спор передается на рассмотрение суда, указанного в пункте </w:t>
      </w:r>
      <w:r>
        <w:rPr>
          <w:lang w:val="ru-RU"/>
        </w:rPr>
        <w:fldChar w:fldCharType="begin" w:fldLock="true"/>
        <w:instrText xml:space="preserve">LBVARIABLE \id "27655"</w:instrText>
        <w:fldChar w:fldCharType="separate"/>
      </w:r>
      <w:r>
        <w:rPr>
          <w:lang w:val="ru-RU"/>
        </w:rPr>
        <w:t>1.20</w:t>
      </w:r>
      <w:r>
        <w:rPr>
          <w:lang w:val="ru-RU"/>
        </w:rPr>
        <w:fldChar w:fldCharType="end"/>
      </w:r>
      <w:r>
        <w:rPr>
          <w:lang w:val="ru-RU"/>
        </w:rPr>
        <w:t xml:space="preserve"> Договора.</w:t>
      </w:r>
    </w:p>
    <w:p w14:paraId="245943bb">
      <w:pPr>
        <w:pStyle w:val="LBGovstyle1"/>
      </w:pPr>
      <w:r>
        <w:t xml:space="preserve">Срок действия и порядок изменения Договора </w:t>
      </w:r>
    </w:p>
    <w:p w14:paraId="0f882b03">
      <w:pPr>
        <w:pStyle w:val="LBGovstyle2"/>
        <w:rPr>
          <w:lang w:val="ru-RU"/>
        </w:rPr>
      </w:pPr>
      <w:r>
        <w:rPr>
          <w:lang w:val="ru-RU"/>
        </w:rPr>
        <w:t xml:space="preserve">Договор действует в течение срока установленного в пункте </w:t>
      </w:r>
      <w:r>
        <w:rPr>
          <w:lang w:val="ru-RU"/>
        </w:rPr>
        <w:fldChar w:fldCharType="begin" w:fldLock="true"/>
        <w:instrText xml:space="preserve">LBVARIABLE \id "27655"</w:instrText>
        <w:fldChar w:fldCharType="separate"/>
      </w:r>
      <w:r>
        <w:rPr>
          <w:lang w:val="ru-RU"/>
        </w:rPr>
        <w:t>1.21</w:t>
      </w:r>
      <w:r>
        <w:rPr>
          <w:lang w:val="ru-RU"/>
        </w:rPr>
        <w:fldChar w:fldCharType="end"/>
      </w:r>
      <w:r>
        <w:rPr>
          <w:lang w:val="ru-RU"/>
        </w:rPr>
        <w:t xml:space="preserve"> Договора. Окончание срока действия Договора не влечет прекращения обязательств Сторон по Договору.</w:t>
      </w:r>
    </w:p>
    <w:p w14:paraId="75e6cfe7">
      <w:pPr>
        <w:pStyle w:val="LBGovstyle2"/>
        <w:rPr>
          <w:lang w:val="ru-RU"/>
        </w:rPr>
      </w:pPr>
      <w:r>
        <w:rPr>
          <w:lang w:val="ru-RU"/>
        </w:rPr>
        <w:t xml:space="preserve">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2c2cb80">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14:paraId="7605cda1">
      <w:pPr>
        <w:pStyle w:val="LBGovstyle1"/>
      </w:pPr>
      <w:r>
        <w:t xml:space="preserve">Расторжение Договора</w:t>
      </w:r>
    </w:p>
    <w:p w14:paraId="57ae9b6a">
      <w:pPr>
        <w:pStyle w:val="LBGovstyle2"/>
        <w:rPr>
          <w:lang w:val="ru-RU"/>
        </w:rPr>
      </w:pPr>
      <w:r>
        <w:rPr>
          <w:lang w:val="ru-RU"/>
        </w:rPr>
        <w:t xml:space="preserve">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608d0a25">
      <w:pPr>
        <w:pStyle w:val="LBGovstyle2"/>
        <w:rPr>
          <w:lang w:val="ru-RU"/>
        </w:rPr>
      </w:pPr>
      <w:r>
        <w:rPr>
          <w:lang w:val="ru-RU"/>
        </w:rPr>
        <w:t xml:space="preserve">Заказчик вправе в одностороннем внесудебном порядке отказаться от исполнения Договора на условиях Положения о закупке Заказчика, в случаях, предусмотренных законодательством РФ или Договором, а также в случае существенного нарушения Подрядчиком Договора, в том числе в случае:</w:t>
      </w:r>
    </w:p>
    <w:p w14:paraId="1dcb2913">
      <w:pPr>
        <w:pStyle w:val="LBGovstyle3"/>
        <w:rPr>
          <w:lang w:val="ru-RU"/>
        </w:rPr>
      </w:pPr>
      <w:r>
        <w:rPr>
          <w:lang w:val="ru-RU"/>
        </w:rPr>
        <w:t xml:space="preserve">если Подрядчиком 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предоставления документов, которые являются обязательными в соответствии с Договором;</w:t>
      </w:r>
    </w:p>
    <w:p w14:paraId="15f38c81">
      <w:pPr>
        <w:pStyle w:val="LBGovstyle3"/>
        <w:rPr>
          <w:lang w:val="ru-RU"/>
        </w:rPr>
      </w:pPr>
      <w:r>
        <w:rPr>
          <w:lang w:val="ru-RU"/>
        </w:rPr>
        <w:t xml:space="preserve">нарушения обязательств воздерживаться от запрещенных в Разделе 13 Договора действий.</w:t>
      </w:r>
    </w:p>
    <w:p w14:paraId="3b61f918">
      <w:pPr>
        <w:pStyle w:val="LBGovstyle3"/>
        <w:rPr>
          <w:lang w:val="ru-RU"/>
        </w:rPr>
      </w:pPr>
      <w:r>
        <w:rPr>
          <w:lang w:val="ru-RU"/>
        </w:rPr>
        <w:t xml:space="preserve">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389deb74">
      <w:pPr>
        <w:pStyle w:val="LBGovstyle3"/>
        <w:rPr>
          <w:lang w:val="ru-RU"/>
        </w:rPr>
      </w:pPr>
      <w:r>
        <w:rPr>
          <w:lang w:val="ru-RU"/>
        </w:rPr>
        <w:t xml:space="preserve">нарушения положений пунктов 14.4 – 14.7 Договора.</w:t>
      </w:r>
    </w:p>
    <w:p w14:paraId="0887c3f1">
      <w:pPr>
        <w:pStyle w:val="LBGovstyle2"/>
        <w:rPr>
          <w:lang w:val="ru-RU"/>
        </w:rPr>
      </w:pPr>
      <w:r>
        <w:rPr>
          <w:lang w:val="ru-RU"/>
        </w:rPr>
        <w:t xml:space="preserve">Подрядчик вправе отказаться от исполнения Договора в одностороннем внесудебном порядке в случаях и с соблюдением порядка, установленных Положением о закупке Заказчика, в случаях, установленных законодательством или Договором, а также в случае существенного нарушения Заказчиком Договора, в том числе в случае:</w:t>
      </w:r>
    </w:p>
    <w:p w14:paraId="5b74a2a1">
      <w:pPr>
        <w:pStyle w:val="LBGovstyle3"/>
        <w:rPr>
          <w:lang w:val="ru-RU"/>
        </w:rPr>
      </w:pPr>
      <w:r>
        <w:rPr>
          <w:lang w:val="ru-RU"/>
        </w:rPr>
        <w:t xml:space="preserve">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248fef87">
      <w:pPr>
        <w:pStyle w:val="LBGovstyle2"/>
        <w:rPr>
          <w:lang w:val="ru-RU"/>
        </w:rPr>
      </w:pPr>
      <w:r>
        <w:rPr>
          <w:lang w:val="ru-RU"/>
        </w:rPr>
        <w:t xml:space="preserve">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40e4dd3e">
      <w:pPr>
        <w:pStyle w:val="LBGovstyle2"/>
        <w:rPr>
          <w:lang w:val="ru-RU"/>
        </w:rPr>
      </w:pPr>
      <w:r>
        <w:rPr>
          <w:lang w:val="ru-RU"/>
        </w:rPr>
        <w:t xml:space="preserve">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7086d24">
      <w:pPr>
        <w:pStyle w:val="LBGovstyle3"/>
        <w:rPr>
          <w:lang w:val="ru-RU"/>
        </w:rPr>
      </w:pPr>
      <w:r>
        <w:rPr>
          <w:lang w:val="ru-RU"/>
        </w:rPr>
        <w:t xml:space="preserve">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094fbad9">
      <w:pPr>
        <w:pStyle w:val="LBGovstyle3"/>
        <w:rPr>
          <w:lang w:val="ru-RU"/>
        </w:rPr>
      </w:pPr>
      <w:r>
        <w:rPr>
          <w:lang w:val="ru-RU"/>
        </w:rPr>
        <w:t xml:space="preserve">указание на предмет Договора;</w:t>
      </w:r>
    </w:p>
    <w:p w14:paraId="52bfd638">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248a15cf">
      <w:pPr>
        <w:pStyle w:val="LBGovstyle2"/>
        <w:rPr>
          <w:lang w:val="ru-RU"/>
        </w:rPr>
      </w:pPr>
      <w:r>
        <w:rPr>
          <w:lang w:val="ru-RU"/>
        </w:rPr>
        <w:t xml:space="preserve">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60737c84">
      <w:pPr>
        <w:pStyle w:val="LBGovstyle2"/>
        <w:rPr>
          <w:lang w:val="ru-RU"/>
        </w:rPr>
      </w:pPr>
      <w:r>
        <w:rPr>
          <w:lang w:val="ru-RU"/>
        </w:rPr>
        <w:t xml:space="preserve">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497cb762">
      <w:pPr>
        <w:pStyle w:val="LBGovstyle2"/>
        <w:rPr>
          <w:lang w:val="ru-RU"/>
        </w:rPr>
      </w:pPr>
      <w:r>
        <w:rPr>
          <w:lang w:val="ru-RU"/>
        </w:rPr>
        <w:t xml:space="preserve">Договор считается расторгнутым с даты получения одной Стороной уведомления другой Стороны об одностороннем отказе от исполнения Договора.</w:t>
      </w:r>
    </w:p>
    <w:p w14:paraId="509405dd">
      <w:pPr>
        <w:pStyle w:val="LBGovstyle2"/>
        <w:rPr>
          <w:lang w:val="ru-RU"/>
        </w:rPr>
      </w:pPr>
      <w:r>
        <w:rPr>
          <w:lang w:val="ru-RU"/>
        </w:rP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Pr>
          <w:lang w:val="ru-RU"/>
        </w:rPr>
        <w:fldChar w:fldCharType="begin" w:fldLock="false"/>
        <w:instrText xml:space="preserve">REF "_Ref23253934" \r \h</w:instrText>
        <w:fldChar w:fldCharType="separate"/>
      </w:r>
      <w:r>
        <w:rPr>
          <w:lang w:val="ru-RU"/>
        </w:rPr>
        <w:t>16</w:t>
      </w:r>
      <w:r>
        <w:rPr>
          <w:lang w:val="ru-RU"/>
        </w:rPr>
        <w:fldChar w:fldCharType="end"/>
      </w:r>
      <w:r>
        <w:rPr>
          <w:lang w:val="ru-RU"/>
        </w:rPr>
        <w:t xml:space="preserve"> Договора, или с отметкой «истек срок хранения», то датой расторжения Договора будет считаться дата получения Заказчиком такого уведомления. </w:t>
      </w:r>
    </w:p>
    <w:p w14:paraId="59b1d244">
      <w:pPr>
        <w:pStyle w:val="LBGovstyle2"/>
        <w:rPr>
          <w:lang w:val="ru-RU"/>
        </w:rPr>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15dc5286">
      <w:pPr>
        <w:pStyle w:val="LBGovstyle1"/>
      </w:pPr>
      <w:r>
        <w:t>Комплаенс-оговорка</w:t>
      </w:r>
    </w:p>
    <w:p w14:paraId="40568da9">
      <w:pPr>
        <w:pStyle w:val="LBGovstyle2"/>
        <w:rPr>
          <w:lang w:val="ru-RU"/>
        </w:rPr>
      </w:pPr>
      <w:bookmarkStart w:id="9" w:name="_Ref23256633"/>
      <w:bookmarkEnd w:id="9"/>
      <w:r>
        <w:rPr>
          <w:lang w:val="ru-RU"/>
        </w:rPr>
        <w:t xml:space="preserve">Стороны обязуются соблюдать положения Комплаенс-оговорки, установленные Приложением № </w:t>
      </w:r>
      <w:r>
        <w:rPr>
          <w:lang w:val="ru-RU"/>
        </w:rPr>
        <w:fldChar w:fldCharType="begin" w:fldLock="true"/>
        <w:instrText xml:space="preserve">LBVARIABLE \id "76812"</w:instrText>
        <w:fldChar w:fldCharType="separate"/>
      </w:r>
      <w:r>
        <w:rPr>
          <w:lang w:val="ru-RU"/>
        </w:rPr>
        <w:t>5</w:t>
      </w:r>
      <w:r>
        <w:rPr>
          <w:lang w:val="ru-RU"/>
        </w:rPr>
        <w:fldChar w:fldCharType="end"/>
      </w:r>
      <w:r>
        <w:rPr>
          <w:lang w:val="ru-RU"/>
        </w:rPr>
        <w:t xml:space="preserve"> к Договору.</w:t>
      </w:r>
    </w:p>
    <w:p w14:paraId="538561f6">
      <w:pPr>
        <w:pStyle w:val="LBGovstyle2"/>
        <w:rPr>
          <w:lang w:val="ru-RU"/>
        </w:rPr>
      </w:pPr>
      <w:r>
        <w:rPr>
          <w:lang w:val="ru-RU"/>
        </w:rPr>
        <w:t xml:space="preserve">Стороны договорились установить неустойку в виде штрафа в размере </w:t>
      </w:r>
      <w:r>
        <w:rPr>
          <w:lang w:val="ru-RU"/>
        </w:rPr>
        <w:fldChar w:fldCharType="begin" w:fldLock="true"/>
        <w:instrText xml:space="preserve">LBVARIABLE \id "76813" \percentFormat "0,000.########'%'"</w:instrText>
        <w:fldChar w:fldCharType="separate"/>
      </w:r>
      <w:r>
        <w:rPr>
          <w:lang w:val="ru-RU"/>
        </w:rPr>
        <w:t>3%</w:t>
      </w:r>
      <w:r>
        <w:rPr>
          <w:lang w:val="ru-RU"/>
        </w:rPr>
        <w:fldChar w:fldCharType="end"/>
      </w:r>
      <w:r>
        <w:rPr>
          <w:lang w:val="ru-RU"/>
        </w:rPr>
        <w:t xml:space="preserve">   от цены Договора, установленной в соответствии с пунктом 3.1 Договора, за каждый случай нарушения положений Комплаенс-оговорки.</w:t>
      </w:r>
    </w:p>
    <w:p w14:paraId="3f0c04d7">
      <w:pPr>
        <w:pStyle w:val="LBGovstyle1"/>
      </w:pPr>
      <w:bookmarkStart w:id="10" w:name="_Ref23256876"/>
      <w:r>
        <w:t xml:space="preserve">Прочие положения</w:t>
      </w:r>
      <w:bookmarkEnd w:id="10"/>
    </w:p>
    <w:p w14:paraId="4b228a37">
      <w:pPr>
        <w:pStyle w:val="LBGovstyle2"/>
        <w:rPr>
          <w:lang w:val="ru-RU"/>
        </w:rPr>
      </w:pPr>
      <w:r>
        <w:rPr>
          <w:lang w:val="ru-RU"/>
        </w:rPr>
        <w:t xml:space="preserve">Во всем, что не предусмотрено Договором, Стороны руководствуются законодательством Российской Федерации.</w:t>
      </w:r>
    </w:p>
    <w:p w14:paraId="071d3f38">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Pr>
          <w:lang w:val="ru-RU"/>
        </w:rPr>
        <w:fldChar w:fldCharType="begin" w:fldLock="false"/>
        <w:instrText xml:space="preserve">REF "_Ref23256816" \r \h</w:instrText>
        <w:fldChar w:fldCharType="separate"/>
      </w:r>
      <w:r>
        <w:rPr>
          <w:lang w:val="ru-RU"/>
        </w:rPr>
        <w:t>3.4</w:t>
      </w:r>
      <w:r>
        <w:rPr>
          <w:lang w:val="ru-RU"/>
        </w:rPr>
        <w:fldChar w:fldCharType="end"/>
      </w:r>
      <w:r>
        <w:rPr>
          <w:lang w:val="ru-RU"/>
        </w:rPr>
        <w:t xml:space="preserve"> Договора). </w:t>
      </w:r>
    </w:p>
    <w:p w14:paraId="080ef5a7">
      <w:pPr>
        <w:pStyle w:val="LBGovstyle2"/>
        <w:rPr>
          <w:lang w:val="ru-RU"/>
        </w:rPr>
      </w:pPr>
      <w:bookmarkStart w:id="11" w:name="_ref_23030049"/>
      <w:r>
        <w:rPr>
          <w:lang w:val="ru-RU"/>
        </w:rPr>
        <w:t xml:space="preserve">Стороны определили следующий порядок обмена документами и (или) юридически значимыми сообщениями:</w:t>
      </w:r>
      <w:bookmarkEnd w:id="11"/>
    </w:p>
    <w:p w14:paraId="40f2c4e2">
      <w:pPr>
        <w:pStyle w:val="LBGovstyle5"/>
        <w:rPr>
          <w:lang w:val="ru-RU"/>
        </w:rPr>
      </w:pPr>
      <w:r>
        <w:rPr>
          <w:lang w:val="ru-RU"/>
        </w:rPr>
        <w:t xml:space="preserve">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3c77fb4d">
      <w:pPr>
        <w:pStyle w:val="LBGovstyle5"/>
        <w:rPr>
          <w:lang w:val="ru-RU"/>
        </w:rPr>
      </w:pPr>
      <w:r>
        <w:rPr>
          <w:lang w:val="ru-RU"/>
        </w:rPr>
        <w:t xml:space="preserve">заказным письмом с уведомлением о вручении;</w:t>
      </w:r>
    </w:p>
    <w:p w14:paraId="61f093b6">
      <w:pPr>
        <w:pStyle w:val="LBGovstyle5"/>
        <w:rPr>
          <w:lang w:val="ru-RU"/>
        </w:rPr>
      </w:pPr>
      <w:r>
        <w:rPr>
          <w:lang w:val="ru-RU"/>
        </w:rPr>
        <w:t xml:space="preserve">электронной почтой, с последующим направлением документа и (или) юридически значимого сообщения заказным письмом с уведомлением о вручении;</w:t>
      </w:r>
    </w:p>
    <w:p w14:paraId="655f85ae">
      <w:pPr>
        <w:pStyle w:val="LBGovstyle5"/>
        <w:rPr>
          <w:lang w:val="ru-RU"/>
        </w:rPr>
      </w:pPr>
      <w:r>
        <w:rPr>
          <w:lang w:val="ru-RU"/>
        </w:rPr>
        <w:t xml:space="preserve">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c9858e0">
      <w:pPr>
        <w:pStyle w:val="LBBodyText2"/>
        <w:ind w:left="709"/>
      </w:pPr>
      <w:r>
        <w:t xml:space="preserve">Авторизированные адреса электронной почты Сторон указаны в разделе </w:t>
      </w:r>
      <w:r>
        <w:fldChar w:fldCharType="begin" w:fldLock="false"/>
        <w:instrText xml:space="preserve">REF "_Ref23253934" \r \h</w:instrText>
        <w:fldChar w:fldCharType="separate"/>
      </w:r>
      <w:r>
        <w:t>16</w:t>
      </w:r>
      <w:r>
        <w:fldChar w:fldCharType="end"/>
      </w:r>
      <w:r>
        <w:t xml:space="preserve"> Договора.</w:t>
      </w:r>
    </w:p>
    <w:p w14:paraId="1b965c19">
      <w:pPr>
        <w:pStyle w:val="LBBodyText2"/>
        <w:ind w:left="709"/>
      </w:pPr>
      <w:r>
        <w:t xml:space="preserve">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7257f2ef">
      <w:pPr>
        <w:pStyle w:val="LBBodyText2"/>
        <w:ind w:left="709"/>
      </w:pPr>
      <w:r>
        <w:t xml:space="preserve">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330fc272">
      <w:pPr>
        <w:pStyle w:val="LBGovstyle2"/>
        <w:rPr>
          <w:lang w:val="ru-RU"/>
        </w:rPr>
      </w:pPr>
      <w:bookmarkStart w:id="12" w:name="_Ref23256661"/>
      <w:r>
        <w:rPr>
          <w:lang w:val="ru-RU"/>
        </w:rPr>
        <w:t xml:space="preserve">В соответствии со статьей 431.2 Гражданского кодекса Российской Федерации Подрядчик настоящим дает в отношении себя другой Стороне следующие заверения об обстоятельствах на дату заключения Договора:</w:t>
      </w:r>
      <w:bookmarkEnd w:id="12"/>
    </w:p>
    <w:p w14:paraId="7ea3608f">
      <w:pPr>
        <w:pStyle w:val="LBGovstyle3"/>
        <w:rPr>
          <w:lang w:val="ru-RU"/>
        </w:rPr>
      </w:pPr>
      <w:r>
        <w:rPr>
          <w:lang w:val="ru-RU"/>
        </w:rPr>
        <w:fldChar w:fldCharType="begin" w:fldLock="true"/>
        <w:instrText xml:space="preserve">LBVARIABLE \id "27650" \displaced</w:instrText>
        <w:fldChar w:fldCharType="separate"/>
      </w:r>
      <w:r>
        <w:rPr>
          <w:lang w:val="ru-RU"/>
        </w:rPr>
        <w:t xml:space="preserve">Подрядчик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 </w:t>
      </w:r>
      <w:r>
        <w:rPr>
          <w:lang w:val="ru-RU"/>
        </w:rPr>
        <w:fldChar w:fldCharType="end"/>
      </w:r>
    </w:p>
    <w:p w14:paraId="7f61a0bd">
      <w:pPr>
        <w:pStyle w:val="LBGovstyle3"/>
        <w:rPr>
          <w:lang w:val="ru-RU"/>
        </w:rPr>
      </w:pPr>
      <w:r>
        <w:rPr>
          <w:lang w:val="ru-RU"/>
        </w:rPr>
        <w:fldChar w:fldCharType="begin" w:fldLock="true"/>
        <w:instrText xml:space="preserve">LBVARIABLE \id "27650" \displaced</w:instrText>
        <w:fldChar w:fldCharType="separate"/>
      </w:r>
      <w:r>
        <w:rPr>
          <w:lang w:val="ru-RU"/>
        </w:rPr>
        <w:t xml:space="preserve">Подрядчик обладает полной правоспособностью [полной дееспособностью] на заключение Договора, а также на исполнение своих обязательств и осуществление своих прав по Договору или в связи с ним;</w:t>
      </w:r>
      <w:r>
        <w:rPr>
          <w:lang w:val="ru-RU"/>
        </w:rPr>
        <w:fldChar w:fldCharType="end"/>
      </w:r>
    </w:p>
    <w:p w14:paraId="56492e10">
      <w:pPr>
        <w:pStyle w:val="LBGovstyle3"/>
        <w:rPr>
          <w:lang w:val="ru-RU"/>
        </w:rPr>
      </w:pPr>
      <w:r>
        <w:rPr>
          <w:lang w:val="ru-RU"/>
        </w:rPr>
        <w:t xml:space="preserve">Подрядчик не находится в процессе ликвидации или реорганизации и не отвечает признакам банкротства (несостоятельности);</w:t>
      </w:r>
    </w:p>
    <w:p w14:paraId="5079041d">
      <w:pPr>
        <w:pStyle w:val="LBGovstyle3"/>
        <w:rPr>
          <w:lang w:val="ru-RU"/>
        </w:rPr>
      </w:pPr>
      <w:r>
        <w:rPr>
          <w:lang w:val="ru-RU"/>
        </w:rPr>
        <w:t xml:space="preserve">Договор надлежащим образом заключен Подрядчиком, является для него законным, действительным, юридически обязательным и может быть исполнен в принудительном порядке в отношении него;</w:t>
      </w:r>
    </w:p>
    <w:p w14:paraId="4d9fa061">
      <w:pPr>
        <w:pStyle w:val="LBGovstyle3"/>
        <w:rPr>
          <w:lang w:val="ru-RU"/>
        </w:rPr>
      </w:pPr>
      <w:r>
        <w:rPr>
          <w:lang w:val="ru-RU"/>
        </w:rPr>
        <w:t xml:space="preserve">лица, подписывающие от имени Подрядчика настоящий Договор и любые связанные с ним документы, надлежащим образом уполномочены совершать данные действия от его имени;</w:t>
      </w:r>
    </w:p>
    <w:p w14:paraId="7fd88ce4">
      <w:pPr>
        <w:pStyle w:val="LBGovstyle3"/>
        <w:rPr>
          <w:lang w:val="ru-RU"/>
        </w:rPr>
      </w:pPr>
      <w:r>
        <w:rPr>
          <w:lang w:val="ru-RU"/>
        </w:rPr>
        <w:t xml:space="preserve">Подрядчик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Подрядчика необходимы для подписания и исполнения настоящего Договора;</w:t>
      </w:r>
    </w:p>
    <w:p w14:paraId="31a1f6ff">
      <w:pPr>
        <w:pStyle w:val="LBGovstyle3"/>
        <w:rPr>
          <w:lang w:val="ru-RU"/>
        </w:rPr>
      </w:pPr>
      <w:r>
        <w:rPr>
          <w:lang w:val="ru-RU"/>
        </w:rPr>
        <w:t xml:space="preserve">заключение и исполнение Подрядчиком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Подрядчика; (ii) к нарушению или невыполнению каких-либо договорных обязательств Подрядчика.</w:t>
      </w:r>
    </w:p>
    <w:p w14:paraId="2d8d6b55">
      <w:pPr>
        <w:pStyle w:val="LBGovstyle2"/>
        <w:rPr>
          <w:lang w:val="ru-RU"/>
        </w:rPr>
      </w:pPr>
      <w:r>
        <w:rPr>
          <w:lang w:val="ru-RU"/>
        </w:rPr>
        <w:t xml:space="preserve">В соответствии со статьей 431.2 Гражданского кодекса Российской Федерации Подрядчик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Работ:</w:t>
      </w:r>
    </w:p>
    <w:p w14:paraId="255b556d">
      <w:pPr>
        <w:pStyle w:val="LBGovstyle3"/>
        <w:rPr>
          <w:lang w:val="ru-RU"/>
        </w:rPr>
      </w:pPr>
      <w:r>
        <w:rPr>
          <w:lang w:val="ru-RU"/>
        </w:rPr>
        <w:t xml:space="preserve">Подрядчик обладает всеми необходимыми в соответствии с законодательством Российской Федерации лицензиями, разрешениями, допусками для выполнения Работ;</w:t>
      </w:r>
    </w:p>
    <w:p w14:paraId="3be8fd41">
      <w:pPr>
        <w:pStyle w:val="LBGovstyle3"/>
        <w:rPr>
          <w:lang w:val="ru-RU"/>
        </w:rPr>
      </w:pPr>
      <w:r>
        <w:rPr>
          <w:lang w:val="ru-RU"/>
        </w:rPr>
        <w:t xml:space="preserve">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74488b77">
      <w:pPr>
        <w:pStyle w:val="LBGovstyle2"/>
        <w:rPr>
          <w:lang w:val="ru-RU"/>
        </w:rPr>
      </w:pPr>
      <w:r>
        <w:rPr>
          <w:lang w:val="ru-RU"/>
        </w:rPr>
        <w:t xml:space="preserve">Стороны признают, что данные в настоящем разделе Договора заверения об обстоятельствах имеют существенное значение для Заказчика и для заключения, исполнения или прекращения Договора.</w:t>
      </w:r>
    </w:p>
    <w:p w14:paraId="1e1b40ce">
      <w:pPr>
        <w:pStyle w:val="LBGovstyle2"/>
        <w:rPr>
          <w:lang w:val="ru-RU"/>
        </w:rPr>
      </w:pPr>
      <w:bookmarkStart w:id="13" w:name="_Ref23256680"/>
      <w:r>
        <w:rPr>
          <w:lang w:val="ru-RU"/>
        </w:rPr>
        <w:t xml:space="preserve">Стороны безусловно соглашаются и подтверждают, что Заказчик, в пользу которого предоставлены заверения об обстоятельствах в соответствии с разделом </w:t>
      </w:r>
      <w:r>
        <w:rPr>
          <w:lang w:val="ru-RU"/>
        </w:rPr>
        <w:fldChar w:fldCharType="begin" w:fldLock="false"/>
        <w:instrText xml:space="preserve">REF "_Ref23256876" \r \h</w:instrText>
        <w:fldChar w:fldCharType="separate"/>
      </w:r>
      <w:r>
        <w:rPr>
          <w:lang w:val="ru-RU"/>
        </w:rPr>
        <w:t>14</w:t>
      </w:r>
      <w:r>
        <w:rPr>
          <w:lang w:val="ru-RU"/>
        </w:rPr>
        <w:fldChar w:fldCharType="end"/>
      </w:r>
      <w:r>
        <w:rPr>
          <w:lang w:val="ru-RU"/>
        </w:rPr>
        <w:t xml:space="preserve"> настоящего Договора, полагается на данные заверения при заключении и исполнении настоящего Договора.</w:t>
      </w:r>
      <w:bookmarkEnd w:id="13"/>
      <w:r>
        <w:rPr>
          <w:lang w:val="ru-RU"/>
        </w:rPr>
        <w:t xml:space="preserve"> </w:t>
      </w:r>
    </w:p>
    <w:p w14:paraId="1691d9f5">
      <w:pPr>
        <w:pStyle w:val="LBGovstyle2"/>
        <w:rPr>
          <w:lang w:val="ru-RU"/>
        </w:rPr>
      </w:pPr>
      <w:r>
        <w:rPr>
          <w:lang w:val="ru-RU"/>
        </w:rPr>
        <w:t xml:space="preserve">В соответствии со статьей 406.1 Гражданского кодекса Российской Федерации Подрядчик обязан возместить имущественные потери Заказчика, возникшие в случае наступления следующих обстоятельств:</w:t>
      </w:r>
    </w:p>
    <w:p w14:paraId="74634b8a">
      <w:pPr>
        <w:pStyle w:val="LBGovstyle3"/>
        <w:rPr>
          <w:lang w:val="ru-RU"/>
        </w:rPr>
      </w:pPr>
      <w:r>
        <w:rPr>
          <w:lang w:val="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2055ee89">
      <w:pPr>
        <w:pStyle w:val="LBGovstyle5"/>
        <w:rPr>
          <w:lang w:val="ru-RU"/>
        </w:rPr>
      </w:pPr>
      <w:r>
        <w:rPr>
          <w:lang w:val="ru-RU"/>
        </w:rPr>
        <w:t xml:space="preserve">в рамках проверки налоговым органом установлено, что обязательства по настоящему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1baccbec">
      <w:pPr>
        <w:pStyle w:val="LBGovstyle5"/>
        <w:rPr>
          <w:lang w:val="ru-RU"/>
        </w:rPr>
      </w:pPr>
      <w:r>
        <w:rPr>
          <w:lang w:val="ru-RU"/>
        </w:rPr>
        <w:t xml:space="preserve">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4f17e185">
      <w:pPr>
        <w:pStyle w:val="LBGovstyle5"/>
        <w:rPr>
          <w:lang w:val="ru-RU"/>
        </w:rPr>
      </w:pPr>
      <w:r>
        <w:rPr>
          <w:lang w:val="ru-RU"/>
        </w:rPr>
        <w:t xml:space="preserve">налоговым органом выявлена недостоверная информация в первичных документах и/или счетах-фактурах, подписанных представителями Подрядчика;</w:t>
      </w:r>
    </w:p>
    <w:p w14:paraId="62337b6a">
      <w:pPr>
        <w:pStyle w:val="LBGovstyle5"/>
        <w:rPr>
          <w:lang w:val="ru-RU"/>
        </w:rPr>
      </w:pPr>
      <w:r>
        <w:rPr>
          <w:lang w:val="ru-RU"/>
        </w:rPr>
        <w:t xml:space="preserve">представители Подрядчика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c127203">
      <w:pPr>
        <w:pStyle w:val="LBGovstyle5"/>
        <w:rPr>
          <w:lang w:val="ru-RU"/>
        </w:rPr>
      </w:pPr>
      <w:r>
        <w:rPr>
          <w:lang w:val="ru-RU"/>
        </w:rPr>
        <w:t xml:space="preserve">по иным причинам, связанным с действиями или бездействием Подрядчика, включая привлеченных им к исполнению настоящего Договора третьих лиц или с показателями отчетности Подрядчика. </w:t>
      </w:r>
    </w:p>
    <w:p w14:paraId="1aacdb7f">
      <w:pPr>
        <w:pStyle w:val="LBBodyText2"/>
        <w:ind w:left="709"/>
      </w:pPr>
      <w:r>
        <w:t xml:space="preserve">В настоящем подпункте размер возмещения имущественных потерь</w:t>
      </w:r>
      <w:r>
        <w:rPr>
          <w:i/>
        </w:rPr>
        <w:t xml:space="preserve"> </w:t>
      </w:r>
      <w:r>
        <w:t xml:space="preserve">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c приложенным решением налогового органа. </w:t>
      </w:r>
    </w:p>
    <w:p w14:paraId="746d5b18">
      <w:pPr>
        <w:pStyle w:val="LBGovstyle3"/>
        <w:rPr>
          <w:lang w:val="ru-RU"/>
        </w:rPr>
      </w:pPr>
      <w:r>
        <w:rPr>
          <w:lang w:val="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14:paraId="224c9e42">
      <w:pPr>
        <w:pStyle w:val="LBBodyText2"/>
        <w:ind w:left="709"/>
      </w:pPr>
      <w:r>
        <w:t xml:space="preserve">В настоящем подпункте размер возмещения потерь</w:t>
      </w:r>
      <w:r>
        <w:rPr>
          <w:i/>
        </w:rPr>
        <w:t xml:space="preserve"> </w:t>
      </w:r>
      <w:r>
        <w:t xml:space="preserve">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14:paraId="70600b3d">
      <w:pPr>
        <w:pStyle w:val="LBGovstyle2"/>
        <w:rPr>
          <w:lang w:val="ru-RU"/>
        </w:rPr>
      </w:pPr>
      <w:r>
        <w:rPr>
          <w:lang w:val="ru-RU"/>
        </w:rPr>
        <w:t xml:space="preserve">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f9c0505">
      <w:pPr>
        <w:pStyle w:val="LBGovstyle3"/>
        <w:rPr>
          <w:lang w:val="ru-RU"/>
        </w:rPr>
      </w:pPr>
      <w:r>
        <w:rPr>
          <w:lang w:val="ru-RU"/>
        </w:rPr>
        <w:t xml:space="preserve">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0f794cfd">
      <w:pPr>
        <w:pStyle w:val="LBGovstyle3"/>
        <w:rPr>
          <w:lang w:val="ru-RU"/>
        </w:rPr>
      </w:pPr>
      <w:r>
        <w:rPr>
          <w:lang w:val="ru-RU"/>
        </w:rPr>
        <w:t xml:space="preserve">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3b8b33eb">
      <w:pPr>
        <w:pStyle w:val="LBGovstyle3"/>
        <w:rPr>
          <w:lang w:val="ru-RU"/>
        </w:rPr>
      </w:pPr>
      <w:r>
        <w:rPr>
          <w:lang w:val="ru-RU"/>
        </w:rPr>
        <w:t xml:space="preserve">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66538613">
      <w:pPr>
        <w:pStyle w:val="LBGovstyle2"/>
        <w:rPr>
          <w:lang w:val="ru-RU"/>
        </w:rPr>
      </w:pPr>
      <w:r>
        <w:rPr>
          <w:lang w:val="ru-RU"/>
        </w:rPr>
        <w:t xml:space="preserve">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2d4b8096">
      <w:pPr>
        <w:pStyle w:val="LBGovstyle2"/>
        <w:rPr>
          <w:lang w:val="ru-RU"/>
        </w:rPr>
      </w:pPr>
      <w:r>
        <w:rPr>
          <w:lang w:val="ru-RU"/>
        </w:rPr>
        <w:t xml:space="preserve">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4490d3bb">
      <w:pPr>
        <w:pStyle w:val="LBGovstyle2"/>
        <w:rPr>
          <w:lang w:val="ru-RU"/>
        </w:rPr>
      </w:pPr>
      <w:r>
        <w:rPr>
          <w:lang w:val="ru-RU"/>
        </w:rPr>
        <w:t xml:space="preserve">В случае, если между положениями Договора и Технического задания есть противоречия, то приоритет имеют положения Договора.</w:t>
      </w:r>
    </w:p>
    <w:p w14:paraId="03179397">
      <w:pPr>
        <w:pStyle w:val="LBGovstyle1"/>
      </w:pPr>
      <w:r>
        <w:t>Приложения</w:t>
      </w:r>
    </w:p>
    <w:p w14:paraId="3a85b57d">
      <w:pPr>
        <w:pStyle w:val="LBBodyText2"/>
      </w:pPr>
      <w:r>
        <w:t xml:space="preserve">К Договору прилагаются и являются его неотъемлемой частью:</w:t>
      </w:r>
    </w:p>
    <w:p w14:paraId="369047a4">
      <w:pPr>
        <w:pStyle w:val="LBBodyText2"/>
      </w:pPr>
      <w:r>
        <w:t xml:space="preserve">Приложение № </w:t>
      </w:r>
      <w:r>
        <w:fldChar w:fldCharType="begin" w:fldLock="false"/>
        <w:instrText xml:space="preserve">REF "Приложение_1" \h</w:instrText>
        <w:fldChar w:fldCharType="separate"/>
      </w:r>
      <w:r>
        <w:t>1</w:t>
      </w:r>
      <w:r>
        <w:fldChar w:fldCharType="end"/>
      </w:r>
      <w:r>
        <w:t xml:space="preserve">. Техническое задание.</w:t>
      </w:r>
    </w:p>
    <w:p w14:paraId="58193724">
      <w:pPr>
        <w:pStyle w:val="LBBodyText2"/>
      </w:pPr>
      <w:r>
        <w:t xml:space="preserve">Приложение № </w:t>
      </w:r>
      <w:r>
        <w:fldChar w:fldCharType="begin" w:fldLock="false"/>
        <w:instrText xml:space="preserve">REF "Приложение_2" \h</w:instrText>
        <w:fldChar w:fldCharType="separate"/>
      </w:r>
      <w:r>
        <w:t>2</w:t>
      </w:r>
      <w:r>
        <w:fldChar w:fldCharType="end"/>
      </w:r>
      <w:r>
        <w:t xml:space="preserve">. Форма Акта сдачи-приемки выполненных Работ. </w:t>
      </w:r>
    </w:p>
    <w:p w14:paraId="5a6554bd">
      <w:pPr>
        <w:pStyle w:val="LBBodyText2"/>
      </w:pPr>
      <w:r>
        <w:t xml:space="preserve">Приложение № </w:t>
      </w:r>
      <w:r>
        <w:fldChar w:fldCharType="begin" w:fldLock="false"/>
        <w:instrText xml:space="preserve">REF "Приложение_3" \h</w:instrText>
        <w:fldChar w:fldCharType="separate"/>
      </w:r>
      <w:r>
        <w:t>3</w:t>
      </w:r>
      <w:r>
        <w:fldChar w:fldCharType="end"/>
      </w:r>
      <w:r>
        <w:t xml:space="preserve">. Форма Акта о выявленных недостатках.</w:t>
      </w:r>
    </w:p>
    <w:p w14:paraId="199d21f6">
      <w:pPr>
        <w:pStyle w:val="LBBodyText2"/>
      </w:pPr>
      <w:r>
        <w:fldChar w:fldCharType="begin" w:fldLock="true"/>
        <w:instrText xml:space="preserve">LBVARIABLE \id "30185" \displaced</w:instrText>
        <w:fldChar w:fldCharType="separate"/>
      </w:r>
      <w:r>
        <w:t xml:space="preserve">Приложение № </w:t>
      </w:r>
      <w:r>
        <w:fldChar w:fldCharType="begin" w:fldLock="true"/>
        <w:instrText xml:space="preserve">LBVARIABLE \id "76630"</w:instrText>
        <w:fldChar w:fldCharType="separate"/>
      </w:r>
      <w:r>
        <w:t>4</w:t>
      </w:r>
      <w:r>
        <w:fldChar w:fldCharType="end"/>
      </w:r>
      <w:r>
        <w:t xml:space="preserve">. 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14:paraId="1d6610b3">
      <w:pPr>
        <w:pStyle w:val="LBBodyText2"/>
      </w:pPr>
      <w:r>
        <w:t xml:space="preserve">Приложение №</w:t>
      </w:r>
      <w:r>
        <w:fldChar w:fldCharType="begin" w:fldLock="true"/>
        <w:instrText xml:space="preserve">LBVARIABLE \id "76812"</w:instrText>
        <w:fldChar w:fldCharType="separate"/>
      </w:r>
      <w:r>
        <w:t>5</w:t>
      </w:r>
      <w:r>
        <w:fldChar w:fldCharType="end"/>
      </w:r>
      <w:r>
        <w:t xml:space="preserve">. Комплаенс-оговорка. </w:t>
      </w:r>
    </w:p>
    <w:p w14:paraId="6f9b57a0">
      <w:pPr>
        <w:rPr>
          <w:sz w:val="24"/>
        </w:rPr>
        <w:jc w:val="left"/>
      </w:pPr>
      <w:r>
        <w:br w:type="page"/>
      </w:r>
      <w:bookmarkEnd w:id="2"/>
    </w:p>
    <w:p w14:paraId="357d8299">
      <w:pPr>
        <w:pStyle w:val="LBGovstyle1"/>
      </w:pPr>
      <w:bookmarkStart w:id="14" w:name="_Ref23253934"/>
      <w:r>
        <w:t xml:space="preserve">Адреса и банковские реквизиты Сторон</w:t>
      </w:r>
      <w:bookmarkEnd w:id="14"/>
    </w:p>
    <w:tbl>
      <w:tblPr>
        <w:tblStyle w:val="a3"/>
        <w:tblW w:w="9356" w:type="dxa"/>
        <w:tblLayout w:type="fixed"/>
      </w:tblPr>
      <w:tblGrid>
        <w:gridCol w:w="4678"/>
        <w:gridCol w:w="4678"/>
      </w:tblGrid>
      <w:tr>
        <w:tc>
          <w:tcPr>
            <w:tcW w:w="4678" w:type="dxa"/>
          </w:tcPr>
          <w:p w14:paraId="2b07e998">
            <w:pPr>
              <w:pStyle w:val="LBBodyText1"/>
              <w:rPr>
                <w:b/>
              </w:rPr>
              <w:jc w:val="left"/>
            </w:pPr>
            <w:r>
              <w:rPr>
                <w:b/>
              </w:rPr>
              <w:t>ПОДРЯДЧИК:</w:t>
            </w:r>
          </w:p>
        </w:tc>
        <w:tc>
          <w:tcPr>
            <w:tcW w:w="4678" w:type="dxa"/>
          </w:tcPr>
          <w:p w14:paraId="69994708">
            <w:pPr>
              <w:pStyle w:val="LBBodyText1"/>
              <w:rPr>
                <w:b/>
              </w:rPr>
              <w:jc w:val="left"/>
            </w:pPr>
            <w:r>
              <w:rPr>
                <w:b/>
              </w:rPr>
              <w:t>ЗАКАЗЧИК:</w:t>
            </w:r>
          </w:p>
        </w:tc>
      </w:tr>
      <w:tr>
        <w:tc>
          <w:tcPr>
            <w:tcW w:w="4678" w:type="dxa"/>
          </w:tcPr>
          <w:p w14:paraId="11aa023c">
            <w:pPr>
              <w:pStyle w:val="LBBodyText1"/>
              <w:spacing w:before="120" w:after="120"/>
            </w:pPr>
            <w:r>
              <w:fldChar w:fldCharType="begin" w:fldLock="true"/>
              <w:instrText xml:space="preserve">LBVARIABLE \id "27650"</w:instrText>
              <w:fldChar w:fldCharType="separate"/>
            </w:r>
            <w:r>
              <w:t xml:space="preserve">[Полное наименование/ФИО подрядчикаа]</w:t>
            </w:r>
            <w:r>
              <w:rPr>
                <w:b/>
              </w:rPr>
              <w:fldChar w:fldCharType="end"/>
            </w:r>
          </w:p>
        </w:tc>
        <w:tc>
          <w:tcPr>
            <w:tcW w:w="4678" w:type="dxa"/>
            <w:shd w:fill="auto"/>
          </w:tcPr>
          <w:p w14:paraId="42246487">
            <w:pPr>
              <w:pStyle w:val="LBBodyText1"/>
              <w:rPr>
                <w:b/>
              </w:rPr>
              <w:jc w:val="left"/>
              <w:spacing w:before="120" w:after="120"/>
            </w:pPr>
            <w:r>
              <w:rPr>
                <w:b/>
              </w:rPr>
              <w:t xml:space="preserve">Акционерное общество «Почта России»</w:t>
            </w:r>
          </w:p>
        </w:tc>
      </w:tr>
      <w:tr>
        <w:tc>
          <w:tcPr>
            <w:tcW w:w="4678" w:type="dxa"/>
          </w:tcPr>
          <w:p w14:paraId="4a183aad">
            <w:pPr>
              <w:pStyle w:val="LBBodyText1"/>
            </w:pPr>
            <w:r>
              <w:t xml:space="preserve"> </w:t>
            </w:r>
          </w:p>
        </w:tc>
        <w:tc>
          <w:tcPr>
            <w:tcW w:w="4678" w:type="dxa"/>
          </w:tcPr>
          <w:p w14:paraId="1e8fd1b9">
            <w:pPr>
              <w:pStyle w:val="LBBodyText1"/>
            </w:pPr>
            <w:r>
              <w:t xml:space="preserve">Адрес местонахождения: 125252 г. Москва, вн.тер.г. муниципальный округ Хорошевский, ул. 3-я Песчаная, д. 2а</w:t>
            </w:r>
          </w:p>
        </w:tc>
      </w:tr>
      <w:tr>
        <w:tc>
          <w:tcPr>
            <w:tcW w:w="4678" w:type="dxa"/>
          </w:tcPr>
          <w:p w14:paraId="137b273c">
            <w:pPr>
              <w:pStyle w:val="LBBodyText1"/>
            </w:pPr>
            <w:r>
              <w:t xml:space="preserve"> </w:t>
            </w:r>
          </w:p>
        </w:tc>
        <w:tc>
          <w:tcPr>
            <w:tcW w:w="4678" w:type="dxa"/>
          </w:tcPr>
          <w:p w14:paraId="769cd42d">
            <w:pPr>
              <w:pStyle w:val="LBBodyText1"/>
            </w:pPr>
            <w:r>
              <w:t xml:space="preserve">Почтовый адрес: </w:t>
            </w:r>
            <w:r>
              <w:fldChar w:fldCharType="begin" w:fldLock="true"/>
              <w:instrText xml:space="preserve">LBVARIABLE \id "75051"</w:instrText>
              <w:fldChar w:fldCharType="separate"/>
            </w:r>
            <w:r>
              <w:t xml:space="preserve">125252, г Москва, Хорошевский р-н, ул 3-я Песчаная, д 2А</w:t>
            </w:r>
            <w:r>
              <w:fldChar w:fldCharType="end"/>
            </w:r>
          </w:p>
        </w:tc>
      </w:tr>
      <w:tr>
        <w:tc>
          <w:tcPr>
            <w:tcW w:w="4678" w:type="dxa"/>
          </w:tcPr>
          <w:p w14:paraId="762281ca">
            <w:pPr>
              <w:pStyle w:val="LBBodyText1"/>
            </w:pPr>
            <w:r>
              <w:fldChar w:fldCharType="begin" w:fldLock="true"/>
              <w:instrText xml:space="preserve">LBVARIABLE \id "27650"</w:instrText>
              <w:fldChar w:fldCharType="separate"/>
            </w:r>
            <w:r>
              <w:t xml:space="preserve">[ОГРН/ОГРНИП подрядчика]</w:t>
            </w:r>
            <w:r>
              <w:fldChar w:fldCharType="end"/>
            </w:r>
          </w:p>
        </w:tc>
        <w:tc>
          <w:tcPr>
            <w:tcW w:w="4678" w:type="dxa"/>
          </w:tcPr>
          <w:p w14:paraId="24da22e3">
            <w:pPr>
              <w:pStyle w:val="LBBodyText1"/>
              <w:jc w:val="left"/>
            </w:pPr>
            <w:r>
              <w:t xml:space="preserve">ОГРН 1197746000000</w:t>
            </w:r>
          </w:p>
        </w:tc>
      </w:tr>
      <w:tr>
        <w:tc>
          <w:tcPr>
            <w:tcW w:w="4678" w:type="dxa"/>
          </w:tcPr>
          <w:p w14:paraId="45a8fa15">
            <w:pPr>
              <w:pStyle w:val="LBBodyText1"/>
            </w:pPr>
            <w:r>
              <w:fldChar w:fldCharType="begin" w:fldLock="true"/>
              <w:instrText xml:space="preserve">LBVARIABLE \id "27650"</w:instrText>
              <w:fldChar w:fldCharType="separate"/>
            </w:r>
            <w:r>
              <w:t xml:space="preserve">[ИНН/регистрационный номер подрядчика]</w:t>
            </w:r>
            <w:r>
              <w:fldChar w:fldCharType="end"/>
            </w:r>
          </w:p>
        </w:tc>
        <w:tc>
          <w:tcPr>
            <w:tcW w:w="4678" w:type="dxa"/>
          </w:tcPr>
          <w:p w14:paraId="7e8ec33a">
            <w:pPr>
              <w:pStyle w:val="LBBodyText1"/>
              <w:jc w:val="left"/>
            </w:pPr>
            <w:r>
              <w:t xml:space="preserve">ИНН 7724490000</w:t>
            </w:r>
          </w:p>
        </w:tc>
      </w:tr>
      <w:tr>
        <w:tc>
          <w:tcPr>
            <w:tcW w:w="4678" w:type="dxa"/>
          </w:tcPr>
          <w:p w14:paraId="6ce204dd">
            <w:pPr>
              <w:pStyle w:val="LBBodyText1"/>
              <w:jc w:val="left"/>
            </w:pPr>
            <w:r>
              <w:fldChar w:fldCharType="begin" w:fldLock="true"/>
              <w:instrText xml:space="preserve">LBVARIABLE \id "27650"</w:instrText>
              <w:fldChar w:fldCharType="separate"/>
            </w:r>
            <w:r>
              <w:t>[КПП]</w:t>
            </w:r>
            <w:r>
              <w:fldChar w:fldCharType="end"/>
            </w:r>
          </w:p>
        </w:tc>
        <w:tc>
          <w:tcPr>
            <w:tcW w:w="4678" w:type="dxa"/>
          </w:tcPr>
          <w:p w14:paraId="35e18c6b">
            <w:pPr>
              <w:pStyle w:val="LBBodyText1"/>
              <w:jc w:val="left"/>
            </w:pPr>
            <w:r>
              <w:t xml:space="preserve">КПП 997650001</w:t>
            </w:r>
          </w:p>
        </w:tc>
      </w:tr>
      <w:tr>
        <w:tc>
          <w:tcPr>
            <w:tcW w:w="4678" w:type="dxa"/>
          </w:tcPr>
          <w:p w14:paraId="0518189f">
            <w:pPr>
              <w:pStyle w:val="LBBodyText1"/>
            </w:pPr>
          </w:p>
        </w:tc>
        <w:tc>
          <w:tcPr>
            <w:tcW w:w="4678" w:type="dxa"/>
          </w:tcPr>
          <w:p w14:paraId="08753367">
            <w:pPr>
              <w:pStyle w:val="LBBodyText1"/>
              <w:rPr>
                <w:sz w:val="26"/>
              </w:rPr>
              <w:jc w:val="left"/>
            </w:pPr>
            <w:r>
              <w:t xml:space="preserve">Тел. +7 (495) 956-20-67</w:t>
            </w:r>
          </w:p>
        </w:tc>
      </w:tr>
      <w:tr>
        <w:tc>
          <w:tcPr>
            <w:tcW w:w="4678" w:type="dxa"/>
          </w:tcPr>
          <w:p w14:paraId="59a0e20b">
            <w:pPr>
              <w:pStyle w:val="LBBodyText1"/>
            </w:pPr>
          </w:p>
        </w:tc>
        <w:tc>
          <w:tcPr>
            <w:tcW w:w="4678" w:type="dxa"/>
          </w:tcPr>
          <w:p w14:paraId="0c0c9fc2">
            <w:pPr>
              <w:pStyle w:val="LBBodyText1"/>
              <w:rPr>
                <w:lang w:val="en-US"/>
              </w:rPr>
              <w:jc w:val="left"/>
            </w:pPr>
            <w:r>
              <w:rPr>
                <w:lang w:val="en-US"/>
              </w:rPr>
              <w:t xml:space="preserve">E-mail: office@russianpost.ru</w:t>
            </w:r>
          </w:p>
        </w:tc>
      </w:tr>
      <w:tr>
        <w:tc>
          <w:tcPr>
            <w:tcW w:w="4678" w:type="dxa"/>
          </w:tcPr>
          <w:p w14:paraId="15b10143">
            <w:pPr>
              <w:pStyle w:val="LBBodyText1"/>
            </w:pPr>
            <w:r>
              <w:fldChar w:fldCharType="begin" w:fldLock="true"/>
              <w:instrText xml:space="preserve">LBVARIABLE \id "27650"</w:instrText>
              <w:fldChar w:fldCharType="separate"/>
            </w:r>
            <w:r>
              <w:t xml:space="preserve">Банковские реквизиты:</w:t>
            </w:r>
            <w:r>
              <w:fldChar w:fldCharType="end"/>
            </w:r>
          </w:p>
        </w:tc>
        <w:tc>
          <w:tcPr>
            <w:tcW w:w="4678" w:type="dxa"/>
          </w:tcPr>
          <w:p w14:paraId="428a2ccc">
            <w:pPr>
              <w:pStyle w:val="LBBodyText1"/>
              <w:jc w:val="left"/>
            </w:pPr>
            <w:r>
              <w:t xml:space="preserve"> </w:t>
            </w:r>
          </w:p>
        </w:tc>
      </w:tr>
      <w:tr>
        <w:tc>
          <w:tcPr>
            <w:tcW w:w="4678" w:type="dxa"/>
          </w:tcPr>
          <w:p w14:paraId="05a13a5a">
            <w:pPr>
              <w:pStyle w:val="LBBodyText1"/>
              <w:jc w:val="left"/>
            </w:pPr>
            <w:r>
              <w:t xml:space="preserve"> </w:t>
            </w:r>
          </w:p>
        </w:tc>
        <w:tc>
          <w:tcPr>
            <w:tcW w:w="4678" w:type="dxa"/>
          </w:tcPr>
          <w:p w14:paraId="154832e4">
            <w:pPr>
              <w:pStyle w:val="LBBodyText1"/>
              <w:jc w:val="left"/>
            </w:pPr>
            <w:r>
              <w:t xml:space="preserve"> </w:t>
            </w:r>
          </w:p>
        </w:tc>
      </w:tr>
      <w:tr>
        <w:tc>
          <w:tcPr>
            <w:tcW w:w="4678" w:type="dxa"/>
          </w:tcPr>
          <w:p w14:paraId="4294b80c">
            <w:pPr>
              <w:pStyle w:val="LBBodyText1"/>
            </w:pPr>
            <w:r>
              <w:t xml:space="preserve"> </w:t>
            </w:r>
          </w:p>
        </w:tc>
        <w:tc>
          <w:tcPr>
            <w:tcW w:w="4678" w:type="dxa"/>
          </w:tcPr>
          <w:p w14:paraId="5e658846">
            <w:pPr>
              <w:pStyle w:val="LBBodyText1"/>
              <w:jc w:val="left"/>
            </w:pPr>
            <w:r>
              <w:t xml:space="preserve"> </w:t>
            </w:r>
          </w:p>
        </w:tc>
      </w:tr>
      <w:tr>
        <w:tc>
          <w:tcPr>
            <w:tcW w:w="4678" w:type="dxa"/>
          </w:tcPr>
          <w:p w14:paraId="78ba7c46">
            <w:pPr>
              <w:pStyle w:val="LBBodyText1"/>
            </w:pPr>
            <w:r>
              <w:t xml:space="preserve"> </w:t>
            </w:r>
          </w:p>
          <w:p w14:paraId="253e7900">
            <w:pPr>
              <w:pStyle w:val="LBBodyText1"/>
              <w:jc w:val="left"/>
            </w:pPr>
            <w:r>
              <w:t xml:space="preserve"> </w:t>
            </w:r>
          </w:p>
        </w:tc>
        <w:tc>
          <w:tcPr>
            <w:tcW w:w="4678" w:type="dxa"/>
          </w:tcPr>
          <w:p w14:paraId="68b4ba4e">
            <w:pPr>
              <w:pStyle w:val="LBBodyText1"/>
              <w:jc w:val="left"/>
            </w:pPr>
            <w:r>
              <w:t xml:space="preserve"> </w:t>
            </w:r>
          </w:p>
        </w:tc>
      </w:tr>
      <w:tr>
        <w:tc>
          <w:tcPr>
            <w:tcW w:w="4678" w:type="dxa"/>
          </w:tcPr>
          <w:p w14:paraId="068b58a5">
            <w:pPr>
              <w:pStyle w:val="LBBodyText1"/>
            </w:pPr>
            <w:r>
              <w:t xml:space="preserve"> </w:t>
            </w:r>
          </w:p>
        </w:tc>
        <w:tc>
          <w:tcPr>
            <w:tcW w:w="4678" w:type="dxa"/>
          </w:tcPr>
          <w:p w14:paraId="2ad46651">
            <w:pPr>
              <w:pStyle w:val="LBBodyText1"/>
              <w:jc w:val="left"/>
            </w:pPr>
            <w:r>
              <w:t xml:space="preserve"> </w:t>
            </w:r>
          </w:p>
        </w:tc>
      </w:tr>
      <w:tr>
        <w:tc>
          <w:tcPr>
            <w:tcW w:w="4678" w:type="dxa"/>
          </w:tcPr>
          <w:p w14:paraId="329a2393">
            <w:pPr>
              <w:pStyle w:val="LBBodyText1"/>
            </w:pPr>
            <w:r>
              <w:t xml:space="preserve"> </w:t>
            </w:r>
          </w:p>
        </w:tc>
      </w:tr>
      <w:tr>
        <w:tc>
          <w:tcPr>
            <w:tcW w:w="4678" w:type="dxa"/>
          </w:tcPr>
          <w:p w14:paraId="7cfd8ff0">
            <w:pPr>
              <w:pStyle w:val="LBBodyText1"/>
              <w:jc w:val="left"/>
            </w:pPr>
            <w:r>
              <w:t xml:space="preserve"> </w:t>
            </w:r>
          </w:p>
        </w:tc>
      </w:tr>
      <w:tr>
        <w:tc>
          <w:tcPr>
            <w:tcW w:w="4678" w:type="dxa"/>
          </w:tcPr>
          <w:p w14:paraId="6ec17a29">
            <w:pPr>
              <w:pStyle w:val="LBBodyText1"/>
            </w:pPr>
            <w:r>
              <w:t xml:space="preserve"> </w:t>
            </w:r>
          </w:p>
        </w:tc>
      </w:tr>
      <w:tr>
        <w:tc>
          <w:tcPr>
            <w:tcW w:w="4678" w:type="dxa"/>
          </w:tcPr>
          <w:p w14:paraId="34ca43dd">
            <w:pPr>
              <w:pStyle w:val="LBBodyText1"/>
            </w:pPr>
            <w:r>
              <w:fldChar w:fldCharType="begin" w:fldLock="true"/>
              <w:instrText xml:space="preserve">LBVARIABLE \id "27650" \displaced</w:instrText>
              <w:fldChar w:fldCharType="separate"/>
            </w:r>
            <w:r>
              <w:t xml:space="preserve">[Документ, удостоверяющий личность]</w:t>
            </w:r>
            <w:r>
              <w:fldChar w:fldCharType="end"/>
            </w:r>
            <w:r>
              <w:t xml:space="preserve"> </w:t>
            </w:r>
          </w:p>
        </w:tc>
        <w:tc>
          <w:tcPr>
            <w:tcW w:w="4678" w:type="dxa"/>
          </w:tcPr>
          <w:p w14:paraId="4e9a4695">
            <w:pPr>
              <w:pStyle w:val="LBBodyText1"/>
              <w:jc w:val="left"/>
            </w:pPr>
            <w:r>
              <w:fldChar w:fldCharType="begin" w:fldLock="true"/>
              <w:instrText xml:space="preserve">LBVARIABLE \id "27650" \displaced</w:instrText>
              <w:fldChar w:fldCharType="separate"/>
            </w:r>
            <w:r>
              <w:t xml:space="preserve"> </w:t>
            </w:r>
            <w:r>
              <w:fldChar w:fldCharType="end"/>
            </w:r>
          </w:p>
        </w:tc>
      </w:tr>
      <w:tr>
        <w:tc>
          <w:tcPr>
            <w:tcW w:w="4678" w:type="dxa"/>
          </w:tcPr>
          <w:p w14:paraId="06ec2578">
            <w:pPr>
              <w:pStyle w:val="LBBodyText1"/>
              <w:jc w:val="left"/>
            </w:pPr>
            <w:r>
              <w:t xml:space="preserve"> </w:t>
            </w:r>
          </w:p>
        </w:tc>
      </w:tr>
      <w:tr>
        <w:tc>
          <w:tcPr>
            <w:tcW w:w="4678" w:type="dxa"/>
          </w:tcPr>
          <w:p w14:paraId="059130c4">
            <w:pPr>
              <w:pStyle w:val="LBBodyText1"/>
            </w:pPr>
            <w:r>
              <w:t xml:space="preserve"> </w:t>
            </w:r>
          </w:p>
        </w:tc>
      </w:tr>
      <w:tr>
        <w:tc>
          <w:tcPr>
            <w:tcW w:w="4678" w:type="dxa"/>
          </w:tcPr>
          <w:p w14:paraId="14f0e91b">
            <w:pPr>
              <w:pStyle w:val="LBBodyText1"/>
            </w:pPr>
            <w:r>
              <w:t xml:space="preserve"> </w:t>
            </w:r>
          </w:p>
        </w:tc>
      </w:tr>
      <w:tr>
        <w:tc>
          <w:tcPr>
            <w:tcW w:w="4678" w:type="dxa"/>
          </w:tcPr>
          <w:p w14:paraId="196b8c5b">
            <w:pPr>
              <w:pStyle w:val="LBBodyText1"/>
              <w:jc w:val="left"/>
            </w:pPr>
            <w:r>
              <w:fldChar w:fldCharType="begin" w:fldLock="true"/>
              <w:instrText xml:space="preserve">LBVARIABLE \id "27650" \displaced</w:instrText>
              <w:fldChar w:fldCharType="separate"/>
            </w:r>
            <w:r>
              <w:t>[СНИЛС]</w:t>
            </w:r>
            <w:r>
              <w:fldChar w:fldCharType="end"/>
            </w:r>
            <w:r>
              <w:t xml:space="preserve"> </w:t>
            </w:r>
          </w:p>
        </w:tc>
        <w:tc>
          <w:tcPr>
            <w:tcW w:w="4678" w:type="dxa"/>
          </w:tcPr>
          <w:p w14:paraId="4df439a7">
            <w:pPr>
              <w:pStyle w:val="LBBodyText1"/>
              <w:jc w:val="left"/>
            </w:pPr>
            <w:r>
              <w:fldChar w:fldCharType="begin" w:fldLock="true"/>
              <w:instrText xml:space="preserve">LBVARIABLE \id "27650" \displaced</w:instrText>
              <w:fldChar w:fldCharType="separate"/>
            </w:r>
            <w:r>
              <w:t xml:space="preserve"> </w:t>
            </w:r>
            <w:r>
              <w:fldChar w:fldCharType="end"/>
            </w:r>
          </w:p>
        </w:tc>
      </w:tr>
      <w:tr>
        <w:tc>
          <w:tcPr>
            <w:tcW w:w="4678" w:type="dxa"/>
          </w:tcPr>
          <w:p w14:paraId="2137ab0e">
            <w:pPr>
              <w:pStyle w:val="LBBodyText1"/>
            </w:pPr>
            <w:r>
              <w:t xml:space="preserve"> </w:t>
            </w:r>
          </w:p>
        </w:tc>
      </w:tr>
      <w:tr>
        <w:tc>
          <w:tcPr>
            <w:tcW w:w="4678" w:type="dxa"/>
          </w:tcPr>
          <w:p w14:paraId="5d9c2e19">
            <w:pPr>
              <w:pStyle w:val="LBBodyText1"/>
              <w:rPr>
                <w:b/>
              </w:rPr>
              <w:jc w:val="left"/>
              <w:spacing w:before="120"/>
            </w:pPr>
            <w:r>
              <w:t xml:space="preserve"> </w:t>
            </w:r>
          </w:p>
        </w:tc>
        <w:tc>
          <w:tcPr>
            <w:tcW w:w="4678" w:type="dxa"/>
          </w:tcPr>
          <w:p w14:paraId="4ba1560a">
            <w:pPr>
              <w:pStyle w:val="LBBodyText1"/>
              <w:rPr>
                <w:b/>
              </w:rPr>
              <w:jc w:val="left"/>
              <w:spacing w:before="120"/>
            </w:pPr>
            <w:r>
              <w:rPr>
                <w:b/>
              </w:rPr>
              <w:fldChar w:fldCharType="begin" w:fldLock="true"/>
              <w:instrText xml:space="preserve">LBVARIABLE \id "32904" \displaced</w:instrText>
              <w:fldChar w:fldCharType="separate"/>
            </w:r>
            <w:r>
              <w:rPr>
                <w:b/>
              </w:rPr>
              <w:t xml:space="preserve">Со стороны Заказчика:</w:t>
            </w:r>
            <w:r>
              <w:rPr>
                <w:b/>
              </w:rPr>
              <w:fldChar w:fldCharType="end"/>
            </w:r>
            <w:r>
              <w:t xml:space="preserve"> </w:t>
            </w:r>
          </w:p>
        </w:tc>
      </w:tr>
      <w:tr>
        <w:tc>
          <w:tcPr>
            <w:tcW w:w="4678" w:type="dxa"/>
          </w:tcPr>
          <w:p w14:paraId="38f50bc9">
            <w:pPr>
              <w:pStyle w:val="LBBodyText1"/>
              <w:spacing w:before="120"/>
            </w:pPr>
            <w:r>
              <w:t xml:space="preserve"> </w:t>
            </w:r>
          </w:p>
        </w:tc>
        <w:tc>
          <w:tcPr>
            <w:tcW w:w="4678" w:type="dxa"/>
          </w:tcPr>
          <w:p w14:paraId="2bd1e979">
            <w:pPr>
              <w:pStyle w:val="LBBodyText1"/>
              <w:jc w:val="left"/>
              <w:spacing w:before="120"/>
            </w:pPr>
            <w:r>
              <w:fldChar w:fldCharType="begin" w:fldLock="true"/>
              <w:instrText xml:space="preserve">LBVARIABLE \id "32904" \displaced</w:instrText>
              <w:fldChar w:fldCharType="separate"/>
            </w:r>
            <w:r>
              <w:t xml:space="preserve">Филиал: </w:t>
            </w:r>
            <w:r>
              <w:fldChar w:fldCharType="begin" w:fldLock="true"/>
              <w:instrText xml:space="preserve">LBVARIABLE \id "64347"</w:instrText>
              <w:fldChar w:fldCharType="separate"/>
            </w:r>
            <w:r>
              <w:t xml:space="preserve">УФПС ЛИПЕЦКОЙ ОБЛАСТИ</w:t>
            </w:r>
            <w:r>
              <w:fldChar w:fldCharType="end"/>
            </w:r>
            <w:r>
              <w:fldChar w:fldCharType="end"/>
            </w:r>
            <w:r>
              <w:t xml:space="preserve"> </w:t>
            </w:r>
          </w:p>
        </w:tc>
      </w:tr>
      <w:tr>
        <w:tc>
          <w:tcPr>
            <w:tcW w:w="4678" w:type="dxa"/>
          </w:tcPr>
          <w:p w14:paraId="4602299a">
            <w:pPr>
              <w:pStyle w:val="LBBodyText1"/>
            </w:pPr>
            <w:r>
              <w:t xml:space="preserve"> </w:t>
            </w:r>
          </w:p>
        </w:tc>
        <w:tc>
          <w:tcPr>
            <w:tcW w:w="4678" w:type="dxa"/>
          </w:tcPr>
          <w:p w14:paraId="5c02cbf7">
            <w:pPr>
              <w:pStyle w:val="LBBodyText1"/>
              <w:jc w:val="left"/>
            </w:pPr>
            <w:r>
              <w:fldChar w:fldCharType="begin" w:fldLock="true"/>
              <w:instrText xml:space="preserve">LBVARIABLE \id "32904" \displaced</w:instrText>
              <w:fldChar w:fldCharType="separate"/>
            </w:r>
            <w:r>
              <w:t xml:space="preserve">Адрес местонахождения филиала: </w:t>
            </w:r>
            <w:r>
              <w:fldChar w:fldCharType="begin" w:fldLock="true"/>
              <w:instrText xml:space="preserve">LBVARIABLE \id "75062"</w:instrText>
              <w:fldChar w:fldCharType="separate"/>
            </w:r>
            <w:r>
              <w:t xml:space="preserve">398700, РОССИЯ, ЛИПЕЦКАЯ ОБЛ, ЛИПЕЦК Г, ЗЕГЕЛЯ УЛ, 2</w:t>
            </w:r>
            <w:r>
              <w:fldChar w:fldCharType="end"/>
            </w:r>
            <w:r>
              <w:fldChar w:fldCharType="end"/>
            </w:r>
            <w:r>
              <w:t xml:space="preserve"> </w:t>
            </w:r>
          </w:p>
        </w:tc>
      </w:tr>
      <w:tr>
        <w:tc>
          <w:tcPr>
            <w:tcW w:w="4678" w:type="dxa"/>
          </w:tcPr>
          <w:p w14:paraId="2799cda4">
            <w:pPr>
              <w:pStyle w:val="LBBodyText1"/>
            </w:pPr>
            <w:r>
              <w:t xml:space="preserve"> </w:t>
            </w:r>
          </w:p>
        </w:tc>
        <w:tc>
          <w:tcPr>
            <w:tcW w:w="4678" w:type="dxa"/>
          </w:tcPr>
          <w:p w14:paraId="5272df39">
            <w:pPr>
              <w:pStyle w:val="LBBodyText1"/>
              <w:jc w:val="left"/>
            </w:pPr>
            <w:r>
              <w:fldChar w:fldCharType="begin" w:fldLock="true"/>
              <w:instrText xml:space="preserve">LBVARIABLE \id "32904" \displaced</w:instrText>
              <w:fldChar w:fldCharType="separate"/>
            </w:r>
            <w:r>
              <w:t xml:space="preserve">Почтовый адрес филиала: </w:t>
            </w:r>
            <w:r>
              <w:fldChar w:fldCharType="begin" w:fldLock="true"/>
              <w:instrText xml:space="preserve">LBVARIABLE \id "75064"</w:instrText>
              <w:fldChar w:fldCharType="separate"/>
            </w:r>
            <w:r>
              <w:t xml:space="preserve">398700, РОССИЯ, ЛИПЕЦКАЯ ОБЛ, ЛИПЕЦК Г, ЗЕГЕЛЯ УЛ, 2</w:t>
            </w:r>
            <w:r>
              <w:fldChar w:fldCharType="end"/>
            </w:r>
            <w:r>
              <w:fldChar w:fldCharType="end"/>
            </w:r>
            <w:r>
              <w:t xml:space="preserve"> </w:t>
            </w:r>
          </w:p>
        </w:tc>
      </w:tr>
      <w:tr>
        <w:tc>
          <w:tcPr>
            <w:tcW w:w="4678" w:type="dxa"/>
          </w:tcPr>
          <w:p w14:paraId="0c95c063">
            <w:pPr>
              <w:pStyle w:val="LBBodyText1"/>
            </w:pPr>
            <w:r>
              <w:t xml:space="preserve"> </w:t>
            </w:r>
          </w:p>
        </w:tc>
        <w:tc>
          <w:tcPr>
            <w:tcW w:w="4678" w:type="dxa"/>
          </w:tcPr>
          <w:p w14:paraId="68024039">
            <w:pPr>
              <w:pStyle w:val="LBBodyText1"/>
              <w:jc w:val="left"/>
            </w:pPr>
            <w:r>
              <w:fldChar w:fldCharType="begin" w:fldLock="true"/>
              <w:instrText xml:space="preserve">LBVARIABLE \id "32904" \displaced</w:instrText>
              <w:fldChar w:fldCharType="separate"/>
            </w:r>
            <w:r>
              <w:t xml:space="preserve">КПП филиала: </w:t>
            </w:r>
            <w:r>
              <w:fldChar w:fldCharType="begin" w:fldLock="true"/>
              <w:instrText xml:space="preserve">LBVARIABLE \id "64359"</w:instrText>
              <w:fldChar w:fldCharType="separate"/>
            </w:r>
            <w:r>
              <w:t>482543001</w:t>
            </w:r>
            <w:r>
              <w:fldChar w:fldCharType="end"/>
            </w:r>
            <w:r>
              <w:fldChar w:fldCharType="end"/>
            </w:r>
            <w:r>
              <w:t xml:space="preserve"> </w:t>
            </w:r>
          </w:p>
        </w:tc>
      </w:tr>
      <w:tr>
        <w:tc>
          <w:tcPr>
            <w:tcW w:w="4678" w:type="dxa"/>
          </w:tcPr>
          <w:p w14:paraId="3452c30c">
            <w:pPr>
              <w:pStyle w:val="LBBodyText1"/>
            </w:pPr>
            <w:r>
              <w:t xml:space="preserve"> </w:t>
            </w:r>
          </w:p>
        </w:tc>
        <w:tc>
          <w:tcPr>
            <w:tcW w:w="4678" w:type="dxa"/>
          </w:tcPr>
          <w:p w14:paraId="661169dd">
            <w:pPr>
              <w:pStyle w:val="LBBodyText1"/>
              <w:jc w:val="left"/>
            </w:pPr>
            <w:r>
              <w:fldChar w:fldCharType="begin" w:fldLock="true"/>
              <w:instrText xml:space="preserve">LBVARIABLE \id "32904" \displaced</w:instrText>
              <w:fldChar w:fldCharType="separate"/>
            </w:r>
            <w:r>
              <w:t xml:space="preserve">Р/с филиала: </w:t>
            </w:r>
            <w:r>
              <w:fldChar w:fldCharType="begin" w:fldLock="true"/>
              <w:instrText xml:space="preserve">LBVARIABLE \id "64360"</w:instrText>
              <w:fldChar w:fldCharType="separate"/>
            </w:r>
            <w:r>
              <w:t>40502810022250000003</w:t>
            </w:r>
            <w:r>
              <w:fldChar w:fldCharType="end"/>
            </w:r>
            <w:r>
              <w:fldChar w:fldCharType="end"/>
            </w:r>
            <w:r>
              <w:t xml:space="preserve"> </w:t>
            </w:r>
          </w:p>
        </w:tc>
      </w:tr>
      <w:tr>
        <w:tc>
          <w:tcPr>
            <w:tcW w:w="4678" w:type="dxa"/>
          </w:tcPr>
          <w:p w14:paraId="2814c921">
            <w:pPr>
              <w:pStyle w:val="LBBodyText1"/>
            </w:pPr>
            <w:r>
              <w:t xml:space="preserve"> </w:t>
            </w:r>
          </w:p>
        </w:tc>
        <w:tc>
          <w:tcPr>
            <w:tcW w:w="4678" w:type="dxa"/>
          </w:tcPr>
          <w:p w14:paraId="4074b148">
            <w:pPr>
              <w:pStyle w:val="LBBodyText1"/>
              <w:jc w:val="left"/>
            </w:pPr>
            <w:r>
              <w:fldChar w:fldCharType="begin" w:fldLock="true"/>
              <w:instrText xml:space="preserve">LBVARIABLE \id "32904" \displaced</w:instrText>
              <w:fldChar w:fldCharType="separate"/>
            </w:r>
            <w:r>
              <w:t xml:space="preserve">в </w:t>
            </w:r>
            <w:r>
              <w:fldChar w:fldCharType="begin" w:fldLock="true"/>
              <w:instrText xml:space="preserve">LBVARIABLE \id "75068"</w:instrText>
              <w:fldChar w:fldCharType="separate"/>
            </w:r>
            <w:r>
              <w:t xml:space="preserve">ФИЛИАЛ БАНКА ВТБ (ПАО) В Г. ВОРОНЕЖЕ</w:t>
            </w:r>
            <w:r>
              <w:fldChar w:fldCharType="end"/>
            </w:r>
            <w:r>
              <w:fldChar w:fldCharType="end"/>
            </w:r>
            <w:r>
              <w:t xml:space="preserve"> </w:t>
            </w:r>
          </w:p>
        </w:tc>
      </w:tr>
      <w:tr>
        <w:tc>
          <w:tcPr>
            <w:tcW w:w="4678" w:type="dxa"/>
          </w:tcPr>
          <w:p w14:paraId="4818e35c">
            <w:pPr>
              <w:pStyle w:val="LBBodyText1"/>
            </w:pPr>
            <w:r>
              <w:t xml:space="preserve"> </w:t>
            </w:r>
          </w:p>
        </w:tc>
        <w:tc>
          <w:tcPr>
            <w:tcW w:w="4678" w:type="dxa"/>
          </w:tcPr>
          <w:p w14:paraId="7dd70a5f">
            <w:pPr>
              <w:pStyle w:val="LBBodyText1"/>
              <w:jc w:val="left"/>
            </w:pPr>
            <w:r>
              <w:fldChar w:fldCharType="begin" w:fldLock="true"/>
              <w:instrText xml:space="preserve">LBVARIABLE \id "32904" \displaced</w:instrText>
              <w:fldChar w:fldCharType="separate"/>
            </w:r>
            <w:r>
              <w:t xml:space="preserve">к/с </w:t>
            </w:r>
            <w:r>
              <w:fldChar w:fldCharType="begin" w:fldLock="true"/>
              <w:instrText xml:space="preserve">LBVARIABLE \id "64362"</w:instrText>
              <w:fldChar w:fldCharType="separate"/>
            </w:r>
            <w:r>
              <w:t>30101810100000000835</w:t>
            </w:r>
            <w:r>
              <w:fldChar w:fldCharType="end"/>
            </w:r>
            <w:r>
              <w:fldChar w:fldCharType="end"/>
            </w:r>
            <w:r>
              <w:t xml:space="preserve"> </w:t>
            </w:r>
          </w:p>
        </w:tc>
      </w:tr>
      <w:tr>
        <w:tc>
          <w:tcPr>
            <w:tcW w:w="4678" w:type="dxa"/>
          </w:tcPr>
          <w:p w14:paraId="06c8f1d0">
            <w:pPr>
              <w:pStyle w:val="LBBodyText1"/>
              <w:jc w:val="left"/>
            </w:pPr>
            <w:r>
              <w:t xml:space="preserve"> </w:t>
            </w:r>
          </w:p>
        </w:tc>
        <w:tc>
          <w:tcPr>
            <w:tcW w:w="4678" w:type="dxa"/>
          </w:tcPr>
          <w:p w14:paraId="65f16ba9">
            <w:pPr>
              <w:pStyle w:val="LBBodyText1"/>
              <w:jc w:val="left"/>
            </w:pPr>
            <w:r>
              <w:fldChar w:fldCharType="begin" w:fldLock="true"/>
              <w:instrText xml:space="preserve">LBVARIABLE \id "32904" \displaced</w:instrText>
              <w:fldChar w:fldCharType="separate"/>
            </w:r>
            <w:r>
              <w:t xml:space="preserve">БИК </w:t>
            </w:r>
            <w:r>
              <w:fldChar w:fldCharType="begin" w:fldLock="true"/>
              <w:instrText xml:space="preserve">LBVARIABLE \id "64361"</w:instrText>
              <w:fldChar w:fldCharType="separate"/>
            </w:r>
            <w:r>
              <w:t>042007835</w:t>
            </w:r>
            <w:r>
              <w:fldChar w:fldCharType="end"/>
            </w:r>
            <w:r>
              <w:fldChar w:fldCharType="end"/>
            </w:r>
            <w:r>
              <w:t xml:space="preserve"> </w:t>
            </w:r>
          </w:p>
        </w:tc>
      </w:tr>
      <w:tr>
        <w:tc>
          <w:tcPr>
            <w:tcW w:w="4678" w:type="dxa"/>
          </w:tcPr>
          <w:p w14:paraId="433bb146">
            <w:pPr>
              <w:pStyle w:val="LBBodyText1"/>
              <w:jc w:val="left"/>
            </w:pPr>
            <w:r>
              <w:t xml:space="preserve"> </w:t>
            </w:r>
          </w:p>
        </w:tc>
        <w:tc>
          <w:tcPr>
            <w:tcW w:w="4678" w:type="dxa"/>
          </w:tcPr>
          <w:p w14:paraId="640c96c8">
            <w:pPr>
              <w:pStyle w:val="LBBodyText1"/>
              <w:jc w:val="left"/>
            </w:pPr>
            <w:r>
              <w:fldChar w:fldCharType="begin" w:fldLock="true"/>
              <w:instrText xml:space="preserve">LBVARIABLE \id "32904" \displaced</w:instrText>
              <w:fldChar w:fldCharType="separate"/>
            </w:r>
            <w:r>
              <w:t xml:space="preserve">Тел.: </w:t>
            </w:r>
            <w:r>
              <w:fldChar w:fldCharType="begin" w:fldLock="true"/>
              <w:instrText xml:space="preserve">LBVARIABLE \id "72546"</w:instrText>
              <w:fldChar w:fldCharType="separate"/>
            </w:r>
            <w:r>
              <w:t>+7(474)290-9800</w:t>
            </w:r>
            <w:r>
              <w:fldChar w:fldCharType="end"/>
            </w:r>
            <w:r>
              <w:fldChar w:fldCharType="end"/>
            </w:r>
            <w:r>
              <w:t xml:space="preserve"> </w:t>
            </w:r>
          </w:p>
        </w:tc>
      </w:tr>
      <w:tr>
        <w:tc>
          <w:tcPr>
            <w:tcW w:w="4678" w:type="dxa"/>
          </w:tcPr>
          <w:p w14:paraId="180103bc">
            <w:pPr>
              <w:pStyle w:val="LBBodyText1"/>
              <w:jc w:val="left"/>
            </w:pPr>
            <w:r>
              <w:t xml:space="preserve"> </w:t>
            </w:r>
          </w:p>
        </w:tc>
        <w:tc>
          <w:tcPr>
            <w:tcW w:w="4678" w:type="dxa"/>
          </w:tcPr>
          <w:p w14:paraId="79f8f472">
            <w:pPr>
              <w:pStyle w:val="LBBodyText1"/>
              <w:jc w:val="left"/>
            </w:pPr>
            <w:r>
              <w:fldChar w:fldCharType="begin" w:fldLock="true"/>
              <w:instrText xml:space="preserve">LBVARIABLE \id "32904" \displaced</w:instrText>
              <w:fldChar w:fldCharType="separate"/>
            </w:r>
            <w:r>
              <w:t xml:space="preserve">E-mail: </w:t>
            </w:r>
            <w:r>
              <w:fldChar w:fldCharType="begin" w:fldLock="true"/>
              <w:instrText xml:space="preserve">LBVARIABLE \id "64364"</w:instrText>
              <w:fldChar w:fldCharType="separate"/>
            </w:r>
            <w:r>
              <w:t>office-R48@russianpost.ru</w:t>
            </w:r>
            <w:r>
              <w:fldChar w:fldCharType="end"/>
            </w:r>
            <w:r>
              <w:fldChar w:fldCharType="end"/>
            </w:r>
            <w:r>
              <w:t xml:space="preserve"> </w:t>
            </w:r>
          </w:p>
        </w:tc>
      </w:tr>
      <w:tr>
        <w:tc>
          <w:tcPr>
            <w:tcW w:w="4678" w:type="dxa"/>
            <w:hideMark/>
          </w:tcPr>
          <w:p w14:paraId="09b1a9ce">
            <w:pPr>
              <w:pStyle w:val="LBScheduleBodytext"/>
              <w:rPr>
                <w:b/>
              </w:rPr>
              <w:jc w:val="left"/>
              <w:keepNext/>
              <w:spacing w:before="120" w:after="120"/>
            </w:pPr>
            <w:r>
              <w:rPr>
                <w:b/>
              </w:rPr>
              <w:t>ПОДРЯДЧИК:</w:t>
            </w:r>
          </w:p>
        </w:tc>
        <w:tc>
          <w:tcPr>
            <w:tcW w:w="4678" w:type="dxa"/>
            <w:hideMark/>
          </w:tcPr>
          <w:p w14:paraId="7fcbe70c">
            <w:pPr>
              <w:pStyle w:val="LBScheduleBodytext"/>
              <w:jc w:val="left"/>
              <w:keepNext/>
              <w:spacing w:before="120" w:after="120"/>
            </w:pPr>
            <w:r>
              <w:rPr>
                <w:b/>
              </w:rPr>
              <w:t>ЗАКАЗЧИК:</w:t>
            </w:r>
          </w:p>
        </w:tc>
      </w:tr>
      <w:tr>
        <w:tc>
          <w:tcPr>
            <w:tcW w:w="4678" w:type="dxa"/>
            <w:hideMark/>
          </w:tcPr>
          <w:p w14:paraId="5d90087c">
            <w:pPr>
              <w:pStyle w:val="LBBodyText1"/>
              <w:keepNext/>
            </w:pPr>
            <w:r>
              <w:t xml:space="preserve"> </w:t>
            </w:r>
          </w:p>
        </w:tc>
        <w:tc>
          <w:tcPr>
            <w:tcW w:w="4678" w:type="dxa"/>
            <w:hideMark/>
          </w:tcPr>
          <w:p w14:paraId="79a27408">
            <w:pPr>
              <w:pStyle w:val="LBBodyText1"/>
              <w:jc w:val="left"/>
              <w:keepNext/>
            </w:pPr>
          </w:p>
          <w:p w14:paraId="684a41d4">
            <w:pPr>
              <w:pStyle w:val="LBBodyText1"/>
              <w:jc w:val="left"/>
              <w:keepNext/>
            </w:pPr>
            <w:r>
              <w:fldChar w:fldCharType="begin" w:fldLock="true"/>
              <w:instrText xml:space="preserve">LBVARIABLE \id "32906"</w:instrText>
              <w:fldChar w:fldCharType="separate"/>
            </w:r>
            <w:r>
              <w:fldChar w:fldCharType="begin" w:fldLock="true"/>
              <w:instrText xml:space="preserve">LBVARIABLE \id "47643"</w:instrText>
              <w:fldChar w:fldCharType="separate"/>
            </w:r>
            <w:r>
              <w:t xml:space="preserve">Директор УФПС Липецкой области</w:t>
            </w:r>
            <w:r>
              <w:fldChar w:fldCharType="end"/>
            </w:r>
            <w:r>
              <w:fldChar w:fldCharType="end"/>
            </w:r>
            <w:r>
              <w:t xml:space="preserve"> </w:t>
            </w:r>
          </w:p>
        </w:tc>
      </w:tr>
      <w:tr>
        <w:tc>
          <w:tcPr>
            <w:tcW w:w="4678" w:type="dxa"/>
          </w:tcPr>
          <w:p w14:paraId="4e4c04c8">
            <w:pPr>
              <w:pStyle w:val="LBBodyText1"/>
              <w:jc w:val="left"/>
              <w:keepNext/>
            </w:pPr>
          </w:p>
          <w:p w14:paraId="55603f73">
            <w:pPr>
              <w:pStyle w:val="LBBodyText1"/>
              <w:jc w:val="left"/>
              <w:keepNext/>
            </w:pPr>
            <w:r>
              <w:t>____________________</w:t>
            </w:r>
          </w:p>
          <w:p w14:paraId="686f13f7">
            <w:pPr>
              <w:pStyle w:val="LBBodyText1"/>
              <w:keepNext/>
            </w:pPr>
            <w:r>
              <w:t xml:space="preserve"> </w:t>
            </w:r>
          </w:p>
        </w:tc>
        <w:tc>
          <w:tcPr>
            <w:tcW w:w="4678" w:type="dxa"/>
          </w:tcPr>
          <w:p w14:paraId="085dc7df">
            <w:pPr>
              <w:pStyle w:val="LBBodyText1"/>
              <w:jc w:val="left"/>
              <w:keepNext/>
            </w:pPr>
          </w:p>
          <w:p w14:paraId="10c96106">
            <w:pPr>
              <w:pStyle w:val="LBBodyText1"/>
              <w:jc w:val="left"/>
              <w:keepNext/>
            </w:pPr>
            <w:r>
              <w:t>____________________</w:t>
            </w:r>
          </w:p>
          <w:p w14:paraId="189be0b3">
            <w:pPr>
              <w:pStyle w:val="LBBodyText1"/>
              <w:jc w:val="left"/>
              <w:keepNext/>
            </w:pPr>
          </w:p>
          <w:p w14:paraId="2f07eb60">
            <w:pPr>
              <w:pStyle w:val="LBBodyText1"/>
              <w:jc w:val="left"/>
              <w:keepNext/>
            </w:pPr>
            <w:r>
              <w:fldChar w:fldCharType="begin" w:fldLock="true"/>
              <w:instrText xml:space="preserve">LBVARIABLE \id "32906"</w:instrText>
              <w:fldChar w:fldCharType="separate"/>
            </w:r>
            <w:r>
              <w:fldChar w:fldCharType="begin" w:fldLock="true"/>
              <w:instrText xml:space="preserve">LBVARIABLE \id "47644" \grammarCase "nominative" \letterCase "camel" \rounding "none" \dateFormat "dd.mm.yyyy" \moneyFormat "0,000.##" \numeral "cardinal"</w:instrText>
              <w:fldChar w:fldCharType="separate"/>
            </w:r>
            <w:r>
              <w:t xml:space="preserve">Гамзатов Гаджимурад Магомедович</w:t>
            </w:r>
            <w:r>
              <w:fldChar w:fldCharType="end"/>
            </w:r>
            <w:r>
              <w:fldChar w:fldCharType="end"/>
            </w:r>
            <w:r>
              <w:t xml:space="preserve"> </w:t>
            </w:r>
          </w:p>
        </w:tc>
      </w:tr>
      <w:tr>
        <w:tc>
          <w:tcPr>
            <w:tcW w:w="4678" w:type="dxa"/>
            <w:hideMark/>
          </w:tcPr>
          <w:p w14:paraId="1755a80e">
            <w:pPr>
              <w:pStyle w:val="LBBodyText1"/>
              <w:jc w:val="left"/>
              <w:keepNext/>
            </w:pPr>
            <w:r>
              <w:t xml:space="preserve">___ ____________ 20__ г.</w:t>
            </w:r>
          </w:p>
        </w:tc>
        <w:tc>
          <w:tcPr>
            <w:tcW w:w="4678" w:type="dxa"/>
            <w:hideMark/>
          </w:tcPr>
          <w:p w14:paraId="4c1ce14d">
            <w:pPr>
              <w:pStyle w:val="LBBodyText1"/>
              <w:jc w:val="left"/>
              <w:keepNext/>
            </w:pPr>
            <w:r>
              <w:t xml:space="preserve">___ ____________ 20__ г.</w:t>
            </w:r>
          </w:p>
        </w:tc>
      </w:tr>
      <w:tr>
        <w:tc>
          <w:tcPr>
            <w:tcW w:w="4678" w:type="dxa"/>
            <w:hideMark/>
          </w:tcPr>
          <w:p w14:paraId="0398135a">
            <w:pPr>
              <w:pStyle w:val="LBBodyText1"/>
              <w:jc w:val="left"/>
              <w:keepNext/>
            </w:pPr>
            <w:r>
              <w:t xml:space="preserve">М.П. (при наличии печати)</w:t>
            </w:r>
          </w:p>
        </w:tc>
        <w:tc>
          <w:tcPr>
            <w:tcW w:w="4678" w:type="dxa"/>
          </w:tcPr>
          <w:p w14:paraId="7c2b24e1">
            <w:pPr>
              <w:pStyle w:val="LBBodyText1"/>
              <w:jc w:val="left"/>
              <w:keepNext/>
            </w:pPr>
          </w:p>
        </w:tc>
      </w:tr>
    </w:tbl>
    <w:p w14:paraId="1deeec7d">
      <w:pPr>
        <w:pStyle w:val="LBBodyText1"/>
      </w:pPr>
    </w:p>
    <w:p w14:paraId="71f3446f">
      <w:pPr>
        <w:pStyle w:val="LBBodyText1"/>
        <w:jc w:val="right"/>
        <w:pageBreakBefore/>
      </w:pPr>
      <w:r>
        <w:t xml:space="preserve">Приложение № </w:t>
      </w:r>
      <w:bookmarkStart w:id="15" w:name="Приложение_1"/>
      <w:r>
        <w:t>1</w:t>
      </w:r>
      <w:bookmarkEnd w:id="15"/>
    </w:p>
    <w:p w14:paraId="1c954c0a">
      <w:pPr>
        <w:pStyle w:val="LBBodyText1"/>
        <w:jc w:val="right"/>
      </w:pPr>
      <w:bookmarkStart w:id="16" w:name="_Hlk17983720"/>
      <w:r>
        <w:t xml:space="preserve">к Договору</w:t>
      </w:r>
    </w:p>
    <w:p w14:paraId="2692dce6">
      <w:pPr>
        <w:pStyle w:val="LBBodyText1"/>
        <w:jc w:val="right"/>
      </w:pPr>
      <w:r>
        <w:t xml:space="preserve">на выполнение работ по </w:t>
      </w:r>
      <w:r>
        <w:fldChar w:fldCharType="begin" w:fldLock="true"/>
        <w:instrText xml:space="preserve">LBVARIABLE \id "47640"</w:instrText>
        <w:fldChar w:fldCharType="separate"/>
      </w:r>
      <w:r>
        <w:t xml:space="preserve">ремонту входной группы отделения почтовой связи 398011, расположенного по адресу: Липецкая область, г. Липецк, ул. Архангельская, д. 20, пом. 1 для нужд УФПС Липецкой области.</w:t>
      </w:r>
      <w:r>
        <w:fldChar w:fldCharType="end"/>
      </w:r>
    </w:p>
    <w:p w14:paraId="6b311f0c">
      <w:pPr>
        <w:pStyle w:val="LBBodyText1"/>
        <w:jc w:val="right"/>
      </w:pPr>
      <w:r>
        <w:t xml:space="preserve">от «___»______________20__г.</w:t>
      </w:r>
      <w:bookmarkEnd w:id="16"/>
    </w:p>
    <w:p w14:paraId="5680f1bd">
      <w:pPr>
        <w:pStyle w:val="LBBodyText1"/>
        <w:jc w:val="right"/>
      </w:pPr>
      <w:r>
        <w:fldChar w:fldCharType="begin" w:fldLock="true"/>
        <w:instrText xml:space="preserve">LBVARIABLE \id "27650"</w:instrText>
        <w:fldChar w:fldCharType="separate"/>
      </w:r>
      <w:r>
        <w:t xml:space="preserve">№ __________</w:t>
      </w:r>
      <w:r>
        <w:fldChar w:fldCharType="end"/>
      </w:r>
    </w:p>
    <w:p w14:paraId="2bc6cc88">
      <w:pPr>
        <w:pStyle w:val="LBBodyText1"/>
      </w:pPr>
    </w:p>
    <w:p w14:paraId="04a15454">
      <w:pPr>
        <w:pStyle w:val="LBBodyText1"/>
        <w:rPr>
          <w:b/>
        </w:rPr>
        <w:jc w:val="center"/>
      </w:pPr>
      <w:r>
        <w:rPr>
          <w:b/>
        </w:rPr>
        <w:t xml:space="preserve">Техническое задание</w:t>
      </w:r>
    </w:p>
    <w:p w14:paraId="3c2cc29a">
      <w:pPr>
        <w:pStyle w:val="LBBodyText1"/>
      </w:pPr>
    </w:p>
    <w:p w14:paraId="1c326e9b">
      <w:pPr>
        <w:pStyle w:val="LBBodyText1"/>
      </w:pPr>
    </w:p>
    <w:p w14:paraId="55c9efec">
      <w:pPr>
        <w:pStyle w:val="LBBodyText1"/>
      </w:pPr>
    </w:p>
    <w:p w14:paraId="3f0612be">
      <w:pPr>
        <w:pStyle w:val="LBBodyText1"/>
        <w:jc w:val="center"/>
      </w:pPr>
      <w:r>
        <w:t xml:space="preserve">[Прикладывается отдельным файлом]</w:t>
      </w:r>
    </w:p>
    <w:p w14:paraId="6709ccfa">
      <w:pPr>
        <w:pStyle w:val="LBBodyText1"/>
      </w:pPr>
    </w:p>
    <w:p w14:paraId="7e09775f">
      <w:pPr>
        <w:pStyle w:val="LBBodyText1"/>
      </w:pPr>
    </w:p>
    <w:p w14:paraId="4c356e93">
      <w:pPr>
        <w:pStyle w:val="LBBodyText1"/>
      </w:pPr>
    </w:p>
    <w:p w14:paraId="38dfc901">
      <w:pPr>
        <w:pStyle w:val="LBBodyText1"/>
      </w:pPr>
    </w:p>
    <w:p w14:paraId="7c2f0fc4">
      <w:pPr>
        <w:pStyle w:val="LBBodyText1"/>
      </w:pPr>
    </w:p>
    <w:p w14:paraId="347cbb54">
      <w:pPr>
        <w:pStyle w:val="LBBodyText1"/>
      </w:pPr>
    </w:p>
    <w:p w14:paraId="302b595d">
      <w:pPr>
        <w:pStyle w:val="LBBodyText1"/>
      </w:pPr>
    </w:p>
    <w:p w14:paraId="0a100215">
      <w:pPr>
        <w:pStyle w:val="LBBodyText1"/>
      </w:pPr>
    </w:p>
    <w:p w14:paraId="232c8312">
      <w:pPr>
        <w:pStyle w:val="LBBodyText1"/>
      </w:pPr>
    </w:p>
    <w:p w14:paraId="7dad2027">
      <w:pPr>
        <w:pStyle w:val="LBBodyText1"/>
      </w:pPr>
    </w:p>
    <w:p w14:paraId="75b77778">
      <w:pPr>
        <w:pStyle w:val="LBBodyText1"/>
      </w:pPr>
    </w:p>
    <w:p w14:paraId="1a6f27d0">
      <w:pPr>
        <w:pStyle w:val="LBBodyText1"/>
      </w:pPr>
    </w:p>
    <w:p w14:paraId="35571bb9">
      <w:pPr>
        <w:pStyle w:val="LBBodyText1"/>
      </w:pPr>
    </w:p>
    <w:p w14:paraId="69cf54c8">
      <w:pPr>
        <w:pStyle w:val="LBBodyText1"/>
      </w:pPr>
    </w:p>
    <w:p w14:paraId="51f46eec">
      <w:pPr>
        <w:pStyle w:val="LBBodyText1"/>
      </w:pPr>
    </w:p>
    <w:p w14:paraId="29502da6">
      <w:pPr>
        <w:pStyle w:val="LBBodyText1"/>
      </w:pPr>
    </w:p>
    <w:p w14:paraId="03f411f3">
      <w:pPr>
        <w:pStyle w:val="LBBodyText1"/>
      </w:pPr>
    </w:p>
    <w:tbl>
      <w:tblPr>
        <w:tblStyle w:val="a3"/>
        <w:tblW w:w="9645" w:type="dxa"/>
        <w:tblLayout w:type="fixed"/>
      </w:tblPr>
      <w:tblGrid>
        <w:gridCol w:w="4823"/>
        <w:gridCol w:w="4823"/>
      </w:tblGrid>
      <w:tr>
        <w:tc>
          <w:tcPr>
            <w:tcW w:w="4820" w:type="dxa"/>
            <w:hideMark/>
          </w:tcPr>
          <w:p w14:paraId="4561462f">
            <w:pPr>
              <w:pStyle w:val="LBScheduleBodytext"/>
              <w:rPr>
                <w:b/>
              </w:rPr>
              <w:jc w:val="center"/>
              <w:keepNext/>
            </w:pPr>
            <w:r>
              <w:rPr>
                <w:b/>
              </w:rPr>
              <w:t>ПОДРЯДЧИК:</w:t>
            </w:r>
          </w:p>
        </w:tc>
        <w:tc>
          <w:tcPr>
            <w:tcW w:w="4820" w:type="dxa"/>
            <w:hideMark/>
          </w:tcPr>
          <w:p w14:paraId="3fce47ad">
            <w:pPr>
              <w:pStyle w:val="LBScheduleBodytext"/>
              <w:jc w:val="center"/>
              <w:keepNext/>
            </w:pPr>
            <w:r>
              <w:rPr>
                <w:b/>
              </w:rPr>
              <w:t>ЗАКАЗЧИК:</w:t>
            </w:r>
          </w:p>
        </w:tc>
      </w:tr>
      <w:tr>
        <w:tc>
          <w:tcPr>
            <w:tcW w:w="4820" w:type="dxa"/>
            <w:hideMark/>
          </w:tcPr>
          <w:p w14:paraId="135e5d01">
            <w:pPr>
              <w:pStyle w:val="LBBodyText1"/>
              <w:jc w:val="center"/>
              <w:keepNext/>
            </w:pPr>
          </w:p>
        </w:tc>
        <w:tc>
          <w:tcPr>
            <w:tcW w:w="4820" w:type="dxa"/>
            <w:hideMark/>
          </w:tcPr>
          <w:p w14:paraId="2622abc2">
            <w:pPr>
              <w:pStyle w:val="LBBodyText1"/>
              <w:jc w:val="center"/>
              <w:keepNext/>
            </w:pPr>
            <w:r>
              <w:fldChar w:fldCharType="begin" w:fldLock="true"/>
              <w:instrText xml:space="preserve">LBVARIABLE \id "32906" \displaced</w:instrText>
              <w:fldChar w:fldCharType="separate"/>
            </w:r>
            <w:r>
              <w:fldChar w:fldCharType="begin" w:fldLock="true"/>
              <w:instrText xml:space="preserve">LBVARIABLE \id "47643"</w:instrText>
              <w:fldChar w:fldCharType="separate"/>
            </w:r>
            <w:r>
              <w:t xml:space="preserve">Директор УФПС Липецкой области</w:t>
            </w:r>
            <w:r>
              <w:fldChar w:fldCharType="end"/>
            </w:r>
            <w:r>
              <w:fldChar w:fldCharType="end"/>
            </w:r>
          </w:p>
        </w:tc>
      </w:tr>
      <w:tr>
        <w:tc>
          <w:tcPr>
            <w:tcW w:w="4820" w:type="dxa"/>
          </w:tcPr>
          <w:p w14:paraId="4d635bac">
            <w:pPr>
              <w:pStyle w:val="LBBodyText1"/>
              <w:jc w:val="center"/>
              <w:keepNext/>
            </w:pPr>
          </w:p>
          <w:p w14:paraId="77c0a9ed">
            <w:pPr>
              <w:pStyle w:val="LBBodyText1"/>
              <w:jc w:val="center"/>
              <w:keepNext/>
            </w:pPr>
            <w:r>
              <w:t>____________________</w:t>
            </w:r>
          </w:p>
          <w:p w14:paraId="3543de23">
            <w:pPr>
              <w:pStyle w:val="LBBodyText1"/>
              <w:jc w:val="center"/>
              <w:keepNext/>
            </w:pPr>
          </w:p>
        </w:tc>
        <w:tc>
          <w:tcPr>
            <w:tcW w:w="4820" w:type="dxa"/>
          </w:tcPr>
          <w:p w14:paraId="07adb411">
            <w:pPr>
              <w:pStyle w:val="LBBodyText1"/>
              <w:jc w:val="center"/>
              <w:keepNext/>
            </w:pPr>
          </w:p>
          <w:p w14:paraId="2de1b15d">
            <w:pPr>
              <w:pStyle w:val="LBBodyText1"/>
              <w:jc w:val="center"/>
              <w:keepNext/>
            </w:pPr>
            <w:r>
              <w:t>____________________</w:t>
            </w:r>
          </w:p>
          <w:p w14:paraId="465e17ac">
            <w:pPr>
              <w:pStyle w:val="LBBodyText1"/>
              <w:jc w:val="center"/>
              <w:keepNext/>
            </w:pPr>
            <w:r>
              <w:fldChar w:fldCharType="begin" w:fldLock="true"/>
              <w:instrText xml:space="preserve">LBVARIABLE \id "32906" \displaced</w:instrText>
              <w:fldChar w:fldCharType="separate"/>
            </w:r>
            <w:r>
              <w:fldChar w:fldCharType="begin" w:fldLock="true"/>
              <w:instrText xml:space="preserve">LBVARIABLE \id "47644" \grammarCase "nominative" \letterCase "camel" \rounding "none" \dateFormat "dd.mm.yyyy" \moneyFormat "0,000.##" \numeral "cardinal"</w:instrText>
              <w:fldChar w:fldCharType="separate"/>
            </w:r>
            <w:r>
              <w:t xml:space="preserve">Гамзатов Гаджимурад Магомедович</w:t>
            </w:r>
            <w:r>
              <w:fldChar w:fldCharType="end"/>
            </w:r>
            <w:r>
              <w:fldChar w:fldCharType="end"/>
            </w:r>
          </w:p>
        </w:tc>
      </w:tr>
      <w:tr>
        <w:tc>
          <w:tcPr>
            <w:tcW w:w="4820" w:type="dxa"/>
            <w:hideMark/>
          </w:tcPr>
          <w:p w14:paraId="15a23af9">
            <w:pPr>
              <w:pStyle w:val="LBBodyText1"/>
              <w:jc w:val="center"/>
              <w:keepNext/>
            </w:pPr>
            <w:r>
              <w:t xml:space="preserve">___ ____________ 20__ г.</w:t>
            </w:r>
          </w:p>
        </w:tc>
        <w:tc>
          <w:tcPr>
            <w:tcW w:w="4820" w:type="dxa"/>
            <w:hideMark/>
          </w:tcPr>
          <w:p w14:paraId="0bbd0f91">
            <w:pPr>
              <w:pStyle w:val="LBBodyText1"/>
              <w:jc w:val="center"/>
              <w:keepNext/>
            </w:pPr>
            <w:r>
              <w:t xml:space="preserve">___ ____________ 20__ г.</w:t>
            </w:r>
          </w:p>
        </w:tc>
      </w:tr>
      <w:tr>
        <w:tc>
          <w:tcPr>
            <w:tcW w:w="4820" w:type="dxa"/>
            <w:hideMark/>
          </w:tcPr>
          <w:p w14:paraId="116c0fd3">
            <w:pPr>
              <w:pStyle w:val="LBBodyText1"/>
              <w:jc w:val="center"/>
              <w:keepNext/>
            </w:pPr>
            <w:r>
              <w:t xml:space="preserve">М.П. (при наличии печати)</w:t>
            </w:r>
          </w:p>
        </w:tc>
        <w:tc>
          <w:tcPr>
            <w:tcW w:w="4820" w:type="dxa"/>
          </w:tcPr>
          <w:p w14:paraId="79a7c008">
            <w:pPr>
              <w:pStyle w:val="LBBodyText1"/>
              <w:jc w:val="center"/>
              <w:keepNext/>
            </w:pPr>
          </w:p>
        </w:tc>
      </w:tr>
    </w:tbl>
    <w:p w14:paraId="2502905f">
      <w:pPr>
        <w:pStyle w:val="LBBodyText1"/>
      </w:pPr>
    </w:p>
    <w:p w14:paraId="6e694f32">
      <w:pPr>
        <w:pStyle w:val="LBBodyText1"/>
        <w:jc w:val="right"/>
        <w:pageBreakBefore/>
      </w:pPr>
      <w:r>
        <w:t xml:space="preserve">Приложение № </w:t>
      </w:r>
      <w:bookmarkStart w:id="17" w:name="Приложение_2"/>
      <w:r>
        <w:t>2</w:t>
      </w:r>
      <w:bookmarkEnd w:id="17"/>
    </w:p>
    <w:p w14:paraId="59102454">
      <w:pPr>
        <w:pStyle w:val="LBNameoftheParty"/>
        <w:rPr>
          <w:b w:val="false"/>
        </w:rPr>
        <w:jc w:val="right"/>
      </w:pPr>
      <w:r>
        <w:rPr>
          <w:b w:val="false"/>
        </w:rPr>
        <w:t xml:space="preserve">к Договору</w:t>
      </w:r>
    </w:p>
    <w:p w14:paraId="5b4e8b66">
      <w:pPr>
        <w:pStyle w:val="LBBodyText1"/>
        <w:jc w:val="right"/>
      </w:pPr>
      <w:r>
        <w:t xml:space="preserve">на выполнение работ по </w:t>
      </w:r>
      <w:r>
        <w:fldChar w:fldCharType="begin" w:fldLock="true"/>
        <w:instrText xml:space="preserve">LBVARIABLE \id "47640"</w:instrText>
        <w:fldChar w:fldCharType="separate"/>
      </w:r>
      <w:r>
        <w:t xml:space="preserve">ремонту входной группы отделения почтовой связи 398011, расположенного по адресу: Липецкая область, г. Липецк, ул. Архангельская, д. 20, пом. 1 для нужд УФПС Липецкой области.</w:t>
      </w:r>
      <w:r>
        <w:fldChar w:fldCharType="end"/>
      </w:r>
    </w:p>
    <w:p w14:paraId="6f469c92">
      <w:pPr>
        <w:pStyle w:val="LBBodyText1"/>
        <w:jc w:val="right"/>
      </w:pPr>
      <w:r>
        <w:t xml:space="preserve">от «___»______________20__г.</w:t>
      </w:r>
    </w:p>
    <w:p w14:paraId="02f1890d">
      <w:pPr>
        <w:pStyle w:val="LBBodyText1"/>
        <w:jc w:val="right"/>
      </w:pPr>
      <w:r>
        <w:fldChar w:fldCharType="begin" w:fldLock="true"/>
        <w:instrText xml:space="preserve">LBVARIABLE \id "27650"</w:instrText>
        <w:fldChar w:fldCharType="separate"/>
      </w:r>
      <w:r>
        <w:t xml:space="preserve">№ __________</w:t>
      </w:r>
      <w:r>
        <w:fldChar w:fldCharType="end"/>
      </w:r>
    </w:p>
    <w:p w14:paraId="07235c84">
      <w:pPr>
        <w:pStyle w:val="LBBodyText1"/>
      </w:pPr>
      <w:r>
        <w:t xml:space="preserve">ФОРМА </w:t>
      </w:r>
    </w:p>
    <w:p w14:paraId="72a0ee8c">
      <w:pPr>
        <w:pStyle w:val="LBBodyText1"/>
        <w:jc w:val="center"/>
      </w:pPr>
      <w:r>
        <w:t>АКТ</w:t>
      </w:r>
    </w:p>
    <w:p w14:paraId="22ec6358">
      <w:pPr>
        <w:pStyle w:val="LBBodyText1"/>
        <w:jc w:val="center"/>
      </w:pPr>
      <w:r>
        <w:t xml:space="preserve">сдачи-приемки выполненных работ </w:t>
      </w:r>
      <w:r>
        <w:rPr>
          <w:rStyle w:val="af9"/>
        </w:rPr>
        <w:footnoteReference w:id="7"/>
      </w:r>
    </w:p>
    <w:p w14:paraId="61abe04a">
      <w:pPr>
        <w:pStyle w:val="LBBodyText1"/>
        <w:jc w:val="center"/>
      </w:pPr>
      <w:r>
        <w:t xml:space="preserve">к Договору на выполнение работ __________________</w:t>
      </w:r>
      <w:r>
        <w:rPr>
          <w:rStyle w:val="af9"/>
        </w:rPr>
        <w:footnoteReference w:id="8"/>
      </w:r>
    </w:p>
    <w:p w14:paraId="19c84f00">
      <w:pPr>
        <w:pStyle w:val="LBBodyText1"/>
        <w:jc w:val="center"/>
      </w:pPr>
      <w:r>
        <w:t xml:space="preserve">№ _____ от «___» _____________ 20__г. </w:t>
      </w:r>
    </w:p>
    <w:p w14:paraId="348b7ddb">
      <w:pPr>
        <w:pStyle w:val="LBBodyText1"/>
        <w:jc w:val="center"/>
      </w:pPr>
    </w:p>
    <w:p w14:paraId="6667ffa4">
      <w:pPr>
        <w:pStyle w:val="LBBodyText1"/>
      </w:pPr>
    </w:p>
    <w:tbl>
      <w:tblPr>
        <w:tblW w:w="9356" w:type="dxa"/>
        <w:tblInd w:w="108" w:type="dxa"/>
        <w:tblBorders>
          <w:insideH w:sz="6" w:space="0" w:val="single" w:color="auto"/>
        </w:tblBorders>
        <w:tblLayout w:type="fixed"/>
      </w:tblPr>
      <w:tblGrid>
        <w:gridCol w:w="4820"/>
        <w:gridCol w:w="4536"/>
      </w:tblGrid>
      <w:tr>
        <w:tc>
          <w:tcPr>
            <w:tcW w:w="4820" w:type="dxa"/>
            <w:hideMark/>
          </w:tcPr>
          <w:p w14:paraId="3ec7228d">
            <w:pPr>
              <w:pStyle w:val="LBBodyText1"/>
            </w:pPr>
            <w:r>
              <w:t>___________</w:t>
            </w:r>
          </w:p>
        </w:tc>
        <w:tc>
          <w:tcPr>
            <w:tcW w:w="4536" w:type="dxa"/>
            <w:hideMark/>
          </w:tcPr>
          <w:p w14:paraId="78854b3e">
            <w:pPr>
              <w:pStyle w:val="LBBodyText1"/>
              <w:jc w:val="right"/>
            </w:pPr>
            <w:r>
              <w:t xml:space="preserve"> «____» __________ 20__ г.</w:t>
            </w:r>
          </w:p>
        </w:tc>
      </w:tr>
    </w:tbl>
    <w:p w14:paraId="3f38f6d6">
      <w:pPr>
        <w:pStyle w:val="LBBodyText1"/>
      </w:pPr>
    </w:p>
    <w:p w14:paraId="07623a3a">
      <w:pPr>
        <w:pStyle w:val="LBBodyText1"/>
      </w:pPr>
      <w:r>
        <w:rPr>
          <w:color w:val="000000"/>
        </w:rPr>
        <w:t xml:space="preserve">АО «Почта России» (________)</w:t>
      </w:r>
      <w:r>
        <w:rPr>
          <w:rStyle w:val="af9"/>
          <w:color w:val="000000"/>
        </w:rPr>
        <w:footnoteReference w:id="9"/>
      </w:r>
      <w:r>
        <w:rPr>
          <w:color w:val="000000"/>
        </w:rPr>
        <w:t xml:space="preserve">, именуемое в дальнейшем «Заказчик», в лице _________, действующего на основании __________, с одной стороны и ________________________________________, именуем_ в дальнейшем «Подрядчик», в лице _______________________, действующего на основании ________, с другой стороны, вместе именуемые в дальнейшем «Стороны», </w:t>
      </w:r>
      <w:r>
        <w:t xml:space="preserve">составили настоящий Акт сдачи-приемки выполненных работ </w:t>
      </w:r>
      <w:r>
        <w:rPr>
          <w:rStyle w:val="af9"/>
        </w:rPr>
        <w:footnoteReference w:id="10"/>
      </w:r>
      <w:r>
        <w:t xml:space="preserve"> (далее – «Акт») о том, что Подрядчиком по заданию Заказчика были выполнены следующие работы </w:t>
      </w:r>
      <w:r>
        <w:rPr>
          <w:rStyle w:val="af9"/>
        </w:rPr>
        <w:footnoteReference w:id="11"/>
      </w:r>
      <w:r>
        <w:t xml:space="preserve"> за период с ____ по ____:</w:t>
      </w:r>
    </w:p>
    <w:p w14:paraId="5e606550">
      <w:pPr>
        <w:pStyle w:val="LBBodyText1"/>
      </w:pPr>
    </w:p>
    <w:tbl>
      <w:tblPr>
        <w:tblStyle w:val="12"/>
        <w:tblW w:w="9469" w:type="dxa"/>
        <w:tblInd w:w="137" w:type="dxa"/>
        <w:tblLayout w:type="fixed"/>
      </w:tblPr>
      <w:tblGrid>
        <w:gridCol w:w="1105"/>
        <w:gridCol w:w="1152"/>
        <w:gridCol w:w="691"/>
        <w:gridCol w:w="992"/>
        <w:gridCol w:w="1276"/>
        <w:gridCol w:w="1443"/>
        <w:gridCol w:w="1134"/>
        <w:gridCol w:w="1676"/>
      </w:tblGrid>
      <w:tr>
        <w:trPr>
          <w:trHeight w:val="689" w:hRule="atLeast"/>
        </w:trPr>
        <w:tc>
          <w:tcPr>
            <w:tcW w:w="1105" w:type="dxa"/>
            <w:tcBorders>
              <w:left w:sz="4" w:space="0" w:val="single" w:color="auto"/>
              <w:top w:sz="4" w:space="0" w:val="single" w:color="auto"/>
              <w:right w:sz="4" w:space="0" w:val="single" w:color="auto"/>
              <w:bottom w:sz="4" w:space="0" w:val="single" w:color="auto"/>
            </w:tcBorders>
            <w:noWrap/>
            <w:hideMark/>
          </w:tcPr>
          <w:p w14:paraId="331b8847">
            <w:pPr>
              <w:pStyle w:val="LBBodyText1"/>
              <w:rPr>
                <w:color w:val="000000"/>
              </w:rPr>
              <w:jc w:val="center"/>
            </w:pPr>
            <w:r>
              <w:rPr>
                <w:color w:val="000000"/>
              </w:rPr>
              <w:t xml:space="preserve">№ п/п/этапа</w:t>
            </w:r>
            <w:r>
              <w:rPr>
                <w:color w:val="000000"/>
                <w:vertAlign w:val="superscript"/>
              </w:rPr>
              <w:footnoteReference w:id="12"/>
            </w:r>
          </w:p>
        </w:tc>
        <w:tc>
          <w:tcPr>
            <w:tcW w:w="1152" w:type="dxa"/>
            <w:tcBorders>
              <w:left w:sz="4" w:space="0" w:val="single" w:color="auto"/>
              <w:top w:sz="4" w:space="0" w:val="single" w:color="auto"/>
              <w:right w:sz="4" w:space="0" w:val="single" w:color="auto"/>
              <w:bottom w:sz="4" w:space="0" w:val="single" w:color="auto"/>
            </w:tcBorders>
            <w:hideMark/>
          </w:tcPr>
          <w:p w14:paraId="4247d9f2">
            <w:pPr>
              <w:pStyle w:val="LBBodyText1"/>
              <w:rPr>
                <w:color w:val="000000"/>
              </w:rPr>
              <w:jc w:val="center"/>
            </w:pPr>
            <w:r>
              <w:rPr>
                <w:color w:val="000000"/>
              </w:rPr>
              <w:t xml:space="preserve">Наименование работ</w:t>
            </w:r>
          </w:p>
          <w:p w14:paraId="5980ddb2">
            <w:pPr>
              <w:pStyle w:val="LBBodyText1"/>
              <w:rPr>
                <w:color w:val="000000"/>
              </w:rPr>
              <w:jc w:val="center"/>
            </w:pPr>
            <w:r>
              <w:rPr>
                <w:color w:val="000000"/>
              </w:rPr>
              <w:t xml:space="preserve">(с их подробным описанием)</w:t>
            </w:r>
          </w:p>
        </w:tc>
        <w:tc>
          <w:tcPr>
            <w:tcW w:w="691" w:type="dxa"/>
            <w:tcBorders>
              <w:left w:sz="4" w:space="0" w:val="single" w:color="auto"/>
              <w:top w:sz="4" w:space="0" w:val="single" w:color="auto"/>
              <w:right w:sz="4" w:space="0" w:val="single" w:color="auto"/>
              <w:bottom w:sz="4" w:space="0" w:val="single" w:color="auto"/>
            </w:tcBorders>
            <w:hideMark/>
          </w:tcPr>
          <w:p w14:paraId="3fc5ec20">
            <w:pPr>
              <w:pStyle w:val="LBBodyText1"/>
              <w:rPr>
                <w:color w:val="000000"/>
              </w:rPr>
              <w:jc w:val="center"/>
            </w:pPr>
            <w:r>
              <w:rPr>
                <w:spacing w:val="1"/>
              </w:rPr>
              <w:t xml:space="preserve">Ед. изм.</w:t>
            </w:r>
          </w:p>
        </w:tc>
        <w:tc>
          <w:tcPr>
            <w:tcW w:w="992" w:type="dxa"/>
            <w:tcBorders>
              <w:left w:sz="4" w:space="0" w:val="single" w:color="auto"/>
              <w:top w:sz="4" w:space="0" w:val="single" w:color="auto"/>
              <w:right w:sz="4" w:space="0" w:val="single" w:color="auto"/>
              <w:bottom w:sz="4" w:space="0" w:val="single" w:color="auto"/>
            </w:tcBorders>
            <w:hideMark/>
          </w:tcPr>
          <w:p w14:paraId="27006822">
            <w:pPr>
              <w:pStyle w:val="LBBodyText1"/>
              <w:jc w:val="center"/>
            </w:pPr>
            <w:r>
              <w:t xml:space="preserve">Кол-во (объем)</w:t>
            </w:r>
          </w:p>
        </w:tc>
        <w:tc>
          <w:tcPr>
            <w:tcW w:w="1276" w:type="dxa"/>
            <w:tcBorders>
              <w:left w:sz="4" w:space="0" w:val="single" w:color="auto"/>
              <w:top w:sz="4" w:space="0" w:val="single" w:color="auto"/>
              <w:right w:sz="4" w:space="0" w:val="single" w:color="auto"/>
              <w:bottom w:sz="4" w:space="0" w:val="single" w:color="auto"/>
            </w:tcBorders>
            <w:hideMark/>
          </w:tcPr>
          <w:p w14:paraId="55a7b864">
            <w:pPr>
              <w:pStyle w:val="LBBodyText1"/>
              <w:rPr>
                <w:color w:val="000000"/>
              </w:rPr>
              <w:jc w:val="center"/>
            </w:pPr>
            <w:r>
              <w:rPr>
                <w:color w:val="000000"/>
              </w:rPr>
              <w:t xml:space="preserve">Цена за ед. работ, без НДС</w:t>
            </w:r>
          </w:p>
        </w:tc>
        <w:tc>
          <w:tcPr>
            <w:tcW w:w="1443" w:type="dxa"/>
            <w:tcBorders>
              <w:left w:sz="4" w:space="0" w:val="single" w:color="auto"/>
              <w:top w:sz="4" w:space="0" w:val="single" w:color="auto"/>
              <w:right w:sz="4" w:space="0" w:val="single" w:color="auto"/>
              <w:bottom w:sz="4" w:space="0" w:val="single" w:color="auto"/>
            </w:tcBorders>
            <w:hideMark/>
          </w:tcPr>
          <w:p w14:paraId="1e59be94">
            <w:pPr>
              <w:pStyle w:val="LBBodyText1"/>
              <w:rPr>
                <w:color w:val="000000"/>
              </w:rPr>
              <w:jc w:val="center"/>
            </w:pPr>
            <w:r>
              <w:rPr>
                <w:color w:val="000000"/>
              </w:rPr>
              <w:t xml:space="preserve">Стоимость работ без НДС, руб.</w:t>
            </w:r>
          </w:p>
        </w:tc>
        <w:tc>
          <w:tcPr>
            <w:tcW w:w="1134" w:type="dxa"/>
            <w:tcBorders>
              <w:left w:sz="4" w:space="0" w:val="single" w:color="auto"/>
              <w:top w:sz="4" w:space="0" w:val="single" w:color="auto"/>
              <w:right w:sz="4" w:space="0" w:val="single" w:color="auto"/>
              <w:bottom w:sz="4" w:space="0" w:val="single" w:color="auto"/>
            </w:tcBorders>
            <w:hideMark/>
          </w:tcPr>
          <w:p w14:paraId="73f0fcf8">
            <w:pPr>
              <w:pStyle w:val="LBBodyText1"/>
              <w:rPr>
                <w:color w:val="000000"/>
              </w:rPr>
              <w:jc w:val="center"/>
            </w:pPr>
            <w:r>
              <w:rPr>
                <w:color w:val="000000"/>
              </w:rPr>
              <w:t xml:space="preserve">Сумма НДС___%, руб.</w:t>
            </w:r>
            <w:r>
              <w:rPr>
                <w:color w:val="000000"/>
                <w:vertAlign w:val="superscript"/>
              </w:rPr>
              <w:footnoteReference w:id="13"/>
            </w:r>
          </w:p>
        </w:tc>
        <w:tc>
          <w:tcPr>
            <w:tcW w:w="1676" w:type="dxa"/>
            <w:tcBorders>
              <w:left w:sz="4" w:space="0" w:val="single" w:color="auto"/>
              <w:top w:sz="4" w:space="0" w:val="single" w:color="auto"/>
              <w:right w:sz="4" w:space="0" w:val="single" w:color="auto"/>
              <w:bottom w:sz="4" w:space="0" w:val="single" w:color="auto"/>
            </w:tcBorders>
            <w:hideMark/>
          </w:tcPr>
          <w:p w14:paraId="7f25a1b0">
            <w:pPr>
              <w:pStyle w:val="LBBodyText1"/>
              <w:rPr>
                <w:color w:val="000000"/>
              </w:rPr>
              <w:jc w:val="center"/>
            </w:pPr>
            <w:r>
              <w:rPr>
                <w:color w:val="000000"/>
              </w:rPr>
              <w:t xml:space="preserve">Стоимость работ, в т.ч. НДС, руб.</w:t>
            </w:r>
            <w:r>
              <w:rPr>
                <w:color w:val="000000"/>
                <w:vertAlign w:val="superscript"/>
              </w:rPr>
              <w:footnoteReference w:id="14"/>
            </w:r>
          </w:p>
        </w:tc>
      </w:tr>
      <w:tr>
        <w:trPr>
          <w:trHeight w:val="272" w:hRule="atLeast"/>
        </w:trPr>
        <w:tc>
          <w:tcPr>
            <w:tcW w:w="1105" w:type="dxa"/>
            <w:tcBorders>
              <w:left w:sz="4" w:space="0" w:val="single" w:color="auto"/>
              <w:top w:sz="4" w:space="0" w:val="single" w:color="auto"/>
              <w:right w:sz="4" w:space="0" w:val="single" w:color="auto"/>
              <w:bottom w:sz="4" w:space="0" w:val="single" w:color="auto"/>
            </w:tcBorders>
            <w:noWrap/>
          </w:tcPr>
          <w:p w14:paraId="0b170ab1">
            <w:pPr>
              <w:pStyle w:val="LBBodyText1"/>
              <w:rPr>
                <w:color w:val="000000"/>
              </w:rPr>
            </w:pPr>
          </w:p>
        </w:tc>
        <w:tc>
          <w:tcPr>
            <w:tcW w:w="1152" w:type="dxa"/>
            <w:tcBorders>
              <w:left w:sz="4" w:space="0" w:val="single" w:color="auto"/>
              <w:top w:sz="4" w:space="0" w:val="single" w:color="auto"/>
              <w:right w:sz="4" w:space="0" w:val="single" w:color="auto"/>
              <w:bottom w:sz="4" w:space="0" w:val="single" w:color="auto"/>
            </w:tcBorders>
          </w:tcPr>
          <w:p w14:paraId="0e01e333">
            <w:pPr>
              <w:pStyle w:val="LBBodyText1"/>
            </w:pPr>
          </w:p>
        </w:tc>
        <w:tc>
          <w:tcPr>
            <w:tcW w:w="691" w:type="dxa"/>
            <w:tcBorders>
              <w:left w:sz="4" w:space="0" w:val="single" w:color="auto"/>
              <w:top w:sz="4" w:space="0" w:val="single" w:color="auto"/>
              <w:right w:sz="4" w:space="0" w:val="single" w:color="auto"/>
              <w:bottom w:sz="4" w:space="0" w:val="single" w:color="auto"/>
            </w:tcBorders>
          </w:tcPr>
          <w:p w14:paraId="7975c629">
            <w:pPr>
              <w:pStyle w:val="LBBodyText1"/>
            </w:pPr>
          </w:p>
        </w:tc>
        <w:tc>
          <w:tcPr>
            <w:tcW w:w="992" w:type="dxa"/>
            <w:tcBorders>
              <w:left w:sz="4" w:space="0" w:val="single" w:color="auto"/>
              <w:top w:sz="4" w:space="0" w:val="single" w:color="auto"/>
              <w:right w:sz="4" w:space="0" w:val="single" w:color="auto"/>
              <w:bottom w:sz="4" w:space="0" w:val="single" w:color="auto"/>
            </w:tcBorders>
            <w:noWrap/>
          </w:tcPr>
          <w:p w14:paraId="363ffa4c">
            <w:pPr>
              <w:pStyle w:val="LBBodyText1"/>
            </w:pPr>
          </w:p>
        </w:tc>
        <w:tc>
          <w:tcPr>
            <w:tcW w:w="1276" w:type="dxa"/>
            <w:tcBorders>
              <w:left w:sz="4" w:space="0" w:val="single" w:color="auto"/>
              <w:top w:sz="4" w:space="0" w:val="single" w:color="auto"/>
              <w:right w:sz="4" w:space="0" w:val="single" w:color="auto"/>
              <w:bottom w:sz="4" w:space="0" w:val="single" w:color="auto"/>
            </w:tcBorders>
          </w:tcPr>
          <w:p w14:paraId="4f72028f">
            <w:pPr>
              <w:pStyle w:val="LBBodyText1"/>
              <w:rPr>
                <w:color w:val="000000"/>
              </w:rPr>
            </w:pPr>
          </w:p>
        </w:tc>
        <w:tc>
          <w:tcPr>
            <w:tcW w:w="1443" w:type="dxa"/>
            <w:tcBorders>
              <w:left w:sz="4" w:space="0" w:val="single" w:color="auto"/>
              <w:top w:sz="4" w:space="0" w:val="single" w:color="auto"/>
              <w:right w:sz="4" w:space="0" w:val="single" w:color="auto"/>
              <w:bottom w:sz="4" w:space="0" w:val="single" w:color="auto"/>
            </w:tcBorders>
          </w:tcPr>
          <w:p w14:paraId="63d916b1">
            <w:pPr>
              <w:pStyle w:val="LBBodyText1"/>
              <w:rPr>
                <w:color w:val="000000"/>
              </w:rPr>
            </w:pPr>
          </w:p>
        </w:tc>
        <w:tc>
          <w:tcPr>
            <w:tcW w:w="1134" w:type="dxa"/>
            <w:tcBorders>
              <w:left w:sz="4" w:space="0" w:val="single" w:color="auto"/>
              <w:top w:sz="4" w:space="0" w:val="single" w:color="auto"/>
              <w:right w:sz="4" w:space="0" w:val="single" w:color="auto"/>
              <w:bottom w:sz="4" w:space="0" w:val="single" w:color="auto"/>
            </w:tcBorders>
            <w:noWrap/>
          </w:tcPr>
          <w:p w14:paraId="1a486ffa">
            <w:pPr>
              <w:pStyle w:val="LBBodyText1"/>
              <w:rPr>
                <w:color w:val="000000"/>
              </w:rPr>
            </w:pPr>
          </w:p>
        </w:tc>
        <w:tc>
          <w:tcPr>
            <w:tcW w:w="1676" w:type="dxa"/>
            <w:tcBorders>
              <w:left w:sz="4" w:space="0" w:val="single" w:color="auto"/>
              <w:top w:sz="4" w:space="0" w:val="single" w:color="auto"/>
              <w:right w:sz="4" w:space="0" w:val="single" w:color="auto"/>
              <w:bottom w:sz="4" w:space="0" w:val="single" w:color="auto"/>
            </w:tcBorders>
          </w:tcPr>
          <w:p w14:paraId="67fc7df8">
            <w:pPr>
              <w:pStyle w:val="LBBodyText1"/>
              <w:rPr>
                <w:color w:val="000000"/>
              </w:rPr>
            </w:pPr>
          </w:p>
        </w:tc>
      </w:tr>
      <w:tr>
        <w:trPr>
          <w:trHeight w:val="272" w:hRule="atLeast"/>
        </w:trPr>
        <w:tc>
          <w:tcPr>
            <w:tcW w:w="2257" w:type="dxa"/>
            <w:gridSpan w:val="2"/>
            <w:tcBorders>
              <w:left w:sz="4" w:space="0" w:val="single" w:color="auto"/>
              <w:top w:sz="4" w:space="0" w:val="single" w:color="auto"/>
              <w:right w:sz="4" w:space="0" w:val="single" w:color="auto"/>
              <w:bottom w:sz="4" w:space="0" w:val="single" w:color="auto"/>
            </w:tcBorders>
            <w:noWrap/>
            <w:hideMark/>
          </w:tcPr>
          <w:p w14:paraId="3bc1c290">
            <w:pPr>
              <w:pStyle w:val="LBBodyText1"/>
            </w:pPr>
            <w:r>
              <w:t>ИТОГО</w:t>
            </w:r>
          </w:p>
        </w:tc>
        <w:tc>
          <w:tcPr>
            <w:tcW w:w="691" w:type="dxa"/>
            <w:tcBorders>
              <w:left w:sz="4" w:space="0" w:val="single" w:color="auto"/>
              <w:top w:sz="4" w:space="0" w:val="single" w:color="auto"/>
              <w:right w:sz="4" w:space="0" w:val="single" w:color="auto"/>
              <w:bottom w:sz="4" w:space="0" w:val="single" w:color="auto"/>
            </w:tcBorders>
          </w:tcPr>
          <w:p w14:paraId="1351dfea">
            <w:pPr>
              <w:pStyle w:val="LBBodyText1"/>
            </w:pPr>
          </w:p>
        </w:tc>
        <w:tc>
          <w:tcPr>
            <w:tcW w:w="992" w:type="dxa"/>
            <w:tcBorders>
              <w:left w:sz="4" w:space="0" w:val="single" w:color="auto"/>
              <w:top w:sz="4" w:space="0" w:val="single" w:color="auto"/>
              <w:right w:sz="4" w:space="0" w:val="single" w:color="auto"/>
              <w:bottom w:sz="4" w:space="0" w:val="single" w:color="auto"/>
            </w:tcBorders>
            <w:noWrap/>
          </w:tcPr>
          <w:p w14:paraId="4707c011">
            <w:pPr>
              <w:pStyle w:val="LBBodyText1"/>
            </w:pPr>
          </w:p>
        </w:tc>
        <w:tc>
          <w:tcPr>
            <w:tcW w:w="1276" w:type="dxa"/>
            <w:tcBorders>
              <w:left w:sz="4" w:space="0" w:val="single" w:color="auto"/>
              <w:top w:sz="4" w:space="0" w:val="single" w:color="auto"/>
              <w:right w:sz="4" w:space="0" w:val="single" w:color="auto"/>
              <w:bottom w:sz="4" w:space="0" w:val="single" w:color="auto"/>
            </w:tcBorders>
          </w:tcPr>
          <w:p w14:paraId="0f601e86">
            <w:pPr>
              <w:pStyle w:val="LBBodyText1"/>
              <w:rPr>
                <w:color w:val="000000"/>
              </w:rPr>
            </w:pPr>
          </w:p>
        </w:tc>
        <w:tc>
          <w:tcPr>
            <w:tcW w:w="1443" w:type="dxa"/>
            <w:tcBorders>
              <w:left w:sz="4" w:space="0" w:val="single" w:color="auto"/>
              <w:top w:sz="4" w:space="0" w:val="single" w:color="auto"/>
              <w:right w:sz="4" w:space="0" w:val="single" w:color="auto"/>
              <w:bottom w:sz="4" w:space="0" w:val="single" w:color="auto"/>
            </w:tcBorders>
          </w:tcPr>
          <w:p w14:paraId="757fc60e">
            <w:pPr>
              <w:pStyle w:val="LBBodyText1"/>
              <w:rPr>
                <w:color w:val="000000"/>
              </w:rPr>
            </w:pPr>
          </w:p>
        </w:tc>
        <w:tc>
          <w:tcPr>
            <w:tcW w:w="1134" w:type="dxa"/>
            <w:tcBorders>
              <w:left w:sz="4" w:space="0" w:val="single" w:color="auto"/>
              <w:top w:sz="4" w:space="0" w:val="single" w:color="auto"/>
              <w:right w:sz="4" w:space="0" w:val="single" w:color="auto"/>
              <w:bottom w:sz="4" w:space="0" w:val="single" w:color="auto"/>
            </w:tcBorders>
            <w:noWrap/>
          </w:tcPr>
          <w:p w14:paraId="41ddfcf3">
            <w:pPr>
              <w:pStyle w:val="LBBodyText1"/>
              <w:rPr>
                <w:color w:val="000000"/>
              </w:rPr>
            </w:pPr>
          </w:p>
        </w:tc>
        <w:tc>
          <w:tcPr>
            <w:tcW w:w="1676" w:type="dxa"/>
            <w:tcBorders>
              <w:left w:sz="4" w:space="0" w:val="single" w:color="auto"/>
              <w:top w:sz="4" w:space="0" w:val="single" w:color="auto"/>
              <w:right w:sz="4" w:space="0" w:val="single" w:color="auto"/>
              <w:bottom w:sz="4" w:space="0" w:val="single" w:color="auto"/>
            </w:tcBorders>
          </w:tcPr>
          <w:p w14:paraId="7c3dc579">
            <w:pPr>
              <w:pStyle w:val="LBBodyText1"/>
              <w:rPr>
                <w:color w:val="000000"/>
              </w:rPr>
            </w:pPr>
          </w:p>
        </w:tc>
      </w:tr>
    </w:tbl>
    <w:p w14:paraId="36565df5">
      <w:pPr>
        <w:pStyle w:val="LBBodyText1"/>
      </w:pPr>
    </w:p>
    <w:p w14:paraId="2a5f3f65">
      <w:pPr>
        <w:pStyle w:val="LBBodyText1"/>
      </w:pPr>
      <w:r>
        <w:t xml:space="preserve">1. Стоимость выполненных с _____ по ____ работ составила: ___(___) руб. __коп</w:t>
      </w:r>
      <w:r>
        <w:rPr>
          <w:vertAlign w:val="superscript"/>
        </w:rPr>
        <w:footnoteReference w:id="15"/>
      </w:r>
      <w:r>
        <w:t>.</w:t>
      </w:r>
    </w:p>
    <w:p w14:paraId="230fd2cb">
      <w:pPr>
        <w:pStyle w:val="LBBodyText1"/>
      </w:pPr>
      <w:r>
        <w:rPr>
          <w:i/>
        </w:rPr>
        <w:t xml:space="preserve">2. Вариант 1</w:t>
      </w:r>
      <w:r>
        <w:t xml:space="preserve">. При осуществлении оплаты Заказчик исчисляет и удерживает НДС в размере _____ (___________) %</w:t>
      </w:r>
      <w:r>
        <w:rPr>
          <w:vertAlign w:val="superscript"/>
        </w:rPr>
        <w:footnoteReference w:id="16"/>
      </w:r>
      <w:r>
        <w:t xml:space="preserve"> и перечисляет его в бюджет, как налоговый агент</w:t>
      </w:r>
      <w:r>
        <w:rPr>
          <w:vertAlign w:val="superscript"/>
        </w:rPr>
        <w:footnoteReference w:id="17"/>
      </w:r>
      <w:r>
        <w:t xml:space="preserve">. </w:t>
      </w:r>
    </w:p>
    <w:p w14:paraId="31168c11">
      <w:pPr>
        <w:pStyle w:val="LBBodyText1"/>
      </w:pPr>
      <w:r>
        <w:rPr>
          <w:i/>
        </w:rPr>
        <w:t xml:space="preserve">Вариант 2</w:t>
      </w:r>
      <w:r>
        <w:t xml:space="preserve">. При оплате Заказчиком стоимости выполненных работ по Договору удерживается налог на доходы физических лиц в соответствии с действующим законодательством Российской Федерации в сумме _____(_____________)руб.</w:t>
      </w:r>
      <w:r>
        <w:rPr>
          <w:rStyle w:val="af9"/>
        </w:rPr>
        <w:footnoteReference w:id="18"/>
      </w:r>
    </w:p>
    <w:p w14:paraId="4908253e">
      <w:pPr>
        <w:pStyle w:val="LBBodyText1"/>
      </w:pPr>
      <w:r>
        <w:t xml:space="preserve">3. Следует к перечислению ________ (___</w:t>
      </w:r>
      <w:r>
        <w:tab/>
      </w:r>
      <w:r>
        <w:t xml:space="preserve">________) руб. ___коп</w:t>
      </w:r>
      <w:r>
        <w:rPr>
          <w:vertAlign w:val="superscript"/>
        </w:rPr>
        <w:footnoteReference w:id="19"/>
      </w:r>
      <w:r>
        <w:t>.</w:t>
      </w:r>
    </w:p>
    <w:p w14:paraId="588996c9">
      <w:pPr>
        <w:pStyle w:val="LBBodyText1"/>
      </w:pPr>
      <w:r>
        <w:t xml:space="preserve">4. Акт составлен в двух экземплярах, имеющих равную силу, по одному для каждой Стороны.</w:t>
      </w:r>
    </w:p>
    <w:p w14:paraId="316a8000">
      <w:pPr>
        <w:pStyle w:val="LBBodyText1"/>
      </w:pPr>
      <w:r>
        <w:t xml:space="preserve">5. Подрядчиком возвращены замененные детали и узлы ___________</w:t>
      </w:r>
      <w:r>
        <w:rPr>
          <w:rStyle w:val="af9"/>
        </w:rPr>
        <w:footnoteReference w:id="20"/>
      </w:r>
      <w:r>
        <w:rPr>
          <w:rStyle w:val="af9"/>
        </w:rPr>
        <w:footnoteReference w:id="21"/>
      </w:r>
    </w:p>
    <w:p w14:paraId="5dbd57d1">
      <w:pPr>
        <w:pStyle w:val="LBBodyText1"/>
      </w:pPr>
      <w:r>
        <w:t xml:space="preserve">6. Приложения к акту:_____________</w:t>
      </w:r>
      <w:r>
        <w:rPr>
          <w:vertAlign w:val="superscript"/>
        </w:rPr>
        <w:footnoteReference w:id="22"/>
      </w:r>
    </w:p>
    <w:p w14:paraId="43dec245">
      <w:pPr>
        <w:pStyle w:val="LBBodyText1"/>
      </w:pPr>
    </w:p>
    <w:tbl>
      <w:tblPr>
        <w:tblW w:w="4882" w:type="pct"/>
        <w:tblBorders>
          <w:left w:sz="4" w:space="0" w:val="single" w:color="ffffff"/>
          <w:top w:sz="4" w:space="0" w:val="single" w:color="ffffff"/>
          <w:right w:sz="4" w:space="0" w:val="single" w:color="ffffff"/>
          <w:bottom w:sz="4" w:space="0" w:val="single" w:color="ffffff"/>
          <w:insideH w:sz="4" w:space="0" w:val="single" w:color="ffffff"/>
          <w:insideV w:sz="4" w:space="0" w:val="single" w:color="ffffff"/>
        </w:tblBorders>
        <w:tblLayout w:type="fixed"/>
      </w:tblPr>
      <w:tblGrid>
        <w:gridCol w:w="4227"/>
        <w:gridCol w:w="5117"/>
      </w:tblGrid>
      <w:tr>
        <w:tc>
          <w:tcPr>
            <w:tcW w:w="4227" w:type="dxa"/>
          </w:tcPr>
          <w:p w14:paraId="53cfa6a2">
            <w:pPr>
              <w:rPr>
                <w:b/>
                <w:caps/>
                <w:sz w:val="24"/>
              </w:rPr>
              <w:jc w:val="center"/>
            </w:pPr>
            <w:r>
              <w:rPr>
                <w:b/>
                <w:caps/>
                <w:sz w:val="24"/>
              </w:rPr>
              <w:t>заказчик:</w:t>
            </w:r>
          </w:p>
        </w:tc>
        <w:tc>
          <w:tcPr>
            <w:tcW w:w="5117" w:type="dxa"/>
          </w:tcPr>
          <w:p w14:paraId="60387f53">
            <w:pPr>
              <w:rPr>
                <w:b/>
                <w:caps/>
                <w:sz w:val="24"/>
              </w:rPr>
              <w:jc w:val="center"/>
            </w:pPr>
            <w:r>
              <w:rPr>
                <w:b/>
                <w:caps/>
                <w:sz w:val="24"/>
              </w:rPr>
              <w:t>Подрядчик:</w:t>
            </w:r>
          </w:p>
        </w:tc>
      </w:tr>
      <w:tr>
        <w:tc>
          <w:tcPr>
            <w:tcW w:w="4227" w:type="dxa"/>
          </w:tcPr>
          <w:p w14:paraId="37faf693">
            <w:pPr>
              <w:rPr>
                <w:sz w:val="24"/>
              </w:rPr>
              <w:jc w:val="center"/>
            </w:pPr>
            <w:r>
              <w:rPr>
                <w:sz w:val="24"/>
              </w:rPr>
              <w:t>__________________________</w:t>
            </w:r>
          </w:p>
        </w:tc>
        <w:tc>
          <w:tcPr>
            <w:tcW w:w="5117" w:type="dxa"/>
          </w:tcPr>
          <w:p w14:paraId="31d23a26">
            <w:pPr>
              <w:rPr>
                <w:sz w:val="24"/>
              </w:rPr>
              <w:jc w:val="center"/>
            </w:pPr>
            <w:r>
              <w:rPr>
                <w:sz w:val="24"/>
              </w:rPr>
              <w:t>__________________________</w:t>
            </w:r>
          </w:p>
        </w:tc>
      </w:tr>
      <w:tr>
        <w:tc>
          <w:tcPr>
            <w:tcW w:w="4227" w:type="dxa"/>
          </w:tcPr>
          <w:p w14:paraId="4726d9fd">
            <w:pPr>
              <w:rPr>
                <w:sz w:val="24"/>
              </w:rPr>
              <w:jc w:val="center"/>
            </w:pPr>
            <w:r>
              <w:rPr>
                <w:sz w:val="24"/>
                <w:vertAlign w:val="superscript"/>
              </w:rPr>
              <w:t>(должность)</w:t>
            </w:r>
          </w:p>
        </w:tc>
        <w:tc>
          <w:tcPr>
            <w:tcW w:w="5117" w:type="dxa"/>
          </w:tcPr>
          <w:p w14:paraId="38859a06">
            <w:pPr>
              <w:rPr>
                <w:sz w:val="24"/>
              </w:rPr>
              <w:jc w:val="center"/>
            </w:pPr>
            <w:r>
              <w:rPr>
                <w:sz w:val="24"/>
                <w:vertAlign w:val="superscript"/>
              </w:rPr>
              <w:t>(должность)</w:t>
            </w:r>
          </w:p>
        </w:tc>
      </w:tr>
      <w:tr>
        <w:tc>
          <w:tcPr>
            <w:tcW w:w="4227" w:type="dxa"/>
          </w:tcPr>
          <w:p w14:paraId="626c43c3">
            <w:pPr>
              <w:rPr>
                <w:sz w:val="24"/>
              </w:rPr>
              <w:jc w:val="center"/>
            </w:pPr>
            <w:r>
              <w:rPr>
                <w:sz w:val="24"/>
              </w:rPr>
              <w:t>__________________________</w:t>
            </w:r>
          </w:p>
        </w:tc>
        <w:tc>
          <w:tcPr>
            <w:tcW w:w="5117" w:type="dxa"/>
          </w:tcPr>
          <w:p w14:paraId="6e708af2">
            <w:pPr>
              <w:rPr>
                <w:sz w:val="24"/>
              </w:rPr>
              <w:jc w:val="center"/>
            </w:pPr>
            <w:r>
              <w:rPr>
                <w:sz w:val="24"/>
              </w:rPr>
              <w:t>__________________________</w:t>
            </w:r>
          </w:p>
        </w:tc>
      </w:tr>
      <w:tr>
        <w:tc>
          <w:tcPr>
            <w:tcW w:w="4227" w:type="dxa"/>
          </w:tcPr>
          <w:p w14:paraId="0b0ea419">
            <w:pPr>
              <w:rPr>
                <w:sz w:val="24"/>
                <w:vertAlign w:val="superscript"/>
              </w:rPr>
              <w:jc w:val="center"/>
            </w:pPr>
            <w:r>
              <w:rPr>
                <w:sz w:val="24"/>
                <w:vertAlign w:val="superscript"/>
              </w:rPr>
              <w:t xml:space="preserve">(подпись, фамилия и инициалы)</w:t>
            </w:r>
          </w:p>
        </w:tc>
        <w:tc>
          <w:tcPr>
            <w:tcW w:w="5117" w:type="dxa"/>
          </w:tcPr>
          <w:p w14:paraId="4bba15d8">
            <w:pPr>
              <w:rPr>
                <w:sz w:val="24"/>
                <w:vertAlign w:val="superscript"/>
              </w:rPr>
              <w:jc w:val="center"/>
            </w:pPr>
            <w:r>
              <w:rPr>
                <w:sz w:val="24"/>
                <w:vertAlign w:val="superscript"/>
              </w:rPr>
              <w:t xml:space="preserve">(подпись, фамилия и инициалы)</w:t>
            </w:r>
          </w:p>
        </w:tc>
      </w:tr>
      <w:tr>
        <w:trPr>
          <w:trHeight w:val="727" w:hRule="atLeast"/>
        </w:trPr>
        <w:tc>
          <w:tcPr>
            <w:tcW w:w="4227" w:type="dxa"/>
            <w:tcBorders>
              <w:bottom w:val="nil"/>
            </w:tcBorders>
          </w:tcPr>
          <w:p w14:paraId="3188a7d9">
            <w:pPr>
              <w:rPr>
                <w:sz w:val="24"/>
              </w:rPr>
              <w:jc w:val="center"/>
            </w:pPr>
            <w:r>
              <w:rPr>
                <w:sz w:val="24"/>
              </w:rPr>
              <w:t xml:space="preserve">___ ____________ 20__ г.</w:t>
            </w:r>
          </w:p>
          <w:p w14:paraId="629bfdc1">
            <w:pPr>
              <w:rPr>
                <w:sz w:val="24"/>
                <w:vertAlign w:val="superscript"/>
              </w:rPr>
            </w:pPr>
          </w:p>
        </w:tc>
        <w:tc>
          <w:tcPr>
            <w:tcW w:w="5117" w:type="dxa"/>
            <w:tcBorders>
              <w:bottom w:val="nil"/>
            </w:tcBorders>
          </w:tcPr>
          <w:p w14:paraId="1562d1b9">
            <w:pPr>
              <w:rPr>
                <w:sz w:val="24"/>
              </w:rPr>
              <w:jc w:val="center"/>
            </w:pPr>
            <w:r>
              <w:rPr>
                <w:sz w:val="24"/>
              </w:rPr>
              <w:t xml:space="preserve">___ ____________ 20__ г.</w:t>
            </w:r>
          </w:p>
          <w:p w14:paraId="0b145c4f">
            <w:pPr>
              <w:rPr>
                <w:sz w:val="24"/>
                <w:vertAlign w:val="superscript"/>
              </w:rPr>
              <w:jc w:val="center"/>
            </w:pPr>
            <w:r>
              <w:rPr>
                <w:sz w:val="24"/>
              </w:rPr>
              <w:t xml:space="preserve">М.П. (при наличии печати)</w:t>
            </w:r>
          </w:p>
        </w:tc>
      </w:tr>
    </w:tbl>
    <w:p w14:paraId="7736a472">
      <w:pPr>
        <w:pStyle w:val="LBBodyText1"/>
        <w:ind w:left="-993"/>
      </w:pPr>
    </w:p>
    <w:tbl>
      <w:tblPr>
        <w:tblStyle w:val="a3"/>
        <w:tblW w:w="9645" w:type="dxa"/>
        <w:tblLayout w:type="fixed"/>
      </w:tblPr>
      <w:tblGrid>
        <w:gridCol w:w="4822"/>
        <w:gridCol w:w="4823"/>
      </w:tblGrid>
      <w:tr>
        <w:tc>
          <w:tcPr>
            <w:tcW w:w="4822" w:type="dxa"/>
            <w:hideMark/>
          </w:tcPr>
          <w:p w14:paraId="064fab1e">
            <w:pPr>
              <w:pStyle w:val="LBScheduleBodytext"/>
              <w:rPr>
                <w:b/>
              </w:rPr>
              <w:jc w:val="center"/>
              <w:keepNext/>
            </w:pPr>
            <w:r>
              <w:rPr>
                <w:b/>
              </w:rPr>
              <w:t>ПОДРЯДЧИК:</w:t>
            </w:r>
          </w:p>
        </w:tc>
        <w:tc>
          <w:tcPr>
            <w:tcW w:w="4823" w:type="dxa"/>
            <w:hideMark/>
          </w:tcPr>
          <w:p w14:paraId="3964618f">
            <w:pPr>
              <w:pStyle w:val="LBScheduleBodytext"/>
              <w:jc w:val="center"/>
              <w:keepNext/>
            </w:pPr>
            <w:r>
              <w:rPr>
                <w:b/>
              </w:rPr>
              <w:t>ЗАКАЗЧИК:</w:t>
            </w:r>
          </w:p>
        </w:tc>
      </w:tr>
      <w:tr>
        <w:tc>
          <w:tcPr>
            <w:tcW w:w="4822" w:type="dxa"/>
            <w:hideMark/>
          </w:tcPr>
          <w:p w14:paraId="17b5a9a3">
            <w:pPr>
              <w:pStyle w:val="LBBodyText1"/>
              <w:jc w:val="center"/>
              <w:keepNext/>
            </w:pPr>
          </w:p>
        </w:tc>
        <w:tc>
          <w:tcPr>
            <w:tcW w:w="4823" w:type="dxa"/>
            <w:hideMark/>
          </w:tcPr>
          <w:p w14:paraId="2f397e46">
            <w:pPr>
              <w:pStyle w:val="LBBodyText1"/>
              <w:jc w:val="center"/>
              <w:keepNext/>
            </w:pPr>
            <w:r>
              <w:fldChar w:fldCharType="begin" w:fldLock="true"/>
              <w:instrText xml:space="preserve">LBVARIABLE \id "32906" \displaced</w:instrText>
              <w:fldChar w:fldCharType="separate"/>
            </w:r>
            <w:r>
              <w:fldChar w:fldCharType="begin" w:fldLock="true"/>
              <w:instrText xml:space="preserve">LBVARIABLE \id "47643"</w:instrText>
              <w:fldChar w:fldCharType="separate"/>
            </w:r>
            <w:r>
              <w:t xml:space="preserve">Директор УФПС Липецкой области</w:t>
            </w:r>
            <w:r>
              <w:fldChar w:fldCharType="end"/>
            </w:r>
            <w:r>
              <w:fldChar w:fldCharType="end"/>
            </w:r>
          </w:p>
        </w:tc>
      </w:tr>
      <w:tr>
        <w:tc>
          <w:tcPr>
            <w:tcW w:w="4822" w:type="dxa"/>
          </w:tcPr>
          <w:p w14:paraId="70863eab">
            <w:pPr>
              <w:pStyle w:val="LBBodyText1"/>
              <w:jc w:val="center"/>
              <w:keepNext/>
            </w:pPr>
          </w:p>
          <w:p w14:paraId="691f1bfb">
            <w:pPr>
              <w:pStyle w:val="LBBodyText1"/>
              <w:jc w:val="center"/>
              <w:keepNext/>
            </w:pPr>
            <w:r>
              <w:t>____________________</w:t>
            </w:r>
          </w:p>
          <w:p w14:paraId="698161be">
            <w:pPr>
              <w:pStyle w:val="LBBodyText1"/>
              <w:jc w:val="center"/>
              <w:keepNext/>
            </w:pPr>
          </w:p>
        </w:tc>
        <w:tc>
          <w:tcPr>
            <w:tcW w:w="4823" w:type="dxa"/>
          </w:tcPr>
          <w:p w14:paraId="238fb601">
            <w:pPr>
              <w:pStyle w:val="LBBodyText1"/>
              <w:jc w:val="center"/>
              <w:keepNext/>
            </w:pPr>
          </w:p>
          <w:p w14:paraId="5b460121">
            <w:pPr>
              <w:pStyle w:val="LBBodyText1"/>
              <w:jc w:val="center"/>
              <w:keepNext/>
            </w:pPr>
            <w:r>
              <w:t>____________________</w:t>
            </w:r>
          </w:p>
          <w:p w14:paraId="27a634be">
            <w:pPr>
              <w:pStyle w:val="LBBodyText1"/>
              <w:jc w:val="center"/>
              <w:keepNext/>
            </w:pPr>
            <w:r>
              <w:fldChar w:fldCharType="begin" w:fldLock="true"/>
              <w:instrText xml:space="preserve">LBVARIABLE \id "32906" \displaced</w:instrText>
              <w:fldChar w:fldCharType="separate"/>
            </w:r>
            <w:r>
              <w:fldChar w:fldCharType="begin" w:fldLock="true"/>
              <w:instrText xml:space="preserve">LBVARIABLE \id "47644" \grammarCase "nominative" \letterCase "camel" \rounding "none" \dateFormat "dd.mm.yyyy" \moneyFormat "0,000.##" \numeral "cardinal"</w:instrText>
              <w:fldChar w:fldCharType="separate"/>
            </w:r>
            <w:r>
              <w:t xml:space="preserve">Гамзатов Гаджимурад Магомедович</w:t>
            </w:r>
            <w:r>
              <w:fldChar w:fldCharType="end"/>
            </w:r>
            <w:r>
              <w:fldChar w:fldCharType="end"/>
            </w:r>
          </w:p>
        </w:tc>
      </w:tr>
      <w:tr>
        <w:tc>
          <w:tcPr>
            <w:tcW w:w="4822" w:type="dxa"/>
            <w:hideMark/>
          </w:tcPr>
          <w:p w14:paraId="3b56e3f1">
            <w:pPr>
              <w:pStyle w:val="LBBodyText1"/>
              <w:jc w:val="center"/>
              <w:keepNext/>
            </w:pPr>
            <w:r>
              <w:t xml:space="preserve">___ ____________ 20__ г.</w:t>
            </w:r>
          </w:p>
        </w:tc>
        <w:tc>
          <w:tcPr>
            <w:tcW w:w="4823" w:type="dxa"/>
            <w:hideMark/>
          </w:tcPr>
          <w:p w14:paraId="0f7377fc">
            <w:pPr>
              <w:pStyle w:val="LBBodyText1"/>
              <w:jc w:val="center"/>
              <w:keepNext/>
            </w:pPr>
            <w:r>
              <w:t xml:space="preserve">___ ____________ 20__ г.</w:t>
            </w:r>
          </w:p>
        </w:tc>
      </w:tr>
      <w:tr>
        <w:tc>
          <w:tcPr>
            <w:tcW w:w="4822" w:type="dxa"/>
            <w:hideMark/>
          </w:tcPr>
          <w:p w14:paraId="23c6ff65">
            <w:pPr>
              <w:pStyle w:val="LBBodyText1"/>
              <w:jc w:val="center"/>
              <w:keepNext/>
            </w:pPr>
            <w:r>
              <w:t xml:space="preserve">М.П. (при наличии печати)</w:t>
            </w:r>
          </w:p>
        </w:tc>
        <w:tc>
          <w:tcPr>
            <w:tcW w:w="4823" w:type="dxa"/>
          </w:tcPr>
          <w:p w14:paraId="24409d82">
            <w:pPr>
              <w:pStyle w:val="LBBodyText1"/>
              <w:jc w:val="center"/>
              <w:keepNext/>
            </w:pPr>
          </w:p>
        </w:tc>
      </w:tr>
    </w:tbl>
    <w:p w14:paraId="0f640b9c">
      <w:pPr>
        <w:pStyle w:val="LBBodyText1"/>
        <w:jc w:val="right"/>
        <w:pageBreakBefore/>
      </w:pPr>
      <w:r>
        <w:t xml:space="preserve">Приложение № </w:t>
      </w:r>
      <w:bookmarkStart w:id="18" w:name="Приложение_3"/>
      <w:r>
        <w:t>3</w:t>
      </w:r>
      <w:bookmarkEnd w:id="18"/>
    </w:p>
    <w:p w14:paraId="0c1e23c9">
      <w:pPr>
        <w:pStyle w:val="LBNameoftheParty"/>
        <w:rPr>
          <w:b w:val="false"/>
        </w:rPr>
        <w:jc w:val="right"/>
      </w:pPr>
      <w:r>
        <w:rPr>
          <w:b w:val="false"/>
        </w:rPr>
        <w:t xml:space="preserve">к Договору</w:t>
      </w:r>
    </w:p>
    <w:p w14:paraId="7b4f8dc3">
      <w:pPr>
        <w:pStyle w:val="LBBodyText1"/>
        <w:jc w:val="right"/>
      </w:pPr>
      <w:r>
        <w:t xml:space="preserve">на выполнение работ по </w:t>
      </w:r>
      <w:r>
        <w:fldChar w:fldCharType="begin" w:fldLock="true"/>
        <w:instrText xml:space="preserve">LBVARIABLE \id "47640"</w:instrText>
        <w:fldChar w:fldCharType="separate"/>
      </w:r>
      <w:r>
        <w:t xml:space="preserve">ремонту входной группы отделения почтовой связи 398011, расположенного по адресу: Липецкая область, г. Липецк, ул. Архангельская, д. 20, пом. 1 для нужд УФПС Липецкой области.</w:t>
      </w:r>
      <w:r>
        <w:fldChar w:fldCharType="end"/>
      </w:r>
    </w:p>
    <w:p w14:paraId="35fe7770">
      <w:pPr>
        <w:pStyle w:val="LBBodyText1"/>
        <w:jc w:val="right"/>
      </w:pPr>
      <w:r>
        <w:t xml:space="preserve">от «___»______________20__г.</w:t>
      </w:r>
    </w:p>
    <w:p w14:paraId="7e38d86e">
      <w:pPr>
        <w:pStyle w:val="LBBodyText1"/>
        <w:jc w:val="right"/>
      </w:pPr>
      <w:r>
        <w:fldChar w:fldCharType="begin" w:fldLock="true"/>
        <w:instrText xml:space="preserve">LBVARIABLE \id "27650"</w:instrText>
        <w:fldChar w:fldCharType="separate"/>
      </w:r>
      <w:r>
        <w:t xml:space="preserve">№ __________</w:t>
      </w:r>
      <w:r>
        <w:fldChar w:fldCharType="end"/>
      </w:r>
    </w:p>
    <w:p w14:paraId="65d3de82">
      <w:pPr>
        <w:pStyle w:val="LBBodyText1"/>
        <w:rPr>
          <w:b/>
        </w:rPr>
      </w:pPr>
      <w:r>
        <w:rPr>
          <w:b/>
        </w:rPr>
        <w:t>ФОРМА</w:t>
      </w:r>
    </w:p>
    <w:p w14:paraId="0c0c0675">
      <w:pPr>
        <w:pStyle w:val="LBBodyText1"/>
      </w:pPr>
    </w:p>
    <w:p w14:paraId="44607931">
      <w:pPr>
        <w:pStyle w:val="LBBodyText1"/>
        <w:jc w:val="center"/>
      </w:pPr>
      <w:r>
        <w:rPr>
          <w:color w:val="000000"/>
        </w:rPr>
        <w:t xml:space="preserve">Акта о выявленных недостатках результата Работ</w:t>
      </w:r>
    </w:p>
    <w:p w14:paraId="4416199a">
      <w:pPr>
        <w:pStyle w:val="LBBodyText1"/>
        <w:jc w:val="center"/>
      </w:pPr>
      <w:r>
        <w:t xml:space="preserve">к Договору </w:t>
      </w:r>
      <w:r>
        <w:rPr>
          <w:color w:val="000000"/>
        </w:rPr>
        <w:t>на</w:t>
      </w:r>
      <w:r>
        <w:t xml:space="preserve"> выполнение работ _______________</w:t>
      </w:r>
      <w:r>
        <w:rPr>
          <w:vertAlign w:val="superscript"/>
        </w:rPr>
        <w:footnoteReference w:id="23"/>
      </w:r>
    </w:p>
    <w:p w14:paraId="1ee109c1">
      <w:pPr>
        <w:pStyle w:val="LBBodyText1"/>
        <w:jc w:val="center"/>
      </w:pPr>
      <w:r>
        <w:t xml:space="preserve">№ _____ от «___» _____________ 20__г.</w:t>
      </w:r>
    </w:p>
    <w:p w14:paraId="3a3ffeaa">
      <w:pPr>
        <w:pStyle w:val="LBBodyText1"/>
      </w:pPr>
    </w:p>
    <w:tbl>
      <w:tblPr>
        <w:tblW w:w="9356" w:type="dxa"/>
        <w:tblInd w:w="108" w:type="dxa"/>
        <w:tblBorders>
          <w:insideH w:sz="6" w:space="0" w:val="single" w:color="auto"/>
        </w:tblBorders>
        <w:tblLayout w:type="fixed"/>
      </w:tblPr>
      <w:tblGrid>
        <w:gridCol w:w="4820"/>
        <w:gridCol w:w="4536"/>
      </w:tblGrid>
      <w:tr>
        <w:tc>
          <w:tcPr>
            <w:tcW w:w="4820" w:type="dxa"/>
            <w:hideMark/>
          </w:tcPr>
          <w:p w14:paraId="44199986">
            <w:pPr>
              <w:pStyle w:val="LBBodyText1"/>
            </w:pPr>
            <w:r>
              <w:t>___________</w:t>
            </w:r>
          </w:p>
        </w:tc>
        <w:tc>
          <w:tcPr>
            <w:tcW w:w="4536" w:type="dxa"/>
            <w:hideMark/>
          </w:tcPr>
          <w:p w14:paraId="25237463">
            <w:pPr>
              <w:pStyle w:val="LBBodyText1"/>
              <w:jc w:val="right"/>
            </w:pPr>
            <w:r>
              <w:t xml:space="preserve"> «____» __________ 20__ г.</w:t>
            </w:r>
          </w:p>
        </w:tc>
      </w:tr>
    </w:tbl>
    <w:p w14:paraId="6c7b7362">
      <w:pPr>
        <w:pStyle w:val="LBBodyText1"/>
        <w:rPr>
          <w:rFonts w:ascii="Calibri" w:hAnsi="Calibri"/>
        </w:rPr>
      </w:pPr>
    </w:p>
    <w:p w14:paraId="57066c3d">
      <w:pPr>
        <w:pStyle w:val="LBBodyText1"/>
      </w:pPr>
      <w:r>
        <w:rPr>
          <w:color w:val="000000"/>
        </w:rPr>
        <w:t xml:space="preserve">АО «Почта России» (____________)</w:t>
      </w:r>
      <w:r>
        <w:rPr>
          <w:rStyle w:val="af9"/>
          <w:color w:val="000000"/>
        </w:rPr>
        <w:footnoteReference w:id="24"/>
      </w:r>
      <w:r>
        <w:rPr>
          <w:color w:val="000000"/>
        </w:rPr>
        <w:t xml:space="preserve">,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«Подрядчик», в лице ___________________________________________, действующего на основании ___________________, с другой стороны</w:t>
      </w:r>
      <w:r>
        <w:rPr>
          <w:color w:val="000000"/>
          <w:vertAlign w:val="superscript"/>
        </w:rPr>
        <w:footnoteReference w:id="25"/>
      </w:r>
      <w:r>
        <w:rPr>
          <w:color w:val="000000"/>
        </w:rPr>
        <w:t xml:space="preserve">, </w:t>
      </w:r>
      <w:r>
        <w:t xml:space="preserve">составили настоящий Акт </w:t>
      </w:r>
      <w:r>
        <w:rPr>
          <w:color w:val="000000"/>
        </w:rPr>
        <w:t xml:space="preserve">о выявленных недостатках результата выполненных работ</w:t>
      </w:r>
      <w:r>
        <w:t xml:space="preserve"> (далее – «Акт </w:t>
      </w:r>
      <w:r>
        <w:rPr>
          <w:color w:val="000000"/>
        </w:rPr>
        <w:t xml:space="preserve">о выявленных недостатках</w:t>
      </w:r>
      <w:r>
        <w:t xml:space="preserve">»), в соответствии с которым установлено следующее</w:t>
      </w:r>
      <w:r>
        <w:rPr>
          <w:vertAlign w:val="superscript"/>
        </w:rPr>
        <w:footnoteReference w:id="26"/>
      </w:r>
      <w:r>
        <w:t>:</w:t>
      </w:r>
    </w:p>
    <w:p w14:paraId="2c7340e5">
      <w:pPr>
        <w:pStyle w:val="LBBodyText1"/>
        <w:rPr>
          <w:i/>
        </w:rPr>
      </w:pPr>
    </w:p>
    <w:p w14:paraId="5c8d57c6">
      <w:pPr>
        <w:pStyle w:val="LBBodyText1"/>
        <w:rPr>
          <w:b/>
        </w:rPr>
        <w:jc w:val="center"/>
      </w:pPr>
      <w:r>
        <w:rPr>
          <w:b/>
        </w:rPr>
        <w:t xml:space="preserve">Перечень недостатков</w:t>
      </w:r>
    </w:p>
    <w:p w14:paraId="356d24d1">
      <w:pPr>
        <w:pStyle w:val="LBBodyText1"/>
      </w:pPr>
    </w:p>
    <w:tbl>
      <w:tblPr>
        <w:tblW w:w="9421" w:type="dxa"/>
        <w:jc w:val="center"/>
        <w:tblLayout w:type="fixed"/>
      </w:tblPr>
      <w:tblGrid>
        <w:gridCol w:w="498"/>
        <w:gridCol w:w="2693"/>
        <w:gridCol w:w="3388"/>
        <w:gridCol w:w="2842"/>
      </w:tblGrid>
      <w:tr>
        <w:trPr>
          <w:trHeight w:val="633" w:hRule="atLeast"/>
          <w:jc w:val="center"/>
        </w:trPr>
        <w:tc>
          <w:tcPr>
            <w:tcW w:w="498" w:type="dxa"/>
            <w:tcBorders>
              <w:left w:sz="4" w:space="0" w:val="single" w:color="auto"/>
              <w:top w:sz="4" w:space="0" w:val="single" w:color="auto"/>
              <w:right w:sz="4" w:space="0" w:val="single" w:color="auto"/>
              <w:bottom w:sz="4" w:space="0" w:val="single" w:color="auto"/>
            </w:tcBorders>
            <w:vAlign w:val="center"/>
            <w:noWrap/>
            <w:hideMark/>
          </w:tcPr>
          <w:p w14:paraId="372a3041">
            <w:pPr>
              <w:pStyle w:val="LBBodyText1"/>
              <w:jc w:val="center"/>
            </w:pPr>
            <w:r>
              <w:t>№</w:t>
            </w:r>
          </w:p>
        </w:tc>
        <w:tc>
          <w:tcPr>
            <w:tcW w:w="2693" w:type="dxa"/>
            <w:tcBorders>
              <w:left w:val="nil"/>
              <w:top w:sz="4" w:space="0" w:val="single" w:color="auto"/>
              <w:right w:sz="4" w:space="0" w:val="single" w:color="auto"/>
              <w:bottom w:sz="4" w:space="0" w:val="single" w:color="auto"/>
            </w:tcBorders>
            <w:vAlign w:val="center"/>
            <w:hideMark/>
          </w:tcPr>
          <w:p w14:paraId="688a0ea5">
            <w:pPr>
              <w:pStyle w:val="LBBodyText1"/>
              <w:jc w:val="center"/>
            </w:pPr>
            <w:r>
              <w:t xml:space="preserve">Наименование работ</w:t>
            </w:r>
          </w:p>
        </w:tc>
        <w:tc>
          <w:tcPr>
            <w:tcW w:w="3388" w:type="dxa"/>
            <w:tcBorders>
              <w:left w:val="nil"/>
              <w:top w:sz="4" w:space="0" w:val="single" w:color="auto"/>
              <w:right w:sz="4" w:space="0" w:val="single" w:color="auto"/>
              <w:bottom w:sz="4" w:space="0" w:val="single" w:color="auto"/>
            </w:tcBorders>
            <w:vAlign w:val="center"/>
            <w:hideMark/>
          </w:tcPr>
          <w:p w14:paraId="1360b266">
            <w:pPr>
              <w:pStyle w:val="LBBodyText1"/>
              <w:jc w:val="center"/>
            </w:pPr>
            <w:r>
              <w:t xml:space="preserve">Описание недостатка/несоответствия</w:t>
            </w:r>
          </w:p>
        </w:tc>
        <w:tc>
          <w:tcPr>
            <w:tcW w:w="2842" w:type="dxa"/>
            <w:tcBorders>
              <w:left w:val="nil"/>
              <w:top w:sz="4" w:space="0" w:val="single" w:color="auto"/>
              <w:right w:sz="4" w:space="0" w:val="single" w:color="auto"/>
              <w:bottom w:sz="4" w:space="0" w:val="single" w:color="auto"/>
            </w:tcBorders>
            <w:vAlign w:val="center"/>
            <w:noWrap/>
            <w:hideMark/>
          </w:tcPr>
          <w:p w14:paraId="7fa8c074">
            <w:pPr>
              <w:pStyle w:val="LBBodyText1"/>
              <w:jc w:val="center"/>
            </w:pPr>
            <w:r>
              <w:t xml:space="preserve">Срок устранения недостатка/</w:t>
            </w:r>
          </w:p>
          <w:p w14:paraId="07ec1456">
            <w:pPr>
              <w:pStyle w:val="LBBodyText1"/>
              <w:jc w:val="center"/>
            </w:pPr>
            <w:r>
              <w:t>несоответствия</w:t>
            </w:r>
          </w:p>
        </w:tc>
      </w:tr>
      <w:tr>
        <w:trPr>
          <w:trHeight w:val="219" w:hRule="atLeast"/>
          <w:jc w:val="center"/>
        </w:trPr>
        <w:tc>
          <w:tcPr>
            <w:tcW w:w="498" w:type="dxa"/>
            <w:tcBorders>
              <w:left w:sz="4" w:space="0" w:val="single" w:color="auto"/>
              <w:top w:sz="4" w:space="0" w:val="single" w:color="auto"/>
              <w:right w:sz="4" w:space="0" w:val="single" w:color="auto"/>
              <w:bottom w:sz="4" w:space="0" w:val="single" w:color="auto"/>
            </w:tcBorders>
            <w:vAlign w:val="center"/>
            <w:noWrap/>
          </w:tcPr>
          <w:p w14:paraId="2dcf226a">
            <w:pPr>
              <w:pStyle w:val="LBBodyText1"/>
            </w:pPr>
          </w:p>
        </w:tc>
        <w:tc>
          <w:tcPr>
            <w:tcW w:w="2693" w:type="dxa"/>
            <w:tcBorders>
              <w:left w:val="nil"/>
              <w:top w:sz="4" w:space="0" w:val="single" w:color="auto"/>
              <w:right w:sz="4" w:space="0" w:val="single" w:color="auto"/>
              <w:bottom w:sz="4" w:space="0" w:val="single" w:color="auto"/>
            </w:tcBorders>
            <w:vAlign w:val="center"/>
          </w:tcPr>
          <w:p w14:paraId="7e681166">
            <w:pPr>
              <w:pStyle w:val="LBBodyText1"/>
            </w:pPr>
          </w:p>
        </w:tc>
        <w:tc>
          <w:tcPr>
            <w:tcW w:w="3388" w:type="dxa"/>
            <w:tcBorders>
              <w:left w:val="nil"/>
              <w:top w:sz="4" w:space="0" w:val="single" w:color="auto"/>
              <w:right w:sz="4" w:space="0" w:val="single" w:color="auto"/>
              <w:bottom w:sz="4" w:space="0" w:val="single" w:color="auto"/>
            </w:tcBorders>
            <w:vAlign w:val="center"/>
          </w:tcPr>
          <w:p w14:paraId="79706e89">
            <w:pPr>
              <w:pStyle w:val="LBBodyText1"/>
            </w:pPr>
          </w:p>
        </w:tc>
        <w:tc>
          <w:tcPr>
            <w:tcW w:w="2842" w:type="dxa"/>
            <w:tcBorders>
              <w:left w:val="nil"/>
              <w:top w:sz="4" w:space="0" w:val="single" w:color="auto"/>
              <w:right w:sz="4" w:space="0" w:val="single" w:color="auto"/>
              <w:bottom w:sz="4" w:space="0" w:val="single" w:color="auto"/>
            </w:tcBorders>
            <w:vAlign w:val="center"/>
            <w:noWrap/>
          </w:tcPr>
          <w:p w14:paraId="694d80f7">
            <w:pPr>
              <w:pStyle w:val="LBBodyText1"/>
            </w:pPr>
          </w:p>
        </w:tc>
      </w:tr>
    </w:tbl>
    <w:p w14:paraId="4e77b5e0">
      <w:pPr>
        <w:pStyle w:val="LBBodyText1"/>
      </w:pPr>
    </w:p>
    <w:p w14:paraId="61892b77">
      <w:pPr>
        <w:pStyle w:val="LBBodyText1"/>
        <w:rPr>
          <w:i/>
        </w:rPr>
      </w:pPr>
      <w:r>
        <w:rPr>
          <w:i/>
        </w:rPr>
        <w:t xml:space="preserve">Дополнительные требования к устранению недостатков результата работ:</w:t>
      </w:r>
    </w:p>
    <w:p w14:paraId="66554cf2">
      <w:pPr>
        <w:pStyle w:val="LBBodyText1"/>
        <w:rPr>
          <w:i/>
        </w:rPr>
      </w:pPr>
      <w:r>
        <w:rPr>
          <w:i/>
        </w:rPr>
        <w:t>__________________________________________________________________</w:t>
      </w:r>
    </w:p>
    <w:p w14:paraId="7175bc26">
      <w:pPr>
        <w:pStyle w:val="LBBodyText1"/>
      </w:pPr>
    </w:p>
    <w:p w14:paraId="4cbfeea5">
      <w:pPr>
        <w:pStyle w:val="LBBodyText1"/>
      </w:pPr>
      <w:r>
        <w:t xml:space="preserve">Приложения к Акту:</w:t>
      </w:r>
      <w:r>
        <w:rPr>
          <w:vertAlign w:val="superscript"/>
        </w:rPr>
        <w:footnoteReference w:id="27"/>
      </w:r>
    </w:p>
    <w:p w14:paraId="7a331f0f">
      <w:pPr>
        <w:pStyle w:val="LBBodyText1"/>
      </w:pPr>
    </w:p>
    <w:tbl>
      <w:tblPr>
        <w:tblW w:w="5000" w:type="pct"/>
        <w:tblBorders>
          <w:left w:sz="4" w:space="0" w:val="single" w:color="ffffff"/>
          <w:top w:sz="4" w:space="0" w:val="single" w:color="ffffff"/>
          <w:right w:sz="4" w:space="0" w:val="single" w:color="ffffff"/>
          <w:bottom w:sz="4" w:space="0" w:val="single" w:color="ffffff"/>
          <w:insideH w:sz="4" w:space="0" w:val="single" w:color="ffffff"/>
          <w:insideV w:sz="4" w:space="0" w:val="single" w:color="ffffff"/>
        </w:tblBorders>
        <w:tblLayout w:type="fixed"/>
      </w:tblPr>
      <w:tblGrid>
        <w:gridCol w:w="4302"/>
        <w:gridCol w:w="5268"/>
      </w:tblGrid>
      <w:tr>
        <w:tc>
          <w:tcPr>
            <w:tcW w:w="4302" w:type="dxa"/>
          </w:tcPr>
          <w:p w14:paraId="163b6a9a">
            <w:pPr>
              <w:rPr>
                <w:b/>
                <w:caps/>
                <w:sz w:val="24"/>
              </w:rPr>
              <w:jc w:val="center"/>
            </w:pPr>
            <w:r>
              <w:rPr>
                <w:b/>
                <w:caps/>
                <w:sz w:val="24"/>
              </w:rPr>
              <w:t>заказчик:</w:t>
            </w:r>
          </w:p>
        </w:tc>
        <w:tc>
          <w:tcPr>
            <w:tcW w:w="5268" w:type="dxa"/>
          </w:tcPr>
          <w:p w14:paraId="00755c02">
            <w:pPr>
              <w:rPr>
                <w:b/>
                <w:caps/>
                <w:sz w:val="24"/>
              </w:rPr>
              <w:jc w:val="center"/>
            </w:pPr>
            <w:r>
              <w:rPr>
                <w:b/>
                <w:caps/>
                <w:sz w:val="24"/>
              </w:rPr>
              <w:t>Подрядчик:</w:t>
            </w:r>
          </w:p>
        </w:tc>
      </w:tr>
      <w:tr>
        <w:tc>
          <w:tcPr>
            <w:tcW w:w="4302" w:type="dxa"/>
          </w:tcPr>
          <w:p w14:paraId="00ea838f">
            <w:pPr>
              <w:rPr>
                <w:sz w:val="24"/>
              </w:rPr>
              <w:jc w:val="center"/>
            </w:pPr>
            <w:r>
              <w:rPr>
                <w:sz w:val="24"/>
              </w:rPr>
              <w:t>__________________________</w:t>
            </w:r>
          </w:p>
        </w:tc>
        <w:tc>
          <w:tcPr>
            <w:tcW w:w="5268" w:type="dxa"/>
          </w:tcPr>
          <w:p w14:paraId="3fc5c87f">
            <w:pPr>
              <w:rPr>
                <w:sz w:val="24"/>
              </w:rPr>
              <w:jc w:val="center"/>
            </w:pPr>
            <w:r>
              <w:rPr>
                <w:sz w:val="24"/>
              </w:rPr>
              <w:t>__________________________</w:t>
            </w:r>
          </w:p>
        </w:tc>
      </w:tr>
      <w:tr>
        <w:tc>
          <w:tcPr>
            <w:tcW w:w="4302" w:type="dxa"/>
          </w:tcPr>
          <w:p w14:paraId="018d9882">
            <w:pPr>
              <w:rPr>
                <w:sz w:val="24"/>
              </w:rPr>
              <w:jc w:val="center"/>
            </w:pPr>
            <w:r>
              <w:rPr>
                <w:sz w:val="24"/>
                <w:vertAlign w:val="superscript"/>
              </w:rPr>
              <w:t>(должность)</w:t>
            </w:r>
          </w:p>
        </w:tc>
        <w:tc>
          <w:tcPr>
            <w:tcW w:w="5268" w:type="dxa"/>
          </w:tcPr>
          <w:p w14:paraId="30206d5f">
            <w:pPr>
              <w:rPr>
                <w:sz w:val="24"/>
              </w:rPr>
              <w:jc w:val="center"/>
            </w:pPr>
            <w:r>
              <w:rPr>
                <w:sz w:val="24"/>
                <w:vertAlign w:val="superscript"/>
              </w:rPr>
              <w:t>(должность)</w:t>
            </w:r>
          </w:p>
        </w:tc>
      </w:tr>
      <w:tr>
        <w:tc>
          <w:tcPr>
            <w:tcW w:w="4302" w:type="dxa"/>
          </w:tcPr>
          <w:p w14:paraId="05deeffa">
            <w:pPr>
              <w:rPr>
                <w:sz w:val="24"/>
              </w:rPr>
              <w:jc w:val="center"/>
            </w:pPr>
            <w:r>
              <w:rPr>
                <w:sz w:val="24"/>
              </w:rPr>
              <w:t>__________________________</w:t>
            </w:r>
          </w:p>
        </w:tc>
        <w:tc>
          <w:tcPr>
            <w:tcW w:w="5268" w:type="dxa"/>
          </w:tcPr>
          <w:p w14:paraId="54a8fb46">
            <w:pPr>
              <w:rPr>
                <w:sz w:val="24"/>
              </w:rPr>
              <w:jc w:val="center"/>
            </w:pPr>
            <w:r>
              <w:rPr>
                <w:sz w:val="24"/>
              </w:rPr>
              <w:t>__________________________</w:t>
            </w:r>
          </w:p>
        </w:tc>
      </w:tr>
      <w:tr>
        <w:tc>
          <w:tcPr>
            <w:tcW w:w="4302" w:type="dxa"/>
          </w:tcPr>
          <w:p w14:paraId="67cb5e7f">
            <w:pPr>
              <w:rPr>
                <w:sz w:val="24"/>
                <w:vertAlign w:val="superscript"/>
              </w:rPr>
              <w:jc w:val="center"/>
            </w:pPr>
            <w:r>
              <w:rPr>
                <w:sz w:val="24"/>
                <w:vertAlign w:val="superscript"/>
              </w:rPr>
              <w:t xml:space="preserve">(подпись, фамилия и инициалы)</w:t>
            </w:r>
          </w:p>
        </w:tc>
        <w:tc>
          <w:tcPr>
            <w:tcW w:w="5268" w:type="dxa"/>
          </w:tcPr>
          <w:p w14:paraId="7ff518c2">
            <w:pPr>
              <w:rPr>
                <w:sz w:val="24"/>
                <w:vertAlign w:val="superscript"/>
              </w:rPr>
              <w:jc w:val="center"/>
            </w:pPr>
            <w:r>
              <w:rPr>
                <w:sz w:val="24"/>
                <w:vertAlign w:val="superscript"/>
              </w:rPr>
              <w:t xml:space="preserve">(подпись, фамилия и инициалы)</w:t>
            </w:r>
          </w:p>
        </w:tc>
      </w:tr>
      <w:tr>
        <w:trPr>
          <w:trHeight w:val="727" w:hRule="atLeast"/>
        </w:trPr>
        <w:tc>
          <w:tcPr>
            <w:tcW w:w="4302" w:type="dxa"/>
            <w:tcBorders>
              <w:bottom w:val="nil"/>
            </w:tcBorders>
          </w:tcPr>
          <w:p w14:paraId="073e09d3">
            <w:pPr>
              <w:rPr>
                <w:sz w:val="24"/>
              </w:rPr>
              <w:jc w:val="center"/>
            </w:pPr>
            <w:r>
              <w:rPr>
                <w:sz w:val="24"/>
              </w:rPr>
              <w:t xml:space="preserve">___ ____________ 20__ г.</w:t>
            </w:r>
          </w:p>
          <w:p w14:paraId="720ba0b7">
            <w:pPr>
              <w:rPr>
                <w:sz w:val="24"/>
                <w:vertAlign w:val="superscript"/>
              </w:rPr>
            </w:pPr>
          </w:p>
        </w:tc>
        <w:tc>
          <w:tcPr>
            <w:tcW w:w="5268" w:type="dxa"/>
            <w:tcBorders>
              <w:bottom w:val="nil"/>
            </w:tcBorders>
          </w:tcPr>
          <w:p w14:paraId="43218e1b">
            <w:pPr>
              <w:rPr>
                <w:sz w:val="24"/>
              </w:rPr>
              <w:jc w:val="center"/>
            </w:pPr>
            <w:r>
              <w:rPr>
                <w:sz w:val="24"/>
              </w:rPr>
              <w:t xml:space="preserve">___ ____________ 20__ г.</w:t>
            </w:r>
          </w:p>
          <w:p w14:paraId="795584f0">
            <w:pPr>
              <w:rPr>
                <w:sz w:val="24"/>
                <w:vertAlign w:val="superscript"/>
              </w:rPr>
              <w:jc w:val="center"/>
            </w:pPr>
            <w:r>
              <w:rPr>
                <w:sz w:val="24"/>
              </w:rPr>
              <w:t xml:space="preserve">М.П. (при наличии печати)</w:t>
            </w:r>
          </w:p>
        </w:tc>
      </w:tr>
      <w:tr>
        <w:trPr>
          <w:trHeight w:val="76" w:hRule="atLeast"/>
        </w:trPr>
        <w:tc>
          <w:tcPr>
            <w:tcW w:w="4302" w:type="dxa"/>
            <w:tcBorders>
              <w:left w:val="nil"/>
              <w:top w:val="nil"/>
              <w:right w:val="nil"/>
              <w:bottom w:sz="4" w:space="0" w:val="single" w:color="auto"/>
            </w:tcBorders>
          </w:tcPr>
          <w:p w14:paraId="1f317ace">
            <w:pPr>
              <w:pStyle w:val="LBBodyText1"/>
              <w:rPr>
                <w:vertAlign w:val="superscript"/>
              </w:rPr>
            </w:pPr>
          </w:p>
        </w:tc>
        <w:tc>
          <w:tcPr>
            <w:tcW w:w="5268" w:type="dxa"/>
            <w:tcBorders>
              <w:left w:val="nil"/>
              <w:top w:val="nil"/>
              <w:right w:val="nil"/>
              <w:bottom w:sz="4" w:space="0" w:val="single" w:color="auto"/>
            </w:tcBorders>
          </w:tcPr>
          <w:p w14:paraId="4840eeba">
            <w:pPr>
              <w:pStyle w:val="LBBodyText1"/>
              <w:rPr>
                <w:vertAlign w:val="superscript"/>
              </w:rPr>
            </w:pPr>
          </w:p>
        </w:tc>
      </w:tr>
    </w:tbl>
    <w:p w14:paraId="41425e7d">
      <w:pPr>
        <w:pStyle w:val="LBBodyText1"/>
        <w:pageBreakBefore/>
      </w:pPr>
    </w:p>
    <w:tbl>
      <w:tblPr>
        <w:tblStyle w:val="a3"/>
        <w:tblW w:w="9645" w:type="dxa"/>
        <w:tblLayout w:type="fixed"/>
      </w:tblPr>
      <w:tblGrid>
        <w:gridCol w:w="4822"/>
        <w:gridCol w:w="4823"/>
      </w:tblGrid>
      <w:tr>
        <w:tc>
          <w:tcPr>
            <w:tcW w:w="4822" w:type="dxa"/>
            <w:hideMark/>
          </w:tcPr>
          <w:p w14:paraId="2a2fbd59">
            <w:pPr>
              <w:pStyle w:val="LBScheduleBodytext"/>
              <w:rPr>
                <w:b/>
              </w:rPr>
              <w:jc w:val="center"/>
              <w:keepNext/>
            </w:pPr>
            <w:r>
              <w:rPr>
                <w:b/>
              </w:rPr>
              <w:t>ПОДРЯДЧИК:</w:t>
            </w:r>
          </w:p>
        </w:tc>
        <w:tc>
          <w:tcPr>
            <w:tcW w:w="4823" w:type="dxa"/>
            <w:hideMark/>
          </w:tcPr>
          <w:p w14:paraId="047fd44e">
            <w:pPr>
              <w:pStyle w:val="LBScheduleBodytext"/>
              <w:jc w:val="center"/>
              <w:keepNext/>
            </w:pPr>
            <w:r>
              <w:rPr>
                <w:b/>
              </w:rPr>
              <w:t>ЗАКАЗЧИК:</w:t>
            </w:r>
          </w:p>
        </w:tc>
      </w:tr>
      <w:tr>
        <w:tc>
          <w:tcPr>
            <w:tcW w:w="4822" w:type="dxa"/>
            <w:hideMark/>
          </w:tcPr>
          <w:p w14:paraId="257ea988">
            <w:pPr>
              <w:pStyle w:val="LBBodyText1"/>
              <w:jc w:val="center"/>
              <w:keepNext/>
            </w:pPr>
          </w:p>
        </w:tc>
        <w:tc>
          <w:tcPr>
            <w:tcW w:w="4823" w:type="dxa"/>
            <w:hideMark/>
          </w:tcPr>
          <w:p w14:paraId="073a7c49">
            <w:pPr>
              <w:pStyle w:val="LBBodyText1"/>
              <w:jc w:val="center"/>
              <w:keepNext/>
            </w:pPr>
            <w:r>
              <w:fldChar w:fldCharType="begin" w:fldLock="true"/>
              <w:instrText xml:space="preserve">LBVARIABLE \id "32906" \displaced</w:instrText>
              <w:fldChar w:fldCharType="separate"/>
            </w:r>
            <w:r>
              <w:fldChar w:fldCharType="begin" w:fldLock="true"/>
              <w:instrText xml:space="preserve">LBVARIABLE \id "47643"</w:instrText>
              <w:fldChar w:fldCharType="separate"/>
            </w:r>
            <w:r>
              <w:t xml:space="preserve">Директор УФПС Липецкой области</w:t>
            </w:r>
            <w:r>
              <w:fldChar w:fldCharType="end"/>
            </w:r>
            <w:r>
              <w:fldChar w:fldCharType="end"/>
            </w:r>
          </w:p>
        </w:tc>
      </w:tr>
      <w:tr>
        <w:tc>
          <w:tcPr>
            <w:tcW w:w="4822" w:type="dxa"/>
          </w:tcPr>
          <w:p w14:paraId="512555d2">
            <w:pPr>
              <w:pStyle w:val="LBBodyText1"/>
              <w:jc w:val="center"/>
              <w:keepNext/>
            </w:pPr>
          </w:p>
          <w:p w14:paraId="205a3381">
            <w:pPr>
              <w:pStyle w:val="LBBodyText1"/>
              <w:jc w:val="center"/>
              <w:keepNext/>
            </w:pPr>
            <w:r>
              <w:t>____________________</w:t>
            </w:r>
          </w:p>
          <w:p w14:paraId="3f76aa04">
            <w:pPr>
              <w:pStyle w:val="LBBodyText1"/>
              <w:jc w:val="center"/>
              <w:keepNext/>
            </w:pPr>
          </w:p>
        </w:tc>
        <w:tc>
          <w:tcPr>
            <w:tcW w:w="4823" w:type="dxa"/>
          </w:tcPr>
          <w:p w14:paraId="4665203d">
            <w:pPr>
              <w:pStyle w:val="LBBodyText1"/>
              <w:jc w:val="center"/>
              <w:keepNext/>
            </w:pPr>
          </w:p>
          <w:p w14:paraId="30929443">
            <w:pPr>
              <w:pStyle w:val="LBBodyText1"/>
              <w:jc w:val="center"/>
              <w:keepNext/>
            </w:pPr>
            <w:r>
              <w:t>____________________</w:t>
            </w:r>
          </w:p>
          <w:p w14:paraId="024e887d">
            <w:pPr>
              <w:pStyle w:val="LBBodyText1"/>
              <w:jc w:val="center"/>
              <w:keepNext/>
            </w:pPr>
            <w:r>
              <w:fldChar w:fldCharType="begin" w:fldLock="true"/>
              <w:instrText xml:space="preserve">LBVARIABLE \id "32906" \displaced</w:instrText>
              <w:fldChar w:fldCharType="separate"/>
            </w:r>
            <w:r>
              <w:fldChar w:fldCharType="begin" w:fldLock="true"/>
              <w:instrText xml:space="preserve">LBVARIABLE \id "47644" \grammarCase "nominative" \letterCase "camel" \rounding "none" \dateFormat "dd.mm.yyyy" \moneyFormat "0,000.##" \numeral "cardinal"</w:instrText>
              <w:fldChar w:fldCharType="separate"/>
            </w:r>
            <w:r>
              <w:t xml:space="preserve">Гамзатов Гаджимурад Магомедович</w:t>
            </w:r>
            <w:r>
              <w:fldChar w:fldCharType="end"/>
            </w:r>
            <w:r>
              <w:fldChar w:fldCharType="end"/>
            </w:r>
          </w:p>
        </w:tc>
      </w:tr>
      <w:tr>
        <w:tc>
          <w:tcPr>
            <w:tcW w:w="4822" w:type="dxa"/>
            <w:hideMark/>
          </w:tcPr>
          <w:p w14:paraId="61b9973e">
            <w:pPr>
              <w:pStyle w:val="LBBodyText1"/>
              <w:jc w:val="center"/>
              <w:keepNext/>
            </w:pPr>
            <w:r>
              <w:t xml:space="preserve">___ ____________ 20__ г.</w:t>
            </w:r>
          </w:p>
        </w:tc>
        <w:tc>
          <w:tcPr>
            <w:tcW w:w="4823" w:type="dxa"/>
            <w:hideMark/>
          </w:tcPr>
          <w:p w14:paraId="27ec05bc">
            <w:pPr>
              <w:pStyle w:val="LBBodyText1"/>
              <w:jc w:val="center"/>
              <w:keepNext/>
            </w:pPr>
            <w:r>
              <w:t xml:space="preserve">___ ____________ 20__ г.</w:t>
            </w:r>
          </w:p>
        </w:tc>
      </w:tr>
      <w:tr>
        <w:tc>
          <w:tcPr>
            <w:tcW w:w="4822" w:type="dxa"/>
            <w:hideMark/>
          </w:tcPr>
          <w:p w14:paraId="5e6bde99">
            <w:pPr>
              <w:pStyle w:val="LBBodyText1"/>
              <w:jc w:val="center"/>
              <w:keepNext/>
            </w:pPr>
            <w:r>
              <w:t xml:space="preserve">М.П. (при наличии печати)</w:t>
            </w:r>
          </w:p>
        </w:tc>
        <w:tc>
          <w:tcPr>
            <w:tcW w:w="4823" w:type="dxa"/>
          </w:tcPr>
          <w:p w14:paraId="6b4781a6">
            <w:pPr>
              <w:pStyle w:val="LBBodyText1"/>
              <w:jc w:val="center"/>
              <w:keepNext/>
            </w:pPr>
          </w:p>
        </w:tc>
      </w:tr>
    </w:tbl>
    <w:p w14:paraId="5a89e126">
      <w:pPr>
        <w:pStyle w:val="LBBodyText1"/>
      </w:pPr>
    </w:p>
    <w:p w14:paraId="72532bf1">
      <w:pPr>
        <w:rPr>
          <w:sz w:val="24"/>
        </w:rPr>
      </w:pPr>
    </w:p>
    <w:p w14:paraId="3e77fa2f">
      <w:pPr>
        <w:pStyle w:val="LBBodyText1"/>
        <w:sectPr>
          <w:pgSz w:w="11906" w:h="16838" w:orient="portrait"/>
          <w:pgMar w:left="1701" w:right="851" w:top="1134" w:bottom="1134" w:gutter="0" w:header="426" w:footer="709"/>
          <w:headerReference r:id="rId9" w:type="default"/>
          <w:headerReference r:id="rId12" w:type="first"/>
          <w:headerReference r:id="rId8" w:type="even"/>
          <w:footerReference r:id="rId11" w:type="default"/>
          <w:footerReference r:id="rId10" w:type="even"/>
          <w:titlePg w:val="true"/>
        </w:sectPr>
      </w:pPr>
    </w:p>
    <w:p w14:paraId="080608dc">
      <w:pPr>
        <w:pStyle w:val="LBBodyText1"/>
        <w:jc w:val="right"/>
        <w:pageBreakBefore/>
      </w:pPr>
      <w:r>
        <w:fldChar w:fldCharType="begin" w:fldLock="true"/>
        <w:instrText xml:space="preserve">LBVARIABLE \id "30185" \displaced</w:instrText>
        <w:fldChar w:fldCharType="separate"/>
      </w:r>
      <w:r>
        <w:t xml:space="preserve">Приложение № </w:t>
      </w:r>
      <w:r>
        <w:fldChar w:fldCharType="begin" w:fldLock="true"/>
        <w:instrText xml:space="preserve">LBVARIABLE \id "76630"</w:instrText>
        <w:fldChar w:fldCharType="separate"/>
      </w:r>
      <w:r>
        <w:t>4</w:t>
      </w:r>
      <w:r>
        <w:fldChar w:fldCharType="end"/>
      </w:r>
    </w:p>
    <w:p w14:paraId="6a8e9724">
      <w:pPr>
        <w:pStyle w:val="LBNameoftheParty"/>
        <w:rPr>
          <w:b w:val="false"/>
        </w:rPr>
        <w:jc w:val="right"/>
      </w:pPr>
      <w:r>
        <w:rPr>
          <w:b w:val="false"/>
        </w:rPr>
        <w:t xml:space="preserve">к Договору</w:t>
      </w:r>
    </w:p>
    <w:p w14:paraId="7b493b42">
      <w:pPr>
        <w:pStyle w:val="LBBodyText1"/>
        <w:jc w:val="right"/>
      </w:pPr>
      <w:r>
        <w:t xml:space="preserve">на выполнение работ по </w:t>
      </w:r>
      <w:r>
        <w:fldChar w:fldCharType="begin" w:fldLock="true"/>
        <w:instrText xml:space="preserve">LBVARIABLE \id "47640" \grammarCase "genitive"</w:instrText>
        <w:fldChar w:fldCharType="separate"/>
      </w:r>
      <w:r>
        <w:t xml:space="preserve">ремонту входной группы отделения почтовой связи 398011, расположенного по адресу: Липецкая область, г. Липецк, ул. Архангельская, д. 20, пом. 1 для нужд УФПС Липецкой области.</w:t>
      </w:r>
      <w:r>
        <w:fldChar w:fldCharType="end"/>
      </w:r>
    </w:p>
    <w:p w14:paraId="4373447e">
      <w:pPr>
        <w:pStyle w:val="LBBodyText1"/>
        <w:jc w:val="right"/>
      </w:pPr>
      <w:r>
        <w:t xml:space="preserve">от «___»______________20__г.</w:t>
      </w:r>
    </w:p>
    <w:p w14:paraId="381776ce">
      <w:pPr>
        <w:pStyle w:val="LBBodyText1"/>
        <w:jc w:val="right"/>
      </w:pPr>
      <w:r>
        <w:fldChar w:fldCharType="begin" w:fldLock="true"/>
        <w:instrText xml:space="preserve">LBVARIABLE \id "27650"</w:instrText>
        <w:fldChar w:fldCharType="separate"/>
      </w:r>
      <w:r>
        <w:t xml:space="preserve">№ __________</w:t>
      </w:r>
      <w:r>
        <w:fldChar w:fldCharType="end"/>
      </w:r>
      <w:r>
        <w:fldChar w:fldCharType="end"/>
      </w:r>
    </w:p>
    <w:p w14:paraId="77359f4a">
      <w:pPr>
        <w:pStyle w:val="LBBodyText1"/>
      </w:pPr>
      <w:r>
        <w:fldChar w:fldCharType="begin" w:fldLock="true"/>
        <w:instrText xml:space="preserve">LBVARIABLE \id "30185" \displaced</w:instrText>
        <w:fldChar w:fldCharType="separate"/>
      </w:r>
      <w:r>
        <w:fldChar w:fldCharType="end"/>
      </w:r>
    </w:p>
    <w:p w14:paraId="5f2ccda5">
      <w:pPr>
        <w:pStyle w:val="LBBodyText1"/>
        <w:jc w:val="center"/>
      </w:pPr>
      <w:r>
        <w:rPr>
          <w:b/>
        </w:rPr>
        <w:fldChar w:fldCharType="begin" w:fldLock="true"/>
        <w:instrText xml:space="preserve">LBVARIABLE \id "30185" \displaced</w:instrText>
        <w:fldChar w:fldCharType="separate"/>
      </w:r>
      <w:r>
        <w:rPr>
          <w:b/>
        </w:rPr>
        <w:t xml:space="preserve">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b/>
        </w:rPr>
        <w:fldChar w:fldCharType="end"/>
      </w:r>
    </w:p>
    <w:p w14:paraId="54da2535">
      <w:pPr>
        <w:numPr>
          <w:numId w:val="45"/>
          <w:ilvl w:val="0"/>
        </w:numPr>
        <w:rPr>
          <w:sz w:val="24"/>
        </w:rPr>
      </w:pPr>
      <w:r>
        <w:rPr>
          <w:sz w:val="24"/>
        </w:rPr>
        <w:fldChar w:fldCharType="begin" w:fldLock="true"/>
        <w:instrText xml:space="preserve">LBVARIABLE \id "30185" \displaced</w:instrText>
        <w:fldChar w:fldCharType="separate"/>
      </w:r>
      <w:r>
        <w:rPr>
          <w:sz w:val="24"/>
        </w:rPr>
        <w:t xml:space="preserve">Учредительные или иные документы:</w:t>
      </w:r>
      <w:r>
        <w:rPr>
          <w:sz w:val="24"/>
        </w:rPr>
        <w:fldChar w:fldCharType="end"/>
      </w:r>
    </w:p>
    <w:p w14:paraId="4fd23c2b">
      <w:pPr>
        <w:numPr>
          <w:numId w:val="31"/>
          <w:ilvl w:val="1"/>
        </w:numPr>
        <w:rPr>
          <w:sz w:val="24"/>
        </w:rPr>
      </w:pPr>
      <w:r>
        <w:rPr>
          <w:sz w:val="24"/>
        </w:rPr>
        <w:fldChar w:fldCharType="begin" w:fldLock="true"/>
        <w:instrText xml:space="preserve">LBVARIABLE \id "30185" \displaced</w:instrText>
        <w:fldChar w:fldCharType="separate"/>
      </w:r>
      <w:r>
        <w:rPr>
          <w:sz w:val="24"/>
        </w:rPr>
        <w:t xml:space="preserve">подтверждающие статус Контрагента как соответствующий применимому иностранному законодательству разновидности организационно-правовой формы;</w:t>
      </w:r>
      <w:r>
        <w:rPr>
          <w:sz w:val="24"/>
        </w:rPr>
        <w:fldChar w:fldCharType="end"/>
      </w:r>
    </w:p>
    <w:p w14:paraId="4f5b1643">
      <w:pPr>
        <w:numPr>
          <w:numId w:val="31"/>
          <w:ilvl w:val="1"/>
        </w:numPr>
        <w:rPr>
          <w:sz w:val="24"/>
        </w:rPr>
      </w:pPr>
      <w:r>
        <w:rPr>
          <w:sz w:val="24"/>
        </w:rPr>
        <w:fldChar w:fldCharType="begin" w:fldLock="true"/>
        <w:instrText xml:space="preserve">LBVARIABLE \id "30185" \displaced</w:instrText>
        <w:fldChar w:fldCharType="separate"/>
      </w:r>
      <w:r>
        <w:rPr>
          <w:sz w:val="24"/>
        </w:rPr>
        <w:t xml:space="preserve">содержащие сведения о долях участия, наличии управляющих органов и об общем распределении полномочий между ними;</w:t>
      </w:r>
      <w:r>
        <w:rPr>
          <w:sz w:val="24"/>
        </w:rPr>
        <w:fldChar w:fldCharType="end"/>
      </w:r>
    </w:p>
    <w:p w14:paraId="7471dd9b">
      <w:pPr>
        <w:numPr>
          <w:numId w:val="31"/>
          <w:ilvl w:val="0"/>
        </w:numPr>
        <w:rPr>
          <w:sz w:val="24"/>
        </w:rPr>
      </w:pPr>
      <w:r>
        <w:rPr>
          <w:sz w:val="24"/>
        </w:rPr>
        <w:fldChar w:fldCharType="begin" w:fldLock="true"/>
        <w:instrText xml:space="preserve">LBVARIABLE \id "30185" \displaced</w:instrText>
        <w:fldChar w:fldCharType="separate"/>
      </w:r>
      <w:r>
        <w:rPr>
          <w:sz w:val="24"/>
        </w:rPr>
        <w:t xml:space="preserve">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r>
        <w:rPr>
          <w:sz w:val="24"/>
        </w:rPr>
        <w:fldChar w:fldCharType="end"/>
      </w:r>
    </w:p>
    <w:p w14:paraId="4f4f7845">
      <w:pPr>
        <w:numPr>
          <w:numId w:val="31"/>
          <w:ilvl w:val="0"/>
        </w:numPr>
        <w:rPr>
          <w:sz w:val="24"/>
        </w:rPr>
      </w:pPr>
      <w:r>
        <w:rPr>
          <w:sz w:val="24"/>
        </w:rPr>
        <w:fldChar w:fldCharType="begin" w:fldLock="true"/>
        <w:instrText xml:space="preserve">LBVARIABLE \id "30185" \displaced</w:instrText>
        <w:fldChar w:fldCharType="separate"/>
      </w:r>
      <w:r>
        <w:rPr>
          <w:sz w:val="24"/>
        </w:rPr>
        <w:t xml:space="preserve">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Pr>
          <w:sz w:val="24"/>
        </w:rPr>
        <w:fldChar w:fldCharType="end"/>
      </w:r>
    </w:p>
    <w:p w14:paraId="36c5ddbd">
      <w:pPr>
        <w:numPr>
          <w:numId w:val="31"/>
          <w:ilvl w:val="0"/>
        </w:numPr>
        <w:rPr>
          <w:sz w:val="24"/>
        </w:rPr>
      </w:pPr>
      <w:r>
        <w:rPr>
          <w:sz w:val="24"/>
        </w:rPr>
        <w:fldChar w:fldCharType="begin" w:fldLock="true"/>
        <w:instrText xml:space="preserve">LBVARIABLE \id "30185" \displaced</w:instrText>
        <w:fldChar w:fldCharType="separate"/>
      </w:r>
      <w:r>
        <w:rPr>
          <w:sz w:val="24"/>
        </w:rPr>
        <w:t xml:space="preserve">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r>
        <w:rPr>
          <w:sz w:val="24"/>
        </w:rPr>
        <w:fldChar w:fldCharType="end"/>
      </w:r>
    </w:p>
    <w:p w14:paraId="5fd85a00">
      <w:pPr>
        <w:numPr>
          <w:numId w:val="31"/>
          <w:ilvl w:val="0"/>
        </w:numPr>
        <w:rPr>
          <w:sz w:val="24"/>
        </w:rPr>
      </w:pPr>
      <w:r>
        <w:rPr>
          <w:sz w:val="24"/>
        </w:rPr>
        <w:fldChar w:fldCharType="begin" w:fldLock="true"/>
        <w:instrText xml:space="preserve">LBVARIABLE \id "30185" \displaced</w:instrText>
        <w:fldChar w:fldCharType="separate"/>
      </w:r>
      <w:r>
        <w:rPr>
          <w:sz w:val="24"/>
        </w:rPr>
        <w:t xml:space="preserve">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r>
        <w:rPr>
          <w:sz w:val="24"/>
        </w:rPr>
        <w:fldChar w:fldCharType="end"/>
      </w:r>
    </w:p>
    <w:p w14:paraId="0a0190a3">
      <w:pPr>
        <w:numPr>
          <w:numId w:val="31"/>
          <w:ilvl w:val="1"/>
        </w:numPr>
        <w:rPr>
          <w:sz w:val="24"/>
        </w:rPr>
      </w:pPr>
      <w:r>
        <w:rPr>
          <w:sz w:val="24"/>
        </w:rPr>
        <w:fldChar w:fldCharType="begin" w:fldLock="true"/>
        <w:instrText xml:space="preserve">LBVARIABLE \id "30185" \displaced</w:instrText>
        <w:fldChar w:fldCharType="separate"/>
      </w:r>
      <w:r>
        <w:rPr>
          <w:sz w:val="24"/>
        </w:rPr>
        <w:t xml:space="preserve">факт включения облагаемых доходов от источников в РФ и связанных с ними расходов в налогооблагаемую базу Контрагента;</w:t>
      </w:r>
      <w:r>
        <w:rPr>
          <w:sz w:val="24"/>
        </w:rPr>
        <w:fldChar w:fldCharType="end"/>
      </w:r>
    </w:p>
    <w:p w14:paraId="7916807f">
      <w:pPr>
        <w:numPr>
          <w:numId w:val="31"/>
          <w:ilvl w:val="1"/>
        </w:numPr>
        <w:rPr>
          <w:sz w:val="24"/>
        </w:rPr>
      </w:pPr>
      <w:r>
        <w:rPr>
          <w:sz w:val="24"/>
        </w:rPr>
        <w:fldChar w:fldCharType="begin" w:fldLock="true"/>
        <w:instrText xml:space="preserve">LBVARIABLE \id "30185" \displaced</w:instrText>
        <w:fldChar w:fldCharType="separate"/>
      </w:r>
      <w:r>
        <w:rPr>
          <w:sz w:val="24"/>
        </w:rPr>
        <w:t xml:space="preserve">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r>
        <w:rPr>
          <w:sz w:val="24"/>
        </w:rPr>
        <w:fldChar w:fldCharType="end"/>
      </w:r>
    </w:p>
    <w:p w14:paraId="6f4c8caf">
      <w:pPr>
        <w:numPr>
          <w:numId w:val="31"/>
          <w:ilvl w:val="0"/>
        </w:numPr>
        <w:rPr>
          <w:sz w:val="24"/>
        </w:rPr>
      </w:pPr>
      <w:r>
        <w:rPr>
          <w:sz w:val="24"/>
        </w:rPr>
        <w:fldChar w:fldCharType="begin" w:fldLock="true"/>
        <w:instrText xml:space="preserve">LBVARIABLE \id "30185" \displaced</w:instrText>
        <w:fldChar w:fldCharType="separate"/>
      </w:r>
      <w:r>
        <w:rPr>
          <w:sz w:val="24"/>
        </w:rPr>
        <w:t xml:space="preserve">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r>
        <w:rPr>
          <w:sz w:val="24"/>
        </w:rPr>
        <w:fldChar w:fldCharType="end"/>
      </w:r>
    </w:p>
    <w:p w14:paraId="66bdfbd9">
      <w:pPr>
        <w:numPr>
          <w:numId w:val="31"/>
          <w:ilvl w:val="0"/>
        </w:numPr>
        <w:rPr>
          <w:sz w:val="24"/>
        </w:rPr>
      </w:pPr>
      <w:r>
        <w:rPr>
          <w:sz w:val="24"/>
        </w:rPr>
        <w:fldChar w:fldCharType="begin" w:fldLock="true"/>
        <w:instrText xml:space="preserve">LBVARIABLE \id "30185" \displaced</w:instrText>
        <w:fldChar w:fldCharType="separate"/>
      </w:r>
      <w:r>
        <w:rPr>
          <w:sz w:val="24"/>
        </w:rPr>
        <w:t xml:space="preserve">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w:t>
      </w:r>
    </w:p>
    <w:p w14:paraId="2173b1ca">
      <w:pPr>
        <w:pStyle w:val="LBBodyText2"/>
      </w:pP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r>
        <w:fldChar w:fldCharType="end"/>
      </w:r>
    </w:p>
    <w:p w14:paraId="6e7852d2">
      <w:pPr>
        <w:pStyle w:val="LBBodyText1"/>
      </w:pPr>
      <w:r>
        <w:fldChar w:fldCharType="begin" w:fldLock="true"/>
        <w:instrText xml:space="preserve">LBVARIABLE \id "30185" \displaced</w:instrText>
        <w:fldChar w:fldCharType="separate"/>
      </w:r>
      <w:r>
        <w:fldChar w:fldCharType="end"/>
      </w:r>
    </w:p>
    <w:p w14:paraId="190e2439">
      <w:pPr>
        <w:pStyle w:val="LBBodyText1"/>
      </w:pPr>
      <w:r>
        <w:fldChar w:fldCharType="begin" w:fldLock="true"/>
        <w:instrText xml:space="preserve">LBVARIABLE \id "30185" \displaced</w:instrText>
        <w:fldChar w:fldCharType="separate"/>
      </w:r>
    </w:p>
    <w:p w14:paraId="4e9061c4">
      <w:pPr>
        <w:pStyle w:val="LBBodyText1"/>
      </w:pPr>
    </w:p>
    <w:tbl>
      <w:tblPr>
        <w:tblStyle w:val="a3"/>
        <w:tblW w:w="9645" w:type="dxa"/>
        <w:tblLayout w:type="fixed"/>
      </w:tblPr>
      <w:tblGrid>
        <w:gridCol w:w="4822"/>
        <w:gridCol w:w="4823"/>
      </w:tblGrid>
      <w:tr>
        <w:tc>
          <w:tcPr>
            <w:tcW w:w="4822" w:type="dxa"/>
            <w:hideMark/>
          </w:tcPr>
          <w:p w14:paraId="14038bd9">
            <w:pPr>
              <w:pStyle w:val="LBScheduleBodytext"/>
              <w:rPr>
                <w:b/>
              </w:rPr>
              <w:jc w:val="center"/>
              <w:keepNext/>
            </w:pPr>
            <w:r>
              <w:rPr>
                <w:b/>
              </w:rPr>
              <w:t>ПОДРЯДЧИК:</w:t>
            </w:r>
          </w:p>
        </w:tc>
        <w:tc>
          <w:tcPr>
            <w:tcW w:w="4823" w:type="dxa"/>
            <w:hideMark/>
          </w:tcPr>
          <w:p w14:paraId="6718d008">
            <w:pPr>
              <w:pStyle w:val="LBScheduleBodytext"/>
              <w:jc w:val="center"/>
              <w:keepNext/>
            </w:pPr>
            <w:r>
              <w:rPr>
                <w:b/>
              </w:rPr>
              <w:t>ЗАКАЗЧИК:</w:t>
            </w:r>
          </w:p>
        </w:tc>
      </w:tr>
      <w:tr>
        <w:tc>
          <w:tcPr>
            <w:tcW w:w="4822" w:type="dxa"/>
            <w:hideMark/>
          </w:tcPr>
          <w:p w14:paraId="7d474cd1">
            <w:pPr>
              <w:pStyle w:val="LBBodyText1"/>
              <w:jc w:val="center"/>
              <w:keepNext/>
            </w:pPr>
          </w:p>
        </w:tc>
        <w:tc>
          <w:tcPr>
            <w:tcW w:w="4823" w:type="dxa"/>
            <w:hideMark/>
          </w:tcPr>
          <w:p w14:paraId="335aeb0f">
            <w:pPr>
              <w:pStyle w:val="LBBodyText1"/>
              <w:jc w:val="center"/>
              <w:keepNext/>
            </w:pPr>
            <w:r>
              <w:fldChar w:fldCharType="begin" w:fldLock="true"/>
              <w:instrText xml:space="preserve">LBVARIABLE \id "32906" \displaced</w:instrText>
              <w:fldChar w:fldCharType="separate"/>
            </w:r>
            <w:r>
              <w:fldChar w:fldCharType="begin" w:fldLock="true"/>
              <w:instrText xml:space="preserve">LBVARIABLE \id "47643"</w:instrText>
              <w:fldChar w:fldCharType="separate"/>
            </w:r>
            <w:r>
              <w:t xml:space="preserve">Директор УФПС Липецкой области</w:t>
            </w:r>
            <w:r>
              <w:fldChar w:fldCharType="end"/>
            </w:r>
            <w:r>
              <w:fldChar w:fldCharType="end"/>
            </w:r>
          </w:p>
        </w:tc>
      </w:tr>
      <w:tr>
        <w:tc>
          <w:tcPr>
            <w:tcW w:w="4822" w:type="dxa"/>
          </w:tcPr>
          <w:p w14:paraId="7065ac01">
            <w:pPr>
              <w:pStyle w:val="LBBodyText1"/>
              <w:jc w:val="center"/>
              <w:keepNext/>
            </w:pPr>
          </w:p>
          <w:p w14:paraId="0784a5b7">
            <w:pPr>
              <w:pStyle w:val="LBBodyText1"/>
              <w:jc w:val="center"/>
              <w:keepNext/>
            </w:pPr>
            <w:r>
              <w:t>____________________</w:t>
            </w:r>
          </w:p>
          <w:p w14:paraId="06d620ff">
            <w:pPr>
              <w:pStyle w:val="LBBodyText1"/>
              <w:jc w:val="center"/>
              <w:keepNext/>
            </w:pPr>
          </w:p>
        </w:tc>
        <w:tc>
          <w:tcPr>
            <w:tcW w:w="4823" w:type="dxa"/>
          </w:tcPr>
          <w:p w14:paraId="5fbc7d00">
            <w:pPr>
              <w:pStyle w:val="LBBodyText1"/>
              <w:jc w:val="center"/>
              <w:keepNext/>
            </w:pPr>
          </w:p>
          <w:p w14:paraId="5d1442d6">
            <w:pPr>
              <w:pStyle w:val="LBBodyText1"/>
              <w:jc w:val="center"/>
              <w:keepNext/>
            </w:pPr>
            <w:r>
              <w:t>____________________</w:t>
            </w:r>
          </w:p>
          <w:p w14:paraId="6d5503c6">
            <w:pPr>
              <w:pStyle w:val="LBBodyText1"/>
              <w:jc w:val="center"/>
              <w:keepNext/>
            </w:pPr>
            <w:r>
              <w:fldChar w:fldCharType="begin" w:fldLock="true"/>
              <w:instrText xml:space="preserve">LBVARIABLE \id "32906" \displaced</w:instrText>
              <w:fldChar w:fldCharType="separate"/>
            </w:r>
            <w:r>
              <w:fldChar w:fldCharType="begin" w:fldLock="true"/>
              <w:instrText xml:space="preserve">LBVARIABLE \id "47644" \grammarCase "nominative" \letterCase "camel" \rounding "none" \dateFormat "dd.mm.yyyy" \moneyFormat "0,000.##" \numeral "cardinal"</w:instrText>
              <w:fldChar w:fldCharType="separate"/>
            </w:r>
            <w:r>
              <w:t xml:space="preserve">Гамзатов Гаджимурад Магомедович</w:t>
            </w:r>
            <w:r>
              <w:fldChar w:fldCharType="end"/>
            </w:r>
            <w:r>
              <w:fldChar w:fldCharType="end"/>
            </w:r>
          </w:p>
        </w:tc>
      </w:tr>
      <w:tr>
        <w:tc>
          <w:tcPr>
            <w:tcW w:w="4822" w:type="dxa"/>
            <w:hideMark/>
          </w:tcPr>
          <w:p w14:paraId="26ff81e0">
            <w:pPr>
              <w:pStyle w:val="LBBodyText1"/>
              <w:jc w:val="center"/>
              <w:keepNext/>
            </w:pPr>
            <w:r>
              <w:t xml:space="preserve">___ ____________ 20__ г.</w:t>
            </w:r>
          </w:p>
        </w:tc>
        <w:tc>
          <w:tcPr>
            <w:tcW w:w="4823" w:type="dxa"/>
            <w:hideMark/>
          </w:tcPr>
          <w:p w14:paraId="3326412c">
            <w:pPr>
              <w:pStyle w:val="LBBodyText1"/>
              <w:jc w:val="center"/>
              <w:keepNext/>
            </w:pPr>
            <w:r>
              <w:t xml:space="preserve">___ ____________ 20__ г.</w:t>
            </w:r>
          </w:p>
        </w:tc>
      </w:tr>
      <w:tr>
        <w:tc>
          <w:tcPr>
            <w:tcW w:w="4822" w:type="dxa"/>
            <w:hideMark/>
          </w:tcPr>
          <w:p w14:paraId="3861f956">
            <w:pPr>
              <w:pStyle w:val="LBBodyText1"/>
              <w:jc w:val="center"/>
              <w:keepNext/>
            </w:pPr>
            <w:r>
              <w:t xml:space="preserve">М.П. (при наличии печати)</w:t>
            </w:r>
          </w:p>
        </w:tc>
        <w:tc>
          <w:tcPr>
            <w:tcW w:w="4823" w:type="dxa"/>
          </w:tcPr>
          <w:p w14:paraId="21a7299e">
            <w:pPr>
              <w:pStyle w:val="LBBodyText1"/>
              <w:jc w:val="center"/>
              <w:keepNext/>
            </w:pPr>
          </w:p>
        </w:tc>
      </w:tr>
    </w:tbl>
    <w:p w14:paraId="4baaa2b7">
      <w:pPr>
        <w:pStyle w:val="LBBodyText1"/>
        <w:sectPr>
          <w:pgSz w:w="11906" w:h="16838" w:orient="portrait"/>
          <w:pgMar w:left="1701" w:right="851" w:top="1134" w:bottom="1134" w:gutter="0" w:header="709" w:footer="709"/>
        </w:sectPr>
      </w:pPr>
      <w:r>
        <w:fldChar w:fldCharType="end"/>
      </w:r>
    </w:p>
    <w:p w14:paraId="72c86eff">
      <w:pPr>
        <w:rPr>
          <w:sz w:val="24"/>
        </w:rPr>
      </w:pPr>
    </w:p>
    <w:p w14:paraId="25c21678">
      <w:pPr>
        <w:pStyle w:val="LBBodyText1"/>
        <w:jc w:val="right"/>
      </w:pPr>
      <w:r>
        <w:t xml:space="preserve">Приложение № </w:t>
      </w:r>
      <w:r>
        <w:fldChar w:fldCharType="begin" w:fldLock="true"/>
        <w:instrText xml:space="preserve">LBVARIABLE \id "76812"</w:instrText>
        <w:fldChar w:fldCharType="separate"/>
      </w:r>
      <w:r>
        <w:t>5</w:t>
      </w:r>
      <w:r>
        <w:fldChar w:fldCharType="end"/>
      </w:r>
    </w:p>
    <w:p w14:paraId="21e4ba8f">
      <w:pPr>
        <w:pStyle w:val="LBNameoftheParty"/>
        <w:rPr>
          <w:b w:val="false"/>
        </w:rPr>
        <w:jc w:val="right"/>
      </w:pPr>
      <w:r>
        <w:rPr>
          <w:b w:val="false"/>
        </w:rPr>
        <w:t xml:space="preserve">к Договору</w:t>
      </w:r>
    </w:p>
    <w:p w14:paraId="5ed5c5ee">
      <w:pPr>
        <w:pStyle w:val="LBBodyText1"/>
        <w:jc w:val="right"/>
      </w:pPr>
      <w:r>
        <w:t xml:space="preserve">на выполнение работ по </w:t>
      </w:r>
      <w:r>
        <w:fldChar w:fldCharType="begin" w:fldLock="true"/>
        <w:instrText xml:space="preserve">LBVARIABLE \id "47640"</w:instrText>
        <w:fldChar w:fldCharType="separate"/>
      </w:r>
      <w:r>
        <w:t xml:space="preserve">ремонту входной группы отделения почтовой связи 398011, расположенного по адресу: Липецкая область, г. Липецк, ул. Архангельская, д. 20, пом. 1 для нужд УФПС Липецкой области.</w:t>
      </w:r>
      <w:r>
        <w:fldChar w:fldCharType="end"/>
      </w:r>
    </w:p>
    <w:p w14:paraId="4a172e53">
      <w:pPr>
        <w:pStyle w:val="LBBodyText1"/>
        <w:jc w:val="right"/>
      </w:pPr>
      <w:r>
        <w:t xml:space="preserve">от «___»______________20__г.</w:t>
      </w:r>
    </w:p>
    <w:p w14:paraId="76591172">
      <w:pPr>
        <w:pStyle w:val="LBBodyText1"/>
        <w:jc w:val="right"/>
      </w:pPr>
      <w:r>
        <w:fldChar w:fldCharType="begin" w:fldLock="true"/>
        <w:instrText xml:space="preserve">LBVARIABLE \id "27650"</w:instrText>
        <w:fldChar w:fldCharType="separate"/>
      </w:r>
      <w:r>
        <w:t xml:space="preserve">№ __________</w:t>
      </w:r>
      <w:r>
        <w:fldChar w:fldCharType="end"/>
      </w:r>
    </w:p>
    <w:p w14:paraId="51ff46d0">
      <w:pPr>
        <w:jc w:val="right"/>
        <w:tabs>
          <w:tab w:val="left" w:pos="1665"/>
        </w:tabs>
      </w:pPr>
    </w:p>
    <w:p w14:paraId="494c71e7">
      <w:pPr>
        <w:rPr>
          <w:b/>
          <w:sz w:val="24"/>
        </w:rPr>
        <w:jc w:val="center"/>
        <w:ind w:firstLine="709"/>
        <w:spacing w:line="280" w:lineRule="exact"/>
      </w:pPr>
    </w:p>
    <w:p w14:paraId="14ba8aae">
      <w:pPr>
        <w:rPr>
          <w:b/>
          <w:sz w:val="24"/>
        </w:rPr>
        <w:jc w:val="center"/>
        <w:ind w:firstLine="709"/>
        <w:spacing w:line="280" w:lineRule="exact"/>
      </w:pPr>
      <w:r>
        <w:rPr>
          <w:b/>
          <w:sz w:val="24"/>
        </w:rPr>
        <w:t>Комплаенс-оговорка</w:t>
      </w:r>
      <w:r>
        <w:rPr>
          <w:b/>
          <w:sz w:val="24"/>
          <w:vertAlign w:val="superscript"/>
        </w:rPr>
        <w:footnoteReference w:id="45"/>
      </w:r>
    </w:p>
    <w:p w14:paraId="5366edee">
      <w:pPr>
        <w:rPr>
          <w:b/>
          <w:sz w:val="24"/>
        </w:rPr>
        <w:jc w:val="center"/>
        <w:ind w:firstLine="709"/>
        <w:spacing w:line="280" w:lineRule="exact"/>
      </w:pPr>
    </w:p>
    <w:p w14:paraId="2ec2b08f">
      <w:pPr>
        <w:rPr>
          <w:sz w:val="24"/>
        </w:rPr>
        <w:ind w:firstLine="709"/>
        <w:spacing w:after="160"/>
        <w:tabs>
          <w:tab w:val="left" w:pos="1134"/>
        </w:tabs>
      </w:pPr>
      <w:r>
        <w:rPr>
          <w:sz w:val="24"/>
        </w:rPr>
        <w:t>1.</w:t>
      </w:r>
      <w:r>
        <w:rPr>
          <w:sz w:val="24"/>
        </w:rPr>
        <w:tab/>
      </w:r>
      <w:r>
        <w:rPr>
          <w:sz w:val="24"/>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7dfc2367">
      <w:pPr>
        <w:rPr>
          <w:sz w:val="24"/>
        </w:rPr>
        <w:ind w:firstLine="709"/>
        <w:spacing w:after="160"/>
        <w:tabs>
          <w:tab w:val="left" w:pos="1276"/>
        </w:tabs>
      </w:pPr>
      <w:r>
        <w:rPr>
          <w:sz w:val="24"/>
        </w:rPr>
        <w:t>1.1.</w:t>
      </w:r>
      <w:r>
        <w:rPr>
          <w:sz w:val="24"/>
        </w:rPr>
        <w:tab/>
      </w:r>
      <w:r>
        <w:rPr>
          <w:sz w:val="24"/>
        </w:rPr>
        <w:t xml:space="preserve">Стороны соблюдают действующее законодательство о налогах</w:t>
      </w:r>
      <w:r>
        <w:rPr>
          <w:sz w:val="24"/>
        </w:rPr>
        <w:br/>
      </w:r>
      <w:r>
        <w:rPr>
          <w:sz w:val="24"/>
        </w:rPr>
        <w:t xml:space="preserve">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r>
      <w:r>
        <w:rPr>
          <w:sz w:val="24"/>
        </w:rPr>
        <w:t xml:space="preserve">и использования поддельных документов;</w:t>
      </w:r>
    </w:p>
    <w:p w14:paraId="4ce7353b">
      <w:pPr>
        <w:rPr>
          <w:sz w:val="24"/>
        </w:rPr>
        <w:ind w:firstLine="709"/>
        <w:spacing w:after="160"/>
        <w:tabs>
          <w:tab w:val="left" w:pos="1276"/>
        </w:tabs>
      </w:pPr>
      <w:r>
        <w:rPr>
          <w:sz w:val="24"/>
        </w:rPr>
        <w:t>1.2.</w:t>
      </w:r>
      <w:r>
        <w:rPr>
          <w:sz w:val="24"/>
        </w:rPr>
        <w:tab/>
      </w:r>
      <w:r>
        <w:rPr>
          <w:sz w:val="24"/>
        </w:rPr>
        <w:t xml:space="preserve">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5cf1fa5d">
      <w:pPr>
        <w:rPr>
          <w:sz w:val="24"/>
        </w:rPr>
        <w:ind w:firstLine="709"/>
        <w:spacing w:after="160"/>
        <w:tabs>
          <w:tab w:val="left" w:pos="1276"/>
        </w:tabs>
      </w:pPr>
      <w:r>
        <w:rPr>
          <w:sz w:val="24"/>
        </w:rPr>
        <w:t>1.3.</w:t>
      </w:r>
      <w:r>
        <w:rPr>
          <w:sz w:val="24"/>
        </w:rPr>
        <w:tab/>
      </w:r>
      <w:r>
        <w:rPr>
          <w:sz w:val="24"/>
        </w:rPr>
        <w:t xml:space="preserve">Стороны неукоснительно соблюдают требования и ограничения, установленные действующим законодательством Российской Федерации</w:t>
      </w:r>
      <w:r>
        <w:rPr>
          <w:sz w:val="24"/>
        </w:rPr>
        <w:br/>
      </w:r>
      <w:r>
        <w:rPr>
          <w:sz w:val="24"/>
        </w:rPr>
        <w:t xml:space="preserve">в части обеспечения применения ответных специальных экономических мер</w:t>
      </w:r>
      <w:r>
        <w:rPr>
          <w:sz w:val="24"/>
        </w:rPr>
        <w:br/>
      </w:r>
      <w:r>
        <w:rPr>
          <w:sz w:val="24"/>
        </w:rPr>
        <w:t xml:space="preserve">в связи с недружественными действиями некоторых иностранных государств и международных организаций. </w:t>
      </w:r>
    </w:p>
    <w:p w14:paraId="4a1eab22">
      <w:pPr>
        <w:rPr>
          <w:sz w:val="24"/>
        </w:rPr>
        <w:ind w:firstLine="709"/>
        <w:spacing w:after="160"/>
        <w:tabs>
          <w:tab w:val="left" w:pos="1418"/>
        </w:tabs>
      </w:pPr>
      <w:r>
        <w:rPr>
          <w:sz w:val="24"/>
        </w:rPr>
        <w:t>1.3.1.</w:t>
      </w:r>
      <w:r>
        <w:rPr>
          <w:sz w:val="24"/>
        </w:rPr>
        <w:tab/>
      </w:r>
      <w:r>
        <w:rPr>
          <w:sz w:val="24"/>
        </w:rPr>
        <w:t xml:space="preserve">Стороны исходят из следующих заверений об обстоятельствах, </w:t>
      </w:r>
      <w:r>
        <w:rPr>
          <w:sz w:val="24"/>
          <w:spacing w:val="-8"/>
        </w:rPr>
        <w:t xml:space="preserve">имеющих существенное значение при заключении, исполнении и прекращении</w:t>
      </w:r>
      <w:r>
        <w:rPr>
          <w:sz w:val="24"/>
        </w:rPr>
        <w:t xml:space="preserve"> Договора: </w:t>
      </w:r>
    </w:p>
    <w:p w14:paraId="15982008">
      <w:pPr>
        <w:rPr>
          <w:sz w:val="24"/>
        </w:rPr>
        <w:ind w:firstLine="709"/>
        <w:spacing w:after="160"/>
        <w:tabs>
          <w:tab w:val="left" w:pos="1134"/>
        </w:tabs>
      </w:pPr>
      <w:r>
        <w:rPr>
          <w:sz w:val="24"/>
        </w:rPr>
        <w:t xml:space="preserve">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r>
      <w:r>
        <w:rPr>
          <w:sz w:val="24"/>
        </w:rPr>
        <w:t xml:space="preserve">в соответствии с которыми заключение и/или исполнение настоящего Договора запрещено или ограничено (далее – Перечень);</w:t>
      </w:r>
    </w:p>
    <w:p w14:paraId="08117cdf">
      <w:pPr>
        <w:rPr>
          <w:sz w:val="24"/>
        </w:rPr>
        <w:ind w:firstLine="709"/>
        <w:spacing w:after="160"/>
        <w:tabs>
          <w:tab w:val="left" w:pos="1134"/>
        </w:tabs>
      </w:pPr>
      <w:r>
        <w:rPr>
          <w:sz w:val="24"/>
        </w:rPr>
        <w:t xml:space="preserve">б) ни одна из Сторон не находится во владении и/или под контролем лиц, включенных в Перечень.</w:t>
      </w:r>
    </w:p>
    <w:p w14:paraId="21f01fb3">
      <w:pPr>
        <w:rPr>
          <w:sz w:val="24"/>
        </w:rPr>
        <w:ind w:firstLine="709"/>
        <w:spacing w:after="160"/>
        <w:tabs>
          <w:tab w:val="left" w:pos="1418"/>
        </w:tabs>
      </w:pPr>
      <w:r>
        <w:rPr>
          <w:sz w:val="24"/>
        </w:rPr>
        <w:t>1.3.2.</w:t>
      </w:r>
      <w:r>
        <w:rPr>
          <w:sz w:val="24"/>
        </w:rPr>
        <w:tab/>
      </w:r>
      <w:r>
        <w:rPr>
          <w:sz w:val="24"/>
        </w:rPr>
        <w:t xml:space="preserve">Сторона обязуется незамедлительно уведомить другую Сторону</w:t>
      </w:r>
      <w:r>
        <w:rPr>
          <w:sz w:val="24"/>
        </w:rPr>
        <w:br/>
      </w:r>
      <w:r>
        <w:rPr>
          <w:sz w:val="24"/>
        </w:rPr>
        <w:t xml:space="preserve">в случае изменения обстоятельств, указанных в п. 1.3.1 настоящего Приложения.</w:t>
      </w:r>
    </w:p>
    <w:p w14:paraId="13fce1b5">
      <w:pPr>
        <w:rPr>
          <w:sz w:val="24"/>
        </w:rPr>
        <w:ind w:firstLine="709"/>
        <w:spacing w:after="160"/>
        <w:tabs>
          <w:tab w:val="left" w:pos="1418"/>
        </w:tabs>
      </w:pPr>
      <w:r>
        <w:rPr>
          <w:sz w:val="24"/>
        </w:rPr>
        <w:t>1.3.3.</w:t>
      </w:r>
      <w:r>
        <w:rPr>
          <w:sz w:val="24"/>
        </w:rPr>
        <w:tab/>
      </w:r>
      <w:r>
        <w:rPr>
          <w:sz w:val="24"/>
        </w:rPr>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676ba1c3">
      <w:pPr>
        <w:numPr>
          <w:numId w:val="46"/>
          <w:ilvl w:val="0"/>
        </w:numPr>
        <w:rPr>
          <w:sz w:val="24"/>
        </w:rPr>
        <w:jc w:val="left"/>
        <w:ind w:firstLine="709"/>
        <w:spacing w:after="160" w:line="259" w:lineRule="auto"/>
        <w:contextualSpacing/>
        <w:tabs>
          <w:tab w:val="left" w:pos="1134"/>
        </w:tabs>
      </w:pPr>
      <w:r>
        <w:rPr>
          <w:sz w:val="24"/>
        </w:rPr>
        <w:t xml:space="preserve">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27299ad8">
      <w:pPr>
        <w:numPr>
          <w:numId w:val="46"/>
          <w:ilvl w:val="0"/>
        </w:numPr>
        <w:rPr>
          <w:sz w:val="24"/>
        </w:rPr>
        <w:jc w:val="left"/>
        <w:ind w:firstLine="709"/>
        <w:spacing w:after="160" w:line="259" w:lineRule="auto"/>
        <w:contextualSpacing/>
        <w:tabs>
          <w:tab w:val="left" w:pos="1134"/>
        </w:tabs>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0226249e">
      <w:pPr>
        <w:rPr>
          <w:sz w:val="24"/>
        </w:rPr>
        <w:ind w:firstLine="709"/>
        <w:spacing w:after="160"/>
        <w:tabs>
          <w:tab w:val="left" w:pos="1134"/>
        </w:tabs>
      </w:pPr>
      <w:r>
        <w:rPr>
          <w:sz w:val="24"/>
        </w:rPr>
        <w:t xml:space="preserve">Уведомление АО «Почта России» осуществляется посредством направления письма на электронный адрес: </w:t>
      </w:r>
      <w:r>
        <w:fldChar w:fldCharType="begin" w:fldLock="false"/>
        <w:instrText xml:space="preserve">HYPERLINK "mailto:compliance-R00@russianpost.ru"</w:instrText>
        <w:fldChar w:fldCharType="separate"/>
      </w:r>
      <w:r>
        <w:rPr>
          <w:u w:val="single"/>
          <w:color w:val="000080"/>
          <w:sz w:val="24"/>
        </w:rPr>
        <w:t>compliance-R00@russianpost.ru</w:t>
      </w:r>
      <w:r>
        <w:fldChar w:fldCharType="end"/>
      </w:r>
      <w:r>
        <w:rPr>
          <w:sz w:val="24"/>
        </w:rPr>
        <w:t xml:space="preserve">. </w:t>
      </w:r>
    </w:p>
    <w:p w14:paraId="0c577434">
      <w:pPr>
        <w:rPr>
          <w:sz w:val="24"/>
        </w:rPr>
        <w:ind w:firstLine="709"/>
        <w:spacing w:after="160"/>
        <w:tabs>
          <w:tab w:val="left" w:pos="1134"/>
        </w:tabs>
      </w:pPr>
      <w:r>
        <w:rPr>
          <w:sz w:val="24"/>
        </w:rPr>
        <w:t>Уведомление</w:t>
      </w:r>
      <w:r>
        <w:rPr>
          <w:sz w:val="24"/>
          <w:vertAlign w:val="superscript"/>
        </w:rPr>
        <w:footnoteReference w:id="46"/>
      </w:r>
      <w:r>
        <w:rPr>
          <w:sz w:val="24"/>
        </w:rPr>
        <w:t xml:space="preserve"> </w:t>
      </w:r>
      <w:r>
        <w:rPr>
          <w:sz w:val="24"/>
        </w:rPr>
        <w:fldChar w:fldCharType="begin" w:fldLock="true"/>
        <w:instrText xml:space="preserve">LBVARIABLE \id "76814"</w:instrText>
        <w:fldChar w:fldCharType="separate"/>
      </w:r>
      <w:r>
        <w:rPr>
          <w:sz w:val="24"/>
        </w:rPr>
        <w:t>___________________</w:t>
      </w:r>
      <w:r>
        <w:rPr>
          <w:sz w:val="24"/>
        </w:rPr>
        <w:fldChar w:fldCharType="end"/>
      </w:r>
      <w:r>
        <w:rPr>
          <w:sz w:val="24"/>
        </w:rPr>
        <w:t xml:space="preserve"> осуществляется посредством направления</w:t>
      </w:r>
      <w:r>
        <w:rPr>
          <w:sz w:val="24"/>
          <w:vertAlign w:val="superscript"/>
        </w:rPr>
        <w:footnoteReference w:id="47"/>
      </w:r>
      <w:r>
        <w:rPr>
          <w:sz w:val="24"/>
        </w:rPr>
        <w:t xml:space="preserve"> </w:t>
      </w:r>
      <w:r>
        <w:rPr>
          <w:sz w:val="24"/>
        </w:rPr>
        <w:fldChar w:fldCharType="begin" w:fldLock="true"/>
        <w:instrText xml:space="preserve">LBVARIABLE \id "76815"</w:instrText>
        <w:fldChar w:fldCharType="separate"/>
      </w:r>
      <w:r>
        <w:rPr>
          <w:sz w:val="24"/>
        </w:rPr>
        <w:t xml:space="preserve">электронного письма на адрес</w:t>
      </w:r>
      <w:r>
        <w:rPr>
          <w:sz w:val="24"/>
        </w:rPr>
        <w:fldChar w:fldCharType="end"/>
      </w:r>
      <w:r>
        <w:rPr>
          <w:sz w:val="24"/>
        </w:rPr>
        <w:t>.</w:t>
      </w:r>
    </w:p>
    <w:p w14:paraId="1211a837">
      <w:pPr>
        <w:rPr>
          <w:sz w:val="24"/>
        </w:rPr>
        <w:ind w:firstLine="709"/>
        <w:spacing w:after="160"/>
        <w:tabs>
          <w:tab w:val="left" w:pos="1134"/>
        </w:tabs>
      </w:pPr>
      <w:r>
        <w:rPr>
          <w:color w:val="002846"/>
          <w:sz w:val="24"/>
        </w:rPr>
        <w:t xml:space="preserve">В случае если Договором установлен </w:t>
      </w:r>
      <w:r>
        <w:rPr>
          <w:sz w:val="24"/>
        </w:rPr>
        <w:t xml:space="preserve">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4a6f0eba">
      <w:pPr>
        <w:rPr>
          <w:sz w:val="24"/>
        </w:rPr>
        <w:ind w:firstLine="709"/>
        <w:spacing w:after="160"/>
        <w:tabs>
          <w:tab w:val="left" w:pos="1134"/>
        </w:tabs>
      </w:pPr>
      <w:r>
        <w:rPr>
          <w:sz w:val="24"/>
        </w:rPr>
        <w:t xml:space="preserve">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194ce7a">
      <w:pPr>
        <w:rPr>
          <w:sz w:val="24"/>
        </w:rPr>
        <w:ind w:firstLine="709"/>
        <w:spacing w:after="160"/>
        <w:tabs>
          <w:tab w:val="left" w:pos="1134"/>
        </w:tabs>
      </w:pPr>
      <w:r>
        <w:rPr>
          <w:sz w:val="24"/>
        </w:rPr>
        <w:t>2.</w:t>
      </w:r>
      <w:r>
        <w:rPr>
          <w:sz w:val="24"/>
        </w:rPr>
        <w:tab/>
      </w:r>
      <w:r>
        <w:rPr>
          <w:sz w:val="24"/>
        </w:rPr>
        <w:t xml:space="preserve">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r>
      <w:r>
        <w:rPr>
          <w:sz w:val="24"/>
        </w:rPr>
        <w:t xml:space="preserve">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64c1d278">
      <w:pPr>
        <w:rPr>
          <w:sz w:val="24"/>
        </w:rPr>
        <w:ind w:firstLine="709"/>
        <w:spacing w:after="160"/>
        <w:tabs>
          <w:tab w:val="left" w:pos="1134"/>
        </w:tabs>
      </w:pPr>
      <w:r>
        <w:rPr>
          <w:sz w:val="24"/>
        </w:rPr>
        <w:t xml:space="preserve">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7ab42f9d">
      <w:pPr>
        <w:rPr>
          <w:sz w:val="24"/>
        </w:rPr>
        <w:ind w:firstLine="709"/>
        <w:spacing w:after="160"/>
        <w:tabs>
          <w:tab w:val="left" w:pos="1134"/>
        </w:tabs>
      </w:pPr>
      <w:r>
        <w:rPr>
          <w:sz w:val="24"/>
        </w:rPr>
        <w:t>3.</w:t>
      </w:r>
      <w:r>
        <w:rPr>
          <w:sz w:val="24"/>
        </w:rPr>
        <w:tab/>
      </w:r>
      <w:r>
        <w:rPr>
          <w:sz w:val="24"/>
        </w:rPr>
        <w:t xml:space="preserve">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6d939b0f">
      <w:pPr>
        <w:rPr>
          <w:sz w:val="24"/>
        </w:rPr>
        <w:ind w:firstLine="709"/>
        <w:spacing w:after="160"/>
        <w:tabs>
          <w:tab w:val="left" w:pos="1134"/>
        </w:tabs>
      </w:pPr>
      <w:r>
        <w:rPr>
          <w:sz w:val="24"/>
        </w:rPr>
        <w:t xml:space="preserve">Уведомление Сторон осуществляется в порядке, определенном в пункте 1.3.3 настоящего Приложения.</w:t>
      </w:r>
    </w:p>
    <w:p w14:paraId="52b0868f">
      <w:pPr>
        <w:rPr>
          <w:sz w:val="24"/>
        </w:rPr>
        <w:ind w:firstLine="709"/>
        <w:spacing w:after="160"/>
        <w:tabs>
          <w:tab w:val="left" w:pos="1134"/>
        </w:tabs>
      </w:pPr>
      <w:r>
        <w:rPr>
          <w:sz w:val="24"/>
        </w:rPr>
        <w:t xml:space="preserve">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5926fc61">
      <w:pPr>
        <w:rPr>
          <w:sz w:val="24"/>
        </w:rPr>
        <w:ind w:firstLine="709"/>
        <w:spacing w:after="160"/>
        <w:tabs>
          <w:tab w:val="left" w:pos="1134"/>
        </w:tabs>
      </w:pPr>
      <w:r>
        <w:rPr>
          <w:sz w:val="24"/>
        </w:rPr>
        <w:t xml:space="preserve">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47ad0cad">
      <w:pPr>
        <w:rPr>
          <w:sz w:val="24"/>
        </w:rPr>
        <w:ind w:firstLine="709"/>
        <w:spacing w:after="160"/>
        <w:tabs>
          <w:tab w:val="left" w:pos="1134"/>
        </w:tabs>
      </w:pPr>
      <w:r>
        <w:rPr>
          <w:sz w:val="24"/>
        </w:rPr>
        <w:t>4.</w:t>
      </w:r>
      <w:r>
        <w:rPr>
          <w:sz w:val="24"/>
        </w:rPr>
        <w:tab/>
      </w:r>
      <w:r>
        <w:rPr>
          <w:sz w:val="24"/>
        </w:rPr>
        <w:t xml:space="preserve">В случае подтверждения факта совершения Стороной действий, квалифицированных как «недружественное влияние», и/или неполучения</w:t>
      </w:r>
      <w:r>
        <w:rPr>
          <w:sz w:val="24"/>
        </w:rPr>
        <w:br/>
      </w:r>
      <w:r>
        <w:rPr>
          <w:sz w:val="24"/>
        </w:rPr>
        <w:t xml:space="preserve">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54cc10da">
      <w:pPr>
        <w:rPr>
          <w:sz w:val="24"/>
        </w:rPr>
        <w:ind w:firstLine="709"/>
        <w:spacing w:after="160"/>
        <w:tabs>
          <w:tab w:val="left" w:pos="1134"/>
        </w:tabs>
      </w:pPr>
      <w:r>
        <w:rPr>
          <w:sz w:val="24"/>
        </w:rPr>
        <w:t xml:space="preserve">- потребовать уплаты штрафа в размере, установленном Договором применительно к нарушениям настоящего Приложения;</w:t>
      </w:r>
    </w:p>
    <w:p w14:paraId="33af6a64">
      <w:pPr>
        <w:rPr>
          <w:sz w:val="24"/>
        </w:rPr>
        <w:ind w:firstLine="709"/>
        <w:spacing w:after="160"/>
        <w:tabs>
          <w:tab w:val="left" w:pos="1134"/>
        </w:tabs>
      </w:pPr>
      <w:r>
        <w:rPr>
          <w:sz w:val="24"/>
        </w:rPr>
        <w:t xml:space="preserve">-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6b914715">
      <w:pPr>
        <w:rPr>
          <w:sz w:val="24"/>
        </w:rPr>
        <w:ind w:firstLine="709"/>
        <w:spacing w:after="160"/>
        <w:tabs>
          <w:tab w:val="left" w:pos="1134"/>
        </w:tabs>
      </w:pPr>
      <w:r>
        <w:rPr>
          <w:sz w:val="24"/>
        </w:rPr>
        <w:t xml:space="preserve">Право требования уплаты штрафа возникает за каждый выявленный факт «недружественного влияния».</w:t>
      </w:r>
    </w:p>
    <w:p w14:paraId="3f60d8c8">
      <w:pPr>
        <w:rPr>
          <w:sz w:val="24"/>
        </w:rPr>
        <w:ind w:firstLine="709"/>
        <w:spacing w:after="160"/>
        <w:tabs>
          <w:tab w:val="left" w:pos="1134"/>
        </w:tabs>
      </w:pPr>
      <w:r>
        <w:rPr>
          <w:sz w:val="24"/>
        </w:rPr>
        <w:t xml:space="preserve">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016936b8">
      <w:pPr>
        <w:jc w:val="center"/>
        <w:tabs>
          <w:tab w:val="left" w:pos="1665"/>
        </w:tabs>
      </w:pPr>
    </w:p>
    <w:p w14:paraId="3c64ddf3">
      <w:pPr>
        <w:jc w:val="center"/>
        <w:tabs>
          <w:tab w:val="left" w:pos="1665"/>
        </w:tabs>
      </w:pPr>
    </w:p>
    <w:p w14:paraId="04a39a75"/>
    <w:p w14:paraId="13693e04">
      <w:pPr>
        <w:tabs>
          <w:tab w:val="left" w:pos="4185"/>
        </w:tabs>
      </w:pPr>
      <w:r>
        <w:tab/>
      </w:r>
    </w:p>
    <w:tbl>
      <w:tblPr>
        <w:tblStyle w:val="a3"/>
        <w:tblW w:w="9645" w:type="dxa"/>
        <w:tblLayout w:type="fixed"/>
      </w:tblPr>
      <w:tblGrid>
        <w:gridCol w:w="4822"/>
        <w:gridCol w:w="4823"/>
      </w:tblGrid>
      <w:tr>
        <w:tc>
          <w:tcPr>
            <w:tcW w:w="4822" w:type="dxa"/>
            <w:hideMark/>
          </w:tcPr>
          <w:p w14:paraId="477cec2e">
            <w:pPr>
              <w:pStyle w:val="LBScheduleBodytext"/>
              <w:rPr>
                <w:b/>
              </w:rPr>
              <w:jc w:val="center"/>
              <w:keepNext/>
            </w:pPr>
            <w:r>
              <w:rPr>
                <w:b/>
              </w:rPr>
              <w:t>ПОДРЯДЧИК:</w:t>
            </w:r>
          </w:p>
        </w:tc>
        <w:tc>
          <w:tcPr>
            <w:tcW w:w="4823" w:type="dxa"/>
            <w:hideMark/>
          </w:tcPr>
          <w:p w14:paraId="1e7d7a8d">
            <w:pPr>
              <w:pStyle w:val="LBScheduleBodytext"/>
              <w:jc w:val="center"/>
              <w:keepNext/>
            </w:pPr>
            <w:r>
              <w:rPr>
                <w:b/>
              </w:rPr>
              <w:t>ЗАКАЗЧИК:</w:t>
            </w:r>
          </w:p>
        </w:tc>
      </w:tr>
      <w:tr>
        <w:tc>
          <w:tcPr>
            <w:tcW w:w="4822" w:type="dxa"/>
            <w:hideMark/>
          </w:tcPr>
          <w:p w14:paraId="1a06de95">
            <w:pPr>
              <w:pStyle w:val="LBBodyText1"/>
              <w:jc w:val="center"/>
              <w:keepNext/>
            </w:pPr>
          </w:p>
        </w:tc>
        <w:tc>
          <w:tcPr>
            <w:tcW w:w="4823" w:type="dxa"/>
            <w:hideMark/>
          </w:tcPr>
          <w:p w14:paraId="1495c85b">
            <w:pPr>
              <w:pStyle w:val="LBBodyText1"/>
              <w:jc w:val="center"/>
              <w:keepNext/>
            </w:pPr>
            <w:r>
              <w:fldChar w:fldCharType="begin" w:fldLock="true"/>
              <w:instrText xml:space="preserve">LBVARIABLE \id "32906" \displaced</w:instrText>
              <w:fldChar w:fldCharType="separate"/>
            </w:r>
            <w:r>
              <w:fldChar w:fldCharType="begin" w:fldLock="true"/>
              <w:instrText xml:space="preserve">LBVARIABLE \id "47643"</w:instrText>
              <w:fldChar w:fldCharType="separate"/>
            </w:r>
            <w:r>
              <w:t xml:space="preserve">Директор УФПС Липецкой области</w:t>
            </w:r>
            <w:r>
              <w:fldChar w:fldCharType="end"/>
            </w:r>
            <w:r>
              <w:fldChar w:fldCharType="end"/>
            </w:r>
          </w:p>
        </w:tc>
      </w:tr>
      <w:tr>
        <w:tc>
          <w:tcPr>
            <w:tcW w:w="4822" w:type="dxa"/>
          </w:tcPr>
          <w:p w14:paraId="565bf58a">
            <w:pPr>
              <w:pStyle w:val="LBBodyText1"/>
              <w:jc w:val="center"/>
              <w:keepNext/>
            </w:pPr>
          </w:p>
          <w:p w14:paraId="20e79004">
            <w:pPr>
              <w:pStyle w:val="LBBodyText1"/>
              <w:jc w:val="center"/>
              <w:keepNext/>
            </w:pPr>
            <w:r>
              <w:t>____________________</w:t>
            </w:r>
          </w:p>
          <w:p w14:paraId="6e8cbdf8">
            <w:pPr>
              <w:pStyle w:val="LBBodyText1"/>
              <w:jc w:val="center"/>
              <w:keepNext/>
            </w:pPr>
          </w:p>
        </w:tc>
        <w:tc>
          <w:tcPr>
            <w:tcW w:w="4823" w:type="dxa"/>
          </w:tcPr>
          <w:p w14:paraId="2860cf1a">
            <w:pPr>
              <w:pStyle w:val="LBBodyText1"/>
              <w:jc w:val="center"/>
              <w:keepNext/>
            </w:pPr>
          </w:p>
          <w:p w14:paraId="24f5e39a">
            <w:pPr>
              <w:pStyle w:val="LBBodyText1"/>
              <w:jc w:val="center"/>
              <w:keepNext/>
            </w:pPr>
            <w:r>
              <w:t>____________________</w:t>
            </w:r>
          </w:p>
          <w:p w14:paraId="0829458b">
            <w:pPr>
              <w:pStyle w:val="LBBodyText1"/>
              <w:jc w:val="center"/>
              <w:keepNext/>
            </w:pPr>
            <w:r>
              <w:fldChar w:fldCharType="begin" w:fldLock="true"/>
              <w:instrText xml:space="preserve">LBVARIABLE \id "32906" \displaced</w:instrText>
              <w:fldChar w:fldCharType="separate"/>
            </w:r>
            <w:r>
              <w:fldChar w:fldCharType="begin" w:fldLock="true"/>
              <w:instrText xml:space="preserve">LBVARIABLE \id "47644" \grammarCase "nominative" \letterCase "camel" \rounding "none" \dateFormat "dd.mm.yyyy" \moneyFormat "0,000.##" \numeral "cardinal"</w:instrText>
              <w:fldChar w:fldCharType="separate"/>
            </w:r>
            <w:r>
              <w:t xml:space="preserve">Гамзатов Гаджимурад Магомедович</w:t>
            </w:r>
            <w:r>
              <w:fldChar w:fldCharType="end"/>
            </w:r>
            <w:r>
              <w:fldChar w:fldCharType="end"/>
            </w:r>
          </w:p>
        </w:tc>
      </w:tr>
      <w:tr>
        <w:tc>
          <w:tcPr>
            <w:tcW w:w="4822" w:type="dxa"/>
            <w:hideMark/>
          </w:tcPr>
          <w:p w14:paraId="4c019749">
            <w:pPr>
              <w:pStyle w:val="LBBodyText1"/>
              <w:jc w:val="center"/>
              <w:keepNext/>
            </w:pPr>
            <w:r>
              <w:t xml:space="preserve">___ ____________ 20__ г.</w:t>
            </w:r>
          </w:p>
        </w:tc>
        <w:tc>
          <w:tcPr>
            <w:tcW w:w="4823" w:type="dxa"/>
            <w:hideMark/>
          </w:tcPr>
          <w:p w14:paraId="741596f8">
            <w:pPr>
              <w:pStyle w:val="LBBodyText1"/>
              <w:jc w:val="center"/>
              <w:keepNext/>
            </w:pPr>
            <w:r>
              <w:t xml:space="preserve">___ ____________ 20__ г.</w:t>
            </w:r>
          </w:p>
        </w:tc>
      </w:tr>
      <w:tr>
        <w:tc>
          <w:tcPr>
            <w:tcW w:w="4822" w:type="dxa"/>
            <w:hideMark/>
          </w:tcPr>
          <w:p w14:paraId="6cbce340">
            <w:pPr>
              <w:pStyle w:val="LBBodyText1"/>
              <w:jc w:val="center"/>
              <w:keepNext/>
            </w:pPr>
            <w:r>
              <w:t xml:space="preserve">М.П. (при наличии печати)</w:t>
            </w:r>
          </w:p>
        </w:tc>
        <w:tc>
          <w:tcPr>
            <w:tcW w:w="4823" w:type="dxa"/>
          </w:tcPr>
          <w:p w14:paraId="2566ef49">
            <w:pPr>
              <w:pStyle w:val="LBBodyText1"/>
              <w:jc w:val="center"/>
              <w:keepNext/>
            </w:pPr>
          </w:p>
        </w:tc>
      </w:tr>
    </w:tbl>
    <w:p w14:paraId="238d574f">
      <w:pPr>
        <w:tabs>
          <w:tab w:val="left" w:pos="4185"/>
        </w:tabs>
      </w:pPr>
    </w:p>
    <w:sectPr>
      <w:pgSz w:w="11906" w:h="16838" w:orient="portrait"/>
      <w:pgMar w:left="1701" w:right="851" w:top="1134" w:bottom="1134" w:gutter="0" w:header="709" w:footer="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CB6D8" w14:textId="77777777" w:rsidR="00DE0328" w:rsidRDefault="00DE0328" w:rsidP="00877513">
      <w:r>
        <w:separator/>
      </w:r>
    </w:p>
    <w:p w14:paraId="7E5F24B4" w14:textId="77777777" w:rsidR="00DE0328" w:rsidRDefault="00DE0328"/>
    <w:p w14:paraId="230FFBFD" w14:textId="77777777" w:rsidR="00DE0328" w:rsidRDefault="00DE0328"/>
  </w:endnote>
  <w:endnote w:type="continuationSeparator" w:id="0">
    <w:p w14:paraId="193D3CEA" w14:textId="77777777" w:rsidR="00DE0328" w:rsidRDefault="00DE0328" w:rsidP="00877513">
      <w:r>
        <w:continuationSeparator/>
      </w:r>
    </w:p>
    <w:p w14:paraId="5D569FEB" w14:textId="77777777" w:rsidR="00DE0328" w:rsidRDefault="00DE0328"/>
    <w:p w14:paraId="5F41DC13" w14:textId="77777777" w:rsidR="00DE0328" w:rsidRDefault="00DE0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Times New Roman"/>
    <w:charset w:val="00"/>
    <w:family w:val="auto"/>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0A2F6" w14:textId="77777777" w:rsidR="00A7728B" w:rsidRDefault="00A7728B"/>
  <w:p w14:paraId="77A88D62" w14:textId="77777777" w:rsidR="00A7728B" w:rsidRDefault="00A7728B"/>
  <w:p w14:paraId="1844D686" w14:textId="77777777" w:rsidR="00A7728B" w:rsidRDefault="00A772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75F2A" w14:textId="77777777" w:rsidR="00A7728B" w:rsidRDefault="00A7728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11E5A" w14:textId="77777777" w:rsidR="00DE0328" w:rsidRDefault="00DE0328">
      <w:r>
        <w:separator/>
      </w:r>
    </w:p>
  </w:footnote>
  <w:footnote w:type="continuationSeparator" w:id="0">
    <w:p w14:paraId="2B934D0E" w14:textId="77777777" w:rsidR="00DE0328" w:rsidRDefault="00DE0328">
      <w:r>
        <w:continuationSeparator/>
      </w:r>
    </w:p>
  </w:footnote>
  <w:footnote w:id="1">
    <w:p w14:paraId="49F763F9" w14:textId="77777777" w:rsidR="009460AA" w:rsidRPr="00AC63B2" w:rsidRDefault="009460AA" w:rsidP="00D92A85">
      <w:pPr>
        <w:rPr>
          <w:sz w:val="18"/>
          <w:szCs w:val="18"/>
        </w:rPr>
      </w:pPr>
      <w:r w:rsidRPr="00AC63B2">
        <w:rPr>
          <w:rStyle w:val="af9"/>
          <w:sz w:val="18"/>
          <w:szCs w:val="18"/>
        </w:rPr>
        <w:footnoteRef/>
      </w:r>
      <w:r w:rsidRPr="00AC63B2">
        <w:rPr>
          <w:sz w:val="18"/>
          <w:szCs w:val="18"/>
        </w:rPr>
        <w:t xml:space="preserve"> Указывается полное наименование организации-</w:t>
      </w:r>
      <w:r>
        <w:rPr>
          <w:sz w:val="18"/>
          <w:szCs w:val="18"/>
        </w:rPr>
        <w:t>подрядчика</w:t>
      </w:r>
      <w:r w:rsidRPr="00AC63B2">
        <w:rPr>
          <w:sz w:val="18"/>
          <w:szCs w:val="18"/>
        </w:rPr>
        <w:t xml:space="preserve"> (с указанием ее организационно-правовой формы) или фамилия, имя и отчество (при наличии) </w:t>
      </w:r>
      <w:r>
        <w:rPr>
          <w:sz w:val="18"/>
          <w:szCs w:val="18"/>
        </w:rPr>
        <w:t>подрядчика</w:t>
      </w:r>
      <w:r w:rsidRPr="00AC63B2">
        <w:rPr>
          <w:sz w:val="18"/>
          <w:szCs w:val="18"/>
        </w:rPr>
        <w:t>-физического лица, в том числе зарегистрированного в качестве индивидуального предпринимателя).</w:t>
      </w:r>
    </w:p>
  </w:footnote>
  <w:footnote w:id="2">
    <w:p w14:paraId="32C326FE" w14:textId="77777777" w:rsidR="009460AA" w:rsidRPr="00AC63B2" w:rsidRDefault="009460AA" w:rsidP="00D92A85">
      <w:pPr>
        <w:rPr>
          <w:sz w:val="18"/>
          <w:szCs w:val="18"/>
        </w:rPr>
      </w:pPr>
      <w:r w:rsidRPr="00AC63B2">
        <w:rPr>
          <w:rStyle w:val="af9"/>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w:t>
      </w:r>
      <w:r>
        <w:rPr>
          <w:sz w:val="18"/>
          <w:szCs w:val="18"/>
        </w:rPr>
        <w:t>подрядчика</w:t>
      </w:r>
      <w:r w:rsidRPr="00AC63B2">
        <w:rPr>
          <w:sz w:val="18"/>
          <w:szCs w:val="18"/>
        </w:rPr>
        <w:t>, уполномоченного на подписание Договора.</w:t>
      </w:r>
    </w:p>
  </w:footnote>
  <w:footnote w:id="3">
    <w:p w14:paraId="03BBA875" w14:textId="77777777" w:rsidR="009460AA" w:rsidRPr="00AC63B2" w:rsidRDefault="009460AA" w:rsidP="00D92A85">
      <w:pPr>
        <w:rPr>
          <w:sz w:val="18"/>
          <w:szCs w:val="18"/>
        </w:rPr>
      </w:pPr>
      <w:r w:rsidRPr="00AC63B2">
        <w:rPr>
          <w:rStyle w:val="af9"/>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w:t>
      </w:r>
      <w:r>
        <w:rPr>
          <w:sz w:val="18"/>
          <w:szCs w:val="18"/>
        </w:rPr>
        <w:t>подрядчика</w:t>
      </w:r>
      <w:r w:rsidRPr="00AC63B2">
        <w:rPr>
          <w:sz w:val="18"/>
          <w:szCs w:val="18"/>
        </w:rPr>
        <w:t xml:space="preserve">, уполномоченный на подписание Договора </w:t>
      </w:r>
    </w:p>
  </w:footnote>
  <w:footnote w:id="4">
    <w:p w14:paraId="513A3D3C" w14:textId="77777777" w:rsidR="009460AA" w:rsidRPr="00AB11A2" w:rsidRDefault="009460AA" w:rsidP="00D92A85">
      <w:pPr>
        <w:pStyle w:val="afa"/>
        <w:jc w:val="both"/>
        <w:rPr>
          <w:sz w:val="18"/>
          <w:szCs w:val="18"/>
        </w:rPr>
      </w:pPr>
      <w:r w:rsidRPr="00B76512">
        <w:rPr>
          <w:rStyle w:val="af9"/>
          <w:sz w:val="18"/>
          <w:szCs w:val="18"/>
        </w:rPr>
        <w:footnoteRef/>
      </w:r>
      <w:r w:rsidRPr="00B76512">
        <w:rPr>
          <w:sz w:val="18"/>
          <w:szCs w:val="18"/>
        </w:rPr>
        <w:t xml:space="preserve"> </w:t>
      </w:r>
      <w:r w:rsidRPr="00AB11A2">
        <w:rPr>
          <w:sz w:val="18"/>
          <w:szCs w:val="18"/>
        </w:rPr>
        <w:t xml:space="preserve">Применяется, если </w:t>
      </w:r>
      <w:r w:rsidRPr="00AB11A2">
        <w:rPr>
          <w:sz w:val="18"/>
        </w:rPr>
        <w:t xml:space="preserve">Договор </w:t>
      </w:r>
      <w:r w:rsidRPr="00AB11A2">
        <w:rPr>
          <w:bCs/>
          <w:sz w:val="18"/>
          <w:szCs w:val="18"/>
        </w:rPr>
        <w:t>заключается</w:t>
      </w:r>
      <w:r w:rsidRPr="00AB11A2">
        <w:rPr>
          <w:sz w:val="18"/>
        </w:rPr>
        <w:t xml:space="preserve"> с физическим лицом</w:t>
      </w:r>
      <w:r w:rsidRPr="00AB11A2">
        <w:rPr>
          <w:bCs/>
          <w:sz w:val="18"/>
          <w:szCs w:val="18"/>
        </w:rPr>
        <w:t xml:space="preserve"> (за исключением индивидуального предпринимателя или иного занимающегося частной практикой лица).</w:t>
      </w:r>
    </w:p>
  </w:footnote>
  <w:footnote w:id="5">
    <w:p w14:paraId="424C117F" w14:textId="77777777" w:rsidR="009460AA" w:rsidRPr="00AC63B2" w:rsidRDefault="009460AA" w:rsidP="00D92A85">
      <w:pPr>
        <w:pStyle w:val="afa"/>
        <w:jc w:val="both"/>
        <w:rPr>
          <w:sz w:val="18"/>
          <w:szCs w:val="18"/>
        </w:rPr>
      </w:pPr>
      <w:r w:rsidRPr="00AB11A2">
        <w:rPr>
          <w:rStyle w:val="af9"/>
          <w:sz w:val="18"/>
          <w:szCs w:val="18"/>
        </w:rPr>
        <w:footnoteRef/>
      </w:r>
      <w:r w:rsidRPr="00AB11A2">
        <w:rPr>
          <w:sz w:val="18"/>
          <w:szCs w:val="18"/>
        </w:rPr>
        <w:t xml:space="preserve"> </w:t>
      </w:r>
      <w:r w:rsidRPr="00AB11A2">
        <w:rPr>
          <w:bCs/>
          <w:sz w:val="18"/>
          <w:szCs w:val="18"/>
        </w:rPr>
        <w:t xml:space="preserve">Применяется, если </w:t>
      </w:r>
      <w:r w:rsidRPr="00AB11A2">
        <w:rPr>
          <w:sz w:val="18"/>
          <w:szCs w:val="18"/>
        </w:rPr>
        <w:t>Договор</w:t>
      </w:r>
      <w:r w:rsidRPr="00AB11A2">
        <w:rPr>
          <w:bCs/>
          <w:sz w:val="18"/>
          <w:szCs w:val="18"/>
        </w:rPr>
        <w:t xml:space="preserve"> заключен с иностранным лицом и в случаях, установленных ст</w:t>
      </w:r>
      <w:r>
        <w:rPr>
          <w:bCs/>
          <w:sz w:val="18"/>
          <w:szCs w:val="18"/>
        </w:rPr>
        <w:t>атьей</w:t>
      </w:r>
      <w:r w:rsidRPr="00AB11A2">
        <w:rPr>
          <w:bCs/>
          <w:sz w:val="18"/>
          <w:szCs w:val="18"/>
        </w:rPr>
        <w:t xml:space="preserve"> 148 Налогового кодекса Российской Федерации. Не применяется при заключении договора через постоянное представительство иностранного лица в Российской Федерации.</w:t>
      </w:r>
    </w:p>
  </w:footnote>
  <w:footnote w:id="6">
    <w:p w14:paraId="7B4801C9" w14:textId="77777777" w:rsidR="009460AA" w:rsidRPr="001104D2" w:rsidRDefault="009460AA" w:rsidP="00D92A85">
      <w:pPr>
        <w:pStyle w:val="afa"/>
      </w:pPr>
      <w:r>
        <w:rPr>
          <w:rStyle w:val="af9"/>
        </w:rPr>
        <w:footnoteRef/>
      </w:r>
      <w:r>
        <w:t xml:space="preserve"> Включается в Договор, если предусматривается передача Оборудования для ремонта</w:t>
      </w:r>
      <w:r>
        <w:rPr>
          <w:sz w:val="18"/>
          <w:szCs w:val="18"/>
        </w:rPr>
        <w:t>.</w:t>
      </w:r>
    </w:p>
  </w:footnote>
  <w:footnote w:id="7">
    <w:p w14:paraId="14797542" w14:textId="77777777" w:rsidR="009460AA" w:rsidRPr="00335C71" w:rsidRDefault="009460AA" w:rsidP="00D92A85">
      <w:pPr>
        <w:rPr>
          <w:sz w:val="18"/>
          <w:szCs w:val="18"/>
        </w:rPr>
      </w:pPr>
      <w:r w:rsidRPr="00335C71">
        <w:rPr>
          <w:rStyle w:val="af9"/>
          <w:sz w:val="18"/>
          <w:szCs w:val="18"/>
        </w:rPr>
        <w:footnoteRef/>
      </w:r>
      <w:r w:rsidRPr="00335C71">
        <w:rPr>
          <w:sz w:val="18"/>
          <w:szCs w:val="18"/>
        </w:rPr>
        <w:t xml:space="preserve"> Указать наименование и номер этапа.</w:t>
      </w:r>
    </w:p>
  </w:footnote>
  <w:footnote w:id="8">
    <w:p w14:paraId="1294148F" w14:textId="77777777" w:rsidR="009460AA" w:rsidRPr="00CB19C4" w:rsidRDefault="009460AA" w:rsidP="00D92A85">
      <w:pPr>
        <w:rPr>
          <w:sz w:val="18"/>
          <w:szCs w:val="18"/>
        </w:rPr>
      </w:pPr>
      <w:r w:rsidRPr="00CB19C4">
        <w:rPr>
          <w:rStyle w:val="af9"/>
          <w:sz w:val="18"/>
          <w:szCs w:val="18"/>
        </w:rPr>
        <w:footnoteRef/>
      </w:r>
      <w:r w:rsidRPr="00CB19C4">
        <w:rPr>
          <w:sz w:val="18"/>
          <w:szCs w:val="18"/>
        </w:rPr>
        <w:t xml:space="preserve"> Необходимо указать наименование работ, которые будут выполняться согласно условиям Договора.</w:t>
      </w:r>
    </w:p>
  </w:footnote>
  <w:footnote w:id="9">
    <w:p w14:paraId="55E57289" w14:textId="77777777" w:rsidR="009460AA" w:rsidRPr="00DF6E2D" w:rsidRDefault="009460AA" w:rsidP="00D92A85">
      <w:pPr>
        <w:pStyle w:val="afa"/>
        <w:rPr>
          <w:sz w:val="18"/>
          <w:szCs w:val="18"/>
        </w:rPr>
      </w:pPr>
      <w:r w:rsidRPr="00DF6E2D">
        <w:rPr>
          <w:rStyle w:val="af9"/>
          <w:sz w:val="18"/>
          <w:szCs w:val="18"/>
        </w:rPr>
        <w:footnoteRef/>
      </w:r>
      <w:r w:rsidRPr="00DF6E2D">
        <w:rPr>
          <w:sz w:val="18"/>
          <w:szCs w:val="18"/>
        </w:rPr>
        <w:t xml:space="preserve"> При необходимости указать наименование Филиала</w:t>
      </w:r>
      <w:r>
        <w:rPr>
          <w:sz w:val="18"/>
          <w:szCs w:val="18"/>
        </w:rPr>
        <w:t>.</w:t>
      </w:r>
    </w:p>
  </w:footnote>
  <w:footnote w:id="10">
    <w:p w14:paraId="5E67E1A3" w14:textId="77777777" w:rsidR="009460AA" w:rsidRPr="00335C71" w:rsidRDefault="009460AA" w:rsidP="00D92A85">
      <w:pPr>
        <w:rPr>
          <w:sz w:val="18"/>
          <w:szCs w:val="18"/>
        </w:rPr>
      </w:pPr>
      <w:r w:rsidRPr="00335C71">
        <w:rPr>
          <w:rStyle w:val="af9"/>
          <w:sz w:val="18"/>
          <w:szCs w:val="18"/>
        </w:rPr>
        <w:footnoteRef/>
      </w:r>
      <w:r w:rsidRPr="00335C71">
        <w:rPr>
          <w:sz w:val="18"/>
          <w:szCs w:val="18"/>
        </w:rPr>
        <w:t xml:space="preserve"> Указать наименование и номер этапа.</w:t>
      </w:r>
    </w:p>
  </w:footnote>
  <w:footnote w:id="11">
    <w:p w14:paraId="52480B52" w14:textId="77777777" w:rsidR="009460AA" w:rsidRPr="00335C71" w:rsidRDefault="009460AA" w:rsidP="00D92A85">
      <w:pPr>
        <w:rPr>
          <w:sz w:val="18"/>
          <w:szCs w:val="18"/>
        </w:rPr>
      </w:pPr>
      <w:r w:rsidRPr="00335C71">
        <w:rPr>
          <w:rStyle w:val="af9"/>
          <w:sz w:val="18"/>
          <w:szCs w:val="18"/>
        </w:rPr>
        <w:footnoteRef/>
      </w:r>
      <w:r w:rsidRPr="00335C71">
        <w:rPr>
          <w:sz w:val="18"/>
          <w:szCs w:val="18"/>
        </w:rPr>
        <w:t xml:space="preserve"> Указать наименование и номер этапа.</w:t>
      </w:r>
    </w:p>
  </w:footnote>
  <w:footnote w:id="12">
    <w:p w14:paraId="30E73237" w14:textId="77777777" w:rsidR="009460AA" w:rsidRDefault="009460AA" w:rsidP="00D92A85">
      <w:pPr>
        <w:rPr>
          <w:sz w:val="18"/>
          <w:szCs w:val="18"/>
        </w:rPr>
      </w:pPr>
      <w:r>
        <w:rPr>
          <w:sz w:val="18"/>
          <w:szCs w:val="18"/>
        </w:rPr>
        <w:footnoteRef/>
      </w:r>
      <w:r>
        <w:rPr>
          <w:sz w:val="18"/>
          <w:szCs w:val="18"/>
        </w:rPr>
        <w:t xml:space="preserve"> Применяется, если предусмотрены этапы.</w:t>
      </w:r>
    </w:p>
  </w:footnote>
  <w:footnote w:id="13">
    <w:p w14:paraId="307E3143" w14:textId="77777777" w:rsidR="009460AA" w:rsidRDefault="009460AA" w:rsidP="00D92A85">
      <w:pPr>
        <w:rPr>
          <w:sz w:val="18"/>
          <w:szCs w:val="18"/>
        </w:rPr>
      </w:pPr>
      <w:r>
        <w:rPr>
          <w:sz w:val="18"/>
          <w:szCs w:val="18"/>
        </w:rPr>
        <w:footnoteRef/>
      </w:r>
      <w:r>
        <w:rPr>
          <w:sz w:val="18"/>
          <w:szCs w:val="18"/>
        </w:rPr>
        <w:t xml:space="preserve"> Не заполняется, если Подрядчик не признается плательщиком НДС или освобожден от уплаты НДС.</w:t>
      </w:r>
    </w:p>
  </w:footnote>
  <w:footnote w:id="14">
    <w:p w14:paraId="7434A38A" w14:textId="77777777" w:rsidR="009460AA" w:rsidRDefault="009460AA" w:rsidP="00D92A85">
      <w:pPr>
        <w:rPr>
          <w:sz w:val="18"/>
          <w:szCs w:val="18"/>
        </w:rPr>
      </w:pPr>
      <w:r>
        <w:rPr>
          <w:sz w:val="18"/>
          <w:szCs w:val="18"/>
        </w:rPr>
        <w:footnoteRef/>
      </w:r>
      <w:r>
        <w:rPr>
          <w:sz w:val="18"/>
          <w:szCs w:val="18"/>
        </w:rPr>
        <w:t xml:space="preserve"> Не заполняется, если Подрядчик не признается плательщиком НДС или освобожден от уплаты НДС.</w:t>
      </w:r>
    </w:p>
  </w:footnote>
  <w:footnote w:id="15">
    <w:p w14:paraId="2272DAEC" w14:textId="0D43373C" w:rsidR="009460AA" w:rsidRDefault="009460AA" w:rsidP="00D92A85">
      <w:r>
        <w:rPr>
          <w:sz w:val="18"/>
          <w:szCs w:val="18"/>
        </w:rPr>
        <w:footnoteRef/>
      </w:r>
      <w:r>
        <w:rPr>
          <w:sz w:val="18"/>
          <w:szCs w:val="18"/>
        </w:rPr>
        <w:t xml:space="preserve"> Сумма должна содержать указание на применяемую Подрядчиком систему налогообложения (например: «в том числе НДС ____%___________ (__________) рублей», если Подрядчик </w:t>
      </w:r>
      <w:r w:rsidR="0054751C">
        <w:rPr>
          <w:sz w:val="18"/>
          <w:szCs w:val="18"/>
        </w:rPr>
        <w:t>является плательщиком НДС</w:t>
      </w:r>
      <w:r>
        <w:rPr>
          <w:sz w:val="18"/>
          <w:szCs w:val="18"/>
        </w:rPr>
        <w:t xml:space="preserve">, «НДС не облагается на основании </w:t>
      </w:r>
      <w:proofErr w:type="spellStart"/>
      <w:r>
        <w:rPr>
          <w:sz w:val="18"/>
          <w:szCs w:val="18"/>
        </w:rPr>
        <w:t>пп</w:t>
      </w:r>
      <w:proofErr w:type="spellEnd"/>
      <w:r>
        <w:rPr>
          <w:sz w:val="18"/>
          <w:szCs w:val="18"/>
        </w:rPr>
        <w:t>.___п._____</w:t>
      </w:r>
      <w:proofErr w:type="spellStart"/>
      <w:r>
        <w:rPr>
          <w:sz w:val="18"/>
          <w:szCs w:val="18"/>
        </w:rPr>
        <w:t>ст</w:t>
      </w:r>
      <w:proofErr w:type="spellEnd"/>
      <w:r>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16">
    <w:p w14:paraId="2B4557E4" w14:textId="77777777" w:rsidR="009460AA" w:rsidRPr="00977502" w:rsidRDefault="009460AA" w:rsidP="00D92A85">
      <w:pPr>
        <w:rPr>
          <w:sz w:val="18"/>
          <w:szCs w:val="18"/>
        </w:rPr>
      </w:pPr>
      <w:r w:rsidRPr="00275775">
        <w:rPr>
          <w:rStyle w:val="af9"/>
          <w:sz w:val="18"/>
          <w:szCs w:val="18"/>
          <w:vertAlign w:val="baseline"/>
        </w:rPr>
        <w:footnoteRef/>
      </w:r>
      <w:r w:rsidRPr="00977502">
        <w:rPr>
          <w:sz w:val="18"/>
          <w:szCs w:val="18"/>
        </w:rPr>
        <w:t xml:space="preserve"> </w:t>
      </w:r>
      <w:r w:rsidRPr="00977502">
        <w:rPr>
          <w:bCs/>
          <w:color w:val="000000"/>
          <w:sz w:val="18"/>
          <w:szCs w:val="18"/>
        </w:rPr>
        <w:t>Необходимо заполнить.</w:t>
      </w:r>
    </w:p>
  </w:footnote>
  <w:footnote w:id="17">
    <w:p w14:paraId="1E499C99" w14:textId="77777777" w:rsidR="009460AA" w:rsidRPr="00977502" w:rsidRDefault="009460AA" w:rsidP="00D92A85">
      <w:pPr>
        <w:rPr>
          <w:sz w:val="18"/>
          <w:szCs w:val="18"/>
        </w:rPr>
      </w:pPr>
      <w:r w:rsidRPr="00275775">
        <w:rPr>
          <w:rStyle w:val="af9"/>
          <w:sz w:val="18"/>
          <w:szCs w:val="18"/>
          <w:vertAlign w:val="baseline"/>
        </w:rPr>
        <w:footnoteRef/>
      </w:r>
      <w:r w:rsidRPr="00977502">
        <w:rPr>
          <w:sz w:val="18"/>
          <w:szCs w:val="18"/>
        </w:rPr>
        <w:t xml:space="preserve"> </w:t>
      </w:r>
      <w:r w:rsidRPr="00977502">
        <w:rPr>
          <w:bCs/>
          <w:color w:val="000000"/>
          <w:sz w:val="18"/>
          <w:szCs w:val="18"/>
        </w:rPr>
        <w:t xml:space="preserve">Применяется, если Договор заключен с иностранным лицом, не имеющим представительства в Российской Федерации и в случаях, установленных п.п.4 п. 1 ст. 148 </w:t>
      </w:r>
      <w:r w:rsidRPr="004E3702">
        <w:rPr>
          <w:sz w:val="18"/>
          <w:szCs w:val="18"/>
        </w:rPr>
        <w:t>Налогового Кодекса Российской Федерации</w:t>
      </w:r>
      <w:r w:rsidRPr="00977502">
        <w:rPr>
          <w:bCs/>
          <w:color w:val="000000"/>
          <w:sz w:val="18"/>
          <w:szCs w:val="18"/>
        </w:rPr>
        <w:t>.</w:t>
      </w:r>
    </w:p>
  </w:footnote>
  <w:footnote w:id="18">
    <w:p w14:paraId="09095A19" w14:textId="77777777" w:rsidR="009460AA" w:rsidRDefault="009460AA" w:rsidP="00D92A85">
      <w:r w:rsidRPr="00977502">
        <w:rPr>
          <w:rStyle w:val="af9"/>
          <w:sz w:val="18"/>
          <w:szCs w:val="18"/>
        </w:rPr>
        <w:footnoteRef/>
      </w:r>
      <w:r w:rsidRPr="00977502">
        <w:rPr>
          <w:sz w:val="18"/>
          <w:szCs w:val="18"/>
        </w:rPr>
        <w:t xml:space="preserve"> Применяется, если Договор заключен с физическим лицом.</w:t>
      </w:r>
    </w:p>
  </w:footnote>
  <w:footnote w:id="19">
    <w:p w14:paraId="46D2339E" w14:textId="5F064B4C" w:rsidR="009460AA" w:rsidRDefault="009460AA" w:rsidP="00D92A85">
      <w:pPr>
        <w:rPr>
          <w:sz w:val="18"/>
          <w:szCs w:val="18"/>
        </w:rPr>
      </w:pPr>
      <w:r>
        <w:rPr>
          <w:sz w:val="18"/>
          <w:szCs w:val="18"/>
        </w:rPr>
        <w:footnoteRef/>
      </w:r>
      <w:r>
        <w:rPr>
          <w:sz w:val="18"/>
          <w:szCs w:val="18"/>
        </w:rPr>
        <w:t xml:space="preserve"> Сумма должна содержать указание на применяемую Подрядчиком систему налогообложения (например: «в том числе НДС ____%___________ (__________) рублей», если Подрядчик </w:t>
      </w:r>
      <w:r w:rsidR="0054751C">
        <w:rPr>
          <w:sz w:val="18"/>
          <w:szCs w:val="18"/>
        </w:rPr>
        <w:t>является плательщиком НДС</w:t>
      </w:r>
      <w:r>
        <w:rPr>
          <w:sz w:val="18"/>
          <w:szCs w:val="18"/>
        </w:rPr>
        <w:t xml:space="preserve">, «НДС не облагается на основании </w:t>
      </w:r>
      <w:proofErr w:type="spellStart"/>
      <w:r>
        <w:rPr>
          <w:sz w:val="18"/>
          <w:szCs w:val="18"/>
        </w:rPr>
        <w:t>пп</w:t>
      </w:r>
      <w:proofErr w:type="spellEnd"/>
      <w:r>
        <w:rPr>
          <w:sz w:val="18"/>
          <w:szCs w:val="18"/>
        </w:rPr>
        <w:t>.___п._____</w:t>
      </w:r>
      <w:proofErr w:type="spellStart"/>
      <w:r>
        <w:rPr>
          <w:sz w:val="18"/>
          <w:szCs w:val="18"/>
        </w:rPr>
        <w:t>ст</w:t>
      </w:r>
      <w:proofErr w:type="spellEnd"/>
      <w:r>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20">
    <w:p w14:paraId="091319A1" w14:textId="77777777" w:rsidR="009460AA" w:rsidRPr="00977502" w:rsidRDefault="009460AA" w:rsidP="00D92A85">
      <w:pPr>
        <w:rPr>
          <w:sz w:val="18"/>
          <w:szCs w:val="18"/>
        </w:rPr>
      </w:pPr>
      <w:r w:rsidRPr="00F70DBE">
        <w:rPr>
          <w:rStyle w:val="af9"/>
          <w:sz w:val="18"/>
          <w:szCs w:val="18"/>
          <w:vertAlign w:val="baseline"/>
        </w:rPr>
        <w:footnoteRef/>
      </w:r>
      <w:r w:rsidRPr="00977502">
        <w:rPr>
          <w:sz w:val="18"/>
          <w:szCs w:val="18"/>
        </w:rPr>
        <w:t xml:space="preserve"> Указать замененные детали и узлы.</w:t>
      </w:r>
    </w:p>
  </w:footnote>
  <w:footnote w:id="21">
    <w:p w14:paraId="3CCAF82D" w14:textId="77777777" w:rsidR="009460AA" w:rsidRPr="00977502" w:rsidRDefault="009460AA" w:rsidP="00D92A85">
      <w:pPr>
        <w:rPr>
          <w:sz w:val="18"/>
          <w:szCs w:val="18"/>
        </w:rPr>
      </w:pPr>
      <w:r w:rsidRPr="00F70DBE">
        <w:rPr>
          <w:rStyle w:val="af9"/>
          <w:sz w:val="18"/>
          <w:szCs w:val="18"/>
          <w:vertAlign w:val="baseline"/>
        </w:rPr>
        <w:footnoteRef/>
      </w:r>
      <w:r w:rsidRPr="00977502">
        <w:rPr>
          <w:sz w:val="18"/>
          <w:szCs w:val="18"/>
        </w:rPr>
        <w:t xml:space="preserve"> Пункт 5 акта включается опционально (при наличии возвращаемых деталей и узлов)</w:t>
      </w:r>
      <w:r>
        <w:rPr>
          <w:sz w:val="18"/>
          <w:szCs w:val="18"/>
        </w:rPr>
        <w:t>.</w:t>
      </w:r>
    </w:p>
  </w:footnote>
  <w:footnote w:id="22">
    <w:p w14:paraId="519FA326" w14:textId="77777777" w:rsidR="009460AA" w:rsidRDefault="009460AA" w:rsidP="00D92A85">
      <w:r>
        <w:rPr>
          <w:sz w:val="18"/>
          <w:szCs w:val="18"/>
        </w:rPr>
        <w:footnoteRef/>
      </w:r>
      <w:r>
        <w:rPr>
          <w:sz w:val="18"/>
          <w:szCs w:val="18"/>
        </w:rPr>
        <w:t xml:space="preserve"> Указываются отчетные документы в соответствии с условиями Договора.</w:t>
      </w:r>
    </w:p>
  </w:footnote>
  <w:footnote w:id="23">
    <w:p w14:paraId="7442C99C" w14:textId="77777777" w:rsidR="009460AA" w:rsidRPr="00657157" w:rsidRDefault="009460AA" w:rsidP="00B64793">
      <w:pPr>
        <w:rPr>
          <w:sz w:val="18"/>
          <w:szCs w:val="18"/>
        </w:rPr>
      </w:pPr>
      <w:r w:rsidRPr="00657157">
        <w:rPr>
          <w:sz w:val="18"/>
          <w:szCs w:val="18"/>
        </w:rPr>
        <w:footnoteRef/>
      </w:r>
      <w:r w:rsidRPr="00657157">
        <w:rPr>
          <w:sz w:val="18"/>
          <w:szCs w:val="18"/>
        </w:rPr>
        <w:t xml:space="preserve"> Необходимо указать наименование работ, которые будут выполняться согласно условиям Договора.</w:t>
      </w:r>
    </w:p>
  </w:footnote>
  <w:footnote w:id="24">
    <w:p w14:paraId="413D5996" w14:textId="77777777" w:rsidR="009460AA" w:rsidRPr="00657157" w:rsidRDefault="009460AA" w:rsidP="00B64793">
      <w:pPr>
        <w:pStyle w:val="afa"/>
        <w:rPr>
          <w:sz w:val="18"/>
          <w:szCs w:val="18"/>
        </w:rPr>
      </w:pPr>
      <w:r w:rsidRPr="00657157">
        <w:rPr>
          <w:rStyle w:val="af9"/>
          <w:sz w:val="18"/>
          <w:szCs w:val="18"/>
          <w:vertAlign w:val="baseline"/>
        </w:rPr>
        <w:footnoteRef/>
      </w:r>
      <w:r w:rsidRPr="00657157">
        <w:rPr>
          <w:sz w:val="18"/>
          <w:szCs w:val="18"/>
        </w:rPr>
        <w:t xml:space="preserve"> При необходимости указать наименование Филиала</w:t>
      </w:r>
      <w:r>
        <w:rPr>
          <w:sz w:val="18"/>
          <w:szCs w:val="18"/>
        </w:rPr>
        <w:t>.</w:t>
      </w:r>
    </w:p>
  </w:footnote>
  <w:footnote w:id="25">
    <w:p w14:paraId="69A2A954" w14:textId="77777777" w:rsidR="009460AA" w:rsidRPr="00657157" w:rsidRDefault="009460AA" w:rsidP="00B64793">
      <w:pPr>
        <w:rPr>
          <w:sz w:val="18"/>
          <w:szCs w:val="18"/>
        </w:rPr>
      </w:pPr>
      <w:r w:rsidRPr="00657157">
        <w:rPr>
          <w:sz w:val="18"/>
          <w:szCs w:val="18"/>
        </w:rPr>
        <w:footnoteRef/>
      </w:r>
      <w:r w:rsidRPr="00657157">
        <w:rPr>
          <w:sz w:val="18"/>
          <w:szCs w:val="18"/>
        </w:rPr>
        <w:t xml:space="preserve"> В случае, если представитель Подрядчика не явился для составления Акта, в таком Акте указывается соответствующая информация.</w:t>
      </w:r>
    </w:p>
  </w:footnote>
  <w:footnote w:id="26">
    <w:p w14:paraId="2046F38E" w14:textId="77777777" w:rsidR="009460AA" w:rsidRPr="00657157" w:rsidRDefault="009460AA" w:rsidP="00B64793">
      <w:pPr>
        <w:rPr>
          <w:sz w:val="18"/>
          <w:szCs w:val="18"/>
        </w:rPr>
      </w:pPr>
      <w:r w:rsidRPr="00657157">
        <w:rPr>
          <w:sz w:val="18"/>
          <w:szCs w:val="18"/>
        </w:rPr>
        <w:footnoteRef/>
      </w:r>
      <w:r w:rsidRPr="00657157">
        <w:rPr>
          <w:sz w:val="18"/>
          <w:szCs w:val="18"/>
        </w:rPr>
        <w:t xml:space="preserve"> Акт заполняется с учетом обстоятельств конкретных недостатков, выявленных в ходе приемки работ.</w:t>
      </w:r>
    </w:p>
  </w:footnote>
  <w:footnote w:id="27">
    <w:p w14:paraId="5CFA419C" w14:textId="77777777" w:rsidR="009460AA" w:rsidRPr="00657157" w:rsidRDefault="009460AA" w:rsidP="00B64793">
      <w:pPr>
        <w:rPr>
          <w:sz w:val="18"/>
          <w:szCs w:val="18"/>
        </w:rPr>
      </w:pPr>
      <w:r w:rsidRPr="00657157">
        <w:rPr>
          <w:sz w:val="18"/>
          <w:szCs w:val="18"/>
        </w:rPr>
        <w:footnoteRef/>
      </w:r>
      <w:r w:rsidRPr="00657157">
        <w:rPr>
          <w:sz w:val="18"/>
          <w:szCs w:val="18"/>
        </w:rPr>
        <w:t xml:space="preserve"> Приложения указываются в случае их наличия.</w:t>
      </w:r>
    </w:p>
  </w:footnote>
  <w:footnote w:id="28">
    <w:p w14:paraId="07B3F244" w14:textId="77777777" w:rsidR="009460AA" w:rsidRDefault="009460AA" w:rsidP="00B64793">
      <w:r>
        <w:rPr>
          <w:sz w:val="18"/>
          <w:szCs w:val="18"/>
        </w:rPr>
        <w:footnoteRef/>
      </w:r>
      <w:r>
        <w:rPr>
          <w:sz w:val="18"/>
          <w:szCs w:val="18"/>
        </w:rPr>
        <w:t xml:space="preserve"> Необходимо указать.</w:t>
      </w:r>
    </w:p>
  </w:footnote>
  <w:footnote w:id="29">
    <w:p w14:paraId="1D61C018" w14:textId="77777777" w:rsidR="009460AA" w:rsidRPr="00977502" w:rsidRDefault="009460AA" w:rsidP="00B64793">
      <w:pPr>
        <w:rPr>
          <w:sz w:val="18"/>
          <w:szCs w:val="18"/>
        </w:rPr>
      </w:pPr>
      <w:r w:rsidRPr="00977502">
        <w:rPr>
          <w:rStyle w:val="af9"/>
          <w:sz w:val="18"/>
          <w:szCs w:val="18"/>
        </w:rPr>
        <w:footnoteRef/>
      </w:r>
      <w:r w:rsidRPr="00977502">
        <w:rPr>
          <w:sz w:val="18"/>
          <w:szCs w:val="18"/>
        </w:rPr>
        <w:t xml:space="preserve"> Не заполняется, если Подрядчик не признается плательщиком НДС или освобожден от уплаты НДС.</w:t>
      </w:r>
    </w:p>
  </w:footnote>
  <w:footnote w:id="30">
    <w:p w14:paraId="4A1324B2" w14:textId="77777777" w:rsidR="009460AA" w:rsidRPr="00977502" w:rsidRDefault="009460AA" w:rsidP="00B64793">
      <w:pPr>
        <w:rPr>
          <w:sz w:val="18"/>
          <w:szCs w:val="18"/>
        </w:rPr>
      </w:pPr>
      <w:r w:rsidRPr="00977502">
        <w:rPr>
          <w:rStyle w:val="af9"/>
          <w:sz w:val="18"/>
          <w:szCs w:val="18"/>
        </w:rPr>
        <w:footnoteRef/>
      </w:r>
      <w:r w:rsidRPr="00977502">
        <w:rPr>
          <w:sz w:val="18"/>
          <w:szCs w:val="18"/>
        </w:rPr>
        <w:t xml:space="preserve"> Не заполняется, если Подрядчик не признается плательщиком НДС или освобожден от уплаты НДС.</w:t>
      </w:r>
    </w:p>
  </w:footnote>
  <w:footnote w:id="31">
    <w:p w14:paraId="5B73A18C" w14:textId="446C40E1" w:rsidR="009460AA" w:rsidRDefault="009460AA" w:rsidP="00B64793">
      <w:r w:rsidRPr="00977502">
        <w:rPr>
          <w:rStyle w:val="af9"/>
          <w:sz w:val="18"/>
          <w:szCs w:val="18"/>
        </w:rPr>
        <w:footnoteRef/>
      </w:r>
      <w:r w:rsidRPr="00977502">
        <w:rPr>
          <w:sz w:val="18"/>
          <w:szCs w:val="18"/>
        </w:rPr>
        <w:t xml:space="preserve"> Сумма должна содержать указание на применяемую Подрядчиком систему налогообложения (например: «в том числе НДС ____%___________ (__________) рублей», если Подрядчик </w:t>
      </w:r>
      <w:r w:rsidR="0054751C">
        <w:rPr>
          <w:sz w:val="18"/>
          <w:szCs w:val="18"/>
        </w:rPr>
        <w:t>является плательщиком НДС</w:t>
      </w:r>
      <w:r w:rsidRPr="00977502">
        <w:rPr>
          <w:sz w:val="18"/>
          <w:szCs w:val="18"/>
        </w:rPr>
        <w:t xml:space="preserve">, «НДС не облагается на основании </w:t>
      </w:r>
      <w:proofErr w:type="spellStart"/>
      <w:r w:rsidRPr="00977502">
        <w:rPr>
          <w:sz w:val="18"/>
          <w:szCs w:val="18"/>
        </w:rPr>
        <w:t>пп</w:t>
      </w:r>
      <w:proofErr w:type="spellEnd"/>
      <w:r w:rsidRPr="00977502">
        <w:rPr>
          <w:sz w:val="18"/>
          <w:szCs w:val="18"/>
        </w:rPr>
        <w:t>.___п._____</w:t>
      </w:r>
      <w:proofErr w:type="spellStart"/>
      <w:r w:rsidRPr="00977502">
        <w:rPr>
          <w:sz w:val="18"/>
          <w:szCs w:val="18"/>
        </w:rPr>
        <w:t>ст</w:t>
      </w:r>
      <w:proofErr w:type="spellEnd"/>
      <w:r w:rsidRPr="00977502">
        <w:rPr>
          <w:sz w:val="18"/>
          <w:szCs w:val="18"/>
        </w:rPr>
        <w:t>.______</w:t>
      </w:r>
      <w:r w:rsidRPr="004E3702">
        <w:rPr>
          <w:sz w:val="18"/>
          <w:szCs w:val="18"/>
        </w:rPr>
        <w:t xml:space="preserve"> Налогового Кодекса Российской Федерации</w:t>
      </w:r>
      <w:r w:rsidRPr="00977502">
        <w:rPr>
          <w:sz w:val="18"/>
          <w:szCs w:val="18"/>
        </w:rPr>
        <w:t>», если Подрядчик не признается плательщиком НДС или освобожден от уплаты НДС).</w:t>
      </w:r>
    </w:p>
  </w:footnote>
  <w:footnote w:id="32">
    <w:p w14:paraId="7E094C60" w14:textId="77777777" w:rsidR="009460AA" w:rsidRPr="00006996" w:rsidRDefault="009460AA" w:rsidP="00B64793">
      <w:pPr>
        <w:pStyle w:val="afa"/>
        <w:rPr>
          <w:sz w:val="18"/>
          <w:szCs w:val="18"/>
        </w:rPr>
      </w:pPr>
      <w:r w:rsidRPr="00006996">
        <w:rPr>
          <w:rStyle w:val="af9"/>
          <w:sz w:val="18"/>
          <w:szCs w:val="18"/>
        </w:rPr>
        <w:footnoteRef/>
      </w:r>
      <w:r w:rsidRPr="00006996">
        <w:rPr>
          <w:sz w:val="18"/>
          <w:szCs w:val="18"/>
        </w:rPr>
        <w:t xml:space="preserve"> При необходимости указать наименование Филиала</w:t>
      </w:r>
      <w:r>
        <w:rPr>
          <w:sz w:val="18"/>
          <w:szCs w:val="18"/>
        </w:rPr>
        <w:t>.</w:t>
      </w:r>
    </w:p>
  </w:footnote>
  <w:footnote w:id="33">
    <w:p w14:paraId="45C3FAE2" w14:textId="77777777" w:rsidR="009460AA" w:rsidRPr="00332AE2" w:rsidRDefault="009460AA" w:rsidP="00B64793">
      <w:pPr>
        <w:pStyle w:val="afa"/>
        <w:jc w:val="both"/>
        <w:rPr>
          <w:sz w:val="18"/>
          <w:szCs w:val="18"/>
        </w:rPr>
      </w:pPr>
      <w:r w:rsidRPr="00332AE2">
        <w:rPr>
          <w:rStyle w:val="af9"/>
          <w:sz w:val="18"/>
          <w:szCs w:val="18"/>
        </w:rPr>
        <w:footnoteRef/>
      </w:r>
      <w:r>
        <w:rPr>
          <w:sz w:val="18"/>
          <w:szCs w:val="18"/>
        </w:rPr>
        <w:t xml:space="preserve"> Необходимо указать </w:t>
      </w:r>
      <w:r w:rsidRPr="00332AE2">
        <w:rPr>
          <w:sz w:val="18"/>
          <w:szCs w:val="18"/>
        </w:rPr>
        <w:t>наименование работ, которые будут выполняться согласно условиям Договора.</w:t>
      </w:r>
    </w:p>
  </w:footnote>
  <w:footnote w:id="34">
    <w:p w14:paraId="0A7C7B42" w14:textId="77777777" w:rsidR="009460AA" w:rsidRPr="00332AE2" w:rsidRDefault="009460AA" w:rsidP="00B64793">
      <w:pPr>
        <w:pStyle w:val="afa"/>
        <w:rPr>
          <w:sz w:val="18"/>
          <w:szCs w:val="18"/>
        </w:rPr>
      </w:pPr>
      <w:r w:rsidRPr="00332AE2">
        <w:rPr>
          <w:rStyle w:val="af9"/>
          <w:sz w:val="18"/>
          <w:szCs w:val="18"/>
        </w:rPr>
        <w:footnoteRef/>
      </w:r>
      <w:r w:rsidRPr="00332AE2">
        <w:rPr>
          <w:sz w:val="18"/>
          <w:szCs w:val="18"/>
        </w:rPr>
        <w:t xml:space="preserve"> Указать наименование работ в соответствии с условиями Договора</w:t>
      </w:r>
      <w:r>
        <w:rPr>
          <w:sz w:val="18"/>
          <w:szCs w:val="18"/>
        </w:rPr>
        <w:t>.</w:t>
      </w:r>
    </w:p>
  </w:footnote>
  <w:footnote w:id="35">
    <w:p w14:paraId="64914D92" w14:textId="77777777" w:rsidR="009460AA" w:rsidRPr="00332AE2" w:rsidRDefault="009460AA" w:rsidP="00B64793">
      <w:pPr>
        <w:pStyle w:val="afa"/>
        <w:jc w:val="both"/>
        <w:rPr>
          <w:sz w:val="18"/>
          <w:szCs w:val="18"/>
        </w:rPr>
      </w:pPr>
      <w:r w:rsidRPr="00332AE2">
        <w:rPr>
          <w:rStyle w:val="af9"/>
          <w:sz w:val="18"/>
          <w:szCs w:val="18"/>
        </w:rPr>
        <w:footnoteRef/>
      </w:r>
      <w:r w:rsidRPr="00332AE2">
        <w:rPr>
          <w:sz w:val="18"/>
          <w:szCs w:val="18"/>
        </w:rPr>
        <w:t xml:space="preserve"> Не заполняется, если Подрядчик не признается плательщиком НДС или освобожден от уплаты НДС.</w:t>
      </w:r>
    </w:p>
  </w:footnote>
  <w:footnote w:id="36">
    <w:p w14:paraId="3559B587" w14:textId="77777777" w:rsidR="009460AA" w:rsidRPr="00332AE2" w:rsidRDefault="009460AA" w:rsidP="00B64793">
      <w:pPr>
        <w:pStyle w:val="afa"/>
        <w:jc w:val="both"/>
        <w:rPr>
          <w:sz w:val="18"/>
          <w:szCs w:val="18"/>
        </w:rPr>
      </w:pPr>
      <w:r w:rsidRPr="00332AE2">
        <w:rPr>
          <w:rStyle w:val="af9"/>
          <w:sz w:val="18"/>
          <w:szCs w:val="18"/>
        </w:rPr>
        <w:footnoteRef/>
      </w:r>
      <w:r w:rsidRPr="00332AE2">
        <w:rPr>
          <w:sz w:val="18"/>
          <w:szCs w:val="18"/>
        </w:rPr>
        <w:t xml:space="preserve"> Не заполняется, если Подрядчик не признается плательщиком НДС или освобожден от уплаты НДС.</w:t>
      </w:r>
    </w:p>
  </w:footnote>
  <w:footnote w:id="37">
    <w:p w14:paraId="4D95CD90" w14:textId="77777777" w:rsidR="009460AA" w:rsidRPr="00332AE2" w:rsidRDefault="009460AA" w:rsidP="00B64793">
      <w:pPr>
        <w:pStyle w:val="afa"/>
        <w:rPr>
          <w:sz w:val="18"/>
          <w:szCs w:val="18"/>
        </w:rPr>
      </w:pPr>
      <w:r w:rsidRPr="00332AE2">
        <w:rPr>
          <w:rStyle w:val="af9"/>
          <w:sz w:val="18"/>
          <w:szCs w:val="18"/>
        </w:rPr>
        <w:footnoteRef/>
      </w:r>
      <w:r w:rsidRPr="00332AE2">
        <w:rPr>
          <w:sz w:val="18"/>
          <w:szCs w:val="18"/>
        </w:rPr>
        <w:t xml:space="preserve"> Указать наименование работ в соответствии с условиями Договора</w:t>
      </w:r>
      <w:r>
        <w:rPr>
          <w:sz w:val="18"/>
          <w:szCs w:val="18"/>
        </w:rPr>
        <w:t>.</w:t>
      </w:r>
    </w:p>
  </w:footnote>
  <w:footnote w:id="38">
    <w:p w14:paraId="06FBFF22" w14:textId="4665085F" w:rsidR="009460AA" w:rsidRPr="00332AE2" w:rsidRDefault="009460AA" w:rsidP="00B64793">
      <w:pPr>
        <w:pStyle w:val="afa"/>
        <w:jc w:val="both"/>
        <w:rPr>
          <w:sz w:val="18"/>
          <w:szCs w:val="18"/>
        </w:rPr>
      </w:pPr>
      <w:r w:rsidRPr="00332AE2">
        <w:rPr>
          <w:rStyle w:val="af9"/>
          <w:sz w:val="18"/>
          <w:szCs w:val="18"/>
        </w:rPr>
        <w:footnoteRef/>
      </w:r>
      <w:r w:rsidRPr="00332AE2">
        <w:rPr>
          <w:sz w:val="18"/>
          <w:szCs w:val="18"/>
        </w:rPr>
        <w:t xml:space="preserve"> Сумма должна содержать указание на применяемую Подрядчиком систему налогообложения (например: «в том числе НДС ____%___________ (__________) рублей», если Подрядчик </w:t>
      </w:r>
      <w:r w:rsidR="0054751C">
        <w:rPr>
          <w:sz w:val="18"/>
          <w:szCs w:val="18"/>
        </w:rPr>
        <w:t>является плательщиком НДС</w:t>
      </w:r>
      <w:r w:rsidRPr="00332AE2">
        <w:rPr>
          <w:sz w:val="18"/>
          <w:szCs w:val="18"/>
        </w:rPr>
        <w:t xml:space="preserve">, «НДС не облагается на основании </w:t>
      </w:r>
      <w:proofErr w:type="spellStart"/>
      <w:r w:rsidRPr="00332AE2">
        <w:rPr>
          <w:sz w:val="18"/>
          <w:szCs w:val="18"/>
        </w:rPr>
        <w:t>пп</w:t>
      </w:r>
      <w:proofErr w:type="spellEnd"/>
      <w:r w:rsidRPr="00332AE2">
        <w:rPr>
          <w:sz w:val="18"/>
          <w:szCs w:val="18"/>
        </w:rPr>
        <w:t>.___п._____</w:t>
      </w:r>
      <w:proofErr w:type="spellStart"/>
      <w:r w:rsidRPr="00332AE2">
        <w:rPr>
          <w:sz w:val="18"/>
          <w:szCs w:val="18"/>
        </w:rPr>
        <w:t>ст</w:t>
      </w:r>
      <w:proofErr w:type="spellEnd"/>
      <w:r w:rsidRPr="00332AE2">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39">
    <w:p w14:paraId="0C776B76" w14:textId="77777777" w:rsidR="009460AA" w:rsidRPr="00332AE2" w:rsidRDefault="009460AA" w:rsidP="00B64793">
      <w:pPr>
        <w:pStyle w:val="afa"/>
        <w:jc w:val="both"/>
        <w:rPr>
          <w:sz w:val="18"/>
          <w:szCs w:val="18"/>
        </w:rPr>
      </w:pPr>
      <w:r w:rsidRPr="00332AE2">
        <w:rPr>
          <w:rStyle w:val="af9"/>
          <w:sz w:val="18"/>
          <w:szCs w:val="18"/>
        </w:rPr>
        <w:footnoteRef/>
      </w:r>
      <w:r w:rsidRPr="00332AE2">
        <w:rPr>
          <w:sz w:val="18"/>
          <w:szCs w:val="18"/>
        </w:rPr>
        <w:t xml:space="preserve"> </w:t>
      </w:r>
      <w:r w:rsidRPr="00332AE2">
        <w:rPr>
          <w:bCs/>
          <w:color w:val="000000"/>
          <w:sz w:val="18"/>
          <w:szCs w:val="18"/>
        </w:rPr>
        <w:t>Необходимо заполнить.</w:t>
      </w:r>
    </w:p>
  </w:footnote>
  <w:footnote w:id="40">
    <w:p w14:paraId="5C623281" w14:textId="77777777" w:rsidR="009460AA" w:rsidRPr="00332AE2" w:rsidRDefault="009460AA" w:rsidP="00B64793">
      <w:pPr>
        <w:pStyle w:val="afa"/>
        <w:jc w:val="both"/>
        <w:rPr>
          <w:sz w:val="18"/>
          <w:szCs w:val="18"/>
        </w:rPr>
      </w:pPr>
      <w:r w:rsidRPr="00332AE2">
        <w:rPr>
          <w:rStyle w:val="af9"/>
          <w:sz w:val="18"/>
          <w:szCs w:val="18"/>
        </w:rPr>
        <w:footnoteRef/>
      </w:r>
      <w:r w:rsidRPr="00332AE2">
        <w:rPr>
          <w:sz w:val="18"/>
          <w:szCs w:val="18"/>
        </w:rPr>
        <w:t xml:space="preserve"> </w:t>
      </w:r>
      <w:r w:rsidRPr="00332AE2">
        <w:rPr>
          <w:bCs/>
          <w:color w:val="000000"/>
          <w:sz w:val="18"/>
          <w:szCs w:val="18"/>
        </w:rPr>
        <w:t xml:space="preserve">Применяется, если Договор заключен с иностранным лицом, не имеющим представительства в Российской Федерации и в случаях, установленных п.п.4 п. 1 ст. 148 </w:t>
      </w:r>
      <w:r w:rsidRPr="00332AE2">
        <w:rPr>
          <w:sz w:val="18"/>
          <w:szCs w:val="18"/>
        </w:rPr>
        <w:t>Налогового Кодекса Российской Федерации</w:t>
      </w:r>
      <w:r w:rsidRPr="00332AE2">
        <w:rPr>
          <w:bCs/>
          <w:color w:val="000000"/>
          <w:sz w:val="18"/>
          <w:szCs w:val="18"/>
        </w:rPr>
        <w:t>.</w:t>
      </w:r>
    </w:p>
  </w:footnote>
  <w:footnote w:id="41">
    <w:p w14:paraId="3E38783F" w14:textId="77777777" w:rsidR="009460AA" w:rsidRPr="00332AE2" w:rsidRDefault="009460AA" w:rsidP="00B64793">
      <w:pPr>
        <w:pStyle w:val="afa"/>
        <w:jc w:val="both"/>
        <w:rPr>
          <w:sz w:val="18"/>
          <w:szCs w:val="18"/>
        </w:rPr>
      </w:pPr>
      <w:r w:rsidRPr="00332AE2">
        <w:rPr>
          <w:rStyle w:val="af9"/>
          <w:sz w:val="18"/>
          <w:szCs w:val="18"/>
        </w:rPr>
        <w:footnoteRef/>
      </w:r>
      <w:r w:rsidRPr="00332AE2">
        <w:rPr>
          <w:sz w:val="18"/>
          <w:szCs w:val="18"/>
        </w:rPr>
        <w:t xml:space="preserve"> Применяется, если Договор заключен с физическим лицом</w:t>
      </w:r>
      <w:r>
        <w:rPr>
          <w:sz w:val="18"/>
          <w:szCs w:val="18"/>
        </w:rPr>
        <w:t>.</w:t>
      </w:r>
    </w:p>
  </w:footnote>
  <w:footnote w:id="42">
    <w:p w14:paraId="1769EC9E" w14:textId="4E8A47B1" w:rsidR="009460AA" w:rsidRPr="00332AE2" w:rsidRDefault="009460AA" w:rsidP="00B64793">
      <w:pPr>
        <w:pStyle w:val="afa"/>
        <w:jc w:val="both"/>
        <w:rPr>
          <w:sz w:val="18"/>
          <w:szCs w:val="18"/>
        </w:rPr>
      </w:pPr>
      <w:r w:rsidRPr="00332AE2">
        <w:rPr>
          <w:rStyle w:val="af9"/>
          <w:sz w:val="18"/>
          <w:szCs w:val="18"/>
        </w:rPr>
        <w:footnoteRef/>
      </w:r>
      <w:r w:rsidRPr="00332AE2">
        <w:rPr>
          <w:sz w:val="18"/>
          <w:szCs w:val="18"/>
        </w:rPr>
        <w:t xml:space="preserve"> Сумма должна содержать указание на применяемую Подрядчиком систему налогообложения (например: «в том числе НДС ____%___________ (__________) рублей», если Подрядчик </w:t>
      </w:r>
      <w:r w:rsidR="0054751C">
        <w:rPr>
          <w:sz w:val="18"/>
          <w:szCs w:val="18"/>
        </w:rPr>
        <w:t>является плательщиком НДС</w:t>
      </w:r>
      <w:r w:rsidRPr="00332AE2">
        <w:rPr>
          <w:sz w:val="18"/>
          <w:szCs w:val="18"/>
        </w:rPr>
        <w:t xml:space="preserve">, «НДС не облагается на основании </w:t>
      </w:r>
      <w:proofErr w:type="spellStart"/>
      <w:r w:rsidRPr="00332AE2">
        <w:rPr>
          <w:sz w:val="18"/>
          <w:szCs w:val="18"/>
        </w:rPr>
        <w:t>пп</w:t>
      </w:r>
      <w:proofErr w:type="spellEnd"/>
      <w:r w:rsidRPr="00332AE2">
        <w:rPr>
          <w:sz w:val="18"/>
          <w:szCs w:val="18"/>
        </w:rPr>
        <w:t>.___п._____</w:t>
      </w:r>
      <w:proofErr w:type="spellStart"/>
      <w:r w:rsidRPr="00332AE2">
        <w:rPr>
          <w:sz w:val="18"/>
          <w:szCs w:val="18"/>
        </w:rPr>
        <w:t>ст</w:t>
      </w:r>
      <w:proofErr w:type="spellEnd"/>
      <w:r w:rsidRPr="00332AE2">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43">
    <w:p w14:paraId="55A73A2C" w14:textId="77777777" w:rsidR="009460AA" w:rsidRDefault="009460AA" w:rsidP="00B64793">
      <w:pPr>
        <w:pStyle w:val="afa"/>
        <w:jc w:val="both"/>
      </w:pPr>
      <w:r w:rsidRPr="00C02640">
        <w:rPr>
          <w:rStyle w:val="af9"/>
          <w:sz w:val="18"/>
          <w:szCs w:val="18"/>
        </w:rPr>
        <w:footnoteRef/>
      </w:r>
      <w:r w:rsidRPr="00C02640">
        <w:rPr>
          <w:sz w:val="18"/>
          <w:szCs w:val="18"/>
        </w:rPr>
        <w:t xml:space="preserve"> </w:t>
      </w:r>
      <w:r w:rsidRPr="007014FF">
        <w:rPr>
          <w:sz w:val="18"/>
          <w:szCs w:val="18"/>
        </w:rPr>
        <w:t>Указываются отчетные документы в соответствии с условиями Договора</w:t>
      </w:r>
      <w:r w:rsidRPr="00C02640">
        <w:rPr>
          <w:sz w:val="18"/>
          <w:szCs w:val="18"/>
        </w:rPr>
        <w:t>.</w:t>
      </w:r>
    </w:p>
  </w:footnote>
  <w:footnote w:id="44">
    <w:p w14:paraId="0B6F7C7C" w14:textId="77777777" w:rsidR="009460AA" w:rsidRDefault="009460AA" w:rsidP="00B64793">
      <w:pPr>
        <w:pStyle w:val="afa"/>
      </w:pPr>
      <w:r>
        <w:rPr>
          <w:rStyle w:val="af9"/>
        </w:rPr>
        <w:footnoteRef/>
      </w:r>
      <w:r>
        <w:t xml:space="preserve"> При необходимости указать наименование Филиала</w:t>
      </w:r>
    </w:p>
  </w:footnote>
  <w:footnote w:id="45">
    <w:p w14:paraId="4F0753FF" w14:textId="77777777" w:rsidR="008A5657" w:rsidRPr="00A8356D" w:rsidRDefault="008A5657" w:rsidP="008A5657">
      <w:pPr>
        <w:pStyle w:val="afa"/>
        <w:jc w:val="both"/>
      </w:pPr>
      <w:r w:rsidRPr="0033752A">
        <w:rPr>
          <w:rStyle w:val="af9"/>
          <w:sz w:val="18"/>
          <w:szCs w:val="18"/>
        </w:rPr>
        <w:footnoteRef/>
      </w:r>
      <w:r w:rsidRPr="0033752A">
        <w:rPr>
          <w:sz w:val="18"/>
          <w:szCs w:val="18"/>
        </w:rPr>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46">
    <w:p w14:paraId="672E4B41" w14:textId="77777777" w:rsidR="008A5657" w:rsidRPr="00052482" w:rsidRDefault="008A5657" w:rsidP="008A5657">
      <w:pPr>
        <w:pStyle w:val="afa"/>
        <w:ind w:firstLine="709"/>
        <w:rPr>
          <w:sz w:val="18"/>
          <w:szCs w:val="18"/>
        </w:rPr>
      </w:pPr>
      <w:r w:rsidRPr="00052482">
        <w:rPr>
          <w:rStyle w:val="af9"/>
          <w:sz w:val="18"/>
          <w:szCs w:val="18"/>
        </w:rPr>
        <w:footnoteRef/>
      </w:r>
      <w:r w:rsidRPr="00052482">
        <w:rPr>
          <w:sz w:val="18"/>
          <w:szCs w:val="18"/>
        </w:rPr>
        <w:t xml:space="preserve"> Указать наименование контрагента.</w:t>
      </w:r>
    </w:p>
  </w:footnote>
  <w:footnote w:id="47">
    <w:p w14:paraId="7609F2D9" w14:textId="77777777" w:rsidR="008A5657" w:rsidRDefault="008A5657" w:rsidP="008A5657">
      <w:pPr>
        <w:pStyle w:val="afa"/>
        <w:ind w:firstLine="709"/>
      </w:pPr>
      <w:r w:rsidRPr="00052482">
        <w:rPr>
          <w:rStyle w:val="af9"/>
          <w:sz w:val="18"/>
          <w:szCs w:val="18"/>
        </w:rPr>
        <w:footnoteRef/>
      </w:r>
      <w:r w:rsidRPr="00052482">
        <w:rPr>
          <w:sz w:val="18"/>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E8B4" w14:textId="77777777" w:rsidR="00A7728B" w:rsidRDefault="00A7728B"/>
  <w:p w14:paraId="1DD7F6AB" w14:textId="77777777" w:rsidR="00A7728B" w:rsidRDefault="00A7728B"/>
  <w:p w14:paraId="011EB738" w14:textId="77777777" w:rsidR="00A7728B" w:rsidRDefault="00A7728B"/>
  <w:p w14:paraId="1267A28F" w14:textId="77777777" w:rsidR="00A7728B" w:rsidRDefault="00A7728B"/>
</w:hdr>
</file>

<file path=word/header2.xml><?xml version="1.0" encoding="utf-8"?>
<w:hdr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 w16cex w16cid w16se">
  <w:sdt>
    <w:sdtPr>
      <w:docPartObj>
        <w:docPartGallery w:val="Page Numbers (Top of Page)"/>
        <w:docPartUnique/>
      </w:docPartObj>
      <w:id w:val="683944993"/>
    </w:sdtPr>
    <w:sdtEndPr/>
    <w:sdtContent>
      <w:p w14:paraId="5afcc64c">
        <w:pPr>
          <w:jc w:val="center"/>
        </w:pPr>
        <w:r>
          <w:fldChar w:fldCharType="begin" w:fldLock="false"/>
          <w:instrText xml:space="preserve">PAGE</w:instrText>
          <w:fldChar w:fldCharType="separate"/>
        </w:r>
        <w:r>
          <w:t>1</w:t>
        </w:r>
        <w:r>
          <w:fldChar w:fldCharType="end"/>
        </w:r>
      </w:p>
    </w:sdtContent>
  </w:sdt>
  <w:p w14:paraId="2e50306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4B0C" w14:textId="77777777" w:rsidR="00A7728B" w:rsidRDefault="00A7728B">
    <w:pPr>
      <w:pStyle w:val="ac"/>
      <w:tabs>
        <w:tab w:val="clear" w:pos="9355"/>
        <w:tab w:val="left" w:pos="7655"/>
        <w:tab w:val="right" w:pos="9072"/>
      </w:tabs>
      <w:rPr>
        <w:spacing w:val="14"/>
        <w:sz w:val="14"/>
        <w:lang w:val="en-US"/>
      </w:rPr>
    </w:pPr>
  </w:p>
  <w:p w14:paraId="7F4BD5E9" w14:textId="77777777" w:rsidR="00A7728B" w:rsidRDefault="00A7728B">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629E"/>
    <w:multiLevelType w:val="multilevel"/>
    <w:tmpl w:val="99A02C42"/>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5D1FD6"/>
    <w:multiLevelType w:val="multilevel"/>
    <w:tmpl w:val="4822C7D0"/>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2" w15:restartNumberingAfterBreak="0">
    <w:nsid w:val="0DF34419"/>
    <w:multiLevelType w:val="hybridMultilevel"/>
    <w:tmpl w:val="F5F8BD24"/>
    <w:lvl w:ilvl="0" w:tplc="89A2A696">
      <w:start w:val="1"/>
      <w:numFmt w:val="bullet"/>
      <w:lvlText w:val=""/>
      <w:lvlJc w:val="left"/>
      <w:pPr>
        <w:ind w:left="1429" w:hanging="360"/>
      </w:pPr>
      <w:rPr>
        <w:rFonts w:ascii="Symbol" w:hAnsi="Symbol"/>
      </w:rPr>
    </w:lvl>
    <w:lvl w:ilvl="1" w:tplc="5E8A3330">
      <w:start w:val="1"/>
      <w:numFmt w:val="bullet"/>
      <w:lvlText w:val="o"/>
      <w:lvlJc w:val="left"/>
      <w:pPr>
        <w:ind w:left="2149" w:hanging="360"/>
      </w:pPr>
      <w:rPr>
        <w:rFonts w:ascii="Courier New" w:hAnsi="Courier New"/>
      </w:rPr>
    </w:lvl>
    <w:lvl w:ilvl="2" w:tplc="145EB442">
      <w:start w:val="1"/>
      <w:numFmt w:val="bullet"/>
      <w:lvlText w:val=""/>
      <w:lvlJc w:val="left"/>
      <w:pPr>
        <w:ind w:left="2869" w:hanging="360"/>
      </w:pPr>
      <w:rPr>
        <w:rFonts w:ascii="Wingdings" w:hAnsi="Wingdings"/>
      </w:rPr>
    </w:lvl>
    <w:lvl w:ilvl="3" w:tplc="CD5CB91C">
      <w:start w:val="1"/>
      <w:numFmt w:val="bullet"/>
      <w:lvlText w:val=""/>
      <w:lvlJc w:val="left"/>
      <w:pPr>
        <w:ind w:left="3589" w:hanging="360"/>
      </w:pPr>
      <w:rPr>
        <w:rFonts w:ascii="Symbol" w:hAnsi="Symbol"/>
      </w:rPr>
    </w:lvl>
    <w:lvl w:ilvl="4" w:tplc="EAB6C686">
      <w:start w:val="1"/>
      <w:numFmt w:val="bullet"/>
      <w:lvlText w:val="o"/>
      <w:lvlJc w:val="left"/>
      <w:pPr>
        <w:ind w:left="4309" w:hanging="360"/>
      </w:pPr>
      <w:rPr>
        <w:rFonts w:ascii="Courier New" w:hAnsi="Courier New"/>
      </w:rPr>
    </w:lvl>
    <w:lvl w:ilvl="5" w:tplc="7F6A66CA">
      <w:start w:val="1"/>
      <w:numFmt w:val="bullet"/>
      <w:lvlText w:val=""/>
      <w:lvlJc w:val="left"/>
      <w:pPr>
        <w:ind w:left="5029" w:hanging="360"/>
      </w:pPr>
      <w:rPr>
        <w:rFonts w:ascii="Wingdings" w:hAnsi="Wingdings"/>
      </w:rPr>
    </w:lvl>
    <w:lvl w:ilvl="6" w:tplc="A9886B08">
      <w:start w:val="1"/>
      <w:numFmt w:val="bullet"/>
      <w:lvlText w:val=""/>
      <w:lvlJc w:val="left"/>
      <w:pPr>
        <w:ind w:left="5749" w:hanging="360"/>
      </w:pPr>
      <w:rPr>
        <w:rFonts w:ascii="Symbol" w:hAnsi="Symbol"/>
      </w:rPr>
    </w:lvl>
    <w:lvl w:ilvl="7" w:tplc="AF16892E">
      <w:start w:val="1"/>
      <w:numFmt w:val="bullet"/>
      <w:lvlText w:val="o"/>
      <w:lvlJc w:val="left"/>
      <w:pPr>
        <w:ind w:left="6469" w:hanging="360"/>
      </w:pPr>
      <w:rPr>
        <w:rFonts w:ascii="Courier New" w:hAnsi="Courier New"/>
      </w:rPr>
    </w:lvl>
    <w:lvl w:ilvl="8" w:tplc="3D58BAC0">
      <w:start w:val="1"/>
      <w:numFmt w:val="bullet"/>
      <w:lvlText w:val=""/>
      <w:lvlJc w:val="left"/>
      <w:pPr>
        <w:ind w:left="7189" w:hanging="360"/>
      </w:pPr>
      <w:rPr>
        <w:rFonts w:ascii="Wingdings" w:hAnsi="Wingdings"/>
      </w:rPr>
    </w:lvl>
  </w:abstractNum>
  <w:abstractNum w:abstractNumId="3" w15:restartNumberingAfterBreak="0">
    <w:nsid w:val="13056DEA"/>
    <w:multiLevelType w:val="multilevel"/>
    <w:tmpl w:val="C87AA366"/>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
      <w:lvlText w:val="%1.%2.%3."/>
      <w:lvlJc w:val="left"/>
      <w:pPr>
        <w:tabs>
          <w:tab w:val="num" w:pos="720"/>
        </w:tabs>
        <w:ind w:left="720" w:hanging="720"/>
      </w:pPr>
      <w:rPr>
        <w:color w:val="auto"/>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4" w15:restartNumberingAfterBreak="0">
    <w:nsid w:val="14677276"/>
    <w:multiLevelType w:val="multilevel"/>
    <w:tmpl w:val="240E8AF6"/>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423224"/>
    <w:multiLevelType w:val="multilevel"/>
    <w:tmpl w:val="A0403D68"/>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62419B4"/>
    <w:multiLevelType w:val="multilevel"/>
    <w:tmpl w:val="3A8A14AE"/>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18FE0C1B"/>
    <w:multiLevelType w:val="multilevel"/>
    <w:tmpl w:val="C34A9C68"/>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A4D22E1"/>
    <w:multiLevelType w:val="multilevel"/>
    <w:tmpl w:val="EB1E92DE"/>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EA67628"/>
    <w:multiLevelType w:val="multilevel"/>
    <w:tmpl w:val="B1161FD6"/>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48B1C81"/>
    <w:multiLevelType w:val="multilevel"/>
    <w:tmpl w:val="C6240ED6"/>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1" w15:restartNumberingAfterBreak="0">
    <w:nsid w:val="264C67A7"/>
    <w:multiLevelType w:val="multilevel"/>
    <w:tmpl w:val="AE86C19A"/>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12" w15:restartNumberingAfterBreak="0">
    <w:nsid w:val="2C79474A"/>
    <w:multiLevelType w:val="multilevel"/>
    <w:tmpl w:val="CADA8912"/>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3" w15:restartNumberingAfterBreak="0">
    <w:nsid w:val="31A95043"/>
    <w:multiLevelType w:val="multilevel"/>
    <w:tmpl w:val="E392FA56"/>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4485C8A"/>
    <w:multiLevelType w:val="hybridMultilevel"/>
    <w:tmpl w:val="68A29A2A"/>
    <w:lvl w:ilvl="0" w:tplc="DF78BAF0">
      <w:start w:val="1"/>
      <w:numFmt w:val="decimal"/>
      <w:pStyle w:val="LBArabic1"/>
      <w:lvlText w:val="(%1)"/>
      <w:lvlJc w:val="left"/>
      <w:pPr>
        <w:tabs>
          <w:tab w:val="num" w:pos="720"/>
        </w:tabs>
        <w:ind w:left="720" w:hanging="720"/>
      </w:pPr>
    </w:lvl>
    <w:lvl w:ilvl="1" w:tplc="03F04776">
      <w:start w:val="1"/>
      <w:numFmt w:val="lowerLetter"/>
      <w:lvlText w:val="%2."/>
      <w:lvlJc w:val="left"/>
      <w:pPr>
        <w:tabs>
          <w:tab w:val="num" w:pos="1440"/>
        </w:tabs>
        <w:ind w:left="1440" w:hanging="360"/>
      </w:pPr>
    </w:lvl>
    <w:lvl w:ilvl="2" w:tplc="D4123358">
      <w:start w:val="1"/>
      <w:numFmt w:val="lowerRoman"/>
      <w:lvlText w:val="%3."/>
      <w:lvlJc w:val="right"/>
      <w:pPr>
        <w:tabs>
          <w:tab w:val="num" w:pos="2160"/>
        </w:tabs>
        <w:ind w:left="2160" w:hanging="180"/>
      </w:pPr>
    </w:lvl>
    <w:lvl w:ilvl="3" w:tplc="032853F2">
      <w:start w:val="1"/>
      <w:numFmt w:val="decimal"/>
      <w:lvlText w:val="%4."/>
      <w:lvlJc w:val="left"/>
      <w:pPr>
        <w:tabs>
          <w:tab w:val="num" w:pos="2880"/>
        </w:tabs>
        <w:ind w:left="2880" w:hanging="360"/>
      </w:pPr>
    </w:lvl>
    <w:lvl w:ilvl="4" w:tplc="E6FAB420">
      <w:start w:val="1"/>
      <w:numFmt w:val="lowerLetter"/>
      <w:lvlText w:val="%5."/>
      <w:lvlJc w:val="left"/>
      <w:pPr>
        <w:tabs>
          <w:tab w:val="num" w:pos="3600"/>
        </w:tabs>
        <w:ind w:left="3600" w:hanging="360"/>
      </w:pPr>
    </w:lvl>
    <w:lvl w:ilvl="5" w:tplc="C70238EC">
      <w:start w:val="1"/>
      <w:numFmt w:val="lowerRoman"/>
      <w:lvlText w:val="%6."/>
      <w:lvlJc w:val="right"/>
      <w:pPr>
        <w:tabs>
          <w:tab w:val="num" w:pos="4320"/>
        </w:tabs>
        <w:ind w:left="4320" w:hanging="180"/>
      </w:pPr>
    </w:lvl>
    <w:lvl w:ilvl="6" w:tplc="2DD0E59C">
      <w:start w:val="1"/>
      <w:numFmt w:val="decimal"/>
      <w:lvlText w:val="%7."/>
      <w:lvlJc w:val="left"/>
      <w:pPr>
        <w:tabs>
          <w:tab w:val="num" w:pos="5040"/>
        </w:tabs>
        <w:ind w:left="5040" w:hanging="360"/>
      </w:pPr>
    </w:lvl>
    <w:lvl w:ilvl="7" w:tplc="1D68A2C2">
      <w:start w:val="1"/>
      <w:numFmt w:val="lowerLetter"/>
      <w:lvlText w:val="%8."/>
      <w:lvlJc w:val="left"/>
      <w:pPr>
        <w:tabs>
          <w:tab w:val="num" w:pos="5760"/>
        </w:tabs>
        <w:ind w:left="5760" w:hanging="360"/>
      </w:pPr>
    </w:lvl>
    <w:lvl w:ilvl="8" w:tplc="93DA9C2C">
      <w:start w:val="1"/>
      <w:numFmt w:val="lowerRoman"/>
      <w:lvlText w:val="%9."/>
      <w:lvlJc w:val="right"/>
      <w:pPr>
        <w:tabs>
          <w:tab w:val="num" w:pos="6480"/>
        </w:tabs>
        <w:ind w:left="6480" w:hanging="180"/>
      </w:pPr>
    </w:lvl>
  </w:abstractNum>
  <w:abstractNum w:abstractNumId="15" w15:restartNumberingAfterBreak="0">
    <w:nsid w:val="3BC82C5B"/>
    <w:multiLevelType w:val="multilevel"/>
    <w:tmpl w:val="BEBCCACE"/>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16" w15:restartNumberingAfterBreak="0">
    <w:nsid w:val="3C2E5DEC"/>
    <w:multiLevelType w:val="multilevel"/>
    <w:tmpl w:val="D33E7FCC"/>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17" w15:restartNumberingAfterBreak="0">
    <w:nsid w:val="3D2F7D19"/>
    <w:multiLevelType w:val="multilevel"/>
    <w:tmpl w:val="2DEE6220"/>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18" w15:restartNumberingAfterBreak="0">
    <w:nsid w:val="3E1F5EA9"/>
    <w:multiLevelType w:val="multilevel"/>
    <w:tmpl w:val="01661278"/>
    <w:styleLink w:val="StyleNumbered"/>
    <w:lvl w:ilvl="0">
      <w:start w:val="1"/>
      <w:numFmt w:val="lowerRoman"/>
      <w:lvlText w:val="%1)"/>
      <w:lvlJc w:val="left"/>
      <w:pPr>
        <w:tabs>
          <w:tab w:val="num" w:pos="360"/>
        </w:tabs>
        <w:ind w:left="360" w:hanging="360"/>
      </w:pPr>
      <w:rPr>
        <w:rFonts w:ascii="EYInterstate Light" w:hAnsi="EYInterstate Light"/>
        <w:sz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2D2319E"/>
    <w:multiLevelType w:val="multilevel"/>
    <w:tmpl w:val="EE8C34D6"/>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901CF4"/>
    <w:multiLevelType w:val="multilevel"/>
    <w:tmpl w:val="7F488124"/>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1" w15:restartNumberingAfterBreak="0">
    <w:nsid w:val="465C089D"/>
    <w:multiLevelType w:val="multilevel"/>
    <w:tmpl w:val="CE2AB89E"/>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2" w15:restartNumberingAfterBreak="0">
    <w:nsid w:val="47B5363D"/>
    <w:multiLevelType w:val="multilevel"/>
    <w:tmpl w:val="11762FC4"/>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829099A"/>
    <w:multiLevelType w:val="multilevel"/>
    <w:tmpl w:val="D3BA0E5E"/>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24" w15:restartNumberingAfterBreak="0">
    <w:nsid w:val="519912FD"/>
    <w:multiLevelType w:val="multilevel"/>
    <w:tmpl w:val="7110DC6E"/>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5" w15:restartNumberingAfterBreak="0">
    <w:nsid w:val="53C90F2D"/>
    <w:multiLevelType w:val="multilevel"/>
    <w:tmpl w:val="FB685504"/>
    <w:lvl w:ilvl="0">
      <w:start w:val="1"/>
      <w:numFmt w:val="decimal"/>
      <w:lvlText w:val="%1."/>
      <w:lvlJc w:val="left"/>
      <w:pPr>
        <w:ind w:left="851" w:hanging="851"/>
      </w:pPr>
      <w:rPr>
        <w:b/>
        <w:i w:val="0"/>
      </w:rPr>
    </w:lvl>
    <w:lvl w:ilvl="1">
      <w:start w:val="1"/>
      <w:numFmt w:val="decimal"/>
      <w:lvlText w:val="%1.%2."/>
      <w:lvlJc w:val="left"/>
      <w:pPr>
        <w:ind w:left="851" w:hanging="851"/>
      </w:pPr>
      <w:rPr>
        <w:b w:val="0"/>
        <w:i w:val="0"/>
        <w:color w:val="auto"/>
      </w:rPr>
    </w:lvl>
    <w:lvl w:ilvl="2">
      <w:start w:val="1"/>
      <w:numFmt w:val="decimal"/>
      <w:lvlText w:val="%1.%2.%3."/>
      <w:lvlJc w:val="left"/>
      <w:pPr>
        <w:ind w:left="851" w:hanging="851"/>
      </w:pPr>
      <w:rPr>
        <w:b w:val="0"/>
        <w:i w:val="0"/>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lowerLetter"/>
      <w:lvlText w:val="%6"/>
      <w:lvlJc w:val="left"/>
      <w:pPr>
        <w:ind w:left="720" w:hanging="720"/>
      </w:p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26" w15:restartNumberingAfterBreak="0">
    <w:nsid w:val="549100C9"/>
    <w:multiLevelType w:val="multilevel"/>
    <w:tmpl w:val="CEBCB526"/>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27" w15:restartNumberingAfterBreak="0">
    <w:nsid w:val="568F61E5"/>
    <w:multiLevelType w:val="multilevel"/>
    <w:tmpl w:val="0B9CAEA4"/>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28" w15:restartNumberingAfterBreak="0">
    <w:nsid w:val="58086A60"/>
    <w:multiLevelType w:val="multilevel"/>
    <w:tmpl w:val="78C6E702"/>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C2845BB"/>
    <w:multiLevelType w:val="hybridMultilevel"/>
    <w:tmpl w:val="F2D6BEC4"/>
    <w:name w:val="l0"/>
    <w:lvl w:ilvl="0" w:tplc="17CA27BE">
      <w:numFmt w:val="bullet"/>
      <w:lvlText w:val="-"/>
      <w:lvlJc w:val="left"/>
      <w:pPr>
        <w:ind w:hanging="360"/>
      </w:pPr>
      <w:rPr>
        <w:rFonts w:ascii="Times New Roman" w:hAnsi="Times New Roman"/>
      </w:rPr>
    </w:lvl>
    <w:lvl w:ilvl="1" w:tplc="28CC815E">
      <w:start w:val="1"/>
      <w:numFmt w:val="bullet"/>
      <w:lvlText w:val="o"/>
      <w:lvlJc w:val="left"/>
      <w:pPr>
        <w:ind w:hanging="360"/>
      </w:pPr>
      <w:rPr>
        <w:rFonts w:ascii="Courier New" w:hAnsi="Courier New"/>
      </w:rPr>
    </w:lvl>
    <w:lvl w:ilvl="2" w:tplc="6192A17E">
      <w:start w:val="1"/>
      <w:numFmt w:val="bullet"/>
      <w:lvlText w:val=""/>
      <w:lvlJc w:val="left"/>
      <w:pPr>
        <w:ind w:hanging="360"/>
      </w:pPr>
      <w:rPr>
        <w:rFonts w:ascii="Wingdings" w:hAnsi="Wingdings"/>
      </w:rPr>
    </w:lvl>
    <w:lvl w:ilvl="3" w:tplc="DBA4BDA8">
      <w:start w:val="1"/>
      <w:numFmt w:val="bullet"/>
      <w:lvlText w:val=""/>
      <w:lvlJc w:val="left"/>
      <w:pPr>
        <w:ind w:hanging="360"/>
      </w:pPr>
      <w:rPr>
        <w:rFonts w:ascii="Symbol" w:hAnsi="Symbol"/>
      </w:rPr>
    </w:lvl>
    <w:lvl w:ilvl="4" w:tplc="47A4DA82">
      <w:start w:val="1"/>
      <w:numFmt w:val="bullet"/>
      <w:lvlText w:val="o"/>
      <w:lvlJc w:val="left"/>
      <w:pPr>
        <w:ind w:hanging="360"/>
      </w:pPr>
      <w:rPr>
        <w:rFonts w:ascii="Courier New" w:hAnsi="Courier New"/>
      </w:rPr>
    </w:lvl>
    <w:lvl w:ilvl="5" w:tplc="3A74C3B0">
      <w:start w:val="1"/>
      <w:numFmt w:val="bullet"/>
      <w:lvlText w:val=""/>
      <w:lvlJc w:val="left"/>
      <w:pPr>
        <w:ind w:hanging="360"/>
      </w:pPr>
      <w:rPr>
        <w:rFonts w:ascii="Wingdings" w:hAnsi="Wingdings"/>
      </w:rPr>
    </w:lvl>
    <w:lvl w:ilvl="6" w:tplc="DF685316">
      <w:start w:val="1"/>
      <w:numFmt w:val="bullet"/>
      <w:lvlText w:val=""/>
      <w:lvlJc w:val="left"/>
      <w:pPr>
        <w:ind w:hanging="360"/>
      </w:pPr>
      <w:rPr>
        <w:rFonts w:ascii="Symbol" w:hAnsi="Symbol"/>
      </w:rPr>
    </w:lvl>
    <w:lvl w:ilvl="7" w:tplc="DC5E91C4">
      <w:start w:val="1"/>
      <w:numFmt w:val="bullet"/>
      <w:lvlText w:val="o"/>
      <w:lvlJc w:val="left"/>
      <w:pPr>
        <w:ind w:hanging="360"/>
      </w:pPr>
      <w:rPr>
        <w:rFonts w:ascii="Courier New" w:hAnsi="Courier New"/>
      </w:rPr>
    </w:lvl>
    <w:lvl w:ilvl="8" w:tplc="AD14520A">
      <w:start w:val="1"/>
      <w:numFmt w:val="bullet"/>
      <w:lvlText w:val=""/>
      <w:lvlJc w:val="left"/>
      <w:pPr>
        <w:ind w:hanging="360"/>
      </w:pPr>
      <w:rPr>
        <w:rFonts w:ascii="Wingdings" w:hAnsi="Wingdings"/>
      </w:rPr>
    </w:lvl>
  </w:abstractNum>
  <w:abstractNum w:abstractNumId="30" w15:restartNumberingAfterBreak="0">
    <w:nsid w:val="5EC032CB"/>
    <w:multiLevelType w:val="multilevel"/>
    <w:tmpl w:val="C5BC4726"/>
    <w:lvl w:ilvl="0">
      <w:start w:val="1"/>
      <w:numFmt w:val="decimal"/>
      <w:pStyle w:val="LBSimple1-Alt"/>
      <w:lvlText w:val="%1."/>
      <w:lvlJc w:val="left"/>
      <w:pPr>
        <w:ind w:left="720" w:hanging="720"/>
      </w:p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F97AC4"/>
    <w:multiLevelType w:val="hybridMultilevel"/>
    <w:tmpl w:val="DDEC446E"/>
    <w:name w:val="l0"/>
    <w:lvl w:ilvl="0" w:tplc="88C0C486">
      <w:numFmt w:val="bullet"/>
      <w:lvlText w:val="-"/>
      <w:lvlJc w:val="left"/>
      <w:pPr>
        <w:ind w:hanging="360"/>
      </w:pPr>
      <w:rPr>
        <w:rFonts w:ascii="Times New Roman" w:hAnsi="Times New Roman"/>
      </w:rPr>
    </w:lvl>
    <w:lvl w:ilvl="1" w:tplc="CCF2E3C2">
      <w:start w:val="1"/>
      <w:numFmt w:val="bullet"/>
      <w:lvlText w:val="o"/>
      <w:lvlJc w:val="left"/>
      <w:pPr>
        <w:ind w:hanging="360"/>
      </w:pPr>
      <w:rPr>
        <w:rFonts w:ascii="Courier New" w:hAnsi="Courier New"/>
      </w:rPr>
    </w:lvl>
    <w:lvl w:ilvl="2" w:tplc="0EA8B8C4">
      <w:start w:val="1"/>
      <w:numFmt w:val="bullet"/>
      <w:lvlText w:val=""/>
      <w:lvlJc w:val="left"/>
      <w:pPr>
        <w:ind w:hanging="360"/>
      </w:pPr>
      <w:rPr>
        <w:rFonts w:ascii="Wingdings" w:hAnsi="Wingdings"/>
      </w:rPr>
    </w:lvl>
    <w:lvl w:ilvl="3" w:tplc="C610F41A">
      <w:start w:val="1"/>
      <w:numFmt w:val="bullet"/>
      <w:lvlText w:val=""/>
      <w:lvlJc w:val="left"/>
      <w:pPr>
        <w:ind w:hanging="360"/>
      </w:pPr>
      <w:rPr>
        <w:rFonts w:ascii="Symbol" w:hAnsi="Symbol"/>
      </w:rPr>
    </w:lvl>
    <w:lvl w:ilvl="4" w:tplc="4AE21C90">
      <w:start w:val="1"/>
      <w:numFmt w:val="bullet"/>
      <w:lvlText w:val="o"/>
      <w:lvlJc w:val="left"/>
      <w:pPr>
        <w:ind w:hanging="360"/>
      </w:pPr>
      <w:rPr>
        <w:rFonts w:ascii="Courier New" w:hAnsi="Courier New"/>
      </w:rPr>
    </w:lvl>
    <w:lvl w:ilvl="5" w:tplc="43021394">
      <w:start w:val="1"/>
      <w:numFmt w:val="bullet"/>
      <w:lvlText w:val=""/>
      <w:lvlJc w:val="left"/>
      <w:pPr>
        <w:ind w:hanging="360"/>
      </w:pPr>
      <w:rPr>
        <w:rFonts w:ascii="Wingdings" w:hAnsi="Wingdings"/>
      </w:rPr>
    </w:lvl>
    <w:lvl w:ilvl="6" w:tplc="86C0F35E">
      <w:start w:val="1"/>
      <w:numFmt w:val="bullet"/>
      <w:lvlText w:val=""/>
      <w:lvlJc w:val="left"/>
      <w:pPr>
        <w:ind w:hanging="360"/>
      </w:pPr>
      <w:rPr>
        <w:rFonts w:ascii="Symbol" w:hAnsi="Symbol"/>
      </w:rPr>
    </w:lvl>
    <w:lvl w:ilvl="7" w:tplc="E618B3C2">
      <w:start w:val="1"/>
      <w:numFmt w:val="bullet"/>
      <w:lvlText w:val="o"/>
      <w:lvlJc w:val="left"/>
      <w:pPr>
        <w:ind w:hanging="360"/>
      </w:pPr>
      <w:rPr>
        <w:rFonts w:ascii="Courier New" w:hAnsi="Courier New"/>
      </w:rPr>
    </w:lvl>
    <w:lvl w:ilvl="8" w:tplc="8F2032B0">
      <w:start w:val="1"/>
      <w:numFmt w:val="bullet"/>
      <w:lvlText w:val=""/>
      <w:lvlJc w:val="left"/>
      <w:pPr>
        <w:ind w:hanging="360"/>
      </w:pPr>
      <w:rPr>
        <w:rFonts w:ascii="Wingdings" w:hAnsi="Wingdings"/>
      </w:rPr>
    </w:lvl>
  </w:abstractNum>
  <w:abstractNum w:abstractNumId="32" w15:restartNumberingAfterBreak="0">
    <w:nsid w:val="626A47EC"/>
    <w:multiLevelType w:val="multilevel"/>
    <w:tmpl w:val="0AB06CF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33" w15:restartNumberingAfterBreak="0">
    <w:nsid w:val="6C164F9E"/>
    <w:multiLevelType w:val="hybridMultilevel"/>
    <w:tmpl w:val="18C8FFBE"/>
    <w:name w:val="l0"/>
    <w:lvl w:ilvl="0" w:tplc="C6926F6A">
      <w:numFmt w:val="bullet"/>
      <w:lvlText w:val="-"/>
      <w:lvlJc w:val="left"/>
      <w:pPr>
        <w:ind w:hanging="360"/>
      </w:pPr>
      <w:rPr>
        <w:rFonts w:ascii="Times New Roman" w:hAnsi="Times New Roman"/>
      </w:rPr>
    </w:lvl>
    <w:lvl w:ilvl="1" w:tplc="92E83F08">
      <w:start w:val="1"/>
      <w:numFmt w:val="bullet"/>
      <w:lvlText w:val="o"/>
      <w:lvlJc w:val="left"/>
      <w:pPr>
        <w:ind w:hanging="360"/>
      </w:pPr>
      <w:rPr>
        <w:rFonts w:ascii="Courier New" w:hAnsi="Courier New"/>
      </w:rPr>
    </w:lvl>
    <w:lvl w:ilvl="2" w:tplc="91F87FAA">
      <w:start w:val="1"/>
      <w:numFmt w:val="bullet"/>
      <w:lvlText w:val=""/>
      <w:lvlJc w:val="left"/>
      <w:pPr>
        <w:ind w:hanging="360"/>
      </w:pPr>
      <w:rPr>
        <w:rFonts w:ascii="Wingdings" w:hAnsi="Wingdings"/>
      </w:rPr>
    </w:lvl>
    <w:lvl w:ilvl="3" w:tplc="15F6068E">
      <w:start w:val="1"/>
      <w:numFmt w:val="bullet"/>
      <w:lvlText w:val=""/>
      <w:lvlJc w:val="left"/>
      <w:pPr>
        <w:ind w:hanging="360"/>
      </w:pPr>
      <w:rPr>
        <w:rFonts w:ascii="Symbol" w:hAnsi="Symbol"/>
      </w:rPr>
    </w:lvl>
    <w:lvl w:ilvl="4" w:tplc="B0DC8E4E">
      <w:start w:val="1"/>
      <w:numFmt w:val="bullet"/>
      <w:lvlText w:val="o"/>
      <w:lvlJc w:val="left"/>
      <w:pPr>
        <w:ind w:hanging="360"/>
      </w:pPr>
      <w:rPr>
        <w:rFonts w:ascii="Courier New" w:hAnsi="Courier New"/>
      </w:rPr>
    </w:lvl>
    <w:lvl w:ilvl="5" w:tplc="D10EB2AA">
      <w:start w:val="1"/>
      <w:numFmt w:val="bullet"/>
      <w:lvlText w:val=""/>
      <w:lvlJc w:val="left"/>
      <w:pPr>
        <w:ind w:hanging="360"/>
      </w:pPr>
      <w:rPr>
        <w:rFonts w:ascii="Wingdings" w:hAnsi="Wingdings"/>
      </w:rPr>
    </w:lvl>
    <w:lvl w:ilvl="6" w:tplc="DBAE52F0">
      <w:start w:val="1"/>
      <w:numFmt w:val="bullet"/>
      <w:lvlText w:val=""/>
      <w:lvlJc w:val="left"/>
      <w:pPr>
        <w:ind w:hanging="360"/>
      </w:pPr>
      <w:rPr>
        <w:rFonts w:ascii="Symbol" w:hAnsi="Symbol"/>
      </w:rPr>
    </w:lvl>
    <w:lvl w:ilvl="7" w:tplc="30127E14">
      <w:start w:val="1"/>
      <w:numFmt w:val="bullet"/>
      <w:lvlText w:val="o"/>
      <w:lvlJc w:val="left"/>
      <w:pPr>
        <w:ind w:hanging="360"/>
      </w:pPr>
      <w:rPr>
        <w:rFonts w:ascii="Courier New" w:hAnsi="Courier New"/>
      </w:rPr>
    </w:lvl>
    <w:lvl w:ilvl="8" w:tplc="33E2C152">
      <w:start w:val="1"/>
      <w:numFmt w:val="bullet"/>
      <w:lvlText w:val=""/>
      <w:lvlJc w:val="left"/>
      <w:pPr>
        <w:ind w:hanging="360"/>
      </w:pPr>
      <w:rPr>
        <w:rFonts w:ascii="Wingdings" w:hAnsi="Wingdings"/>
      </w:rPr>
    </w:lvl>
  </w:abstractNum>
  <w:abstractNum w:abstractNumId="34" w15:restartNumberingAfterBreak="0">
    <w:nsid w:val="70677952"/>
    <w:multiLevelType w:val="multilevel"/>
    <w:tmpl w:val="F5821AE8"/>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B86E32"/>
    <w:multiLevelType w:val="multilevel"/>
    <w:tmpl w:val="830CC40E"/>
    <w:lvl w:ilvl="0">
      <w:start w:val="1"/>
      <w:numFmt w:val="lowerLetter"/>
      <w:pStyle w:val="LBRoman1-Alt"/>
      <w:lvlText w:val="(%1)"/>
      <w:lvlJc w:val="left"/>
      <w:pPr>
        <w:ind w:left="720" w:hanging="720"/>
      </w:pPr>
    </w:lvl>
    <w:lvl w:ilvl="1">
      <w:start w:val="1"/>
      <w:numFmt w:val="lowerLetter"/>
      <w:pStyle w:val="LBRoman2-Alt"/>
      <w:lvlText w:val="(%2)"/>
      <w:lvlJc w:val="left"/>
      <w:pPr>
        <w:ind w:left="1440" w:hanging="720"/>
      </w:pPr>
    </w:lvl>
    <w:lvl w:ilvl="2">
      <w:start w:val="1"/>
      <w:numFmt w:val="lowerLetter"/>
      <w:pStyle w:val="LBRoman3-Alt"/>
      <w:lvlText w:val="(%3)"/>
      <w:lvlJc w:val="left"/>
      <w:pPr>
        <w:tabs>
          <w:tab w:val="num" w:pos="1440"/>
        </w:tabs>
        <w:ind w:left="2160" w:hanging="720"/>
      </w:pPr>
    </w:lvl>
    <w:lvl w:ilvl="3">
      <w:start w:val="1"/>
      <w:numFmt w:val="lowerLetter"/>
      <w:pStyle w:val="LBRoman4-Alt"/>
      <w:lvlText w:val="(%4)"/>
      <w:lvlJc w:val="left"/>
      <w:pPr>
        <w:tabs>
          <w:tab w:val="num" w:pos="2160"/>
        </w:tabs>
        <w:ind w:left="2880" w:hanging="720"/>
      </w:pPr>
    </w:lvl>
    <w:lvl w:ilvl="4">
      <w:start w:val="1"/>
      <w:numFmt w:val="lowerLetter"/>
      <w:pStyle w:val="LBRoman5-Alt"/>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FC166CA"/>
    <w:multiLevelType w:val="multilevel"/>
    <w:tmpl w:val="D3228088"/>
    <w:lvl w:ilvl="0">
      <w:start w:val="1"/>
      <w:numFmt w:val="decimal"/>
      <w:pStyle w:val="LBSimple1"/>
      <w:lvlText w:val="%1."/>
      <w:lvlJc w:val="left"/>
      <w:pPr>
        <w:ind w:left="851" w:hanging="851"/>
      </w:pPr>
      <w:rPr>
        <w:i w:val="0"/>
      </w:rPr>
    </w:lvl>
    <w:lvl w:ilvl="1">
      <w:start w:val="1"/>
      <w:numFmt w:val="decimal"/>
      <w:pStyle w:val="LBSimple2"/>
      <w:lvlText w:val="%1.%2."/>
      <w:lvlJc w:val="left"/>
      <w:pPr>
        <w:ind w:left="851" w:hanging="851"/>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22"/>
  </w:num>
  <w:num w:numId="3">
    <w:abstractNumId w:val="10"/>
  </w:num>
  <w:num w:numId="4">
    <w:abstractNumId w:val="15"/>
  </w:num>
  <w:num w:numId="5">
    <w:abstractNumId w:val="16"/>
  </w:num>
  <w:num w:numId="6">
    <w:abstractNumId w:val="14"/>
  </w:num>
  <w:num w:numId="7">
    <w:abstractNumId w:val="27"/>
  </w:num>
  <w:num w:numId="8">
    <w:abstractNumId w:val="1"/>
  </w:num>
  <w:num w:numId="9">
    <w:abstractNumId w:val="4"/>
  </w:num>
  <w:num w:numId="10">
    <w:abstractNumId w:val="24"/>
  </w:num>
  <w:num w:numId="11">
    <w:abstractNumId w:val="17"/>
  </w:num>
  <w:num w:numId="12">
    <w:abstractNumId w:val="23"/>
  </w:num>
  <w:num w:numId="13">
    <w:abstractNumId w:val="0"/>
  </w:num>
  <w:num w:numId="14">
    <w:abstractNumId w:val="34"/>
  </w:num>
  <w:num w:numId="15">
    <w:abstractNumId w:val="4"/>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7"/>
  </w:num>
  <w:num w:numId="17">
    <w:abstractNumId w:val="8"/>
  </w:num>
  <w:num w:numId="18">
    <w:abstractNumId w:val="28"/>
  </w:num>
  <w:num w:numId="19">
    <w:abstractNumId w:val="6"/>
  </w:num>
  <w:num w:numId="20">
    <w:abstractNumId w:val="9"/>
  </w:num>
  <w:num w:numId="21">
    <w:abstractNumId w:val="30"/>
  </w:num>
  <w:num w:numId="22">
    <w:abstractNumId w:val="25"/>
  </w:num>
  <w:num w:numId="23">
    <w:abstractNumId w:val="19"/>
  </w:num>
  <w:num w:numId="24">
    <w:abstractNumId w:val="18"/>
  </w:num>
  <w:num w:numId="25">
    <w:abstractNumId w:val="12"/>
  </w:num>
  <w:num w:numId="26">
    <w:abstractNumId w:val="21"/>
  </w:num>
  <w:num w:numId="27">
    <w:abstractNumId w:val="20"/>
  </w:num>
  <w:num w:numId="28">
    <w:abstractNumId w:val="11"/>
  </w:num>
  <w:num w:numId="29">
    <w:abstractNumId w:val="5"/>
  </w:num>
  <w:num w:numId="30">
    <w:abstractNumId w:val="35"/>
  </w:num>
  <w:num w:numId="31">
    <w:abstractNumId w:val="36"/>
  </w:num>
  <w:num w:numId="32">
    <w:abstractNumId w:val="36"/>
    <w:lvlOverride w:ilvl="0">
      <w:lvl w:ilvl="0">
        <w:numFmt w:val="decimal"/>
        <w:pStyle w:val="LBSimple1"/>
        <w:lvlText w:val=""/>
        <w:lvlJc w:val="left"/>
      </w:lvl>
    </w:lvlOverride>
    <w:lvlOverride w:ilvl="1">
      <w:lvl w:ilvl="1">
        <w:numFmt w:val="decimal"/>
        <w:pStyle w:val="LBSimple2"/>
        <w:lvlText w:val=""/>
        <w:lvlJc w:val="left"/>
      </w:lvl>
    </w:lvlOverride>
    <w:lvlOverride w:ilvl="2">
      <w:lvl w:ilvl="2">
        <w:numFmt w:val="decimal"/>
        <w:pStyle w:val="LBSimple3"/>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3">
    <w:abstractNumId w:val="32"/>
  </w:num>
  <w:num w:numId="34">
    <w:abstractNumId w:val="26"/>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1"/>
  </w:num>
  <w:num w:numId="43">
    <w:abstractNumId w:val="33"/>
  </w:num>
  <w:num w:numId="44">
    <w:abstractNumId w:val="29"/>
  </w:num>
  <w:num w:numId="45">
    <w:abstractNumId w:val="36"/>
    <w:lvlOverride w:ilvl="0">
      <w:startOverride w:val="1"/>
      <w:lvl w:ilvl="0">
        <w:start w:val="1"/>
        <w:numFmt w:val="decimal"/>
        <w:pStyle w:val="LBSimple1"/>
        <w:lvlText w:val=""/>
        <w:lvlJc w:val="left"/>
      </w:lvl>
    </w:lvlOverride>
    <w:lvlOverride w:ilvl="1">
      <w:startOverride w:val="1"/>
      <w:lvl w:ilvl="1">
        <w:start w:val="1"/>
        <w:numFmt w:val="decimal"/>
        <w:pStyle w:val="LBSimple2"/>
        <w:lvlText w:val=""/>
        <w:lvlJc w:val="left"/>
      </w:lvl>
    </w:lvlOverride>
    <w:lvlOverride w:ilvl="2">
      <w:startOverride w:val="1"/>
      <w:lvl w:ilvl="2">
        <w:start w:val="1"/>
        <w:numFmt w:val="decimal"/>
        <w:pStyle w:val="LBSimple3"/>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1C"/>
    <w:rsid w:val="00000DC5"/>
    <w:rsid w:val="00001AE5"/>
    <w:rsid w:val="00001F09"/>
    <w:rsid w:val="00001F25"/>
    <w:rsid w:val="000040F2"/>
    <w:rsid w:val="0000555A"/>
    <w:rsid w:val="00005602"/>
    <w:rsid w:val="000056B2"/>
    <w:rsid w:val="0000591F"/>
    <w:rsid w:val="000064BD"/>
    <w:rsid w:val="00006996"/>
    <w:rsid w:val="00006DF5"/>
    <w:rsid w:val="0001256E"/>
    <w:rsid w:val="00013D07"/>
    <w:rsid w:val="00014760"/>
    <w:rsid w:val="00014818"/>
    <w:rsid w:val="00017508"/>
    <w:rsid w:val="0002260A"/>
    <w:rsid w:val="00023445"/>
    <w:rsid w:val="00023C4F"/>
    <w:rsid w:val="00024083"/>
    <w:rsid w:val="000247D6"/>
    <w:rsid w:val="00024C56"/>
    <w:rsid w:val="00025C98"/>
    <w:rsid w:val="00027BAB"/>
    <w:rsid w:val="00032810"/>
    <w:rsid w:val="00032C8C"/>
    <w:rsid w:val="00033712"/>
    <w:rsid w:val="000343A5"/>
    <w:rsid w:val="00035D8E"/>
    <w:rsid w:val="00037F17"/>
    <w:rsid w:val="00040B5F"/>
    <w:rsid w:val="0004133A"/>
    <w:rsid w:val="000422EA"/>
    <w:rsid w:val="00045261"/>
    <w:rsid w:val="00045399"/>
    <w:rsid w:val="000467FE"/>
    <w:rsid w:val="00051041"/>
    <w:rsid w:val="000518FC"/>
    <w:rsid w:val="00052AF4"/>
    <w:rsid w:val="00052BEB"/>
    <w:rsid w:val="000531F2"/>
    <w:rsid w:val="00053650"/>
    <w:rsid w:val="0005404F"/>
    <w:rsid w:val="00054693"/>
    <w:rsid w:val="00054BE0"/>
    <w:rsid w:val="0005557F"/>
    <w:rsid w:val="00055954"/>
    <w:rsid w:val="0005602B"/>
    <w:rsid w:val="000578D4"/>
    <w:rsid w:val="0006093D"/>
    <w:rsid w:val="000613FC"/>
    <w:rsid w:val="000617AC"/>
    <w:rsid w:val="000619D7"/>
    <w:rsid w:val="00061FC1"/>
    <w:rsid w:val="00062A35"/>
    <w:rsid w:val="0006380B"/>
    <w:rsid w:val="00064D70"/>
    <w:rsid w:val="00065B78"/>
    <w:rsid w:val="00067D97"/>
    <w:rsid w:val="0007109A"/>
    <w:rsid w:val="0007130C"/>
    <w:rsid w:val="00072C94"/>
    <w:rsid w:val="000742A1"/>
    <w:rsid w:val="00075369"/>
    <w:rsid w:val="000773C7"/>
    <w:rsid w:val="000803CD"/>
    <w:rsid w:val="00080DB1"/>
    <w:rsid w:val="0008190D"/>
    <w:rsid w:val="00084E51"/>
    <w:rsid w:val="0008744E"/>
    <w:rsid w:val="00087EC1"/>
    <w:rsid w:val="00090AF8"/>
    <w:rsid w:val="00091606"/>
    <w:rsid w:val="00092D32"/>
    <w:rsid w:val="000938D1"/>
    <w:rsid w:val="000A04CF"/>
    <w:rsid w:val="000A1205"/>
    <w:rsid w:val="000A15BD"/>
    <w:rsid w:val="000A1BFA"/>
    <w:rsid w:val="000A1FA6"/>
    <w:rsid w:val="000A28BC"/>
    <w:rsid w:val="000A45A0"/>
    <w:rsid w:val="000A4802"/>
    <w:rsid w:val="000B02F6"/>
    <w:rsid w:val="000B05F3"/>
    <w:rsid w:val="000B0EEA"/>
    <w:rsid w:val="000B35E5"/>
    <w:rsid w:val="000B5904"/>
    <w:rsid w:val="000B6646"/>
    <w:rsid w:val="000B7EC9"/>
    <w:rsid w:val="000B7F7D"/>
    <w:rsid w:val="000C395A"/>
    <w:rsid w:val="000C4DAF"/>
    <w:rsid w:val="000C5B36"/>
    <w:rsid w:val="000C709A"/>
    <w:rsid w:val="000C7E1D"/>
    <w:rsid w:val="000D028B"/>
    <w:rsid w:val="000D155D"/>
    <w:rsid w:val="000D17DD"/>
    <w:rsid w:val="000D1CD9"/>
    <w:rsid w:val="000D2DD5"/>
    <w:rsid w:val="000D2FC4"/>
    <w:rsid w:val="000D3692"/>
    <w:rsid w:val="000D3DD6"/>
    <w:rsid w:val="000D409F"/>
    <w:rsid w:val="000D4DBD"/>
    <w:rsid w:val="000D556A"/>
    <w:rsid w:val="000D5D3B"/>
    <w:rsid w:val="000D60A2"/>
    <w:rsid w:val="000D6291"/>
    <w:rsid w:val="000E00D5"/>
    <w:rsid w:val="000E0870"/>
    <w:rsid w:val="000E4461"/>
    <w:rsid w:val="000E4BCD"/>
    <w:rsid w:val="000E578A"/>
    <w:rsid w:val="000E57CC"/>
    <w:rsid w:val="000E5BDD"/>
    <w:rsid w:val="000E6965"/>
    <w:rsid w:val="000F181B"/>
    <w:rsid w:val="000F2A5F"/>
    <w:rsid w:val="000F2DBD"/>
    <w:rsid w:val="000F3711"/>
    <w:rsid w:val="000F4723"/>
    <w:rsid w:val="000F7280"/>
    <w:rsid w:val="000F738E"/>
    <w:rsid w:val="00102CA4"/>
    <w:rsid w:val="00103FD8"/>
    <w:rsid w:val="00104881"/>
    <w:rsid w:val="00105F0F"/>
    <w:rsid w:val="001076DC"/>
    <w:rsid w:val="00107E24"/>
    <w:rsid w:val="00107F6F"/>
    <w:rsid w:val="00110DDC"/>
    <w:rsid w:val="00110E38"/>
    <w:rsid w:val="00111B29"/>
    <w:rsid w:val="0011226F"/>
    <w:rsid w:val="001127A5"/>
    <w:rsid w:val="00112A76"/>
    <w:rsid w:val="00115326"/>
    <w:rsid w:val="0011537E"/>
    <w:rsid w:val="001163DA"/>
    <w:rsid w:val="00116E2C"/>
    <w:rsid w:val="00117AF9"/>
    <w:rsid w:val="001207C0"/>
    <w:rsid w:val="00121A62"/>
    <w:rsid w:val="00121EA2"/>
    <w:rsid w:val="00122C11"/>
    <w:rsid w:val="00124F2D"/>
    <w:rsid w:val="00125075"/>
    <w:rsid w:val="00125FB1"/>
    <w:rsid w:val="00132386"/>
    <w:rsid w:val="00140A8B"/>
    <w:rsid w:val="00142CD9"/>
    <w:rsid w:val="00143DA3"/>
    <w:rsid w:val="0014623C"/>
    <w:rsid w:val="00151FEA"/>
    <w:rsid w:val="0015251F"/>
    <w:rsid w:val="001547F2"/>
    <w:rsid w:val="0015486F"/>
    <w:rsid w:val="00154AD0"/>
    <w:rsid w:val="001550C1"/>
    <w:rsid w:val="001607EA"/>
    <w:rsid w:val="001618D2"/>
    <w:rsid w:val="00163151"/>
    <w:rsid w:val="001641EE"/>
    <w:rsid w:val="00164AB5"/>
    <w:rsid w:val="0016561B"/>
    <w:rsid w:val="0016583D"/>
    <w:rsid w:val="0016596D"/>
    <w:rsid w:val="001665A6"/>
    <w:rsid w:val="001675C7"/>
    <w:rsid w:val="00170A03"/>
    <w:rsid w:val="00171A47"/>
    <w:rsid w:val="00171C61"/>
    <w:rsid w:val="00175DAE"/>
    <w:rsid w:val="0017637B"/>
    <w:rsid w:val="00177706"/>
    <w:rsid w:val="00180F0B"/>
    <w:rsid w:val="001839E7"/>
    <w:rsid w:val="001847D0"/>
    <w:rsid w:val="0018665D"/>
    <w:rsid w:val="00187965"/>
    <w:rsid w:val="0019241B"/>
    <w:rsid w:val="00192C69"/>
    <w:rsid w:val="0019344C"/>
    <w:rsid w:val="0019450B"/>
    <w:rsid w:val="00194599"/>
    <w:rsid w:val="00195057"/>
    <w:rsid w:val="00197DC6"/>
    <w:rsid w:val="001A0015"/>
    <w:rsid w:val="001A0209"/>
    <w:rsid w:val="001A19DF"/>
    <w:rsid w:val="001A1BD2"/>
    <w:rsid w:val="001A2E43"/>
    <w:rsid w:val="001A41E3"/>
    <w:rsid w:val="001A6B81"/>
    <w:rsid w:val="001A6D86"/>
    <w:rsid w:val="001A736D"/>
    <w:rsid w:val="001A75F3"/>
    <w:rsid w:val="001A79C5"/>
    <w:rsid w:val="001A7D08"/>
    <w:rsid w:val="001B2084"/>
    <w:rsid w:val="001B35B3"/>
    <w:rsid w:val="001B488D"/>
    <w:rsid w:val="001B49DC"/>
    <w:rsid w:val="001B72CA"/>
    <w:rsid w:val="001B7C84"/>
    <w:rsid w:val="001C018D"/>
    <w:rsid w:val="001C0726"/>
    <w:rsid w:val="001C18CD"/>
    <w:rsid w:val="001C1E2E"/>
    <w:rsid w:val="001C4329"/>
    <w:rsid w:val="001C4820"/>
    <w:rsid w:val="001C4C34"/>
    <w:rsid w:val="001C5D1E"/>
    <w:rsid w:val="001D128A"/>
    <w:rsid w:val="001D1403"/>
    <w:rsid w:val="001D3737"/>
    <w:rsid w:val="001D530A"/>
    <w:rsid w:val="001D63DC"/>
    <w:rsid w:val="001D70D4"/>
    <w:rsid w:val="001E0637"/>
    <w:rsid w:val="001E08D8"/>
    <w:rsid w:val="001E22B7"/>
    <w:rsid w:val="001E2F30"/>
    <w:rsid w:val="001E520B"/>
    <w:rsid w:val="001E538A"/>
    <w:rsid w:val="001E5AD5"/>
    <w:rsid w:val="001E6825"/>
    <w:rsid w:val="001E6861"/>
    <w:rsid w:val="001E6F12"/>
    <w:rsid w:val="001E7784"/>
    <w:rsid w:val="001E787B"/>
    <w:rsid w:val="001F0296"/>
    <w:rsid w:val="001F084D"/>
    <w:rsid w:val="001F171D"/>
    <w:rsid w:val="001F253B"/>
    <w:rsid w:val="001F367F"/>
    <w:rsid w:val="001F3831"/>
    <w:rsid w:val="001F5355"/>
    <w:rsid w:val="001F5A80"/>
    <w:rsid w:val="001F7FE4"/>
    <w:rsid w:val="00200C91"/>
    <w:rsid w:val="00201127"/>
    <w:rsid w:val="002020E5"/>
    <w:rsid w:val="00203131"/>
    <w:rsid w:val="002042CA"/>
    <w:rsid w:val="0020483D"/>
    <w:rsid w:val="00204A6C"/>
    <w:rsid w:val="00205BDB"/>
    <w:rsid w:val="00206148"/>
    <w:rsid w:val="00207498"/>
    <w:rsid w:val="00207611"/>
    <w:rsid w:val="00207F67"/>
    <w:rsid w:val="00210FA6"/>
    <w:rsid w:val="00213E60"/>
    <w:rsid w:val="00214109"/>
    <w:rsid w:val="0021415E"/>
    <w:rsid w:val="002158EA"/>
    <w:rsid w:val="00215BF0"/>
    <w:rsid w:val="00215DC5"/>
    <w:rsid w:val="0021761B"/>
    <w:rsid w:val="00220E2F"/>
    <w:rsid w:val="00224AC6"/>
    <w:rsid w:val="00224C1E"/>
    <w:rsid w:val="00225A76"/>
    <w:rsid w:val="00227858"/>
    <w:rsid w:val="00227B3E"/>
    <w:rsid w:val="0023238E"/>
    <w:rsid w:val="0023338C"/>
    <w:rsid w:val="00234DB2"/>
    <w:rsid w:val="00235C4F"/>
    <w:rsid w:val="0023616C"/>
    <w:rsid w:val="0023671B"/>
    <w:rsid w:val="002373CA"/>
    <w:rsid w:val="002377C2"/>
    <w:rsid w:val="00241735"/>
    <w:rsid w:val="002427FC"/>
    <w:rsid w:val="002439DF"/>
    <w:rsid w:val="00243F7E"/>
    <w:rsid w:val="002453D3"/>
    <w:rsid w:val="00245A48"/>
    <w:rsid w:val="00247B01"/>
    <w:rsid w:val="002541B0"/>
    <w:rsid w:val="00254279"/>
    <w:rsid w:val="0025507F"/>
    <w:rsid w:val="00255BDE"/>
    <w:rsid w:val="00263595"/>
    <w:rsid w:val="00264252"/>
    <w:rsid w:val="00266E1E"/>
    <w:rsid w:val="002672DE"/>
    <w:rsid w:val="002677AD"/>
    <w:rsid w:val="00272484"/>
    <w:rsid w:val="0027354B"/>
    <w:rsid w:val="00275775"/>
    <w:rsid w:val="002800D9"/>
    <w:rsid w:val="00280957"/>
    <w:rsid w:val="00280B78"/>
    <w:rsid w:val="00281843"/>
    <w:rsid w:val="00282A64"/>
    <w:rsid w:val="002833E0"/>
    <w:rsid w:val="002857CB"/>
    <w:rsid w:val="002861CE"/>
    <w:rsid w:val="0028626C"/>
    <w:rsid w:val="00286A5E"/>
    <w:rsid w:val="00287769"/>
    <w:rsid w:val="002878F3"/>
    <w:rsid w:val="00287C36"/>
    <w:rsid w:val="002906DA"/>
    <w:rsid w:val="002925C9"/>
    <w:rsid w:val="0029352F"/>
    <w:rsid w:val="00294C37"/>
    <w:rsid w:val="00295745"/>
    <w:rsid w:val="00295799"/>
    <w:rsid w:val="002A1063"/>
    <w:rsid w:val="002A3422"/>
    <w:rsid w:val="002A4417"/>
    <w:rsid w:val="002A670E"/>
    <w:rsid w:val="002B07A7"/>
    <w:rsid w:val="002B11A6"/>
    <w:rsid w:val="002B2855"/>
    <w:rsid w:val="002B2EFA"/>
    <w:rsid w:val="002B5D76"/>
    <w:rsid w:val="002B5F53"/>
    <w:rsid w:val="002B6025"/>
    <w:rsid w:val="002B6776"/>
    <w:rsid w:val="002B7C61"/>
    <w:rsid w:val="002C0131"/>
    <w:rsid w:val="002C09F4"/>
    <w:rsid w:val="002C0D37"/>
    <w:rsid w:val="002C0EE8"/>
    <w:rsid w:val="002C2A8F"/>
    <w:rsid w:val="002C406C"/>
    <w:rsid w:val="002C6176"/>
    <w:rsid w:val="002C622C"/>
    <w:rsid w:val="002C7A7B"/>
    <w:rsid w:val="002D1357"/>
    <w:rsid w:val="002D38B3"/>
    <w:rsid w:val="002D492C"/>
    <w:rsid w:val="002D52A3"/>
    <w:rsid w:val="002D5475"/>
    <w:rsid w:val="002D59E9"/>
    <w:rsid w:val="002D5F52"/>
    <w:rsid w:val="002D6FC0"/>
    <w:rsid w:val="002D7232"/>
    <w:rsid w:val="002D77B0"/>
    <w:rsid w:val="002E180D"/>
    <w:rsid w:val="002E1849"/>
    <w:rsid w:val="002E1904"/>
    <w:rsid w:val="002E1D0C"/>
    <w:rsid w:val="002E4406"/>
    <w:rsid w:val="002E444E"/>
    <w:rsid w:val="002E5B41"/>
    <w:rsid w:val="002F07FE"/>
    <w:rsid w:val="002F27BF"/>
    <w:rsid w:val="002F2930"/>
    <w:rsid w:val="002F2B6A"/>
    <w:rsid w:val="002F4404"/>
    <w:rsid w:val="002F58E7"/>
    <w:rsid w:val="002F6F3B"/>
    <w:rsid w:val="002F7055"/>
    <w:rsid w:val="0030006E"/>
    <w:rsid w:val="00300250"/>
    <w:rsid w:val="00301351"/>
    <w:rsid w:val="00302A4D"/>
    <w:rsid w:val="00303C0F"/>
    <w:rsid w:val="00304BDB"/>
    <w:rsid w:val="00305395"/>
    <w:rsid w:val="00305D63"/>
    <w:rsid w:val="00306215"/>
    <w:rsid w:val="003079C1"/>
    <w:rsid w:val="003115A9"/>
    <w:rsid w:val="003118D0"/>
    <w:rsid w:val="0031242F"/>
    <w:rsid w:val="00312E46"/>
    <w:rsid w:val="00313C8C"/>
    <w:rsid w:val="003147CA"/>
    <w:rsid w:val="00320D98"/>
    <w:rsid w:val="00320F83"/>
    <w:rsid w:val="003234EB"/>
    <w:rsid w:val="003258C9"/>
    <w:rsid w:val="003261C2"/>
    <w:rsid w:val="003274F9"/>
    <w:rsid w:val="00330262"/>
    <w:rsid w:val="0033082A"/>
    <w:rsid w:val="00331BD4"/>
    <w:rsid w:val="00332434"/>
    <w:rsid w:val="00332AE2"/>
    <w:rsid w:val="0033306A"/>
    <w:rsid w:val="003335E6"/>
    <w:rsid w:val="003358FF"/>
    <w:rsid w:val="00335A2C"/>
    <w:rsid w:val="0033604E"/>
    <w:rsid w:val="00340033"/>
    <w:rsid w:val="00340E1A"/>
    <w:rsid w:val="00341848"/>
    <w:rsid w:val="00343058"/>
    <w:rsid w:val="003434E2"/>
    <w:rsid w:val="0034446A"/>
    <w:rsid w:val="00346D3C"/>
    <w:rsid w:val="00347BF6"/>
    <w:rsid w:val="003503AB"/>
    <w:rsid w:val="00351F7A"/>
    <w:rsid w:val="003531FB"/>
    <w:rsid w:val="00353C36"/>
    <w:rsid w:val="003544AE"/>
    <w:rsid w:val="00354AF6"/>
    <w:rsid w:val="003560A8"/>
    <w:rsid w:val="0035615A"/>
    <w:rsid w:val="003562CA"/>
    <w:rsid w:val="003563AA"/>
    <w:rsid w:val="00357586"/>
    <w:rsid w:val="00357D01"/>
    <w:rsid w:val="00370254"/>
    <w:rsid w:val="00374A3B"/>
    <w:rsid w:val="00375484"/>
    <w:rsid w:val="003754EF"/>
    <w:rsid w:val="003762DB"/>
    <w:rsid w:val="00376A3F"/>
    <w:rsid w:val="00376F81"/>
    <w:rsid w:val="00380081"/>
    <w:rsid w:val="00383425"/>
    <w:rsid w:val="00383C63"/>
    <w:rsid w:val="00384EBE"/>
    <w:rsid w:val="00385D91"/>
    <w:rsid w:val="00386CFA"/>
    <w:rsid w:val="00386D7C"/>
    <w:rsid w:val="003877C5"/>
    <w:rsid w:val="00387BD6"/>
    <w:rsid w:val="00392588"/>
    <w:rsid w:val="00393576"/>
    <w:rsid w:val="003937C1"/>
    <w:rsid w:val="00393B17"/>
    <w:rsid w:val="00394DA5"/>
    <w:rsid w:val="003955B6"/>
    <w:rsid w:val="00396346"/>
    <w:rsid w:val="003965D8"/>
    <w:rsid w:val="00396FDE"/>
    <w:rsid w:val="003979CA"/>
    <w:rsid w:val="00397AF6"/>
    <w:rsid w:val="003A2F34"/>
    <w:rsid w:val="003A3591"/>
    <w:rsid w:val="003A363D"/>
    <w:rsid w:val="003A4DCA"/>
    <w:rsid w:val="003A57B7"/>
    <w:rsid w:val="003A6EB1"/>
    <w:rsid w:val="003A7ABD"/>
    <w:rsid w:val="003B070C"/>
    <w:rsid w:val="003B0794"/>
    <w:rsid w:val="003B18DF"/>
    <w:rsid w:val="003B1EC2"/>
    <w:rsid w:val="003B2C95"/>
    <w:rsid w:val="003B4386"/>
    <w:rsid w:val="003B5162"/>
    <w:rsid w:val="003B669E"/>
    <w:rsid w:val="003B68D7"/>
    <w:rsid w:val="003B6C96"/>
    <w:rsid w:val="003B6EDD"/>
    <w:rsid w:val="003C0A2C"/>
    <w:rsid w:val="003C0DA3"/>
    <w:rsid w:val="003C2EC9"/>
    <w:rsid w:val="003C2F01"/>
    <w:rsid w:val="003C3F5D"/>
    <w:rsid w:val="003C4D65"/>
    <w:rsid w:val="003C6EC0"/>
    <w:rsid w:val="003C79BC"/>
    <w:rsid w:val="003D1B43"/>
    <w:rsid w:val="003D48D8"/>
    <w:rsid w:val="003D503F"/>
    <w:rsid w:val="003D57E1"/>
    <w:rsid w:val="003D6A36"/>
    <w:rsid w:val="003D7088"/>
    <w:rsid w:val="003E40F9"/>
    <w:rsid w:val="003E4C7C"/>
    <w:rsid w:val="003E5089"/>
    <w:rsid w:val="003E5475"/>
    <w:rsid w:val="003E5761"/>
    <w:rsid w:val="003F1031"/>
    <w:rsid w:val="003F1855"/>
    <w:rsid w:val="003F1B2A"/>
    <w:rsid w:val="003F33B5"/>
    <w:rsid w:val="003F4D61"/>
    <w:rsid w:val="003F5941"/>
    <w:rsid w:val="003F5A40"/>
    <w:rsid w:val="003F5DD6"/>
    <w:rsid w:val="003F76C8"/>
    <w:rsid w:val="00400B3B"/>
    <w:rsid w:val="00402608"/>
    <w:rsid w:val="004033EB"/>
    <w:rsid w:val="00403F44"/>
    <w:rsid w:val="00404335"/>
    <w:rsid w:val="00406210"/>
    <w:rsid w:val="004063D0"/>
    <w:rsid w:val="004070F0"/>
    <w:rsid w:val="004100AC"/>
    <w:rsid w:val="0041021C"/>
    <w:rsid w:val="00410262"/>
    <w:rsid w:val="004148E7"/>
    <w:rsid w:val="004156E2"/>
    <w:rsid w:val="00417361"/>
    <w:rsid w:val="004179AE"/>
    <w:rsid w:val="00417C15"/>
    <w:rsid w:val="00417F57"/>
    <w:rsid w:val="004205B5"/>
    <w:rsid w:val="00420740"/>
    <w:rsid w:val="00422EAA"/>
    <w:rsid w:val="004233BE"/>
    <w:rsid w:val="00423B5A"/>
    <w:rsid w:val="00424F1A"/>
    <w:rsid w:val="00426E55"/>
    <w:rsid w:val="0042751C"/>
    <w:rsid w:val="00427EE5"/>
    <w:rsid w:val="00427FBB"/>
    <w:rsid w:val="00435168"/>
    <w:rsid w:val="00435EAA"/>
    <w:rsid w:val="00437B56"/>
    <w:rsid w:val="00441504"/>
    <w:rsid w:val="00442C8B"/>
    <w:rsid w:val="00443280"/>
    <w:rsid w:val="004432E5"/>
    <w:rsid w:val="00443EB1"/>
    <w:rsid w:val="00444B00"/>
    <w:rsid w:val="00446516"/>
    <w:rsid w:val="00450AC5"/>
    <w:rsid w:val="00451630"/>
    <w:rsid w:val="00451F52"/>
    <w:rsid w:val="0045236A"/>
    <w:rsid w:val="0045285D"/>
    <w:rsid w:val="0045327D"/>
    <w:rsid w:val="0045510C"/>
    <w:rsid w:val="0045521E"/>
    <w:rsid w:val="00455444"/>
    <w:rsid w:val="00456BA5"/>
    <w:rsid w:val="00457618"/>
    <w:rsid w:val="004609BA"/>
    <w:rsid w:val="00460E79"/>
    <w:rsid w:val="004660BC"/>
    <w:rsid w:val="0046793B"/>
    <w:rsid w:val="004705CB"/>
    <w:rsid w:val="004720F8"/>
    <w:rsid w:val="004721A6"/>
    <w:rsid w:val="0047357A"/>
    <w:rsid w:val="00473FBA"/>
    <w:rsid w:val="004743F5"/>
    <w:rsid w:val="00475B38"/>
    <w:rsid w:val="0047609D"/>
    <w:rsid w:val="00476C97"/>
    <w:rsid w:val="00476E96"/>
    <w:rsid w:val="00477810"/>
    <w:rsid w:val="00477AAC"/>
    <w:rsid w:val="0048174D"/>
    <w:rsid w:val="0048273A"/>
    <w:rsid w:val="00484A4A"/>
    <w:rsid w:val="0048600A"/>
    <w:rsid w:val="004862D8"/>
    <w:rsid w:val="004868E6"/>
    <w:rsid w:val="00486922"/>
    <w:rsid w:val="00487DBA"/>
    <w:rsid w:val="004927AB"/>
    <w:rsid w:val="00493F63"/>
    <w:rsid w:val="004948B0"/>
    <w:rsid w:val="0049493F"/>
    <w:rsid w:val="004951B9"/>
    <w:rsid w:val="004A3EE5"/>
    <w:rsid w:val="004A4B66"/>
    <w:rsid w:val="004A4D4B"/>
    <w:rsid w:val="004B03B6"/>
    <w:rsid w:val="004B099C"/>
    <w:rsid w:val="004B17B4"/>
    <w:rsid w:val="004B193E"/>
    <w:rsid w:val="004B262B"/>
    <w:rsid w:val="004B3561"/>
    <w:rsid w:val="004B59E3"/>
    <w:rsid w:val="004C0846"/>
    <w:rsid w:val="004C10DF"/>
    <w:rsid w:val="004C22FB"/>
    <w:rsid w:val="004C2458"/>
    <w:rsid w:val="004C30D3"/>
    <w:rsid w:val="004C3341"/>
    <w:rsid w:val="004C3496"/>
    <w:rsid w:val="004C3ED1"/>
    <w:rsid w:val="004C4EC1"/>
    <w:rsid w:val="004C520E"/>
    <w:rsid w:val="004C5E11"/>
    <w:rsid w:val="004C6C31"/>
    <w:rsid w:val="004C7402"/>
    <w:rsid w:val="004C7603"/>
    <w:rsid w:val="004D0389"/>
    <w:rsid w:val="004D0FED"/>
    <w:rsid w:val="004D220E"/>
    <w:rsid w:val="004D22E2"/>
    <w:rsid w:val="004D367F"/>
    <w:rsid w:val="004D36CD"/>
    <w:rsid w:val="004D3E7C"/>
    <w:rsid w:val="004D4031"/>
    <w:rsid w:val="004D4801"/>
    <w:rsid w:val="004D4B49"/>
    <w:rsid w:val="004D60D8"/>
    <w:rsid w:val="004D6B48"/>
    <w:rsid w:val="004D6E53"/>
    <w:rsid w:val="004D7153"/>
    <w:rsid w:val="004D78A5"/>
    <w:rsid w:val="004D7D65"/>
    <w:rsid w:val="004E0411"/>
    <w:rsid w:val="004E1A26"/>
    <w:rsid w:val="004E1E88"/>
    <w:rsid w:val="004E2825"/>
    <w:rsid w:val="004E29B4"/>
    <w:rsid w:val="004E2CFA"/>
    <w:rsid w:val="004E3623"/>
    <w:rsid w:val="004E41D2"/>
    <w:rsid w:val="004E4FCE"/>
    <w:rsid w:val="004E55D2"/>
    <w:rsid w:val="004E5E01"/>
    <w:rsid w:val="004E6876"/>
    <w:rsid w:val="004E6A35"/>
    <w:rsid w:val="004F07EF"/>
    <w:rsid w:val="004F1122"/>
    <w:rsid w:val="004F1198"/>
    <w:rsid w:val="004F1F17"/>
    <w:rsid w:val="004F3D76"/>
    <w:rsid w:val="004F4E5D"/>
    <w:rsid w:val="004F52D5"/>
    <w:rsid w:val="0050390D"/>
    <w:rsid w:val="00503DDF"/>
    <w:rsid w:val="00503F0A"/>
    <w:rsid w:val="00505381"/>
    <w:rsid w:val="00505708"/>
    <w:rsid w:val="00506C4A"/>
    <w:rsid w:val="00507DF9"/>
    <w:rsid w:val="00510802"/>
    <w:rsid w:val="00511E12"/>
    <w:rsid w:val="005138B8"/>
    <w:rsid w:val="00515300"/>
    <w:rsid w:val="00515445"/>
    <w:rsid w:val="00515A93"/>
    <w:rsid w:val="005160E1"/>
    <w:rsid w:val="00516F70"/>
    <w:rsid w:val="005201AA"/>
    <w:rsid w:val="00520308"/>
    <w:rsid w:val="00523F2A"/>
    <w:rsid w:val="00524652"/>
    <w:rsid w:val="00525715"/>
    <w:rsid w:val="00525BF8"/>
    <w:rsid w:val="005268A8"/>
    <w:rsid w:val="00530D7C"/>
    <w:rsid w:val="00530E2D"/>
    <w:rsid w:val="00531BE2"/>
    <w:rsid w:val="00531F7D"/>
    <w:rsid w:val="005326D7"/>
    <w:rsid w:val="00533EDF"/>
    <w:rsid w:val="00534624"/>
    <w:rsid w:val="0053469A"/>
    <w:rsid w:val="005415BE"/>
    <w:rsid w:val="00541CF6"/>
    <w:rsid w:val="00543F94"/>
    <w:rsid w:val="005455F6"/>
    <w:rsid w:val="00545975"/>
    <w:rsid w:val="005462D1"/>
    <w:rsid w:val="0054751C"/>
    <w:rsid w:val="00550963"/>
    <w:rsid w:val="00551B7B"/>
    <w:rsid w:val="00552203"/>
    <w:rsid w:val="005525E6"/>
    <w:rsid w:val="00552FB9"/>
    <w:rsid w:val="00554558"/>
    <w:rsid w:val="00554B16"/>
    <w:rsid w:val="00555A08"/>
    <w:rsid w:val="0055662D"/>
    <w:rsid w:val="00556681"/>
    <w:rsid w:val="005572FD"/>
    <w:rsid w:val="005576C5"/>
    <w:rsid w:val="005610F9"/>
    <w:rsid w:val="00562118"/>
    <w:rsid w:val="00562648"/>
    <w:rsid w:val="005628C0"/>
    <w:rsid w:val="0056382B"/>
    <w:rsid w:val="00563F3C"/>
    <w:rsid w:val="005674E5"/>
    <w:rsid w:val="00567539"/>
    <w:rsid w:val="00567E98"/>
    <w:rsid w:val="005707A5"/>
    <w:rsid w:val="00571C03"/>
    <w:rsid w:val="00574A1F"/>
    <w:rsid w:val="00574C6B"/>
    <w:rsid w:val="00574FFD"/>
    <w:rsid w:val="0057588A"/>
    <w:rsid w:val="00575E0C"/>
    <w:rsid w:val="00577AD8"/>
    <w:rsid w:val="00577EAF"/>
    <w:rsid w:val="005816E0"/>
    <w:rsid w:val="00582569"/>
    <w:rsid w:val="00582F42"/>
    <w:rsid w:val="00584349"/>
    <w:rsid w:val="0058790E"/>
    <w:rsid w:val="005903BB"/>
    <w:rsid w:val="00590CD6"/>
    <w:rsid w:val="005919AF"/>
    <w:rsid w:val="0059311C"/>
    <w:rsid w:val="00593673"/>
    <w:rsid w:val="00594A2B"/>
    <w:rsid w:val="00596C74"/>
    <w:rsid w:val="005979F3"/>
    <w:rsid w:val="005A072A"/>
    <w:rsid w:val="005A164D"/>
    <w:rsid w:val="005A1851"/>
    <w:rsid w:val="005A4B59"/>
    <w:rsid w:val="005A5283"/>
    <w:rsid w:val="005A5F11"/>
    <w:rsid w:val="005B07A7"/>
    <w:rsid w:val="005B0EA1"/>
    <w:rsid w:val="005B1377"/>
    <w:rsid w:val="005B2571"/>
    <w:rsid w:val="005B2974"/>
    <w:rsid w:val="005B41FC"/>
    <w:rsid w:val="005B4AF5"/>
    <w:rsid w:val="005B63D2"/>
    <w:rsid w:val="005B6A32"/>
    <w:rsid w:val="005B7447"/>
    <w:rsid w:val="005B7E50"/>
    <w:rsid w:val="005B7E9B"/>
    <w:rsid w:val="005C0703"/>
    <w:rsid w:val="005C0C5D"/>
    <w:rsid w:val="005C2C22"/>
    <w:rsid w:val="005C2F67"/>
    <w:rsid w:val="005C4893"/>
    <w:rsid w:val="005C4AD2"/>
    <w:rsid w:val="005C51D7"/>
    <w:rsid w:val="005C5E5E"/>
    <w:rsid w:val="005C67CA"/>
    <w:rsid w:val="005C6C55"/>
    <w:rsid w:val="005C6CFB"/>
    <w:rsid w:val="005C7589"/>
    <w:rsid w:val="005C7606"/>
    <w:rsid w:val="005D1535"/>
    <w:rsid w:val="005D18C3"/>
    <w:rsid w:val="005D3CBE"/>
    <w:rsid w:val="005D4198"/>
    <w:rsid w:val="005D4CFA"/>
    <w:rsid w:val="005D6D2A"/>
    <w:rsid w:val="005E00CD"/>
    <w:rsid w:val="005E0272"/>
    <w:rsid w:val="005E1BD9"/>
    <w:rsid w:val="005E275F"/>
    <w:rsid w:val="005E4B51"/>
    <w:rsid w:val="005E500A"/>
    <w:rsid w:val="005E5059"/>
    <w:rsid w:val="005E5629"/>
    <w:rsid w:val="005E5D4A"/>
    <w:rsid w:val="005E6422"/>
    <w:rsid w:val="005E6C29"/>
    <w:rsid w:val="005E755C"/>
    <w:rsid w:val="005E759D"/>
    <w:rsid w:val="005F09E0"/>
    <w:rsid w:val="005F0D78"/>
    <w:rsid w:val="005F1D5E"/>
    <w:rsid w:val="005F2E31"/>
    <w:rsid w:val="005F48F5"/>
    <w:rsid w:val="005F4A85"/>
    <w:rsid w:val="005F4D7E"/>
    <w:rsid w:val="005F58DB"/>
    <w:rsid w:val="005F6772"/>
    <w:rsid w:val="005F6AE5"/>
    <w:rsid w:val="005F6BBD"/>
    <w:rsid w:val="00602F7F"/>
    <w:rsid w:val="0060485C"/>
    <w:rsid w:val="00605657"/>
    <w:rsid w:val="00605F54"/>
    <w:rsid w:val="00606C5C"/>
    <w:rsid w:val="0060744E"/>
    <w:rsid w:val="00611099"/>
    <w:rsid w:val="00612BDE"/>
    <w:rsid w:val="00614887"/>
    <w:rsid w:val="0061582B"/>
    <w:rsid w:val="006171BE"/>
    <w:rsid w:val="0061774A"/>
    <w:rsid w:val="00620276"/>
    <w:rsid w:val="0062079C"/>
    <w:rsid w:val="0062088E"/>
    <w:rsid w:val="00621DE9"/>
    <w:rsid w:val="00622143"/>
    <w:rsid w:val="006241EC"/>
    <w:rsid w:val="00624355"/>
    <w:rsid w:val="00626B7C"/>
    <w:rsid w:val="006307FA"/>
    <w:rsid w:val="006326FF"/>
    <w:rsid w:val="00632DFA"/>
    <w:rsid w:val="00634416"/>
    <w:rsid w:val="00636495"/>
    <w:rsid w:val="006408B1"/>
    <w:rsid w:val="006414A1"/>
    <w:rsid w:val="006433EC"/>
    <w:rsid w:val="00644093"/>
    <w:rsid w:val="006466E7"/>
    <w:rsid w:val="00646847"/>
    <w:rsid w:val="00646CFD"/>
    <w:rsid w:val="00647D9C"/>
    <w:rsid w:val="00650830"/>
    <w:rsid w:val="00650AFD"/>
    <w:rsid w:val="00651139"/>
    <w:rsid w:val="006512D8"/>
    <w:rsid w:val="00654036"/>
    <w:rsid w:val="006540A0"/>
    <w:rsid w:val="006540C1"/>
    <w:rsid w:val="00654370"/>
    <w:rsid w:val="00654569"/>
    <w:rsid w:val="00654ADE"/>
    <w:rsid w:val="00654C64"/>
    <w:rsid w:val="006551E4"/>
    <w:rsid w:val="00655E42"/>
    <w:rsid w:val="00656167"/>
    <w:rsid w:val="00656877"/>
    <w:rsid w:val="00657021"/>
    <w:rsid w:val="00657157"/>
    <w:rsid w:val="00657773"/>
    <w:rsid w:val="00657C2B"/>
    <w:rsid w:val="00660648"/>
    <w:rsid w:val="00662BDA"/>
    <w:rsid w:val="00663E2F"/>
    <w:rsid w:val="006641E6"/>
    <w:rsid w:val="006642B0"/>
    <w:rsid w:val="006645D7"/>
    <w:rsid w:val="00665B46"/>
    <w:rsid w:val="00665C79"/>
    <w:rsid w:val="006708A0"/>
    <w:rsid w:val="00670AC7"/>
    <w:rsid w:val="00671688"/>
    <w:rsid w:val="00672216"/>
    <w:rsid w:val="006728F8"/>
    <w:rsid w:val="00672DD2"/>
    <w:rsid w:val="006737B7"/>
    <w:rsid w:val="00675C39"/>
    <w:rsid w:val="00680318"/>
    <w:rsid w:val="00680612"/>
    <w:rsid w:val="00681816"/>
    <w:rsid w:val="00681DA7"/>
    <w:rsid w:val="0068455C"/>
    <w:rsid w:val="00684A60"/>
    <w:rsid w:val="00684F86"/>
    <w:rsid w:val="00687E98"/>
    <w:rsid w:val="00690711"/>
    <w:rsid w:val="00691297"/>
    <w:rsid w:val="00691FE4"/>
    <w:rsid w:val="006924C1"/>
    <w:rsid w:val="00693050"/>
    <w:rsid w:val="00693397"/>
    <w:rsid w:val="006935C1"/>
    <w:rsid w:val="00696EBE"/>
    <w:rsid w:val="00696F1B"/>
    <w:rsid w:val="00697DA0"/>
    <w:rsid w:val="006A0CBF"/>
    <w:rsid w:val="006A1AD1"/>
    <w:rsid w:val="006A68FC"/>
    <w:rsid w:val="006A6CBF"/>
    <w:rsid w:val="006A7CCD"/>
    <w:rsid w:val="006A7FDD"/>
    <w:rsid w:val="006B0B31"/>
    <w:rsid w:val="006B12C0"/>
    <w:rsid w:val="006B135D"/>
    <w:rsid w:val="006B469E"/>
    <w:rsid w:val="006C5E42"/>
    <w:rsid w:val="006C60FD"/>
    <w:rsid w:val="006C777A"/>
    <w:rsid w:val="006D00B0"/>
    <w:rsid w:val="006D02DA"/>
    <w:rsid w:val="006D2792"/>
    <w:rsid w:val="006D4468"/>
    <w:rsid w:val="006D4571"/>
    <w:rsid w:val="006D6AC9"/>
    <w:rsid w:val="006D717E"/>
    <w:rsid w:val="006E161F"/>
    <w:rsid w:val="006E180F"/>
    <w:rsid w:val="006E1BE3"/>
    <w:rsid w:val="006E1D88"/>
    <w:rsid w:val="006E347B"/>
    <w:rsid w:val="006E4902"/>
    <w:rsid w:val="006E5BA9"/>
    <w:rsid w:val="006E5C61"/>
    <w:rsid w:val="006E7738"/>
    <w:rsid w:val="006F101F"/>
    <w:rsid w:val="006F37FE"/>
    <w:rsid w:val="006F5CFF"/>
    <w:rsid w:val="006F63FF"/>
    <w:rsid w:val="006F7307"/>
    <w:rsid w:val="006F79BE"/>
    <w:rsid w:val="00702D55"/>
    <w:rsid w:val="00703934"/>
    <w:rsid w:val="00704CF4"/>
    <w:rsid w:val="00705234"/>
    <w:rsid w:val="00705476"/>
    <w:rsid w:val="007057D9"/>
    <w:rsid w:val="0070599A"/>
    <w:rsid w:val="00705FB9"/>
    <w:rsid w:val="00706E68"/>
    <w:rsid w:val="00707B55"/>
    <w:rsid w:val="00707D36"/>
    <w:rsid w:val="00711AC5"/>
    <w:rsid w:val="00712B78"/>
    <w:rsid w:val="00713617"/>
    <w:rsid w:val="0071437F"/>
    <w:rsid w:val="007149B6"/>
    <w:rsid w:val="00716619"/>
    <w:rsid w:val="00716BFF"/>
    <w:rsid w:val="00717875"/>
    <w:rsid w:val="0072086E"/>
    <w:rsid w:val="00722E6C"/>
    <w:rsid w:val="0072352B"/>
    <w:rsid w:val="0072548C"/>
    <w:rsid w:val="0073025F"/>
    <w:rsid w:val="00730E9C"/>
    <w:rsid w:val="00730F77"/>
    <w:rsid w:val="00731AF3"/>
    <w:rsid w:val="0073376D"/>
    <w:rsid w:val="00733FE8"/>
    <w:rsid w:val="00734E27"/>
    <w:rsid w:val="00734E45"/>
    <w:rsid w:val="007353B6"/>
    <w:rsid w:val="00735812"/>
    <w:rsid w:val="00735E31"/>
    <w:rsid w:val="007379C1"/>
    <w:rsid w:val="00737AE5"/>
    <w:rsid w:val="00743655"/>
    <w:rsid w:val="00743B25"/>
    <w:rsid w:val="00743F83"/>
    <w:rsid w:val="00744FB9"/>
    <w:rsid w:val="00747EE0"/>
    <w:rsid w:val="007524F1"/>
    <w:rsid w:val="00752889"/>
    <w:rsid w:val="00754403"/>
    <w:rsid w:val="00757467"/>
    <w:rsid w:val="00757666"/>
    <w:rsid w:val="007603A0"/>
    <w:rsid w:val="007604C2"/>
    <w:rsid w:val="00761656"/>
    <w:rsid w:val="007620BC"/>
    <w:rsid w:val="00763A7C"/>
    <w:rsid w:val="00766A71"/>
    <w:rsid w:val="007678A3"/>
    <w:rsid w:val="00772213"/>
    <w:rsid w:val="00772680"/>
    <w:rsid w:val="00774441"/>
    <w:rsid w:val="007745E1"/>
    <w:rsid w:val="00774B0D"/>
    <w:rsid w:val="00774B72"/>
    <w:rsid w:val="00774C09"/>
    <w:rsid w:val="0077548A"/>
    <w:rsid w:val="00775B09"/>
    <w:rsid w:val="0077632B"/>
    <w:rsid w:val="00776B5D"/>
    <w:rsid w:val="0077708F"/>
    <w:rsid w:val="007803B4"/>
    <w:rsid w:val="0078198D"/>
    <w:rsid w:val="007844B3"/>
    <w:rsid w:val="00784B08"/>
    <w:rsid w:val="00787874"/>
    <w:rsid w:val="00790BDD"/>
    <w:rsid w:val="00791CF7"/>
    <w:rsid w:val="00791F4B"/>
    <w:rsid w:val="007935E7"/>
    <w:rsid w:val="00793B25"/>
    <w:rsid w:val="00796748"/>
    <w:rsid w:val="00796E9A"/>
    <w:rsid w:val="00797341"/>
    <w:rsid w:val="007A046E"/>
    <w:rsid w:val="007A1586"/>
    <w:rsid w:val="007A23B4"/>
    <w:rsid w:val="007A2FB8"/>
    <w:rsid w:val="007A388B"/>
    <w:rsid w:val="007A4025"/>
    <w:rsid w:val="007A5184"/>
    <w:rsid w:val="007A631D"/>
    <w:rsid w:val="007A69DD"/>
    <w:rsid w:val="007A6BD9"/>
    <w:rsid w:val="007B0B16"/>
    <w:rsid w:val="007B1CD5"/>
    <w:rsid w:val="007B20FC"/>
    <w:rsid w:val="007B2BFB"/>
    <w:rsid w:val="007B3E43"/>
    <w:rsid w:val="007B5164"/>
    <w:rsid w:val="007B5D55"/>
    <w:rsid w:val="007B6289"/>
    <w:rsid w:val="007B7173"/>
    <w:rsid w:val="007B72D2"/>
    <w:rsid w:val="007B7B4C"/>
    <w:rsid w:val="007B7F5E"/>
    <w:rsid w:val="007C1D4D"/>
    <w:rsid w:val="007C20BA"/>
    <w:rsid w:val="007C391D"/>
    <w:rsid w:val="007C4AD2"/>
    <w:rsid w:val="007C6388"/>
    <w:rsid w:val="007C6BC3"/>
    <w:rsid w:val="007C7539"/>
    <w:rsid w:val="007C7854"/>
    <w:rsid w:val="007D19B8"/>
    <w:rsid w:val="007D30AB"/>
    <w:rsid w:val="007D3F94"/>
    <w:rsid w:val="007D73EA"/>
    <w:rsid w:val="007D7A00"/>
    <w:rsid w:val="007E0404"/>
    <w:rsid w:val="007E14C2"/>
    <w:rsid w:val="007E17C1"/>
    <w:rsid w:val="007E3B65"/>
    <w:rsid w:val="007E4C69"/>
    <w:rsid w:val="007E67CF"/>
    <w:rsid w:val="007E7295"/>
    <w:rsid w:val="007E7F47"/>
    <w:rsid w:val="007F08CB"/>
    <w:rsid w:val="007F2877"/>
    <w:rsid w:val="007F347B"/>
    <w:rsid w:val="007F3B85"/>
    <w:rsid w:val="007F4C9A"/>
    <w:rsid w:val="007F62F6"/>
    <w:rsid w:val="007F6F36"/>
    <w:rsid w:val="008009EF"/>
    <w:rsid w:val="0080239B"/>
    <w:rsid w:val="00803262"/>
    <w:rsid w:val="00804E35"/>
    <w:rsid w:val="00805790"/>
    <w:rsid w:val="0080629C"/>
    <w:rsid w:val="00807B57"/>
    <w:rsid w:val="00807FF7"/>
    <w:rsid w:val="00810618"/>
    <w:rsid w:val="0081211E"/>
    <w:rsid w:val="00813E3F"/>
    <w:rsid w:val="0081642D"/>
    <w:rsid w:val="0082105A"/>
    <w:rsid w:val="00821993"/>
    <w:rsid w:val="00821DB4"/>
    <w:rsid w:val="008220C4"/>
    <w:rsid w:val="00822F8F"/>
    <w:rsid w:val="008238D2"/>
    <w:rsid w:val="00830243"/>
    <w:rsid w:val="00830CBC"/>
    <w:rsid w:val="00831EE4"/>
    <w:rsid w:val="0083221E"/>
    <w:rsid w:val="008335CD"/>
    <w:rsid w:val="00833D86"/>
    <w:rsid w:val="00834EE2"/>
    <w:rsid w:val="0083643D"/>
    <w:rsid w:val="0084123C"/>
    <w:rsid w:val="008420DE"/>
    <w:rsid w:val="0084285B"/>
    <w:rsid w:val="00842D03"/>
    <w:rsid w:val="00845B14"/>
    <w:rsid w:val="00845B2A"/>
    <w:rsid w:val="00846889"/>
    <w:rsid w:val="00846954"/>
    <w:rsid w:val="008518BF"/>
    <w:rsid w:val="008519E9"/>
    <w:rsid w:val="00852B09"/>
    <w:rsid w:val="00852DF5"/>
    <w:rsid w:val="00853CEF"/>
    <w:rsid w:val="00853E9A"/>
    <w:rsid w:val="008546D3"/>
    <w:rsid w:val="008551E3"/>
    <w:rsid w:val="008562DD"/>
    <w:rsid w:val="008601C9"/>
    <w:rsid w:val="008605C3"/>
    <w:rsid w:val="00860886"/>
    <w:rsid w:val="008613C2"/>
    <w:rsid w:val="008616FA"/>
    <w:rsid w:val="008628BD"/>
    <w:rsid w:val="0086328E"/>
    <w:rsid w:val="00863692"/>
    <w:rsid w:val="008651FB"/>
    <w:rsid w:val="00865620"/>
    <w:rsid w:val="00865804"/>
    <w:rsid w:val="008658CB"/>
    <w:rsid w:val="00865A96"/>
    <w:rsid w:val="00870588"/>
    <w:rsid w:val="0087268A"/>
    <w:rsid w:val="008736F5"/>
    <w:rsid w:val="008749C0"/>
    <w:rsid w:val="00875115"/>
    <w:rsid w:val="00875173"/>
    <w:rsid w:val="0087584F"/>
    <w:rsid w:val="008762A0"/>
    <w:rsid w:val="0087696D"/>
    <w:rsid w:val="00876F83"/>
    <w:rsid w:val="00877513"/>
    <w:rsid w:val="00877A8D"/>
    <w:rsid w:val="00880C49"/>
    <w:rsid w:val="00882F28"/>
    <w:rsid w:val="00883572"/>
    <w:rsid w:val="00883620"/>
    <w:rsid w:val="00886167"/>
    <w:rsid w:val="008869A5"/>
    <w:rsid w:val="0088775E"/>
    <w:rsid w:val="0088795E"/>
    <w:rsid w:val="0089256F"/>
    <w:rsid w:val="00892612"/>
    <w:rsid w:val="00892654"/>
    <w:rsid w:val="008928A2"/>
    <w:rsid w:val="00893843"/>
    <w:rsid w:val="00893BCA"/>
    <w:rsid w:val="0089487A"/>
    <w:rsid w:val="00896CC8"/>
    <w:rsid w:val="008A0896"/>
    <w:rsid w:val="008A0E77"/>
    <w:rsid w:val="008A16A0"/>
    <w:rsid w:val="008A1DFA"/>
    <w:rsid w:val="008A1F88"/>
    <w:rsid w:val="008A2601"/>
    <w:rsid w:val="008A41E3"/>
    <w:rsid w:val="008A4AFB"/>
    <w:rsid w:val="008A5657"/>
    <w:rsid w:val="008A5D4C"/>
    <w:rsid w:val="008A6C32"/>
    <w:rsid w:val="008B075C"/>
    <w:rsid w:val="008B22E6"/>
    <w:rsid w:val="008B2622"/>
    <w:rsid w:val="008B382C"/>
    <w:rsid w:val="008B3E0A"/>
    <w:rsid w:val="008B42AD"/>
    <w:rsid w:val="008B4D45"/>
    <w:rsid w:val="008B6EC1"/>
    <w:rsid w:val="008B713D"/>
    <w:rsid w:val="008B7389"/>
    <w:rsid w:val="008B7762"/>
    <w:rsid w:val="008B7916"/>
    <w:rsid w:val="008B7B64"/>
    <w:rsid w:val="008C1390"/>
    <w:rsid w:val="008C2246"/>
    <w:rsid w:val="008C5F56"/>
    <w:rsid w:val="008C70AF"/>
    <w:rsid w:val="008C768F"/>
    <w:rsid w:val="008D02B1"/>
    <w:rsid w:val="008D0769"/>
    <w:rsid w:val="008D0C84"/>
    <w:rsid w:val="008D1F82"/>
    <w:rsid w:val="008D25B1"/>
    <w:rsid w:val="008D3EF6"/>
    <w:rsid w:val="008D4435"/>
    <w:rsid w:val="008D6630"/>
    <w:rsid w:val="008E04D3"/>
    <w:rsid w:val="008E093E"/>
    <w:rsid w:val="008E0A1A"/>
    <w:rsid w:val="008E279A"/>
    <w:rsid w:val="008E4256"/>
    <w:rsid w:val="008E508E"/>
    <w:rsid w:val="008E5667"/>
    <w:rsid w:val="008E5FFE"/>
    <w:rsid w:val="008E7BED"/>
    <w:rsid w:val="008F037D"/>
    <w:rsid w:val="008F0DCF"/>
    <w:rsid w:val="008F1190"/>
    <w:rsid w:val="008F1ED6"/>
    <w:rsid w:val="008F20AE"/>
    <w:rsid w:val="008F4F59"/>
    <w:rsid w:val="008F6C78"/>
    <w:rsid w:val="008F73AC"/>
    <w:rsid w:val="009005C7"/>
    <w:rsid w:val="0090117A"/>
    <w:rsid w:val="00901AB4"/>
    <w:rsid w:val="009037D8"/>
    <w:rsid w:val="009057F3"/>
    <w:rsid w:val="00905A85"/>
    <w:rsid w:val="00907539"/>
    <w:rsid w:val="0091233A"/>
    <w:rsid w:val="009126D4"/>
    <w:rsid w:val="009129EB"/>
    <w:rsid w:val="00912AC8"/>
    <w:rsid w:val="009143A3"/>
    <w:rsid w:val="0091473A"/>
    <w:rsid w:val="0091547E"/>
    <w:rsid w:val="009179CA"/>
    <w:rsid w:val="00917CAF"/>
    <w:rsid w:val="00917FA1"/>
    <w:rsid w:val="00920FF3"/>
    <w:rsid w:val="00921F76"/>
    <w:rsid w:val="00921F9B"/>
    <w:rsid w:val="009244E6"/>
    <w:rsid w:val="00924630"/>
    <w:rsid w:val="009255D2"/>
    <w:rsid w:val="00931F0C"/>
    <w:rsid w:val="00932A7F"/>
    <w:rsid w:val="00932AB5"/>
    <w:rsid w:val="00932C2A"/>
    <w:rsid w:val="00933795"/>
    <w:rsid w:val="00933C01"/>
    <w:rsid w:val="00934532"/>
    <w:rsid w:val="00934D70"/>
    <w:rsid w:val="00934E27"/>
    <w:rsid w:val="00935114"/>
    <w:rsid w:val="009363FE"/>
    <w:rsid w:val="0093666A"/>
    <w:rsid w:val="0093690F"/>
    <w:rsid w:val="0093738E"/>
    <w:rsid w:val="00937ABA"/>
    <w:rsid w:val="00937F69"/>
    <w:rsid w:val="0094094E"/>
    <w:rsid w:val="00940BFA"/>
    <w:rsid w:val="00940DE4"/>
    <w:rsid w:val="00940EC7"/>
    <w:rsid w:val="00943160"/>
    <w:rsid w:val="00943FC5"/>
    <w:rsid w:val="00944814"/>
    <w:rsid w:val="009460AA"/>
    <w:rsid w:val="00946AB0"/>
    <w:rsid w:val="00946D18"/>
    <w:rsid w:val="009500D8"/>
    <w:rsid w:val="0095116B"/>
    <w:rsid w:val="0095183C"/>
    <w:rsid w:val="009521F6"/>
    <w:rsid w:val="0095349E"/>
    <w:rsid w:val="009535B6"/>
    <w:rsid w:val="009546F8"/>
    <w:rsid w:val="00954D27"/>
    <w:rsid w:val="00956388"/>
    <w:rsid w:val="00957669"/>
    <w:rsid w:val="00957D33"/>
    <w:rsid w:val="00957E40"/>
    <w:rsid w:val="00957E66"/>
    <w:rsid w:val="00957F40"/>
    <w:rsid w:val="009622AC"/>
    <w:rsid w:val="00962557"/>
    <w:rsid w:val="00962FC2"/>
    <w:rsid w:val="00964C15"/>
    <w:rsid w:val="00965BEF"/>
    <w:rsid w:val="00965FB6"/>
    <w:rsid w:val="0096779C"/>
    <w:rsid w:val="009709D0"/>
    <w:rsid w:val="00970D40"/>
    <w:rsid w:val="00970EC1"/>
    <w:rsid w:val="009715EB"/>
    <w:rsid w:val="00971A39"/>
    <w:rsid w:val="00971DAF"/>
    <w:rsid w:val="00973EF1"/>
    <w:rsid w:val="009741CD"/>
    <w:rsid w:val="00974599"/>
    <w:rsid w:val="009746C8"/>
    <w:rsid w:val="009748C3"/>
    <w:rsid w:val="00975687"/>
    <w:rsid w:val="00975991"/>
    <w:rsid w:val="00977338"/>
    <w:rsid w:val="00977D26"/>
    <w:rsid w:val="00980B45"/>
    <w:rsid w:val="0098331A"/>
    <w:rsid w:val="009844A8"/>
    <w:rsid w:val="00984732"/>
    <w:rsid w:val="0098573A"/>
    <w:rsid w:val="00987E2F"/>
    <w:rsid w:val="009907C1"/>
    <w:rsid w:val="009943C4"/>
    <w:rsid w:val="009943D0"/>
    <w:rsid w:val="0099566A"/>
    <w:rsid w:val="0099610B"/>
    <w:rsid w:val="00997360"/>
    <w:rsid w:val="009A08C7"/>
    <w:rsid w:val="009A2550"/>
    <w:rsid w:val="009A2850"/>
    <w:rsid w:val="009A448C"/>
    <w:rsid w:val="009A4E6D"/>
    <w:rsid w:val="009A53C2"/>
    <w:rsid w:val="009A5DA9"/>
    <w:rsid w:val="009B2187"/>
    <w:rsid w:val="009B262A"/>
    <w:rsid w:val="009B2D96"/>
    <w:rsid w:val="009B3258"/>
    <w:rsid w:val="009B338F"/>
    <w:rsid w:val="009B571E"/>
    <w:rsid w:val="009B6A22"/>
    <w:rsid w:val="009B7FFC"/>
    <w:rsid w:val="009C0199"/>
    <w:rsid w:val="009C09E8"/>
    <w:rsid w:val="009C0C05"/>
    <w:rsid w:val="009C1D9D"/>
    <w:rsid w:val="009C23B5"/>
    <w:rsid w:val="009C407C"/>
    <w:rsid w:val="009C4307"/>
    <w:rsid w:val="009C4963"/>
    <w:rsid w:val="009D0350"/>
    <w:rsid w:val="009D1248"/>
    <w:rsid w:val="009D127F"/>
    <w:rsid w:val="009D1DF4"/>
    <w:rsid w:val="009D1E64"/>
    <w:rsid w:val="009D209C"/>
    <w:rsid w:val="009D2C1A"/>
    <w:rsid w:val="009D2F67"/>
    <w:rsid w:val="009D4B91"/>
    <w:rsid w:val="009D5C47"/>
    <w:rsid w:val="009D6C07"/>
    <w:rsid w:val="009D7498"/>
    <w:rsid w:val="009D7D27"/>
    <w:rsid w:val="009E0B46"/>
    <w:rsid w:val="009E10C3"/>
    <w:rsid w:val="009E1934"/>
    <w:rsid w:val="009E3359"/>
    <w:rsid w:val="009E3F36"/>
    <w:rsid w:val="009E50AD"/>
    <w:rsid w:val="009E5647"/>
    <w:rsid w:val="009E5C4D"/>
    <w:rsid w:val="009E5F49"/>
    <w:rsid w:val="009E6720"/>
    <w:rsid w:val="009F0CA7"/>
    <w:rsid w:val="009F15EE"/>
    <w:rsid w:val="009F19DC"/>
    <w:rsid w:val="009F1BAB"/>
    <w:rsid w:val="009F1E8E"/>
    <w:rsid w:val="009F1FD0"/>
    <w:rsid w:val="009F2BD4"/>
    <w:rsid w:val="009F4607"/>
    <w:rsid w:val="009F489F"/>
    <w:rsid w:val="009F5A0A"/>
    <w:rsid w:val="009F72B1"/>
    <w:rsid w:val="009F73D7"/>
    <w:rsid w:val="009F76C4"/>
    <w:rsid w:val="009F7AA5"/>
    <w:rsid w:val="00A01530"/>
    <w:rsid w:val="00A0170A"/>
    <w:rsid w:val="00A024AD"/>
    <w:rsid w:val="00A02502"/>
    <w:rsid w:val="00A02D9C"/>
    <w:rsid w:val="00A04228"/>
    <w:rsid w:val="00A05A80"/>
    <w:rsid w:val="00A077F6"/>
    <w:rsid w:val="00A077F7"/>
    <w:rsid w:val="00A11067"/>
    <w:rsid w:val="00A1111A"/>
    <w:rsid w:val="00A112AB"/>
    <w:rsid w:val="00A12001"/>
    <w:rsid w:val="00A13BF9"/>
    <w:rsid w:val="00A1430F"/>
    <w:rsid w:val="00A1438A"/>
    <w:rsid w:val="00A1550B"/>
    <w:rsid w:val="00A15EA5"/>
    <w:rsid w:val="00A1661C"/>
    <w:rsid w:val="00A16B9E"/>
    <w:rsid w:val="00A17339"/>
    <w:rsid w:val="00A2185F"/>
    <w:rsid w:val="00A222E5"/>
    <w:rsid w:val="00A2267A"/>
    <w:rsid w:val="00A22A83"/>
    <w:rsid w:val="00A26A4D"/>
    <w:rsid w:val="00A26BDA"/>
    <w:rsid w:val="00A30C67"/>
    <w:rsid w:val="00A30C90"/>
    <w:rsid w:val="00A326B0"/>
    <w:rsid w:val="00A3318E"/>
    <w:rsid w:val="00A34E92"/>
    <w:rsid w:val="00A35508"/>
    <w:rsid w:val="00A36A84"/>
    <w:rsid w:val="00A4071C"/>
    <w:rsid w:val="00A40ADB"/>
    <w:rsid w:val="00A41035"/>
    <w:rsid w:val="00A42E98"/>
    <w:rsid w:val="00A45736"/>
    <w:rsid w:val="00A462A3"/>
    <w:rsid w:val="00A4729B"/>
    <w:rsid w:val="00A5034A"/>
    <w:rsid w:val="00A50681"/>
    <w:rsid w:val="00A53299"/>
    <w:rsid w:val="00A533B7"/>
    <w:rsid w:val="00A54400"/>
    <w:rsid w:val="00A54C74"/>
    <w:rsid w:val="00A56058"/>
    <w:rsid w:val="00A56A2A"/>
    <w:rsid w:val="00A630C2"/>
    <w:rsid w:val="00A6569B"/>
    <w:rsid w:val="00A6594D"/>
    <w:rsid w:val="00A66A49"/>
    <w:rsid w:val="00A66B1E"/>
    <w:rsid w:val="00A66E1A"/>
    <w:rsid w:val="00A7037C"/>
    <w:rsid w:val="00A7167F"/>
    <w:rsid w:val="00A73F33"/>
    <w:rsid w:val="00A74DAB"/>
    <w:rsid w:val="00A7577B"/>
    <w:rsid w:val="00A75A89"/>
    <w:rsid w:val="00A76196"/>
    <w:rsid w:val="00A76C56"/>
    <w:rsid w:val="00A7728B"/>
    <w:rsid w:val="00A775A0"/>
    <w:rsid w:val="00A80155"/>
    <w:rsid w:val="00A8106F"/>
    <w:rsid w:val="00A82053"/>
    <w:rsid w:val="00A84546"/>
    <w:rsid w:val="00A85CC8"/>
    <w:rsid w:val="00A85ED1"/>
    <w:rsid w:val="00A8645D"/>
    <w:rsid w:val="00A87D3F"/>
    <w:rsid w:val="00A9140D"/>
    <w:rsid w:val="00A91CAE"/>
    <w:rsid w:val="00A91F00"/>
    <w:rsid w:val="00A92CD4"/>
    <w:rsid w:val="00A938D6"/>
    <w:rsid w:val="00A945F3"/>
    <w:rsid w:val="00A94F3E"/>
    <w:rsid w:val="00A95952"/>
    <w:rsid w:val="00AA1884"/>
    <w:rsid w:val="00AA188E"/>
    <w:rsid w:val="00AA1E0A"/>
    <w:rsid w:val="00AA1F8B"/>
    <w:rsid w:val="00AA349D"/>
    <w:rsid w:val="00AA56B9"/>
    <w:rsid w:val="00AA63FC"/>
    <w:rsid w:val="00AA648B"/>
    <w:rsid w:val="00AA6A7A"/>
    <w:rsid w:val="00AA7D5C"/>
    <w:rsid w:val="00AA7D75"/>
    <w:rsid w:val="00AA7E94"/>
    <w:rsid w:val="00AB00C9"/>
    <w:rsid w:val="00AB1793"/>
    <w:rsid w:val="00AB1C45"/>
    <w:rsid w:val="00AB3349"/>
    <w:rsid w:val="00AB372A"/>
    <w:rsid w:val="00AB53EC"/>
    <w:rsid w:val="00AB7338"/>
    <w:rsid w:val="00AB7BC2"/>
    <w:rsid w:val="00AC1822"/>
    <w:rsid w:val="00AC5573"/>
    <w:rsid w:val="00AC604A"/>
    <w:rsid w:val="00AC645F"/>
    <w:rsid w:val="00AD132A"/>
    <w:rsid w:val="00AD4313"/>
    <w:rsid w:val="00AD4B23"/>
    <w:rsid w:val="00AD5984"/>
    <w:rsid w:val="00AD5B7D"/>
    <w:rsid w:val="00AD5CAE"/>
    <w:rsid w:val="00AD70D2"/>
    <w:rsid w:val="00AD7B7D"/>
    <w:rsid w:val="00AE5C4E"/>
    <w:rsid w:val="00AE66B9"/>
    <w:rsid w:val="00AE7236"/>
    <w:rsid w:val="00AF0194"/>
    <w:rsid w:val="00AF0216"/>
    <w:rsid w:val="00AF1C3F"/>
    <w:rsid w:val="00AF1FCD"/>
    <w:rsid w:val="00AF4EB0"/>
    <w:rsid w:val="00AF52DD"/>
    <w:rsid w:val="00B01163"/>
    <w:rsid w:val="00B03579"/>
    <w:rsid w:val="00B03C18"/>
    <w:rsid w:val="00B04D0C"/>
    <w:rsid w:val="00B052C6"/>
    <w:rsid w:val="00B07A7A"/>
    <w:rsid w:val="00B07CF4"/>
    <w:rsid w:val="00B10DBA"/>
    <w:rsid w:val="00B1165C"/>
    <w:rsid w:val="00B11ED6"/>
    <w:rsid w:val="00B11FC3"/>
    <w:rsid w:val="00B127BB"/>
    <w:rsid w:val="00B147DD"/>
    <w:rsid w:val="00B153D4"/>
    <w:rsid w:val="00B15713"/>
    <w:rsid w:val="00B15F65"/>
    <w:rsid w:val="00B1690F"/>
    <w:rsid w:val="00B16A0C"/>
    <w:rsid w:val="00B16C6E"/>
    <w:rsid w:val="00B17DE2"/>
    <w:rsid w:val="00B20061"/>
    <w:rsid w:val="00B202BE"/>
    <w:rsid w:val="00B23E36"/>
    <w:rsid w:val="00B244C5"/>
    <w:rsid w:val="00B24F70"/>
    <w:rsid w:val="00B2500C"/>
    <w:rsid w:val="00B25426"/>
    <w:rsid w:val="00B25FCC"/>
    <w:rsid w:val="00B26166"/>
    <w:rsid w:val="00B26361"/>
    <w:rsid w:val="00B26C5A"/>
    <w:rsid w:val="00B27ACD"/>
    <w:rsid w:val="00B3135C"/>
    <w:rsid w:val="00B3225E"/>
    <w:rsid w:val="00B328A0"/>
    <w:rsid w:val="00B34108"/>
    <w:rsid w:val="00B34B1F"/>
    <w:rsid w:val="00B34BB0"/>
    <w:rsid w:val="00B35CF2"/>
    <w:rsid w:val="00B372D4"/>
    <w:rsid w:val="00B400B2"/>
    <w:rsid w:val="00B40EDF"/>
    <w:rsid w:val="00B41134"/>
    <w:rsid w:val="00B41327"/>
    <w:rsid w:val="00B415AE"/>
    <w:rsid w:val="00B41A19"/>
    <w:rsid w:val="00B472E4"/>
    <w:rsid w:val="00B5084E"/>
    <w:rsid w:val="00B50D83"/>
    <w:rsid w:val="00B51F66"/>
    <w:rsid w:val="00B531AE"/>
    <w:rsid w:val="00B53777"/>
    <w:rsid w:val="00B53BF5"/>
    <w:rsid w:val="00B54C52"/>
    <w:rsid w:val="00B550DC"/>
    <w:rsid w:val="00B55315"/>
    <w:rsid w:val="00B579C4"/>
    <w:rsid w:val="00B612F3"/>
    <w:rsid w:val="00B61AFD"/>
    <w:rsid w:val="00B63F05"/>
    <w:rsid w:val="00B64793"/>
    <w:rsid w:val="00B64CB9"/>
    <w:rsid w:val="00B652FE"/>
    <w:rsid w:val="00B656B9"/>
    <w:rsid w:val="00B65BCD"/>
    <w:rsid w:val="00B6685E"/>
    <w:rsid w:val="00B674F7"/>
    <w:rsid w:val="00B70801"/>
    <w:rsid w:val="00B710DD"/>
    <w:rsid w:val="00B71187"/>
    <w:rsid w:val="00B73010"/>
    <w:rsid w:val="00B73FBC"/>
    <w:rsid w:val="00B743CF"/>
    <w:rsid w:val="00B748DA"/>
    <w:rsid w:val="00B7673C"/>
    <w:rsid w:val="00B77BB3"/>
    <w:rsid w:val="00B77C19"/>
    <w:rsid w:val="00B83636"/>
    <w:rsid w:val="00B836E4"/>
    <w:rsid w:val="00B83A8F"/>
    <w:rsid w:val="00B840DA"/>
    <w:rsid w:val="00B84E8C"/>
    <w:rsid w:val="00B86C1B"/>
    <w:rsid w:val="00B86D37"/>
    <w:rsid w:val="00B8787C"/>
    <w:rsid w:val="00B87B94"/>
    <w:rsid w:val="00B87C5A"/>
    <w:rsid w:val="00B90A04"/>
    <w:rsid w:val="00B90C8C"/>
    <w:rsid w:val="00B90F41"/>
    <w:rsid w:val="00B91BDB"/>
    <w:rsid w:val="00B92652"/>
    <w:rsid w:val="00B92B00"/>
    <w:rsid w:val="00B93697"/>
    <w:rsid w:val="00B93A6F"/>
    <w:rsid w:val="00B93AAF"/>
    <w:rsid w:val="00B9495A"/>
    <w:rsid w:val="00B94D99"/>
    <w:rsid w:val="00B95652"/>
    <w:rsid w:val="00B979E6"/>
    <w:rsid w:val="00BA1914"/>
    <w:rsid w:val="00BA244C"/>
    <w:rsid w:val="00BA3978"/>
    <w:rsid w:val="00BA450D"/>
    <w:rsid w:val="00BA46C2"/>
    <w:rsid w:val="00BA4D8B"/>
    <w:rsid w:val="00BA4F3D"/>
    <w:rsid w:val="00BA5449"/>
    <w:rsid w:val="00BA5C82"/>
    <w:rsid w:val="00BA6CF6"/>
    <w:rsid w:val="00BA7633"/>
    <w:rsid w:val="00BA7B61"/>
    <w:rsid w:val="00BB37F3"/>
    <w:rsid w:val="00BB42ED"/>
    <w:rsid w:val="00BB5700"/>
    <w:rsid w:val="00BB6216"/>
    <w:rsid w:val="00BB74C0"/>
    <w:rsid w:val="00BC0576"/>
    <w:rsid w:val="00BC170A"/>
    <w:rsid w:val="00BC1BAE"/>
    <w:rsid w:val="00BC28EB"/>
    <w:rsid w:val="00BC3CF8"/>
    <w:rsid w:val="00BC4282"/>
    <w:rsid w:val="00BC4868"/>
    <w:rsid w:val="00BC49E7"/>
    <w:rsid w:val="00BC548A"/>
    <w:rsid w:val="00BC605A"/>
    <w:rsid w:val="00BC6581"/>
    <w:rsid w:val="00BC719E"/>
    <w:rsid w:val="00BD0676"/>
    <w:rsid w:val="00BD0AC4"/>
    <w:rsid w:val="00BD0DDF"/>
    <w:rsid w:val="00BD240E"/>
    <w:rsid w:val="00BD272F"/>
    <w:rsid w:val="00BD3A45"/>
    <w:rsid w:val="00BD4814"/>
    <w:rsid w:val="00BD5286"/>
    <w:rsid w:val="00BD5C56"/>
    <w:rsid w:val="00BD5D34"/>
    <w:rsid w:val="00BD606D"/>
    <w:rsid w:val="00BD6DBF"/>
    <w:rsid w:val="00BD6FA6"/>
    <w:rsid w:val="00BD71D8"/>
    <w:rsid w:val="00BD756A"/>
    <w:rsid w:val="00BE0501"/>
    <w:rsid w:val="00BE1167"/>
    <w:rsid w:val="00BE2A30"/>
    <w:rsid w:val="00BE4725"/>
    <w:rsid w:val="00BE5148"/>
    <w:rsid w:val="00BE5A76"/>
    <w:rsid w:val="00BF0ED4"/>
    <w:rsid w:val="00BF2693"/>
    <w:rsid w:val="00BF3696"/>
    <w:rsid w:val="00BF4726"/>
    <w:rsid w:val="00BF4741"/>
    <w:rsid w:val="00BF504B"/>
    <w:rsid w:val="00BF6BB2"/>
    <w:rsid w:val="00BF71EF"/>
    <w:rsid w:val="00BF767D"/>
    <w:rsid w:val="00C0036A"/>
    <w:rsid w:val="00C003C2"/>
    <w:rsid w:val="00C004D0"/>
    <w:rsid w:val="00C005A6"/>
    <w:rsid w:val="00C009C8"/>
    <w:rsid w:val="00C013D9"/>
    <w:rsid w:val="00C013DC"/>
    <w:rsid w:val="00C0259A"/>
    <w:rsid w:val="00C04F2A"/>
    <w:rsid w:val="00C06576"/>
    <w:rsid w:val="00C10C58"/>
    <w:rsid w:val="00C1313D"/>
    <w:rsid w:val="00C1362F"/>
    <w:rsid w:val="00C14BE6"/>
    <w:rsid w:val="00C15385"/>
    <w:rsid w:val="00C16803"/>
    <w:rsid w:val="00C16B83"/>
    <w:rsid w:val="00C2192F"/>
    <w:rsid w:val="00C237AE"/>
    <w:rsid w:val="00C24019"/>
    <w:rsid w:val="00C24022"/>
    <w:rsid w:val="00C24ED9"/>
    <w:rsid w:val="00C262D0"/>
    <w:rsid w:val="00C26AEF"/>
    <w:rsid w:val="00C27748"/>
    <w:rsid w:val="00C27AD6"/>
    <w:rsid w:val="00C30023"/>
    <w:rsid w:val="00C304D2"/>
    <w:rsid w:val="00C30A1F"/>
    <w:rsid w:val="00C33719"/>
    <w:rsid w:val="00C35588"/>
    <w:rsid w:val="00C413C0"/>
    <w:rsid w:val="00C41D18"/>
    <w:rsid w:val="00C41F77"/>
    <w:rsid w:val="00C4403D"/>
    <w:rsid w:val="00C44BDB"/>
    <w:rsid w:val="00C46834"/>
    <w:rsid w:val="00C47569"/>
    <w:rsid w:val="00C47998"/>
    <w:rsid w:val="00C47F36"/>
    <w:rsid w:val="00C5089E"/>
    <w:rsid w:val="00C50CC1"/>
    <w:rsid w:val="00C518B2"/>
    <w:rsid w:val="00C520B7"/>
    <w:rsid w:val="00C52A4A"/>
    <w:rsid w:val="00C52C52"/>
    <w:rsid w:val="00C533A0"/>
    <w:rsid w:val="00C538CB"/>
    <w:rsid w:val="00C5459E"/>
    <w:rsid w:val="00C560A9"/>
    <w:rsid w:val="00C5663D"/>
    <w:rsid w:val="00C576BC"/>
    <w:rsid w:val="00C611BA"/>
    <w:rsid w:val="00C646E3"/>
    <w:rsid w:val="00C65A85"/>
    <w:rsid w:val="00C669A5"/>
    <w:rsid w:val="00C66BC4"/>
    <w:rsid w:val="00C67E2B"/>
    <w:rsid w:val="00C703DE"/>
    <w:rsid w:val="00C704B3"/>
    <w:rsid w:val="00C71020"/>
    <w:rsid w:val="00C718E7"/>
    <w:rsid w:val="00C72781"/>
    <w:rsid w:val="00C7297C"/>
    <w:rsid w:val="00C737F6"/>
    <w:rsid w:val="00C7450B"/>
    <w:rsid w:val="00C745F9"/>
    <w:rsid w:val="00C77161"/>
    <w:rsid w:val="00C7739E"/>
    <w:rsid w:val="00C82F9D"/>
    <w:rsid w:val="00C83147"/>
    <w:rsid w:val="00C8410B"/>
    <w:rsid w:val="00C85AA6"/>
    <w:rsid w:val="00C85AAB"/>
    <w:rsid w:val="00C8650A"/>
    <w:rsid w:val="00C9366C"/>
    <w:rsid w:val="00C9372C"/>
    <w:rsid w:val="00C939CB"/>
    <w:rsid w:val="00C95E28"/>
    <w:rsid w:val="00CA440C"/>
    <w:rsid w:val="00CA4E5E"/>
    <w:rsid w:val="00CA644B"/>
    <w:rsid w:val="00CA6AAF"/>
    <w:rsid w:val="00CB01A7"/>
    <w:rsid w:val="00CB050A"/>
    <w:rsid w:val="00CB118C"/>
    <w:rsid w:val="00CB186E"/>
    <w:rsid w:val="00CB40FE"/>
    <w:rsid w:val="00CB4396"/>
    <w:rsid w:val="00CB68F0"/>
    <w:rsid w:val="00CC0365"/>
    <w:rsid w:val="00CC0456"/>
    <w:rsid w:val="00CC0893"/>
    <w:rsid w:val="00CC1AAB"/>
    <w:rsid w:val="00CC212A"/>
    <w:rsid w:val="00CC257A"/>
    <w:rsid w:val="00CC4DA5"/>
    <w:rsid w:val="00CC530D"/>
    <w:rsid w:val="00CC63F6"/>
    <w:rsid w:val="00CC731B"/>
    <w:rsid w:val="00CD076F"/>
    <w:rsid w:val="00CD09CA"/>
    <w:rsid w:val="00CD0A70"/>
    <w:rsid w:val="00CD1A30"/>
    <w:rsid w:val="00CD3F7A"/>
    <w:rsid w:val="00CD5641"/>
    <w:rsid w:val="00CD73F4"/>
    <w:rsid w:val="00CD7BD6"/>
    <w:rsid w:val="00CE10A9"/>
    <w:rsid w:val="00CE117E"/>
    <w:rsid w:val="00CE15BF"/>
    <w:rsid w:val="00CE2C38"/>
    <w:rsid w:val="00CE2F89"/>
    <w:rsid w:val="00CE3310"/>
    <w:rsid w:val="00CE3BCC"/>
    <w:rsid w:val="00CE3D1C"/>
    <w:rsid w:val="00CE5DE9"/>
    <w:rsid w:val="00CE6412"/>
    <w:rsid w:val="00CE6FD3"/>
    <w:rsid w:val="00CF0A49"/>
    <w:rsid w:val="00CF2544"/>
    <w:rsid w:val="00CF3476"/>
    <w:rsid w:val="00CF44B4"/>
    <w:rsid w:val="00CF4AED"/>
    <w:rsid w:val="00CF65BC"/>
    <w:rsid w:val="00CF6692"/>
    <w:rsid w:val="00CF6CB9"/>
    <w:rsid w:val="00CF6FB8"/>
    <w:rsid w:val="00CF6FF9"/>
    <w:rsid w:val="00CF7478"/>
    <w:rsid w:val="00D0281D"/>
    <w:rsid w:val="00D02F62"/>
    <w:rsid w:val="00D03186"/>
    <w:rsid w:val="00D04024"/>
    <w:rsid w:val="00D041F5"/>
    <w:rsid w:val="00D04F15"/>
    <w:rsid w:val="00D05FEB"/>
    <w:rsid w:val="00D10161"/>
    <w:rsid w:val="00D1016F"/>
    <w:rsid w:val="00D10588"/>
    <w:rsid w:val="00D114B3"/>
    <w:rsid w:val="00D11860"/>
    <w:rsid w:val="00D124F1"/>
    <w:rsid w:val="00D13193"/>
    <w:rsid w:val="00D14815"/>
    <w:rsid w:val="00D154D6"/>
    <w:rsid w:val="00D160E3"/>
    <w:rsid w:val="00D169D8"/>
    <w:rsid w:val="00D20BC7"/>
    <w:rsid w:val="00D20F9C"/>
    <w:rsid w:val="00D20FFA"/>
    <w:rsid w:val="00D2167E"/>
    <w:rsid w:val="00D22426"/>
    <w:rsid w:val="00D22BCF"/>
    <w:rsid w:val="00D25E36"/>
    <w:rsid w:val="00D30E3B"/>
    <w:rsid w:val="00D31193"/>
    <w:rsid w:val="00D318B3"/>
    <w:rsid w:val="00D31DEA"/>
    <w:rsid w:val="00D3413E"/>
    <w:rsid w:val="00D351AF"/>
    <w:rsid w:val="00D35EA0"/>
    <w:rsid w:val="00D364EC"/>
    <w:rsid w:val="00D40C3B"/>
    <w:rsid w:val="00D43DAB"/>
    <w:rsid w:val="00D44347"/>
    <w:rsid w:val="00D445EB"/>
    <w:rsid w:val="00D44B45"/>
    <w:rsid w:val="00D46938"/>
    <w:rsid w:val="00D51B20"/>
    <w:rsid w:val="00D5293B"/>
    <w:rsid w:val="00D54679"/>
    <w:rsid w:val="00D56D60"/>
    <w:rsid w:val="00D60353"/>
    <w:rsid w:val="00D60AF5"/>
    <w:rsid w:val="00D60CEC"/>
    <w:rsid w:val="00D61CE7"/>
    <w:rsid w:val="00D63854"/>
    <w:rsid w:val="00D63BFA"/>
    <w:rsid w:val="00D645E0"/>
    <w:rsid w:val="00D65ADA"/>
    <w:rsid w:val="00D67730"/>
    <w:rsid w:val="00D70A29"/>
    <w:rsid w:val="00D71947"/>
    <w:rsid w:val="00D72EE7"/>
    <w:rsid w:val="00D75235"/>
    <w:rsid w:val="00D75446"/>
    <w:rsid w:val="00D75686"/>
    <w:rsid w:val="00D82950"/>
    <w:rsid w:val="00D82A79"/>
    <w:rsid w:val="00D8353D"/>
    <w:rsid w:val="00D83D98"/>
    <w:rsid w:val="00D84FBE"/>
    <w:rsid w:val="00D851FA"/>
    <w:rsid w:val="00D85D35"/>
    <w:rsid w:val="00D86080"/>
    <w:rsid w:val="00D91010"/>
    <w:rsid w:val="00D92A85"/>
    <w:rsid w:val="00D95082"/>
    <w:rsid w:val="00D95CC1"/>
    <w:rsid w:val="00DA002B"/>
    <w:rsid w:val="00DA11A1"/>
    <w:rsid w:val="00DA1EC2"/>
    <w:rsid w:val="00DA34E1"/>
    <w:rsid w:val="00DA3A6C"/>
    <w:rsid w:val="00DA3BB7"/>
    <w:rsid w:val="00DA407C"/>
    <w:rsid w:val="00DA4D60"/>
    <w:rsid w:val="00DA4E46"/>
    <w:rsid w:val="00DA520C"/>
    <w:rsid w:val="00DA5E10"/>
    <w:rsid w:val="00DA65B2"/>
    <w:rsid w:val="00DB0063"/>
    <w:rsid w:val="00DB05D0"/>
    <w:rsid w:val="00DB1B8D"/>
    <w:rsid w:val="00DB23BF"/>
    <w:rsid w:val="00DB26D6"/>
    <w:rsid w:val="00DB7266"/>
    <w:rsid w:val="00DC00AE"/>
    <w:rsid w:val="00DC0F87"/>
    <w:rsid w:val="00DC2C2C"/>
    <w:rsid w:val="00DC3994"/>
    <w:rsid w:val="00DC5058"/>
    <w:rsid w:val="00DC62DD"/>
    <w:rsid w:val="00DD10AD"/>
    <w:rsid w:val="00DD2018"/>
    <w:rsid w:val="00DD5219"/>
    <w:rsid w:val="00DD5289"/>
    <w:rsid w:val="00DD6C00"/>
    <w:rsid w:val="00DD750A"/>
    <w:rsid w:val="00DD7FD1"/>
    <w:rsid w:val="00DE0030"/>
    <w:rsid w:val="00DE0328"/>
    <w:rsid w:val="00DE09B0"/>
    <w:rsid w:val="00DE2703"/>
    <w:rsid w:val="00DE390E"/>
    <w:rsid w:val="00DE5AB1"/>
    <w:rsid w:val="00DE5B38"/>
    <w:rsid w:val="00DE7144"/>
    <w:rsid w:val="00DE772B"/>
    <w:rsid w:val="00DF2072"/>
    <w:rsid w:val="00DF3A21"/>
    <w:rsid w:val="00DF5A3D"/>
    <w:rsid w:val="00DF60E9"/>
    <w:rsid w:val="00DF6E2D"/>
    <w:rsid w:val="00DF738F"/>
    <w:rsid w:val="00DF7DA0"/>
    <w:rsid w:val="00E04B1C"/>
    <w:rsid w:val="00E057BD"/>
    <w:rsid w:val="00E05880"/>
    <w:rsid w:val="00E06268"/>
    <w:rsid w:val="00E06631"/>
    <w:rsid w:val="00E06B67"/>
    <w:rsid w:val="00E109FC"/>
    <w:rsid w:val="00E12B9F"/>
    <w:rsid w:val="00E12E3F"/>
    <w:rsid w:val="00E13534"/>
    <w:rsid w:val="00E14A2A"/>
    <w:rsid w:val="00E16D81"/>
    <w:rsid w:val="00E20DEA"/>
    <w:rsid w:val="00E21DE4"/>
    <w:rsid w:val="00E224AB"/>
    <w:rsid w:val="00E22603"/>
    <w:rsid w:val="00E2376E"/>
    <w:rsid w:val="00E25AF5"/>
    <w:rsid w:val="00E264DD"/>
    <w:rsid w:val="00E27923"/>
    <w:rsid w:val="00E27ECE"/>
    <w:rsid w:val="00E307EC"/>
    <w:rsid w:val="00E3509A"/>
    <w:rsid w:val="00E35164"/>
    <w:rsid w:val="00E37770"/>
    <w:rsid w:val="00E37DB5"/>
    <w:rsid w:val="00E41CCF"/>
    <w:rsid w:val="00E43FFD"/>
    <w:rsid w:val="00E445C7"/>
    <w:rsid w:val="00E4698E"/>
    <w:rsid w:val="00E46AA5"/>
    <w:rsid w:val="00E47B0E"/>
    <w:rsid w:val="00E51589"/>
    <w:rsid w:val="00E51B9E"/>
    <w:rsid w:val="00E51D27"/>
    <w:rsid w:val="00E52FC8"/>
    <w:rsid w:val="00E53EB7"/>
    <w:rsid w:val="00E540FE"/>
    <w:rsid w:val="00E5581C"/>
    <w:rsid w:val="00E56115"/>
    <w:rsid w:val="00E56208"/>
    <w:rsid w:val="00E57251"/>
    <w:rsid w:val="00E60494"/>
    <w:rsid w:val="00E604B8"/>
    <w:rsid w:val="00E61567"/>
    <w:rsid w:val="00E6201C"/>
    <w:rsid w:val="00E62897"/>
    <w:rsid w:val="00E63874"/>
    <w:rsid w:val="00E63A82"/>
    <w:rsid w:val="00E65D66"/>
    <w:rsid w:val="00E65ED3"/>
    <w:rsid w:val="00E6668F"/>
    <w:rsid w:val="00E66A20"/>
    <w:rsid w:val="00E66B7F"/>
    <w:rsid w:val="00E703E5"/>
    <w:rsid w:val="00E70A9E"/>
    <w:rsid w:val="00E72009"/>
    <w:rsid w:val="00E73E07"/>
    <w:rsid w:val="00E74FE4"/>
    <w:rsid w:val="00E75EFC"/>
    <w:rsid w:val="00E77D96"/>
    <w:rsid w:val="00E80DB1"/>
    <w:rsid w:val="00E81FBA"/>
    <w:rsid w:val="00E82C5B"/>
    <w:rsid w:val="00E8346A"/>
    <w:rsid w:val="00E85022"/>
    <w:rsid w:val="00E850C0"/>
    <w:rsid w:val="00E878F4"/>
    <w:rsid w:val="00E91D0C"/>
    <w:rsid w:val="00E92643"/>
    <w:rsid w:val="00E92754"/>
    <w:rsid w:val="00E92CD2"/>
    <w:rsid w:val="00E96E88"/>
    <w:rsid w:val="00E96F57"/>
    <w:rsid w:val="00E97E2B"/>
    <w:rsid w:val="00EA0A44"/>
    <w:rsid w:val="00EA0DC0"/>
    <w:rsid w:val="00EA1703"/>
    <w:rsid w:val="00EA1971"/>
    <w:rsid w:val="00EA27B7"/>
    <w:rsid w:val="00EA3835"/>
    <w:rsid w:val="00EA3D32"/>
    <w:rsid w:val="00EA4363"/>
    <w:rsid w:val="00EA4423"/>
    <w:rsid w:val="00EA513D"/>
    <w:rsid w:val="00EA5F28"/>
    <w:rsid w:val="00EA6241"/>
    <w:rsid w:val="00EB0251"/>
    <w:rsid w:val="00EB0F52"/>
    <w:rsid w:val="00EB1422"/>
    <w:rsid w:val="00EB1542"/>
    <w:rsid w:val="00EB2CB8"/>
    <w:rsid w:val="00EB307A"/>
    <w:rsid w:val="00EC0A97"/>
    <w:rsid w:val="00EC2927"/>
    <w:rsid w:val="00EC33FA"/>
    <w:rsid w:val="00EC3756"/>
    <w:rsid w:val="00EC4662"/>
    <w:rsid w:val="00EC6CFE"/>
    <w:rsid w:val="00ED102B"/>
    <w:rsid w:val="00ED120A"/>
    <w:rsid w:val="00ED2282"/>
    <w:rsid w:val="00ED2718"/>
    <w:rsid w:val="00ED4CF0"/>
    <w:rsid w:val="00ED4E60"/>
    <w:rsid w:val="00ED5D7C"/>
    <w:rsid w:val="00ED5DC4"/>
    <w:rsid w:val="00ED5ED3"/>
    <w:rsid w:val="00ED71F6"/>
    <w:rsid w:val="00EE044B"/>
    <w:rsid w:val="00EE105E"/>
    <w:rsid w:val="00EE1DD4"/>
    <w:rsid w:val="00EE2AE4"/>
    <w:rsid w:val="00EE7078"/>
    <w:rsid w:val="00EE7320"/>
    <w:rsid w:val="00EF1C1C"/>
    <w:rsid w:val="00EF26FE"/>
    <w:rsid w:val="00EF35DA"/>
    <w:rsid w:val="00EF3DDF"/>
    <w:rsid w:val="00EF5324"/>
    <w:rsid w:val="00EF5622"/>
    <w:rsid w:val="00EF6999"/>
    <w:rsid w:val="00EF7385"/>
    <w:rsid w:val="00EF78AE"/>
    <w:rsid w:val="00EF7BC5"/>
    <w:rsid w:val="00F011E0"/>
    <w:rsid w:val="00F01357"/>
    <w:rsid w:val="00F01EA7"/>
    <w:rsid w:val="00F05034"/>
    <w:rsid w:val="00F1038F"/>
    <w:rsid w:val="00F11225"/>
    <w:rsid w:val="00F1244D"/>
    <w:rsid w:val="00F1301C"/>
    <w:rsid w:val="00F13FCA"/>
    <w:rsid w:val="00F167DF"/>
    <w:rsid w:val="00F16940"/>
    <w:rsid w:val="00F16EB9"/>
    <w:rsid w:val="00F179F4"/>
    <w:rsid w:val="00F20DC8"/>
    <w:rsid w:val="00F20DFC"/>
    <w:rsid w:val="00F21068"/>
    <w:rsid w:val="00F2123E"/>
    <w:rsid w:val="00F228BA"/>
    <w:rsid w:val="00F23CF4"/>
    <w:rsid w:val="00F26380"/>
    <w:rsid w:val="00F27D12"/>
    <w:rsid w:val="00F32885"/>
    <w:rsid w:val="00F329A8"/>
    <w:rsid w:val="00F34022"/>
    <w:rsid w:val="00F35C81"/>
    <w:rsid w:val="00F36C91"/>
    <w:rsid w:val="00F36DDF"/>
    <w:rsid w:val="00F37FA4"/>
    <w:rsid w:val="00F40BBC"/>
    <w:rsid w:val="00F415A6"/>
    <w:rsid w:val="00F4212B"/>
    <w:rsid w:val="00F43EB5"/>
    <w:rsid w:val="00F449EF"/>
    <w:rsid w:val="00F44A2E"/>
    <w:rsid w:val="00F4726E"/>
    <w:rsid w:val="00F50645"/>
    <w:rsid w:val="00F50F8E"/>
    <w:rsid w:val="00F5245F"/>
    <w:rsid w:val="00F53A17"/>
    <w:rsid w:val="00F548F6"/>
    <w:rsid w:val="00F55218"/>
    <w:rsid w:val="00F558DE"/>
    <w:rsid w:val="00F55EA4"/>
    <w:rsid w:val="00F569E8"/>
    <w:rsid w:val="00F572DE"/>
    <w:rsid w:val="00F60636"/>
    <w:rsid w:val="00F61E51"/>
    <w:rsid w:val="00F63036"/>
    <w:rsid w:val="00F631A5"/>
    <w:rsid w:val="00F64131"/>
    <w:rsid w:val="00F642FE"/>
    <w:rsid w:val="00F647E1"/>
    <w:rsid w:val="00F64FAB"/>
    <w:rsid w:val="00F6567E"/>
    <w:rsid w:val="00F6636B"/>
    <w:rsid w:val="00F6659B"/>
    <w:rsid w:val="00F66FC2"/>
    <w:rsid w:val="00F67354"/>
    <w:rsid w:val="00F70DBE"/>
    <w:rsid w:val="00F710D0"/>
    <w:rsid w:val="00F73B42"/>
    <w:rsid w:val="00F73B57"/>
    <w:rsid w:val="00F73C14"/>
    <w:rsid w:val="00F73ECA"/>
    <w:rsid w:val="00F74CF9"/>
    <w:rsid w:val="00F804F2"/>
    <w:rsid w:val="00F809C0"/>
    <w:rsid w:val="00F80CA3"/>
    <w:rsid w:val="00F8304A"/>
    <w:rsid w:val="00F845A9"/>
    <w:rsid w:val="00F84CB6"/>
    <w:rsid w:val="00F84D64"/>
    <w:rsid w:val="00F85B00"/>
    <w:rsid w:val="00F8655A"/>
    <w:rsid w:val="00F87FBE"/>
    <w:rsid w:val="00F91359"/>
    <w:rsid w:val="00F92D7A"/>
    <w:rsid w:val="00F945D5"/>
    <w:rsid w:val="00F94BB4"/>
    <w:rsid w:val="00F96768"/>
    <w:rsid w:val="00FA2368"/>
    <w:rsid w:val="00FA271E"/>
    <w:rsid w:val="00FA32C6"/>
    <w:rsid w:val="00FA5BEE"/>
    <w:rsid w:val="00FA603C"/>
    <w:rsid w:val="00FA665F"/>
    <w:rsid w:val="00FA6C49"/>
    <w:rsid w:val="00FB0403"/>
    <w:rsid w:val="00FB11B7"/>
    <w:rsid w:val="00FB1757"/>
    <w:rsid w:val="00FB1926"/>
    <w:rsid w:val="00FB3395"/>
    <w:rsid w:val="00FB3607"/>
    <w:rsid w:val="00FB5478"/>
    <w:rsid w:val="00FB59C4"/>
    <w:rsid w:val="00FB615F"/>
    <w:rsid w:val="00FB64BA"/>
    <w:rsid w:val="00FB7A34"/>
    <w:rsid w:val="00FC0347"/>
    <w:rsid w:val="00FC1545"/>
    <w:rsid w:val="00FC16C9"/>
    <w:rsid w:val="00FC1DE4"/>
    <w:rsid w:val="00FC255E"/>
    <w:rsid w:val="00FC52BD"/>
    <w:rsid w:val="00FC5765"/>
    <w:rsid w:val="00FC6455"/>
    <w:rsid w:val="00FC6F97"/>
    <w:rsid w:val="00FC77C4"/>
    <w:rsid w:val="00FD106D"/>
    <w:rsid w:val="00FD191C"/>
    <w:rsid w:val="00FD1E80"/>
    <w:rsid w:val="00FD23D4"/>
    <w:rsid w:val="00FD243F"/>
    <w:rsid w:val="00FD4DF0"/>
    <w:rsid w:val="00FD4F7A"/>
    <w:rsid w:val="00FD5093"/>
    <w:rsid w:val="00FD7610"/>
    <w:rsid w:val="00FD79B7"/>
    <w:rsid w:val="00FE02EE"/>
    <w:rsid w:val="00FE1716"/>
    <w:rsid w:val="00FE3287"/>
    <w:rsid w:val="00FE44F3"/>
    <w:rsid w:val="00FE6069"/>
    <w:rsid w:val="00FF019F"/>
    <w:rsid w:val="00FF6373"/>
    <w:rsid w:val="00FF67FD"/>
    <w:rsid w:val="00FF6D41"/>
    <w:rsid w:val="00FF7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2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jc w:val="both"/>
    </w:pPr>
    <w:rPr>
      <w:rFonts w:ascii="Times New Roman" w:hAnsi="Times New Roman"/>
    </w:rPr>
  </w:style>
  <w:style w:type="paragraph" w:styleId="1">
    <w:name w:val="heading 1"/>
    <w:link w:val="11"/>
    <w:uiPriority w:val="9"/>
    <w:pPr>
      <w:keepNext/>
      <w:numPr>
        <w:numId w:val="15"/>
      </w:numPr>
      <w:spacing w:before="120" w:after="120"/>
      <w:jc w:val="both"/>
      <w:outlineLvl w:val="0"/>
    </w:pPr>
    <w:rPr>
      <w:rFonts w:ascii="Times New Roman" w:hAnsi="Times New Roman"/>
      <w:b/>
      <w:caps/>
    </w:rPr>
  </w:style>
  <w:style w:type="paragraph" w:styleId="20">
    <w:name w:val="heading 2"/>
    <w:link w:val="21"/>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pPr>
      <w:numPr>
        <w:ilvl w:val="6"/>
        <w:numId w:val="15"/>
      </w:numPr>
      <w:spacing w:before="120" w:after="120"/>
      <w:jc w:val="both"/>
      <w:outlineLvl w:val="6"/>
    </w:pPr>
    <w:rPr>
      <w:rFonts w:ascii="Times New Roman" w:hAnsi="Times New Roman"/>
    </w:rPr>
  </w:style>
  <w:style w:type="paragraph" w:styleId="8">
    <w:name w:val="heading 8"/>
    <w:next w:val="a"/>
    <w:link w:val="80"/>
    <w:uiPriority w:val="99"/>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9"/>
      </w:numPr>
    </w:pPr>
  </w:style>
  <w:style w:type="numbering" w:customStyle="1" w:styleId="10">
    <w:name w:val="Стиль1"/>
    <w:basedOn w:val="a2"/>
    <w:uiPriority w:val="99"/>
    <w:pPr>
      <w:numPr>
        <w:numId w:val="2"/>
      </w:numPr>
    </w:pPr>
  </w:style>
  <w:style w:type="character" w:customStyle="1" w:styleId="11">
    <w:name w:val="Заголовок 1 Знак"/>
    <w:link w:val="1"/>
    <w:uiPriority w:val="9"/>
    <w:rPr>
      <w:rFonts w:ascii="Times New Roman" w:hAnsi="Times New Roman"/>
      <w:b/>
      <w:caps/>
    </w:rPr>
  </w:style>
  <w:style w:type="table" w:customStyle="1" w:styleId="12">
    <w:name w:val="Сетка таблицы1"/>
    <w:basedOn w:val="a1"/>
    <w:next w:val="a3"/>
    <w:uiPriority w:val="59"/>
    <w:tblPr/>
  </w:style>
  <w:style w:type="numbering" w:customStyle="1" w:styleId="13">
    <w:name w:val="Нет списка1"/>
    <w:next w:val="a2"/>
    <w:uiPriority w:val="99"/>
    <w:semiHidden/>
  </w:style>
  <w:style w:type="character" w:customStyle="1" w:styleId="14">
    <w:name w:val="Основной шрифт абзаца1"/>
  </w:style>
  <w:style w:type="table" w:customStyle="1" w:styleId="15">
    <w:name w:val="Обычная таблица1"/>
    <w:uiPriority w:val="99"/>
    <w:semiHidden/>
    <w:pPr>
      <w:spacing w:after="160" w:line="256" w:lineRule="auto"/>
    </w:pPr>
    <w:rPr>
      <w:rFonts w:ascii="Times New Roman" w:hAnsi="Times New Roman"/>
    </w:rPr>
    <w:tblPr>
      <w:tblCellMar>
        <w:top w:w="0" w:type="dxa"/>
        <w:left w:w="108" w:type="dxa"/>
        <w:bottom w:w="0" w:type="dxa"/>
        <w:right w:w="108" w:type="dxa"/>
      </w:tblCellMar>
    </w:tblPr>
  </w:style>
  <w:style w:type="character" w:customStyle="1" w:styleId="16">
    <w:name w:val="Гиперссылка1"/>
    <w:basedOn w:val="a0"/>
    <w:uiPriority w:val="99"/>
    <w:rPr>
      <w:color w:val="0563C1"/>
      <w:u w:val="single"/>
    </w:rPr>
  </w:style>
  <w:style w:type="character" w:customStyle="1" w:styleId="21">
    <w:name w:val="Заголовок 2 Знак"/>
    <w:link w:val="20"/>
    <w:uiPriority w:val="9"/>
    <w:semiHidden/>
    <w:rPr>
      <w:rFonts w:ascii="Times New Roman" w:hAnsi="Times New Roman"/>
    </w:rPr>
  </w:style>
  <w:style w:type="table" w:customStyle="1" w:styleId="22">
    <w:name w:val="Сетка таблицы2"/>
    <w:basedOn w:val="a1"/>
    <w:next w:val="a3"/>
    <w:uiPriority w:val="59"/>
    <w:rPr>
      <w:rFonts w:ascii="Times New Roman" w:hAnsi="Times New Roman"/>
    </w:rPr>
    <w:tblPr/>
  </w:style>
  <w:style w:type="paragraph" w:styleId="23">
    <w:name w:val="Body Text 2"/>
    <w:basedOn w:val="a"/>
    <w:link w:val="24"/>
    <w:uiPriority w:val="99"/>
    <w:semiHidden/>
    <w:pPr>
      <w:spacing w:after="120" w:line="480" w:lineRule="auto"/>
    </w:pPr>
  </w:style>
  <w:style w:type="character" w:customStyle="1" w:styleId="24">
    <w:name w:val="Основной текст 2 Знак"/>
    <w:basedOn w:val="a0"/>
    <w:link w:val="23"/>
    <w:uiPriority w:val="99"/>
    <w:semiHidden/>
    <w:rPr>
      <w:rFonts w:ascii="Times New Roman" w:hAnsi="Times New Roman"/>
      <w:sz w:val="22"/>
    </w:rPr>
  </w:style>
  <w:style w:type="table" w:customStyle="1" w:styleId="25">
    <w:name w:val="Обычная таблица2"/>
    <w:uiPriority w:val="99"/>
    <w:semiHidden/>
    <w:rPr>
      <w:rFonts w:ascii="Times New Roman" w:hAnsi="Times New Roman"/>
      <w:sz w:val="20"/>
    </w:rPr>
    <w:tblPr>
      <w:tblCellMar>
        <w:top w:w="0" w:type="dxa"/>
        <w:left w:w="108" w:type="dxa"/>
        <w:bottom w:w="0" w:type="dxa"/>
        <w:right w:w="108" w:type="dxa"/>
      </w:tblCellMar>
    </w:tblPr>
  </w:style>
  <w:style w:type="character" w:customStyle="1" w:styleId="30">
    <w:name w:val="Заголовок 3 Знак"/>
    <w:link w:val="3"/>
    <w:uiPriority w:val="9"/>
    <w:semiHidden/>
    <w:rPr>
      <w:rFonts w:ascii="Times New Roman" w:hAnsi="Times New Roman"/>
    </w:rPr>
  </w:style>
  <w:style w:type="paragraph" w:customStyle="1" w:styleId="31">
    <w:name w:val="Основной текст 31"/>
    <w:basedOn w:val="BodyText4"/>
    <w:uiPriority w:val="99"/>
    <w:semiHidden/>
    <w:pPr>
      <w:ind w:left="1440"/>
    </w:pPr>
  </w:style>
  <w:style w:type="table" w:customStyle="1" w:styleId="32">
    <w:name w:val="Сетка таблицы3"/>
    <w:basedOn w:val="a1"/>
    <w:next w:val="a3"/>
    <w:uiPriority w:val="59"/>
    <w:rPr>
      <w:rFonts w:ascii="Times New Roman" w:hAnsi="Times New Roman"/>
    </w:rPr>
    <w:tblPr/>
  </w:style>
  <w:style w:type="paragraph" w:styleId="33">
    <w:name w:val="Body Text 3"/>
    <w:basedOn w:val="a"/>
    <w:link w:val="34"/>
    <w:uiPriority w:val="99"/>
    <w:semiHidden/>
    <w:pPr>
      <w:spacing w:after="120"/>
    </w:pPr>
    <w:rPr>
      <w:sz w:val="16"/>
    </w:rPr>
  </w:style>
  <w:style w:type="character" w:customStyle="1" w:styleId="34">
    <w:name w:val="Основной текст 3 Знак"/>
    <w:basedOn w:val="a0"/>
    <w:link w:val="33"/>
    <w:uiPriority w:val="99"/>
    <w:semiHidden/>
    <w:rPr>
      <w:rFonts w:ascii="Times New Roman" w:hAnsi="Times New Roman"/>
      <w:sz w:val="16"/>
    </w:rPr>
  </w:style>
  <w:style w:type="table" w:customStyle="1" w:styleId="35">
    <w:name w:val="Обычная таблица3"/>
    <w:uiPriority w:val="99"/>
    <w:semiHidden/>
    <w:rPr>
      <w:sz w:val="20"/>
    </w:rPr>
    <w:tblPr>
      <w:tblCellMar>
        <w:top w:w="0" w:type="dxa"/>
        <w:left w:w="108" w:type="dxa"/>
        <w:bottom w:w="0" w:type="dxa"/>
        <w:right w:w="108" w:type="dxa"/>
      </w:tblCellMar>
    </w:tblPr>
  </w:style>
  <w:style w:type="character" w:customStyle="1" w:styleId="40">
    <w:name w:val="Заголовок 4 Знак"/>
    <w:link w:val="4"/>
    <w:uiPriority w:val="9"/>
    <w:semiHidden/>
    <w:rPr>
      <w:rFonts w:ascii="Times New Roman" w:hAnsi="Times New Roman"/>
    </w:rPr>
  </w:style>
  <w:style w:type="table" w:customStyle="1" w:styleId="41">
    <w:name w:val="Сетка таблицы4"/>
    <w:basedOn w:val="a1"/>
    <w:next w:val="a3"/>
    <w:uiPriority w:val="59"/>
    <w:tblPr/>
  </w:style>
  <w:style w:type="character" w:customStyle="1" w:styleId="50">
    <w:name w:val="Заголовок 5 Знак"/>
    <w:link w:val="5"/>
    <w:uiPriority w:val="9"/>
    <w:semiHidden/>
    <w:rPr>
      <w:rFonts w:ascii="Times New Roman" w:hAnsi="Times New Roman"/>
      <w:lang w:val="en-GB"/>
    </w:rPr>
  </w:style>
  <w:style w:type="character" w:customStyle="1" w:styleId="60">
    <w:name w:val="Заголовок 6 Знак"/>
    <w:link w:val="6"/>
    <w:uiPriority w:val="9"/>
    <w:semiHidden/>
    <w:rPr>
      <w:rFonts w:ascii="Times New Roman" w:hAnsi="Times New Roman"/>
    </w:rPr>
  </w:style>
  <w:style w:type="character" w:customStyle="1" w:styleId="70">
    <w:name w:val="Заголовок 7 Знак"/>
    <w:link w:val="7"/>
    <w:uiPriority w:val="99"/>
    <w:rPr>
      <w:rFonts w:ascii="Times New Roman" w:hAnsi="Times New Roman"/>
    </w:rPr>
  </w:style>
  <w:style w:type="character" w:customStyle="1" w:styleId="80">
    <w:name w:val="Заголовок 8 Знак"/>
    <w:link w:val="8"/>
    <w:uiPriority w:val="99"/>
    <w:rPr>
      <w:rFonts w:ascii="Times New Roman" w:hAnsi="Times New Roman"/>
    </w:rPr>
  </w:style>
  <w:style w:type="character" w:customStyle="1" w:styleId="90">
    <w:name w:val="Заголовок 9 Знак"/>
    <w:link w:val="9"/>
    <w:uiPriority w:val="99"/>
    <w:rPr>
      <w:rFonts w:ascii="Cambria" w:hAnsi="Cambria"/>
      <w:i/>
      <w:color w:val="404040"/>
    </w:rPr>
  </w:style>
  <w:style w:type="table" w:customStyle="1" w:styleId="110">
    <w:name w:val="Сетка таблицы11"/>
    <w:basedOn w:val="a1"/>
    <w:uiPriority w:val="59"/>
    <w:pPr>
      <w:spacing w:after="60"/>
      <w:jc w:val="both"/>
    </w:pPr>
    <w:rPr>
      <w:rFonts w:ascii="Times New Roman" w:hAnsi="Times New Roman"/>
    </w:rPr>
    <w:tblPr/>
  </w:style>
  <w:style w:type="paragraph" w:customStyle="1" w:styleId="210">
    <w:name w:val="Основной текст 21"/>
    <w:basedOn w:val="31"/>
    <w:uiPriority w:val="99"/>
    <w:semiHidden/>
    <w:pPr>
      <w:ind w:left="720"/>
    </w:pPr>
  </w:style>
  <w:style w:type="table" w:customStyle="1" w:styleId="211">
    <w:name w:val="Сетка таблицы21"/>
    <w:basedOn w:val="a1"/>
    <w:rPr>
      <w:rFonts w:ascii="Times New Roman" w:hAnsi="Times New Roman"/>
    </w:rPr>
    <w:tblPr/>
  </w:style>
  <w:style w:type="paragraph" w:styleId="a4">
    <w:name w:val="Balloon Text"/>
    <w:basedOn w:val="a"/>
    <w:link w:val="a5"/>
    <w:uiPriority w:val="99"/>
    <w:semiHidden/>
    <w:rPr>
      <w:rFonts w:ascii="Tahoma" w:hAnsi="Tahoma"/>
      <w:sz w:val="16"/>
    </w:rPr>
  </w:style>
  <w:style w:type="character" w:customStyle="1" w:styleId="a5">
    <w:name w:val="Текст выноски Знак"/>
    <w:link w:val="a4"/>
    <w:uiPriority w:val="99"/>
    <w:semiHidden/>
    <w:rPr>
      <w:rFonts w:ascii="Tahoma" w:hAnsi="Tahoma"/>
      <w:sz w:val="16"/>
    </w:rPr>
  </w:style>
  <w:style w:type="paragraph" w:customStyle="1" w:styleId="Parties">
    <w:name w:val="Parties"/>
    <w:basedOn w:val="a"/>
    <w:uiPriority w:val="13"/>
    <w:semiHidden/>
    <w:pPr>
      <w:numPr>
        <w:numId w:val="16"/>
      </w:numPr>
      <w:spacing w:before="120" w:after="120"/>
    </w:pPr>
    <w:rPr>
      <w:lang w:val="en-GB"/>
    </w:rPr>
  </w:style>
  <w:style w:type="paragraph" w:customStyle="1" w:styleId="Recitals">
    <w:name w:val="Recitals"/>
    <w:basedOn w:val="a"/>
    <w:uiPriority w:val="13"/>
    <w:semiHidden/>
    <w:pPr>
      <w:numPr>
        <w:numId w:val="1"/>
      </w:numPr>
      <w:spacing w:before="120" w:after="120"/>
    </w:pPr>
    <w:rPr>
      <w:lang w:val="en-GB"/>
    </w:rPr>
  </w:style>
  <w:style w:type="paragraph" w:customStyle="1" w:styleId="a6">
    <w:name w:val="Все прописные + жирный"/>
    <w:basedOn w:val="a"/>
    <w:uiPriority w:val="99"/>
    <w:semiHidden/>
    <w:pPr>
      <w:spacing w:after="220"/>
    </w:pPr>
    <w:rPr>
      <w:b/>
      <w:caps/>
      <w:lang w:val="en-GB"/>
    </w:rPr>
  </w:style>
  <w:style w:type="paragraph" w:customStyle="1" w:styleId="LBArabic2">
    <w:name w:val="LB Arabic 2"/>
    <w:basedOn w:val="a"/>
    <w:uiPriority w:val="48"/>
    <w:pPr>
      <w:numPr>
        <w:numId w:val="3"/>
      </w:numPr>
      <w:tabs>
        <w:tab w:val="clear" w:pos="1440"/>
        <w:tab w:val="num" w:pos="360"/>
      </w:tabs>
    </w:pPr>
    <w:rPr>
      <w:sz w:val="24"/>
    </w:rPr>
  </w:style>
  <w:style w:type="paragraph" w:customStyle="1" w:styleId="LBScheduleHeading">
    <w:name w:val="LB Schedule Heading"/>
    <w:basedOn w:val="a"/>
    <w:next w:val="LBSchedulePart"/>
    <w:uiPriority w:val="13"/>
    <w:pPr>
      <w:keepNext/>
      <w:pageBreakBefore/>
      <w:ind w:left="6237"/>
      <w:jc w:val="left"/>
    </w:pPr>
    <w:rPr>
      <w:sz w:val="24"/>
    </w:rPr>
  </w:style>
  <w:style w:type="paragraph" w:customStyle="1" w:styleId="LBScheduleSubheading">
    <w:name w:val="LB Schedule Subheading"/>
    <w:basedOn w:val="a"/>
    <w:next w:val="a"/>
    <w:uiPriority w:val="13"/>
    <w:pPr>
      <w:keepNext/>
      <w:spacing w:before="60" w:after="60"/>
      <w:jc w:val="center"/>
    </w:pPr>
    <w:rPr>
      <w:b/>
      <w:sz w:val="24"/>
    </w:rPr>
  </w:style>
  <w:style w:type="paragraph" w:customStyle="1" w:styleId="LBSchedulePart">
    <w:name w:val="LB Schedule Part"/>
    <w:basedOn w:val="a"/>
    <w:uiPriority w:val="13"/>
    <w:pPr>
      <w:keepNext/>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
    <w:uiPriority w:val="11"/>
    <w:pPr>
      <w:numPr>
        <w:numId w:val="20"/>
      </w:numPr>
      <w:spacing w:before="60" w:after="60"/>
    </w:pPr>
    <w:rPr>
      <w:b/>
      <w:caps/>
    </w:rPr>
  </w:style>
  <w:style w:type="paragraph" w:customStyle="1" w:styleId="LBSchedule3">
    <w:name w:val="LB Schedule 3"/>
    <w:basedOn w:val="a"/>
    <w:uiPriority w:val="11"/>
    <w:pPr>
      <w:numPr>
        <w:ilvl w:val="2"/>
        <w:numId w:val="20"/>
      </w:numPr>
    </w:pPr>
    <w:rPr>
      <w:sz w:val="24"/>
    </w:rPr>
  </w:style>
  <w:style w:type="paragraph" w:customStyle="1" w:styleId="LBSchedule2">
    <w:name w:val="LB Schedule 2"/>
    <w:basedOn w:val="a"/>
    <w:uiPriority w:val="11"/>
    <w:pPr>
      <w:numPr>
        <w:ilvl w:val="1"/>
        <w:numId w:val="20"/>
      </w:numPr>
    </w:pPr>
    <w:rPr>
      <w:sz w:val="24"/>
    </w:rPr>
  </w:style>
  <w:style w:type="paragraph" w:customStyle="1" w:styleId="LBArabic1">
    <w:name w:val="LB Arabic 1"/>
    <w:basedOn w:val="a"/>
    <w:uiPriority w:val="48"/>
    <w:pPr>
      <w:numPr>
        <w:numId w:val="6"/>
      </w:numPr>
    </w:pPr>
    <w:rPr>
      <w:sz w:val="24"/>
    </w:rPr>
  </w:style>
  <w:style w:type="paragraph" w:customStyle="1" w:styleId="LBArabic3">
    <w:name w:val="LB Arabic 3"/>
    <w:basedOn w:val="a"/>
    <w:uiPriority w:val="48"/>
    <w:pPr>
      <w:numPr>
        <w:numId w:val="5"/>
      </w:numPr>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
    <w:uiPriority w:val="3"/>
    <w:semiHidden/>
    <w:pPr>
      <w:spacing w:before="120" w:after="120"/>
      <w:ind w:left="2160"/>
    </w:pPr>
    <w:rPr>
      <w:lang w:val="en-GB"/>
    </w:rPr>
  </w:style>
  <w:style w:type="paragraph" w:customStyle="1" w:styleId="BodyText5">
    <w:name w:val="Body Text 5"/>
    <w:basedOn w:val="a"/>
    <w:uiPriority w:val="3"/>
    <w:semiHidden/>
    <w:pPr>
      <w:spacing w:before="120" w:after="120"/>
      <w:ind w:left="2880"/>
    </w:pPr>
    <w:rPr>
      <w:lang w:val="en-GB"/>
    </w:rPr>
  </w:style>
  <w:style w:type="paragraph" w:customStyle="1" w:styleId="BodyText6">
    <w:name w:val="Body Text 6"/>
    <w:basedOn w:val="a"/>
    <w:uiPriority w:val="3"/>
    <w:semiHidden/>
    <w:pPr>
      <w:spacing w:before="120" w:after="120"/>
      <w:ind w:left="3600"/>
    </w:pPr>
    <w:rPr>
      <w:lang w:val="en-GB"/>
    </w:rPr>
  </w:style>
  <w:style w:type="paragraph" w:customStyle="1" w:styleId="BodyText1">
    <w:name w:val="Body Text 1"/>
    <w:basedOn w:val="a"/>
    <w:uiPriority w:val="2"/>
    <w:semiHidden/>
    <w:pPr>
      <w:spacing w:before="120" w:after="120"/>
    </w:pPr>
    <w:rPr>
      <w:lang w:val="en-GB"/>
    </w:r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uiPriority w:val="14"/>
    <w:pPr>
      <w:numPr>
        <w:numId w:val="18"/>
      </w:numPr>
      <w:jc w:val="both"/>
    </w:pPr>
    <w:rPr>
      <w:rFonts w:ascii="Times New Roman" w:hAnsi="Times New Roman"/>
      <w:sz w:val="24"/>
      <w:lang w:val="en-GB"/>
    </w:rPr>
  </w:style>
  <w:style w:type="paragraph" w:customStyle="1" w:styleId="LBSimple1">
    <w:name w:val="LB Simple 1"/>
    <w:uiPriority w:val="15"/>
    <w:pPr>
      <w:numPr>
        <w:numId w:val="31"/>
      </w:numPr>
      <w:jc w:val="both"/>
    </w:pPr>
    <w:rPr>
      <w:rFonts w:ascii="Times New Roman" w:hAnsi="Times New Roman"/>
      <w:sz w:val="24"/>
    </w:rPr>
  </w:style>
  <w:style w:type="paragraph" w:customStyle="1" w:styleId="LBSimple1-Alt">
    <w:name w:val="LB Simple 1 - Alt"/>
    <w:uiPriority w:val="16"/>
    <w:pPr>
      <w:numPr>
        <w:numId w:val="21"/>
      </w:numPr>
      <w:jc w:val="both"/>
    </w:pPr>
    <w:rPr>
      <w:rFonts w:ascii="Times New Roman" w:hAnsi="Times New Roman"/>
      <w:sz w:val="24"/>
      <w:lang w:val="en-GB"/>
    </w:rPr>
  </w:style>
  <w:style w:type="paragraph" w:customStyle="1" w:styleId="LBSimple2">
    <w:name w:val="LB Simple 2"/>
    <w:uiPriority w:val="15"/>
    <w:pPr>
      <w:numPr>
        <w:ilvl w:val="1"/>
        <w:numId w:val="31"/>
      </w:numPr>
      <w:jc w:val="both"/>
    </w:pPr>
    <w:rPr>
      <w:rFonts w:ascii="Times New Roman" w:hAnsi="Times New Roman"/>
      <w:sz w:val="24"/>
    </w:rPr>
  </w:style>
  <w:style w:type="paragraph" w:customStyle="1" w:styleId="LBSimple2-Alt">
    <w:name w:val="LB Simple 2 - Alt"/>
    <w:uiPriority w:val="16"/>
    <w:pPr>
      <w:numPr>
        <w:ilvl w:val="1"/>
        <w:numId w:val="21"/>
      </w:numPr>
      <w:jc w:val="both"/>
    </w:pPr>
    <w:rPr>
      <w:rFonts w:ascii="Times New Roman" w:hAnsi="Times New Roman"/>
      <w:sz w:val="24"/>
      <w:lang w:val="en-GB"/>
    </w:rPr>
  </w:style>
  <w:style w:type="paragraph" w:customStyle="1" w:styleId="LBSimple3-Alt">
    <w:name w:val="LB Simple 3 - Alt"/>
    <w:uiPriority w:val="16"/>
    <w:pPr>
      <w:numPr>
        <w:ilvl w:val="2"/>
        <w:numId w:val="21"/>
      </w:numPr>
      <w:jc w:val="both"/>
    </w:pPr>
    <w:rPr>
      <w:rFonts w:ascii="Times New Roman" w:hAnsi="Times New Roman"/>
      <w:sz w:val="24"/>
      <w:lang w:val="en-GB"/>
    </w:rPr>
  </w:style>
  <w:style w:type="paragraph" w:customStyle="1" w:styleId="LBSimple3">
    <w:name w:val="LB Simple 3"/>
    <w:uiPriority w:val="15"/>
    <w:pPr>
      <w:numPr>
        <w:ilvl w:val="2"/>
        <w:numId w:val="31"/>
      </w:numPr>
      <w:jc w:val="both"/>
    </w:pPr>
    <w:rPr>
      <w:rFonts w:ascii="Times New Roman" w:hAnsi="Times New Roman"/>
      <w:sz w:val="24"/>
    </w:rPr>
  </w:style>
  <w:style w:type="paragraph" w:customStyle="1" w:styleId="LBGovstyle1">
    <w:name w:val="LB Gov style 1"/>
    <w:uiPriority w:val="98"/>
    <w:pPr>
      <w:numPr>
        <w:numId w:val="41"/>
      </w:numPr>
      <w:spacing w:before="240" w:after="120"/>
      <w:jc w:val="center"/>
    </w:pPr>
    <w:rPr>
      <w:rFonts w:ascii="Times New Roman" w:hAnsi="Times New Roman"/>
      <w:b/>
      <w:sz w:val="24"/>
    </w:rPr>
  </w:style>
  <w:style w:type="paragraph" w:customStyle="1" w:styleId="LBGovstyle2">
    <w:name w:val="LB Gov style 2"/>
    <w:uiPriority w:val="98"/>
    <w:pPr>
      <w:numPr>
        <w:ilvl w:val="1"/>
        <w:numId w:val="41"/>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3"/>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3"/>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3"/>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5"/>
        <w:numId w:val="41"/>
      </w:numPr>
    </w:pPr>
    <w:rPr>
      <w:sz w:val="24"/>
      <w:lang w:val="en-US"/>
    </w:rPr>
  </w:style>
  <w:style w:type="paragraph" w:styleId="a7">
    <w:name w:val="Revision"/>
    <w:hidden/>
    <w:uiPriority w:val="99"/>
    <w:semiHidden/>
    <w:rPr>
      <w:rFonts w:ascii="Times New Roman" w:hAnsi="Times New Roman"/>
      <w:sz w:val="24"/>
    </w:rPr>
  </w:style>
  <w:style w:type="paragraph" w:styleId="a8">
    <w:name w:val="endnote text"/>
    <w:basedOn w:val="a"/>
    <w:link w:val="a9"/>
    <w:semiHidden/>
    <w:pPr>
      <w:jc w:val="left"/>
    </w:pPr>
    <w:rPr>
      <w:sz w:val="20"/>
    </w:rPr>
  </w:style>
  <w:style w:type="character" w:customStyle="1" w:styleId="a9">
    <w:name w:val="Текст концевой сноски Знак"/>
    <w:basedOn w:val="a0"/>
    <w:link w:val="a8"/>
    <w:semiHidden/>
    <w:rPr>
      <w:rFonts w:ascii="Times New Roman" w:hAnsi="Times New Roman"/>
    </w:rPr>
  </w:style>
  <w:style w:type="character" w:styleId="aa">
    <w:name w:val="endnote reference"/>
    <w:basedOn w:val="a0"/>
    <w:semiHidden/>
    <w:rPr>
      <w:vertAlign w:val="superscript"/>
    </w:rPr>
  </w:style>
  <w:style w:type="character" w:styleId="ab">
    <w:name w:val="Placeholder Text"/>
    <w:basedOn w:val="a0"/>
    <w:uiPriority w:val="99"/>
    <w:semiHidden/>
    <w:rPr>
      <w:color w:val="808080"/>
    </w:rPr>
  </w:style>
  <w:style w:type="numbering" w:customStyle="1" w:styleId="StyleNumbered">
    <w:name w:val="Style Numbered"/>
    <w:basedOn w:val="a2"/>
    <w:pPr>
      <w:numPr>
        <w:numId w:val="24"/>
      </w:numPr>
    </w:pPr>
  </w:style>
  <w:style w:type="paragraph" w:styleId="ac">
    <w:name w:val="header"/>
    <w:basedOn w:val="a"/>
    <w:link w:val="ad"/>
    <w:uiPriority w:val="99"/>
    <w:pPr>
      <w:tabs>
        <w:tab w:val="center" w:pos="4677"/>
        <w:tab w:val="right" w:pos="9355"/>
      </w:tabs>
    </w:pPr>
  </w:style>
  <w:style w:type="character" w:customStyle="1" w:styleId="ad">
    <w:name w:val="Верхний колонтитул Знак"/>
    <w:basedOn w:val="a0"/>
    <w:link w:val="ac"/>
    <w:uiPriority w:val="99"/>
    <w:rPr>
      <w:rFonts w:ascii="Times New Roman" w:hAnsi="Times New Roman"/>
      <w:sz w:val="22"/>
    </w:rPr>
  </w:style>
  <w:style w:type="paragraph" w:styleId="ae">
    <w:name w:val="footer"/>
    <w:basedOn w:val="a"/>
    <w:link w:val="af"/>
    <w:uiPriority w:val="99"/>
    <w:semiHidden/>
    <w:pPr>
      <w:tabs>
        <w:tab w:val="center" w:pos="4677"/>
        <w:tab w:val="right" w:pos="9355"/>
      </w:tabs>
    </w:pPr>
  </w:style>
  <w:style w:type="character" w:customStyle="1" w:styleId="af">
    <w:name w:val="Нижний колонтитул Знак"/>
    <w:basedOn w:val="a0"/>
    <w:link w:val="ae"/>
    <w:uiPriority w:val="99"/>
    <w:semiHidden/>
    <w:rPr>
      <w:rFonts w:ascii="Times New Roman" w:hAnsi="Times New Roman"/>
      <w:sz w:val="22"/>
    </w:rPr>
  </w:style>
  <w:style w:type="paragraph" w:styleId="af0">
    <w:name w:val="Body Text"/>
    <w:basedOn w:val="a"/>
    <w:link w:val="af1"/>
    <w:uiPriority w:val="99"/>
    <w:semiHidden/>
    <w:pPr>
      <w:spacing w:after="120"/>
    </w:pPr>
  </w:style>
  <w:style w:type="character" w:customStyle="1" w:styleId="af1">
    <w:name w:val="Основной текст Знак"/>
    <w:basedOn w:val="a0"/>
    <w:link w:val="af0"/>
    <w:uiPriority w:val="99"/>
    <w:semiHidden/>
    <w:rPr>
      <w:rFonts w:ascii="Times New Roman" w:hAnsi="Times New Roman"/>
      <w:sz w:val="22"/>
    </w:rPr>
  </w:style>
  <w:style w:type="paragraph" w:customStyle="1" w:styleId="LBRoman3">
    <w:name w:val="LB Roman 3"/>
    <w:basedOn w:val="33"/>
    <w:uiPriority w:val="49"/>
    <w:pPr>
      <w:numPr>
        <w:numId w:val="25"/>
      </w:numPr>
      <w:tabs>
        <w:tab w:val="clear" w:pos="2160"/>
        <w:tab w:val="num" w:pos="720"/>
      </w:tabs>
      <w:spacing w:before="120"/>
    </w:pPr>
    <w:rPr>
      <w:sz w:val="22"/>
    </w:rPr>
  </w:style>
  <w:style w:type="paragraph" w:customStyle="1" w:styleId="LBRoman1">
    <w:name w:val="LB Roman 1"/>
    <w:basedOn w:val="af0"/>
    <w:uiPriority w:val="49"/>
    <w:pPr>
      <w:numPr>
        <w:numId w:val="29"/>
      </w:numPr>
      <w:spacing w:before="120"/>
    </w:pPr>
  </w:style>
  <w:style w:type="paragraph" w:customStyle="1" w:styleId="LBRoman2">
    <w:name w:val="LB Roman 2"/>
    <w:basedOn w:val="23"/>
    <w:uiPriority w:val="49"/>
    <w:pPr>
      <w:numPr>
        <w:numId w:val="26"/>
      </w:numPr>
      <w:spacing w:before="120" w:line="240" w:lineRule="auto"/>
    </w:pPr>
  </w:style>
  <w:style w:type="paragraph" w:customStyle="1" w:styleId="LBRoman4">
    <w:name w:val="LB Roman 4"/>
    <w:basedOn w:val="BodyText4"/>
    <w:uiPriority w:val="49"/>
    <w:pPr>
      <w:numPr>
        <w:numId w:val="27"/>
      </w:numPr>
    </w:pPr>
    <w:rPr>
      <w:lang w:val="ru-RU"/>
    </w:rPr>
  </w:style>
  <w:style w:type="paragraph" w:customStyle="1" w:styleId="LBRoman5">
    <w:name w:val="LB Roman 5"/>
    <w:basedOn w:val="BodyText5"/>
    <w:uiPriority w:val="49"/>
    <w:pPr>
      <w:numPr>
        <w:numId w:val="28"/>
      </w:numPr>
    </w:pPr>
    <w:rPr>
      <w:lang w:val="ru-RU"/>
    </w:rPr>
  </w:style>
  <w:style w:type="character" w:styleId="af2">
    <w:name w:val="annotation reference"/>
    <w:uiPriority w:val="99"/>
    <w:semiHidden/>
    <w:rPr>
      <w:sz w:val="16"/>
    </w:rPr>
  </w:style>
  <w:style w:type="paragraph" w:styleId="af3">
    <w:name w:val="annotation text"/>
    <w:basedOn w:val="a"/>
    <w:link w:val="af4"/>
    <w:uiPriority w:val="99"/>
    <w:semiHidden/>
    <w:rPr>
      <w:sz w:val="20"/>
    </w:rPr>
  </w:style>
  <w:style w:type="character" w:customStyle="1" w:styleId="af4">
    <w:name w:val="Текст примечания Знак"/>
    <w:basedOn w:val="a0"/>
    <w:link w:val="af3"/>
    <w:uiPriority w:val="99"/>
    <w:semiHidden/>
    <w:rPr>
      <w:rFonts w:ascii="Times New Roman" w:hAnsi="Times New Roman"/>
    </w:rPr>
  </w:style>
  <w:style w:type="paragraph" w:styleId="af5">
    <w:name w:val="annotation subject"/>
    <w:basedOn w:val="af3"/>
    <w:next w:val="af3"/>
    <w:link w:val="af6"/>
    <w:uiPriority w:val="99"/>
    <w:semiHidden/>
    <w:rPr>
      <w:b/>
    </w:rPr>
  </w:style>
  <w:style w:type="character" w:customStyle="1" w:styleId="af6">
    <w:name w:val="Тема примечания Знак"/>
    <w:basedOn w:val="af4"/>
    <w:link w:val="af5"/>
    <w:uiPriority w:val="99"/>
    <w:semiHidden/>
    <w:rPr>
      <w:rFonts w:ascii="Times New Roman" w:hAnsi="Times New Roman"/>
      <w:b/>
    </w:rPr>
  </w:style>
  <w:style w:type="paragraph" w:customStyle="1" w:styleId="LBRoman1-Alt">
    <w:name w:val="LB Roman 1 - Alt"/>
    <w:uiPriority w:val="50"/>
    <w:pPr>
      <w:numPr>
        <w:numId w:val="30"/>
      </w:numPr>
      <w:spacing w:before="120" w:after="120"/>
      <w:jc w:val="both"/>
    </w:pPr>
    <w:rPr>
      <w:rFonts w:ascii="Times New Roman" w:hAnsi="Times New Roman"/>
      <w:lang w:val="en-GB"/>
    </w:rPr>
  </w:style>
  <w:style w:type="paragraph" w:customStyle="1" w:styleId="LBRoman2-Alt">
    <w:name w:val="LB Roman 2 - Alt"/>
    <w:uiPriority w:val="50"/>
    <w:pPr>
      <w:numPr>
        <w:ilvl w:val="1"/>
        <w:numId w:val="30"/>
      </w:numPr>
      <w:spacing w:before="120" w:after="120"/>
      <w:jc w:val="both"/>
    </w:pPr>
    <w:rPr>
      <w:rFonts w:ascii="Times New Roman" w:hAnsi="Times New Roman"/>
      <w:lang w:val="en-GB"/>
    </w:rPr>
  </w:style>
  <w:style w:type="paragraph" w:customStyle="1" w:styleId="LBRoman3-Alt">
    <w:name w:val="LB Roman 3 - Alt"/>
    <w:uiPriority w:val="50"/>
    <w:pPr>
      <w:numPr>
        <w:ilvl w:val="2"/>
        <w:numId w:val="30"/>
      </w:numPr>
      <w:spacing w:before="120" w:after="120"/>
      <w:jc w:val="both"/>
    </w:pPr>
    <w:rPr>
      <w:rFonts w:ascii="Times New Roman" w:hAnsi="Times New Roman"/>
      <w:lang w:val="en-GB"/>
    </w:rPr>
  </w:style>
  <w:style w:type="paragraph" w:customStyle="1" w:styleId="LBRoman4-Alt">
    <w:name w:val="LB Roman 4 - Alt"/>
    <w:uiPriority w:val="50"/>
    <w:pPr>
      <w:numPr>
        <w:ilvl w:val="3"/>
        <w:numId w:val="30"/>
      </w:numPr>
      <w:spacing w:before="120" w:after="120"/>
      <w:jc w:val="both"/>
    </w:pPr>
    <w:rPr>
      <w:rFonts w:ascii="Times New Roman" w:hAnsi="Times New Roman"/>
      <w:lang w:val="en-GB"/>
    </w:rPr>
  </w:style>
  <w:style w:type="paragraph" w:customStyle="1" w:styleId="LBRoman5-Alt">
    <w:name w:val="LB Roman 5 - Alt"/>
    <w:uiPriority w:val="50"/>
    <w:pPr>
      <w:numPr>
        <w:ilvl w:val="4"/>
        <w:numId w:val="30"/>
      </w:numPr>
      <w:spacing w:before="120" w:after="1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styleId="af7">
    <w:name w:val="List Paragraph"/>
    <w:basedOn w:val="a"/>
    <w:link w:val="af8"/>
    <w:uiPriority w:val="34"/>
    <w:pPr>
      <w:ind w:left="720"/>
      <w:contextualSpacing/>
      <w:jc w:val="left"/>
    </w:pPr>
    <w:rPr>
      <w:sz w:val="24"/>
    </w:rPr>
  </w:style>
  <w:style w:type="character" w:customStyle="1" w:styleId="af8">
    <w:name w:val="Абзац списка Знак"/>
    <w:link w:val="af7"/>
    <w:uiPriority w:val="34"/>
    <w:rPr>
      <w:rFonts w:ascii="Times New Roman" w:hAnsi="Times New Roman"/>
      <w:sz w:val="24"/>
    </w:rPr>
  </w:style>
  <w:style w:type="character" w:styleId="af9">
    <w:name w:val="footnote reference"/>
    <w:basedOn w:val="a0"/>
    <w:uiPriority w:val="99"/>
    <w:rPr>
      <w:vertAlign w:val="superscript"/>
    </w:rPr>
  </w:style>
  <w:style w:type="paragraph" w:customStyle="1" w:styleId="LBScheduleBodytext">
    <w:name w:val="LB Schedule Body text"/>
    <w:basedOn w:val="a"/>
    <w:uiPriority w:val="99"/>
    <w:pPr>
      <w:spacing w:before="60" w:after="60"/>
    </w:pPr>
    <w:rPr>
      <w:sz w:val="24"/>
    </w:rPr>
  </w:style>
  <w:style w:type="paragraph" w:customStyle="1" w:styleId="VL">
    <w:name w:val="VL_Основной текст"/>
    <w:basedOn w:val="a"/>
    <w:pPr>
      <w:spacing w:before="240"/>
    </w:pPr>
    <w:rPr>
      <w:rFonts w:ascii="Calibri" w:hAnsi="Calibri"/>
      <w:color w:val="0B1107"/>
    </w:rPr>
  </w:style>
  <w:style w:type="paragraph" w:customStyle="1" w:styleId="ConsPlusCell">
    <w:name w:val="ConsPlusCell"/>
    <w:rPr>
      <w:rFonts w:ascii="Arial" w:hAnsi="Arial"/>
    </w:rPr>
  </w:style>
  <w:style w:type="paragraph" w:styleId="afa">
    <w:name w:val="footnote text"/>
    <w:basedOn w:val="a"/>
    <w:link w:val="afb"/>
    <w:uiPriority w:val="99"/>
    <w:pPr>
      <w:jc w:val="left"/>
    </w:pPr>
    <w:rPr>
      <w:sz w:val="20"/>
    </w:rPr>
  </w:style>
  <w:style w:type="character" w:customStyle="1" w:styleId="afb">
    <w:name w:val="Текст сноски Знак"/>
    <w:basedOn w:val="a0"/>
    <w:link w:val="afa"/>
    <w:uiPriority w:val="99"/>
    <w:rPr>
      <w:rFonts w:ascii="Times New Roman" w:hAnsi="Times New Roman"/>
    </w:rPr>
  </w:style>
  <w:style w:type="paragraph" w:customStyle="1" w:styleId="LBGovStyle7">
    <w:name w:val="LB Gov Style 7"/>
    <w:basedOn w:val="LBGovstyle6"/>
    <w:uiPriority w:val="98"/>
    <w:pPr>
      <w:numPr>
        <w:ilvl w:val="6"/>
      </w:numPr>
    </w:pPr>
  </w:style>
  <w:style w:type="paragraph" w:customStyle="1" w:styleId="MsoChpDefault">
    <w:name w:val="MsoChpDefault"/>
  </w:style>
  <w:style w:type="paragraph" w:customStyle="1" w:styleId="MsoNormal0">
    <w:name w:val="MsoNormal"/>
    <w:pPr>
      <w:spacing w:after="160" w:line="256" w:lineRule="auto"/>
    </w:pPr>
    <w:rPr>
      <w:rFonts w:ascii="Times New Roman" w:hAnsi="Times New Roman"/>
    </w:rPr>
  </w:style>
  <w:style w:type="paragraph" w:customStyle="1" w:styleId="MsoChpDefaultdoczillaStyle1">
    <w:name w:val="MsoChpDefault_doczillaStyle_1"/>
  </w:style>
  <w:style w:type="paragraph" w:customStyle="1" w:styleId="MsoPapDefault">
    <w:name w:val="MsoPapDefault"/>
    <w:pPr>
      <w:spacing w:after="160" w:line="256" w:lineRule="auto"/>
    </w:pPr>
  </w:style>
  <w:style w:type="paragraph" w:customStyle="1" w:styleId="WordSection1">
    <w:name w:val="WordSection1"/>
  </w:style>
  <w:style w:type="paragraph" w:customStyle="1" w:styleId="ol">
    <w:name w:val="ol"/>
  </w:style>
  <w:style w:type="paragraph" w:customStyle="1" w:styleId="ul">
    <w:name w:val="ul"/>
  </w:style>
  <w:style w:type="paragraph" w:customStyle="1" w:styleId="VLdoczillaStyle1">
    <w:name w:val="VL_Основной текст_doczillaStyle_1"/>
    <w:pPr>
      <w:spacing w:before="240"/>
      <w:jc w:val="both"/>
    </w:pPr>
    <w:rPr>
      <w:rFonts w:ascii="Times New Roman" w:hAnsi="Times New Roman"/>
      <w:color w:val="141618"/>
    </w:rPr>
  </w:style>
  <w:style w:type="paragraph" w:customStyle="1" w:styleId="MsoNormaldoczillaStyle1">
    <w:name w:val="MsoNormal_doczillaStyle_1"/>
    <w:pPr>
      <w:spacing w:after="160" w:line="256" w:lineRule="auto"/>
    </w:pPr>
    <w:rPr>
      <w:rFonts w:ascii="Times New Roman" w:hAnsi="Times New Roman"/>
    </w:rPr>
  </w:style>
  <w:style w:type="paragraph" w:customStyle="1" w:styleId="MsoChpDefaultdoczillaStyle2">
    <w:name w:val="MsoChpDefault_doczillaStyle_2"/>
    <w:rPr>
      <w:sz w:val="20"/>
    </w:rPr>
  </w:style>
  <w:style w:type="paragraph" w:customStyle="1" w:styleId="WordSection1doczillaStyle1">
    <w:name w:val="WordSection1_doczillaStyle_1"/>
  </w:style>
  <w:style w:type="paragraph" w:customStyle="1" w:styleId="MsoNormaldoczillaStyle2">
    <w:name w:val="MsoNormal_doczillaStyle_2"/>
    <w:pPr>
      <w:spacing w:after="160" w:line="256" w:lineRule="auto"/>
    </w:pPr>
  </w:style>
  <w:style w:type="paragraph" w:customStyle="1" w:styleId="MsoChpDefaultdoczillaStyle3">
    <w:name w:val="MsoChpDefault_doczillaStyle_3"/>
  </w:style>
  <w:style w:type="paragraph" w:customStyle="1" w:styleId="MsoPapDefaultdoczillaStyle1">
    <w:name w:val="MsoPapDefault_doczillaStyle_1"/>
    <w:pPr>
      <w:spacing w:after="160" w:line="256" w:lineRule="auto"/>
    </w:pPr>
  </w:style>
  <w:style w:type="table" w:customStyle="1" w:styleId="doczillaStyle1">
    <w:name w:val="Обычная таблица_doczillaStyle_1"/>
    <w:uiPriority w:val="99"/>
    <w:semiHidden/>
    <w:pPr>
      <w:spacing w:after="160" w:line="256" w:lineRule="auto"/>
    </w:pPr>
    <w:tblPr>
      <w:tblCellMar>
        <w:top w:w="0" w:type="dxa"/>
        <w:left w:w="108" w:type="dxa"/>
        <w:bottom w:w="0" w:type="dxa"/>
        <w:right w:w="108" w:type="dxa"/>
      </w:tblCellMar>
    </w:tblPr>
  </w:style>
  <w:style w:type="paragraph" w:customStyle="1" w:styleId="MsoNormaldoczillaStyle3">
    <w:name w:val="MsoNormal_doczillaStyle_3"/>
    <w:rPr>
      <w:rFonts w:ascii="Times New Roman" w:hAnsi="Times New Roman"/>
      <w:sz w:val="24"/>
    </w:rPr>
  </w:style>
  <w:style w:type="paragraph" w:customStyle="1" w:styleId="MsoChpDefaultdoczillaStyle4">
    <w:name w:val="MsoChpDefault_doczillaStyle_4"/>
    <w:rPr>
      <w:sz w:val="20"/>
    </w:rPr>
  </w:style>
  <w:style w:type="paragraph" w:customStyle="1" w:styleId="WordSection1doczillaStyle2">
    <w:name w:val="WordSection1_doczillaStyle_2"/>
  </w:style>
  <w:style w:type="character" w:customStyle="1" w:styleId="msoIns0">
    <w:name w:val="msoIns"/>
    <w:semiHidden/>
    <w:rPr>
      <w:color w:val="008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04179">
      <w:bodyDiv w:val="1"/>
      <w:marLeft w:val="0"/>
      <w:marRight w:val="0"/>
      <w:marTop w:val="0"/>
      <w:marBottom w:val="0"/>
      <w:divBdr>
        <w:top w:val="none" w:sz="0" w:space="0" w:color="auto"/>
        <w:left w:val="none" w:sz="0" w:space="0" w:color="auto"/>
        <w:bottom w:val="none" w:sz="0" w:space="0" w:color="auto"/>
        <w:right w:val="none" w:sz="0" w:space="0" w:color="auto"/>
      </w:divBdr>
    </w:div>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573971382">
      <w:bodyDiv w:val="1"/>
      <w:marLeft w:val="0"/>
      <w:marRight w:val="0"/>
      <w:marTop w:val="0"/>
      <w:marBottom w:val="0"/>
      <w:divBdr>
        <w:top w:val="none" w:sz="0" w:space="0" w:color="auto"/>
        <w:left w:val="none" w:sz="0" w:space="0" w:color="auto"/>
        <w:bottom w:val="none" w:sz="0" w:space="0" w:color="auto"/>
        <w:right w:val="none" w:sz="0" w:space="0" w:color="auto"/>
      </w:divBdr>
    </w:div>
    <w:div w:id="681124496">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871650896">
      <w:bodyDiv w:val="1"/>
      <w:marLeft w:val="0"/>
      <w:marRight w:val="0"/>
      <w:marTop w:val="0"/>
      <w:marBottom w:val="0"/>
      <w:divBdr>
        <w:top w:val="none" w:sz="0" w:space="0" w:color="auto"/>
        <w:left w:val="none" w:sz="0" w:space="0" w:color="auto"/>
        <w:bottom w:val="none" w:sz="0" w:space="0" w:color="auto"/>
        <w:right w:val="none" w:sz="0" w:space="0" w:color="auto"/>
      </w:divBdr>
    </w:div>
    <w:div w:id="906845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271429049">
      <w:bodyDiv w:val="1"/>
      <w:marLeft w:val="0"/>
      <w:marRight w:val="0"/>
      <w:marTop w:val="0"/>
      <w:marBottom w:val="0"/>
      <w:divBdr>
        <w:top w:val="none" w:sz="0" w:space="0" w:color="auto"/>
        <w:left w:val="none" w:sz="0" w:space="0" w:color="auto"/>
        <w:bottom w:val="none" w:sz="0" w:space="0" w:color="auto"/>
        <w:right w:val="none" w:sz="0" w:space="0" w:color="auto"/>
      </w:divBdr>
    </w:div>
    <w:div w:id="1370446695">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782338668">
      <w:bodyDiv w:val="1"/>
      <w:marLeft w:val="0"/>
      <w:marRight w:val="0"/>
      <w:marTop w:val="0"/>
      <w:marBottom w:val="0"/>
      <w:divBdr>
        <w:top w:val="none" w:sz="0" w:space="0" w:color="auto"/>
        <w:left w:val="none" w:sz="0" w:space="0" w:color="auto"/>
        <w:bottom w:val="none" w:sz="0" w:space="0" w:color="auto"/>
        <w:right w:val="none" w:sz="0" w:space="0" w:color="auto"/>
      </w:divBdr>
    </w:div>
    <w:div w:id="1824658968">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 w:id="2116903779">
      <w:bodyDiv w:val="1"/>
      <w:marLeft w:val="0"/>
      <w:marRight w:val="0"/>
      <w:marTop w:val="0"/>
      <w:marBottom w:val="0"/>
      <w:divBdr>
        <w:top w:val="none" w:sz="0" w:space="0" w:color="auto"/>
        <w:left w:val="none" w:sz="0" w:space="0" w:color="auto"/>
        <w:bottom w:val="none" w:sz="0" w:space="0" w:color="auto"/>
        <w:right w:val="none" w:sz="0" w:space="0" w:color="auto"/>
      </w:divBdr>
    </w:div>
    <w:div w:id="211721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pliance-R00@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ED53B-A921-4924-ABE4-6CE696E94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 53-26</Template>
  <TotalTime>4</TotalTime>
  <Pages>63</Pages>
  <Words>29259</Words>
  <Characters>166782</Characters>
  <Application>Microsoft Office Word</Application>
  <DocSecurity>0</DocSecurity>
  <Lines>1389</Lines>
  <Paragraphs>391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195650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Трошкова Дарья Николаевна</dc:creator>
  <cp:lastModifiedBy>Margarita Kuznetsova</cp:lastModifiedBy>
  <dcterms:created xsi:type="dcterms:W3CDTF">2026-02-06T11:46:00+03:00</dcterms:created>
  <dcterms:modified xsi:type="dcterms:W3CDTF">2026-06-18T12:32:46.244+03:00</dcterms:modified>
  <dc:title>Пустой шаблон со стилями</dc:title>
  <cp:keywords>Шаблон;Пустой;Стили</cp:keywords>
  <cp:revision>1</cp:revision>
  <cp:lastPrinted>2014-05-26T14:27:00Z</cp:lastPrinted>
</cp:coreProperties>
</file>