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AC48" w14:textId="77777777" w:rsidR="00501E4B" w:rsidRPr="00C36DCC" w:rsidRDefault="00501E4B"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bookmarkStart w:id="0" w:name="_Toc374530007"/>
      <w:bookmarkStart w:id="1" w:name="_Ref391898886"/>
      <w:bookmarkStart w:id="2" w:name="_Ref391898893"/>
    </w:p>
    <w:p w14:paraId="65713799" w14:textId="77777777" w:rsidR="00501E4B" w:rsidRPr="00C36DCC" w:rsidRDefault="00501E4B"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36EC292" w14:textId="77777777" w:rsidR="00132914" w:rsidRPr="00132914" w:rsidRDefault="00132914" w:rsidP="00132914">
      <w:pPr>
        <w:widowControl w:val="0"/>
        <w:suppressLineNumbers/>
        <w:suppressAutoHyphens/>
        <w:spacing w:after="0" w:line="240" w:lineRule="auto"/>
        <w:ind w:left="5245"/>
        <w:rPr>
          <w:rFonts w:ascii="Times New Roman" w:eastAsia="Times New Roman" w:hAnsi="Times New Roman"/>
          <w:b/>
          <w:color w:val="000000"/>
          <w:sz w:val="24"/>
          <w:szCs w:val="24"/>
          <w:lang w:val="ru" w:eastAsia="ru-RU"/>
        </w:rPr>
      </w:pPr>
      <w:r w:rsidRPr="00132914">
        <w:rPr>
          <w:rFonts w:ascii="Times New Roman" w:eastAsia="Times New Roman" w:hAnsi="Times New Roman"/>
          <w:b/>
          <w:color w:val="000000"/>
          <w:sz w:val="24"/>
          <w:szCs w:val="24"/>
          <w:lang w:val="ru" w:eastAsia="ru-RU"/>
        </w:rPr>
        <w:t>УТВЕРЖДАЮ</w:t>
      </w:r>
    </w:p>
    <w:p w14:paraId="0B2B3AA7" w14:textId="77777777" w:rsidR="00132914" w:rsidRPr="00132914" w:rsidRDefault="00132914" w:rsidP="00132914">
      <w:pPr>
        <w:widowControl w:val="0"/>
        <w:autoSpaceDE w:val="0"/>
        <w:autoSpaceDN w:val="0"/>
        <w:adjustRightInd w:val="0"/>
        <w:spacing w:after="0" w:line="240" w:lineRule="auto"/>
        <w:ind w:left="4818" w:firstLine="427"/>
        <w:rPr>
          <w:rFonts w:ascii="Times New Roman" w:eastAsia="Times New Roman" w:hAnsi="Times New Roman"/>
          <w:sz w:val="24"/>
          <w:szCs w:val="24"/>
        </w:rPr>
      </w:pPr>
      <w:r w:rsidRPr="00132914">
        <w:rPr>
          <w:rFonts w:ascii="Times New Roman" w:eastAsia="Times New Roman" w:hAnsi="Times New Roman"/>
          <w:sz w:val="24"/>
          <w:szCs w:val="24"/>
        </w:rPr>
        <w:fldChar w:fldCharType="begin"/>
      </w:r>
      <w:r w:rsidRPr="00132914">
        <w:rPr>
          <w:rFonts w:ascii="Times New Roman" w:eastAsia="Times New Roman" w:hAnsi="Times New Roman"/>
          <w:sz w:val="24"/>
          <w:szCs w:val="24"/>
        </w:rPr>
        <w:instrText xml:space="preserve"> MERGEFIELD  тест \b {v8 \f }  \* MERGEFORMAT </w:instrText>
      </w:r>
      <w:r w:rsidRPr="00132914">
        <w:rPr>
          <w:rFonts w:ascii="Times New Roman" w:eastAsia="Times New Roman" w:hAnsi="Times New Roman"/>
          <w:sz w:val="24"/>
          <w:szCs w:val="24"/>
        </w:rPr>
        <w:fldChar w:fldCharType="separate"/>
      </w:r>
      <w:r w:rsidR="008F60EB" w:rsidRPr="008F60EB">
        <w:rPr>
          <w:rFonts w:ascii="Times New Roman" w:eastAsia="Times New Roman" w:hAnsi="Times New Roman"/>
          <w:sz w:val="24"/>
          <w:szCs w:val="24"/>
        </w:rPr>
        <w:t>Заместитель директора</w:t>
      </w:r>
      <w:r w:rsidR="008F60EB">
        <w:rPr>
          <w:rFonts w:ascii="Times New Roman" w:eastAsia="Times New Roman" w:hAnsi="Times New Roman"/>
          <w:sz w:val="24"/>
          <w:szCs w:val="24"/>
        </w:rPr>
        <w:t xml:space="preserve"> </w:t>
      </w:r>
      <w:r w:rsidRPr="00132914">
        <w:rPr>
          <w:rFonts w:ascii="Times New Roman" w:eastAsia="Times New Roman" w:hAnsi="Times New Roman"/>
          <w:sz w:val="24"/>
          <w:szCs w:val="24"/>
        </w:rPr>
        <w:fldChar w:fldCharType="end"/>
      </w:r>
    </w:p>
    <w:p w14:paraId="1475C374" w14:textId="77777777" w:rsidR="00132914" w:rsidRPr="00132914" w:rsidRDefault="00132914" w:rsidP="00132914">
      <w:pPr>
        <w:widowControl w:val="0"/>
        <w:autoSpaceDE w:val="0"/>
        <w:autoSpaceDN w:val="0"/>
        <w:adjustRightInd w:val="0"/>
        <w:spacing w:after="0" w:line="240" w:lineRule="auto"/>
        <w:ind w:left="5245"/>
        <w:rPr>
          <w:rFonts w:ascii="Times New Roman" w:eastAsia="Times New Roman" w:hAnsi="Times New Roman"/>
          <w:color w:val="000000"/>
          <w:sz w:val="28"/>
          <w:szCs w:val="28"/>
        </w:rPr>
      </w:pPr>
    </w:p>
    <w:p w14:paraId="04D8081E" w14:textId="77777777" w:rsidR="00132914" w:rsidRPr="00132914" w:rsidRDefault="00132914" w:rsidP="00132914">
      <w:pPr>
        <w:widowControl w:val="0"/>
        <w:autoSpaceDE w:val="0"/>
        <w:autoSpaceDN w:val="0"/>
        <w:adjustRightInd w:val="0"/>
        <w:spacing w:after="0" w:line="240" w:lineRule="auto"/>
        <w:ind w:left="5245"/>
        <w:rPr>
          <w:rFonts w:ascii="Times New Roman" w:eastAsia="Times New Roman" w:hAnsi="Times New Roman"/>
          <w:color w:val="000000"/>
          <w:sz w:val="28"/>
          <w:szCs w:val="28"/>
        </w:rPr>
      </w:pPr>
      <w:r w:rsidRPr="00132914">
        <w:rPr>
          <w:rFonts w:ascii="Times New Roman" w:eastAsia="Times New Roman" w:hAnsi="Times New Roman"/>
          <w:color w:val="000000"/>
          <w:sz w:val="28"/>
          <w:szCs w:val="28"/>
          <w:lang w:val="ru"/>
        </w:rPr>
        <w:t>________________</w:t>
      </w:r>
      <w:r w:rsidRPr="00490288">
        <w:rPr>
          <w:rFonts w:ascii="Times New Roman" w:eastAsia="Times New Roman" w:hAnsi="Times New Roman"/>
          <w:color w:val="000000"/>
          <w:sz w:val="24"/>
          <w:szCs w:val="24"/>
          <w:lang w:val="ru"/>
        </w:rPr>
        <w:t xml:space="preserve"> </w:t>
      </w:r>
      <w:r w:rsidRPr="00490288">
        <w:rPr>
          <w:rFonts w:ascii="Times New Roman" w:eastAsia="Times New Roman" w:hAnsi="Times New Roman"/>
          <w:sz w:val="24"/>
          <w:szCs w:val="24"/>
        </w:rPr>
        <w:t>(</w:t>
      </w:r>
      <w:r w:rsidR="00DC119A" w:rsidRPr="00DC119A">
        <w:rPr>
          <w:rFonts w:ascii="Times New Roman" w:eastAsia="Times New Roman" w:hAnsi="Times New Roman"/>
          <w:sz w:val="24"/>
          <w:szCs w:val="24"/>
        </w:rPr>
        <w:t>Рахматуллин Р.К.</w:t>
      </w:r>
      <w:r w:rsidRPr="00490288">
        <w:rPr>
          <w:rFonts w:ascii="Times New Roman" w:eastAsia="Times New Roman" w:hAnsi="Times New Roman"/>
          <w:sz w:val="24"/>
          <w:szCs w:val="24"/>
        </w:rPr>
        <w:t>)</w:t>
      </w:r>
    </w:p>
    <w:p w14:paraId="6EBC2B9B" w14:textId="77777777" w:rsidR="00132914" w:rsidRPr="00132914" w:rsidRDefault="00132914" w:rsidP="00132914">
      <w:pPr>
        <w:widowControl w:val="0"/>
        <w:suppressLineNumbers/>
        <w:suppressAutoHyphens/>
        <w:spacing w:after="0" w:line="240" w:lineRule="auto"/>
        <w:ind w:left="5245"/>
        <w:rPr>
          <w:rFonts w:ascii="Times New Roman" w:eastAsia="Times New Roman" w:hAnsi="Times New Roman"/>
          <w:b/>
          <w:color w:val="000000"/>
          <w:sz w:val="24"/>
          <w:szCs w:val="24"/>
          <w:lang w:eastAsia="ru-RU"/>
        </w:rPr>
      </w:pPr>
      <w:r w:rsidRPr="00132914">
        <w:rPr>
          <w:rFonts w:ascii="Times New Roman" w:eastAsia="Times New Roman" w:hAnsi="Times New Roman"/>
          <w:color w:val="000000"/>
          <w:sz w:val="24"/>
          <w:szCs w:val="24"/>
          <w:lang w:val="ru" w:eastAsia="ru-RU"/>
        </w:rPr>
        <w:t xml:space="preserve"> «___» ___________ 202</w:t>
      </w:r>
      <w:r w:rsidR="001057CD">
        <w:rPr>
          <w:rFonts w:ascii="Times New Roman" w:eastAsia="Times New Roman" w:hAnsi="Times New Roman"/>
          <w:color w:val="000000"/>
          <w:sz w:val="24"/>
          <w:szCs w:val="24"/>
          <w:lang w:eastAsia="ru-RU"/>
        </w:rPr>
        <w:t>6</w:t>
      </w:r>
      <w:r w:rsidRPr="00132914">
        <w:rPr>
          <w:rFonts w:ascii="Times New Roman" w:eastAsia="Times New Roman" w:hAnsi="Times New Roman"/>
          <w:color w:val="000000"/>
          <w:sz w:val="24"/>
          <w:szCs w:val="24"/>
          <w:lang w:val="ru" w:eastAsia="ru-RU"/>
        </w:rPr>
        <w:t>года</w:t>
      </w:r>
    </w:p>
    <w:p w14:paraId="43E1C8CD" w14:textId="77777777" w:rsidR="001970D4" w:rsidRPr="00C36DCC" w:rsidRDefault="001970D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7E1451A" w14:textId="77777777" w:rsidR="001970D4" w:rsidRPr="00C36DCC" w:rsidRDefault="001970D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824CE1D" w14:textId="77777777" w:rsidR="001970D4" w:rsidRDefault="001970D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703F5F2" w14:textId="77777777"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DFEFC5C" w14:textId="77777777"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A243F26" w14:textId="77777777" w:rsidR="001057CD" w:rsidRDefault="001057CD"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B975397" w14:textId="77777777" w:rsidR="001057CD" w:rsidRDefault="001057CD"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76ED04C" w14:textId="77777777"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139EAF8" w14:textId="77777777"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5F81392" w14:textId="77777777"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9139C09" w14:textId="77777777" w:rsidR="00132914" w:rsidRPr="00C36DCC"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055D07F" w14:textId="77777777" w:rsidR="00D35BB3" w:rsidRPr="00C36DCC" w:rsidRDefault="00D35BB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72C8010" w14:textId="77777777" w:rsidR="00D35BB3" w:rsidRPr="00C36DCC" w:rsidRDefault="00D35BB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139BD40" w14:textId="77777777" w:rsidR="001970D4" w:rsidRPr="00C36DCC" w:rsidRDefault="001970D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F1E3F7A"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67615A4" w14:textId="77777777" w:rsidR="009E384A" w:rsidRPr="00132914" w:rsidRDefault="002666B2" w:rsidP="00132914">
      <w:pPr>
        <w:widowControl w:val="0"/>
        <w:suppressLineNumbers/>
        <w:suppressAutoHyphens/>
        <w:spacing w:after="0" w:line="240" w:lineRule="auto"/>
        <w:jc w:val="center"/>
        <w:rPr>
          <w:rFonts w:ascii="Times New Roman" w:eastAsia="Times New Roman" w:hAnsi="Times New Roman"/>
          <w:b/>
          <w:sz w:val="28"/>
          <w:szCs w:val="28"/>
          <w:lang w:eastAsia="ru-RU"/>
        </w:rPr>
      </w:pPr>
      <w:r w:rsidRPr="00132914">
        <w:rPr>
          <w:rFonts w:ascii="Times New Roman" w:eastAsia="Times New Roman" w:hAnsi="Times New Roman"/>
          <w:b/>
          <w:sz w:val="28"/>
          <w:szCs w:val="28"/>
          <w:lang w:eastAsia="ru-RU"/>
        </w:rPr>
        <w:t>ИЗВЕЩЕНИЕ</w:t>
      </w:r>
      <w:r w:rsidR="005B1273" w:rsidRPr="00132914">
        <w:rPr>
          <w:rFonts w:ascii="Times New Roman" w:eastAsia="Times New Roman" w:hAnsi="Times New Roman"/>
          <w:b/>
          <w:sz w:val="28"/>
          <w:szCs w:val="28"/>
          <w:lang w:eastAsia="ru-RU"/>
        </w:rPr>
        <w:t xml:space="preserve"> О ПРОВЕДЕНИИ</w:t>
      </w:r>
      <w:r w:rsidR="00B85E29" w:rsidRPr="00132914">
        <w:rPr>
          <w:rFonts w:ascii="Times New Roman" w:eastAsia="Times New Roman" w:hAnsi="Times New Roman"/>
          <w:b/>
          <w:sz w:val="28"/>
          <w:szCs w:val="28"/>
          <w:lang w:eastAsia="ru-RU"/>
        </w:rPr>
        <w:t xml:space="preserve"> </w:t>
      </w:r>
    </w:p>
    <w:p w14:paraId="0B292B1E" w14:textId="77777777" w:rsidR="009E384A" w:rsidRPr="00132914" w:rsidRDefault="009E384A" w:rsidP="00132914">
      <w:pPr>
        <w:widowControl w:val="0"/>
        <w:suppressLineNumbers/>
        <w:suppressAutoHyphens/>
        <w:spacing w:after="0" w:line="240" w:lineRule="auto"/>
        <w:jc w:val="center"/>
        <w:rPr>
          <w:rFonts w:ascii="Times New Roman" w:eastAsia="Times New Roman" w:hAnsi="Times New Roman"/>
          <w:b/>
          <w:sz w:val="28"/>
          <w:szCs w:val="28"/>
          <w:lang w:eastAsia="ru-RU"/>
        </w:rPr>
      </w:pPr>
      <w:r w:rsidRPr="00132914">
        <w:rPr>
          <w:rFonts w:ascii="Times New Roman" w:eastAsia="Times New Roman" w:hAnsi="Times New Roman"/>
          <w:b/>
          <w:sz w:val="28"/>
          <w:szCs w:val="28"/>
          <w:lang w:eastAsia="ru-RU"/>
        </w:rPr>
        <w:t>СОКРАЩЕННОГО ЦЕНОВОГО ОТБОРА</w:t>
      </w:r>
      <w:r w:rsidR="0005774C" w:rsidRPr="00132914">
        <w:rPr>
          <w:rFonts w:ascii="Times New Roman" w:eastAsia="Times New Roman" w:hAnsi="Times New Roman"/>
          <w:b/>
          <w:sz w:val="28"/>
          <w:szCs w:val="28"/>
          <w:lang w:eastAsia="ru-RU"/>
        </w:rPr>
        <w:t xml:space="preserve"> </w:t>
      </w:r>
    </w:p>
    <w:p w14:paraId="4567DF03" w14:textId="77777777" w:rsidR="009E384A" w:rsidRPr="00132914" w:rsidRDefault="0005774C" w:rsidP="00132914">
      <w:pPr>
        <w:widowControl w:val="0"/>
        <w:suppressLineNumbers/>
        <w:suppressAutoHyphens/>
        <w:spacing w:after="0" w:line="240" w:lineRule="auto"/>
        <w:jc w:val="center"/>
        <w:rPr>
          <w:rFonts w:ascii="Times New Roman" w:eastAsia="Times New Roman" w:hAnsi="Times New Roman"/>
          <w:sz w:val="28"/>
          <w:szCs w:val="28"/>
          <w:lang w:eastAsia="ru-RU"/>
        </w:rPr>
      </w:pPr>
      <w:r w:rsidRPr="00132914">
        <w:rPr>
          <w:rFonts w:ascii="Times New Roman" w:eastAsia="Times New Roman" w:hAnsi="Times New Roman"/>
          <w:b/>
          <w:sz w:val="28"/>
          <w:szCs w:val="28"/>
          <w:lang w:eastAsia="ru-RU"/>
        </w:rPr>
        <w:t>В ЭЛЕКТРОННОЙ ФОРМЕ</w:t>
      </w:r>
      <w:r w:rsidRPr="00132914">
        <w:rPr>
          <w:rFonts w:ascii="Times New Roman" w:eastAsia="Times New Roman" w:hAnsi="Times New Roman"/>
          <w:sz w:val="28"/>
          <w:szCs w:val="28"/>
          <w:lang w:eastAsia="ru-RU"/>
        </w:rPr>
        <w:t xml:space="preserve"> </w:t>
      </w:r>
    </w:p>
    <w:p w14:paraId="3CE34A03" w14:textId="77777777" w:rsidR="00BA4D21" w:rsidRPr="00132914" w:rsidRDefault="00132914" w:rsidP="00132914">
      <w:pPr>
        <w:widowControl w:val="0"/>
        <w:suppressLineNumbers/>
        <w:suppressAutoHyphens/>
        <w:spacing w:after="0" w:line="240" w:lineRule="auto"/>
        <w:jc w:val="center"/>
        <w:rPr>
          <w:rFonts w:ascii="Times New Roman" w:eastAsia="Times New Roman" w:hAnsi="Times New Roman"/>
          <w:i/>
          <w:sz w:val="28"/>
          <w:szCs w:val="28"/>
        </w:rPr>
      </w:pPr>
      <w:r w:rsidRPr="00132914">
        <w:rPr>
          <w:rFonts w:ascii="Times New Roman" w:eastAsia="Times New Roman" w:hAnsi="Times New Roman"/>
          <w:sz w:val="28"/>
          <w:szCs w:val="28"/>
          <w:lang w:eastAsia="ru-RU"/>
        </w:rPr>
        <w:t xml:space="preserve">на </w:t>
      </w:r>
      <w:r w:rsidR="001057CD" w:rsidRPr="001057CD">
        <w:rPr>
          <w:rFonts w:ascii="Times New Roman" w:eastAsia="Times New Roman" w:hAnsi="Times New Roman"/>
          <w:b/>
          <w:i/>
          <w:sz w:val="28"/>
          <w:szCs w:val="28"/>
          <w:lang w:eastAsia="ru-RU"/>
        </w:rPr>
        <w:t>Поставк</w:t>
      </w:r>
      <w:r w:rsidR="001057CD">
        <w:rPr>
          <w:rFonts w:ascii="Times New Roman" w:eastAsia="Times New Roman" w:hAnsi="Times New Roman"/>
          <w:b/>
          <w:i/>
          <w:sz w:val="28"/>
          <w:szCs w:val="28"/>
          <w:lang w:eastAsia="ru-RU"/>
        </w:rPr>
        <w:t>у</w:t>
      </w:r>
      <w:r w:rsidR="001057CD" w:rsidRPr="001057CD">
        <w:rPr>
          <w:rFonts w:ascii="Times New Roman" w:eastAsia="Times New Roman" w:hAnsi="Times New Roman"/>
          <w:b/>
          <w:i/>
          <w:sz w:val="28"/>
          <w:szCs w:val="28"/>
          <w:lang w:eastAsia="ru-RU"/>
        </w:rPr>
        <w:t xml:space="preserve"> </w:t>
      </w:r>
      <w:r w:rsidR="00DC119A" w:rsidRPr="00DC119A">
        <w:rPr>
          <w:rFonts w:ascii="Times New Roman" w:eastAsia="Times New Roman" w:hAnsi="Times New Roman"/>
          <w:b/>
          <w:i/>
          <w:sz w:val="28"/>
          <w:szCs w:val="28"/>
          <w:lang w:eastAsia="ru-RU"/>
        </w:rPr>
        <w:t xml:space="preserve">угля каменного для нужд </w:t>
      </w:r>
      <w:r w:rsidR="00293578">
        <w:rPr>
          <w:rFonts w:ascii="Times New Roman" w:eastAsia="Times New Roman" w:hAnsi="Times New Roman"/>
          <w:b/>
          <w:i/>
          <w:sz w:val="28"/>
          <w:szCs w:val="28"/>
          <w:lang w:eastAsia="ru-RU"/>
        </w:rPr>
        <w:t>Беловского</w:t>
      </w:r>
      <w:r w:rsidR="00DC119A" w:rsidRPr="00DC119A">
        <w:rPr>
          <w:rFonts w:ascii="Times New Roman" w:eastAsia="Times New Roman" w:hAnsi="Times New Roman"/>
          <w:b/>
          <w:i/>
          <w:sz w:val="28"/>
          <w:szCs w:val="28"/>
          <w:lang w:eastAsia="ru-RU"/>
        </w:rPr>
        <w:t xml:space="preserve"> почтамта УФПС Кемеровской области</w:t>
      </w:r>
      <w:r w:rsidR="004378BE" w:rsidRPr="00132914">
        <w:rPr>
          <w:rFonts w:ascii="Times New Roman" w:eastAsia="Times New Roman" w:hAnsi="Times New Roman"/>
          <w:i/>
          <w:sz w:val="28"/>
          <w:szCs w:val="28"/>
        </w:rPr>
        <w:t xml:space="preserve">, </w:t>
      </w:r>
    </w:p>
    <w:p w14:paraId="769B1959" w14:textId="77777777" w:rsidR="00132914" w:rsidRPr="00C36DCC" w:rsidRDefault="00132914" w:rsidP="00132914">
      <w:pPr>
        <w:widowControl w:val="0"/>
        <w:suppressLineNumbers/>
        <w:suppressAutoHyphens/>
        <w:spacing w:after="0" w:line="240" w:lineRule="auto"/>
        <w:jc w:val="center"/>
        <w:rPr>
          <w:rFonts w:ascii="Times New Roman" w:eastAsia="Times New Roman" w:hAnsi="Times New Roman"/>
          <w:i/>
          <w:sz w:val="24"/>
          <w:szCs w:val="24"/>
        </w:rPr>
      </w:pPr>
    </w:p>
    <w:p w14:paraId="37285761" w14:textId="77777777" w:rsidR="007D4CB2" w:rsidRPr="00C36DCC" w:rsidRDefault="007D4CB2" w:rsidP="00132914">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sz w:val="24"/>
          <w:szCs w:val="24"/>
        </w:rPr>
        <w:t xml:space="preserve">УЧАСТНИКАМИ КОТОРОГО МОГУТ БЫТЬ </w:t>
      </w:r>
      <w:r w:rsidRPr="00C36DCC">
        <w:rPr>
          <w:rFonts w:ascii="Times New Roman" w:eastAsia="Times New Roman" w:hAnsi="Times New Roman"/>
          <w:i/>
          <w:sz w:val="24"/>
          <w:szCs w:val="24"/>
        </w:rPr>
        <w:t>ТОЛЬКО СУБЪЕКТЫ МАЛОГО И СРЕДНЕГО ПРЕДПРИНИМАТЕЛЬСТВА</w:t>
      </w:r>
    </w:p>
    <w:p w14:paraId="21ACFB62" w14:textId="77777777" w:rsidR="005B1273" w:rsidRPr="00C36DCC" w:rsidRDefault="005B1273" w:rsidP="00132914">
      <w:pPr>
        <w:widowControl w:val="0"/>
        <w:suppressLineNumbers/>
        <w:suppressAutoHyphens/>
        <w:spacing w:after="0" w:line="240" w:lineRule="auto"/>
        <w:jc w:val="center"/>
        <w:rPr>
          <w:rFonts w:ascii="Times New Roman" w:eastAsia="Times New Roman" w:hAnsi="Times New Roman"/>
          <w:i/>
          <w:sz w:val="24"/>
          <w:szCs w:val="24"/>
        </w:rPr>
      </w:pPr>
    </w:p>
    <w:p w14:paraId="04349B99" w14:textId="77777777" w:rsidR="003D45B0" w:rsidRPr="00C36DCC" w:rsidRDefault="003D45B0" w:rsidP="00132914">
      <w:pPr>
        <w:widowControl w:val="0"/>
        <w:suppressLineNumbers/>
        <w:suppressAutoHyphens/>
        <w:spacing w:after="0" w:line="240" w:lineRule="auto"/>
        <w:jc w:val="center"/>
        <w:rPr>
          <w:rFonts w:ascii="Times New Roman" w:eastAsia="Times New Roman" w:hAnsi="Times New Roman"/>
          <w:sz w:val="24"/>
          <w:szCs w:val="24"/>
        </w:rPr>
      </w:pPr>
    </w:p>
    <w:p w14:paraId="7141EA83"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CE8AB2"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AB7FBD"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C5074E4"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5A112CA"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5A9F8F"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2A7F210"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FFE23BC" w14:textId="77777777" w:rsidR="00F80C12" w:rsidRPr="00C36DCC" w:rsidRDefault="00F80C12"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3ADA78F" w14:textId="77777777" w:rsidR="007D4CB2" w:rsidRPr="00C36DCC" w:rsidRDefault="007D4CB2"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01DEA3" w14:textId="77777777" w:rsidR="007D4CB2" w:rsidRDefault="007D4CB2"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AC6C3D8" w14:textId="77777777"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540AE3" w14:textId="77777777"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1328301" w14:textId="77777777"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9D87D5B" w14:textId="77777777"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14DC42D" w14:textId="77777777" w:rsidR="00132914" w:rsidRPr="00C36DCC"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F6BF46C" w14:textId="77777777" w:rsidR="007D4CB2" w:rsidRPr="00C36DCC" w:rsidRDefault="007D4CB2"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B8CB9A8" w14:textId="77777777" w:rsidR="007D4CB2" w:rsidRPr="00C36DCC" w:rsidRDefault="007D4CB2"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BB6DD9" w14:textId="77777777" w:rsidR="00977590" w:rsidRDefault="00977590"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171F594" w14:textId="77777777" w:rsidR="001057CD" w:rsidRPr="00C36DCC" w:rsidRDefault="001057CD"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BE6D6C7" w14:textId="77777777" w:rsidR="006D228B" w:rsidRPr="00C36DCC" w:rsidRDefault="006D228B"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1CA69FB" w14:textId="77777777" w:rsidR="00307B52" w:rsidRPr="00132914" w:rsidRDefault="00132914" w:rsidP="00132914">
      <w:pPr>
        <w:spacing w:after="0" w:line="240" w:lineRule="auto"/>
        <w:jc w:val="center"/>
        <w:rPr>
          <w:rFonts w:ascii="Times New Roman" w:eastAsia="Times New Roman" w:hAnsi="Times New Roman"/>
          <w:b/>
          <w:sz w:val="24"/>
          <w:szCs w:val="24"/>
          <w:lang w:eastAsia="ru-RU"/>
        </w:rPr>
      </w:pPr>
      <w:r w:rsidRPr="00132914">
        <w:rPr>
          <w:rFonts w:ascii="Times New Roman" w:eastAsia="Times New Roman" w:hAnsi="Times New Roman"/>
          <w:b/>
          <w:sz w:val="24"/>
          <w:szCs w:val="24"/>
        </w:rPr>
        <w:t>НОВОСИБИРСК</w:t>
      </w:r>
      <w:r w:rsidR="00D35BB3" w:rsidRPr="00132914">
        <w:rPr>
          <w:rFonts w:ascii="Times New Roman" w:eastAsia="Times New Roman" w:hAnsi="Times New Roman"/>
          <w:b/>
          <w:sz w:val="24"/>
          <w:szCs w:val="24"/>
        </w:rPr>
        <w:t>, 20</w:t>
      </w:r>
      <w:r w:rsidRPr="00132914">
        <w:rPr>
          <w:rFonts w:ascii="Times New Roman" w:eastAsia="Times New Roman" w:hAnsi="Times New Roman"/>
          <w:b/>
          <w:sz w:val="24"/>
          <w:szCs w:val="24"/>
        </w:rPr>
        <w:t>2</w:t>
      </w:r>
      <w:r w:rsidR="001057CD">
        <w:rPr>
          <w:rFonts w:ascii="Times New Roman" w:eastAsia="Times New Roman" w:hAnsi="Times New Roman"/>
          <w:b/>
          <w:sz w:val="24"/>
          <w:szCs w:val="24"/>
        </w:rPr>
        <w:t>6</w:t>
      </w:r>
    </w:p>
    <w:p w14:paraId="0D50AC49" w14:textId="77777777" w:rsidR="005340B4" w:rsidRPr="00C36DCC" w:rsidRDefault="005340B4" w:rsidP="00132914">
      <w:pPr>
        <w:pStyle w:val="12"/>
        <w:tabs>
          <w:tab w:val="left" w:pos="426"/>
        </w:tabs>
        <w:spacing w:before="0" w:after="0"/>
        <w:rPr>
          <w:sz w:val="24"/>
          <w:szCs w:val="24"/>
        </w:rPr>
      </w:pPr>
      <w:bookmarkStart w:id="3" w:name="_Toc399408082"/>
      <w:bookmarkStart w:id="4" w:name="_Toc398564572"/>
      <w:bookmarkStart w:id="5" w:name="_Toc438210029"/>
      <w:bookmarkEnd w:id="0"/>
      <w:bookmarkEnd w:id="1"/>
      <w:bookmarkEnd w:id="2"/>
      <w:r w:rsidRPr="00C36DCC">
        <w:rPr>
          <w:sz w:val="24"/>
          <w:szCs w:val="24"/>
        </w:rPr>
        <w:lastRenderedPageBreak/>
        <w:t xml:space="preserve">ИЗВЕЩЕНИЕ О </w:t>
      </w:r>
      <w:bookmarkEnd w:id="3"/>
      <w:bookmarkEnd w:id="4"/>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5"/>
    </w:p>
    <w:p w14:paraId="6AEE27C9" w14:textId="77777777" w:rsidR="00B85E29" w:rsidRPr="00C36DCC" w:rsidRDefault="005340B4" w:rsidP="00132914">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4D793DDC" w14:textId="77777777" w:rsidR="0060574D" w:rsidRPr="00C36DCC" w:rsidRDefault="0060574D" w:rsidP="00132914">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3F46F3DE" w14:textId="77777777" w:rsidR="008454BA" w:rsidRPr="00C36DCC" w:rsidRDefault="008454BA" w:rsidP="00132914">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20066869" w14:textId="77777777" w:rsidR="009E384A" w:rsidRPr="00C36DCC" w:rsidRDefault="009E384A" w:rsidP="00132914">
      <w:pPr>
        <w:spacing w:after="0" w:line="240" w:lineRule="auto"/>
        <w:ind w:firstLine="709"/>
        <w:jc w:val="both"/>
        <w:rPr>
          <w:rFonts w:ascii="Times New Roman" w:eastAsia="Times New Roman" w:hAnsi="Times New Roman"/>
          <w:b/>
          <w:bCs/>
          <w:kern w:val="28"/>
          <w:sz w:val="24"/>
          <w:szCs w:val="24"/>
        </w:rPr>
      </w:pPr>
      <w:r w:rsidRPr="00C36DCC">
        <w:rPr>
          <w:rFonts w:ascii="Times New Roman" w:eastAsia="Times New Roman" w:hAnsi="Times New Roman"/>
          <w:b/>
          <w:bCs/>
          <w:i/>
          <w:kern w:val="28"/>
          <w:sz w:val="24"/>
          <w:szCs w:val="24"/>
        </w:rPr>
        <w:t>В соответствии с ч. 15 ст. 8 Закон</w:t>
      </w:r>
      <w:r w:rsidR="008454BA" w:rsidRPr="00C36DCC">
        <w:rPr>
          <w:rFonts w:ascii="Times New Roman" w:eastAsia="Times New Roman" w:hAnsi="Times New Roman"/>
          <w:b/>
          <w:bCs/>
          <w:i/>
          <w:kern w:val="28"/>
          <w:sz w:val="24"/>
          <w:szCs w:val="24"/>
        </w:rPr>
        <w:t>а</w:t>
      </w:r>
      <w:r w:rsidRPr="00C36DCC">
        <w:rPr>
          <w:rFonts w:ascii="Times New Roman" w:eastAsia="Times New Roman" w:hAnsi="Times New Roman"/>
          <w:b/>
          <w:bCs/>
          <w:i/>
          <w:kern w:val="28"/>
          <w:sz w:val="24"/>
          <w:szCs w:val="24"/>
        </w:rPr>
        <w:t xml:space="preserve"> № 223-ФЗ положения настояще</w:t>
      </w:r>
      <w:r w:rsidR="00AB5116" w:rsidRPr="00C36DCC">
        <w:rPr>
          <w:rFonts w:ascii="Times New Roman" w:eastAsia="Times New Roman" w:hAnsi="Times New Roman"/>
          <w:b/>
          <w:bCs/>
          <w:i/>
          <w:kern w:val="28"/>
          <w:sz w:val="24"/>
          <w:szCs w:val="24"/>
        </w:rPr>
        <w:t>го Извещения</w:t>
      </w:r>
      <w:r w:rsidRPr="00C36DCC">
        <w:rPr>
          <w:rFonts w:ascii="Times New Roman" w:eastAsia="Times New Roman" w:hAnsi="Times New Roman"/>
          <w:b/>
          <w:bCs/>
          <w:i/>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C36DCC">
        <w:rPr>
          <w:rFonts w:ascii="Times New Roman" w:eastAsia="Times New Roman" w:hAnsi="Times New Roman"/>
          <w:b/>
          <w:bCs/>
          <w:kern w:val="28"/>
          <w:sz w:val="24"/>
          <w:szCs w:val="24"/>
        </w:rPr>
        <w:t>.</w:t>
      </w:r>
    </w:p>
    <w:p w14:paraId="30E0590A" w14:textId="77777777" w:rsidR="00F9356A" w:rsidRPr="00C36DCC" w:rsidRDefault="00F9356A" w:rsidP="00132914">
      <w:pPr>
        <w:spacing w:after="0" w:line="240" w:lineRule="auto"/>
        <w:ind w:firstLine="709"/>
        <w:jc w:val="both"/>
        <w:rPr>
          <w:rFonts w:ascii="Times New Roman" w:hAnsi="Times New Roman"/>
          <w:sz w:val="24"/>
          <w:szCs w:val="24"/>
        </w:rPr>
      </w:pPr>
    </w:p>
    <w:tbl>
      <w:tblPr>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784"/>
        <w:gridCol w:w="2905"/>
        <w:gridCol w:w="3049"/>
      </w:tblGrid>
      <w:tr w:rsidR="004E3446" w:rsidRPr="00132914" w14:paraId="7559E73A" w14:textId="77777777" w:rsidTr="00132914">
        <w:trPr>
          <w:trHeight w:val="20"/>
          <w:jc w:val="center"/>
        </w:trPr>
        <w:tc>
          <w:tcPr>
            <w:tcW w:w="1175" w:type="dxa"/>
            <w:vAlign w:val="center"/>
            <w:hideMark/>
          </w:tcPr>
          <w:p w14:paraId="29C4A6C2" w14:textId="77777777" w:rsidR="0088367A" w:rsidRPr="00132914" w:rsidRDefault="0088367A" w:rsidP="00132914">
            <w:pPr>
              <w:spacing w:after="0" w:line="240" w:lineRule="auto"/>
              <w:jc w:val="center"/>
              <w:rPr>
                <w:rFonts w:ascii="Times New Roman" w:eastAsia="Times New Roman" w:hAnsi="Times New Roman"/>
                <w:lang w:eastAsia="ru-RU"/>
              </w:rPr>
            </w:pPr>
            <w:r w:rsidRPr="00132914">
              <w:rPr>
                <w:rFonts w:ascii="Times New Roman" w:eastAsia="Times New Roman" w:hAnsi="Times New Roman"/>
                <w:lang w:eastAsia="ru-RU"/>
              </w:rPr>
              <w:t>№ пункта</w:t>
            </w:r>
          </w:p>
        </w:tc>
        <w:tc>
          <w:tcPr>
            <w:tcW w:w="2784" w:type="dxa"/>
            <w:vAlign w:val="center"/>
            <w:hideMark/>
          </w:tcPr>
          <w:p w14:paraId="783E16F2" w14:textId="77777777" w:rsidR="0088367A" w:rsidRPr="00132914" w:rsidRDefault="0088367A" w:rsidP="00132914">
            <w:pPr>
              <w:spacing w:after="0" w:line="240" w:lineRule="auto"/>
              <w:jc w:val="center"/>
              <w:rPr>
                <w:rFonts w:ascii="Times New Roman" w:eastAsia="Times New Roman" w:hAnsi="Times New Roman"/>
                <w:b/>
                <w:lang w:eastAsia="ru-RU"/>
              </w:rPr>
            </w:pPr>
            <w:r w:rsidRPr="00132914">
              <w:rPr>
                <w:rFonts w:ascii="Times New Roman" w:eastAsia="Times New Roman" w:hAnsi="Times New Roman"/>
                <w:b/>
                <w:lang w:eastAsia="ru-RU"/>
              </w:rPr>
              <w:t>Наименование</w:t>
            </w:r>
          </w:p>
        </w:tc>
        <w:tc>
          <w:tcPr>
            <w:tcW w:w="5954" w:type="dxa"/>
            <w:gridSpan w:val="2"/>
            <w:vAlign w:val="center"/>
            <w:hideMark/>
          </w:tcPr>
          <w:p w14:paraId="01034425" w14:textId="77777777" w:rsidR="0088367A" w:rsidRPr="00132914" w:rsidRDefault="0088367A" w:rsidP="00132914">
            <w:pPr>
              <w:spacing w:after="0" w:line="240" w:lineRule="auto"/>
              <w:jc w:val="center"/>
              <w:rPr>
                <w:rFonts w:ascii="Times New Roman" w:eastAsia="Times New Roman" w:hAnsi="Times New Roman"/>
                <w:b/>
                <w:lang w:eastAsia="ru-RU"/>
              </w:rPr>
            </w:pPr>
            <w:r w:rsidRPr="00132914">
              <w:rPr>
                <w:rFonts w:ascii="Times New Roman" w:eastAsia="Times New Roman" w:hAnsi="Times New Roman"/>
                <w:b/>
                <w:lang w:eastAsia="ru-RU"/>
              </w:rPr>
              <w:t>Информация</w:t>
            </w:r>
          </w:p>
        </w:tc>
      </w:tr>
      <w:tr w:rsidR="0088367A" w:rsidRPr="00132914" w14:paraId="03384AFC" w14:textId="77777777" w:rsidTr="00132914">
        <w:trPr>
          <w:trHeight w:val="20"/>
          <w:jc w:val="center"/>
        </w:trPr>
        <w:tc>
          <w:tcPr>
            <w:tcW w:w="9913" w:type="dxa"/>
            <w:gridSpan w:val="4"/>
            <w:vAlign w:val="center"/>
            <w:hideMark/>
          </w:tcPr>
          <w:p w14:paraId="15088739" w14:textId="77777777" w:rsidR="0088367A" w:rsidRPr="00132914" w:rsidRDefault="0088367A" w:rsidP="00132914">
            <w:pPr>
              <w:pStyle w:val="affffb"/>
              <w:numPr>
                <w:ilvl w:val="0"/>
                <w:numId w:val="7"/>
              </w:numPr>
              <w:ind w:left="22" w:firstLine="0"/>
              <w:jc w:val="center"/>
              <w:rPr>
                <w:b/>
                <w:bCs/>
                <w:sz w:val="22"/>
                <w:szCs w:val="22"/>
              </w:rPr>
            </w:pPr>
            <w:r w:rsidRPr="00132914">
              <w:rPr>
                <w:b/>
                <w:bCs/>
                <w:sz w:val="22"/>
                <w:szCs w:val="22"/>
              </w:rPr>
              <w:t>Общие условия</w:t>
            </w:r>
          </w:p>
        </w:tc>
      </w:tr>
      <w:tr w:rsidR="00DC119A" w:rsidRPr="00132914" w14:paraId="2EA0A039" w14:textId="77777777" w:rsidTr="00132914">
        <w:trPr>
          <w:trHeight w:val="20"/>
          <w:jc w:val="center"/>
        </w:trPr>
        <w:tc>
          <w:tcPr>
            <w:tcW w:w="1175" w:type="dxa"/>
            <w:vAlign w:val="center"/>
          </w:tcPr>
          <w:p w14:paraId="21A15EA5" w14:textId="77777777" w:rsidR="00DC119A" w:rsidRPr="00132914" w:rsidRDefault="00DC119A" w:rsidP="00DC119A">
            <w:pPr>
              <w:pStyle w:val="affffb"/>
              <w:numPr>
                <w:ilvl w:val="1"/>
                <w:numId w:val="7"/>
              </w:numPr>
              <w:ind w:left="-22" w:right="179" w:firstLine="142"/>
              <w:jc w:val="both"/>
              <w:rPr>
                <w:sz w:val="22"/>
                <w:szCs w:val="22"/>
              </w:rPr>
            </w:pPr>
          </w:p>
        </w:tc>
        <w:tc>
          <w:tcPr>
            <w:tcW w:w="2784" w:type="dxa"/>
            <w:vAlign w:val="center"/>
          </w:tcPr>
          <w:p w14:paraId="46B8A328" w14:textId="77777777" w:rsidR="00DC119A" w:rsidRPr="00132914" w:rsidRDefault="00DC119A" w:rsidP="00DC119A">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Наименование Заказчика</w:t>
            </w:r>
          </w:p>
        </w:tc>
        <w:tc>
          <w:tcPr>
            <w:tcW w:w="5954" w:type="dxa"/>
            <w:gridSpan w:val="2"/>
            <w:tcBorders>
              <w:top w:val="nil"/>
              <w:left w:val="nil"/>
              <w:bottom w:val="single" w:sz="4" w:space="0" w:color="auto"/>
              <w:right w:val="single" w:sz="8" w:space="0" w:color="auto"/>
            </w:tcBorders>
            <w:vAlign w:val="center"/>
          </w:tcPr>
          <w:p w14:paraId="3457FD63" w14:textId="77777777" w:rsidR="00DC119A" w:rsidRPr="00132914" w:rsidRDefault="00DC119A" w:rsidP="00DC119A">
            <w:pPr>
              <w:spacing w:after="0" w:line="240" w:lineRule="auto"/>
              <w:rPr>
                <w:rFonts w:ascii="Times New Roman" w:eastAsia="Times New Roman" w:hAnsi="Times New Roman"/>
                <w:i/>
                <w:lang w:eastAsia="ru-RU"/>
              </w:rPr>
            </w:pPr>
            <w:r w:rsidRPr="00256FDC">
              <w:rPr>
                <w:rFonts w:ascii="Times New Roman" w:hAnsi="Times New Roman"/>
              </w:rPr>
              <w:t xml:space="preserve">АО «Почта России» / УФПС Кемеровской области </w:t>
            </w:r>
          </w:p>
        </w:tc>
      </w:tr>
      <w:tr w:rsidR="00DC119A" w:rsidRPr="00132914" w14:paraId="285427B1" w14:textId="77777777" w:rsidTr="00132914">
        <w:trPr>
          <w:trHeight w:val="20"/>
          <w:jc w:val="center"/>
        </w:trPr>
        <w:tc>
          <w:tcPr>
            <w:tcW w:w="1175" w:type="dxa"/>
            <w:vAlign w:val="center"/>
          </w:tcPr>
          <w:p w14:paraId="632F7BB4" w14:textId="77777777" w:rsidR="00DC119A" w:rsidRPr="00132914" w:rsidRDefault="00DC119A" w:rsidP="00DC119A">
            <w:pPr>
              <w:pStyle w:val="affffb"/>
              <w:numPr>
                <w:ilvl w:val="1"/>
                <w:numId w:val="7"/>
              </w:numPr>
              <w:ind w:left="-22" w:right="179" w:firstLine="142"/>
              <w:jc w:val="both"/>
              <w:rPr>
                <w:sz w:val="22"/>
                <w:szCs w:val="22"/>
              </w:rPr>
            </w:pPr>
          </w:p>
        </w:tc>
        <w:tc>
          <w:tcPr>
            <w:tcW w:w="2784" w:type="dxa"/>
          </w:tcPr>
          <w:p w14:paraId="2FA98FCB" w14:textId="77777777" w:rsidR="00DC119A" w:rsidRPr="00132914" w:rsidRDefault="00DC119A" w:rsidP="00DC119A">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Место нахождения Заказчика</w:t>
            </w:r>
          </w:p>
        </w:tc>
        <w:tc>
          <w:tcPr>
            <w:tcW w:w="5954" w:type="dxa"/>
            <w:gridSpan w:val="2"/>
            <w:tcBorders>
              <w:top w:val="nil"/>
              <w:left w:val="nil"/>
              <w:bottom w:val="single" w:sz="4" w:space="0" w:color="auto"/>
              <w:right w:val="single" w:sz="8" w:space="0" w:color="auto"/>
            </w:tcBorders>
            <w:vAlign w:val="center"/>
          </w:tcPr>
          <w:p w14:paraId="16FE2BB3" w14:textId="77777777" w:rsidR="00DC119A" w:rsidRPr="004F7D8B" w:rsidRDefault="00DC119A" w:rsidP="00DC119A">
            <w:pPr>
              <w:spacing w:after="0" w:line="240" w:lineRule="auto"/>
              <w:jc w:val="both"/>
              <w:rPr>
                <w:rFonts w:ascii="Times New Roman" w:hAnsi="Times New Roman"/>
              </w:rPr>
            </w:pPr>
            <w:r w:rsidRPr="004F7D8B">
              <w:rPr>
                <w:rFonts w:ascii="Times New Roman" w:hAnsi="Times New Roman"/>
              </w:rPr>
              <w:t>АО «Почта России»</w:t>
            </w:r>
          </w:p>
          <w:p w14:paraId="2FDF3A69" w14:textId="77777777" w:rsidR="00DC119A" w:rsidRPr="004F7D8B" w:rsidRDefault="00DC119A" w:rsidP="00DC119A">
            <w:pPr>
              <w:spacing w:after="0" w:line="240" w:lineRule="auto"/>
              <w:jc w:val="both"/>
              <w:rPr>
                <w:rFonts w:ascii="Times New Roman" w:hAnsi="Times New Roman"/>
              </w:rPr>
            </w:pPr>
            <w:r w:rsidRPr="004F7D8B">
              <w:rPr>
                <w:rFonts w:ascii="Times New Roman" w:hAnsi="Times New Roman"/>
              </w:rPr>
              <w:t xml:space="preserve">125252, г. Москва, </w:t>
            </w:r>
            <w:proofErr w:type="spellStart"/>
            <w:r w:rsidRPr="004F7D8B">
              <w:rPr>
                <w:rFonts w:ascii="Times New Roman" w:hAnsi="Times New Roman"/>
              </w:rPr>
              <w:t>вн</w:t>
            </w:r>
            <w:proofErr w:type="spellEnd"/>
            <w:r w:rsidRPr="004F7D8B">
              <w:rPr>
                <w:rFonts w:ascii="Times New Roman" w:hAnsi="Times New Roman"/>
              </w:rPr>
              <w:t xml:space="preserve">. тер. г. муниципальный округ Хорошевский, ул. 3-я Песчаная, д. 2А </w:t>
            </w:r>
          </w:p>
          <w:p w14:paraId="21D09375" w14:textId="77777777" w:rsidR="00DC119A" w:rsidRPr="004F7D8B" w:rsidRDefault="00DC119A" w:rsidP="00DC119A">
            <w:pPr>
              <w:spacing w:after="0" w:line="240" w:lineRule="auto"/>
              <w:jc w:val="both"/>
              <w:rPr>
                <w:rFonts w:ascii="Times New Roman" w:hAnsi="Times New Roman"/>
                <w:b/>
              </w:rPr>
            </w:pPr>
            <w:r w:rsidRPr="004F7D8B">
              <w:rPr>
                <w:rFonts w:ascii="Times New Roman" w:hAnsi="Times New Roman"/>
                <w:b/>
              </w:rPr>
              <w:t xml:space="preserve">УФПС Кемеровской области </w:t>
            </w:r>
          </w:p>
          <w:p w14:paraId="59B5A3A7" w14:textId="77777777" w:rsidR="00DC119A" w:rsidRPr="00132914" w:rsidRDefault="00DC119A" w:rsidP="00DC119A">
            <w:pPr>
              <w:spacing w:after="0" w:line="240" w:lineRule="auto"/>
              <w:rPr>
                <w:rFonts w:ascii="Times New Roman" w:eastAsia="Times New Roman" w:hAnsi="Times New Roman"/>
                <w:i/>
                <w:lang w:eastAsia="ru-RU"/>
              </w:rPr>
            </w:pPr>
            <w:r w:rsidRPr="004F7D8B">
              <w:rPr>
                <w:rFonts w:ascii="Times New Roman" w:hAnsi="Times New Roman"/>
              </w:rPr>
              <w:t>650000, Российская Федерация, Кемеровская область г. Кемерово, пр. Советский, 61</w:t>
            </w:r>
          </w:p>
        </w:tc>
      </w:tr>
      <w:tr w:rsidR="00DC119A" w:rsidRPr="00132914" w14:paraId="071DA427" w14:textId="77777777" w:rsidTr="00132914">
        <w:trPr>
          <w:trHeight w:val="20"/>
          <w:jc w:val="center"/>
        </w:trPr>
        <w:tc>
          <w:tcPr>
            <w:tcW w:w="1175" w:type="dxa"/>
            <w:vAlign w:val="center"/>
          </w:tcPr>
          <w:p w14:paraId="3F838BF7" w14:textId="77777777" w:rsidR="00DC119A" w:rsidRPr="00132914" w:rsidRDefault="00DC119A" w:rsidP="00DC119A">
            <w:pPr>
              <w:pStyle w:val="affffb"/>
              <w:numPr>
                <w:ilvl w:val="1"/>
                <w:numId w:val="7"/>
              </w:numPr>
              <w:ind w:left="-22" w:right="179" w:firstLine="142"/>
              <w:jc w:val="both"/>
              <w:rPr>
                <w:sz w:val="22"/>
                <w:szCs w:val="22"/>
              </w:rPr>
            </w:pPr>
          </w:p>
        </w:tc>
        <w:tc>
          <w:tcPr>
            <w:tcW w:w="2784" w:type="dxa"/>
            <w:vAlign w:val="center"/>
          </w:tcPr>
          <w:p w14:paraId="349D5454" w14:textId="77777777" w:rsidR="00DC119A" w:rsidRPr="00132914" w:rsidRDefault="00DC119A" w:rsidP="00DC119A">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Почтовый адрес Заказчика</w:t>
            </w:r>
          </w:p>
        </w:tc>
        <w:tc>
          <w:tcPr>
            <w:tcW w:w="5954" w:type="dxa"/>
            <w:gridSpan w:val="2"/>
            <w:tcBorders>
              <w:top w:val="nil"/>
              <w:left w:val="nil"/>
              <w:bottom w:val="single" w:sz="4" w:space="0" w:color="auto"/>
              <w:right w:val="single" w:sz="8" w:space="0" w:color="auto"/>
            </w:tcBorders>
            <w:vAlign w:val="center"/>
          </w:tcPr>
          <w:p w14:paraId="12B8ECF1" w14:textId="77777777" w:rsidR="00DC119A" w:rsidRPr="004F7D8B" w:rsidRDefault="00DC119A" w:rsidP="00DC119A">
            <w:pPr>
              <w:spacing w:after="0" w:line="240" w:lineRule="auto"/>
              <w:jc w:val="both"/>
              <w:rPr>
                <w:rFonts w:ascii="Times New Roman" w:hAnsi="Times New Roman"/>
                <w:b/>
              </w:rPr>
            </w:pPr>
            <w:r w:rsidRPr="004F7D8B">
              <w:rPr>
                <w:rFonts w:ascii="Times New Roman" w:hAnsi="Times New Roman"/>
                <w:b/>
              </w:rPr>
              <w:t xml:space="preserve">УФПС Кемеровской области </w:t>
            </w:r>
          </w:p>
          <w:p w14:paraId="5B668588" w14:textId="77777777" w:rsidR="00DC119A" w:rsidRPr="00132914" w:rsidRDefault="00DC119A" w:rsidP="00DC119A">
            <w:pPr>
              <w:spacing w:after="0" w:line="240" w:lineRule="auto"/>
              <w:rPr>
                <w:rFonts w:ascii="Times New Roman" w:eastAsia="Times New Roman" w:hAnsi="Times New Roman"/>
                <w:i/>
                <w:lang w:eastAsia="ru-RU"/>
              </w:rPr>
            </w:pPr>
            <w:r w:rsidRPr="004F7D8B">
              <w:rPr>
                <w:rFonts w:ascii="Times New Roman" w:hAnsi="Times New Roman"/>
              </w:rPr>
              <w:t>650000, Российская Федерация, Кемеровская область г. Кемерово, пр. Советский, 61</w:t>
            </w:r>
          </w:p>
        </w:tc>
      </w:tr>
      <w:tr w:rsidR="00ED23FE" w:rsidRPr="00132914" w14:paraId="24AD85D8" w14:textId="77777777" w:rsidTr="001B29EE">
        <w:trPr>
          <w:trHeight w:val="20"/>
          <w:jc w:val="center"/>
        </w:trPr>
        <w:tc>
          <w:tcPr>
            <w:tcW w:w="1175" w:type="dxa"/>
            <w:vAlign w:val="center"/>
          </w:tcPr>
          <w:p w14:paraId="172F154E" w14:textId="77777777" w:rsidR="00ED23FE" w:rsidRPr="00132914" w:rsidRDefault="00ED23FE" w:rsidP="00ED23FE">
            <w:pPr>
              <w:pStyle w:val="affffb"/>
              <w:numPr>
                <w:ilvl w:val="1"/>
                <w:numId w:val="7"/>
              </w:numPr>
              <w:ind w:left="-22" w:right="179" w:firstLine="142"/>
              <w:jc w:val="both"/>
              <w:rPr>
                <w:sz w:val="22"/>
                <w:szCs w:val="22"/>
              </w:rPr>
            </w:pPr>
          </w:p>
        </w:tc>
        <w:tc>
          <w:tcPr>
            <w:tcW w:w="2784" w:type="dxa"/>
            <w:vAlign w:val="center"/>
          </w:tcPr>
          <w:p w14:paraId="04512077" w14:textId="77777777" w:rsidR="00ED23FE" w:rsidRPr="00132914" w:rsidRDefault="00ED23FE" w:rsidP="00ED23FE">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Номер контактного телефона Заказчика</w:t>
            </w:r>
          </w:p>
        </w:tc>
        <w:tc>
          <w:tcPr>
            <w:tcW w:w="5954" w:type="dxa"/>
            <w:gridSpan w:val="2"/>
            <w:tcBorders>
              <w:top w:val="nil"/>
              <w:left w:val="nil"/>
              <w:bottom w:val="single" w:sz="4" w:space="0" w:color="auto"/>
              <w:right w:val="single" w:sz="8" w:space="0" w:color="auto"/>
            </w:tcBorders>
            <w:vAlign w:val="center"/>
          </w:tcPr>
          <w:p w14:paraId="37572184" w14:textId="77777777" w:rsidR="00ED23FE" w:rsidRPr="00132914" w:rsidRDefault="00ED23FE" w:rsidP="00ED23FE">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8-903-909-1392</w:t>
            </w:r>
          </w:p>
        </w:tc>
      </w:tr>
      <w:tr w:rsidR="00DC119A" w:rsidRPr="00132914" w14:paraId="149E798E" w14:textId="77777777" w:rsidTr="00132914">
        <w:trPr>
          <w:trHeight w:val="20"/>
          <w:jc w:val="center"/>
        </w:trPr>
        <w:tc>
          <w:tcPr>
            <w:tcW w:w="1175" w:type="dxa"/>
            <w:vAlign w:val="center"/>
          </w:tcPr>
          <w:p w14:paraId="2FF46E7C" w14:textId="77777777" w:rsidR="00DC119A" w:rsidRPr="00132914" w:rsidRDefault="00DC119A" w:rsidP="00DC119A">
            <w:pPr>
              <w:pStyle w:val="affffb"/>
              <w:numPr>
                <w:ilvl w:val="1"/>
                <w:numId w:val="7"/>
              </w:numPr>
              <w:ind w:left="-22" w:right="179" w:firstLine="142"/>
              <w:jc w:val="both"/>
              <w:rPr>
                <w:sz w:val="22"/>
                <w:szCs w:val="22"/>
              </w:rPr>
            </w:pPr>
          </w:p>
        </w:tc>
        <w:tc>
          <w:tcPr>
            <w:tcW w:w="2784" w:type="dxa"/>
          </w:tcPr>
          <w:p w14:paraId="4F3F5BAB" w14:textId="77777777" w:rsidR="00DC119A" w:rsidRPr="00132914" w:rsidRDefault="00DC119A" w:rsidP="00DC119A">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Адрес электронной почты Заказчика</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4CAC9A0B" w14:textId="77777777" w:rsidR="00DC119A" w:rsidRPr="00132914" w:rsidRDefault="00F12A57" w:rsidP="00DC119A">
            <w:pPr>
              <w:spacing w:after="0" w:line="240" w:lineRule="auto"/>
              <w:jc w:val="center"/>
              <w:rPr>
                <w:rFonts w:ascii="Times New Roman" w:eastAsia="Times New Roman" w:hAnsi="Times New Roman"/>
                <w:lang w:eastAsia="ru-RU"/>
              </w:rPr>
            </w:pPr>
            <w:hyperlink r:id="rId8" w:history="1">
              <w:r w:rsidR="00DC119A" w:rsidRPr="004F7D8B">
                <w:rPr>
                  <w:rStyle w:val="af5"/>
                  <w:rFonts w:ascii="Times New Roman" w:hAnsi="Times New Roman"/>
                  <w:bCs/>
                  <w:color w:val="000080"/>
                  <w:lang w:val="en-US"/>
                </w:rPr>
                <w:t>office</w:t>
              </w:r>
              <w:r w:rsidR="00DC119A" w:rsidRPr="004F7D8B">
                <w:rPr>
                  <w:rStyle w:val="af5"/>
                  <w:rFonts w:ascii="Times New Roman" w:hAnsi="Times New Roman"/>
                  <w:bCs/>
                  <w:color w:val="000080"/>
                </w:rPr>
                <w:t>@</w:t>
              </w:r>
              <w:r w:rsidR="00DC119A" w:rsidRPr="004F7D8B">
                <w:rPr>
                  <w:rStyle w:val="af5"/>
                  <w:rFonts w:ascii="Times New Roman" w:hAnsi="Times New Roman"/>
                  <w:bCs/>
                  <w:color w:val="000080"/>
                  <w:lang w:val="en-US"/>
                </w:rPr>
                <w:t>russianpost</w:t>
              </w:r>
              <w:r w:rsidR="00DC119A" w:rsidRPr="004F7D8B">
                <w:rPr>
                  <w:rStyle w:val="af5"/>
                  <w:rFonts w:ascii="Times New Roman" w:hAnsi="Times New Roman"/>
                  <w:bCs/>
                  <w:color w:val="000080"/>
                </w:rPr>
                <w:t>.</w:t>
              </w:r>
              <w:r w:rsidR="00DC119A" w:rsidRPr="004F7D8B">
                <w:rPr>
                  <w:rStyle w:val="af5"/>
                  <w:rFonts w:ascii="Times New Roman" w:hAnsi="Times New Roman"/>
                  <w:bCs/>
                  <w:color w:val="000080"/>
                  <w:lang w:val="en-US"/>
                </w:rPr>
                <w:t>ru</w:t>
              </w:r>
            </w:hyperlink>
            <w:r w:rsidR="00DC119A" w:rsidRPr="004F7D8B">
              <w:rPr>
                <w:rFonts w:ascii="Times New Roman" w:eastAsia="Times New Roman" w:hAnsi="Times New Roman"/>
                <w:bCs/>
              </w:rPr>
              <w:t xml:space="preserve"> / </w:t>
            </w:r>
            <w:r w:rsidR="00ED23FE" w:rsidRPr="00281300">
              <w:rPr>
                <w:rFonts w:ascii="Times New Roman" w:hAnsi="Times New Roman"/>
                <w:bCs/>
                <w:lang w:val="en-US"/>
              </w:rPr>
              <w:t>Tatiana</w:t>
            </w:r>
            <w:r w:rsidR="00ED23FE" w:rsidRPr="00ED23FE">
              <w:rPr>
                <w:rFonts w:ascii="Times New Roman" w:hAnsi="Times New Roman"/>
                <w:bCs/>
              </w:rPr>
              <w:t>_</w:t>
            </w:r>
            <w:r w:rsidR="00ED23FE" w:rsidRPr="00281300">
              <w:rPr>
                <w:rFonts w:ascii="Times New Roman" w:hAnsi="Times New Roman"/>
                <w:bCs/>
                <w:lang w:val="en-US"/>
              </w:rPr>
              <w:t>Nazarova</w:t>
            </w:r>
            <w:r w:rsidR="00ED23FE" w:rsidRPr="00281300">
              <w:rPr>
                <w:rFonts w:ascii="Times New Roman" w:hAnsi="Times New Roman"/>
                <w:bCs/>
              </w:rPr>
              <w:t>@</w:t>
            </w:r>
            <w:r w:rsidR="00ED23FE" w:rsidRPr="00281300">
              <w:rPr>
                <w:rFonts w:ascii="Times New Roman" w:hAnsi="Times New Roman"/>
                <w:bCs/>
                <w:lang w:val="en-US"/>
              </w:rPr>
              <w:t>russianpost</w:t>
            </w:r>
            <w:r w:rsidR="00ED23FE" w:rsidRPr="00281300">
              <w:rPr>
                <w:rFonts w:ascii="Times New Roman" w:hAnsi="Times New Roman"/>
                <w:bCs/>
              </w:rPr>
              <w:t>.</w:t>
            </w:r>
            <w:r w:rsidR="00ED23FE" w:rsidRPr="00281300">
              <w:rPr>
                <w:rFonts w:ascii="Times New Roman" w:hAnsi="Times New Roman"/>
                <w:bCs/>
                <w:lang w:val="en-US"/>
              </w:rPr>
              <w:t>ru</w:t>
            </w:r>
          </w:p>
        </w:tc>
      </w:tr>
      <w:tr w:rsidR="00132914" w:rsidRPr="00132914" w14:paraId="1B4C214E" w14:textId="77777777" w:rsidTr="00132914">
        <w:trPr>
          <w:trHeight w:val="20"/>
          <w:jc w:val="center"/>
        </w:trPr>
        <w:tc>
          <w:tcPr>
            <w:tcW w:w="1175" w:type="dxa"/>
            <w:vAlign w:val="center"/>
          </w:tcPr>
          <w:p w14:paraId="1EAA0319" w14:textId="77777777" w:rsidR="00132914" w:rsidRPr="00132914" w:rsidRDefault="00132914" w:rsidP="00132914">
            <w:pPr>
              <w:pStyle w:val="affffb"/>
              <w:numPr>
                <w:ilvl w:val="1"/>
                <w:numId w:val="7"/>
              </w:numPr>
              <w:ind w:left="-22" w:right="179" w:firstLine="142"/>
              <w:jc w:val="both"/>
              <w:rPr>
                <w:sz w:val="22"/>
                <w:szCs w:val="22"/>
              </w:rPr>
            </w:pPr>
          </w:p>
        </w:tc>
        <w:tc>
          <w:tcPr>
            <w:tcW w:w="2784" w:type="dxa"/>
          </w:tcPr>
          <w:p w14:paraId="7B4586A2" w14:textId="77777777" w:rsidR="00132914" w:rsidRPr="00132914" w:rsidRDefault="00132914"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Ответственные должностные лица Заказчика и номера контактных телефонов (с указанием кода города), адреса электронной почты</w:t>
            </w:r>
          </w:p>
          <w:p w14:paraId="354AE9AA" w14:textId="77777777" w:rsidR="00132914" w:rsidRPr="00132914" w:rsidRDefault="00132914" w:rsidP="00132914">
            <w:pPr>
              <w:spacing w:after="0" w:line="240" w:lineRule="auto"/>
              <w:rPr>
                <w:rFonts w:ascii="Times New Roman" w:eastAsia="Times New Roman" w:hAnsi="Times New Roman"/>
                <w:lang w:eastAsia="ru-RU"/>
              </w:rPr>
            </w:pPr>
          </w:p>
          <w:p w14:paraId="15F2FF7E" w14:textId="77777777" w:rsidR="00132914" w:rsidRPr="00132914" w:rsidRDefault="00132914" w:rsidP="00132914">
            <w:pPr>
              <w:spacing w:after="0" w:line="240" w:lineRule="auto"/>
              <w:ind w:right="170"/>
              <w:rPr>
                <w:rFonts w:ascii="Times New Roman" w:eastAsia="Times New Roman" w:hAnsi="Times New Roman"/>
                <w:lang w:eastAsia="ru-RU"/>
              </w:rPr>
            </w:pP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26404B5C" w14:textId="77777777" w:rsidR="00132914" w:rsidRPr="00132914" w:rsidRDefault="00132914" w:rsidP="00132914">
            <w:pPr>
              <w:spacing w:after="0" w:line="240" w:lineRule="auto"/>
              <w:ind w:right="170"/>
              <w:jc w:val="both"/>
              <w:rPr>
                <w:rFonts w:ascii="Times New Roman" w:eastAsia="Times New Roman" w:hAnsi="Times New Roman"/>
                <w:b/>
                <w:i/>
              </w:rPr>
            </w:pPr>
            <w:r w:rsidRPr="00132914">
              <w:rPr>
                <w:rFonts w:ascii="Times New Roman" w:eastAsia="Times New Roman" w:hAnsi="Times New Roman"/>
                <w:b/>
                <w:i/>
              </w:rPr>
              <w:lastRenderedPageBreak/>
              <w:t>По вопросам процедуры закупки:</w:t>
            </w:r>
          </w:p>
          <w:p w14:paraId="0B97BFF3" w14:textId="77777777" w:rsidR="00ED23FE" w:rsidRPr="00281300" w:rsidRDefault="00ED23FE" w:rsidP="00ED23FE">
            <w:pPr>
              <w:spacing w:after="0" w:line="240" w:lineRule="auto"/>
              <w:ind w:right="170"/>
              <w:jc w:val="both"/>
              <w:rPr>
                <w:rFonts w:ascii="Times New Roman" w:hAnsi="Times New Roman"/>
              </w:rPr>
            </w:pPr>
            <w:r w:rsidRPr="00281300">
              <w:rPr>
                <w:rFonts w:ascii="Times New Roman" w:hAnsi="Times New Roman"/>
              </w:rPr>
              <w:t>По вопросам процедуры закупки:</w:t>
            </w:r>
          </w:p>
          <w:p w14:paraId="57AB713E" w14:textId="77777777" w:rsidR="00ED23FE" w:rsidRPr="00281300" w:rsidRDefault="00ED23FE" w:rsidP="00ED23FE">
            <w:pPr>
              <w:spacing w:after="0" w:line="240" w:lineRule="auto"/>
              <w:ind w:right="170"/>
              <w:jc w:val="both"/>
              <w:rPr>
                <w:rFonts w:ascii="Times New Roman" w:hAnsi="Times New Roman"/>
              </w:rPr>
            </w:pPr>
            <w:r w:rsidRPr="00281300">
              <w:rPr>
                <w:rFonts w:ascii="Times New Roman" w:hAnsi="Times New Roman"/>
              </w:rPr>
              <w:t xml:space="preserve">Тел.: </w:t>
            </w:r>
            <w:r w:rsidRPr="00281300">
              <w:rPr>
                <w:rFonts w:ascii="Times New Roman" w:hAnsi="Times New Roman"/>
              </w:rPr>
              <w:fldChar w:fldCharType="begin"/>
            </w:r>
            <w:r w:rsidRPr="00281300">
              <w:rPr>
                <w:rFonts w:ascii="Times New Roman" w:hAnsi="Times New Roman"/>
              </w:rPr>
              <w:instrText xml:space="preserve"> MERGEFIELD  ФормаПроведенияЗакупки \b {v8 \f }  \* MERGEFORMAT </w:instrText>
            </w:r>
            <w:r w:rsidRPr="00281300">
              <w:rPr>
                <w:rFonts w:ascii="Times New Roman" w:hAnsi="Times New Roman"/>
              </w:rPr>
              <w:fldChar w:fldCharType="separate"/>
            </w:r>
            <w:r w:rsidRPr="00281300">
              <w:rPr>
                <w:rFonts w:ascii="Times New Roman" w:eastAsia="Times New Roman" w:hAnsi="Times New Roman"/>
                <w:lang w:eastAsia="ru-RU"/>
              </w:rPr>
              <w:t>8-903-909-1392</w:t>
            </w:r>
            <w:r w:rsidRPr="00281300">
              <w:rPr>
                <w:rFonts w:ascii="Times New Roman" w:hAnsi="Times New Roman"/>
              </w:rPr>
              <w:t xml:space="preserve"> </w:t>
            </w:r>
            <w:r w:rsidRPr="00281300">
              <w:rPr>
                <w:rFonts w:ascii="Times New Roman" w:hAnsi="Times New Roman"/>
              </w:rPr>
              <w:fldChar w:fldCharType="end"/>
            </w:r>
          </w:p>
          <w:p w14:paraId="6724388E" w14:textId="77777777" w:rsidR="00ED23FE" w:rsidRPr="00281300" w:rsidRDefault="00ED23FE" w:rsidP="00ED23FE">
            <w:pPr>
              <w:spacing w:after="0" w:line="240" w:lineRule="auto"/>
              <w:ind w:right="170"/>
              <w:jc w:val="both"/>
              <w:rPr>
                <w:rFonts w:ascii="Times New Roman" w:hAnsi="Times New Roman"/>
              </w:rPr>
            </w:pPr>
            <w:r w:rsidRPr="00281300">
              <w:rPr>
                <w:rFonts w:ascii="Times New Roman" w:hAnsi="Times New Roman"/>
              </w:rPr>
              <w:fldChar w:fldCharType="begin"/>
            </w:r>
            <w:r w:rsidRPr="00281300">
              <w:rPr>
                <w:rFonts w:ascii="Times New Roman" w:hAnsi="Times New Roman"/>
              </w:rPr>
              <w:instrText xml:space="preserve"> MERGEFIELD  ФормаПроведенияЗакупки \b {v8 \f }  \* MERGEFORMAT </w:instrText>
            </w:r>
            <w:r w:rsidRPr="00281300">
              <w:rPr>
                <w:rFonts w:ascii="Times New Roman" w:hAnsi="Times New Roman"/>
              </w:rPr>
              <w:fldChar w:fldCharType="separate"/>
            </w:r>
            <w:r w:rsidRPr="00281300">
              <w:rPr>
                <w:rFonts w:ascii="Times New Roman" w:hAnsi="Times New Roman"/>
              </w:rPr>
              <w:t>Tatiana_Nazarova@russianpost.ru</w:t>
            </w:r>
            <w:r w:rsidRPr="00281300">
              <w:rPr>
                <w:rFonts w:ascii="Times New Roman" w:hAnsi="Times New Roman"/>
              </w:rPr>
              <w:fldChar w:fldCharType="end"/>
            </w:r>
          </w:p>
          <w:p w14:paraId="739A820A" w14:textId="77777777" w:rsidR="00ED23FE" w:rsidRPr="00281300" w:rsidRDefault="00ED23FE" w:rsidP="00ED23FE">
            <w:pPr>
              <w:spacing w:after="0" w:line="240" w:lineRule="auto"/>
              <w:ind w:right="170"/>
              <w:jc w:val="both"/>
              <w:rPr>
                <w:rFonts w:ascii="Times New Roman" w:hAnsi="Times New Roman"/>
              </w:rPr>
            </w:pPr>
            <w:r w:rsidRPr="00281300">
              <w:rPr>
                <w:rFonts w:ascii="Times New Roman" w:hAnsi="Times New Roman"/>
              </w:rPr>
              <w:t xml:space="preserve">Должность: </w:t>
            </w:r>
            <w:r w:rsidRPr="00281300">
              <w:rPr>
                <w:rFonts w:ascii="Times New Roman" w:hAnsi="Times New Roman"/>
              </w:rPr>
              <w:fldChar w:fldCharType="begin"/>
            </w:r>
            <w:r w:rsidRPr="00281300">
              <w:rPr>
                <w:rFonts w:ascii="Times New Roman" w:hAnsi="Times New Roman"/>
              </w:rPr>
              <w:instrText xml:space="preserve"> MERGEFIELD  ФормаПроведенияЗакупки \b {v8 \f }  \* MERGEFORMAT </w:instrText>
            </w:r>
            <w:r w:rsidRPr="00281300">
              <w:rPr>
                <w:rFonts w:ascii="Times New Roman" w:hAnsi="Times New Roman"/>
              </w:rPr>
              <w:fldChar w:fldCharType="separate"/>
            </w:r>
            <w:r w:rsidRPr="00281300">
              <w:rPr>
                <w:rFonts w:ascii="Times New Roman" w:hAnsi="Times New Roman"/>
              </w:rPr>
              <w:t>Главный специалист</w:t>
            </w:r>
            <w:r w:rsidRPr="00281300">
              <w:rPr>
                <w:rFonts w:ascii="Times New Roman" w:hAnsi="Times New Roman"/>
              </w:rPr>
              <w:fldChar w:fldCharType="end"/>
            </w:r>
          </w:p>
          <w:p w14:paraId="097BAD67" w14:textId="77777777" w:rsidR="00ED23FE" w:rsidRPr="00281300" w:rsidRDefault="00ED23FE" w:rsidP="00ED23FE">
            <w:pPr>
              <w:spacing w:after="0" w:line="240" w:lineRule="auto"/>
              <w:ind w:right="170"/>
              <w:jc w:val="both"/>
              <w:rPr>
                <w:rFonts w:ascii="Times New Roman" w:hAnsi="Times New Roman"/>
              </w:rPr>
            </w:pPr>
            <w:r w:rsidRPr="00281300">
              <w:rPr>
                <w:rFonts w:ascii="Times New Roman" w:hAnsi="Times New Roman"/>
              </w:rPr>
              <w:t xml:space="preserve">ФИО: </w:t>
            </w:r>
            <w:r w:rsidRPr="00281300">
              <w:rPr>
                <w:rFonts w:ascii="Times New Roman" w:hAnsi="Times New Roman"/>
              </w:rPr>
              <w:fldChar w:fldCharType="begin"/>
            </w:r>
            <w:r w:rsidRPr="00281300">
              <w:rPr>
                <w:rFonts w:ascii="Times New Roman" w:hAnsi="Times New Roman"/>
              </w:rPr>
              <w:instrText xml:space="preserve"> MERGEFIELD  ФормаПроведенияЗакупки \b {v8 \f }  \* MERGEFORMAT </w:instrText>
            </w:r>
            <w:r w:rsidRPr="00281300">
              <w:rPr>
                <w:rFonts w:ascii="Times New Roman" w:hAnsi="Times New Roman"/>
              </w:rPr>
              <w:fldChar w:fldCharType="separate"/>
            </w:r>
            <w:r w:rsidRPr="00281300">
              <w:rPr>
                <w:rFonts w:ascii="Times New Roman" w:hAnsi="Times New Roman"/>
              </w:rPr>
              <w:t>Назарова Татьяна Ивановна</w:t>
            </w:r>
            <w:r w:rsidRPr="00281300">
              <w:rPr>
                <w:rFonts w:ascii="Times New Roman" w:hAnsi="Times New Roman"/>
              </w:rPr>
              <w:fldChar w:fldCharType="end"/>
            </w:r>
          </w:p>
          <w:p w14:paraId="68B7EDF4" w14:textId="77777777" w:rsidR="00ED23FE" w:rsidRPr="00281300" w:rsidRDefault="00ED23FE" w:rsidP="00ED23FE">
            <w:pPr>
              <w:spacing w:after="0" w:line="240" w:lineRule="auto"/>
              <w:ind w:right="170"/>
              <w:jc w:val="both"/>
              <w:rPr>
                <w:rFonts w:ascii="Times New Roman" w:hAnsi="Times New Roman"/>
              </w:rPr>
            </w:pPr>
          </w:p>
          <w:p w14:paraId="7330A9EA" w14:textId="77777777" w:rsidR="00ED23FE" w:rsidRPr="00281300" w:rsidRDefault="00ED23FE" w:rsidP="00ED23FE">
            <w:pPr>
              <w:spacing w:after="0" w:line="240" w:lineRule="auto"/>
              <w:ind w:right="170"/>
              <w:jc w:val="both"/>
              <w:rPr>
                <w:rFonts w:ascii="Times New Roman" w:hAnsi="Times New Roman"/>
              </w:rPr>
            </w:pPr>
            <w:r w:rsidRPr="00281300">
              <w:rPr>
                <w:rFonts w:ascii="Times New Roman" w:hAnsi="Times New Roman"/>
              </w:rPr>
              <w:t>По вопросам заключения договора:</w:t>
            </w:r>
          </w:p>
          <w:p w14:paraId="2CF37503" w14:textId="77777777" w:rsidR="00ED23FE" w:rsidRPr="00281300" w:rsidRDefault="00ED23FE" w:rsidP="00ED23FE">
            <w:pPr>
              <w:spacing w:after="0" w:line="240" w:lineRule="auto"/>
              <w:ind w:right="170"/>
              <w:jc w:val="both"/>
              <w:rPr>
                <w:rFonts w:ascii="Times New Roman" w:hAnsi="Times New Roman"/>
              </w:rPr>
            </w:pPr>
            <w:r w:rsidRPr="00281300">
              <w:rPr>
                <w:rFonts w:ascii="Times New Roman" w:hAnsi="Times New Roman"/>
              </w:rPr>
              <w:t xml:space="preserve">Тел.: </w:t>
            </w:r>
            <w:r w:rsidRPr="00281300">
              <w:rPr>
                <w:rFonts w:ascii="Times New Roman" w:eastAsia="Times New Roman" w:hAnsi="Times New Roman"/>
                <w:lang w:eastAsia="ru-RU"/>
              </w:rPr>
              <w:t>8-903-909-1392</w:t>
            </w:r>
          </w:p>
          <w:p w14:paraId="12DCC970" w14:textId="77777777" w:rsidR="00ED23FE" w:rsidRPr="00281300" w:rsidRDefault="00ED23FE" w:rsidP="00ED23FE">
            <w:pPr>
              <w:spacing w:after="0" w:line="240" w:lineRule="auto"/>
              <w:ind w:right="170"/>
              <w:jc w:val="both"/>
              <w:rPr>
                <w:rFonts w:ascii="Times New Roman" w:hAnsi="Times New Roman"/>
              </w:rPr>
            </w:pPr>
            <w:r w:rsidRPr="00281300">
              <w:rPr>
                <w:rFonts w:ascii="Times New Roman" w:hAnsi="Times New Roman"/>
              </w:rPr>
              <w:fldChar w:fldCharType="begin"/>
            </w:r>
            <w:r w:rsidRPr="00281300">
              <w:rPr>
                <w:rFonts w:ascii="Times New Roman" w:hAnsi="Times New Roman"/>
              </w:rPr>
              <w:instrText xml:space="preserve"> MERGEFIELD  ФормаПроведенияЗакупки \b {v8 \f }  \* MERGEFORMAT </w:instrText>
            </w:r>
            <w:r w:rsidRPr="00281300">
              <w:rPr>
                <w:rFonts w:ascii="Times New Roman" w:hAnsi="Times New Roman"/>
              </w:rPr>
              <w:fldChar w:fldCharType="separate"/>
            </w:r>
            <w:r w:rsidRPr="00281300">
              <w:rPr>
                <w:rFonts w:ascii="Times New Roman" w:hAnsi="Times New Roman"/>
              </w:rPr>
              <w:t>Tatiana_Nazarova@russianpost.ru</w:t>
            </w:r>
            <w:r w:rsidRPr="00281300">
              <w:rPr>
                <w:rFonts w:ascii="Times New Roman" w:hAnsi="Times New Roman"/>
              </w:rPr>
              <w:fldChar w:fldCharType="end"/>
            </w:r>
          </w:p>
          <w:p w14:paraId="3B287CE5" w14:textId="77777777" w:rsidR="00132914" w:rsidRPr="00132914" w:rsidRDefault="00ED23FE" w:rsidP="00ED23FE">
            <w:pPr>
              <w:spacing w:after="0" w:line="240" w:lineRule="auto"/>
              <w:rPr>
                <w:rFonts w:ascii="Times New Roman" w:eastAsia="Times New Roman" w:hAnsi="Times New Roman"/>
              </w:rPr>
            </w:pPr>
            <w:r w:rsidRPr="00281300">
              <w:rPr>
                <w:rFonts w:ascii="Times New Roman" w:hAnsi="Times New Roman"/>
              </w:rPr>
              <w:t xml:space="preserve">Должность: </w:t>
            </w:r>
            <w:r w:rsidRPr="00281300">
              <w:rPr>
                <w:rFonts w:ascii="Times New Roman" w:hAnsi="Times New Roman"/>
              </w:rPr>
              <w:fldChar w:fldCharType="begin"/>
            </w:r>
            <w:r w:rsidRPr="00281300">
              <w:rPr>
                <w:rFonts w:ascii="Times New Roman" w:hAnsi="Times New Roman"/>
              </w:rPr>
              <w:instrText xml:space="preserve"> MERGEFIELD  ФормаПроведенияЗакупки \b {v8 \f }  \* MERGEFORMAT </w:instrText>
            </w:r>
            <w:r w:rsidRPr="00281300">
              <w:rPr>
                <w:rFonts w:ascii="Times New Roman" w:hAnsi="Times New Roman"/>
              </w:rPr>
              <w:fldChar w:fldCharType="separate"/>
            </w:r>
            <w:r w:rsidRPr="00281300">
              <w:rPr>
                <w:rFonts w:ascii="Times New Roman" w:hAnsi="Times New Roman"/>
              </w:rPr>
              <w:t>Главный специалист</w:t>
            </w:r>
            <w:r w:rsidRPr="00281300">
              <w:rPr>
                <w:rFonts w:ascii="Times New Roman" w:hAnsi="Times New Roman"/>
              </w:rPr>
              <w:fldChar w:fldCharType="end"/>
            </w:r>
          </w:p>
        </w:tc>
      </w:tr>
      <w:tr w:rsidR="004E3446" w:rsidRPr="00132914" w14:paraId="606A455C" w14:textId="77777777" w:rsidTr="00132914">
        <w:trPr>
          <w:trHeight w:val="20"/>
          <w:jc w:val="center"/>
        </w:trPr>
        <w:tc>
          <w:tcPr>
            <w:tcW w:w="1175" w:type="dxa"/>
            <w:vAlign w:val="center"/>
          </w:tcPr>
          <w:p w14:paraId="52A66515" w14:textId="77777777" w:rsidR="00CE7AEA" w:rsidRPr="00132914" w:rsidRDefault="00CE7AEA" w:rsidP="00132914">
            <w:pPr>
              <w:pStyle w:val="affffb"/>
              <w:numPr>
                <w:ilvl w:val="1"/>
                <w:numId w:val="7"/>
              </w:numPr>
              <w:ind w:left="-22" w:right="179" w:firstLine="142"/>
              <w:jc w:val="both"/>
              <w:rPr>
                <w:sz w:val="22"/>
                <w:szCs w:val="22"/>
              </w:rPr>
            </w:pPr>
          </w:p>
        </w:tc>
        <w:tc>
          <w:tcPr>
            <w:tcW w:w="2784" w:type="dxa"/>
            <w:vAlign w:val="center"/>
          </w:tcPr>
          <w:p w14:paraId="5480B5DD" w14:textId="77777777" w:rsidR="00CE7AEA" w:rsidRPr="00132914" w:rsidRDefault="00DC1175" w:rsidP="00132914">
            <w:pPr>
              <w:spacing w:after="0" w:line="240" w:lineRule="auto"/>
              <w:rPr>
                <w:rFonts w:ascii="Times New Roman" w:eastAsia="Times New Roman" w:hAnsi="Times New Roman"/>
                <w:lang w:eastAsia="ru-RU"/>
              </w:rPr>
            </w:pPr>
            <w:r w:rsidRPr="00132914">
              <w:rPr>
                <w:rFonts w:ascii="Times New Roman" w:hAnsi="Times New Roman"/>
              </w:rPr>
              <w:t xml:space="preserve">Место, дата и время </w:t>
            </w:r>
            <w:r w:rsidR="001929CA" w:rsidRPr="00132914">
              <w:rPr>
                <w:rFonts w:ascii="Times New Roman" w:eastAsia="Times New Roman" w:hAnsi="Times New Roman"/>
                <w:lang w:eastAsia="ru-RU"/>
              </w:rPr>
              <w:t xml:space="preserve">открытия доступа к заявкам на участие в </w:t>
            </w:r>
            <w:r w:rsidR="00F33914" w:rsidRPr="00132914">
              <w:rPr>
                <w:rFonts w:ascii="Times New Roman" w:eastAsia="Times New Roman" w:hAnsi="Times New Roman"/>
                <w:lang w:eastAsia="ru-RU"/>
              </w:rPr>
              <w:t xml:space="preserve">сокращенном ценовом отборе </w:t>
            </w:r>
          </w:p>
          <w:p w14:paraId="68CDB3F4" w14:textId="77777777" w:rsidR="007D2396" w:rsidRPr="00132914" w:rsidRDefault="007D2396" w:rsidP="00132914">
            <w:pPr>
              <w:spacing w:after="0" w:line="240" w:lineRule="auto"/>
              <w:rPr>
                <w:rFonts w:ascii="Times New Roman" w:eastAsia="Times New Roman" w:hAnsi="Times New Roman"/>
                <w:lang w:eastAsia="ru-RU"/>
              </w:rPr>
            </w:pPr>
          </w:p>
        </w:tc>
        <w:tc>
          <w:tcPr>
            <w:tcW w:w="5954" w:type="dxa"/>
            <w:gridSpan w:val="2"/>
            <w:vAlign w:val="center"/>
          </w:tcPr>
          <w:p w14:paraId="367D7B39" w14:textId="77777777" w:rsidR="007D3748" w:rsidRPr="00281300" w:rsidRDefault="007D3748" w:rsidP="007D3748">
            <w:pPr>
              <w:tabs>
                <w:tab w:val="left" w:pos="0"/>
              </w:tabs>
              <w:spacing w:after="0" w:line="240" w:lineRule="auto"/>
              <w:ind w:firstLine="285"/>
              <w:jc w:val="both"/>
              <w:rPr>
                <w:rFonts w:ascii="Times New Roman" w:hAnsi="Times New Roman"/>
                <w:i/>
              </w:rPr>
            </w:pPr>
            <w:r w:rsidRPr="00281300">
              <w:rPr>
                <w:rFonts w:ascii="Times New Roman" w:hAnsi="Times New Roman"/>
                <w:i/>
              </w:rPr>
              <w:t>Место: 650000, Российская Федерация, Кемеровская область г. Кемерово, пр. Советский, 61.</w:t>
            </w:r>
          </w:p>
          <w:p w14:paraId="06ECFC8C" w14:textId="77777777" w:rsidR="007D3748" w:rsidRPr="00281300" w:rsidRDefault="007D3748" w:rsidP="007D3748">
            <w:pPr>
              <w:tabs>
                <w:tab w:val="left" w:pos="0"/>
              </w:tabs>
              <w:spacing w:after="0" w:line="240" w:lineRule="auto"/>
              <w:ind w:firstLine="285"/>
              <w:jc w:val="both"/>
              <w:rPr>
                <w:rFonts w:ascii="Times New Roman" w:hAnsi="Times New Roman"/>
                <w:i/>
              </w:rPr>
            </w:pPr>
            <w:r w:rsidRPr="00281300">
              <w:rPr>
                <w:rFonts w:ascii="Times New Roman" w:hAnsi="Times New Roman"/>
                <w:i/>
              </w:rPr>
              <w:t xml:space="preserve">Дата и время открытия доступа: </w:t>
            </w:r>
            <w:r w:rsidR="00E36340">
              <w:rPr>
                <w:rFonts w:ascii="Times New Roman" w:hAnsi="Times New Roman"/>
                <w:b/>
                <w:bCs/>
                <w:i/>
              </w:rPr>
              <w:t>2</w:t>
            </w:r>
            <w:r w:rsidR="00711D76">
              <w:rPr>
                <w:rFonts w:ascii="Times New Roman" w:hAnsi="Times New Roman"/>
                <w:b/>
                <w:bCs/>
                <w:i/>
              </w:rPr>
              <w:t>8</w:t>
            </w:r>
            <w:r w:rsidRPr="00041005">
              <w:rPr>
                <w:rFonts w:ascii="Times New Roman" w:hAnsi="Times New Roman"/>
                <w:b/>
                <w:bCs/>
                <w:i/>
              </w:rPr>
              <w:t>.07.2026</w:t>
            </w:r>
            <w:r>
              <w:rPr>
                <w:rFonts w:ascii="Times New Roman" w:hAnsi="Times New Roman"/>
                <w:b/>
                <w:bCs/>
                <w:i/>
              </w:rPr>
              <w:t xml:space="preserve"> 09</w:t>
            </w:r>
            <w:r w:rsidRPr="00041005">
              <w:rPr>
                <w:rFonts w:ascii="Times New Roman" w:hAnsi="Times New Roman"/>
                <w:b/>
                <w:bCs/>
                <w:i/>
              </w:rPr>
              <w:t>-00 МСК</w:t>
            </w:r>
          </w:p>
          <w:p w14:paraId="4CA13B3C" w14:textId="77777777" w:rsidR="00CE7AEA" w:rsidRPr="00132914" w:rsidRDefault="007D3748" w:rsidP="007D3748">
            <w:pPr>
              <w:tabs>
                <w:tab w:val="left" w:pos="0"/>
              </w:tabs>
              <w:spacing w:after="0" w:line="240" w:lineRule="auto"/>
              <w:ind w:firstLine="285"/>
              <w:jc w:val="both"/>
              <w:rPr>
                <w:rFonts w:ascii="Times New Roman" w:eastAsia="Times New Roman" w:hAnsi="Times New Roman"/>
                <w:lang w:eastAsia="ru-RU"/>
              </w:rPr>
            </w:pPr>
            <w:r w:rsidRPr="00281300">
              <w:rPr>
                <w:rFonts w:ascii="Times New Roman" w:hAnsi="Times New Roman"/>
                <w:lang w:eastAsia="ru-RU"/>
              </w:rPr>
              <w:t>В срок, установленный в извещении о проведении сокращенного ценового отбора,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содержащимся в них документам и сведениям</w:t>
            </w:r>
          </w:p>
        </w:tc>
      </w:tr>
      <w:tr w:rsidR="004E3446" w:rsidRPr="00132914" w14:paraId="16B54181" w14:textId="77777777" w:rsidTr="00132914">
        <w:trPr>
          <w:trHeight w:val="20"/>
          <w:jc w:val="center"/>
        </w:trPr>
        <w:tc>
          <w:tcPr>
            <w:tcW w:w="1175" w:type="dxa"/>
            <w:vAlign w:val="center"/>
            <w:hideMark/>
          </w:tcPr>
          <w:p w14:paraId="67F3CF15" w14:textId="77777777" w:rsidR="00CE7AEA" w:rsidRPr="00132914" w:rsidRDefault="00CE7AEA" w:rsidP="00132914">
            <w:pPr>
              <w:pStyle w:val="affffb"/>
              <w:numPr>
                <w:ilvl w:val="1"/>
                <w:numId w:val="7"/>
              </w:numPr>
              <w:ind w:left="-22" w:right="179" w:firstLine="142"/>
              <w:jc w:val="both"/>
              <w:rPr>
                <w:sz w:val="22"/>
                <w:szCs w:val="22"/>
              </w:rPr>
            </w:pPr>
            <w:r w:rsidRPr="00132914">
              <w:rPr>
                <w:sz w:val="22"/>
                <w:szCs w:val="22"/>
              </w:rPr>
              <w:t> </w:t>
            </w:r>
          </w:p>
        </w:tc>
        <w:tc>
          <w:tcPr>
            <w:tcW w:w="2784" w:type="dxa"/>
            <w:vAlign w:val="center"/>
            <w:hideMark/>
          </w:tcPr>
          <w:p w14:paraId="0F5C51B7" w14:textId="77777777" w:rsidR="00CE7AEA" w:rsidRPr="00132914" w:rsidRDefault="00CE7AEA"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Сайт, на котором размещен</w:t>
            </w:r>
            <w:r w:rsidR="00C21D6B" w:rsidRPr="00132914">
              <w:rPr>
                <w:rFonts w:ascii="Times New Roman" w:eastAsia="Times New Roman" w:hAnsi="Times New Roman"/>
                <w:lang w:eastAsia="ru-RU"/>
              </w:rPr>
              <w:t>о</w:t>
            </w:r>
            <w:r w:rsidR="00A26C42" w:rsidRPr="00132914">
              <w:rPr>
                <w:rFonts w:ascii="Times New Roman" w:eastAsia="Times New Roman" w:hAnsi="Times New Roman"/>
                <w:lang w:eastAsia="ru-RU"/>
              </w:rPr>
              <w:t xml:space="preserve"> </w:t>
            </w:r>
            <w:r w:rsidR="00C21D6B" w:rsidRPr="00132914">
              <w:rPr>
                <w:rFonts w:ascii="Times New Roman" w:eastAsia="Times New Roman" w:hAnsi="Times New Roman"/>
                <w:lang w:eastAsia="ru-RU"/>
              </w:rPr>
              <w:t>извещение</w:t>
            </w:r>
            <w:r w:rsidRPr="00132914">
              <w:rPr>
                <w:rFonts w:ascii="Times New Roman" w:eastAsia="Times New Roman" w:hAnsi="Times New Roman"/>
                <w:lang w:eastAsia="ru-RU"/>
              </w:rPr>
              <w:t xml:space="preserve"> о </w:t>
            </w:r>
            <w:r w:rsidR="00EA2BBF" w:rsidRPr="00132914">
              <w:rPr>
                <w:rFonts w:ascii="Times New Roman" w:eastAsia="Times New Roman" w:hAnsi="Times New Roman"/>
                <w:lang w:eastAsia="ru-RU"/>
              </w:rPr>
              <w:t>сокращенном ценовом отборе</w:t>
            </w:r>
            <w:r w:rsidR="00C21D6B" w:rsidRPr="00132914">
              <w:rPr>
                <w:rFonts w:ascii="Times New Roman" w:eastAsia="Times New Roman" w:hAnsi="Times New Roman"/>
                <w:lang w:eastAsia="ru-RU"/>
              </w:rPr>
              <w:t xml:space="preserve"> в электронной форме</w:t>
            </w:r>
          </w:p>
        </w:tc>
        <w:tc>
          <w:tcPr>
            <w:tcW w:w="5954" w:type="dxa"/>
            <w:gridSpan w:val="2"/>
            <w:vAlign w:val="center"/>
            <w:hideMark/>
          </w:tcPr>
          <w:p w14:paraId="63B7A156" w14:textId="77777777" w:rsidR="00CE7AEA" w:rsidRPr="00132914" w:rsidRDefault="00BD0AAB" w:rsidP="00132914">
            <w:pPr>
              <w:spacing w:after="0" w:line="240" w:lineRule="auto"/>
              <w:rPr>
                <w:rFonts w:ascii="Times New Roman" w:eastAsia="Times New Roman" w:hAnsi="Times New Roman"/>
                <w:lang w:eastAsia="ru-RU"/>
              </w:rPr>
            </w:pPr>
            <w:r w:rsidRPr="00132914">
              <w:rPr>
                <w:rFonts w:ascii="Times New Roman" w:eastAsia="Times New Roman" w:hAnsi="Times New Roman"/>
                <w:color w:val="000000"/>
                <w:lang w:eastAsia="ru-RU"/>
              </w:rPr>
              <w:t xml:space="preserve">в соответствии с п. 1.9 </w:t>
            </w:r>
            <w:r w:rsidR="001C03E3" w:rsidRPr="00132914">
              <w:rPr>
                <w:rFonts w:ascii="Times New Roman" w:eastAsia="Times New Roman" w:hAnsi="Times New Roman"/>
                <w:color w:val="000000"/>
                <w:lang w:eastAsia="ru-RU"/>
              </w:rPr>
              <w:t>настоящего Извещения</w:t>
            </w:r>
          </w:p>
        </w:tc>
      </w:tr>
      <w:tr w:rsidR="004E3446" w:rsidRPr="00E36340" w14:paraId="489C0655" w14:textId="77777777" w:rsidTr="00132914">
        <w:trPr>
          <w:trHeight w:val="20"/>
          <w:jc w:val="center"/>
        </w:trPr>
        <w:tc>
          <w:tcPr>
            <w:tcW w:w="1175" w:type="dxa"/>
            <w:vAlign w:val="center"/>
            <w:hideMark/>
          </w:tcPr>
          <w:p w14:paraId="429E9C7F" w14:textId="77777777" w:rsidR="00CE7AEA" w:rsidRPr="00132914" w:rsidRDefault="00CE7AEA" w:rsidP="00132914">
            <w:pPr>
              <w:pStyle w:val="affffb"/>
              <w:numPr>
                <w:ilvl w:val="1"/>
                <w:numId w:val="7"/>
              </w:numPr>
              <w:ind w:left="-22" w:right="179" w:firstLine="142"/>
              <w:jc w:val="both"/>
              <w:rPr>
                <w:sz w:val="22"/>
                <w:szCs w:val="22"/>
              </w:rPr>
            </w:pPr>
          </w:p>
        </w:tc>
        <w:tc>
          <w:tcPr>
            <w:tcW w:w="2784" w:type="dxa"/>
            <w:vAlign w:val="center"/>
            <w:hideMark/>
          </w:tcPr>
          <w:p w14:paraId="59E69B89" w14:textId="77777777" w:rsidR="00CE7AEA" w:rsidRPr="00132914" w:rsidRDefault="00CE7AEA" w:rsidP="0013291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Оператор электронной площадки </w:t>
            </w:r>
          </w:p>
        </w:tc>
        <w:tc>
          <w:tcPr>
            <w:tcW w:w="5954" w:type="dxa"/>
            <w:gridSpan w:val="2"/>
            <w:vAlign w:val="center"/>
            <w:hideMark/>
          </w:tcPr>
          <w:p w14:paraId="7EE9CA15" w14:textId="77777777" w:rsidR="001A62AE" w:rsidRPr="00CF3A37" w:rsidRDefault="001A62AE" w:rsidP="001A62AE">
            <w:pPr>
              <w:spacing w:after="0" w:line="240" w:lineRule="auto"/>
              <w:rPr>
                <w:rFonts w:ascii="Times New Roman" w:hAnsi="Times New Roman"/>
              </w:rPr>
            </w:pPr>
            <w:r w:rsidRPr="00CF3A37">
              <w:rPr>
                <w:rFonts w:ascii="Times New Roman" w:hAnsi="Times New Roman"/>
              </w:rPr>
              <w:t>АО «РАД»</w:t>
            </w:r>
          </w:p>
          <w:p w14:paraId="69FA765F" w14:textId="77777777" w:rsidR="00A15109" w:rsidRPr="00CF3A37" w:rsidRDefault="00CF3A37" w:rsidP="001A62AE">
            <w:pPr>
              <w:spacing w:after="0" w:line="240" w:lineRule="auto"/>
              <w:rPr>
                <w:rFonts w:ascii="Times New Roman" w:eastAsia="Times New Roman" w:hAnsi="Times New Roman"/>
                <w:i/>
                <w:lang w:eastAsia="ru-RU"/>
              </w:rPr>
            </w:pPr>
            <w:r w:rsidRPr="00CF3A37">
              <w:rPr>
                <w:rFonts w:ascii="Times New Roman" w:hAnsi="Times New Roman"/>
                <w:lang w:val="en-US"/>
              </w:rPr>
              <w:t>https</w:t>
            </w:r>
            <w:r w:rsidRPr="00CF3A37">
              <w:rPr>
                <w:rFonts w:ascii="Times New Roman" w:hAnsi="Times New Roman"/>
              </w:rPr>
              <w:t>://</w:t>
            </w:r>
            <w:r w:rsidRPr="00CF3A37">
              <w:rPr>
                <w:rFonts w:ascii="Times New Roman" w:hAnsi="Times New Roman"/>
                <w:lang w:val="en-US"/>
              </w:rPr>
              <w:t>tender</w:t>
            </w:r>
            <w:r w:rsidRPr="00CF3A37">
              <w:rPr>
                <w:rFonts w:ascii="Times New Roman" w:hAnsi="Times New Roman"/>
              </w:rPr>
              <w:t>.</w:t>
            </w:r>
            <w:r w:rsidRPr="00CF3A37">
              <w:rPr>
                <w:rFonts w:ascii="Times New Roman" w:hAnsi="Times New Roman"/>
                <w:lang w:val="en-US"/>
              </w:rPr>
              <w:t>lot</w:t>
            </w:r>
            <w:r w:rsidRPr="00CF3A37">
              <w:rPr>
                <w:rFonts w:ascii="Times New Roman" w:hAnsi="Times New Roman"/>
              </w:rPr>
              <w:t>-</w:t>
            </w:r>
            <w:r w:rsidRPr="00CF3A37">
              <w:rPr>
                <w:rFonts w:ascii="Times New Roman" w:hAnsi="Times New Roman"/>
                <w:lang w:val="en-US"/>
              </w:rPr>
              <w:t>online</w:t>
            </w:r>
            <w:r w:rsidRPr="00CF3A37">
              <w:rPr>
                <w:rFonts w:ascii="Times New Roman" w:hAnsi="Times New Roman"/>
              </w:rPr>
              <w:t>.</w:t>
            </w:r>
            <w:proofErr w:type="spellStart"/>
            <w:r w:rsidRPr="00CF3A37">
              <w:rPr>
                <w:rFonts w:ascii="Times New Roman" w:hAnsi="Times New Roman"/>
                <w:lang w:val="en-US"/>
              </w:rPr>
              <w:t>ru</w:t>
            </w:r>
            <w:proofErr w:type="spellEnd"/>
            <w:r w:rsidRPr="00CF3A37">
              <w:rPr>
                <w:rFonts w:ascii="Times New Roman" w:hAnsi="Times New Roman"/>
              </w:rPr>
              <w:t>/</w:t>
            </w:r>
          </w:p>
        </w:tc>
      </w:tr>
      <w:tr w:rsidR="004E3446" w:rsidRPr="00132914" w14:paraId="6C39FDDE" w14:textId="77777777" w:rsidTr="00132914">
        <w:trPr>
          <w:trHeight w:val="20"/>
          <w:jc w:val="center"/>
        </w:trPr>
        <w:tc>
          <w:tcPr>
            <w:tcW w:w="1175" w:type="dxa"/>
            <w:vAlign w:val="center"/>
            <w:hideMark/>
          </w:tcPr>
          <w:p w14:paraId="24ABD355" w14:textId="77777777" w:rsidR="00CE7AEA" w:rsidRPr="00CF3A37" w:rsidRDefault="00CE7AEA" w:rsidP="00132914">
            <w:pPr>
              <w:pStyle w:val="affffb"/>
              <w:numPr>
                <w:ilvl w:val="1"/>
                <w:numId w:val="7"/>
              </w:numPr>
              <w:ind w:left="-22" w:right="179" w:firstLine="142"/>
              <w:jc w:val="both"/>
              <w:rPr>
                <w:sz w:val="22"/>
                <w:szCs w:val="22"/>
              </w:rPr>
            </w:pPr>
          </w:p>
        </w:tc>
        <w:tc>
          <w:tcPr>
            <w:tcW w:w="2784" w:type="dxa"/>
            <w:vAlign w:val="center"/>
            <w:hideMark/>
          </w:tcPr>
          <w:p w14:paraId="6ED71F4B" w14:textId="77777777" w:rsidR="00CE7AEA" w:rsidRPr="00132914" w:rsidRDefault="00CE7AEA"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Используемый способ и форма проведения закупки</w:t>
            </w:r>
          </w:p>
        </w:tc>
        <w:tc>
          <w:tcPr>
            <w:tcW w:w="5954" w:type="dxa"/>
            <w:gridSpan w:val="2"/>
            <w:vAlign w:val="center"/>
            <w:hideMark/>
          </w:tcPr>
          <w:p w14:paraId="4DD88205" w14:textId="77777777" w:rsidR="00C531B7" w:rsidRPr="00132914" w:rsidRDefault="00864C84"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С</w:t>
            </w:r>
            <w:r w:rsidR="00EA2BBF" w:rsidRPr="00132914">
              <w:rPr>
                <w:rFonts w:ascii="Times New Roman" w:eastAsia="Times New Roman" w:hAnsi="Times New Roman"/>
                <w:lang w:eastAsia="ru-RU"/>
              </w:rPr>
              <w:t>окращенный ценовой отбор</w:t>
            </w:r>
            <w:r w:rsidR="00CE7AEA" w:rsidRPr="00132914">
              <w:rPr>
                <w:rFonts w:ascii="Times New Roman" w:eastAsia="Times New Roman" w:hAnsi="Times New Roman"/>
                <w:lang w:eastAsia="ru-RU"/>
              </w:rPr>
              <w:t xml:space="preserve"> в электронной форме</w:t>
            </w:r>
          </w:p>
          <w:p w14:paraId="0600EABD" w14:textId="77777777" w:rsidR="00CE7AEA" w:rsidRPr="00132914" w:rsidRDefault="00C531B7"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 xml:space="preserve">(далее </w:t>
            </w:r>
            <w:r w:rsidR="00695DEE" w:rsidRPr="00132914">
              <w:rPr>
                <w:rFonts w:ascii="Times New Roman" w:eastAsia="Times New Roman" w:hAnsi="Times New Roman"/>
                <w:lang w:eastAsia="ru-RU"/>
              </w:rPr>
              <w:t>также</w:t>
            </w:r>
            <w:r w:rsidR="00F33914" w:rsidRPr="00132914">
              <w:rPr>
                <w:rFonts w:ascii="Times New Roman" w:eastAsia="Times New Roman" w:hAnsi="Times New Roman"/>
                <w:lang w:eastAsia="ru-RU"/>
              </w:rPr>
              <w:t xml:space="preserve"> </w:t>
            </w:r>
            <w:r w:rsidR="005A0A63" w:rsidRPr="00132914">
              <w:rPr>
                <w:rFonts w:ascii="Times New Roman" w:eastAsia="Times New Roman" w:hAnsi="Times New Roman"/>
                <w:lang w:eastAsia="ru-RU"/>
              </w:rPr>
              <w:t xml:space="preserve">- </w:t>
            </w:r>
            <w:r w:rsidR="00EA2BBF" w:rsidRPr="00132914">
              <w:rPr>
                <w:rFonts w:ascii="Times New Roman" w:eastAsia="Times New Roman" w:hAnsi="Times New Roman"/>
                <w:lang w:eastAsia="ru-RU"/>
              </w:rPr>
              <w:t>сокращенный ценовой отбор</w:t>
            </w:r>
            <w:r w:rsidRPr="00132914">
              <w:rPr>
                <w:rFonts w:ascii="Times New Roman" w:eastAsia="Times New Roman" w:hAnsi="Times New Roman"/>
                <w:lang w:eastAsia="ru-RU"/>
              </w:rPr>
              <w:t>)</w:t>
            </w:r>
          </w:p>
        </w:tc>
      </w:tr>
      <w:tr w:rsidR="00132914" w:rsidRPr="00132914" w14:paraId="4DD6FE18" w14:textId="77777777" w:rsidTr="00132914">
        <w:trPr>
          <w:trHeight w:val="20"/>
          <w:jc w:val="center"/>
        </w:trPr>
        <w:tc>
          <w:tcPr>
            <w:tcW w:w="1175" w:type="dxa"/>
            <w:vAlign w:val="center"/>
            <w:hideMark/>
          </w:tcPr>
          <w:p w14:paraId="07CD2A1C" w14:textId="77777777" w:rsidR="00132914" w:rsidRPr="00132914" w:rsidRDefault="00132914" w:rsidP="00132914">
            <w:pPr>
              <w:pStyle w:val="affffb"/>
              <w:numPr>
                <w:ilvl w:val="1"/>
                <w:numId w:val="7"/>
              </w:numPr>
              <w:ind w:left="-22" w:right="179" w:firstLine="142"/>
              <w:jc w:val="both"/>
              <w:rPr>
                <w:sz w:val="22"/>
                <w:szCs w:val="22"/>
              </w:rPr>
            </w:pPr>
          </w:p>
        </w:tc>
        <w:tc>
          <w:tcPr>
            <w:tcW w:w="2784" w:type="dxa"/>
            <w:vAlign w:val="center"/>
            <w:hideMark/>
          </w:tcPr>
          <w:p w14:paraId="64D51C68" w14:textId="77777777" w:rsidR="00132914" w:rsidRPr="00132914" w:rsidRDefault="00132914" w:rsidP="0013291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954" w:type="dxa"/>
            <w:gridSpan w:val="2"/>
            <w:vAlign w:val="center"/>
            <w:hideMark/>
          </w:tcPr>
          <w:p w14:paraId="5EAFB060" w14:textId="77777777" w:rsidR="00132914" w:rsidRPr="00020574" w:rsidRDefault="00132914" w:rsidP="00132914">
            <w:pPr>
              <w:spacing w:after="0" w:line="240" w:lineRule="auto"/>
              <w:ind w:firstLine="184"/>
              <w:jc w:val="both"/>
              <w:rPr>
                <w:rFonts w:ascii="Times New Roman" w:eastAsia="Times New Roman" w:hAnsi="Times New Roman"/>
              </w:rPr>
            </w:pPr>
            <w:r w:rsidRPr="00020574">
              <w:rPr>
                <w:rFonts w:ascii="Times New Roman" w:eastAsia="Times New Roman" w:hAnsi="Times New Roman"/>
              </w:rPr>
              <w:t>Извещение находится в открытом доступе на сайте, указанном в п. 1.9 настоящего Извещения.</w:t>
            </w:r>
          </w:p>
          <w:p w14:paraId="150E309D" w14:textId="77777777" w:rsidR="00132914" w:rsidRPr="00020574" w:rsidRDefault="00132914" w:rsidP="00132914">
            <w:pPr>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 xml:space="preserve">Извещение предоставляется в электронном виде. </w:t>
            </w:r>
          </w:p>
          <w:p w14:paraId="5C6BB36D" w14:textId="77777777" w:rsidR="00132914" w:rsidRPr="00020574" w:rsidRDefault="00132914" w:rsidP="00132914">
            <w:pPr>
              <w:spacing w:after="0" w:line="240" w:lineRule="auto"/>
              <w:ind w:firstLine="184"/>
              <w:jc w:val="both"/>
              <w:rPr>
                <w:rFonts w:ascii="Times New Roman" w:eastAsia="Times New Roman" w:hAnsi="Times New Roman"/>
                <w:lang w:eastAsia="ru-RU"/>
              </w:rPr>
            </w:pPr>
          </w:p>
          <w:p w14:paraId="2ACF45E0" w14:textId="77777777" w:rsidR="00132914" w:rsidRPr="00020574" w:rsidRDefault="00132914" w:rsidP="00132914">
            <w:pPr>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 xml:space="preserve">Срок предоставления извещения: </w:t>
            </w:r>
          </w:p>
          <w:p w14:paraId="6CB85DB7" w14:textId="77777777" w:rsidR="00132914" w:rsidRPr="00020574" w:rsidRDefault="00132914" w:rsidP="00132914">
            <w:pPr>
              <w:tabs>
                <w:tab w:val="left" w:pos="279"/>
              </w:tabs>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1)</w:t>
            </w:r>
            <w:r w:rsidRPr="00020574">
              <w:rPr>
                <w:rFonts w:ascii="Times New Roman" w:eastAsia="Times New Roman" w:hAnsi="Times New Roman"/>
                <w:lang w:eastAsia="ru-RU"/>
              </w:rPr>
              <w:tab/>
              <w:t>дата начала предоставления извещения: с даты размещения извещения в ЕИС, на ЭП;</w:t>
            </w:r>
          </w:p>
          <w:p w14:paraId="77F03049" w14:textId="77777777" w:rsidR="00132914" w:rsidRPr="00020574" w:rsidRDefault="00132914" w:rsidP="00132914">
            <w:pPr>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 xml:space="preserve">2) дата окончания предоставления извещения: </w:t>
            </w:r>
            <w:r w:rsidR="005A68FB" w:rsidRPr="005A68FB">
              <w:rPr>
                <w:rFonts w:ascii="Times New Roman" w:eastAsia="Times New Roman" w:hAnsi="Times New Roman"/>
                <w:b/>
                <w:bCs/>
                <w:i/>
                <w:iCs/>
                <w:lang w:eastAsia="ru-RU"/>
              </w:rPr>
              <w:t>28</w:t>
            </w:r>
            <w:r w:rsidR="001A62AE" w:rsidRPr="005A68FB">
              <w:rPr>
                <w:rFonts w:ascii="Times New Roman" w:eastAsia="Times New Roman" w:hAnsi="Times New Roman"/>
                <w:b/>
                <w:bCs/>
                <w:i/>
                <w:iCs/>
                <w:lang w:eastAsia="ru-RU"/>
              </w:rPr>
              <w:t>.</w:t>
            </w:r>
            <w:r w:rsidR="001A62AE">
              <w:rPr>
                <w:rFonts w:ascii="Times New Roman" w:eastAsia="Times New Roman" w:hAnsi="Times New Roman"/>
                <w:b/>
                <w:i/>
                <w:lang w:eastAsia="ru-RU"/>
              </w:rPr>
              <w:t>07</w:t>
            </w:r>
            <w:r w:rsidR="001057CD">
              <w:rPr>
                <w:rFonts w:ascii="Times New Roman" w:eastAsia="Times New Roman" w:hAnsi="Times New Roman"/>
                <w:b/>
                <w:i/>
                <w:lang w:eastAsia="ru-RU"/>
              </w:rPr>
              <w:t>.2026</w:t>
            </w:r>
            <w:r w:rsidRPr="008C0093">
              <w:rPr>
                <w:rFonts w:ascii="Times New Roman" w:eastAsia="Times New Roman" w:hAnsi="Times New Roman"/>
                <w:b/>
                <w:i/>
                <w:lang w:eastAsia="ru-RU"/>
              </w:rPr>
              <w:t>г</w:t>
            </w:r>
            <w:r>
              <w:rPr>
                <w:rFonts w:ascii="Times New Roman" w:eastAsia="Times New Roman" w:hAnsi="Times New Roman"/>
                <w:i/>
                <w:lang w:eastAsia="ru-RU"/>
              </w:rPr>
              <w:t>.</w:t>
            </w:r>
          </w:p>
          <w:p w14:paraId="547955A2" w14:textId="77777777" w:rsidR="00132914" w:rsidRPr="00132914" w:rsidRDefault="00132914" w:rsidP="00132914">
            <w:pPr>
              <w:spacing w:after="0" w:line="240" w:lineRule="auto"/>
              <w:jc w:val="both"/>
              <w:rPr>
                <w:rFonts w:ascii="Times New Roman" w:eastAsia="Times New Roman" w:hAnsi="Times New Roman"/>
                <w:lang w:eastAsia="ru-RU"/>
              </w:rPr>
            </w:pPr>
            <w:r w:rsidRPr="00020574">
              <w:rPr>
                <w:rFonts w:ascii="Times New Roman" w:eastAsia="Times New Roman" w:hAnsi="Times New Roman"/>
                <w:lang w:eastAsia="ru-RU"/>
              </w:rPr>
              <w:t xml:space="preserve"> за предоставление извещения о закупке в электронном виде не взимается.</w:t>
            </w:r>
          </w:p>
        </w:tc>
      </w:tr>
      <w:tr w:rsidR="004E3446" w:rsidRPr="00132914" w14:paraId="1702857E" w14:textId="77777777" w:rsidTr="00132914">
        <w:trPr>
          <w:trHeight w:val="20"/>
          <w:jc w:val="center"/>
        </w:trPr>
        <w:tc>
          <w:tcPr>
            <w:tcW w:w="1175" w:type="dxa"/>
            <w:vAlign w:val="center"/>
            <w:hideMark/>
          </w:tcPr>
          <w:p w14:paraId="4BDEBB2E" w14:textId="77777777" w:rsidR="00CE7AEA" w:rsidRPr="00132914" w:rsidRDefault="00CE7AEA" w:rsidP="00132914">
            <w:pPr>
              <w:pStyle w:val="affffb"/>
              <w:numPr>
                <w:ilvl w:val="1"/>
                <w:numId w:val="7"/>
              </w:numPr>
              <w:ind w:left="-22" w:right="179" w:firstLine="142"/>
              <w:jc w:val="both"/>
              <w:rPr>
                <w:sz w:val="22"/>
                <w:szCs w:val="22"/>
              </w:rPr>
            </w:pPr>
          </w:p>
        </w:tc>
        <w:tc>
          <w:tcPr>
            <w:tcW w:w="2784" w:type="dxa"/>
            <w:vAlign w:val="center"/>
            <w:hideMark/>
          </w:tcPr>
          <w:p w14:paraId="3ABFB318" w14:textId="77777777" w:rsidR="00CE7AEA" w:rsidRPr="00132914" w:rsidRDefault="00603E45" w:rsidP="0013291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Особенности участия в </w:t>
            </w:r>
            <w:r w:rsidR="00EA2BBF" w:rsidRPr="00132914">
              <w:rPr>
                <w:rFonts w:ascii="Times New Roman" w:eastAsia="Times New Roman" w:hAnsi="Times New Roman"/>
              </w:rPr>
              <w:t>сокращенном ценовом отборе</w:t>
            </w:r>
            <w:r w:rsidRPr="00132914">
              <w:rPr>
                <w:rFonts w:ascii="Times New Roman" w:eastAsia="Times New Roman" w:hAnsi="Times New Roman"/>
              </w:rPr>
              <w:t xml:space="preserve"> субъектов малого и среднего предпринимательства в соответствии с п. 2 ч. 8 ст. 3 </w:t>
            </w:r>
            <w:r w:rsidR="00522097" w:rsidRPr="00132914">
              <w:rPr>
                <w:rFonts w:ascii="Times New Roman" w:eastAsia="Times New Roman" w:hAnsi="Times New Roman"/>
              </w:rPr>
              <w:t>Закона</w:t>
            </w:r>
            <w:r w:rsidRPr="00132914">
              <w:rPr>
                <w:rFonts w:ascii="Times New Roman" w:eastAsia="Times New Roman" w:hAnsi="Times New Roman"/>
              </w:rPr>
              <w:t xml:space="preserve"> № 223-ФЗ</w:t>
            </w:r>
          </w:p>
        </w:tc>
        <w:tc>
          <w:tcPr>
            <w:tcW w:w="5954" w:type="dxa"/>
            <w:gridSpan w:val="2"/>
            <w:vAlign w:val="center"/>
            <w:hideMark/>
          </w:tcPr>
          <w:p w14:paraId="67468253" w14:textId="77777777" w:rsidR="00B85E29" w:rsidRPr="00132914" w:rsidRDefault="00017953" w:rsidP="00132914">
            <w:pPr>
              <w:spacing w:after="0" w:line="240" w:lineRule="auto"/>
              <w:jc w:val="both"/>
              <w:rPr>
                <w:rFonts w:ascii="Times New Roman" w:eastAsia="Times New Roman" w:hAnsi="Times New Roman"/>
              </w:rPr>
            </w:pPr>
            <w:r w:rsidRPr="00132914" w:rsidDel="00017953">
              <w:rPr>
                <w:rFonts w:ascii="Times New Roman" w:eastAsia="Times New Roman" w:hAnsi="Times New Roman"/>
                <w:i/>
              </w:rPr>
              <w:t xml:space="preserve"> </w:t>
            </w:r>
            <w:r w:rsidR="00F33914" w:rsidRPr="00132914">
              <w:rPr>
                <w:rFonts w:ascii="Times New Roman" w:eastAsia="Times New Roman" w:hAnsi="Times New Roman"/>
              </w:rPr>
              <w:t>Участниками закупки являются только субъекты малого</w:t>
            </w:r>
            <w:r w:rsidR="003642FA">
              <w:rPr>
                <w:rFonts w:ascii="Times New Roman" w:eastAsia="Times New Roman" w:hAnsi="Times New Roman"/>
              </w:rPr>
              <w:t xml:space="preserve"> и среднего предпринимательства</w:t>
            </w:r>
          </w:p>
        </w:tc>
      </w:tr>
      <w:tr w:rsidR="00F37831" w:rsidRPr="00132914" w14:paraId="30C87C24" w14:textId="77777777" w:rsidTr="00132914">
        <w:trPr>
          <w:trHeight w:val="20"/>
          <w:jc w:val="center"/>
        </w:trPr>
        <w:tc>
          <w:tcPr>
            <w:tcW w:w="1175" w:type="dxa"/>
            <w:vAlign w:val="center"/>
          </w:tcPr>
          <w:p w14:paraId="56C7F65C"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tcPr>
          <w:p w14:paraId="5042FB1E" w14:textId="77777777" w:rsidR="00F37831" w:rsidRPr="003642FA" w:rsidRDefault="0040524F" w:rsidP="00132914">
            <w:pPr>
              <w:spacing w:after="0" w:line="240" w:lineRule="auto"/>
              <w:rPr>
                <w:rFonts w:ascii="Times New Roman" w:eastAsia="Times New Roman" w:hAnsi="Times New Roman"/>
                <w:lang w:val="ru"/>
              </w:rPr>
            </w:pPr>
            <w:r w:rsidRPr="00132914">
              <w:rPr>
                <w:rFonts w:ascii="Times New Roman" w:eastAsia="Times New Roman" w:hAnsi="Times New Roman"/>
              </w:rPr>
              <w:t>И</w:t>
            </w:r>
            <w:proofErr w:type="spellStart"/>
            <w:r w:rsidRPr="00132914">
              <w:rPr>
                <w:rFonts w:ascii="Times New Roman" w:eastAsia="Times New Roman" w:hAnsi="Times New Roman"/>
                <w:lang w:val="ru"/>
              </w:rPr>
              <w:t>нформация</w:t>
            </w:r>
            <w:proofErr w:type="spellEnd"/>
            <w:r w:rsidR="00F37831" w:rsidRPr="00132914">
              <w:rPr>
                <w:rFonts w:ascii="Times New Roman" w:eastAsia="Times New Roman" w:hAnsi="Times New Roman"/>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w:t>
            </w:r>
            <w:r w:rsidR="00F37831" w:rsidRPr="00132914">
              <w:rPr>
                <w:rFonts w:ascii="Times New Roman" w:eastAsia="Times New Roman" w:hAnsi="Times New Roman"/>
                <w:lang w:val="ru"/>
              </w:rPr>
              <w:lastRenderedPageBreak/>
              <w:t xml:space="preserve">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00F37831" w:rsidRPr="00132914">
                <w:rPr>
                  <w:rFonts w:ascii="Times New Roman" w:eastAsia="Times New Roman" w:hAnsi="Times New Roman"/>
                  <w:lang w:val="ru"/>
                </w:rPr>
                <w:t>пунктом 1 части 2 статьи 3.1-4</w:t>
              </w:r>
            </w:hyperlink>
            <w:r w:rsidR="00F37831" w:rsidRPr="00132914">
              <w:rPr>
                <w:rFonts w:ascii="Times New Roman" w:eastAsia="Times New Roman" w:hAnsi="Times New Roman"/>
                <w:lang w:val="ru"/>
              </w:rPr>
              <w:t xml:space="preserve"> Закона № 223-ФЗ</w:t>
            </w:r>
          </w:p>
        </w:tc>
        <w:tc>
          <w:tcPr>
            <w:tcW w:w="5954" w:type="dxa"/>
            <w:gridSpan w:val="2"/>
            <w:vAlign w:val="center"/>
          </w:tcPr>
          <w:p w14:paraId="34A8839E" w14:textId="77777777" w:rsidR="00527FB3" w:rsidRPr="00527FB3" w:rsidRDefault="00527FB3" w:rsidP="00527FB3">
            <w:pPr>
              <w:pStyle w:val="aff3"/>
              <w:spacing w:before="0" w:beforeAutospacing="0" w:after="0" w:afterAutospacing="0"/>
              <w:ind w:firstLine="540"/>
              <w:jc w:val="both"/>
              <w:rPr>
                <w:sz w:val="22"/>
                <w:szCs w:val="22"/>
              </w:rPr>
            </w:pPr>
            <w:bookmarkStart w:id="6" w:name="p1"/>
            <w:bookmarkEnd w:id="6"/>
            <w:r w:rsidRPr="00527FB3">
              <w:rPr>
                <w:b/>
                <w:sz w:val="22"/>
                <w:szCs w:val="22"/>
              </w:rPr>
              <w:lastRenderedPageBreak/>
              <w:t>ПРЕИМУЩЕСТВО</w:t>
            </w:r>
            <w:r w:rsidRPr="00527FB3">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14:paraId="3FCE1672" w14:textId="77777777" w:rsidR="00527FB3" w:rsidRPr="00527FB3" w:rsidRDefault="00527FB3" w:rsidP="00527FB3">
            <w:pPr>
              <w:pStyle w:val="aff3"/>
              <w:spacing w:before="0" w:beforeAutospacing="0" w:after="0" w:afterAutospacing="0"/>
              <w:ind w:firstLine="540"/>
              <w:jc w:val="both"/>
              <w:rPr>
                <w:sz w:val="22"/>
                <w:szCs w:val="22"/>
              </w:rPr>
            </w:pPr>
          </w:p>
          <w:p w14:paraId="603FE948" w14:textId="77777777" w:rsidR="00527FB3" w:rsidRPr="00527FB3" w:rsidRDefault="00527FB3" w:rsidP="00527FB3">
            <w:pPr>
              <w:spacing w:after="0" w:line="240" w:lineRule="auto"/>
              <w:ind w:firstLine="474"/>
              <w:jc w:val="both"/>
              <w:rPr>
                <w:rFonts w:ascii="Times New Roman" w:eastAsia="Times New Roman" w:hAnsi="Times New Roman"/>
              </w:rPr>
            </w:pPr>
            <w:r w:rsidRPr="00527FB3">
              <w:rPr>
                <w:rFonts w:ascii="Times New Roman" w:eastAsia="Times New Roman" w:hAnsi="Times New Roman"/>
              </w:rPr>
              <w:t>Порядок и условия предоставления национального режима при осуществлении закупки установлены п. 1.13.1 настоящего Извещения.</w:t>
            </w:r>
          </w:p>
          <w:p w14:paraId="0EE54F25" w14:textId="77777777" w:rsidR="00527FB3" w:rsidRPr="00527FB3" w:rsidRDefault="00527FB3" w:rsidP="00527FB3">
            <w:pPr>
              <w:spacing w:after="0" w:line="240" w:lineRule="auto"/>
              <w:ind w:firstLine="474"/>
              <w:jc w:val="both"/>
              <w:rPr>
                <w:rFonts w:ascii="Times New Roman" w:eastAsia="Times New Roman" w:hAnsi="Times New Roman"/>
              </w:rPr>
            </w:pPr>
          </w:p>
          <w:p w14:paraId="0E19E5B5" w14:textId="77777777" w:rsidR="00527FB3" w:rsidRDefault="00527FB3" w:rsidP="00527FB3">
            <w:pPr>
              <w:spacing w:after="0" w:line="240" w:lineRule="auto"/>
              <w:ind w:firstLine="474"/>
              <w:jc w:val="both"/>
              <w:rPr>
                <w:rFonts w:ascii="Times New Roman" w:eastAsia="Times New Roman" w:hAnsi="Times New Roman"/>
              </w:rPr>
            </w:pPr>
            <w:r w:rsidRPr="00527FB3">
              <w:rPr>
                <w:rFonts w:ascii="Times New Roman" w:eastAsia="Times New Roman" w:hAnsi="Times New Roman"/>
              </w:rPr>
              <w:t>Участник предоставляет необходимые информацию и документы, подтверждающие страну происхождения товара, в соответствии с п. 3.4 настоящего Извещения (в составе заявки на участие в закупке).</w:t>
            </w:r>
          </w:p>
          <w:p w14:paraId="128E0B20" w14:textId="77777777" w:rsidR="00527FB3" w:rsidRPr="00527FB3" w:rsidRDefault="00527FB3" w:rsidP="00527FB3">
            <w:pPr>
              <w:spacing w:after="0" w:line="240" w:lineRule="auto"/>
              <w:ind w:firstLine="474"/>
              <w:jc w:val="both"/>
              <w:rPr>
                <w:rFonts w:ascii="Times New Roman" w:eastAsia="Times New Roman" w:hAnsi="Times New Roman"/>
              </w:rPr>
            </w:pPr>
          </w:p>
          <w:p w14:paraId="6E4D9134" w14:textId="77777777" w:rsidR="00F37831" w:rsidRPr="00527FB3" w:rsidRDefault="00527FB3" w:rsidP="00527FB3">
            <w:pPr>
              <w:spacing w:after="0" w:line="240" w:lineRule="auto"/>
              <w:ind w:firstLine="474"/>
              <w:jc w:val="both"/>
              <w:rPr>
                <w:rFonts w:ascii="Times New Roman" w:hAnsi="Times New Roman"/>
              </w:rPr>
            </w:pPr>
            <w:bookmarkStart w:id="7" w:name="Par3"/>
            <w:bookmarkEnd w:id="7"/>
            <w:r w:rsidRPr="00527FB3">
              <w:rPr>
                <w:rFonts w:ascii="Times New Roman" w:hAnsi="Times New Roman"/>
                <w:i/>
              </w:rPr>
              <w:t xml:space="preserve">В случае, если  объект закупки содержит товар, код которого соответствует коду/ включен в код,  указанный в графе «Код товара по Общероссийскому </w:t>
            </w:r>
            <w:hyperlink r:id="rId10" w:history="1">
              <w:r w:rsidRPr="00527FB3">
                <w:rPr>
                  <w:rFonts w:ascii="Times New Roman" w:hAnsi="Times New Roman"/>
                  <w:i/>
                </w:rPr>
                <w:t>классификатору</w:t>
              </w:r>
            </w:hyperlink>
            <w:r w:rsidRPr="00527FB3">
              <w:rPr>
                <w:rFonts w:ascii="Times New Roman" w:hAnsi="Times New Roman"/>
                <w:i/>
              </w:rPr>
              <w:t xml:space="preserve"> продукции по видам экономической деятельности ОК 034-2014 (КПЕС 2008)», но  наименование которого не соответствует указанному в графе «Наименование товара, работы, услуги»/ «Наименование товара» перечней товаров </w:t>
            </w:r>
            <w:r w:rsidRPr="00527FB3">
              <w:rPr>
                <w:rFonts w:ascii="Times New Roman" w:hAnsi="Times New Roman"/>
                <w:i/>
              </w:rPr>
              <w:lastRenderedPageBreak/>
              <w:t>из приложений № 1, 2 ППРФ № 1875,то при проведении такой закупки применяется преимущество.</w:t>
            </w:r>
          </w:p>
        </w:tc>
      </w:tr>
      <w:tr w:rsidR="0040524F" w:rsidRPr="00132914" w14:paraId="5489C07E" w14:textId="77777777" w:rsidTr="00132914">
        <w:trPr>
          <w:trHeight w:val="20"/>
          <w:jc w:val="center"/>
        </w:trPr>
        <w:tc>
          <w:tcPr>
            <w:tcW w:w="1175" w:type="dxa"/>
            <w:vAlign w:val="center"/>
          </w:tcPr>
          <w:p w14:paraId="164F3B7C" w14:textId="77777777" w:rsidR="0040524F" w:rsidRPr="00132914" w:rsidRDefault="0040524F" w:rsidP="00132914">
            <w:pPr>
              <w:pStyle w:val="affffb"/>
              <w:ind w:left="120" w:right="179"/>
              <w:jc w:val="both"/>
              <w:rPr>
                <w:color w:val="000000"/>
                <w:sz w:val="22"/>
                <w:szCs w:val="22"/>
              </w:rPr>
            </w:pPr>
            <w:r w:rsidRPr="00132914">
              <w:rPr>
                <w:color w:val="000000"/>
                <w:sz w:val="22"/>
                <w:szCs w:val="22"/>
              </w:rPr>
              <w:lastRenderedPageBreak/>
              <w:t>1.13.1.</w:t>
            </w:r>
          </w:p>
        </w:tc>
        <w:tc>
          <w:tcPr>
            <w:tcW w:w="2784" w:type="dxa"/>
            <w:vAlign w:val="center"/>
          </w:tcPr>
          <w:p w14:paraId="78A9C5AE" w14:textId="77777777" w:rsidR="0040524F" w:rsidRPr="00132914" w:rsidRDefault="0040524F" w:rsidP="00132914">
            <w:pPr>
              <w:spacing w:after="0" w:line="240" w:lineRule="auto"/>
              <w:rPr>
                <w:rFonts w:ascii="Times New Roman" w:eastAsia="Times New Roman" w:hAnsi="Times New Roman"/>
              </w:rPr>
            </w:pPr>
            <w:r w:rsidRPr="00132914">
              <w:rPr>
                <w:rFonts w:ascii="Times New Roman" w:eastAsia="Times New Roman" w:hAnsi="Times New Roman"/>
              </w:rPr>
              <w:t>Порядок и условия предоставления национального режима при осуществлении закупки</w:t>
            </w:r>
          </w:p>
        </w:tc>
        <w:tc>
          <w:tcPr>
            <w:tcW w:w="5954" w:type="dxa"/>
            <w:gridSpan w:val="2"/>
            <w:vAlign w:val="center"/>
          </w:tcPr>
          <w:p w14:paraId="2411A8E9" w14:textId="77777777" w:rsidR="0040524F" w:rsidRPr="00132914" w:rsidRDefault="003642FA" w:rsidP="003642FA">
            <w:pPr>
              <w:pStyle w:val="22"/>
              <w:numPr>
                <w:ilvl w:val="0"/>
                <w:numId w:val="0"/>
              </w:numPr>
              <w:tabs>
                <w:tab w:val="left" w:pos="1276"/>
                <w:tab w:val="left" w:pos="1701"/>
              </w:tabs>
            </w:pPr>
            <w:r>
              <w:rPr>
                <w:sz w:val="22"/>
                <w:szCs w:val="22"/>
              </w:rPr>
              <w:t>Не применимо</w:t>
            </w:r>
          </w:p>
        </w:tc>
      </w:tr>
      <w:tr w:rsidR="00F37831" w:rsidRPr="00132914" w14:paraId="5F1388E5" w14:textId="77777777" w:rsidTr="00132914">
        <w:trPr>
          <w:trHeight w:val="20"/>
          <w:jc w:val="center"/>
        </w:trPr>
        <w:tc>
          <w:tcPr>
            <w:tcW w:w="1175" w:type="dxa"/>
            <w:vAlign w:val="center"/>
          </w:tcPr>
          <w:p w14:paraId="43AA9769" w14:textId="77777777" w:rsidR="00F37831" w:rsidRPr="00132914" w:rsidRDefault="00F37831" w:rsidP="00132914">
            <w:pPr>
              <w:pStyle w:val="affffb"/>
              <w:numPr>
                <w:ilvl w:val="1"/>
                <w:numId w:val="7"/>
              </w:numPr>
              <w:ind w:left="-22" w:right="179" w:firstLine="142"/>
              <w:jc w:val="both"/>
              <w:rPr>
                <w:color w:val="000000"/>
                <w:sz w:val="22"/>
                <w:szCs w:val="22"/>
              </w:rPr>
            </w:pPr>
          </w:p>
        </w:tc>
        <w:tc>
          <w:tcPr>
            <w:tcW w:w="2784" w:type="dxa"/>
            <w:vAlign w:val="center"/>
          </w:tcPr>
          <w:p w14:paraId="027F77BB" w14:textId="77777777" w:rsidR="00F37831" w:rsidRPr="00132914" w:rsidRDefault="00F37831" w:rsidP="00132914">
            <w:pPr>
              <w:spacing w:after="0" w:line="240" w:lineRule="auto"/>
              <w:rPr>
                <w:rFonts w:ascii="Times New Roman" w:eastAsia="Times New Roman" w:hAnsi="Times New Roman"/>
              </w:rPr>
            </w:pPr>
            <w:r w:rsidRPr="00132914">
              <w:rPr>
                <w:rFonts w:ascii="Times New Roman" w:eastAsia="Times New Roman" w:hAnsi="Times New Roman"/>
              </w:rPr>
              <w:t>Выбор нескольких победителей закупки</w:t>
            </w:r>
          </w:p>
        </w:tc>
        <w:tc>
          <w:tcPr>
            <w:tcW w:w="5954" w:type="dxa"/>
            <w:gridSpan w:val="2"/>
            <w:vAlign w:val="center"/>
          </w:tcPr>
          <w:p w14:paraId="6F20F994" w14:textId="77777777" w:rsidR="00F37831" w:rsidRPr="003642FA" w:rsidRDefault="003642FA" w:rsidP="00132914">
            <w:pPr>
              <w:spacing w:after="0" w:line="240" w:lineRule="auto"/>
              <w:jc w:val="both"/>
              <w:rPr>
                <w:rFonts w:ascii="Times New Roman" w:eastAsia="Times New Roman" w:hAnsi="Times New Roman"/>
              </w:rPr>
            </w:pPr>
            <w:r>
              <w:rPr>
                <w:rFonts w:ascii="Times New Roman" w:eastAsia="Times New Roman" w:hAnsi="Times New Roman"/>
              </w:rPr>
              <w:t>Не применимо</w:t>
            </w:r>
          </w:p>
        </w:tc>
      </w:tr>
      <w:tr w:rsidR="00F37831" w:rsidRPr="00132914" w14:paraId="06531FF1" w14:textId="77777777" w:rsidTr="00132914">
        <w:trPr>
          <w:trHeight w:val="20"/>
          <w:jc w:val="center"/>
        </w:trPr>
        <w:tc>
          <w:tcPr>
            <w:tcW w:w="9913" w:type="dxa"/>
            <w:gridSpan w:val="4"/>
            <w:vAlign w:val="center"/>
            <w:hideMark/>
          </w:tcPr>
          <w:p w14:paraId="0B7799C7" w14:textId="77777777" w:rsidR="00F37831" w:rsidRPr="00132914" w:rsidRDefault="00F37831" w:rsidP="00132914">
            <w:pPr>
              <w:pStyle w:val="affffb"/>
              <w:numPr>
                <w:ilvl w:val="0"/>
                <w:numId w:val="7"/>
              </w:numPr>
              <w:jc w:val="center"/>
              <w:rPr>
                <w:b/>
                <w:bCs/>
                <w:sz w:val="22"/>
                <w:szCs w:val="22"/>
              </w:rPr>
            </w:pPr>
            <w:r w:rsidRPr="00132914">
              <w:rPr>
                <w:b/>
                <w:bCs/>
                <w:sz w:val="22"/>
                <w:szCs w:val="22"/>
              </w:rPr>
              <w:t>Условия договора</w:t>
            </w:r>
          </w:p>
        </w:tc>
      </w:tr>
      <w:tr w:rsidR="00F37831" w:rsidRPr="00132914" w14:paraId="366C78FE" w14:textId="77777777" w:rsidTr="003642FA">
        <w:trPr>
          <w:trHeight w:val="20"/>
          <w:jc w:val="center"/>
        </w:trPr>
        <w:tc>
          <w:tcPr>
            <w:tcW w:w="1175" w:type="dxa"/>
            <w:vAlign w:val="center"/>
            <w:hideMark/>
          </w:tcPr>
          <w:p w14:paraId="3DFD2051"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32CD8D02"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Предмет договора</w:t>
            </w:r>
          </w:p>
        </w:tc>
        <w:tc>
          <w:tcPr>
            <w:tcW w:w="5954" w:type="dxa"/>
            <w:gridSpan w:val="2"/>
            <w:vAlign w:val="center"/>
          </w:tcPr>
          <w:p w14:paraId="12A74771" w14:textId="77777777" w:rsidR="00F37831" w:rsidRPr="003642FA" w:rsidRDefault="001057CD" w:rsidP="003642FA">
            <w:pPr>
              <w:spacing w:after="0" w:line="240" w:lineRule="auto"/>
              <w:jc w:val="both"/>
              <w:rPr>
                <w:rFonts w:ascii="Times New Roman" w:eastAsia="Times New Roman" w:hAnsi="Times New Roman"/>
                <w:b/>
                <w:lang w:eastAsia="ru-RU"/>
              </w:rPr>
            </w:pPr>
            <w:r w:rsidRPr="001057CD">
              <w:rPr>
                <w:rFonts w:ascii="Times New Roman" w:eastAsia="Times New Roman" w:hAnsi="Times New Roman"/>
                <w:b/>
                <w:lang w:eastAsia="ru-RU"/>
              </w:rPr>
              <w:t xml:space="preserve">Поставка </w:t>
            </w:r>
            <w:r w:rsidR="001A62AE" w:rsidRPr="001A62AE">
              <w:rPr>
                <w:rFonts w:ascii="Times New Roman" w:eastAsia="Times New Roman" w:hAnsi="Times New Roman"/>
                <w:b/>
                <w:lang w:eastAsia="ru-RU"/>
              </w:rPr>
              <w:t>угля каменного для нужд Новокузнецкого почтамта УФПС Кемеровской области</w:t>
            </w:r>
          </w:p>
        </w:tc>
      </w:tr>
      <w:tr w:rsidR="00F37831" w:rsidRPr="00132914" w14:paraId="3A994F74" w14:textId="77777777" w:rsidTr="003642FA">
        <w:trPr>
          <w:trHeight w:val="20"/>
          <w:jc w:val="center"/>
        </w:trPr>
        <w:tc>
          <w:tcPr>
            <w:tcW w:w="1175" w:type="dxa"/>
            <w:vMerge w:val="restart"/>
            <w:vAlign w:val="center"/>
            <w:hideMark/>
          </w:tcPr>
          <w:p w14:paraId="7A6A71ED"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Merge w:val="restart"/>
            <w:vAlign w:val="center"/>
            <w:hideMark/>
          </w:tcPr>
          <w:p w14:paraId="60A18024" w14:textId="77777777" w:rsidR="00F37831" w:rsidRPr="00132914" w:rsidRDefault="00F37831" w:rsidP="00132914">
            <w:pPr>
              <w:spacing w:after="0" w:line="240" w:lineRule="auto"/>
              <w:rPr>
                <w:rFonts w:ascii="Times New Roman" w:eastAsia="Times New Roman" w:hAnsi="Times New Roman"/>
                <w:i/>
                <w:lang w:eastAsia="ru-RU"/>
              </w:rPr>
            </w:pPr>
            <w:r w:rsidRPr="00132914">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05" w:type="dxa"/>
            <w:vAlign w:val="center"/>
            <w:hideMark/>
          </w:tcPr>
          <w:p w14:paraId="2EBDC669" w14:textId="77777777" w:rsidR="00F37831" w:rsidRPr="003642FA" w:rsidRDefault="00F37831" w:rsidP="003642FA">
            <w:pPr>
              <w:spacing w:after="0" w:line="240" w:lineRule="auto"/>
              <w:rPr>
                <w:rFonts w:ascii="Times New Roman" w:eastAsia="Times New Roman" w:hAnsi="Times New Roman"/>
                <w:lang w:eastAsia="ru-RU"/>
              </w:rPr>
            </w:pPr>
            <w:r w:rsidRPr="003642FA">
              <w:rPr>
                <w:rFonts w:ascii="Times New Roman" w:eastAsia="Times New Roman" w:hAnsi="Times New Roman"/>
                <w:lang w:eastAsia="ru-RU"/>
              </w:rPr>
              <w:t>ОКПД2</w:t>
            </w:r>
          </w:p>
        </w:tc>
        <w:tc>
          <w:tcPr>
            <w:tcW w:w="3049" w:type="dxa"/>
            <w:vAlign w:val="center"/>
          </w:tcPr>
          <w:p w14:paraId="4171821C" w14:textId="77777777" w:rsidR="00F37831" w:rsidRPr="003642FA" w:rsidRDefault="00E81F9A" w:rsidP="00E81F9A">
            <w:pPr>
              <w:spacing w:after="0" w:line="240" w:lineRule="auto"/>
              <w:jc w:val="both"/>
              <w:rPr>
                <w:rFonts w:ascii="Times New Roman" w:eastAsia="Times New Roman" w:hAnsi="Times New Roman"/>
                <w:lang w:eastAsia="ru-RU"/>
              </w:rPr>
            </w:pPr>
            <w:r w:rsidRPr="00E81F9A">
              <w:rPr>
                <w:rFonts w:ascii="Times New Roman" w:eastAsia="Times New Roman" w:hAnsi="Times New Roman"/>
                <w:lang w:eastAsia="ru-RU"/>
              </w:rPr>
              <w:t xml:space="preserve">05.10.10.131, </w:t>
            </w:r>
            <w:r>
              <w:rPr>
                <w:rFonts w:ascii="Times New Roman" w:eastAsia="Times New Roman" w:hAnsi="Times New Roman"/>
                <w:lang w:eastAsia="ru-RU"/>
              </w:rPr>
              <w:t>Уголь марки Д - длиннопламенный</w:t>
            </w:r>
          </w:p>
        </w:tc>
      </w:tr>
      <w:tr w:rsidR="00F37831" w:rsidRPr="00132914" w14:paraId="280AE7FF" w14:textId="77777777" w:rsidTr="003642FA">
        <w:trPr>
          <w:trHeight w:val="20"/>
          <w:jc w:val="center"/>
        </w:trPr>
        <w:tc>
          <w:tcPr>
            <w:tcW w:w="1175" w:type="dxa"/>
            <w:vMerge/>
            <w:vAlign w:val="center"/>
          </w:tcPr>
          <w:p w14:paraId="2689E278"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Merge/>
            <w:vAlign w:val="center"/>
          </w:tcPr>
          <w:p w14:paraId="12C1DA75" w14:textId="77777777" w:rsidR="00F37831" w:rsidRPr="00132914" w:rsidRDefault="00F37831" w:rsidP="00132914">
            <w:pPr>
              <w:spacing w:after="0" w:line="240" w:lineRule="auto"/>
              <w:rPr>
                <w:rFonts w:ascii="Times New Roman" w:eastAsia="Times New Roman" w:hAnsi="Times New Roman"/>
              </w:rPr>
            </w:pPr>
          </w:p>
        </w:tc>
        <w:tc>
          <w:tcPr>
            <w:tcW w:w="2905" w:type="dxa"/>
            <w:vAlign w:val="center"/>
          </w:tcPr>
          <w:p w14:paraId="31E66B35" w14:textId="77777777" w:rsidR="00F37831" w:rsidRPr="003642FA" w:rsidRDefault="00F37831" w:rsidP="003642FA">
            <w:pPr>
              <w:spacing w:after="0" w:line="240" w:lineRule="auto"/>
              <w:rPr>
                <w:rFonts w:ascii="Times New Roman" w:eastAsia="Times New Roman" w:hAnsi="Times New Roman"/>
                <w:lang w:eastAsia="ru-RU"/>
              </w:rPr>
            </w:pPr>
            <w:r w:rsidRPr="003642FA">
              <w:rPr>
                <w:rFonts w:ascii="Times New Roman" w:eastAsia="Times New Roman" w:hAnsi="Times New Roman"/>
                <w:lang w:eastAsia="ru-RU"/>
              </w:rPr>
              <w:t>ОКВЭД2</w:t>
            </w:r>
          </w:p>
        </w:tc>
        <w:tc>
          <w:tcPr>
            <w:tcW w:w="3049" w:type="dxa"/>
            <w:vAlign w:val="center"/>
          </w:tcPr>
          <w:p w14:paraId="6FABACA3" w14:textId="77777777" w:rsidR="00F37831" w:rsidRPr="003642FA" w:rsidRDefault="00E81F9A" w:rsidP="00286277">
            <w:pPr>
              <w:spacing w:after="0" w:line="240" w:lineRule="auto"/>
              <w:jc w:val="both"/>
              <w:rPr>
                <w:rFonts w:ascii="Times New Roman" w:eastAsia="Times New Roman" w:hAnsi="Times New Roman"/>
                <w:lang w:eastAsia="ru-RU"/>
              </w:rPr>
            </w:pPr>
            <w:r w:rsidRPr="00E81F9A">
              <w:rPr>
                <w:rFonts w:ascii="Times New Roman" w:eastAsia="Times New Roman" w:hAnsi="Times New Roman"/>
                <w:lang w:eastAsia="ru-RU"/>
              </w:rPr>
              <w:t>05.10, Добыча и обогащение угля и антрацита</w:t>
            </w:r>
          </w:p>
        </w:tc>
      </w:tr>
      <w:tr w:rsidR="003642FA" w:rsidRPr="00132914" w14:paraId="2216F00B" w14:textId="77777777" w:rsidTr="003642FA">
        <w:trPr>
          <w:trHeight w:val="20"/>
          <w:jc w:val="center"/>
        </w:trPr>
        <w:tc>
          <w:tcPr>
            <w:tcW w:w="1175" w:type="dxa"/>
            <w:vAlign w:val="center"/>
            <w:hideMark/>
          </w:tcPr>
          <w:p w14:paraId="4572E200" w14:textId="77777777" w:rsidR="003642FA" w:rsidRPr="00132914" w:rsidRDefault="003642FA" w:rsidP="003642FA">
            <w:pPr>
              <w:pStyle w:val="affffb"/>
              <w:numPr>
                <w:ilvl w:val="1"/>
                <w:numId w:val="7"/>
              </w:numPr>
              <w:ind w:left="-22" w:right="179" w:firstLine="142"/>
              <w:jc w:val="both"/>
              <w:rPr>
                <w:sz w:val="22"/>
                <w:szCs w:val="22"/>
              </w:rPr>
            </w:pPr>
          </w:p>
        </w:tc>
        <w:tc>
          <w:tcPr>
            <w:tcW w:w="2784" w:type="dxa"/>
            <w:vAlign w:val="center"/>
            <w:hideMark/>
          </w:tcPr>
          <w:p w14:paraId="6354F4F6" w14:textId="77777777" w:rsidR="003642FA" w:rsidRPr="00132914" w:rsidRDefault="003642FA" w:rsidP="003642FA">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Начальная (максимальная) цена договора</w:t>
            </w:r>
          </w:p>
        </w:tc>
        <w:tc>
          <w:tcPr>
            <w:tcW w:w="5954" w:type="dxa"/>
            <w:gridSpan w:val="2"/>
            <w:vAlign w:val="center"/>
          </w:tcPr>
          <w:p w14:paraId="4D466ED6" w14:textId="77777777" w:rsidR="003642FA" w:rsidRPr="0008275A" w:rsidRDefault="009F4757" w:rsidP="003642FA">
            <w:pPr>
              <w:spacing w:after="0" w:line="240" w:lineRule="auto"/>
              <w:jc w:val="both"/>
              <w:rPr>
                <w:rFonts w:ascii="Times New Roman" w:eastAsia="Times New Roman" w:hAnsi="Times New Roman"/>
                <w:i/>
                <w:lang w:eastAsia="ru-RU"/>
              </w:rPr>
            </w:pPr>
            <w:r>
              <w:rPr>
                <w:rFonts w:ascii="Times New Roman" w:eastAsia="Times New Roman" w:hAnsi="Times New Roman"/>
                <w:b/>
              </w:rPr>
              <w:t xml:space="preserve">1 556 </w:t>
            </w:r>
            <w:r w:rsidR="00F645BB" w:rsidRPr="00F645BB">
              <w:rPr>
                <w:rFonts w:ascii="Times New Roman" w:eastAsia="Times New Roman" w:hAnsi="Times New Roman"/>
                <w:b/>
              </w:rPr>
              <w:t>000 (</w:t>
            </w:r>
            <w:r>
              <w:rPr>
                <w:rFonts w:ascii="Times New Roman" w:eastAsia="Times New Roman" w:hAnsi="Times New Roman"/>
                <w:b/>
              </w:rPr>
              <w:t xml:space="preserve">Один миллион пятьсот пятьдесят шесть </w:t>
            </w:r>
            <w:proofErr w:type="gramStart"/>
            <w:r>
              <w:rPr>
                <w:rFonts w:ascii="Times New Roman" w:eastAsia="Times New Roman" w:hAnsi="Times New Roman"/>
                <w:b/>
              </w:rPr>
              <w:t>тысяч</w:t>
            </w:r>
            <w:r w:rsidR="00F645BB" w:rsidRPr="00F645BB">
              <w:rPr>
                <w:rFonts w:ascii="Times New Roman" w:eastAsia="Times New Roman" w:hAnsi="Times New Roman"/>
                <w:b/>
              </w:rPr>
              <w:t>)  рублей</w:t>
            </w:r>
            <w:proofErr w:type="gramEnd"/>
            <w:r w:rsidR="00F645BB" w:rsidRPr="00F645BB">
              <w:rPr>
                <w:rFonts w:ascii="Times New Roman" w:eastAsia="Times New Roman" w:hAnsi="Times New Roman"/>
                <w:b/>
              </w:rPr>
              <w:t xml:space="preserve"> 00 копеек</w:t>
            </w:r>
            <w:r w:rsidR="00F645BB" w:rsidRPr="00F645BB">
              <w:rPr>
                <w:rFonts w:ascii="Times New Roman" w:eastAsia="Times New Roman" w:hAnsi="Times New Roman"/>
              </w:rPr>
              <w:t>, включая НДС в размере ставки, определенной в главе 21 Налогового кодекса Российской Федерации.</w:t>
            </w:r>
          </w:p>
        </w:tc>
      </w:tr>
      <w:tr w:rsidR="0008275A" w:rsidRPr="00132914" w14:paraId="1E27CA90" w14:textId="77777777" w:rsidTr="00F645BB">
        <w:trPr>
          <w:trHeight w:val="20"/>
          <w:jc w:val="center"/>
        </w:trPr>
        <w:tc>
          <w:tcPr>
            <w:tcW w:w="1175" w:type="dxa"/>
            <w:vAlign w:val="center"/>
            <w:hideMark/>
          </w:tcPr>
          <w:p w14:paraId="6503A9D7" w14:textId="77777777" w:rsidR="0008275A" w:rsidRPr="00132914" w:rsidRDefault="0008275A" w:rsidP="0008275A">
            <w:pPr>
              <w:pStyle w:val="affffb"/>
              <w:numPr>
                <w:ilvl w:val="1"/>
                <w:numId w:val="7"/>
              </w:numPr>
              <w:ind w:left="-22" w:right="179" w:firstLine="142"/>
              <w:jc w:val="both"/>
              <w:rPr>
                <w:sz w:val="22"/>
                <w:szCs w:val="22"/>
              </w:rPr>
            </w:pPr>
          </w:p>
        </w:tc>
        <w:tc>
          <w:tcPr>
            <w:tcW w:w="2784" w:type="dxa"/>
            <w:vAlign w:val="center"/>
            <w:hideMark/>
          </w:tcPr>
          <w:p w14:paraId="589780C2" w14:textId="77777777" w:rsidR="0008275A" w:rsidRPr="00132914" w:rsidRDefault="0008275A" w:rsidP="0008275A">
            <w:pPr>
              <w:spacing w:after="0" w:line="240" w:lineRule="auto"/>
              <w:rPr>
                <w:rFonts w:ascii="Times New Roman" w:eastAsia="Times New Roman" w:hAnsi="Times New Roman"/>
                <w:i/>
                <w:lang w:eastAsia="ru-RU"/>
              </w:rPr>
            </w:pPr>
            <w:r w:rsidRPr="00132914">
              <w:rPr>
                <w:rFonts w:ascii="Times New Roman" w:eastAsia="Times New Roman" w:hAnsi="Times New Roman"/>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132914">
              <w:rPr>
                <w:rFonts w:ascii="Times New Roman" w:hAnsi="Times New Roman"/>
              </w:rPr>
              <w:t xml:space="preserve">формула цены и максимальное значение цены договора </w:t>
            </w:r>
          </w:p>
        </w:tc>
        <w:tc>
          <w:tcPr>
            <w:tcW w:w="5954" w:type="dxa"/>
            <w:gridSpan w:val="2"/>
            <w:vAlign w:val="center"/>
          </w:tcPr>
          <w:p w14:paraId="473382A5" w14:textId="77777777" w:rsidR="0008275A" w:rsidRPr="0008275A" w:rsidRDefault="00F645BB" w:rsidP="00F645BB">
            <w:pPr>
              <w:spacing w:after="0" w:line="240" w:lineRule="auto"/>
              <w:rPr>
                <w:rFonts w:ascii="Times New Roman" w:eastAsia="Times New Roman" w:hAnsi="Times New Roman"/>
                <w:color w:val="000000"/>
                <w:lang w:eastAsia="ru-RU"/>
              </w:rPr>
            </w:pPr>
            <w:r w:rsidRPr="00F645BB">
              <w:rPr>
                <w:rFonts w:ascii="Times New Roman" w:eastAsia="Times New Roman" w:hAnsi="Times New Roman"/>
                <w:color w:val="000000"/>
                <w:lang w:eastAsia="ru-RU"/>
              </w:rPr>
              <w:t>Не применимо</w:t>
            </w:r>
          </w:p>
        </w:tc>
      </w:tr>
      <w:tr w:rsidR="00F37831" w:rsidRPr="00132914" w14:paraId="17F2BA4A" w14:textId="77777777" w:rsidTr="00132914">
        <w:trPr>
          <w:trHeight w:val="20"/>
          <w:jc w:val="center"/>
        </w:trPr>
        <w:tc>
          <w:tcPr>
            <w:tcW w:w="1175" w:type="dxa"/>
            <w:vAlign w:val="center"/>
            <w:hideMark/>
          </w:tcPr>
          <w:p w14:paraId="7792A8E3"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5065FD9B" w14:textId="77777777"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w:t>
            </w:r>
            <w:r w:rsidRPr="00132914">
              <w:rPr>
                <w:rFonts w:ascii="Times New Roman" w:eastAsia="Times New Roman" w:hAnsi="Times New Roman"/>
                <w:lang w:eastAsia="ru-RU"/>
              </w:rPr>
              <w:lastRenderedPageBreak/>
              <w:t>пошлин, налогов и других обязательных платежей</w:t>
            </w:r>
          </w:p>
        </w:tc>
        <w:tc>
          <w:tcPr>
            <w:tcW w:w="5954" w:type="dxa"/>
            <w:gridSpan w:val="2"/>
            <w:vAlign w:val="center"/>
            <w:hideMark/>
          </w:tcPr>
          <w:p w14:paraId="73BF07EF" w14:textId="77777777" w:rsidR="00F37831" w:rsidRPr="00132914" w:rsidRDefault="00F37831" w:rsidP="00132914">
            <w:pPr>
              <w:spacing w:after="0" w:line="240" w:lineRule="auto"/>
              <w:jc w:val="both"/>
              <w:rPr>
                <w:rFonts w:ascii="Times New Roman" w:eastAsia="Times New Roman" w:hAnsi="Times New Roman"/>
              </w:rPr>
            </w:pPr>
            <w:r w:rsidRPr="00132914">
              <w:rPr>
                <w:rFonts w:ascii="Times New Roman" w:eastAsia="Times New Roman" w:hAnsi="Times New Roman"/>
              </w:rPr>
              <w:lastRenderedPageBreak/>
              <w:t xml:space="preserve">Обоснование НМЦ договора, НМЦ единицы </w:t>
            </w:r>
            <w:r w:rsidRPr="00132914">
              <w:rPr>
                <w:rFonts w:ascii="Times New Roman" w:eastAsia="Times New Roman" w:hAnsi="Times New Roman"/>
                <w:i/>
              </w:rPr>
              <w:t>ТОВАРА, РАБОТЫ, УСЛУГИ</w:t>
            </w:r>
            <w:r w:rsidRPr="00132914">
              <w:rPr>
                <w:rFonts w:ascii="Times New Roman" w:eastAsia="Times New Roman" w:hAnsi="Times New Roman"/>
              </w:rPr>
              <w:t xml:space="preserve"> приведено в Приложении № 9 к настоящему Извещению</w:t>
            </w:r>
          </w:p>
          <w:p w14:paraId="02A059DC" w14:textId="77777777" w:rsidR="00F37831" w:rsidRPr="00132914" w:rsidRDefault="00F37831" w:rsidP="00132914">
            <w:pPr>
              <w:spacing w:after="0" w:line="240" w:lineRule="auto"/>
              <w:jc w:val="both"/>
              <w:rPr>
                <w:rFonts w:ascii="Times New Roman" w:hAnsi="Times New Roman"/>
              </w:rPr>
            </w:pPr>
          </w:p>
          <w:p w14:paraId="5CA3EE1D" w14:textId="77777777"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hAnsi="Times New Roman"/>
              </w:rPr>
              <w:t xml:space="preserve"> </w:t>
            </w:r>
          </w:p>
        </w:tc>
      </w:tr>
      <w:tr w:rsidR="00F37831" w:rsidRPr="00132914" w14:paraId="2FDBA483" w14:textId="77777777" w:rsidTr="00132914">
        <w:trPr>
          <w:trHeight w:val="20"/>
          <w:jc w:val="center"/>
        </w:trPr>
        <w:tc>
          <w:tcPr>
            <w:tcW w:w="1175" w:type="dxa"/>
            <w:vAlign w:val="center"/>
            <w:hideMark/>
          </w:tcPr>
          <w:p w14:paraId="55E154A4"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4078F46A"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Количество поставляемого товара (объем выполняемых работ, оказываемых услуг)</w:t>
            </w:r>
          </w:p>
        </w:tc>
        <w:tc>
          <w:tcPr>
            <w:tcW w:w="5954" w:type="dxa"/>
            <w:gridSpan w:val="2"/>
            <w:vAlign w:val="center"/>
            <w:hideMark/>
          </w:tcPr>
          <w:p w14:paraId="7B45625E"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Определено в соответствии с Приложением №7 к извещению</w:t>
            </w:r>
          </w:p>
        </w:tc>
      </w:tr>
      <w:tr w:rsidR="00F37831" w:rsidRPr="00132914" w14:paraId="2AEAE214" w14:textId="77777777" w:rsidTr="00132914">
        <w:trPr>
          <w:trHeight w:val="20"/>
          <w:jc w:val="center"/>
        </w:trPr>
        <w:tc>
          <w:tcPr>
            <w:tcW w:w="1175" w:type="dxa"/>
            <w:vAlign w:val="center"/>
            <w:hideMark/>
          </w:tcPr>
          <w:p w14:paraId="184312E1"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6037FAAF"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Место поставки товара, выполнения работ, оказания услуг</w:t>
            </w:r>
          </w:p>
        </w:tc>
        <w:tc>
          <w:tcPr>
            <w:tcW w:w="5954" w:type="dxa"/>
            <w:gridSpan w:val="2"/>
            <w:vAlign w:val="center"/>
            <w:hideMark/>
          </w:tcPr>
          <w:p w14:paraId="5E98E736"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Определено в соответствии с Приложением №7 к извещению</w:t>
            </w:r>
          </w:p>
        </w:tc>
      </w:tr>
      <w:tr w:rsidR="00F37831" w:rsidRPr="00132914" w14:paraId="5B0475F7" w14:textId="77777777" w:rsidTr="00132914">
        <w:trPr>
          <w:trHeight w:val="20"/>
          <w:jc w:val="center"/>
        </w:trPr>
        <w:tc>
          <w:tcPr>
            <w:tcW w:w="1175" w:type="dxa"/>
            <w:vAlign w:val="center"/>
            <w:hideMark/>
          </w:tcPr>
          <w:p w14:paraId="0FEFDC7B"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7FEA0B89"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Условия и сроки (периоды) поставки товара, выполнения работ, оказания услуг</w:t>
            </w:r>
          </w:p>
        </w:tc>
        <w:tc>
          <w:tcPr>
            <w:tcW w:w="5954" w:type="dxa"/>
            <w:gridSpan w:val="2"/>
            <w:vAlign w:val="center"/>
            <w:hideMark/>
          </w:tcPr>
          <w:p w14:paraId="50C97118"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Определено в соответствии с Приложением №7 к извещению</w:t>
            </w:r>
          </w:p>
        </w:tc>
      </w:tr>
      <w:tr w:rsidR="00F37831" w:rsidRPr="00132914" w14:paraId="0F474C37" w14:textId="77777777" w:rsidTr="00132914">
        <w:trPr>
          <w:trHeight w:val="20"/>
          <w:jc w:val="center"/>
        </w:trPr>
        <w:tc>
          <w:tcPr>
            <w:tcW w:w="1175" w:type="dxa"/>
            <w:vAlign w:val="center"/>
            <w:hideMark/>
          </w:tcPr>
          <w:p w14:paraId="552E732C"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72055525"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Требования к гарантийному сроку и (или) объему предоставления гарантий качества на товар, работы, услуги</w:t>
            </w:r>
          </w:p>
        </w:tc>
        <w:tc>
          <w:tcPr>
            <w:tcW w:w="5954" w:type="dxa"/>
            <w:gridSpan w:val="2"/>
            <w:vAlign w:val="center"/>
            <w:hideMark/>
          </w:tcPr>
          <w:p w14:paraId="51A05770"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Определено в соответствии с Приложением №7 к извещению</w:t>
            </w:r>
          </w:p>
        </w:tc>
      </w:tr>
      <w:tr w:rsidR="00F37831" w:rsidRPr="00132914" w14:paraId="5A8C48A5" w14:textId="77777777" w:rsidTr="00132914">
        <w:trPr>
          <w:trHeight w:val="20"/>
          <w:jc w:val="center"/>
        </w:trPr>
        <w:tc>
          <w:tcPr>
            <w:tcW w:w="1175" w:type="dxa"/>
            <w:vAlign w:val="center"/>
            <w:hideMark/>
          </w:tcPr>
          <w:p w14:paraId="3D439C5E"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65D29970"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 xml:space="preserve">Форма, сроки и порядок оплаты товара, работ, услуг </w:t>
            </w:r>
          </w:p>
        </w:tc>
        <w:tc>
          <w:tcPr>
            <w:tcW w:w="5954" w:type="dxa"/>
            <w:gridSpan w:val="2"/>
            <w:vAlign w:val="center"/>
            <w:hideMark/>
          </w:tcPr>
          <w:p w14:paraId="5B554EFA" w14:textId="77777777" w:rsidR="00F37831" w:rsidRPr="00132914" w:rsidRDefault="00F37831" w:rsidP="00132914">
            <w:pPr>
              <w:spacing w:after="0" w:line="240" w:lineRule="auto"/>
              <w:jc w:val="both"/>
              <w:rPr>
                <w:rFonts w:ascii="Times New Roman" w:hAnsi="Times New Roman"/>
              </w:rPr>
            </w:pPr>
            <w:r w:rsidRPr="00132914">
              <w:rPr>
                <w:rFonts w:ascii="Times New Roman" w:hAnsi="Times New Roman"/>
              </w:rPr>
              <w:t>Безналичная форма оплаты, в соответствии с Приложением № 7 к извещению (Проект договора).</w:t>
            </w:r>
          </w:p>
          <w:p w14:paraId="72C3BF3C" w14:textId="77777777" w:rsidR="00F37831" w:rsidRPr="00132914" w:rsidRDefault="00F37831" w:rsidP="00132914">
            <w:pPr>
              <w:spacing w:after="0" w:line="240" w:lineRule="auto"/>
              <w:jc w:val="both"/>
              <w:rPr>
                <w:rFonts w:ascii="Times New Roman" w:eastAsia="Times New Roman" w:hAnsi="Times New Roman"/>
                <w:lang w:eastAsia="ru-RU"/>
              </w:rPr>
            </w:pPr>
          </w:p>
        </w:tc>
      </w:tr>
      <w:tr w:rsidR="00F37831" w:rsidRPr="00132914" w14:paraId="445DB541" w14:textId="77777777" w:rsidTr="00132914">
        <w:trPr>
          <w:trHeight w:val="20"/>
          <w:jc w:val="center"/>
        </w:trPr>
        <w:tc>
          <w:tcPr>
            <w:tcW w:w="1175" w:type="dxa"/>
            <w:vAlign w:val="center"/>
            <w:hideMark/>
          </w:tcPr>
          <w:p w14:paraId="52CBD8DA"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714B0726"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 xml:space="preserve">Источник финансирования </w:t>
            </w:r>
          </w:p>
        </w:tc>
        <w:tc>
          <w:tcPr>
            <w:tcW w:w="5954" w:type="dxa"/>
            <w:gridSpan w:val="2"/>
            <w:vAlign w:val="center"/>
            <w:hideMark/>
          </w:tcPr>
          <w:p w14:paraId="665E227B" w14:textId="77777777" w:rsidR="00F37831" w:rsidRPr="003642FA" w:rsidRDefault="003642FA" w:rsidP="0013291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Средства АО «Почта России»</w:t>
            </w:r>
          </w:p>
        </w:tc>
      </w:tr>
      <w:tr w:rsidR="00F37831" w:rsidRPr="00132914" w14:paraId="39FC3A59" w14:textId="77777777" w:rsidTr="00132914">
        <w:trPr>
          <w:trHeight w:val="20"/>
          <w:jc w:val="center"/>
        </w:trPr>
        <w:tc>
          <w:tcPr>
            <w:tcW w:w="1175" w:type="dxa"/>
            <w:vAlign w:val="center"/>
            <w:hideMark/>
          </w:tcPr>
          <w:p w14:paraId="59FF6005"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35137EC0"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Информация о валюте, используемой для формирования цены договора и расчетов с поставщиком (подрядчиком, исполнителем)</w:t>
            </w:r>
          </w:p>
        </w:tc>
        <w:tc>
          <w:tcPr>
            <w:tcW w:w="5954" w:type="dxa"/>
            <w:gridSpan w:val="2"/>
            <w:vAlign w:val="center"/>
            <w:hideMark/>
          </w:tcPr>
          <w:p w14:paraId="47F26AE9" w14:textId="77777777" w:rsidR="00F37831" w:rsidRPr="003642FA" w:rsidRDefault="003642FA" w:rsidP="00132914">
            <w:pPr>
              <w:spacing w:after="0" w:line="240" w:lineRule="auto"/>
              <w:rPr>
                <w:rFonts w:ascii="Times New Roman" w:eastAsia="Times New Roman" w:hAnsi="Times New Roman"/>
              </w:rPr>
            </w:pPr>
            <w:r>
              <w:rPr>
                <w:rFonts w:ascii="Times New Roman" w:eastAsia="Times New Roman" w:hAnsi="Times New Roman"/>
              </w:rPr>
              <w:t xml:space="preserve">Российский рубль </w:t>
            </w:r>
          </w:p>
        </w:tc>
      </w:tr>
      <w:tr w:rsidR="00F37831" w:rsidRPr="00132914" w14:paraId="633DEEF5" w14:textId="77777777" w:rsidTr="00132914">
        <w:trPr>
          <w:trHeight w:val="20"/>
          <w:jc w:val="center"/>
        </w:trPr>
        <w:tc>
          <w:tcPr>
            <w:tcW w:w="1175" w:type="dxa"/>
            <w:vAlign w:val="center"/>
            <w:hideMark/>
          </w:tcPr>
          <w:p w14:paraId="1C5729AC"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56E66DF2"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954" w:type="dxa"/>
            <w:gridSpan w:val="2"/>
            <w:vAlign w:val="center"/>
            <w:hideMark/>
          </w:tcPr>
          <w:p w14:paraId="6114BB2C" w14:textId="77777777" w:rsidR="00F37831" w:rsidRPr="003642FA" w:rsidRDefault="003642FA" w:rsidP="00132914">
            <w:pPr>
              <w:spacing w:after="0" w:line="240" w:lineRule="auto"/>
              <w:rPr>
                <w:rFonts w:ascii="Times New Roman" w:eastAsia="Times New Roman" w:hAnsi="Times New Roman"/>
                <w:lang w:eastAsia="ru-RU"/>
              </w:rPr>
            </w:pPr>
            <w:r w:rsidRPr="003642FA">
              <w:rPr>
                <w:rFonts w:ascii="Times New Roman" w:eastAsia="Times New Roman" w:hAnsi="Times New Roman"/>
                <w:lang w:eastAsia="ru-RU"/>
              </w:rPr>
              <w:t xml:space="preserve">Не применимо </w:t>
            </w:r>
          </w:p>
          <w:p w14:paraId="735D7427" w14:textId="77777777" w:rsidR="00F37831" w:rsidRPr="00132914" w:rsidRDefault="00F37831" w:rsidP="00132914">
            <w:pPr>
              <w:spacing w:after="0" w:line="240" w:lineRule="auto"/>
              <w:rPr>
                <w:rFonts w:ascii="Times New Roman" w:eastAsia="Times New Roman" w:hAnsi="Times New Roman"/>
                <w:i/>
                <w:lang w:eastAsia="ru-RU"/>
              </w:rPr>
            </w:pPr>
          </w:p>
        </w:tc>
      </w:tr>
      <w:tr w:rsidR="00F37831" w:rsidRPr="00132914" w14:paraId="0F76CC0A" w14:textId="77777777" w:rsidTr="00132914">
        <w:trPr>
          <w:trHeight w:val="20"/>
          <w:jc w:val="center"/>
        </w:trPr>
        <w:tc>
          <w:tcPr>
            <w:tcW w:w="9913" w:type="dxa"/>
            <w:gridSpan w:val="4"/>
            <w:vAlign w:val="center"/>
            <w:hideMark/>
          </w:tcPr>
          <w:p w14:paraId="5A051155" w14:textId="77777777" w:rsidR="00F37831" w:rsidRPr="00132914" w:rsidRDefault="00F37831" w:rsidP="00132914">
            <w:pPr>
              <w:pStyle w:val="affffb"/>
              <w:numPr>
                <w:ilvl w:val="0"/>
                <w:numId w:val="7"/>
              </w:numPr>
              <w:jc w:val="center"/>
              <w:rPr>
                <w:b/>
                <w:bCs/>
                <w:sz w:val="22"/>
                <w:szCs w:val="22"/>
              </w:rPr>
            </w:pPr>
            <w:r w:rsidRPr="00132914">
              <w:rPr>
                <w:b/>
                <w:bCs/>
                <w:sz w:val="22"/>
                <w:szCs w:val="22"/>
              </w:rPr>
              <w:t>Требования к участникам закупки и заявкам</w:t>
            </w:r>
          </w:p>
        </w:tc>
      </w:tr>
      <w:tr w:rsidR="00F37831" w:rsidRPr="00132914" w14:paraId="47F95F4E" w14:textId="77777777" w:rsidTr="00132914">
        <w:trPr>
          <w:trHeight w:val="20"/>
          <w:jc w:val="center"/>
        </w:trPr>
        <w:tc>
          <w:tcPr>
            <w:tcW w:w="1175" w:type="dxa"/>
            <w:vAlign w:val="center"/>
          </w:tcPr>
          <w:p w14:paraId="5B7E4D29"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tcPr>
          <w:p w14:paraId="1762FA36"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 xml:space="preserve">Требования к участникам сокращенного ценового отбора </w:t>
            </w:r>
          </w:p>
          <w:p w14:paraId="4B2594B3" w14:textId="77777777" w:rsidR="00F37831" w:rsidRPr="00132914" w:rsidRDefault="00F37831" w:rsidP="00132914">
            <w:pPr>
              <w:spacing w:after="0" w:line="240" w:lineRule="auto"/>
              <w:jc w:val="both"/>
              <w:rPr>
                <w:rFonts w:ascii="Times New Roman" w:eastAsia="Times New Roman" w:hAnsi="Times New Roman"/>
                <w:lang w:eastAsia="ru-RU"/>
              </w:rPr>
            </w:pPr>
          </w:p>
        </w:tc>
        <w:tc>
          <w:tcPr>
            <w:tcW w:w="5954" w:type="dxa"/>
            <w:gridSpan w:val="2"/>
          </w:tcPr>
          <w:p w14:paraId="7BC681DF" w14:textId="77777777" w:rsidR="00F37831" w:rsidRPr="00132914" w:rsidRDefault="00F37831" w:rsidP="006071D6">
            <w:pPr>
              <w:pStyle w:val="ConsPlusNormal"/>
              <w:widowControl/>
              <w:tabs>
                <w:tab w:val="left" w:pos="459"/>
              </w:tabs>
              <w:ind w:left="32" w:firstLine="284"/>
              <w:jc w:val="both"/>
              <w:rPr>
                <w:rFonts w:ascii="Times New Roman" w:hAnsi="Times New Roman" w:cs="Times New Roman"/>
                <w:color w:val="000000"/>
                <w:sz w:val="22"/>
                <w:szCs w:val="22"/>
              </w:rPr>
            </w:pPr>
            <w:r w:rsidRPr="00132914">
              <w:rPr>
                <w:rFonts w:ascii="Times New Roman" w:hAnsi="Times New Roman" w:cs="Times New Roman"/>
                <w:color w:val="000000"/>
                <w:sz w:val="22"/>
                <w:szCs w:val="22"/>
              </w:rPr>
              <w:t>Участник сокращенного ценового отбора должен соответствовать следующим требованиям:</w:t>
            </w:r>
          </w:p>
          <w:p w14:paraId="097148F8" w14:textId="77777777" w:rsidR="00F37831" w:rsidRPr="00132914" w:rsidRDefault="00F37831" w:rsidP="008F60EB">
            <w:pPr>
              <w:pStyle w:val="ConsPlusNormal"/>
              <w:widowControl/>
              <w:tabs>
                <w:tab w:val="left" w:pos="459"/>
              </w:tabs>
              <w:jc w:val="both"/>
              <w:rPr>
                <w:rFonts w:ascii="Times New Roman" w:hAnsi="Times New Roman" w:cs="Times New Roman"/>
                <w:color w:val="000000"/>
                <w:sz w:val="22"/>
                <w:szCs w:val="22"/>
              </w:rPr>
            </w:pPr>
          </w:p>
          <w:p w14:paraId="5A08F66F"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быть зарегистрированным в качестве юридического лица в установленном в Российской Федерации порядке (для российских юридических лиц);</w:t>
            </w:r>
          </w:p>
          <w:p w14:paraId="24E2DDD6"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2E652898"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79D31E7D"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не находиться в процессе ликвидации (для юридического лица), не быть признанным по решению арбитражного суда несостоятельным (банкротом);</w:t>
            </w:r>
          </w:p>
          <w:p w14:paraId="3345A85B"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lastRenderedPageBreak/>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2588A25"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132914">
              <w:rPr>
                <w:sz w:val="22"/>
                <w:szCs w:val="22"/>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132914">
              <w:rPr>
                <w:color w:val="000000"/>
                <w:sz w:val="22"/>
                <w:szCs w:val="22"/>
              </w:rPr>
              <w:t>решение по такой жалобе на день рассмотрения заявки на участие в закупке не принято;</w:t>
            </w:r>
          </w:p>
          <w:p w14:paraId="69B8742C"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44DA7CE"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132914">
                <w:rPr>
                  <w:color w:val="000000"/>
                  <w:sz w:val="22"/>
                  <w:szCs w:val="22"/>
                </w:rPr>
                <w:t>статьями 289</w:t>
              </w:r>
            </w:hyperlink>
            <w:r w:rsidRPr="00132914">
              <w:rPr>
                <w:color w:val="000000"/>
                <w:sz w:val="22"/>
                <w:szCs w:val="22"/>
              </w:rPr>
              <w:t xml:space="preserve">, </w:t>
            </w:r>
            <w:hyperlink r:id="rId12" w:history="1">
              <w:r w:rsidRPr="00132914">
                <w:rPr>
                  <w:color w:val="000000"/>
                  <w:sz w:val="22"/>
                  <w:szCs w:val="22"/>
                </w:rPr>
                <w:t>290</w:t>
              </w:r>
            </w:hyperlink>
            <w:r w:rsidRPr="00132914">
              <w:rPr>
                <w:color w:val="000000"/>
                <w:sz w:val="22"/>
                <w:szCs w:val="22"/>
              </w:rPr>
              <w:t xml:space="preserve">, </w:t>
            </w:r>
            <w:hyperlink r:id="rId13" w:history="1">
              <w:r w:rsidRPr="00132914">
                <w:rPr>
                  <w:color w:val="000000"/>
                  <w:sz w:val="22"/>
                  <w:szCs w:val="22"/>
                </w:rPr>
                <w:t>291</w:t>
              </w:r>
            </w:hyperlink>
            <w:r w:rsidRPr="00132914">
              <w:rPr>
                <w:color w:val="000000"/>
                <w:sz w:val="22"/>
                <w:szCs w:val="22"/>
              </w:rPr>
              <w:t xml:space="preserve">, </w:t>
            </w:r>
            <w:hyperlink r:id="rId14" w:history="1">
              <w:r w:rsidRPr="00132914">
                <w:rPr>
                  <w:color w:val="000000"/>
                  <w:sz w:val="22"/>
                  <w:szCs w:val="22"/>
                </w:rPr>
                <w:t>291.1</w:t>
              </w:r>
            </w:hyperlink>
            <w:r w:rsidRPr="00132914">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22B724A"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132914">
                <w:rPr>
                  <w:color w:val="000000"/>
                  <w:sz w:val="22"/>
                  <w:szCs w:val="22"/>
                </w:rPr>
                <w:t>статьей 19.28</w:t>
              </w:r>
            </w:hyperlink>
            <w:r w:rsidRPr="00132914">
              <w:rPr>
                <w:color w:val="000000"/>
                <w:sz w:val="22"/>
                <w:szCs w:val="22"/>
              </w:rPr>
              <w:t xml:space="preserve"> Кодекса Российской Федерации об административных правонарушениях;</w:t>
            </w:r>
          </w:p>
          <w:p w14:paraId="27CC3C4E"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Pr="00132914">
              <w:rPr>
                <w:color w:val="000000"/>
                <w:sz w:val="22"/>
                <w:szCs w:val="22"/>
              </w:rPr>
              <w:lastRenderedPageBreak/>
              <w:t>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323162" w14:textId="77777777" w:rsidR="00F37831" w:rsidRPr="006071D6" w:rsidRDefault="00F37831" w:rsidP="00E15215">
            <w:pPr>
              <w:pStyle w:val="affffb"/>
              <w:numPr>
                <w:ilvl w:val="0"/>
                <w:numId w:val="9"/>
              </w:numPr>
              <w:tabs>
                <w:tab w:val="left" w:pos="459"/>
                <w:tab w:val="left" w:pos="764"/>
                <w:tab w:val="left" w:pos="1048"/>
              </w:tabs>
              <w:ind w:left="32" w:firstLine="284"/>
              <w:jc w:val="both"/>
              <w:rPr>
                <w:color w:val="000000"/>
                <w:sz w:val="22"/>
                <w:szCs w:val="22"/>
              </w:rPr>
            </w:pPr>
            <w:r w:rsidRPr="006071D6">
              <w:rPr>
                <w:color w:val="000000"/>
                <w:sz w:val="22"/>
                <w:szCs w:val="22"/>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w:t>
            </w:r>
          </w:p>
          <w:p w14:paraId="5D9D6D84" w14:textId="77777777" w:rsidR="00F37831" w:rsidRPr="006071D6" w:rsidRDefault="006071D6" w:rsidP="006071D6">
            <w:pPr>
              <w:pStyle w:val="affffb"/>
              <w:tabs>
                <w:tab w:val="left" w:pos="764"/>
                <w:tab w:val="left" w:pos="1048"/>
              </w:tabs>
              <w:ind w:left="32" w:firstLine="283"/>
              <w:jc w:val="both"/>
              <w:rPr>
                <w:i/>
                <w:color w:val="000000"/>
                <w:sz w:val="22"/>
                <w:szCs w:val="22"/>
                <w:u w:val="single"/>
              </w:rPr>
            </w:pPr>
            <w:r w:rsidRPr="006071D6">
              <w:rPr>
                <w:i/>
                <w:color w:val="000000"/>
                <w:sz w:val="22"/>
                <w:szCs w:val="22"/>
                <w:u w:val="single"/>
              </w:rPr>
              <w:t>- не установлено</w:t>
            </w:r>
            <w:r w:rsidR="00F37831" w:rsidRPr="006071D6">
              <w:rPr>
                <w:i/>
                <w:color w:val="000000"/>
                <w:sz w:val="22"/>
                <w:szCs w:val="22"/>
                <w:u w:val="single"/>
              </w:rPr>
              <w:t>;</w:t>
            </w:r>
          </w:p>
          <w:p w14:paraId="7B7F56E3" w14:textId="77777777" w:rsidR="00F37831" w:rsidRPr="00132914" w:rsidRDefault="00F37831" w:rsidP="006071D6">
            <w:pPr>
              <w:pStyle w:val="affffb"/>
              <w:numPr>
                <w:ilvl w:val="0"/>
                <w:numId w:val="9"/>
              </w:numPr>
              <w:tabs>
                <w:tab w:val="left" w:pos="622"/>
                <w:tab w:val="left" w:pos="764"/>
                <w:tab w:val="left" w:pos="1048"/>
              </w:tabs>
              <w:ind w:left="32" w:firstLine="297"/>
              <w:jc w:val="both"/>
              <w:rPr>
                <w:color w:val="000000"/>
                <w:sz w:val="22"/>
                <w:szCs w:val="22"/>
              </w:rPr>
            </w:pPr>
            <w:r w:rsidRPr="00132914">
              <w:rPr>
                <w:color w:val="000000"/>
                <w:sz w:val="22"/>
                <w:szCs w:val="22"/>
              </w:rPr>
              <w:t xml:space="preserve"> сведения об участнике закупки должны отсутствовать в реестрах недобросовестных лиц, в том числе:</w:t>
            </w:r>
          </w:p>
          <w:p w14:paraId="5F353EEB" w14:textId="77777777" w:rsidR="00F37831" w:rsidRPr="00132914" w:rsidRDefault="00F37831" w:rsidP="006071D6">
            <w:pPr>
              <w:pStyle w:val="affffb"/>
              <w:tabs>
                <w:tab w:val="left" w:pos="622"/>
                <w:tab w:val="left" w:pos="764"/>
                <w:tab w:val="left" w:pos="1048"/>
              </w:tabs>
              <w:ind w:left="32" w:firstLine="297"/>
              <w:jc w:val="both"/>
              <w:rPr>
                <w:sz w:val="22"/>
                <w:szCs w:val="22"/>
              </w:rPr>
            </w:pPr>
            <w:r w:rsidRPr="00132914">
              <w:rPr>
                <w:sz w:val="22"/>
                <w:szCs w:val="22"/>
              </w:rPr>
              <w:t>- предусмотренном ст. 5 Закона № 223-ФЗ;</w:t>
            </w:r>
          </w:p>
          <w:p w14:paraId="18BBB256" w14:textId="77777777" w:rsidR="00F37831" w:rsidRPr="00132914" w:rsidRDefault="00F37831" w:rsidP="006071D6">
            <w:pPr>
              <w:pStyle w:val="affffb"/>
              <w:tabs>
                <w:tab w:val="left" w:pos="622"/>
                <w:tab w:val="left" w:pos="764"/>
                <w:tab w:val="left" w:pos="1048"/>
              </w:tabs>
              <w:ind w:left="32" w:firstLine="297"/>
              <w:jc w:val="both"/>
              <w:rPr>
                <w:sz w:val="22"/>
                <w:szCs w:val="22"/>
              </w:rPr>
            </w:pPr>
            <w:r w:rsidRPr="00132914">
              <w:rPr>
                <w:sz w:val="22"/>
                <w:szCs w:val="22"/>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3B55578" w14:textId="77777777" w:rsidR="00F37831" w:rsidRPr="00132914" w:rsidRDefault="00F37831" w:rsidP="006071D6">
            <w:pPr>
              <w:pStyle w:val="affffb"/>
              <w:numPr>
                <w:ilvl w:val="0"/>
                <w:numId w:val="9"/>
              </w:numPr>
              <w:tabs>
                <w:tab w:val="left" w:pos="622"/>
                <w:tab w:val="left" w:pos="764"/>
                <w:tab w:val="left" w:pos="1048"/>
              </w:tabs>
              <w:ind w:left="32" w:firstLine="297"/>
              <w:jc w:val="both"/>
              <w:rPr>
                <w:color w:val="000000"/>
                <w:sz w:val="22"/>
                <w:szCs w:val="22"/>
              </w:rPr>
            </w:pPr>
            <w:r w:rsidRPr="00132914">
              <w:rPr>
                <w:color w:val="000000"/>
                <w:sz w:val="22"/>
                <w:szCs w:val="22"/>
              </w:rPr>
              <w:t xml:space="preserve"> участник</w:t>
            </w:r>
            <w:r w:rsidRPr="00132914">
              <w:rPr>
                <w:iCs/>
                <w:color w:val="000000" w:themeColor="text1"/>
                <w:sz w:val="22"/>
                <w:szCs w:val="22"/>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0E9CE0B2" w14:textId="77777777" w:rsidR="00F37831" w:rsidRPr="00132914" w:rsidRDefault="00F37831" w:rsidP="006071D6">
            <w:pPr>
              <w:pStyle w:val="affffb"/>
              <w:numPr>
                <w:ilvl w:val="0"/>
                <w:numId w:val="34"/>
              </w:numPr>
              <w:ind w:left="32" w:firstLine="425"/>
              <w:jc w:val="both"/>
              <w:rPr>
                <w:iCs/>
                <w:color w:val="000000"/>
                <w:sz w:val="22"/>
                <w:szCs w:val="22"/>
                <w:lang w:eastAsia="x-none"/>
              </w:rPr>
            </w:pPr>
            <w:r w:rsidRPr="00132914">
              <w:rPr>
                <w:iCs/>
                <w:color w:val="000000"/>
                <w:sz w:val="22"/>
                <w:szCs w:val="22"/>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132914">
              <w:rPr>
                <w:rStyle w:val="aff"/>
                <w:iCs/>
                <w:color w:val="000000"/>
                <w:sz w:val="22"/>
                <w:szCs w:val="22"/>
              </w:rPr>
              <w:footnoteReference w:id="3"/>
            </w:r>
            <w:r w:rsidRPr="00132914">
              <w:rPr>
                <w:iCs/>
                <w:color w:val="000000"/>
                <w:sz w:val="22"/>
                <w:szCs w:val="22"/>
              </w:rPr>
              <w:t>, либо являться организацией, находящейся под контролем таких лиц</w:t>
            </w:r>
            <w:r w:rsidRPr="00132914">
              <w:rPr>
                <w:iCs/>
                <w:color w:val="000000" w:themeColor="text1"/>
                <w:sz w:val="22"/>
                <w:szCs w:val="22"/>
              </w:rPr>
              <w:t>. Данное требование не применяется к лицам</w:t>
            </w:r>
            <w:r w:rsidRPr="00132914">
              <w:rPr>
                <w:color w:val="000000" w:themeColor="text1"/>
                <w:sz w:val="22"/>
                <w:szCs w:val="22"/>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132914">
              <w:rPr>
                <w:iCs/>
                <w:color w:val="000000"/>
                <w:sz w:val="22"/>
                <w:szCs w:val="22"/>
              </w:rPr>
              <w:t>;</w:t>
            </w:r>
          </w:p>
          <w:p w14:paraId="3364C922" w14:textId="77777777" w:rsidR="00F37831" w:rsidRPr="00132914" w:rsidRDefault="00F37831" w:rsidP="006071D6">
            <w:pPr>
              <w:pStyle w:val="affffb"/>
              <w:numPr>
                <w:ilvl w:val="0"/>
                <w:numId w:val="34"/>
              </w:numPr>
              <w:ind w:left="32" w:firstLine="425"/>
              <w:jc w:val="both"/>
              <w:rPr>
                <w:iCs/>
                <w:color w:val="000000"/>
                <w:sz w:val="22"/>
                <w:szCs w:val="22"/>
                <w:lang w:val="x-none"/>
              </w:rPr>
            </w:pPr>
            <w:r w:rsidRPr="00132914">
              <w:rPr>
                <w:color w:val="000000"/>
                <w:sz w:val="22"/>
                <w:szCs w:val="22"/>
              </w:rPr>
              <w:t xml:space="preserve">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w:t>
            </w:r>
            <w:r w:rsidRPr="00132914">
              <w:rPr>
                <w:color w:val="000000"/>
                <w:sz w:val="22"/>
                <w:szCs w:val="22"/>
              </w:rPr>
              <w:lastRenderedPageBreak/>
              <w:t>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C84E73B" w14:textId="77777777" w:rsidR="00F37831" w:rsidRPr="00132914" w:rsidRDefault="00F37831" w:rsidP="006071D6">
            <w:pPr>
              <w:pStyle w:val="affffb"/>
              <w:numPr>
                <w:ilvl w:val="0"/>
                <w:numId w:val="9"/>
              </w:numPr>
              <w:tabs>
                <w:tab w:val="left" w:pos="622"/>
                <w:tab w:val="left" w:pos="764"/>
                <w:tab w:val="left" w:pos="1048"/>
              </w:tabs>
              <w:ind w:left="32" w:firstLine="297"/>
              <w:jc w:val="both"/>
              <w:rPr>
                <w:color w:val="000000"/>
                <w:sz w:val="22"/>
                <w:szCs w:val="22"/>
              </w:rPr>
            </w:pPr>
            <w:r w:rsidRPr="00132914">
              <w:rPr>
                <w:color w:val="000000"/>
                <w:sz w:val="22"/>
                <w:szCs w:val="22"/>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51A7A005" w14:textId="77777777" w:rsidR="00F37831" w:rsidRPr="006071D6" w:rsidRDefault="00F37831" w:rsidP="006071D6">
            <w:pPr>
              <w:pStyle w:val="affffb"/>
              <w:numPr>
                <w:ilvl w:val="0"/>
                <w:numId w:val="9"/>
              </w:numPr>
              <w:tabs>
                <w:tab w:val="left" w:pos="622"/>
                <w:tab w:val="left" w:pos="764"/>
                <w:tab w:val="left" w:pos="1048"/>
              </w:tabs>
              <w:ind w:left="32" w:firstLine="297"/>
              <w:jc w:val="both"/>
              <w:rPr>
                <w:b/>
                <w:i/>
                <w:sz w:val="22"/>
                <w:szCs w:val="22"/>
              </w:rPr>
            </w:pPr>
            <w:r w:rsidRPr="006071D6">
              <w:rPr>
                <w:i/>
                <w:color w:val="000000"/>
                <w:sz w:val="22"/>
                <w:szCs w:val="22"/>
              </w:rPr>
              <w:t xml:space="preserve"> </w:t>
            </w:r>
            <w:r w:rsidRPr="006071D6">
              <w:rPr>
                <w:b/>
                <w:i/>
                <w:sz w:val="22"/>
                <w:szCs w:val="22"/>
              </w:rPr>
              <w:t xml:space="preserve">указывается, если участниками закупки могут быть только субъекты малого и среднего предпринимательства: </w:t>
            </w:r>
          </w:p>
          <w:p w14:paraId="26B2B4A3" w14:textId="77777777" w:rsidR="00F37831" w:rsidRPr="00132914" w:rsidRDefault="00F37831" w:rsidP="006071D6">
            <w:pPr>
              <w:pStyle w:val="affffb"/>
              <w:tabs>
                <w:tab w:val="left" w:pos="357"/>
                <w:tab w:val="left" w:pos="501"/>
                <w:tab w:val="left" w:pos="579"/>
                <w:tab w:val="left" w:pos="993"/>
              </w:tabs>
              <w:ind w:left="32" w:firstLine="142"/>
              <w:jc w:val="both"/>
              <w:rPr>
                <w:sz w:val="22"/>
                <w:szCs w:val="22"/>
              </w:rPr>
            </w:pPr>
            <w:r w:rsidRPr="00132914">
              <w:rPr>
                <w:i/>
                <w:sz w:val="22"/>
                <w:szCs w:val="22"/>
              </w:rPr>
              <w:t xml:space="preserve"> </w:t>
            </w:r>
            <w:r w:rsidRPr="00132914">
              <w:rPr>
                <w:sz w:val="22"/>
                <w:szCs w:val="22"/>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30C89C5F" w14:textId="77777777" w:rsidR="00F37831" w:rsidRPr="00132914" w:rsidRDefault="00F37831" w:rsidP="006071D6">
            <w:pPr>
              <w:spacing w:after="0" w:line="240" w:lineRule="auto"/>
              <w:ind w:left="32" w:firstLine="510"/>
              <w:jc w:val="both"/>
              <w:rPr>
                <w:rFonts w:ascii="Times New Roman" w:eastAsia="Times New Roman" w:hAnsi="Times New Roman"/>
                <w:b/>
                <w:i/>
                <w:lang w:eastAsia="ru-RU"/>
              </w:rPr>
            </w:pPr>
          </w:p>
          <w:p w14:paraId="1B23A31C" w14:textId="77777777" w:rsidR="00F37831" w:rsidRPr="00132914" w:rsidRDefault="00F37831" w:rsidP="006071D6">
            <w:pPr>
              <w:spacing w:after="0" w:line="240" w:lineRule="auto"/>
              <w:ind w:left="32" w:firstLine="510"/>
              <w:jc w:val="both"/>
              <w:rPr>
                <w:rFonts w:ascii="Times New Roman" w:hAnsi="Times New Roman"/>
                <w:color w:val="000000" w:themeColor="text1"/>
                <w:lang w:eastAsia="x-none"/>
              </w:rPr>
            </w:pPr>
            <w:r w:rsidRPr="00132914">
              <w:rPr>
                <w:rFonts w:ascii="Times New Roman" w:hAnsi="Times New Roman"/>
                <w:iCs/>
                <w:color w:val="000000" w:themeColor="text1"/>
              </w:rPr>
              <w:t xml:space="preserve">Соответствие участника закупки требованиям, изложенным в </w:t>
            </w:r>
            <w:proofErr w:type="spellStart"/>
            <w:r w:rsidRPr="00132914">
              <w:rPr>
                <w:rFonts w:ascii="Times New Roman" w:hAnsi="Times New Roman"/>
                <w:iCs/>
                <w:color w:val="000000" w:themeColor="text1"/>
              </w:rPr>
              <w:t>пп.пп</w:t>
            </w:r>
            <w:proofErr w:type="spellEnd"/>
            <w:r w:rsidRPr="00132914">
              <w:rPr>
                <w:rFonts w:ascii="Times New Roman" w:hAnsi="Times New Roman"/>
                <w:iCs/>
                <w:color w:val="000000" w:themeColor="text1"/>
              </w:rPr>
              <w:t xml:space="preserve">. </w:t>
            </w:r>
            <w:r w:rsidRPr="00132914">
              <w:rPr>
                <w:rFonts w:ascii="Times New Roman" w:hAnsi="Times New Roman"/>
                <w:i/>
                <w:iCs/>
                <w:color w:val="000000" w:themeColor="text1"/>
              </w:rPr>
              <w:t>1-11</w:t>
            </w:r>
            <w:r w:rsidRPr="00132914">
              <w:rPr>
                <w:rFonts w:ascii="Times New Roman" w:hAnsi="Times New Roman"/>
                <w:iCs/>
                <w:color w:val="000000" w:themeColor="text1"/>
              </w:rPr>
              <w:t xml:space="preserve">, </w:t>
            </w:r>
            <w:r w:rsidRPr="00132914">
              <w:rPr>
                <w:rFonts w:ascii="Times New Roman" w:hAnsi="Times New Roman"/>
                <w:i/>
                <w:iCs/>
                <w:color w:val="000000" w:themeColor="text1"/>
              </w:rPr>
              <w:t>14-</w:t>
            </w:r>
            <w:r w:rsidR="00431E3D">
              <w:rPr>
                <w:rFonts w:ascii="Times New Roman" w:hAnsi="Times New Roman"/>
                <w:i/>
                <w:iCs/>
                <w:color w:val="000000" w:themeColor="text1"/>
              </w:rPr>
              <w:t>15</w:t>
            </w:r>
            <w:r w:rsidRPr="00132914">
              <w:rPr>
                <w:rFonts w:ascii="Times New Roman" w:hAnsi="Times New Roman"/>
                <w:iCs/>
                <w:color w:val="000000" w:themeColor="text1"/>
              </w:rPr>
              <w:t xml:space="preserve"> подтверждается предоставлением информации и документов в соответствии с п. 3.4 настоящего Извещения. </w:t>
            </w:r>
            <w:r w:rsidRPr="00132914">
              <w:rPr>
                <w:rFonts w:ascii="Times New Roman" w:hAnsi="Times New Roman"/>
              </w:rPr>
              <w:t xml:space="preserve">Для подтверждения соответствия участника закупки требованиям, указанным в </w:t>
            </w:r>
            <w:proofErr w:type="spellStart"/>
            <w:r w:rsidRPr="00132914">
              <w:rPr>
                <w:rFonts w:ascii="Times New Roman" w:hAnsi="Times New Roman"/>
              </w:rPr>
              <w:t>пп.пп</w:t>
            </w:r>
            <w:proofErr w:type="spellEnd"/>
            <w:r w:rsidRPr="00132914">
              <w:rPr>
                <w:rFonts w:ascii="Times New Roman" w:hAnsi="Times New Roman"/>
              </w:rPr>
              <w:t xml:space="preserve">. </w:t>
            </w:r>
            <w:r w:rsidRPr="00132914">
              <w:rPr>
                <w:rFonts w:ascii="Times New Roman" w:hAnsi="Times New Roman"/>
                <w:i/>
              </w:rPr>
              <w:t>12, 13</w:t>
            </w:r>
            <w:r w:rsidRPr="00132914">
              <w:rPr>
                <w:rFonts w:ascii="Times New Roman" w:hAnsi="Times New Roman"/>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132914">
              <w:rPr>
                <w:rFonts w:ascii="Times New Roman" w:hAnsi="Times New Roman"/>
                <w:iCs/>
                <w:color w:val="000000" w:themeColor="text1"/>
              </w:rPr>
              <w:t>лиц</w:t>
            </w:r>
            <w:r w:rsidRPr="00132914">
              <w:rPr>
                <w:rFonts w:ascii="Times New Roman" w:hAnsi="Times New Roman"/>
                <w:color w:val="000000" w:themeColor="text1"/>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p w14:paraId="41351E4C" w14:textId="77777777" w:rsidR="00F37831" w:rsidRPr="00132914" w:rsidRDefault="00F37831" w:rsidP="006071D6">
            <w:pPr>
              <w:spacing w:after="0" w:line="240" w:lineRule="auto"/>
              <w:ind w:left="32" w:firstLine="367"/>
              <w:jc w:val="both"/>
              <w:rPr>
                <w:rFonts w:ascii="Times New Roman" w:hAnsi="Times New Roman"/>
              </w:rPr>
            </w:pPr>
            <w:r w:rsidRPr="00132914">
              <w:rPr>
                <w:rFonts w:ascii="Times New Roman" w:hAnsi="Times New Roman"/>
              </w:rPr>
              <w:t>Для подтверждения соответствия участника сокращенного ценового отбора требованиям, установленным в п. 1</w:t>
            </w:r>
            <w:r w:rsidR="00431E3D">
              <w:rPr>
                <w:rFonts w:ascii="Times New Roman" w:hAnsi="Times New Roman"/>
              </w:rPr>
              <w:t>5</w:t>
            </w:r>
            <w:r w:rsidRPr="00132914">
              <w:rPr>
                <w:rFonts w:ascii="Times New Roman" w:hAnsi="Times New Roman"/>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2DD81B22" w14:textId="77777777" w:rsidR="00F37831" w:rsidRPr="00132914" w:rsidRDefault="00F37831" w:rsidP="006071D6">
            <w:pPr>
              <w:spacing w:after="0" w:line="240" w:lineRule="auto"/>
              <w:ind w:left="32" w:firstLine="367"/>
              <w:jc w:val="both"/>
              <w:rPr>
                <w:rFonts w:ascii="Times New Roman" w:hAnsi="Times New Roman"/>
              </w:rPr>
            </w:pPr>
          </w:p>
          <w:p w14:paraId="5695B2CE" w14:textId="77777777" w:rsidR="00F37831" w:rsidRPr="003642FA" w:rsidRDefault="00F37831" w:rsidP="006071D6">
            <w:pPr>
              <w:spacing w:after="0" w:line="240" w:lineRule="auto"/>
              <w:ind w:left="32" w:firstLine="367"/>
              <w:jc w:val="both"/>
              <w:rPr>
                <w:rFonts w:ascii="Times New Roman" w:hAnsi="Times New Roman"/>
              </w:rPr>
            </w:pPr>
            <w:r w:rsidRPr="00132914">
              <w:rPr>
                <w:rFonts w:ascii="Times New Roman" w:eastAsia="Times New Roman" w:hAnsi="Times New Roman"/>
                <w:b/>
                <w:i/>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132914">
              <w:rPr>
                <w:rFonts w:ascii="Times New Roman" w:eastAsia="Times New Roman" w:hAnsi="Times New Roman"/>
                <w:b/>
                <w:i/>
                <w:lang w:eastAsia="ru-RU"/>
              </w:rPr>
              <w:t>пп.пп</w:t>
            </w:r>
            <w:proofErr w:type="spellEnd"/>
            <w:r w:rsidRPr="00132914">
              <w:rPr>
                <w:rFonts w:ascii="Times New Roman" w:eastAsia="Times New Roman" w:hAnsi="Times New Roman"/>
                <w:b/>
                <w:i/>
                <w:lang w:eastAsia="ru-RU"/>
              </w:rPr>
              <w:t xml:space="preserve">. 4-10 </w:t>
            </w:r>
            <w:r w:rsidRPr="00132914">
              <w:rPr>
                <w:rFonts w:ascii="Times New Roman" w:eastAsia="Times New Roman" w:hAnsi="Times New Roman"/>
                <w:b/>
                <w:i/>
                <w:lang w:eastAsia="ru-RU"/>
              </w:rPr>
              <w:br/>
              <w:t>п. 3.1 настоящего Извещения, на такого участника не распространяются.</w:t>
            </w:r>
          </w:p>
        </w:tc>
      </w:tr>
      <w:tr w:rsidR="00F37831" w:rsidRPr="00132914" w14:paraId="7EF8987D" w14:textId="77777777" w:rsidTr="00132914">
        <w:trPr>
          <w:trHeight w:val="20"/>
          <w:jc w:val="center"/>
        </w:trPr>
        <w:tc>
          <w:tcPr>
            <w:tcW w:w="1175" w:type="dxa"/>
            <w:vAlign w:val="center"/>
          </w:tcPr>
          <w:p w14:paraId="44C9FE57" w14:textId="77777777" w:rsidR="00F37831" w:rsidRPr="00132914" w:rsidRDefault="00F37831" w:rsidP="00132914">
            <w:pPr>
              <w:spacing w:after="0" w:line="240" w:lineRule="auto"/>
              <w:ind w:left="164" w:right="179"/>
              <w:jc w:val="both"/>
              <w:rPr>
                <w:rFonts w:ascii="Times New Roman" w:hAnsi="Times New Roman"/>
              </w:rPr>
            </w:pPr>
            <w:r w:rsidRPr="00132914">
              <w:rPr>
                <w:rFonts w:ascii="Times New Roman" w:hAnsi="Times New Roman"/>
              </w:rPr>
              <w:lastRenderedPageBreak/>
              <w:t xml:space="preserve">3.1.1. </w:t>
            </w:r>
          </w:p>
        </w:tc>
        <w:tc>
          <w:tcPr>
            <w:tcW w:w="2784" w:type="dxa"/>
            <w:vAlign w:val="center"/>
          </w:tcPr>
          <w:p w14:paraId="142F22A1" w14:textId="77777777" w:rsidR="00F37831" w:rsidRPr="00132914" w:rsidRDefault="00F37831" w:rsidP="00132914">
            <w:pPr>
              <w:spacing w:after="0" w:line="240" w:lineRule="auto"/>
              <w:ind w:left="164"/>
              <w:rPr>
                <w:rFonts w:ascii="Times New Roman" w:eastAsia="Times New Roman" w:hAnsi="Times New Roman"/>
                <w:lang w:eastAsia="ru-RU"/>
              </w:rPr>
            </w:pPr>
            <w:r w:rsidRPr="00132914">
              <w:rPr>
                <w:rFonts w:ascii="Times New Roman" w:eastAsia="Times New Roman" w:hAnsi="Times New Roman"/>
                <w:lang w:eastAsia="ru-RU"/>
              </w:rPr>
              <w:t>Участие в закупке коллективного участника</w:t>
            </w:r>
          </w:p>
        </w:tc>
        <w:tc>
          <w:tcPr>
            <w:tcW w:w="5954" w:type="dxa"/>
            <w:gridSpan w:val="2"/>
            <w:vAlign w:val="center"/>
          </w:tcPr>
          <w:p w14:paraId="6F5037DA" w14:textId="77777777" w:rsidR="00F37831" w:rsidRPr="00431E3D" w:rsidRDefault="00F37831" w:rsidP="00431E3D">
            <w:pPr>
              <w:pStyle w:val="22"/>
              <w:numPr>
                <w:ilvl w:val="0"/>
                <w:numId w:val="0"/>
              </w:numPr>
              <w:tabs>
                <w:tab w:val="left" w:pos="1276"/>
              </w:tabs>
              <w:ind w:firstLine="284"/>
              <w:rPr>
                <w:sz w:val="22"/>
                <w:szCs w:val="22"/>
              </w:rPr>
            </w:pPr>
            <w:r w:rsidRPr="00132914">
              <w:rPr>
                <w:sz w:val="22"/>
                <w:szCs w:val="22"/>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132914">
              <w:rPr>
                <w:sz w:val="22"/>
                <w:szCs w:val="22"/>
              </w:rPr>
              <w:t>пп.пп</w:t>
            </w:r>
            <w:proofErr w:type="spellEnd"/>
            <w:r w:rsidRPr="00132914">
              <w:rPr>
                <w:sz w:val="22"/>
                <w:szCs w:val="22"/>
              </w:rPr>
              <w:t xml:space="preserve">. </w:t>
            </w:r>
            <w:r w:rsidRPr="00132914">
              <w:rPr>
                <w:i/>
                <w:sz w:val="22"/>
                <w:szCs w:val="22"/>
              </w:rPr>
              <w:t>1-10, 12, 13</w:t>
            </w:r>
            <w:r w:rsidRPr="00132914">
              <w:rPr>
                <w:sz w:val="22"/>
                <w:szCs w:val="22"/>
              </w:rPr>
              <w:t xml:space="preserve">, </w:t>
            </w:r>
            <w:r w:rsidRPr="00132914">
              <w:rPr>
                <w:b/>
                <w:i/>
                <w:sz w:val="22"/>
                <w:szCs w:val="22"/>
              </w:rPr>
              <w:t>1</w:t>
            </w:r>
            <w:r w:rsidR="00431E3D">
              <w:rPr>
                <w:b/>
                <w:i/>
                <w:sz w:val="22"/>
                <w:szCs w:val="22"/>
              </w:rPr>
              <w:t>5</w:t>
            </w:r>
            <w:r w:rsidRPr="00132914">
              <w:rPr>
                <w:sz w:val="22"/>
                <w:szCs w:val="22"/>
              </w:rPr>
              <w:t xml:space="preserve"> п. 3.1 настоящего Извещения</w:t>
            </w:r>
            <w:r w:rsidR="00431E3D" w:rsidRPr="00431E3D">
              <w:rPr>
                <w:rStyle w:val="aff"/>
                <w:i/>
                <w:vertAlign w:val="baseline"/>
              </w:rPr>
              <w:t>.</w:t>
            </w:r>
          </w:p>
          <w:p w14:paraId="737B9D54" w14:textId="77777777" w:rsidR="005D4364" w:rsidRPr="00132914" w:rsidRDefault="00F37831" w:rsidP="00431E3D">
            <w:pPr>
              <w:pStyle w:val="22"/>
              <w:numPr>
                <w:ilvl w:val="0"/>
                <w:numId w:val="0"/>
              </w:numPr>
              <w:tabs>
                <w:tab w:val="left" w:pos="1276"/>
              </w:tabs>
              <w:ind w:firstLine="340"/>
              <w:rPr>
                <w:sz w:val="22"/>
                <w:szCs w:val="22"/>
              </w:rPr>
            </w:pPr>
            <w:r w:rsidRPr="00132914">
              <w:rPr>
                <w:sz w:val="22"/>
                <w:szCs w:val="22"/>
              </w:rPr>
              <w:t xml:space="preserve"> Требованиям, установленным в соответствии с </w:t>
            </w:r>
            <w:proofErr w:type="spellStart"/>
            <w:r w:rsidRPr="00132914">
              <w:rPr>
                <w:sz w:val="22"/>
                <w:szCs w:val="22"/>
              </w:rPr>
              <w:t>пп</w:t>
            </w:r>
            <w:proofErr w:type="spellEnd"/>
            <w:r w:rsidRPr="00132914">
              <w:rPr>
                <w:sz w:val="22"/>
                <w:szCs w:val="22"/>
              </w:rPr>
              <w:t xml:space="preserve">. </w:t>
            </w:r>
            <w:r w:rsidRPr="00132914">
              <w:rPr>
                <w:i/>
                <w:sz w:val="22"/>
                <w:szCs w:val="22"/>
              </w:rPr>
              <w:t>11</w:t>
            </w:r>
            <w:r w:rsidRPr="00132914">
              <w:rPr>
                <w:sz w:val="22"/>
                <w:szCs w:val="22"/>
              </w:rPr>
              <w:t xml:space="preserve">, п. 3.1 настоящего Извещения, должны соответствовать в совокупности все лица, входящие в состав коллективного участника либо ответственное лицо (лидер). </w:t>
            </w:r>
          </w:p>
          <w:p w14:paraId="684F9886" w14:textId="77777777" w:rsidR="00F37831" w:rsidRPr="00132914" w:rsidRDefault="00F37831" w:rsidP="00132914">
            <w:pPr>
              <w:pStyle w:val="22"/>
              <w:numPr>
                <w:ilvl w:val="0"/>
                <w:numId w:val="0"/>
              </w:numPr>
              <w:tabs>
                <w:tab w:val="left" w:pos="1276"/>
              </w:tabs>
              <w:ind w:firstLine="341"/>
              <w:rPr>
                <w:sz w:val="22"/>
                <w:szCs w:val="22"/>
              </w:rPr>
            </w:pPr>
            <w:r w:rsidRPr="00132914">
              <w:rPr>
                <w:sz w:val="22"/>
                <w:szCs w:val="22"/>
              </w:rPr>
              <w:lastRenderedPageBreak/>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509B3401" w14:textId="77777777" w:rsidR="00F37831" w:rsidRPr="00132914" w:rsidRDefault="00F37831" w:rsidP="00132914">
            <w:pPr>
              <w:pStyle w:val="22"/>
              <w:numPr>
                <w:ilvl w:val="0"/>
                <w:numId w:val="0"/>
              </w:numPr>
              <w:tabs>
                <w:tab w:val="left" w:pos="1276"/>
              </w:tabs>
              <w:ind w:firstLine="341"/>
              <w:rPr>
                <w:i/>
                <w:sz w:val="22"/>
                <w:szCs w:val="22"/>
              </w:rPr>
            </w:pPr>
            <w:r w:rsidRPr="00132914">
              <w:rPr>
                <w:sz w:val="22"/>
                <w:szCs w:val="22"/>
              </w:rPr>
              <w:t xml:space="preserve">Для подтверждения соответствия требованиям, установленным в </w:t>
            </w:r>
            <w:proofErr w:type="spellStart"/>
            <w:r w:rsidRPr="00132914">
              <w:rPr>
                <w:sz w:val="22"/>
                <w:szCs w:val="22"/>
              </w:rPr>
              <w:t>пп.пп</w:t>
            </w:r>
            <w:proofErr w:type="spellEnd"/>
            <w:r w:rsidRPr="00132914">
              <w:rPr>
                <w:sz w:val="22"/>
                <w:szCs w:val="22"/>
              </w:rPr>
              <w:t xml:space="preserve">. </w:t>
            </w:r>
            <w:r w:rsidRPr="00132914">
              <w:rPr>
                <w:i/>
                <w:sz w:val="22"/>
                <w:szCs w:val="22"/>
              </w:rPr>
              <w:t>1-10, 13</w:t>
            </w:r>
            <w:r w:rsidRPr="00132914">
              <w:rPr>
                <w:sz w:val="22"/>
                <w:szCs w:val="22"/>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132914">
              <w:rPr>
                <w:sz w:val="22"/>
                <w:szCs w:val="22"/>
              </w:rPr>
              <w:t>пп.пп</w:t>
            </w:r>
            <w:proofErr w:type="spellEnd"/>
            <w:r w:rsidRPr="00132914">
              <w:rPr>
                <w:sz w:val="22"/>
                <w:szCs w:val="22"/>
              </w:rPr>
              <w:t xml:space="preserve">. </w:t>
            </w:r>
            <w:r w:rsidRPr="00132914">
              <w:rPr>
                <w:i/>
                <w:sz w:val="22"/>
                <w:szCs w:val="22"/>
              </w:rPr>
              <w:t xml:space="preserve">2-5, </w:t>
            </w:r>
            <w:r w:rsidR="0025512B" w:rsidRPr="00132914">
              <w:rPr>
                <w:i/>
                <w:sz w:val="22"/>
                <w:szCs w:val="22"/>
              </w:rPr>
              <w:t>8</w:t>
            </w:r>
            <w:r w:rsidR="00431E3D">
              <w:rPr>
                <w:i/>
                <w:sz w:val="22"/>
                <w:szCs w:val="22"/>
              </w:rPr>
              <w:t xml:space="preserve"> </w:t>
            </w:r>
            <w:r w:rsidRPr="00132914">
              <w:rPr>
                <w:sz w:val="22"/>
                <w:szCs w:val="22"/>
              </w:rPr>
              <w:t>п. 3.4 настоящего Извещения, в отношении каждого лица, входящего в состав коллективного участника</w:t>
            </w:r>
            <w:r w:rsidRPr="00132914">
              <w:rPr>
                <w:i/>
                <w:sz w:val="22"/>
                <w:szCs w:val="22"/>
              </w:rPr>
              <w:t>.</w:t>
            </w:r>
          </w:p>
          <w:p w14:paraId="6D26F6B5" w14:textId="77777777" w:rsidR="00F37831" w:rsidRPr="00132914" w:rsidRDefault="00F37831" w:rsidP="00132914">
            <w:pPr>
              <w:pStyle w:val="22"/>
              <w:numPr>
                <w:ilvl w:val="0"/>
                <w:numId w:val="0"/>
              </w:numPr>
              <w:tabs>
                <w:tab w:val="left" w:pos="1276"/>
              </w:tabs>
              <w:ind w:firstLine="341"/>
              <w:rPr>
                <w:sz w:val="22"/>
                <w:szCs w:val="22"/>
              </w:rPr>
            </w:pPr>
          </w:p>
          <w:p w14:paraId="0AD3709F" w14:textId="77777777" w:rsidR="00F37831" w:rsidRPr="00132914" w:rsidRDefault="00F37831" w:rsidP="00132914">
            <w:pPr>
              <w:pStyle w:val="22"/>
              <w:numPr>
                <w:ilvl w:val="0"/>
                <w:numId w:val="0"/>
              </w:numPr>
              <w:tabs>
                <w:tab w:val="left" w:pos="1276"/>
              </w:tabs>
              <w:ind w:firstLine="341"/>
              <w:rPr>
                <w:b/>
                <w:sz w:val="22"/>
                <w:szCs w:val="22"/>
              </w:rPr>
            </w:pPr>
            <w:r w:rsidRPr="00132914">
              <w:rPr>
                <w:b/>
                <w:i/>
                <w:sz w:val="22"/>
                <w:szCs w:val="22"/>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6C9448C5" w14:textId="77777777" w:rsidR="00F37831" w:rsidRPr="00132914" w:rsidRDefault="00F37831" w:rsidP="00132914">
            <w:pPr>
              <w:pStyle w:val="22"/>
              <w:numPr>
                <w:ilvl w:val="0"/>
                <w:numId w:val="0"/>
              </w:numPr>
              <w:tabs>
                <w:tab w:val="left" w:pos="1276"/>
              </w:tabs>
              <w:ind w:firstLine="341"/>
              <w:rPr>
                <w:sz w:val="22"/>
                <w:szCs w:val="22"/>
              </w:rPr>
            </w:pPr>
            <w:r w:rsidRPr="00132914">
              <w:rPr>
                <w:sz w:val="22"/>
                <w:szCs w:val="22"/>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0FB89293" w14:textId="77777777" w:rsidR="00F37831" w:rsidRPr="00132914" w:rsidRDefault="00F37831" w:rsidP="00132914">
            <w:pPr>
              <w:pStyle w:val="22"/>
              <w:numPr>
                <w:ilvl w:val="0"/>
                <w:numId w:val="0"/>
              </w:numPr>
              <w:ind w:firstLine="341"/>
              <w:rPr>
                <w:sz w:val="22"/>
                <w:szCs w:val="22"/>
              </w:rPr>
            </w:pPr>
            <w:r w:rsidRPr="00132914">
              <w:rPr>
                <w:sz w:val="22"/>
                <w:szCs w:val="22"/>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36DBBF2F" w14:textId="77777777" w:rsidR="00F37831" w:rsidRPr="00132914" w:rsidRDefault="00F37831" w:rsidP="00132914">
            <w:pPr>
              <w:pStyle w:val="22"/>
              <w:numPr>
                <w:ilvl w:val="0"/>
                <w:numId w:val="0"/>
              </w:numPr>
              <w:ind w:firstLine="341"/>
              <w:rPr>
                <w:sz w:val="22"/>
                <w:szCs w:val="22"/>
              </w:rPr>
            </w:pPr>
            <w:r w:rsidRPr="00132914">
              <w:rPr>
                <w:sz w:val="22"/>
                <w:szCs w:val="22"/>
              </w:rPr>
              <w:t>Заявка коллективного участника должна содержать безотзывную доверенность</w:t>
            </w:r>
            <w:r w:rsidRPr="00132914">
              <w:rPr>
                <w:rStyle w:val="aff"/>
                <w:sz w:val="22"/>
                <w:szCs w:val="22"/>
              </w:rPr>
              <w:footnoteReference w:id="4"/>
            </w:r>
            <w:r w:rsidRPr="00132914">
              <w:rPr>
                <w:sz w:val="22"/>
                <w:szCs w:val="22"/>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2742473E" w14:textId="77777777" w:rsidR="00F37831" w:rsidRPr="00132914" w:rsidRDefault="00F37831" w:rsidP="00132914">
            <w:pPr>
              <w:pStyle w:val="22"/>
              <w:numPr>
                <w:ilvl w:val="0"/>
                <w:numId w:val="17"/>
              </w:numPr>
              <w:tabs>
                <w:tab w:val="left" w:pos="341"/>
              </w:tabs>
              <w:ind w:left="153" w:firstLine="0"/>
              <w:rPr>
                <w:sz w:val="22"/>
                <w:szCs w:val="22"/>
              </w:rPr>
            </w:pPr>
            <w:r w:rsidRPr="00132914">
              <w:rPr>
                <w:sz w:val="22"/>
                <w:szCs w:val="22"/>
              </w:rPr>
              <w:t xml:space="preserve"> вести все финансовые операции, включая платежи, документооборот и иные взаиморасчеты с заказчиком;</w:t>
            </w:r>
          </w:p>
          <w:p w14:paraId="34B3CED8" w14:textId="77777777" w:rsidR="00F37831" w:rsidRPr="00132914" w:rsidRDefault="00F37831" w:rsidP="00132914">
            <w:pPr>
              <w:pStyle w:val="22"/>
              <w:numPr>
                <w:ilvl w:val="0"/>
                <w:numId w:val="17"/>
              </w:numPr>
              <w:tabs>
                <w:tab w:val="left" w:pos="341"/>
              </w:tabs>
              <w:ind w:left="153" w:firstLine="0"/>
              <w:rPr>
                <w:sz w:val="22"/>
                <w:szCs w:val="22"/>
              </w:rPr>
            </w:pPr>
            <w:r w:rsidRPr="00132914">
              <w:rPr>
                <w:sz w:val="22"/>
                <w:szCs w:val="22"/>
              </w:rPr>
              <w:t xml:space="preserve"> осуществлять ведение бухгалтерского учета, оформление первичных документов, исполнение обязанностей налогоплательщика;</w:t>
            </w:r>
          </w:p>
          <w:p w14:paraId="71130C95" w14:textId="77777777" w:rsidR="00F37831" w:rsidRPr="00132914" w:rsidRDefault="00F37831" w:rsidP="00132914">
            <w:pPr>
              <w:pStyle w:val="22"/>
              <w:numPr>
                <w:ilvl w:val="0"/>
                <w:numId w:val="17"/>
              </w:numPr>
              <w:tabs>
                <w:tab w:val="left" w:pos="341"/>
              </w:tabs>
              <w:ind w:left="153" w:firstLine="0"/>
              <w:rPr>
                <w:sz w:val="22"/>
                <w:szCs w:val="22"/>
              </w:rPr>
            </w:pPr>
            <w:r w:rsidRPr="00132914">
              <w:rPr>
                <w:sz w:val="22"/>
                <w:szCs w:val="22"/>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2D6A15A" w14:textId="77777777" w:rsidR="00F37831" w:rsidRPr="003642FA" w:rsidRDefault="00F37831" w:rsidP="003642FA">
            <w:pPr>
              <w:pStyle w:val="22"/>
              <w:numPr>
                <w:ilvl w:val="0"/>
                <w:numId w:val="17"/>
              </w:numPr>
              <w:tabs>
                <w:tab w:val="left" w:pos="341"/>
              </w:tabs>
              <w:ind w:left="153" w:firstLine="0"/>
              <w:rPr>
                <w:bCs/>
                <w:sz w:val="22"/>
                <w:szCs w:val="22"/>
              </w:rPr>
            </w:pPr>
            <w:r w:rsidRPr="00132914">
              <w:rPr>
                <w:sz w:val="22"/>
                <w:szCs w:val="22"/>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3642FA">
              <w:rPr>
                <w:sz w:val="22"/>
                <w:szCs w:val="22"/>
              </w:rPr>
              <w:t xml:space="preserve"> </w:t>
            </w:r>
          </w:p>
        </w:tc>
      </w:tr>
      <w:tr w:rsidR="00F37831" w:rsidRPr="00132914" w14:paraId="0FF692F7" w14:textId="77777777" w:rsidTr="00132914">
        <w:trPr>
          <w:trHeight w:val="20"/>
          <w:jc w:val="center"/>
        </w:trPr>
        <w:tc>
          <w:tcPr>
            <w:tcW w:w="1175" w:type="dxa"/>
            <w:vAlign w:val="center"/>
            <w:hideMark/>
          </w:tcPr>
          <w:p w14:paraId="21FEE65B"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4AD7EDAD"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Порядок подачи заявки на участие в закупке</w:t>
            </w:r>
          </w:p>
        </w:tc>
        <w:tc>
          <w:tcPr>
            <w:tcW w:w="5954" w:type="dxa"/>
            <w:gridSpan w:val="2"/>
            <w:vAlign w:val="center"/>
            <w:hideMark/>
          </w:tcPr>
          <w:p w14:paraId="58C5DDAA" w14:textId="77777777" w:rsidR="00F37831" w:rsidRPr="00132914" w:rsidRDefault="00F37831" w:rsidP="00132914">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lang w:eastAsia="ru-RU"/>
              </w:rPr>
            </w:pPr>
            <w:bookmarkStart w:id="8" w:name="_Ref438465265"/>
            <w:r w:rsidRPr="00132914">
              <w:rPr>
                <w:rFonts w:ascii="Times New Roman" w:eastAsia="Times New Roman" w:hAnsi="Times New Roman"/>
                <w:bCs/>
                <w:lang w:eastAsia="ru-RU"/>
              </w:rPr>
              <w:t xml:space="preserve">Для участия в сокращенном ценовом отборе участник должен подать в соответствии с настоящим извещением, </w:t>
            </w:r>
            <w:r w:rsidRPr="00132914">
              <w:rPr>
                <w:rFonts w:ascii="Times New Roman" w:eastAsia="Times New Roman" w:hAnsi="Times New Roman"/>
                <w:bCs/>
                <w:lang w:eastAsia="ru-RU"/>
              </w:rPr>
              <w:lastRenderedPageBreak/>
              <w:t>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8"/>
          </w:p>
          <w:p w14:paraId="39D5981A" w14:textId="77777777" w:rsidR="00F37831" w:rsidRPr="00132914" w:rsidRDefault="00F37831" w:rsidP="00132914">
            <w:pPr>
              <w:tabs>
                <w:tab w:val="left" w:pos="818"/>
                <w:tab w:val="left" w:pos="927"/>
              </w:tabs>
              <w:overflowPunct w:val="0"/>
              <w:autoSpaceDE w:val="0"/>
              <w:autoSpaceDN w:val="0"/>
              <w:adjustRightInd w:val="0"/>
              <w:spacing w:after="0" w:line="240" w:lineRule="auto"/>
              <w:ind w:firstLine="339"/>
              <w:jc w:val="both"/>
              <w:rPr>
                <w:rFonts w:ascii="Times New Roman" w:hAnsi="Times New Roman"/>
              </w:rPr>
            </w:pPr>
            <w:r w:rsidRPr="00132914">
              <w:rPr>
                <w:rFonts w:ascii="Times New Roman" w:hAnsi="Times New Roman"/>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5238F303" w14:textId="77777777" w:rsidR="00F37831" w:rsidRPr="00132914" w:rsidRDefault="00F37831" w:rsidP="00132914">
            <w:pPr>
              <w:tabs>
                <w:tab w:val="left" w:pos="818"/>
                <w:tab w:val="left" w:pos="927"/>
              </w:tabs>
              <w:overflowPunct w:val="0"/>
              <w:autoSpaceDE w:val="0"/>
              <w:autoSpaceDN w:val="0"/>
              <w:adjustRightInd w:val="0"/>
              <w:spacing w:after="0" w:line="240" w:lineRule="auto"/>
              <w:ind w:firstLine="339"/>
              <w:jc w:val="both"/>
              <w:rPr>
                <w:rFonts w:ascii="Times New Roman" w:hAnsi="Times New Roman"/>
              </w:rPr>
            </w:pPr>
            <w:r w:rsidRPr="00132914">
              <w:rPr>
                <w:rFonts w:ascii="Times New Roman" w:hAnsi="Times New Roman"/>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6DCFA48F" w14:textId="77777777" w:rsidR="00F37831" w:rsidRPr="00132914" w:rsidRDefault="00F37831" w:rsidP="00132914">
            <w:pPr>
              <w:spacing w:after="0" w:line="240" w:lineRule="auto"/>
              <w:ind w:firstLine="355"/>
              <w:jc w:val="both"/>
              <w:rPr>
                <w:rFonts w:ascii="Times New Roman" w:eastAsia="Times New Roman" w:hAnsi="Times New Roman"/>
              </w:rPr>
            </w:pPr>
            <w:r w:rsidRPr="00132914">
              <w:rPr>
                <w:rFonts w:ascii="Times New Roman" w:hAnsi="Times New Roman"/>
              </w:rPr>
              <w:t xml:space="preserve">Описание участником сокращенного ценового отбора </w:t>
            </w:r>
            <w:r w:rsidRPr="00132914">
              <w:rPr>
                <w:rFonts w:ascii="Times New Roman" w:eastAsia="Times New Roman" w:hAnsi="Times New Roman"/>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51E9066C" w14:textId="77777777" w:rsidR="00F37831" w:rsidRPr="00132914" w:rsidRDefault="00F37831" w:rsidP="00132914">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lang w:eastAsia="ru-RU"/>
              </w:rPr>
            </w:pPr>
            <w:r w:rsidRPr="00132914">
              <w:rPr>
                <w:rFonts w:ascii="Times New Roman" w:eastAsia="Times New Roman" w:hAnsi="Times New Roman"/>
                <w:bCs/>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132914">
              <w:rPr>
                <w:rFonts w:ascii="Times New Roman" w:eastAsia="Times New Roman" w:hAnsi="Times New Roman"/>
                <w:bCs/>
                <w:lang w:eastAsia="ru-RU"/>
              </w:rPr>
              <w:t>pdf</w:t>
            </w:r>
            <w:proofErr w:type="spellEnd"/>
            <w:r w:rsidRPr="00132914">
              <w:rPr>
                <w:rFonts w:ascii="Times New Roman" w:eastAsia="Times New Roman" w:hAnsi="Times New Roman"/>
                <w:bCs/>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73A83C77" w14:textId="77777777" w:rsidR="00F37831" w:rsidRPr="00132914" w:rsidRDefault="00F37831" w:rsidP="00132914">
            <w:pPr>
              <w:pStyle w:val="31"/>
              <w:numPr>
                <w:ilvl w:val="0"/>
                <w:numId w:val="0"/>
              </w:numPr>
              <w:ind w:firstLine="439"/>
              <w:rPr>
                <w:sz w:val="22"/>
                <w:szCs w:val="22"/>
                <w:lang w:eastAsia="en-US"/>
              </w:rPr>
            </w:pPr>
            <w:r w:rsidRPr="00132914">
              <w:rPr>
                <w:sz w:val="22"/>
                <w:szCs w:val="22"/>
              </w:rPr>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18249C44" w14:textId="77777777" w:rsidR="00F37831" w:rsidRPr="00132914" w:rsidRDefault="00F37831" w:rsidP="00132914">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lang w:eastAsia="ru-RU"/>
              </w:rPr>
            </w:pPr>
            <w:r w:rsidRPr="00132914">
              <w:rPr>
                <w:rFonts w:ascii="Times New Roman" w:eastAsia="Times New Roman" w:hAnsi="Times New Roman"/>
                <w:bCs/>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4F8B9A12" w14:textId="77777777" w:rsidR="00F37831" w:rsidRPr="00132914" w:rsidRDefault="00F37831" w:rsidP="00132914">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lang w:eastAsia="ru-RU"/>
              </w:rPr>
            </w:pPr>
            <w:r w:rsidRPr="00132914">
              <w:rPr>
                <w:rFonts w:ascii="Times New Roman" w:eastAsia="Times New Roman" w:hAnsi="Times New Roman"/>
                <w:bCs/>
                <w:lang w:eastAsia="ru-RU"/>
              </w:rPr>
              <w:lastRenderedPageBreak/>
              <w:t>Участник сокращенного ценового отбора, подавший заявку на участие в</w:t>
            </w:r>
            <w:r w:rsidRPr="00132914">
              <w:rPr>
                <w:rFonts w:ascii="Times New Roman" w:eastAsia="Times New Roman" w:hAnsi="Times New Roman"/>
                <w:bCs/>
                <w:lang w:val="en-US" w:eastAsia="ru-RU"/>
              </w:rPr>
              <w:t> </w:t>
            </w:r>
            <w:r w:rsidRPr="00132914">
              <w:rPr>
                <w:rFonts w:ascii="Times New Roman" w:eastAsia="Times New Roman" w:hAnsi="Times New Roman"/>
                <w:bCs/>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39A27550" w14:textId="77777777" w:rsidR="00F37831" w:rsidRPr="00132914" w:rsidRDefault="00F37831" w:rsidP="00132914">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lang w:eastAsia="ru-RU"/>
              </w:rPr>
            </w:pPr>
            <w:bookmarkStart w:id="9" w:name="_Ref442958981"/>
            <w:r w:rsidRPr="00132914">
              <w:rPr>
                <w:rFonts w:ascii="Times New Roman" w:eastAsia="Times New Roman" w:hAnsi="Times New Roman"/>
                <w:bCs/>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9"/>
          </w:p>
          <w:p w14:paraId="287B508F" w14:textId="77777777" w:rsidR="00F37831" w:rsidRPr="00132914" w:rsidRDefault="00F37831" w:rsidP="00132914">
            <w:pPr>
              <w:autoSpaceDE w:val="0"/>
              <w:autoSpaceDN w:val="0"/>
              <w:adjustRightInd w:val="0"/>
              <w:spacing w:after="0" w:line="240" w:lineRule="auto"/>
              <w:ind w:firstLine="421"/>
              <w:jc w:val="both"/>
              <w:rPr>
                <w:rFonts w:ascii="Times New Roman" w:hAnsi="Times New Roman"/>
              </w:rPr>
            </w:pPr>
            <w:r w:rsidRPr="00132914">
              <w:rPr>
                <w:rFonts w:ascii="Times New Roman" w:hAnsi="Times New Roman"/>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1DCE5744" w14:textId="77777777" w:rsidR="00357E6E" w:rsidRPr="00132914" w:rsidRDefault="00841B62" w:rsidP="00132914">
            <w:pPr>
              <w:autoSpaceDE w:val="0"/>
              <w:autoSpaceDN w:val="0"/>
              <w:adjustRightInd w:val="0"/>
              <w:spacing w:after="0" w:line="240" w:lineRule="auto"/>
              <w:ind w:firstLine="421"/>
              <w:jc w:val="both"/>
              <w:rPr>
                <w:rFonts w:ascii="Times New Roman" w:eastAsia="Times New Roman" w:hAnsi="Times New Roman"/>
                <w:lang w:eastAsia="ru-RU"/>
              </w:rPr>
            </w:pPr>
            <w:r w:rsidRPr="00132914">
              <w:rPr>
                <w:rFonts w:ascii="Times New Roman" w:hAnsi="Times New Roman"/>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132914" w14:paraId="785BCA21" w14:textId="77777777" w:rsidTr="00132914">
        <w:trPr>
          <w:trHeight w:val="20"/>
          <w:jc w:val="center"/>
        </w:trPr>
        <w:tc>
          <w:tcPr>
            <w:tcW w:w="1175" w:type="dxa"/>
            <w:vAlign w:val="center"/>
            <w:hideMark/>
          </w:tcPr>
          <w:p w14:paraId="0170B73F"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5C329120" w14:textId="77777777"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 xml:space="preserve">Место подачи заявок </w:t>
            </w:r>
          </w:p>
        </w:tc>
        <w:tc>
          <w:tcPr>
            <w:tcW w:w="5954" w:type="dxa"/>
            <w:gridSpan w:val="2"/>
            <w:vAlign w:val="center"/>
            <w:hideMark/>
          </w:tcPr>
          <w:p w14:paraId="1AF65D08" w14:textId="77777777" w:rsidR="00F37831" w:rsidRPr="00132914" w:rsidRDefault="00F37831" w:rsidP="00132914">
            <w:pPr>
              <w:autoSpaceDE w:val="0"/>
              <w:autoSpaceDN w:val="0"/>
              <w:adjustRightInd w:val="0"/>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Электронная площадка, указанная в п. 1.9 Извещения</w:t>
            </w:r>
          </w:p>
        </w:tc>
      </w:tr>
      <w:tr w:rsidR="00F37831" w:rsidRPr="00132914" w14:paraId="305C2071" w14:textId="77777777" w:rsidTr="00720054">
        <w:trPr>
          <w:trHeight w:val="20"/>
          <w:jc w:val="center"/>
        </w:trPr>
        <w:tc>
          <w:tcPr>
            <w:tcW w:w="1175" w:type="dxa"/>
            <w:vAlign w:val="center"/>
            <w:hideMark/>
          </w:tcPr>
          <w:p w14:paraId="7466461A"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129C45DD" w14:textId="77777777" w:rsidR="00F37831" w:rsidRPr="00132914" w:rsidRDefault="00F37831" w:rsidP="0072005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Документы и сведения, входящие в состав заявки на участие в закупке</w:t>
            </w:r>
          </w:p>
        </w:tc>
        <w:tc>
          <w:tcPr>
            <w:tcW w:w="5954" w:type="dxa"/>
            <w:gridSpan w:val="2"/>
            <w:shd w:val="clear" w:color="auto" w:fill="auto"/>
            <w:vAlign w:val="center"/>
          </w:tcPr>
          <w:p w14:paraId="1030F0DA" w14:textId="77777777" w:rsidR="00F37831" w:rsidRPr="00132914" w:rsidRDefault="00F37831" w:rsidP="00431E3D">
            <w:pPr>
              <w:spacing w:after="0" w:line="240" w:lineRule="auto"/>
              <w:ind w:firstLine="225"/>
              <w:jc w:val="both"/>
              <w:rPr>
                <w:rFonts w:ascii="Times New Roman" w:eastAsia="Times New Roman" w:hAnsi="Times New Roman"/>
                <w:lang w:eastAsia="ru-RU"/>
              </w:rPr>
            </w:pPr>
            <w:bookmarkStart w:id="10" w:name="ч5аст521"/>
            <w:bookmarkEnd w:id="10"/>
            <w:r w:rsidRPr="00132914">
              <w:rPr>
                <w:rFonts w:ascii="Times New Roman" w:eastAsia="Times New Roman" w:hAnsi="Times New Roman"/>
                <w:lang w:eastAsia="ru-RU"/>
              </w:rPr>
              <w:t>Заявка на участие в сокращенном ценовом отборе должна содержать:</w:t>
            </w:r>
          </w:p>
          <w:p w14:paraId="40948C33" w14:textId="77777777" w:rsidR="00F37831" w:rsidRPr="00132914" w:rsidRDefault="00F37831" w:rsidP="00431E3D">
            <w:pPr>
              <w:pStyle w:val="affffb"/>
              <w:numPr>
                <w:ilvl w:val="3"/>
                <w:numId w:val="14"/>
              </w:numPr>
              <w:tabs>
                <w:tab w:val="left" w:pos="339"/>
              </w:tabs>
              <w:autoSpaceDE w:val="0"/>
              <w:autoSpaceDN w:val="0"/>
              <w:adjustRightInd w:val="0"/>
              <w:ind w:left="0" w:firstLine="225"/>
              <w:jc w:val="both"/>
              <w:rPr>
                <w:sz w:val="22"/>
                <w:szCs w:val="22"/>
              </w:rPr>
            </w:pPr>
            <w:r w:rsidRPr="00132914">
              <w:rPr>
                <w:iCs/>
                <w:sz w:val="22"/>
                <w:szCs w:val="22"/>
              </w:rPr>
              <w:t>опись документов, входящих в состав заявки на участие в закупке (рекомендуемая форма приведена в Приложении № 1 к настоящему Извещению);</w:t>
            </w:r>
          </w:p>
          <w:p w14:paraId="1DD3526D" w14:textId="77777777" w:rsidR="00F37831" w:rsidRPr="00132914" w:rsidRDefault="00F37831" w:rsidP="00431E3D">
            <w:pPr>
              <w:pStyle w:val="affffb"/>
              <w:numPr>
                <w:ilvl w:val="3"/>
                <w:numId w:val="14"/>
              </w:numPr>
              <w:tabs>
                <w:tab w:val="left" w:pos="339"/>
              </w:tabs>
              <w:autoSpaceDE w:val="0"/>
              <w:autoSpaceDN w:val="0"/>
              <w:adjustRightInd w:val="0"/>
              <w:ind w:left="0" w:firstLine="225"/>
              <w:jc w:val="both"/>
              <w:rPr>
                <w:sz w:val="22"/>
                <w:szCs w:val="22"/>
              </w:rPr>
            </w:pPr>
            <w:r w:rsidRPr="00132914">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F0DE787" w14:textId="77777777" w:rsidR="00F37831" w:rsidRPr="00132914" w:rsidRDefault="00F37831" w:rsidP="00431E3D">
            <w:pPr>
              <w:pStyle w:val="affffb"/>
              <w:numPr>
                <w:ilvl w:val="3"/>
                <w:numId w:val="14"/>
              </w:numPr>
              <w:tabs>
                <w:tab w:val="left" w:pos="339"/>
              </w:tabs>
              <w:autoSpaceDE w:val="0"/>
              <w:autoSpaceDN w:val="0"/>
              <w:adjustRightInd w:val="0"/>
              <w:ind w:left="0" w:firstLine="225"/>
              <w:jc w:val="both"/>
              <w:rPr>
                <w:sz w:val="22"/>
                <w:szCs w:val="22"/>
              </w:rPr>
            </w:pPr>
            <w:bookmarkStart w:id="11" w:name="_Ref405791408"/>
            <w:r w:rsidRPr="00132914">
              <w:rPr>
                <w:sz w:val="22"/>
                <w:szCs w:val="22"/>
              </w:rPr>
              <w:t xml:space="preserve"> копии учредительных документов в действующей редакции (для юридических лиц);</w:t>
            </w:r>
            <w:bookmarkEnd w:id="11"/>
          </w:p>
          <w:p w14:paraId="63780E44" w14:textId="77777777" w:rsidR="00F37831" w:rsidRPr="00132914" w:rsidRDefault="00F37831" w:rsidP="00431E3D">
            <w:pPr>
              <w:pStyle w:val="affffb"/>
              <w:numPr>
                <w:ilvl w:val="3"/>
                <w:numId w:val="14"/>
              </w:numPr>
              <w:tabs>
                <w:tab w:val="left" w:pos="339"/>
              </w:tabs>
              <w:autoSpaceDE w:val="0"/>
              <w:autoSpaceDN w:val="0"/>
              <w:adjustRightInd w:val="0"/>
              <w:ind w:left="0" w:firstLine="225"/>
              <w:jc w:val="both"/>
              <w:rPr>
                <w:iCs/>
                <w:sz w:val="22"/>
                <w:szCs w:val="22"/>
              </w:rPr>
            </w:pPr>
            <w:r w:rsidRPr="00132914">
              <w:rPr>
                <w:sz w:val="22"/>
                <w:szCs w:val="22"/>
              </w:rPr>
              <w:t>сведения о крупной сделке и сделке с заинтересованностью - к</w:t>
            </w:r>
            <w:r w:rsidRPr="00132914">
              <w:rPr>
                <w:iCs/>
                <w:sz w:val="22"/>
                <w:szCs w:val="22"/>
              </w:rPr>
              <w:t>опия решения об одобрении или о совершении крупной сделки/ сделки с заинтересованностью:</w:t>
            </w:r>
          </w:p>
          <w:p w14:paraId="0FC839F2" w14:textId="77777777"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0F63BA54" w14:textId="77777777"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w:t>
            </w:r>
            <w:r w:rsidRPr="00132914">
              <w:rPr>
                <w:rFonts w:ascii="Times New Roman" w:eastAsia="Times New Roman" w:hAnsi="Times New Roman"/>
                <w:iCs/>
              </w:rPr>
              <w:lastRenderedPageBreak/>
              <w:t>предоставление обеспечения заявки на участие в закупке, обеспечение договора является сделкой с заинтересованностью;</w:t>
            </w:r>
          </w:p>
          <w:p w14:paraId="7FEFF1F1" w14:textId="77777777"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3321AB0E" w14:textId="77777777" w:rsidR="00F37831" w:rsidRPr="00132914" w:rsidRDefault="00F37831" w:rsidP="00431E3D">
            <w:pPr>
              <w:pStyle w:val="affffb"/>
              <w:numPr>
                <w:ilvl w:val="3"/>
                <w:numId w:val="14"/>
              </w:numPr>
              <w:tabs>
                <w:tab w:val="left" w:pos="339"/>
              </w:tabs>
              <w:autoSpaceDE w:val="0"/>
              <w:autoSpaceDN w:val="0"/>
              <w:adjustRightInd w:val="0"/>
              <w:ind w:left="0" w:firstLine="225"/>
              <w:jc w:val="both"/>
              <w:rPr>
                <w:iCs/>
                <w:sz w:val="22"/>
                <w:szCs w:val="22"/>
              </w:rPr>
            </w:pPr>
            <w:bookmarkStart w:id="12" w:name="_Ref405791406"/>
            <w:r w:rsidRPr="00132914">
              <w:rPr>
                <w:iCs/>
                <w:sz w:val="22"/>
                <w:szCs w:val="22"/>
              </w:rPr>
              <w:t>копии документов о государственной регистрации:</w:t>
            </w:r>
            <w:bookmarkEnd w:id="12"/>
          </w:p>
          <w:p w14:paraId="2DABFF58" w14:textId="77777777"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для юридических лиц – копию выписки из единого государственного реестра юридических лиц (далее - выписка из ЕГРЮЛ);</w:t>
            </w:r>
          </w:p>
          <w:p w14:paraId="3A6FA2D8" w14:textId="77777777"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67C70412" w14:textId="77777777" w:rsidR="00F37831" w:rsidRPr="00132914" w:rsidRDefault="00F37831" w:rsidP="00431E3D">
            <w:pPr>
              <w:tabs>
                <w:tab w:val="left" w:pos="250"/>
                <w:tab w:val="left" w:pos="300"/>
                <w:tab w:val="left" w:pos="534"/>
              </w:tabs>
              <w:spacing w:after="0" w:line="240" w:lineRule="auto"/>
              <w:ind w:firstLine="225"/>
              <w:jc w:val="both"/>
              <w:rPr>
                <w:rFonts w:ascii="Times New Roman" w:eastAsia="Times New Roman" w:hAnsi="Times New Roman"/>
                <w:iCs/>
              </w:rPr>
            </w:pPr>
            <w:r w:rsidRPr="00132914">
              <w:rPr>
                <w:rFonts w:ascii="Times New Roman" w:eastAsia="Times New Roman" w:hAnsi="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6" w:history="1">
              <w:r w:rsidRPr="00132914">
                <w:rPr>
                  <w:rFonts w:ascii="Times New Roman" w:eastAsia="Times New Roman" w:hAnsi="Times New Roman"/>
                  <w:iCs/>
                </w:rPr>
                <w:t>http://egrul.nalog.ru/#</w:t>
              </w:r>
            </w:hyperlink>
            <w:r w:rsidRPr="00132914">
              <w:rPr>
                <w:rFonts w:ascii="Times New Roman" w:eastAsia="Times New Roman" w:hAnsi="Times New Roman"/>
                <w:iCs/>
              </w:rPr>
              <w:t>;</w:t>
            </w:r>
          </w:p>
          <w:p w14:paraId="58F40AF1" w14:textId="77777777"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hAnsi="Times New Roman"/>
                <w:iCs/>
              </w:rPr>
            </w:pPr>
            <w:r w:rsidRPr="00132914">
              <w:rPr>
                <w:rFonts w:ascii="Times New Roman" w:eastAsia="Times New Roman" w:hAnsi="Times New Roman"/>
                <w:iCs/>
              </w:rPr>
              <w:t>для</w:t>
            </w:r>
            <w:r w:rsidRPr="00132914">
              <w:rPr>
                <w:rFonts w:ascii="Times New Roman" w:hAnsi="Times New Roman"/>
                <w:iCs/>
              </w:rPr>
              <w:t xml:space="preserve"> иных физических лиц – копии документов, </w:t>
            </w:r>
            <w:r w:rsidRPr="00132914">
              <w:rPr>
                <w:rFonts w:ascii="Times New Roman" w:hAnsi="Times New Roman"/>
              </w:rPr>
              <w:t>удостоверяющих</w:t>
            </w:r>
            <w:r w:rsidRPr="00132914">
              <w:rPr>
                <w:rFonts w:ascii="Times New Roman" w:hAnsi="Times New Roman"/>
                <w:iCs/>
              </w:rPr>
              <w:t xml:space="preserve"> личность;</w:t>
            </w:r>
          </w:p>
          <w:p w14:paraId="2554A8AD" w14:textId="77777777"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132914">
              <w:rPr>
                <w:rFonts w:ascii="Times New Roman" w:eastAsia="Times New Roman" w:hAnsi="Times New Roman"/>
                <w:iCs/>
              </w:rPr>
              <w:t>апостилирование</w:t>
            </w:r>
            <w:proofErr w:type="spellEnd"/>
            <w:r w:rsidRPr="00132914">
              <w:rPr>
                <w:rFonts w:ascii="Times New Roman" w:eastAsia="Times New Roman" w:hAnsi="Times New Roman"/>
                <w:iCs/>
              </w:rPr>
              <w:t>) с нотариально заверенным переводом на русский язык;</w:t>
            </w:r>
          </w:p>
          <w:p w14:paraId="3BD7C89E" w14:textId="77777777" w:rsidR="00F37831" w:rsidRPr="00132914" w:rsidRDefault="00F37831" w:rsidP="00431E3D">
            <w:pPr>
              <w:pStyle w:val="affffb"/>
              <w:numPr>
                <w:ilvl w:val="3"/>
                <w:numId w:val="14"/>
              </w:numPr>
              <w:tabs>
                <w:tab w:val="left" w:pos="339"/>
              </w:tabs>
              <w:autoSpaceDE w:val="0"/>
              <w:autoSpaceDN w:val="0"/>
              <w:adjustRightInd w:val="0"/>
              <w:ind w:left="0" w:firstLine="225"/>
              <w:jc w:val="both"/>
              <w:rPr>
                <w:iCs/>
                <w:sz w:val="22"/>
                <w:szCs w:val="22"/>
              </w:rPr>
            </w:pPr>
            <w:r w:rsidRPr="00132914">
              <w:rPr>
                <w:iCs/>
                <w:sz w:val="22"/>
                <w:szCs w:val="22"/>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132914">
              <w:rPr>
                <w:sz w:val="22"/>
                <w:szCs w:val="22"/>
              </w:rPr>
              <w:t>единоличного</w:t>
            </w:r>
            <w:r w:rsidRPr="00132914">
              <w:rPr>
                <w:iCs/>
                <w:sz w:val="22"/>
                <w:szCs w:val="22"/>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A309E0" w:rsidRPr="00132914">
              <w:rPr>
                <w:iCs/>
                <w:sz w:val="22"/>
                <w:szCs w:val="22"/>
              </w:rPr>
              <w:t xml:space="preserve">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Pr="00132914">
              <w:rPr>
                <w:iCs/>
                <w:sz w:val="22"/>
                <w:szCs w:val="22"/>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A309E0" w:rsidRPr="00132914">
              <w:rPr>
                <w:iCs/>
                <w:sz w:val="22"/>
                <w:szCs w:val="22"/>
              </w:rPr>
              <w:t xml:space="preserve">.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w:t>
            </w:r>
            <w:r w:rsidR="00A309E0" w:rsidRPr="00132914">
              <w:rPr>
                <w:iCs/>
                <w:sz w:val="22"/>
                <w:szCs w:val="22"/>
              </w:rPr>
              <w:lastRenderedPageBreak/>
              <w:t>(назначении) единоличного исполнительного органа юридического лиц</w:t>
            </w:r>
            <w:r w:rsidRPr="00132914">
              <w:rPr>
                <w:iCs/>
                <w:sz w:val="22"/>
                <w:szCs w:val="22"/>
              </w:rPr>
              <w:t>;</w:t>
            </w:r>
          </w:p>
          <w:p w14:paraId="60383215" w14:textId="77777777" w:rsidR="00F37831" w:rsidRPr="00132914" w:rsidRDefault="00F37831" w:rsidP="00431E3D">
            <w:pPr>
              <w:pStyle w:val="affffb"/>
              <w:numPr>
                <w:ilvl w:val="3"/>
                <w:numId w:val="14"/>
              </w:numPr>
              <w:tabs>
                <w:tab w:val="left" w:pos="339"/>
              </w:tabs>
              <w:autoSpaceDE w:val="0"/>
              <w:autoSpaceDN w:val="0"/>
              <w:adjustRightInd w:val="0"/>
              <w:ind w:left="0" w:firstLine="225"/>
              <w:jc w:val="both"/>
              <w:rPr>
                <w:iCs/>
                <w:sz w:val="22"/>
                <w:szCs w:val="22"/>
              </w:rPr>
            </w:pPr>
            <w:r w:rsidRPr="00132914">
              <w:rPr>
                <w:iCs/>
                <w:sz w:val="22"/>
                <w:szCs w:val="22"/>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66E643EA" w14:textId="77777777" w:rsidR="00F37831" w:rsidRPr="00132914" w:rsidRDefault="00F37831" w:rsidP="00431E3D">
            <w:pPr>
              <w:pStyle w:val="affffb"/>
              <w:numPr>
                <w:ilvl w:val="3"/>
                <w:numId w:val="14"/>
              </w:numPr>
              <w:tabs>
                <w:tab w:val="left" w:pos="339"/>
              </w:tabs>
              <w:autoSpaceDE w:val="0"/>
              <w:autoSpaceDN w:val="0"/>
              <w:adjustRightInd w:val="0"/>
              <w:ind w:left="0" w:firstLine="225"/>
              <w:jc w:val="both"/>
              <w:rPr>
                <w:sz w:val="22"/>
                <w:szCs w:val="22"/>
              </w:rPr>
            </w:pPr>
            <w:r w:rsidRPr="00132914">
              <w:rPr>
                <w:sz w:val="22"/>
                <w:szCs w:val="22"/>
              </w:rPr>
              <w:t>декларацию участника закупки в составе заявки на закупку (рекомендуемая форма приведена в Приложении № 3 к настоящему Извещению):</w:t>
            </w:r>
          </w:p>
          <w:p w14:paraId="2AC8649D" w14:textId="77777777" w:rsidR="00F37831" w:rsidRPr="00132914" w:rsidRDefault="00F37831" w:rsidP="00431E3D">
            <w:pPr>
              <w:tabs>
                <w:tab w:val="left" w:pos="317"/>
                <w:tab w:val="left" w:pos="459"/>
              </w:tabs>
              <w:spacing w:after="0" w:line="240" w:lineRule="auto"/>
              <w:ind w:firstLine="225"/>
              <w:jc w:val="both"/>
              <w:rPr>
                <w:rFonts w:ascii="Times New Roman" w:eastAsia="Times New Roman" w:hAnsi="Times New Roman"/>
                <w:lang w:eastAsia="ru-RU"/>
              </w:rPr>
            </w:pPr>
            <w:r w:rsidRPr="00132914">
              <w:rPr>
                <w:rFonts w:ascii="Times New Roman" w:eastAsia="Times New Roman" w:hAnsi="Times New Roman"/>
                <w:lang w:eastAsia="ru-RU"/>
              </w:rPr>
              <w:t>•</w:t>
            </w:r>
            <w:r w:rsidRPr="00132914">
              <w:rPr>
                <w:rFonts w:ascii="Times New Roman" w:eastAsia="Times New Roman" w:hAnsi="Times New Roman"/>
                <w:lang w:eastAsia="ru-RU"/>
              </w:rPr>
              <w:tab/>
              <w:t xml:space="preserve">о </w:t>
            </w:r>
            <w:proofErr w:type="spellStart"/>
            <w:r w:rsidRPr="00132914">
              <w:rPr>
                <w:rFonts w:ascii="Times New Roman" w:eastAsia="Times New Roman" w:hAnsi="Times New Roman"/>
                <w:lang w:eastAsia="ru-RU"/>
              </w:rPr>
              <w:t>ненахождении</w:t>
            </w:r>
            <w:proofErr w:type="spellEnd"/>
            <w:r w:rsidRPr="00132914">
              <w:rPr>
                <w:rFonts w:ascii="Times New Roman" w:eastAsia="Times New Roman" w:hAnsi="Times New Roman"/>
                <w:lang w:eastAsia="ru-RU"/>
              </w:rPr>
              <w:t xml:space="preserve"> участника закупки в процессе ликвидации (для юридического лица);</w:t>
            </w:r>
          </w:p>
          <w:p w14:paraId="64C8B77F" w14:textId="77777777" w:rsidR="00F37831" w:rsidRPr="00132914" w:rsidRDefault="00F37831" w:rsidP="00431E3D">
            <w:pPr>
              <w:tabs>
                <w:tab w:val="left" w:pos="317"/>
                <w:tab w:val="left" w:pos="459"/>
              </w:tabs>
              <w:spacing w:after="0" w:line="240" w:lineRule="auto"/>
              <w:ind w:firstLine="225"/>
              <w:jc w:val="both"/>
              <w:rPr>
                <w:rFonts w:ascii="Times New Roman" w:eastAsia="Times New Roman" w:hAnsi="Times New Roman"/>
                <w:lang w:eastAsia="ru-RU"/>
              </w:rPr>
            </w:pPr>
            <w:r w:rsidRPr="00132914">
              <w:rPr>
                <w:rFonts w:ascii="Times New Roman" w:eastAsia="Times New Roman" w:hAnsi="Times New Roman"/>
                <w:lang w:eastAsia="ru-RU"/>
              </w:rPr>
              <w:t>•</w:t>
            </w:r>
            <w:r w:rsidRPr="00132914">
              <w:rPr>
                <w:rFonts w:ascii="Times New Roman" w:eastAsia="Times New Roman" w:hAnsi="Times New Roman"/>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03346286"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ab/>
              <w:t>об отсутствии ареста имущества участника закупки, наложенного по решению суда, административного органа;</w:t>
            </w:r>
          </w:p>
          <w:p w14:paraId="0BB46AED"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ab/>
              <w:t xml:space="preserve">о </w:t>
            </w:r>
            <w:proofErr w:type="spellStart"/>
            <w:r w:rsidRPr="00132914">
              <w:rPr>
                <w:rFonts w:ascii="Times New Roman" w:eastAsia="Times New Roman" w:hAnsi="Times New Roman"/>
                <w:iCs/>
              </w:rPr>
              <w:t>неприостановлении</w:t>
            </w:r>
            <w:proofErr w:type="spellEnd"/>
            <w:r w:rsidRPr="00132914">
              <w:rPr>
                <w:rFonts w:ascii="Times New Roman" w:eastAsia="Times New Roman" w:hAnsi="Times New Roman"/>
                <w:iCs/>
              </w:rPr>
              <w:t xml:space="preserve"> деятельности участника закупки;</w:t>
            </w:r>
          </w:p>
          <w:p w14:paraId="2376BB14"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lang w:eastAsia="ru-RU"/>
              </w:rPr>
            </w:pPr>
            <w:r w:rsidRPr="00132914">
              <w:rPr>
                <w:rFonts w:ascii="Times New Roman" w:eastAsia="Times New Roman" w:hAnsi="Times New Roman"/>
                <w:iCs/>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132914">
              <w:rPr>
                <w:rFonts w:ascii="Times New Roman" w:eastAsia="Times New Roman" w:hAnsi="Times New Roman"/>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CF3A27C"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49AD2A6D"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132914">
                <w:rPr>
                  <w:rFonts w:ascii="Times New Roman" w:eastAsia="Times New Roman" w:hAnsi="Times New Roman"/>
                  <w:iCs/>
                </w:rPr>
                <w:t>статьями 289</w:t>
              </w:r>
            </w:hyperlink>
            <w:r w:rsidRPr="00132914">
              <w:rPr>
                <w:rFonts w:ascii="Times New Roman" w:eastAsia="Times New Roman" w:hAnsi="Times New Roman"/>
                <w:iCs/>
              </w:rPr>
              <w:t xml:space="preserve">, </w:t>
            </w:r>
            <w:hyperlink r:id="rId18" w:history="1">
              <w:r w:rsidRPr="00132914">
                <w:rPr>
                  <w:rFonts w:ascii="Times New Roman" w:eastAsia="Times New Roman" w:hAnsi="Times New Roman"/>
                  <w:iCs/>
                </w:rPr>
                <w:t>290</w:t>
              </w:r>
            </w:hyperlink>
            <w:r w:rsidRPr="00132914">
              <w:rPr>
                <w:rFonts w:ascii="Times New Roman" w:eastAsia="Times New Roman" w:hAnsi="Times New Roman"/>
                <w:iCs/>
              </w:rPr>
              <w:t xml:space="preserve">, </w:t>
            </w:r>
            <w:hyperlink r:id="rId19" w:history="1">
              <w:r w:rsidRPr="00132914">
                <w:rPr>
                  <w:rFonts w:ascii="Times New Roman" w:eastAsia="Times New Roman" w:hAnsi="Times New Roman"/>
                  <w:iCs/>
                </w:rPr>
                <w:t>291</w:t>
              </w:r>
            </w:hyperlink>
            <w:r w:rsidRPr="00132914">
              <w:rPr>
                <w:rFonts w:ascii="Times New Roman" w:eastAsia="Times New Roman" w:hAnsi="Times New Roman"/>
                <w:iCs/>
              </w:rPr>
              <w:t xml:space="preserve">, </w:t>
            </w:r>
            <w:hyperlink r:id="rId20" w:history="1">
              <w:r w:rsidRPr="00132914">
                <w:rPr>
                  <w:rFonts w:ascii="Times New Roman" w:eastAsia="Times New Roman" w:hAnsi="Times New Roman"/>
                  <w:iCs/>
                </w:rPr>
                <w:t>291.1</w:t>
              </w:r>
            </w:hyperlink>
            <w:r w:rsidRPr="00132914">
              <w:rPr>
                <w:rFonts w:ascii="Times New Roman" w:eastAsia="Times New Roman" w:hAnsi="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4182B6"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1" w:history="1">
              <w:r w:rsidRPr="00132914">
                <w:rPr>
                  <w:rFonts w:ascii="Times New Roman" w:eastAsia="Times New Roman" w:hAnsi="Times New Roman"/>
                  <w:iCs/>
                </w:rPr>
                <w:t>статьей 19.28</w:t>
              </w:r>
            </w:hyperlink>
            <w:r w:rsidRPr="00132914">
              <w:rPr>
                <w:rFonts w:ascii="Times New Roman" w:eastAsia="Times New Roman" w:hAnsi="Times New Roman"/>
                <w:iCs/>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3403983"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lang w:eastAsia="ru-RU"/>
              </w:rPr>
            </w:pPr>
            <w:r w:rsidRPr="00132914">
              <w:rPr>
                <w:rFonts w:ascii="Times New Roman" w:eastAsia="Times New Roman" w:hAnsi="Times New Roman"/>
                <w:iCs/>
              </w:rPr>
              <w:t>об отсутствии между участником закупки и заказчиком конфликта интересов.</w:t>
            </w:r>
          </w:p>
          <w:p w14:paraId="61EB35AC" w14:textId="77777777" w:rsidR="00F37831" w:rsidRPr="00132914" w:rsidRDefault="00F37831" w:rsidP="00431E3D">
            <w:pPr>
              <w:tabs>
                <w:tab w:val="left" w:pos="250"/>
                <w:tab w:val="left" w:pos="353"/>
                <w:tab w:val="left" w:pos="534"/>
              </w:tabs>
              <w:spacing w:after="0" w:line="240" w:lineRule="auto"/>
              <w:ind w:firstLine="225"/>
              <w:jc w:val="both"/>
              <w:rPr>
                <w:rFonts w:ascii="Times New Roman" w:eastAsia="Times New Roman" w:hAnsi="Times New Roman"/>
                <w:iCs/>
              </w:rPr>
            </w:pPr>
            <w:r w:rsidRPr="00132914">
              <w:rPr>
                <w:rFonts w:ascii="Times New Roman" w:eastAsia="Times New Roman" w:hAnsi="Times New Roman"/>
                <w:iCs/>
              </w:rPr>
              <w:lastRenderedPageBreak/>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1776F495" w14:textId="77777777" w:rsidR="00F37831" w:rsidRPr="00132914" w:rsidRDefault="00F37831" w:rsidP="00431E3D">
            <w:pPr>
              <w:tabs>
                <w:tab w:val="left" w:pos="207"/>
                <w:tab w:val="left" w:pos="250"/>
                <w:tab w:val="left" w:pos="534"/>
              </w:tabs>
              <w:spacing w:after="0" w:line="240" w:lineRule="auto"/>
              <w:ind w:firstLine="225"/>
              <w:jc w:val="both"/>
              <w:rPr>
                <w:rFonts w:ascii="Times New Roman" w:eastAsia="Times New Roman" w:hAnsi="Times New Roman"/>
                <w:iCs/>
              </w:rPr>
            </w:pPr>
          </w:p>
          <w:p w14:paraId="4991BD96" w14:textId="77777777" w:rsidR="00F37831" w:rsidRPr="00FB2F76" w:rsidRDefault="00F37831" w:rsidP="00E15215">
            <w:pPr>
              <w:pStyle w:val="affffb"/>
              <w:numPr>
                <w:ilvl w:val="3"/>
                <w:numId w:val="14"/>
              </w:numPr>
              <w:tabs>
                <w:tab w:val="left" w:pos="116"/>
                <w:tab w:val="left" w:pos="339"/>
                <w:tab w:val="left" w:pos="481"/>
                <w:tab w:val="left" w:pos="534"/>
              </w:tabs>
              <w:autoSpaceDE w:val="0"/>
              <w:autoSpaceDN w:val="0"/>
              <w:adjustRightInd w:val="0"/>
              <w:ind w:left="0" w:firstLine="225"/>
              <w:jc w:val="both"/>
              <w:rPr>
                <w:sz w:val="22"/>
                <w:szCs w:val="22"/>
              </w:rPr>
            </w:pPr>
            <w:r w:rsidRPr="00FB2F76">
              <w:rPr>
                <w:sz w:val="22"/>
                <w:szCs w:val="22"/>
              </w:rPr>
              <w:t xml:space="preserve">описание участниками закупки </w:t>
            </w:r>
            <w:r w:rsidRPr="00FB2F76">
              <w:rPr>
                <w:i/>
                <w:sz w:val="22"/>
                <w:szCs w:val="22"/>
              </w:rPr>
              <w:t>ПРЕДЛАГАЕМОГО ТОВАРА</w:t>
            </w:r>
            <w:r w:rsidRPr="00FB2F76">
              <w:rPr>
                <w:sz w:val="22"/>
                <w:szCs w:val="22"/>
              </w:rPr>
              <w:t>:</w:t>
            </w:r>
          </w:p>
          <w:p w14:paraId="77230BF0" w14:textId="77777777" w:rsidR="00FB2F76" w:rsidRPr="00FB2F76" w:rsidRDefault="00720054" w:rsidP="00FB2F76">
            <w:pPr>
              <w:pStyle w:val="affffb"/>
              <w:tabs>
                <w:tab w:val="left" w:pos="339"/>
              </w:tabs>
              <w:autoSpaceDE w:val="0"/>
              <w:autoSpaceDN w:val="0"/>
              <w:adjustRightInd w:val="0"/>
              <w:ind w:left="0" w:firstLine="94"/>
              <w:jc w:val="both"/>
              <w:rPr>
                <w:sz w:val="22"/>
                <w:szCs w:val="22"/>
              </w:rPr>
            </w:pPr>
            <w:r w:rsidRPr="00FB2F76">
              <w:rPr>
                <w:sz w:val="22"/>
                <w:szCs w:val="22"/>
              </w:rPr>
              <w:t xml:space="preserve">- </w:t>
            </w:r>
            <w:r w:rsidR="00FB2F76" w:rsidRPr="00FB2F76">
              <w:rPr>
                <w:b/>
                <w:sz w:val="22"/>
                <w:szCs w:val="22"/>
              </w:rPr>
              <w:t>согласие на</w:t>
            </w:r>
            <w:r w:rsidR="00FB2F76" w:rsidRPr="00FB2F76">
              <w:rPr>
                <w:b/>
                <w:i/>
                <w:sz w:val="22"/>
                <w:szCs w:val="22"/>
              </w:rPr>
              <w:t xml:space="preserve"> ПОСТАВКУ ТОВАРА</w:t>
            </w:r>
            <w:r w:rsidR="00FB2F76" w:rsidRPr="00FB2F76">
              <w:rPr>
                <w:sz w:val="22"/>
                <w:szCs w:val="22"/>
              </w:rPr>
              <w:t xml:space="preserve"> 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168DFE56" w14:textId="77777777" w:rsidR="00F37831" w:rsidRPr="00FB2F76" w:rsidRDefault="00FB2F76" w:rsidP="00FB2F76">
            <w:pPr>
              <w:tabs>
                <w:tab w:val="left" w:pos="339"/>
              </w:tabs>
              <w:autoSpaceDE w:val="0"/>
              <w:autoSpaceDN w:val="0"/>
              <w:adjustRightInd w:val="0"/>
              <w:spacing w:after="0" w:line="240" w:lineRule="auto"/>
              <w:ind w:firstLine="94"/>
              <w:contextualSpacing/>
              <w:jc w:val="both"/>
              <w:rPr>
                <w:rFonts w:ascii="Times New Roman" w:eastAsia="Times New Roman" w:hAnsi="Times New Roman"/>
                <w:lang w:eastAsia="ru-RU"/>
              </w:rPr>
            </w:pPr>
            <w:r w:rsidRPr="00FB2F76">
              <w:rPr>
                <w:rFonts w:ascii="Times New Roman" w:eastAsia="Times New Roman" w:hAnsi="Times New Roman"/>
                <w:lang w:eastAsia="ru-RU"/>
              </w:rPr>
              <w:t>-</w:t>
            </w:r>
            <w:r w:rsidRPr="00FB2F76">
              <w:rPr>
                <w:rFonts w:ascii="Times New Roman" w:eastAsia="Times New Roman" w:hAnsi="Times New Roman"/>
                <w:lang w:eastAsia="ru-RU"/>
              </w:rPr>
              <w:tab/>
            </w:r>
            <w:r w:rsidRPr="00FB2F76">
              <w:rPr>
                <w:rFonts w:ascii="Times New Roman" w:eastAsia="Times New Roman" w:hAnsi="Times New Roman"/>
                <w:b/>
                <w:lang w:eastAsia="ru-RU"/>
              </w:rPr>
              <w:t>конкретные показатели товара</w:t>
            </w:r>
            <w:r w:rsidRPr="00FB2F76">
              <w:rPr>
                <w:rFonts w:ascii="Times New Roman" w:eastAsia="Times New Roman" w:hAnsi="Times New Roman"/>
                <w:lang w:eastAsia="ru-RU"/>
              </w:rPr>
              <w:t>, соответствующие значениям, установленным в извещении о проведении сокращенного ценового отбора, и указание на товарный знак (при наличии). Данная информация включается в заявку в случае отсутствия в извещении о проведении сокращенного ценового отбора указания на товарный знак или в случае, если участник предлагает товар, который обозначен товарным знаком, отличным от товарного знака, указанного в извещении о проведении сокращенного ценового отбора (сведения предоставляются по форме участника сокращенного ценового отбора).</w:t>
            </w:r>
          </w:p>
          <w:p w14:paraId="6062DE5D" w14:textId="77777777" w:rsidR="00F37831" w:rsidRPr="00720054" w:rsidRDefault="00F37831" w:rsidP="0008275A">
            <w:pPr>
              <w:pStyle w:val="affffb"/>
              <w:numPr>
                <w:ilvl w:val="3"/>
                <w:numId w:val="14"/>
              </w:numPr>
              <w:tabs>
                <w:tab w:val="left" w:pos="0"/>
              </w:tabs>
              <w:autoSpaceDE w:val="0"/>
              <w:autoSpaceDN w:val="0"/>
              <w:adjustRightInd w:val="0"/>
              <w:ind w:left="0" w:firstLine="32"/>
              <w:jc w:val="both"/>
              <w:rPr>
                <w:sz w:val="22"/>
                <w:szCs w:val="22"/>
              </w:rPr>
            </w:pPr>
            <w:r w:rsidRPr="0008275A">
              <w:rPr>
                <w:i/>
                <w:iCs/>
                <w:sz w:val="22"/>
                <w:szCs w:val="22"/>
                <w:u w:val="single"/>
                <w:lang w:eastAsia="en-US"/>
              </w:rPr>
              <w:t xml:space="preserve"> </w:t>
            </w:r>
            <w:r w:rsidRPr="0008275A">
              <w:rPr>
                <w:i/>
                <w:sz w:val="22"/>
                <w:szCs w:val="22"/>
                <w:u w:val="single"/>
              </w:rPr>
              <w:t xml:space="preserve"> предложение</w:t>
            </w:r>
            <w:r w:rsidR="00720054" w:rsidRPr="0008275A">
              <w:rPr>
                <w:sz w:val="22"/>
                <w:szCs w:val="22"/>
                <w:u w:val="single"/>
              </w:rPr>
              <w:t xml:space="preserve"> </w:t>
            </w:r>
            <w:r w:rsidR="00FB2F76" w:rsidRPr="00FB2F76">
              <w:rPr>
                <w:i/>
                <w:sz w:val="22"/>
                <w:szCs w:val="22"/>
                <w:u w:val="single"/>
              </w:rPr>
              <w:t>о цене договора</w:t>
            </w:r>
            <w:r w:rsidR="00720054">
              <w:rPr>
                <w:sz w:val="22"/>
                <w:szCs w:val="22"/>
              </w:rPr>
              <w:t>.</w:t>
            </w:r>
          </w:p>
          <w:p w14:paraId="4BF98DAC" w14:textId="77777777" w:rsidR="00F37831" w:rsidRPr="00132914" w:rsidRDefault="00F37831" w:rsidP="00431E3D">
            <w:pPr>
              <w:pStyle w:val="affffb"/>
              <w:tabs>
                <w:tab w:val="left" w:pos="481"/>
              </w:tabs>
              <w:autoSpaceDE w:val="0"/>
              <w:autoSpaceDN w:val="0"/>
              <w:adjustRightInd w:val="0"/>
              <w:ind w:left="0" w:firstLine="225"/>
              <w:jc w:val="both"/>
              <w:rPr>
                <w:sz w:val="22"/>
                <w:szCs w:val="22"/>
              </w:rPr>
            </w:pPr>
            <w:r w:rsidRPr="00132914">
              <w:rPr>
                <w:sz w:val="22"/>
                <w:szCs w:val="22"/>
              </w:rPr>
              <w:t xml:space="preserve">Предложение о </w:t>
            </w:r>
            <w:r w:rsidR="00FB2F76" w:rsidRPr="005E4198">
              <w:rPr>
                <w:sz w:val="22"/>
                <w:szCs w:val="22"/>
              </w:rPr>
              <w:t>цене договора</w:t>
            </w:r>
            <w:r w:rsidR="0008275A" w:rsidRPr="0008275A">
              <w:rPr>
                <w:sz w:val="22"/>
                <w:szCs w:val="22"/>
              </w:rPr>
              <w:t xml:space="preserve"> </w:t>
            </w:r>
            <w:r w:rsidRPr="00132914">
              <w:rPr>
                <w:sz w:val="22"/>
                <w:szCs w:val="22"/>
              </w:rPr>
              <w:t xml:space="preserve">подается в соответствии с настоящим извещением, Законом № 223-ФЗ, регламентом и функционалом электронной площадки. </w:t>
            </w:r>
          </w:p>
          <w:p w14:paraId="3FBCCAF0" w14:textId="77777777" w:rsidR="00F37831" w:rsidRPr="00132914" w:rsidRDefault="00F37831" w:rsidP="00431E3D">
            <w:pPr>
              <w:pStyle w:val="affffb"/>
              <w:tabs>
                <w:tab w:val="left" w:pos="481"/>
              </w:tabs>
              <w:autoSpaceDE w:val="0"/>
              <w:autoSpaceDN w:val="0"/>
              <w:adjustRightInd w:val="0"/>
              <w:ind w:left="0" w:firstLine="225"/>
              <w:jc w:val="both"/>
              <w:rPr>
                <w:sz w:val="22"/>
                <w:szCs w:val="22"/>
              </w:rPr>
            </w:pPr>
            <w:r w:rsidRPr="00132914">
              <w:rPr>
                <w:sz w:val="22"/>
                <w:szCs w:val="22"/>
              </w:rPr>
              <w:t xml:space="preserve">Предложение о </w:t>
            </w:r>
            <w:r w:rsidR="00FB2F76" w:rsidRPr="005E4198">
              <w:rPr>
                <w:sz w:val="22"/>
                <w:szCs w:val="22"/>
              </w:rPr>
              <w:t>цене договора</w:t>
            </w:r>
            <w:r w:rsidR="00FB2F76" w:rsidRPr="00132914">
              <w:rPr>
                <w:sz w:val="22"/>
                <w:szCs w:val="22"/>
              </w:rPr>
              <w:t xml:space="preserve"> </w:t>
            </w:r>
            <w:r w:rsidRPr="00132914">
              <w:rPr>
                <w:sz w:val="22"/>
                <w:szCs w:val="22"/>
              </w:rPr>
              <w:t>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48C22FA8" w14:textId="77777777" w:rsidR="00F37831" w:rsidRPr="00132914" w:rsidRDefault="00F37831" w:rsidP="00431E3D">
            <w:pPr>
              <w:pStyle w:val="affffb"/>
              <w:numPr>
                <w:ilvl w:val="3"/>
                <w:numId w:val="14"/>
              </w:numPr>
              <w:tabs>
                <w:tab w:val="left" w:pos="481"/>
              </w:tabs>
              <w:autoSpaceDE w:val="0"/>
              <w:autoSpaceDN w:val="0"/>
              <w:adjustRightInd w:val="0"/>
              <w:ind w:left="0" w:firstLine="225"/>
              <w:jc w:val="both"/>
              <w:rPr>
                <w:sz w:val="22"/>
                <w:szCs w:val="22"/>
              </w:rPr>
            </w:pPr>
            <w:r w:rsidRPr="00132914">
              <w:rPr>
                <w:sz w:val="22"/>
                <w:szCs w:val="22"/>
              </w:rPr>
              <w:t xml:space="preserve"> сведения и документы, представляемые при подаче заявки коллективным участником в соответствии с п. 3.1.1 настоящего Извещения;</w:t>
            </w:r>
          </w:p>
          <w:p w14:paraId="5CAB0B08" w14:textId="77777777" w:rsidR="00B24449" w:rsidRPr="00B24449" w:rsidRDefault="00F37831" w:rsidP="00B24449">
            <w:pPr>
              <w:pStyle w:val="affffb"/>
              <w:numPr>
                <w:ilvl w:val="3"/>
                <w:numId w:val="14"/>
              </w:numPr>
              <w:tabs>
                <w:tab w:val="left" w:pos="481"/>
              </w:tabs>
              <w:autoSpaceDE w:val="0"/>
              <w:autoSpaceDN w:val="0"/>
              <w:adjustRightInd w:val="0"/>
              <w:ind w:left="0" w:firstLine="225"/>
              <w:jc w:val="both"/>
              <w:rPr>
                <w:sz w:val="22"/>
                <w:szCs w:val="22"/>
              </w:rPr>
            </w:pPr>
            <w:r w:rsidRPr="00132914">
              <w:rPr>
                <w:color w:val="000000" w:themeColor="text1"/>
                <w:sz w:val="22"/>
                <w:szCs w:val="22"/>
                <w:lang w:eastAsia="x-none"/>
              </w:rPr>
              <w:t xml:space="preserve">копию </w:t>
            </w:r>
            <w:r w:rsidRPr="00132914">
              <w:rPr>
                <w:sz w:val="22"/>
                <w:szCs w:val="22"/>
              </w:rPr>
              <w:t>временного</w:t>
            </w:r>
            <w:r w:rsidRPr="00132914">
              <w:rPr>
                <w:color w:val="000000" w:themeColor="text1"/>
                <w:sz w:val="22"/>
                <w:szCs w:val="22"/>
                <w:lang w:eastAsia="x-none"/>
              </w:rPr>
              <w:t xml:space="preserve"> разрешения Правительства РФ на </w:t>
            </w:r>
            <w:r w:rsidRPr="00132914">
              <w:rPr>
                <w:sz w:val="22"/>
                <w:szCs w:val="22"/>
              </w:rPr>
              <w:t>совершение</w:t>
            </w:r>
            <w:r w:rsidRPr="00132914">
              <w:rPr>
                <w:color w:val="000000" w:themeColor="text1"/>
                <w:sz w:val="22"/>
                <w:szCs w:val="22"/>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132914">
              <w:rPr>
                <w:sz w:val="22"/>
                <w:szCs w:val="22"/>
              </w:rPr>
              <w:t>участников</w:t>
            </w:r>
            <w:r w:rsidRPr="00132914">
              <w:rPr>
                <w:color w:val="000000" w:themeColor="text1"/>
                <w:sz w:val="22"/>
                <w:szCs w:val="22"/>
                <w:lang w:eastAsia="x-none"/>
              </w:rPr>
              <w:t xml:space="preserve"> закупки, находящихся под санкциями в соответствии с </w:t>
            </w:r>
            <w:r w:rsidRPr="00132914">
              <w:rPr>
                <w:color w:val="000000" w:themeColor="text1"/>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720054">
              <w:rPr>
                <w:color w:val="000000" w:themeColor="text1"/>
                <w:sz w:val="22"/>
                <w:szCs w:val="22"/>
              </w:rPr>
              <w:t>.</w:t>
            </w:r>
          </w:p>
          <w:p w14:paraId="28D32B4B" w14:textId="77777777" w:rsidR="00C074C7" w:rsidRPr="00B24449" w:rsidRDefault="00C074C7" w:rsidP="00B24449">
            <w:pPr>
              <w:pStyle w:val="affffb"/>
              <w:numPr>
                <w:ilvl w:val="3"/>
                <w:numId w:val="14"/>
              </w:numPr>
              <w:tabs>
                <w:tab w:val="left" w:pos="481"/>
              </w:tabs>
              <w:autoSpaceDE w:val="0"/>
              <w:autoSpaceDN w:val="0"/>
              <w:adjustRightInd w:val="0"/>
              <w:ind w:left="0" w:firstLine="225"/>
              <w:jc w:val="both"/>
              <w:rPr>
                <w:b/>
                <w:sz w:val="22"/>
                <w:szCs w:val="22"/>
              </w:rPr>
            </w:pPr>
            <w:r w:rsidRPr="00B24449">
              <w:rPr>
                <w:b/>
                <w:sz w:val="22"/>
                <w:szCs w:val="22"/>
                <w:lang w:val="ru" w:eastAsia="x-none"/>
              </w:rPr>
              <w:t xml:space="preserve">В целях соблюдения </w:t>
            </w:r>
            <w:r w:rsidRPr="00B24449">
              <w:rPr>
                <w:b/>
                <w:sz w:val="22"/>
                <w:szCs w:val="22"/>
              </w:rPr>
              <w:t>преимущества в отношен</w:t>
            </w:r>
            <w:r w:rsidRPr="00B24449">
              <w:rPr>
                <w:b/>
              </w:rPr>
              <w:t xml:space="preserve">ии </w:t>
            </w:r>
            <w:r w:rsidRPr="00B24449">
              <w:rPr>
                <w:b/>
                <w:sz w:val="22"/>
                <w:szCs w:val="22"/>
              </w:rPr>
              <w:t>товаров российского происхождения (в том числе поставляемых при выполнении закупаемых работ, оказании закупаемых услуг)</w:t>
            </w:r>
            <w:r w:rsidRPr="00B24449">
              <w:rPr>
                <w:b/>
                <w:sz w:val="22"/>
                <w:szCs w:val="22"/>
                <w:lang w:val="ru" w:eastAsia="x-none"/>
              </w:rPr>
              <w:t xml:space="preserve">, </w:t>
            </w:r>
            <w:r w:rsidRPr="00B24449">
              <w:rPr>
                <w:b/>
                <w:sz w:val="22"/>
                <w:szCs w:val="22"/>
                <w:lang w:eastAsia="x-none"/>
              </w:rPr>
              <w:t>установленного</w:t>
            </w:r>
            <w:r w:rsidRPr="00B24449">
              <w:rPr>
                <w:b/>
                <w:sz w:val="22"/>
                <w:szCs w:val="22"/>
                <w:lang w:val="ru" w:eastAsia="x-none"/>
              </w:rPr>
              <w:t xml:space="preserve"> в соответствии с законодательством Российской Федерации (п. 1.13 настоящего Извещения</w:t>
            </w:r>
            <w:r w:rsidRPr="00B24449">
              <w:rPr>
                <w:b/>
                <w:sz w:val="22"/>
                <w:szCs w:val="22"/>
                <w:lang w:eastAsia="x-none"/>
              </w:rPr>
              <w:t xml:space="preserve">),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w:t>
            </w:r>
            <w:r w:rsidRPr="00B24449">
              <w:rPr>
                <w:b/>
                <w:sz w:val="22"/>
                <w:szCs w:val="22"/>
                <w:lang w:eastAsia="x-none"/>
              </w:rPr>
              <w:br/>
              <w:t xml:space="preserve">№ 1875 с учетом иных положений ППРФ № 1875 </w:t>
            </w:r>
            <w:r w:rsidRPr="00B24449">
              <w:rPr>
                <w:b/>
                <w:sz w:val="22"/>
                <w:szCs w:val="22"/>
                <w:lang w:eastAsia="x-none"/>
              </w:rPr>
              <w:br/>
              <w:t xml:space="preserve">(в том числе с учетом </w:t>
            </w:r>
            <w:proofErr w:type="spellStart"/>
            <w:r w:rsidRPr="00B24449">
              <w:rPr>
                <w:b/>
                <w:sz w:val="22"/>
                <w:szCs w:val="22"/>
                <w:lang w:eastAsia="x-none"/>
              </w:rPr>
              <w:t>пп.пп</w:t>
            </w:r>
            <w:proofErr w:type="spellEnd"/>
            <w:r w:rsidRPr="00B24449">
              <w:rPr>
                <w:b/>
                <w:sz w:val="22"/>
                <w:szCs w:val="22"/>
                <w:lang w:eastAsia="x-none"/>
              </w:rPr>
              <w:t xml:space="preserve">. «б» - «д» п. 10 ППРФ </w:t>
            </w:r>
            <w:r w:rsidRPr="00B24449">
              <w:rPr>
                <w:b/>
                <w:sz w:val="22"/>
                <w:szCs w:val="22"/>
                <w:lang w:eastAsia="x-none"/>
              </w:rPr>
              <w:br/>
            </w:r>
            <w:r w:rsidRPr="00B24449">
              <w:rPr>
                <w:b/>
                <w:sz w:val="22"/>
                <w:szCs w:val="22"/>
                <w:lang w:eastAsia="x-none"/>
              </w:rPr>
              <w:lastRenderedPageBreak/>
              <w:t>№ 1875</w:t>
            </w:r>
            <w:r w:rsidRPr="00B24449">
              <w:rPr>
                <w:b/>
                <w:sz w:val="22"/>
                <w:szCs w:val="22"/>
              </w:rPr>
              <w:t xml:space="preserve"> или иных положений в случае внесения изменений в ППРФ № 1875</w:t>
            </w:r>
            <w:r w:rsidRPr="00B24449">
              <w:rPr>
                <w:b/>
                <w:sz w:val="22"/>
                <w:szCs w:val="22"/>
                <w:lang w:eastAsia="x-none"/>
              </w:rPr>
              <w:t>).</w:t>
            </w:r>
          </w:p>
          <w:p w14:paraId="4830999D" w14:textId="77777777" w:rsidR="00C074C7" w:rsidRPr="00B24449" w:rsidRDefault="00C074C7" w:rsidP="00C074C7">
            <w:pPr>
              <w:pStyle w:val="aff3"/>
              <w:spacing w:before="0" w:beforeAutospacing="0" w:after="0" w:afterAutospacing="0"/>
              <w:ind w:firstLine="357"/>
              <w:jc w:val="both"/>
              <w:rPr>
                <w:sz w:val="22"/>
                <w:szCs w:val="22"/>
                <w:lang w:eastAsia="x-none"/>
              </w:rPr>
            </w:pPr>
            <w:r w:rsidRPr="00B24449">
              <w:rPr>
                <w:sz w:val="22"/>
                <w:szCs w:val="22"/>
                <w:lang w:eastAsia="x-none"/>
              </w:rPr>
              <w:t xml:space="preserve">В случаях, при которых предусматривается возможность указания </w:t>
            </w:r>
            <w:r w:rsidRPr="00B24449">
              <w:rPr>
                <w:sz w:val="22"/>
                <w:szCs w:val="22"/>
              </w:rPr>
              <w:t xml:space="preserve">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w:t>
            </w:r>
            <w:r w:rsidRPr="00B24449">
              <w:rPr>
                <w:sz w:val="22"/>
                <w:szCs w:val="22"/>
                <w:lang w:eastAsia="x-none"/>
              </w:rPr>
              <w:t>ППРФ № 1875</w:t>
            </w:r>
            <w:r w:rsidRPr="00B24449">
              <w:rPr>
                <w:sz w:val="22"/>
                <w:szCs w:val="22"/>
              </w:rPr>
              <w:t xml:space="preserve">, позициях 1 - 433 приложения № 2 к </w:t>
            </w:r>
            <w:r w:rsidRPr="00B24449">
              <w:rPr>
                <w:sz w:val="22"/>
                <w:szCs w:val="22"/>
                <w:lang w:eastAsia="x-none"/>
              </w:rPr>
              <w:t xml:space="preserve">ППРФ № 1875, </w:t>
            </w:r>
            <w:r w:rsidRPr="00B24449">
              <w:rPr>
                <w:sz w:val="22"/>
                <w:szCs w:val="22"/>
              </w:rPr>
              <w:t xml:space="preserve">приложения </w:t>
            </w:r>
            <w:r w:rsidRPr="00B24449">
              <w:rPr>
                <w:sz w:val="22"/>
                <w:szCs w:val="22"/>
              </w:rPr>
              <w:br/>
              <w:t xml:space="preserve">№ 3 к </w:t>
            </w:r>
            <w:r w:rsidRPr="00B24449">
              <w:rPr>
                <w:sz w:val="22"/>
                <w:szCs w:val="22"/>
                <w:lang w:eastAsia="x-none"/>
              </w:rPr>
              <w:t>ППРФ № 1875</w:t>
            </w:r>
            <w:r w:rsidRPr="00B24449">
              <w:rPr>
                <w:sz w:val="22"/>
                <w:szCs w:val="22"/>
              </w:rPr>
              <w:t>)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p>
          <w:p w14:paraId="0B81ECD0" w14:textId="77777777" w:rsidR="00C074C7" w:rsidRPr="00B24449" w:rsidRDefault="00C074C7" w:rsidP="00C074C7">
            <w:pPr>
              <w:pStyle w:val="aff3"/>
              <w:spacing w:before="0" w:beforeAutospacing="0" w:after="0" w:afterAutospacing="0"/>
              <w:ind w:firstLine="357"/>
              <w:jc w:val="both"/>
              <w:rPr>
                <w:sz w:val="22"/>
                <w:szCs w:val="22"/>
                <w:lang w:eastAsia="x-none"/>
              </w:rPr>
            </w:pPr>
            <w:r w:rsidRPr="00B24449">
              <w:rPr>
                <w:sz w:val="22"/>
                <w:szCs w:val="22"/>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w:t>
            </w:r>
            <w:r w:rsidRPr="00FB2F76">
              <w:rPr>
                <w:b/>
                <w:i/>
                <w:sz w:val="22"/>
                <w:szCs w:val="22"/>
                <w:lang w:eastAsia="x-none"/>
              </w:rPr>
              <w:t>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r w:rsidRPr="00B24449">
              <w:rPr>
                <w:sz w:val="22"/>
                <w:szCs w:val="22"/>
                <w:lang w:eastAsia="x-none"/>
              </w:rPr>
              <w:t>.</w:t>
            </w:r>
          </w:p>
          <w:p w14:paraId="126693B3" w14:textId="77777777" w:rsidR="00C074C7" w:rsidRDefault="00C074C7" w:rsidP="00C074C7">
            <w:pPr>
              <w:pStyle w:val="aff3"/>
              <w:spacing w:before="0" w:beforeAutospacing="0" w:after="0" w:afterAutospacing="0"/>
              <w:ind w:firstLine="357"/>
              <w:jc w:val="both"/>
              <w:rPr>
                <w:lang w:eastAsia="x-none"/>
              </w:rPr>
            </w:pPr>
          </w:p>
          <w:p w14:paraId="043CECFC" w14:textId="77777777" w:rsidR="00EE301C" w:rsidRPr="00132914" w:rsidRDefault="00870048" w:rsidP="00431E3D">
            <w:pPr>
              <w:pStyle w:val="aff3"/>
              <w:spacing w:before="0" w:beforeAutospacing="0" w:after="0" w:afterAutospacing="0"/>
              <w:ind w:firstLine="225"/>
              <w:jc w:val="both"/>
              <w:rPr>
                <w:sz w:val="22"/>
                <w:szCs w:val="22"/>
                <w:lang w:eastAsia="x-none"/>
              </w:rPr>
            </w:pPr>
            <w:r w:rsidRPr="00132914">
              <w:rPr>
                <w:sz w:val="22"/>
                <w:szCs w:val="22"/>
              </w:rPr>
              <w:t>Заказчик (закупочная к</w:t>
            </w:r>
            <w:r w:rsidR="00EE301C" w:rsidRPr="00132914">
              <w:rPr>
                <w:sz w:val="22"/>
                <w:szCs w:val="22"/>
              </w:rPr>
              <w:t>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w:t>
            </w:r>
            <w:r w:rsidRPr="00132914">
              <w:rPr>
                <w:sz w:val="22"/>
                <w:szCs w:val="22"/>
              </w:rPr>
              <w:t xml:space="preserve"> (на дату составления соответствующего протокола по итогам работы закупочной комиссии)</w:t>
            </w:r>
            <w:r w:rsidR="00EE301C" w:rsidRPr="00132914">
              <w:rPr>
                <w:sz w:val="22"/>
                <w:szCs w:val="22"/>
              </w:rPr>
              <w:t>.</w:t>
            </w:r>
          </w:p>
        </w:tc>
      </w:tr>
      <w:tr w:rsidR="00B24449" w:rsidRPr="00132914" w14:paraId="74033EB0" w14:textId="77777777" w:rsidTr="00132914">
        <w:trPr>
          <w:trHeight w:val="20"/>
          <w:jc w:val="center"/>
        </w:trPr>
        <w:tc>
          <w:tcPr>
            <w:tcW w:w="1175" w:type="dxa"/>
            <w:vAlign w:val="center"/>
          </w:tcPr>
          <w:p w14:paraId="59555EEC" w14:textId="77777777" w:rsidR="00B24449" w:rsidRPr="00132914" w:rsidRDefault="00B24449" w:rsidP="00B24449">
            <w:pPr>
              <w:pStyle w:val="affffb"/>
              <w:numPr>
                <w:ilvl w:val="1"/>
                <w:numId w:val="7"/>
              </w:numPr>
              <w:ind w:left="-22" w:right="179" w:firstLine="142"/>
              <w:jc w:val="both"/>
              <w:rPr>
                <w:sz w:val="22"/>
                <w:szCs w:val="22"/>
              </w:rPr>
            </w:pPr>
          </w:p>
        </w:tc>
        <w:tc>
          <w:tcPr>
            <w:tcW w:w="2784" w:type="dxa"/>
            <w:vAlign w:val="center"/>
          </w:tcPr>
          <w:p w14:paraId="3B2775B3" w14:textId="77777777" w:rsidR="00B24449" w:rsidRPr="00132914" w:rsidRDefault="00B24449" w:rsidP="00B24449">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Основания для признания заявки на участие в сокращенном ценовом отборе не соответствующей требованиям извещения</w:t>
            </w:r>
          </w:p>
        </w:tc>
        <w:tc>
          <w:tcPr>
            <w:tcW w:w="5954" w:type="dxa"/>
            <w:gridSpan w:val="2"/>
            <w:vAlign w:val="center"/>
          </w:tcPr>
          <w:p w14:paraId="73DB386E" w14:textId="77777777" w:rsidR="00B24449" w:rsidRPr="00B24449" w:rsidRDefault="00B24449" w:rsidP="00B24449">
            <w:pPr>
              <w:spacing w:after="0" w:line="240" w:lineRule="auto"/>
              <w:ind w:firstLine="509"/>
              <w:jc w:val="both"/>
              <w:rPr>
                <w:rFonts w:ascii="Times New Roman" w:hAnsi="Times New Roman"/>
              </w:rPr>
            </w:pPr>
            <w:r w:rsidRPr="00B24449">
              <w:rPr>
                <w:rFonts w:ascii="Times New Roman" w:hAnsi="Times New Roman"/>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3C10BD16" w14:textId="77777777" w:rsidR="00B24449" w:rsidRPr="00B24449" w:rsidRDefault="00B24449" w:rsidP="00B24449">
            <w:pPr>
              <w:numPr>
                <w:ilvl w:val="1"/>
                <w:numId w:val="27"/>
              </w:numPr>
              <w:tabs>
                <w:tab w:val="left" w:pos="851"/>
              </w:tabs>
              <w:spacing w:after="0" w:line="240" w:lineRule="auto"/>
              <w:ind w:left="0" w:firstLine="709"/>
              <w:jc w:val="both"/>
              <w:rPr>
                <w:rFonts w:ascii="Times New Roman" w:hAnsi="Times New Roman"/>
              </w:rPr>
            </w:pPr>
            <w:r w:rsidRPr="00B24449">
              <w:rPr>
                <w:rFonts w:ascii="Times New Roman" w:hAnsi="Times New Roman"/>
              </w:rPr>
              <w:t xml:space="preserve">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B24449">
              <w:rPr>
                <w:rFonts w:ascii="Times New Roman" w:hAnsi="Times New Roman"/>
                <w:i/>
              </w:rPr>
              <w:t>ТОВАРАХ, РАБОТАХ, УСЛУГАХ</w:t>
            </w:r>
            <w:r w:rsidRPr="00B24449">
              <w:rPr>
                <w:rFonts w:ascii="Times New Roman" w:hAnsi="Times New Roman"/>
              </w:rPr>
              <w:t>;</w:t>
            </w:r>
          </w:p>
          <w:p w14:paraId="6932C8D6" w14:textId="77777777" w:rsidR="00B24449" w:rsidRPr="00B24449" w:rsidRDefault="00B24449" w:rsidP="00B24449">
            <w:pPr>
              <w:numPr>
                <w:ilvl w:val="1"/>
                <w:numId w:val="27"/>
              </w:numPr>
              <w:tabs>
                <w:tab w:val="left" w:pos="851"/>
              </w:tabs>
              <w:spacing w:after="0" w:line="240" w:lineRule="auto"/>
              <w:ind w:left="0" w:firstLine="709"/>
              <w:jc w:val="both"/>
              <w:rPr>
                <w:rFonts w:ascii="Times New Roman" w:hAnsi="Times New Roman"/>
              </w:rPr>
            </w:pPr>
            <w:r w:rsidRPr="00B24449">
              <w:rPr>
                <w:rFonts w:ascii="Times New Roman" w:hAnsi="Times New Roman"/>
              </w:rPr>
              <w:t>несоответствия участника закупки требованиям, установленным в настоящем Извещении;</w:t>
            </w:r>
          </w:p>
          <w:p w14:paraId="5C4F9D65" w14:textId="77777777" w:rsidR="00B24449" w:rsidRPr="00B24449" w:rsidRDefault="00B24449" w:rsidP="00B24449">
            <w:pPr>
              <w:numPr>
                <w:ilvl w:val="1"/>
                <w:numId w:val="27"/>
              </w:numPr>
              <w:tabs>
                <w:tab w:val="left" w:pos="851"/>
              </w:tabs>
              <w:spacing w:after="0" w:line="240" w:lineRule="auto"/>
              <w:ind w:left="0" w:firstLine="709"/>
              <w:jc w:val="both"/>
              <w:rPr>
                <w:rFonts w:ascii="Times New Roman" w:eastAsia="Times New Roman" w:hAnsi="Times New Roman"/>
                <w:lang w:eastAsia="ru-RU"/>
              </w:rPr>
            </w:pPr>
            <w:r w:rsidRPr="00B24449">
              <w:rPr>
                <w:rFonts w:ascii="Times New Roman" w:hAnsi="Times New Roman"/>
              </w:rPr>
              <w:t xml:space="preserve">несоответствия заявки на участие в закупке требованиям настоящего Извещения, в том числе наличие в такой заявке предложения о </w:t>
            </w:r>
            <w:r w:rsidRPr="00B24449">
              <w:rPr>
                <w:rFonts w:ascii="Times New Roman" w:hAnsi="Times New Roman"/>
                <w:i/>
              </w:rPr>
              <w:t>ЦЕНЕ ДОГОВОРА  (ЦЕНЕ ЛОТА)/ ОБЩЕЙ ЦЕНЕ ЗА ЕДИНИЦУ ТОВАРА, РАБОТЫ, УСЛУГИ/ ЦЕНЕ ЗА ЕДИНИЦУ ТОВАРА, РАБОТЫ, УСЛУГИ</w:t>
            </w:r>
            <w:r w:rsidRPr="00B24449">
              <w:rPr>
                <w:rFonts w:ascii="Times New Roman" w:hAnsi="Times New Roman"/>
              </w:rPr>
              <w:t xml:space="preserve">, превышающей </w:t>
            </w:r>
            <w:r w:rsidRPr="00B24449">
              <w:rPr>
                <w:rFonts w:ascii="Times New Roman" w:hAnsi="Times New Roman"/>
                <w:i/>
              </w:rPr>
              <w:t>НАЧАЛЬНУЮ (МАКСИМАЛЬНУЮ) ЦЕНУ ДОГОВОРА (ЦЕНУ ЛОТА)/ ОБЩУЮ НАЧАЛЬНУЮ (МАКСИМАЛЬНУЮ) ЦЕНУ ЗА ЕДИНИЦУ ТОВАРА, РАБОТЫ, УСЛУГИ/ НАЧАЛЬНУЮ (МАКСИМАЛЬНУЮ) ЦЕНУ ЗА ЕДИНИЦУ ТОВАРА, РАБОТЫ, УСЛУГИ</w:t>
            </w:r>
            <w:r w:rsidRPr="00B24449">
              <w:rPr>
                <w:rFonts w:ascii="Times New Roman" w:hAnsi="Times New Roman"/>
              </w:rPr>
              <w:t xml:space="preserve">, оформление заявки с нарушением требований извещения, несоответствие предлагаемых </w:t>
            </w:r>
            <w:r w:rsidRPr="00B24449">
              <w:rPr>
                <w:rFonts w:ascii="Times New Roman" w:hAnsi="Times New Roman"/>
                <w:i/>
              </w:rPr>
              <w:t>ТОВАРОВ, РАБОТ, УСЛУГ</w:t>
            </w:r>
            <w:r w:rsidRPr="00B24449">
              <w:rPr>
                <w:rFonts w:ascii="Times New Roman" w:hAnsi="Times New Roman"/>
              </w:rPr>
              <w:t xml:space="preserve"> требованиям настоящего Извещения;</w:t>
            </w:r>
          </w:p>
          <w:p w14:paraId="75561BDB" w14:textId="77777777" w:rsidR="00B24449" w:rsidRPr="00B24449" w:rsidRDefault="00B24449" w:rsidP="00B24449">
            <w:pPr>
              <w:numPr>
                <w:ilvl w:val="1"/>
                <w:numId w:val="27"/>
              </w:numPr>
              <w:tabs>
                <w:tab w:val="left" w:pos="851"/>
              </w:tabs>
              <w:spacing w:after="0" w:line="240" w:lineRule="auto"/>
              <w:ind w:left="0" w:firstLine="709"/>
              <w:jc w:val="both"/>
              <w:rPr>
                <w:rFonts w:ascii="Times New Roman" w:eastAsia="Times New Roman" w:hAnsi="Times New Roman"/>
                <w:lang w:eastAsia="ru-RU"/>
              </w:rPr>
            </w:pPr>
            <w:r w:rsidRPr="00B24449">
              <w:rPr>
                <w:rFonts w:ascii="Times New Roman" w:hAnsi="Times New Roman"/>
              </w:rPr>
              <w:t>наличия иных оснований, предусмотренных Положением о закупке.</w:t>
            </w:r>
          </w:p>
          <w:p w14:paraId="03779D8B" w14:textId="77777777" w:rsidR="00B24449" w:rsidRPr="00B24449" w:rsidRDefault="00B24449" w:rsidP="00B24449">
            <w:pPr>
              <w:pStyle w:val="aff3"/>
              <w:spacing w:before="0" w:beforeAutospacing="0" w:after="0" w:afterAutospacing="0"/>
              <w:ind w:firstLine="709"/>
              <w:jc w:val="both"/>
              <w:rPr>
                <w:sz w:val="22"/>
                <w:szCs w:val="22"/>
              </w:rPr>
            </w:pPr>
            <w:r w:rsidRPr="00B24449">
              <w:rPr>
                <w:sz w:val="22"/>
                <w:szCs w:val="22"/>
              </w:rPr>
              <w:lastRenderedPageBreak/>
              <w:t xml:space="preserve">В случае, если в соответствии с законодательством Российской Федерации </w:t>
            </w:r>
            <w:r w:rsidRPr="00B24449">
              <w:rPr>
                <w:sz w:val="22"/>
                <w:szCs w:val="22"/>
                <w:lang w:val="x-none"/>
              </w:rPr>
              <w:t xml:space="preserve">(п. </w:t>
            </w:r>
            <w:r w:rsidRPr="00B24449">
              <w:rPr>
                <w:sz w:val="22"/>
                <w:szCs w:val="22"/>
              </w:rPr>
              <w:t>1.13 настоящего Извещения</w:t>
            </w:r>
            <w:r w:rsidRPr="00B24449">
              <w:rPr>
                <w:sz w:val="22"/>
                <w:szCs w:val="22"/>
                <w:lang w:val="x-none"/>
              </w:rPr>
              <w:t>)</w:t>
            </w:r>
            <w:r w:rsidRPr="00B24449">
              <w:rPr>
                <w:sz w:val="22"/>
                <w:szCs w:val="22"/>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EE39013" w14:textId="77777777" w:rsidR="00B24449" w:rsidRPr="00B24449" w:rsidRDefault="00B24449" w:rsidP="00B24449">
            <w:pPr>
              <w:pStyle w:val="aff3"/>
              <w:numPr>
                <w:ilvl w:val="0"/>
                <w:numId w:val="50"/>
              </w:numPr>
              <w:spacing w:before="0" w:beforeAutospacing="0" w:after="0" w:afterAutospacing="0"/>
              <w:ind w:left="0" w:firstLine="792"/>
              <w:jc w:val="both"/>
              <w:rPr>
                <w:sz w:val="22"/>
                <w:szCs w:val="22"/>
              </w:rPr>
            </w:pPr>
            <w:r w:rsidRPr="00B24449">
              <w:rPr>
                <w:sz w:val="22"/>
                <w:szCs w:val="22"/>
              </w:rPr>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B24449">
              <w:rPr>
                <w:sz w:val="22"/>
                <w:szCs w:val="22"/>
              </w:rPr>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1B1AF3AF" w14:textId="77777777" w:rsidR="00B24449" w:rsidRPr="00B24449" w:rsidRDefault="00B24449" w:rsidP="00B24449">
            <w:pPr>
              <w:pStyle w:val="aff3"/>
              <w:numPr>
                <w:ilvl w:val="0"/>
                <w:numId w:val="50"/>
              </w:numPr>
              <w:spacing w:before="0" w:beforeAutospacing="0" w:after="0" w:afterAutospacing="0"/>
              <w:ind w:left="0" w:firstLine="792"/>
              <w:jc w:val="both"/>
              <w:rPr>
                <w:sz w:val="22"/>
                <w:szCs w:val="22"/>
              </w:rPr>
            </w:pPr>
            <w:r w:rsidRPr="00B24449">
              <w:rPr>
                <w:sz w:val="22"/>
                <w:szCs w:val="22"/>
              </w:rPr>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F37831" w:rsidRPr="00132914" w14:paraId="0B87C08F" w14:textId="77777777" w:rsidTr="00132914">
        <w:trPr>
          <w:trHeight w:val="20"/>
          <w:jc w:val="center"/>
        </w:trPr>
        <w:tc>
          <w:tcPr>
            <w:tcW w:w="9913" w:type="dxa"/>
            <w:gridSpan w:val="4"/>
            <w:vAlign w:val="center"/>
            <w:hideMark/>
          </w:tcPr>
          <w:p w14:paraId="3B88D608" w14:textId="77777777" w:rsidR="00F37831" w:rsidRPr="00132914" w:rsidRDefault="00F37831" w:rsidP="00132914">
            <w:pPr>
              <w:pStyle w:val="affffb"/>
              <w:numPr>
                <w:ilvl w:val="0"/>
                <w:numId w:val="7"/>
              </w:numPr>
              <w:jc w:val="center"/>
              <w:rPr>
                <w:b/>
                <w:bCs/>
                <w:sz w:val="22"/>
                <w:szCs w:val="22"/>
              </w:rPr>
            </w:pPr>
            <w:r w:rsidRPr="00132914">
              <w:rPr>
                <w:b/>
                <w:bCs/>
                <w:sz w:val="22"/>
                <w:szCs w:val="22"/>
              </w:rPr>
              <w:lastRenderedPageBreak/>
              <w:t>Сроки проведения процедуры закупки, определения победителя</w:t>
            </w:r>
          </w:p>
        </w:tc>
      </w:tr>
      <w:tr w:rsidR="00720054" w:rsidRPr="00132914" w14:paraId="46B42352" w14:textId="77777777" w:rsidTr="00132914">
        <w:trPr>
          <w:trHeight w:val="20"/>
          <w:jc w:val="center"/>
        </w:trPr>
        <w:tc>
          <w:tcPr>
            <w:tcW w:w="1175" w:type="dxa"/>
            <w:vAlign w:val="center"/>
            <w:hideMark/>
          </w:tcPr>
          <w:p w14:paraId="71F2E4A5" w14:textId="77777777" w:rsidR="00720054" w:rsidRPr="00132914" w:rsidRDefault="00720054" w:rsidP="00720054">
            <w:pPr>
              <w:pStyle w:val="affffb"/>
              <w:numPr>
                <w:ilvl w:val="1"/>
                <w:numId w:val="7"/>
              </w:numPr>
              <w:ind w:left="164" w:hanging="39"/>
              <w:rPr>
                <w:sz w:val="22"/>
                <w:szCs w:val="22"/>
              </w:rPr>
            </w:pPr>
          </w:p>
        </w:tc>
        <w:tc>
          <w:tcPr>
            <w:tcW w:w="2784" w:type="dxa"/>
            <w:vAlign w:val="center"/>
            <w:hideMark/>
          </w:tcPr>
          <w:p w14:paraId="0E3A7EB6" w14:textId="77777777"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132914">
              <w:rPr>
                <w:rFonts w:ascii="Times New Roman" w:eastAsia="Times New Roman" w:hAnsi="Times New Roman"/>
                <w:lang w:eastAsia="ru-RU"/>
              </w:rPr>
              <w:t>сокращенном ценовом отборе в электронной форме</w:t>
            </w:r>
          </w:p>
        </w:tc>
        <w:tc>
          <w:tcPr>
            <w:tcW w:w="5954" w:type="dxa"/>
            <w:gridSpan w:val="2"/>
            <w:vAlign w:val="center"/>
            <w:hideMark/>
          </w:tcPr>
          <w:p w14:paraId="751BCDD4" w14:textId="77777777" w:rsidR="00720054" w:rsidRPr="00132914" w:rsidRDefault="00720054" w:rsidP="00E81F9A">
            <w:pPr>
              <w:spacing w:after="0" w:line="240" w:lineRule="auto"/>
              <w:rPr>
                <w:rFonts w:ascii="Times New Roman" w:eastAsia="Times New Roman" w:hAnsi="Times New Roman"/>
                <w:lang w:eastAsia="ru-RU"/>
              </w:rPr>
            </w:pPr>
            <w:r w:rsidRPr="00020574">
              <w:rPr>
                <w:rFonts w:ascii="Times New Roman" w:eastAsia="Times New Roman" w:hAnsi="Times New Roman"/>
                <w:lang w:eastAsia="ru-RU"/>
              </w:rPr>
              <w:t xml:space="preserve">Дата начала подачи заявок на участие в сокращенном ценовом отборе: </w:t>
            </w:r>
            <w:r w:rsidR="00926F1D" w:rsidRPr="00926F1D">
              <w:rPr>
                <w:rFonts w:ascii="Times New Roman" w:eastAsia="Times New Roman" w:hAnsi="Times New Roman"/>
                <w:b/>
                <w:bCs/>
                <w:i/>
                <w:iCs/>
                <w:lang w:eastAsia="ru-RU"/>
              </w:rPr>
              <w:t>22</w:t>
            </w:r>
            <w:r w:rsidR="00E81F9A" w:rsidRPr="00926F1D">
              <w:rPr>
                <w:rFonts w:ascii="Times New Roman" w:eastAsia="Times New Roman" w:hAnsi="Times New Roman"/>
                <w:b/>
                <w:bCs/>
                <w:i/>
                <w:iCs/>
                <w:lang w:eastAsia="ru-RU"/>
              </w:rPr>
              <w:t>.0</w:t>
            </w:r>
            <w:r w:rsidR="00E81F9A">
              <w:rPr>
                <w:rFonts w:ascii="Times New Roman" w:eastAsia="Times New Roman" w:hAnsi="Times New Roman"/>
                <w:b/>
                <w:i/>
                <w:lang w:eastAsia="ru-RU"/>
              </w:rPr>
              <w:t>7</w:t>
            </w:r>
            <w:r w:rsidR="00412D69">
              <w:rPr>
                <w:rFonts w:ascii="Times New Roman" w:eastAsia="Times New Roman" w:hAnsi="Times New Roman"/>
                <w:b/>
                <w:i/>
                <w:lang w:eastAsia="ru-RU"/>
              </w:rPr>
              <w:t>.2026</w:t>
            </w:r>
            <w:r w:rsidRPr="00704B39">
              <w:rPr>
                <w:rFonts w:ascii="Times New Roman" w:eastAsia="Times New Roman" w:hAnsi="Times New Roman"/>
                <w:b/>
                <w:i/>
                <w:lang w:eastAsia="ru-RU"/>
              </w:rPr>
              <w:t>г.</w:t>
            </w:r>
            <w:r w:rsidRPr="00020574">
              <w:rPr>
                <w:rFonts w:ascii="Times New Roman" w:eastAsia="Times New Roman" w:hAnsi="Times New Roman"/>
                <w:lang w:eastAsia="ru-RU"/>
              </w:rPr>
              <w:br/>
            </w:r>
            <w:r w:rsidRPr="00020574">
              <w:rPr>
                <w:rFonts w:ascii="Times New Roman" w:eastAsia="Times New Roman" w:hAnsi="Times New Roman"/>
              </w:rPr>
              <w:t>Дата и время окончания</w:t>
            </w:r>
            <w:r w:rsidRPr="00020574">
              <w:rPr>
                <w:rFonts w:ascii="Times New Roman" w:eastAsia="Times New Roman" w:hAnsi="Times New Roman"/>
                <w:lang w:eastAsia="ru-RU"/>
              </w:rPr>
              <w:t xml:space="preserve"> подачи заявок на участие в сокращенном ценовом отборе: </w:t>
            </w:r>
            <w:r w:rsidR="00DC77A8" w:rsidRPr="00DC77A8">
              <w:rPr>
                <w:rFonts w:ascii="Times New Roman" w:eastAsia="Times New Roman" w:hAnsi="Times New Roman"/>
                <w:b/>
                <w:bCs/>
                <w:i/>
                <w:iCs/>
              </w:rPr>
              <w:t>28</w:t>
            </w:r>
            <w:r w:rsidR="00E81F9A" w:rsidRPr="00DC77A8">
              <w:rPr>
                <w:rFonts w:ascii="Times New Roman" w:eastAsia="Times New Roman" w:hAnsi="Times New Roman"/>
                <w:b/>
                <w:bCs/>
                <w:i/>
                <w:iCs/>
              </w:rPr>
              <w:t>.07</w:t>
            </w:r>
            <w:r w:rsidR="00412D69">
              <w:rPr>
                <w:rFonts w:ascii="Times New Roman" w:eastAsia="Times New Roman" w:hAnsi="Times New Roman"/>
                <w:b/>
                <w:i/>
              </w:rPr>
              <w:t>.2026</w:t>
            </w:r>
            <w:r w:rsidRPr="00704B39">
              <w:rPr>
                <w:rFonts w:ascii="Times New Roman" w:eastAsia="Times New Roman" w:hAnsi="Times New Roman"/>
                <w:b/>
                <w:i/>
              </w:rPr>
              <w:t>г. 09:00 МСК</w:t>
            </w:r>
          </w:p>
        </w:tc>
      </w:tr>
      <w:tr w:rsidR="00720054" w:rsidRPr="00132914" w14:paraId="2A92DB70" w14:textId="77777777" w:rsidTr="00132914">
        <w:trPr>
          <w:trHeight w:val="20"/>
          <w:jc w:val="center"/>
        </w:trPr>
        <w:tc>
          <w:tcPr>
            <w:tcW w:w="1175" w:type="dxa"/>
            <w:vAlign w:val="center"/>
            <w:hideMark/>
          </w:tcPr>
          <w:p w14:paraId="07BBCA73" w14:textId="77777777" w:rsidR="00720054" w:rsidRPr="00132914" w:rsidRDefault="00720054" w:rsidP="00720054">
            <w:pPr>
              <w:pStyle w:val="affffb"/>
              <w:numPr>
                <w:ilvl w:val="1"/>
                <w:numId w:val="7"/>
              </w:numPr>
              <w:ind w:left="164" w:hanging="39"/>
              <w:rPr>
                <w:sz w:val="22"/>
                <w:szCs w:val="22"/>
              </w:rPr>
            </w:pPr>
          </w:p>
        </w:tc>
        <w:tc>
          <w:tcPr>
            <w:tcW w:w="2784" w:type="dxa"/>
            <w:vAlign w:val="center"/>
            <w:hideMark/>
          </w:tcPr>
          <w:p w14:paraId="4A524018" w14:textId="77777777"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954" w:type="dxa"/>
            <w:gridSpan w:val="2"/>
            <w:vAlign w:val="center"/>
            <w:hideMark/>
          </w:tcPr>
          <w:p w14:paraId="5071B9E6" w14:textId="77777777" w:rsidR="00720054" w:rsidRPr="00020574" w:rsidRDefault="00720054" w:rsidP="00720054">
            <w:pPr>
              <w:spacing w:after="0" w:line="240" w:lineRule="auto"/>
              <w:rPr>
                <w:rFonts w:ascii="Times New Roman" w:eastAsia="Times New Roman" w:hAnsi="Times New Roman"/>
                <w:i/>
                <w:lang w:eastAsia="ru-RU"/>
              </w:rPr>
            </w:pPr>
            <w:r w:rsidRPr="00020574">
              <w:rPr>
                <w:rFonts w:ascii="Times New Roman" w:eastAsia="Times New Roman" w:hAnsi="Times New Roman"/>
                <w:lang w:eastAsia="ru-RU"/>
              </w:rPr>
              <w:t xml:space="preserve">Дата начала предоставления разъяснений положений извещения: </w:t>
            </w:r>
            <w:r w:rsidR="00F24DFC" w:rsidRPr="00F24DFC">
              <w:rPr>
                <w:rFonts w:ascii="Times New Roman" w:eastAsia="Times New Roman" w:hAnsi="Times New Roman"/>
                <w:i/>
                <w:iCs/>
                <w:lang w:eastAsia="ru-RU"/>
              </w:rPr>
              <w:t>21</w:t>
            </w:r>
            <w:r w:rsidR="00262F44" w:rsidRPr="00F24DFC">
              <w:rPr>
                <w:rFonts w:ascii="Times New Roman" w:eastAsia="Times New Roman" w:hAnsi="Times New Roman"/>
                <w:i/>
                <w:iCs/>
                <w:lang w:eastAsia="ru-RU"/>
              </w:rPr>
              <w:t>.07</w:t>
            </w:r>
            <w:r w:rsidR="00412D69">
              <w:rPr>
                <w:rFonts w:ascii="Times New Roman" w:eastAsia="Times New Roman" w:hAnsi="Times New Roman"/>
                <w:i/>
                <w:lang w:eastAsia="ru-RU"/>
              </w:rPr>
              <w:t>.2026</w:t>
            </w:r>
            <w:r>
              <w:rPr>
                <w:rFonts w:ascii="Times New Roman" w:eastAsia="Times New Roman" w:hAnsi="Times New Roman"/>
                <w:i/>
                <w:lang w:eastAsia="ru-RU"/>
              </w:rPr>
              <w:t>г.</w:t>
            </w:r>
            <w:r w:rsidRPr="00020574">
              <w:rPr>
                <w:rFonts w:ascii="Times New Roman" w:eastAsia="Times New Roman" w:hAnsi="Times New Roman"/>
                <w:lang w:eastAsia="ru-RU"/>
              </w:rPr>
              <w:br/>
              <w:t xml:space="preserve">Дата окончания предоставления разъяснений положений извещения: </w:t>
            </w:r>
            <w:r w:rsidR="00F24DFC">
              <w:rPr>
                <w:rFonts w:ascii="Times New Roman" w:eastAsia="Times New Roman" w:hAnsi="Times New Roman"/>
                <w:i/>
                <w:lang w:eastAsia="ru-RU"/>
              </w:rPr>
              <w:t>27</w:t>
            </w:r>
            <w:r w:rsidR="00262F44">
              <w:rPr>
                <w:rFonts w:ascii="Times New Roman" w:eastAsia="Times New Roman" w:hAnsi="Times New Roman"/>
                <w:i/>
                <w:lang w:eastAsia="ru-RU"/>
              </w:rPr>
              <w:t>.07</w:t>
            </w:r>
            <w:r w:rsidR="00412D69">
              <w:rPr>
                <w:rFonts w:ascii="Times New Roman" w:eastAsia="Times New Roman" w:hAnsi="Times New Roman"/>
                <w:i/>
                <w:lang w:eastAsia="ru-RU"/>
              </w:rPr>
              <w:t>.2026</w:t>
            </w:r>
            <w:r>
              <w:rPr>
                <w:rFonts w:ascii="Times New Roman" w:eastAsia="Times New Roman" w:hAnsi="Times New Roman"/>
                <w:i/>
                <w:lang w:eastAsia="ru-RU"/>
              </w:rPr>
              <w:t>г.</w:t>
            </w:r>
          </w:p>
          <w:p w14:paraId="35F59CF3" w14:textId="77777777" w:rsidR="00720054" w:rsidRPr="00132914" w:rsidRDefault="00720054" w:rsidP="00262F44">
            <w:pPr>
              <w:spacing w:after="0" w:line="240" w:lineRule="auto"/>
              <w:rPr>
                <w:rFonts w:ascii="Times New Roman" w:eastAsia="Times New Roman" w:hAnsi="Times New Roman"/>
                <w:lang w:eastAsia="ru-RU"/>
              </w:rPr>
            </w:pPr>
            <w:r w:rsidRPr="00020574">
              <w:rPr>
                <w:rFonts w:ascii="Times New Roman" w:eastAsia="Times New Roman" w:hAnsi="Times New Roman"/>
                <w:lang w:eastAsia="ru-RU"/>
              </w:rPr>
              <w:t xml:space="preserve">Последний день подачи запросов на разъяснения положений извещения о проведении сокращенного ценового отбора: </w:t>
            </w:r>
            <w:r w:rsidR="00F24DFC">
              <w:rPr>
                <w:rFonts w:ascii="Times New Roman" w:eastAsia="Times New Roman" w:hAnsi="Times New Roman"/>
                <w:i/>
                <w:lang w:eastAsia="ru-RU"/>
              </w:rPr>
              <w:t>23</w:t>
            </w:r>
            <w:r w:rsidR="00262F44">
              <w:rPr>
                <w:rFonts w:ascii="Times New Roman" w:eastAsia="Times New Roman" w:hAnsi="Times New Roman"/>
                <w:i/>
                <w:lang w:eastAsia="ru-RU"/>
              </w:rPr>
              <w:t>.07</w:t>
            </w:r>
            <w:r w:rsidR="00412D69">
              <w:rPr>
                <w:rFonts w:ascii="Times New Roman" w:eastAsia="Times New Roman" w:hAnsi="Times New Roman"/>
                <w:i/>
                <w:lang w:eastAsia="ru-RU"/>
              </w:rPr>
              <w:t>.2026</w:t>
            </w:r>
            <w:r>
              <w:rPr>
                <w:rFonts w:ascii="Times New Roman" w:eastAsia="Times New Roman" w:hAnsi="Times New Roman"/>
                <w:i/>
                <w:lang w:eastAsia="ru-RU"/>
              </w:rPr>
              <w:t>г.</w:t>
            </w:r>
          </w:p>
        </w:tc>
      </w:tr>
      <w:tr w:rsidR="00720054" w:rsidRPr="00132914" w14:paraId="73DE2699" w14:textId="77777777" w:rsidTr="00132914">
        <w:trPr>
          <w:trHeight w:val="20"/>
          <w:jc w:val="center"/>
        </w:trPr>
        <w:tc>
          <w:tcPr>
            <w:tcW w:w="1175" w:type="dxa"/>
            <w:vAlign w:val="center"/>
            <w:hideMark/>
          </w:tcPr>
          <w:p w14:paraId="5EF92443" w14:textId="77777777" w:rsidR="00720054" w:rsidRPr="00132914" w:rsidRDefault="00720054" w:rsidP="00720054">
            <w:pPr>
              <w:pStyle w:val="affffb"/>
              <w:numPr>
                <w:ilvl w:val="1"/>
                <w:numId w:val="7"/>
              </w:numPr>
              <w:ind w:left="164" w:hanging="39"/>
              <w:rPr>
                <w:sz w:val="22"/>
                <w:szCs w:val="22"/>
              </w:rPr>
            </w:pPr>
          </w:p>
        </w:tc>
        <w:tc>
          <w:tcPr>
            <w:tcW w:w="2784" w:type="dxa"/>
            <w:vAlign w:val="center"/>
            <w:hideMark/>
          </w:tcPr>
          <w:p w14:paraId="16F1109C" w14:textId="77777777"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Дата и место рассмотрения заявок на участие в сокращенном ценовом отборе </w:t>
            </w:r>
          </w:p>
        </w:tc>
        <w:tc>
          <w:tcPr>
            <w:tcW w:w="5954" w:type="dxa"/>
            <w:gridSpan w:val="2"/>
            <w:vAlign w:val="center"/>
            <w:hideMark/>
          </w:tcPr>
          <w:p w14:paraId="3916E439" w14:textId="77777777" w:rsidR="00720054" w:rsidRPr="00704B39" w:rsidRDefault="00720054" w:rsidP="00720054">
            <w:pPr>
              <w:spacing w:after="0" w:line="240" w:lineRule="auto"/>
              <w:rPr>
                <w:rFonts w:ascii="Times New Roman" w:eastAsia="Times New Roman" w:hAnsi="Times New Roman"/>
                <w:b/>
                <w:i/>
                <w:lang w:eastAsia="ru-RU"/>
              </w:rPr>
            </w:pPr>
            <w:r w:rsidRPr="00704B39">
              <w:rPr>
                <w:rFonts w:ascii="Times New Roman" w:eastAsia="Times New Roman" w:hAnsi="Times New Roman"/>
                <w:b/>
                <w:i/>
                <w:lang w:eastAsia="ru-RU"/>
              </w:rPr>
              <w:t xml:space="preserve">Дата: </w:t>
            </w:r>
            <w:r w:rsidR="005C5F37">
              <w:rPr>
                <w:rFonts w:ascii="Times New Roman" w:eastAsia="Times New Roman" w:hAnsi="Times New Roman"/>
                <w:b/>
                <w:i/>
                <w:lang w:eastAsia="ru-RU"/>
              </w:rPr>
              <w:t>03.08</w:t>
            </w:r>
            <w:r w:rsidR="00412D69">
              <w:rPr>
                <w:rFonts w:ascii="Times New Roman" w:eastAsia="Times New Roman" w:hAnsi="Times New Roman"/>
                <w:b/>
                <w:i/>
                <w:lang w:eastAsia="ru-RU"/>
              </w:rPr>
              <w:t>.2026</w:t>
            </w:r>
            <w:r w:rsidRPr="00704B39">
              <w:rPr>
                <w:rFonts w:ascii="Times New Roman" w:eastAsia="Times New Roman" w:hAnsi="Times New Roman"/>
                <w:b/>
                <w:i/>
                <w:lang w:eastAsia="ru-RU"/>
              </w:rPr>
              <w:t>г.</w:t>
            </w:r>
          </w:p>
          <w:p w14:paraId="3E3E3759" w14:textId="77777777" w:rsidR="00720054" w:rsidRPr="00132914" w:rsidRDefault="00720054" w:rsidP="00720054">
            <w:pPr>
              <w:spacing w:after="0" w:line="240" w:lineRule="auto"/>
              <w:jc w:val="both"/>
              <w:rPr>
                <w:rFonts w:ascii="Times New Roman" w:eastAsia="Times New Roman" w:hAnsi="Times New Roman"/>
                <w:i/>
                <w:lang w:eastAsia="ru-RU"/>
              </w:rPr>
            </w:pPr>
            <w:r w:rsidRPr="00704B39">
              <w:rPr>
                <w:rFonts w:ascii="Times New Roman" w:eastAsia="Times New Roman" w:hAnsi="Times New Roman"/>
                <w:b/>
                <w:i/>
                <w:lang w:eastAsia="ru-RU"/>
              </w:rPr>
              <w:t>Место: 630099, Новосибирская область, Новосибирск г, Ленина ул., дом № 5</w:t>
            </w:r>
          </w:p>
        </w:tc>
      </w:tr>
      <w:tr w:rsidR="00720054" w:rsidRPr="00132914" w14:paraId="10949BA7" w14:textId="77777777" w:rsidTr="00132914">
        <w:trPr>
          <w:trHeight w:val="20"/>
          <w:jc w:val="center"/>
        </w:trPr>
        <w:tc>
          <w:tcPr>
            <w:tcW w:w="1175" w:type="dxa"/>
            <w:vAlign w:val="center"/>
            <w:hideMark/>
          </w:tcPr>
          <w:p w14:paraId="2C7BB08C" w14:textId="77777777" w:rsidR="00720054" w:rsidRPr="00132914" w:rsidRDefault="00720054" w:rsidP="00720054">
            <w:pPr>
              <w:pStyle w:val="affffb"/>
              <w:numPr>
                <w:ilvl w:val="1"/>
                <w:numId w:val="7"/>
              </w:numPr>
              <w:ind w:left="164" w:hanging="39"/>
              <w:rPr>
                <w:sz w:val="22"/>
                <w:szCs w:val="22"/>
              </w:rPr>
            </w:pPr>
          </w:p>
        </w:tc>
        <w:tc>
          <w:tcPr>
            <w:tcW w:w="2784" w:type="dxa"/>
            <w:vAlign w:val="center"/>
            <w:hideMark/>
          </w:tcPr>
          <w:p w14:paraId="2030B32B" w14:textId="77777777"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Дата и место подведения итогов закупки</w:t>
            </w:r>
          </w:p>
        </w:tc>
        <w:tc>
          <w:tcPr>
            <w:tcW w:w="5954" w:type="dxa"/>
            <w:gridSpan w:val="2"/>
            <w:vAlign w:val="center"/>
            <w:hideMark/>
          </w:tcPr>
          <w:p w14:paraId="075636F7" w14:textId="77777777" w:rsidR="00720054" w:rsidRPr="00704B39" w:rsidRDefault="00720054" w:rsidP="00720054">
            <w:pPr>
              <w:spacing w:after="0" w:line="240" w:lineRule="auto"/>
              <w:rPr>
                <w:rFonts w:ascii="Times New Roman" w:eastAsia="Times New Roman" w:hAnsi="Times New Roman"/>
                <w:b/>
                <w:i/>
                <w:lang w:eastAsia="ru-RU"/>
              </w:rPr>
            </w:pPr>
            <w:r w:rsidRPr="00704B39">
              <w:rPr>
                <w:rFonts w:ascii="Times New Roman" w:eastAsia="Times New Roman" w:hAnsi="Times New Roman"/>
                <w:b/>
                <w:i/>
                <w:lang w:eastAsia="ru-RU"/>
              </w:rPr>
              <w:t xml:space="preserve">Дата: </w:t>
            </w:r>
            <w:r w:rsidR="005C5F37">
              <w:rPr>
                <w:rFonts w:ascii="Times New Roman" w:eastAsia="Times New Roman" w:hAnsi="Times New Roman"/>
                <w:b/>
                <w:i/>
                <w:lang w:eastAsia="ru-RU"/>
              </w:rPr>
              <w:t>06.08</w:t>
            </w:r>
            <w:r w:rsidR="00412D69">
              <w:rPr>
                <w:rFonts w:ascii="Times New Roman" w:eastAsia="Times New Roman" w:hAnsi="Times New Roman"/>
                <w:b/>
                <w:i/>
                <w:lang w:eastAsia="ru-RU"/>
              </w:rPr>
              <w:t>.2026</w:t>
            </w:r>
            <w:r w:rsidRPr="00704B39">
              <w:rPr>
                <w:rFonts w:ascii="Times New Roman" w:eastAsia="Times New Roman" w:hAnsi="Times New Roman"/>
                <w:b/>
                <w:i/>
                <w:lang w:eastAsia="ru-RU"/>
              </w:rPr>
              <w:t>г.</w:t>
            </w:r>
          </w:p>
          <w:p w14:paraId="11875A01" w14:textId="77777777" w:rsidR="00720054" w:rsidRPr="00132914" w:rsidRDefault="00720054" w:rsidP="00720054">
            <w:pPr>
              <w:spacing w:after="0" w:line="240" w:lineRule="auto"/>
              <w:jc w:val="both"/>
              <w:rPr>
                <w:rFonts w:ascii="Times New Roman" w:eastAsia="Times New Roman" w:hAnsi="Times New Roman"/>
                <w:i/>
                <w:lang w:eastAsia="ru-RU"/>
              </w:rPr>
            </w:pPr>
            <w:r w:rsidRPr="00704B39">
              <w:rPr>
                <w:rFonts w:ascii="Times New Roman" w:eastAsia="Times New Roman" w:hAnsi="Times New Roman"/>
                <w:b/>
                <w:i/>
                <w:lang w:eastAsia="ru-RU"/>
              </w:rPr>
              <w:t>Место: 630099, Новосибирская область, Новосибирск г, Ленина ул., дом № 5</w:t>
            </w:r>
          </w:p>
        </w:tc>
      </w:tr>
      <w:tr w:rsidR="00720054" w:rsidRPr="00132914" w14:paraId="72CF7D28" w14:textId="77777777" w:rsidTr="00132914">
        <w:trPr>
          <w:trHeight w:val="20"/>
          <w:jc w:val="center"/>
        </w:trPr>
        <w:tc>
          <w:tcPr>
            <w:tcW w:w="1175" w:type="dxa"/>
            <w:vAlign w:val="center"/>
          </w:tcPr>
          <w:p w14:paraId="30240D7E" w14:textId="77777777" w:rsidR="00720054" w:rsidRPr="00132914" w:rsidRDefault="00720054" w:rsidP="00720054">
            <w:pPr>
              <w:pStyle w:val="affffb"/>
              <w:numPr>
                <w:ilvl w:val="1"/>
                <w:numId w:val="7"/>
              </w:numPr>
              <w:ind w:left="164" w:hanging="39"/>
              <w:rPr>
                <w:sz w:val="22"/>
                <w:szCs w:val="22"/>
              </w:rPr>
            </w:pPr>
          </w:p>
        </w:tc>
        <w:tc>
          <w:tcPr>
            <w:tcW w:w="2784" w:type="dxa"/>
            <w:vAlign w:val="center"/>
          </w:tcPr>
          <w:p w14:paraId="72265A9C" w14:textId="77777777"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Переторжка</w:t>
            </w:r>
          </w:p>
        </w:tc>
        <w:tc>
          <w:tcPr>
            <w:tcW w:w="5954" w:type="dxa"/>
            <w:gridSpan w:val="2"/>
            <w:vAlign w:val="center"/>
          </w:tcPr>
          <w:p w14:paraId="446F0995" w14:textId="77777777" w:rsidR="00720054" w:rsidRPr="00132914" w:rsidRDefault="00720054" w:rsidP="00720054">
            <w:pPr>
              <w:spacing w:after="0" w:line="240" w:lineRule="auto"/>
              <w:jc w:val="both"/>
              <w:rPr>
                <w:rFonts w:ascii="Times New Roman" w:eastAsia="Times New Roman" w:hAnsi="Times New Roman"/>
                <w:i/>
                <w:lang w:eastAsia="ru-RU"/>
              </w:rPr>
            </w:pPr>
            <w:r w:rsidRPr="00BD6291">
              <w:rPr>
                <w:rFonts w:ascii="Times New Roman" w:eastAsia="Times New Roman" w:hAnsi="Times New Roman"/>
                <w:color w:val="000000"/>
                <w:lang w:eastAsia="ru-RU"/>
              </w:rPr>
              <w:t xml:space="preserve">Предусмотрена (может быть назначена Заказчиком на этапе рассмотрения и сопоставления </w:t>
            </w:r>
            <w:proofErr w:type="gramStart"/>
            <w:r w:rsidRPr="00BD6291">
              <w:rPr>
                <w:rFonts w:ascii="Times New Roman" w:eastAsia="Times New Roman" w:hAnsi="Times New Roman"/>
                <w:color w:val="000000"/>
                <w:lang w:eastAsia="ru-RU"/>
              </w:rPr>
              <w:t>заявок  участников</w:t>
            </w:r>
            <w:proofErr w:type="gramEnd"/>
            <w:r w:rsidRPr="00BD6291">
              <w:rPr>
                <w:rFonts w:ascii="Times New Roman" w:eastAsia="Times New Roman" w:hAnsi="Times New Roman"/>
                <w:color w:val="000000"/>
                <w:lang w:eastAsia="ru-RU"/>
              </w:rPr>
              <w:t xml:space="preserve"> закупки </w:t>
            </w:r>
            <w:r w:rsidRPr="00BD6291">
              <w:rPr>
                <w:rFonts w:ascii="Times New Roman" w:eastAsia="Times New Roman" w:hAnsi="Times New Roman"/>
                <w:bCs/>
                <w:iCs/>
                <w:lang w:eastAsia="ru-RU"/>
              </w:rPr>
              <w:t xml:space="preserve">или при необходимости повторения процедуры переторжки – до момента подведения итогов закупки </w:t>
            </w:r>
            <w:r w:rsidRPr="00BD6291">
              <w:rPr>
                <w:rFonts w:ascii="Times New Roman" w:eastAsia="Times New Roman" w:hAnsi="Times New Roman"/>
                <w:color w:val="000000"/>
                <w:lang w:eastAsia="ru-RU"/>
              </w:rPr>
              <w:t>в соответствии с ч. 6.6.5 ст. 6.6 Положения о закупке)</w:t>
            </w:r>
          </w:p>
        </w:tc>
      </w:tr>
      <w:tr w:rsidR="00720054" w:rsidRPr="00132914" w14:paraId="4FF23121" w14:textId="77777777" w:rsidTr="00132914">
        <w:trPr>
          <w:trHeight w:val="20"/>
          <w:jc w:val="center"/>
        </w:trPr>
        <w:tc>
          <w:tcPr>
            <w:tcW w:w="1175" w:type="dxa"/>
            <w:vAlign w:val="center"/>
          </w:tcPr>
          <w:p w14:paraId="1D01542E" w14:textId="77777777" w:rsidR="00720054" w:rsidRPr="00132914" w:rsidRDefault="00720054" w:rsidP="00720054">
            <w:pPr>
              <w:pStyle w:val="affffb"/>
              <w:numPr>
                <w:ilvl w:val="2"/>
                <w:numId w:val="7"/>
              </w:numPr>
              <w:ind w:left="22" w:firstLine="0"/>
              <w:rPr>
                <w:sz w:val="22"/>
                <w:szCs w:val="22"/>
              </w:rPr>
            </w:pPr>
          </w:p>
        </w:tc>
        <w:tc>
          <w:tcPr>
            <w:tcW w:w="2784" w:type="dxa"/>
            <w:vAlign w:val="center"/>
          </w:tcPr>
          <w:p w14:paraId="57072ADF" w14:textId="77777777"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Форма проведения переторжки</w:t>
            </w:r>
          </w:p>
        </w:tc>
        <w:tc>
          <w:tcPr>
            <w:tcW w:w="5954" w:type="dxa"/>
            <w:gridSpan w:val="2"/>
            <w:vAlign w:val="center"/>
          </w:tcPr>
          <w:p w14:paraId="490495C3" w14:textId="77777777" w:rsidR="00720054" w:rsidRPr="00132914" w:rsidRDefault="00720054" w:rsidP="00720054">
            <w:pPr>
              <w:spacing w:after="0" w:line="240" w:lineRule="auto"/>
              <w:jc w:val="both"/>
              <w:rPr>
                <w:rFonts w:ascii="Times New Roman" w:eastAsia="Times New Roman" w:hAnsi="Times New Roman"/>
                <w:i/>
                <w:lang w:eastAsia="ru-RU"/>
              </w:rPr>
            </w:pPr>
            <w:r w:rsidRPr="00BD6291">
              <w:rPr>
                <w:rFonts w:ascii="Times New Roman" w:eastAsia="Times New Roman" w:hAnsi="Times New Roman"/>
                <w:color w:val="000000"/>
                <w:lang w:eastAsia="ru-RU"/>
              </w:rPr>
              <w:t>Очная</w:t>
            </w:r>
          </w:p>
        </w:tc>
      </w:tr>
      <w:tr w:rsidR="00720054" w:rsidRPr="00132914" w14:paraId="7A6562D4" w14:textId="77777777" w:rsidTr="00132914">
        <w:trPr>
          <w:trHeight w:val="20"/>
          <w:jc w:val="center"/>
        </w:trPr>
        <w:tc>
          <w:tcPr>
            <w:tcW w:w="1175" w:type="dxa"/>
            <w:vAlign w:val="center"/>
          </w:tcPr>
          <w:p w14:paraId="1953B048" w14:textId="77777777" w:rsidR="00720054" w:rsidRPr="00132914" w:rsidRDefault="00720054" w:rsidP="00720054">
            <w:pPr>
              <w:pStyle w:val="affffb"/>
              <w:numPr>
                <w:ilvl w:val="2"/>
                <w:numId w:val="7"/>
              </w:numPr>
              <w:ind w:left="22" w:firstLine="0"/>
              <w:rPr>
                <w:sz w:val="22"/>
                <w:szCs w:val="22"/>
              </w:rPr>
            </w:pPr>
          </w:p>
        </w:tc>
        <w:tc>
          <w:tcPr>
            <w:tcW w:w="2784" w:type="dxa"/>
            <w:vAlign w:val="center"/>
          </w:tcPr>
          <w:p w14:paraId="3A9E8636" w14:textId="77777777"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color w:val="000000"/>
                <w:lang w:eastAsia="ru-RU"/>
              </w:rPr>
              <w:t>Порядок проведения переторжки</w:t>
            </w:r>
          </w:p>
        </w:tc>
        <w:tc>
          <w:tcPr>
            <w:tcW w:w="5954" w:type="dxa"/>
            <w:gridSpan w:val="2"/>
            <w:vAlign w:val="center"/>
          </w:tcPr>
          <w:p w14:paraId="6E8F871A"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t xml:space="preserve">Регулируется ст. 6.6 Положения о закупке. </w:t>
            </w:r>
          </w:p>
          <w:p w14:paraId="133EE736"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p>
          <w:p w14:paraId="6F38B258"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lastRenderedPageBreak/>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BD6291">
              <w:rPr>
                <w:rFonts w:ascii="Times New Roman" w:eastAsia="Times New Roman" w:hAnsi="Times New Roman"/>
                <w:bCs/>
                <w:i/>
                <w:iCs/>
                <w:lang w:eastAsia="ru-RU"/>
              </w:rPr>
              <w:t>цены договора/ цены за единицу товаров, работ, услуг/ общей цены за единицу товаров, работ, услуг</w:t>
            </w:r>
            <w:r w:rsidRPr="00BD6291">
              <w:rPr>
                <w:rFonts w:ascii="Times New Roman" w:eastAsia="Times New Roman" w:hAnsi="Times New Roman"/>
                <w:bCs/>
                <w:iCs/>
                <w:lang w:eastAsia="ru-RU"/>
              </w:rPr>
              <w:t xml:space="preserve"> при условии сохранения остальных положений заявки без изменений. </w:t>
            </w:r>
          </w:p>
          <w:p w14:paraId="6D1ECEDB"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p>
          <w:p w14:paraId="51F28F2F"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616BE001"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p>
          <w:p w14:paraId="027D6FB7" w14:textId="77777777" w:rsidR="00720054" w:rsidRPr="00BD6291" w:rsidRDefault="00720054" w:rsidP="00720054">
            <w:pPr>
              <w:tabs>
                <w:tab w:val="left" w:pos="1560"/>
              </w:tabs>
              <w:spacing w:after="0" w:line="240" w:lineRule="auto"/>
              <w:jc w:val="both"/>
              <w:rPr>
                <w:rFonts w:ascii="Times New Roman" w:hAnsi="Times New Roman"/>
                <w:color w:val="000000" w:themeColor="text1"/>
              </w:rPr>
            </w:pPr>
            <w:r w:rsidRPr="00BD6291">
              <w:rPr>
                <w:rFonts w:ascii="Times New Roman" w:hAnsi="Times New Roman"/>
                <w:color w:val="000000" w:themeColor="text1"/>
              </w:rPr>
              <w:t xml:space="preserve">Переторжка осуществляется с помощью средств (функционала) ЭП. </w:t>
            </w:r>
          </w:p>
          <w:p w14:paraId="213381CB"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p>
          <w:p w14:paraId="50071912"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3B59AD98" w14:textId="77777777" w:rsidR="00720054" w:rsidRPr="00132914" w:rsidRDefault="00720054" w:rsidP="00720054">
            <w:pPr>
              <w:spacing w:after="0" w:line="240" w:lineRule="auto"/>
              <w:jc w:val="both"/>
              <w:rPr>
                <w:rFonts w:ascii="Times New Roman" w:eastAsia="Times New Roman" w:hAnsi="Times New Roman"/>
                <w:i/>
                <w:lang w:eastAsia="ru-RU"/>
              </w:rPr>
            </w:pPr>
            <w:r w:rsidRPr="00BD6291">
              <w:rPr>
                <w:rFonts w:ascii="Times New Roman" w:eastAsia="Times New Roman" w:hAnsi="Times New Roman"/>
                <w:bCs/>
                <w:iCs/>
                <w:lang w:eastAsia="ru-RU"/>
              </w:rPr>
              <w:t>Итоги закупки</w:t>
            </w:r>
            <w:r w:rsidRPr="00BD6291">
              <w:rPr>
                <w:rFonts w:ascii="Times New Roman" w:eastAsia="Times New Roman" w:hAnsi="Times New Roman"/>
                <w:b/>
                <w:bCs/>
                <w:iCs/>
                <w:lang w:eastAsia="ru-RU"/>
              </w:rPr>
              <w:t xml:space="preserve"> </w:t>
            </w:r>
            <w:r w:rsidRPr="00BD6291">
              <w:rPr>
                <w:rFonts w:ascii="Times New Roman" w:eastAsia="Times New Roman" w:hAnsi="Times New Roman"/>
                <w:bCs/>
                <w:iCs/>
                <w:lang w:eastAsia="ru-RU"/>
              </w:rPr>
              <w:t xml:space="preserve">по результатам проведенной переторжки проводятся в порядке, </w:t>
            </w:r>
            <w:proofErr w:type="gramStart"/>
            <w:r w:rsidRPr="00BD6291">
              <w:rPr>
                <w:rFonts w:ascii="Times New Roman" w:eastAsia="Times New Roman" w:hAnsi="Times New Roman"/>
                <w:bCs/>
                <w:iCs/>
                <w:lang w:eastAsia="ru-RU"/>
              </w:rPr>
              <w:t xml:space="preserve">предусмотренном  </w:t>
            </w:r>
            <w:proofErr w:type="spellStart"/>
            <w:r w:rsidRPr="00BD6291">
              <w:rPr>
                <w:rFonts w:ascii="Times New Roman" w:eastAsia="Times New Roman" w:hAnsi="Times New Roman"/>
                <w:bCs/>
                <w:iCs/>
                <w:lang w:eastAsia="ru-RU"/>
              </w:rPr>
              <w:t>ст.ст</w:t>
            </w:r>
            <w:proofErr w:type="spellEnd"/>
            <w:r w:rsidRPr="00BD6291">
              <w:rPr>
                <w:rFonts w:ascii="Times New Roman" w:eastAsia="Times New Roman" w:hAnsi="Times New Roman"/>
                <w:bCs/>
                <w:iCs/>
                <w:lang w:eastAsia="ru-RU"/>
              </w:rPr>
              <w:t>.</w:t>
            </w:r>
            <w:proofErr w:type="gramEnd"/>
            <w:r w:rsidRPr="00BD6291">
              <w:rPr>
                <w:rFonts w:ascii="Times New Roman" w:eastAsia="Times New Roman" w:hAnsi="Times New Roman"/>
                <w:bCs/>
                <w:iCs/>
                <w:lang w:eastAsia="ru-RU"/>
              </w:rPr>
              <w:t xml:space="preserve"> 5.7, 6.6  Положения о закупке.</w:t>
            </w:r>
          </w:p>
        </w:tc>
      </w:tr>
      <w:tr w:rsidR="00720054" w:rsidRPr="00132914" w14:paraId="0BE4318F" w14:textId="77777777" w:rsidTr="00132914">
        <w:trPr>
          <w:trHeight w:val="20"/>
          <w:jc w:val="center"/>
        </w:trPr>
        <w:tc>
          <w:tcPr>
            <w:tcW w:w="1175" w:type="dxa"/>
            <w:vAlign w:val="center"/>
          </w:tcPr>
          <w:p w14:paraId="1E8D4B37" w14:textId="77777777" w:rsidR="00720054" w:rsidRPr="00132914" w:rsidRDefault="00720054" w:rsidP="00720054">
            <w:pPr>
              <w:pStyle w:val="affffb"/>
              <w:numPr>
                <w:ilvl w:val="2"/>
                <w:numId w:val="7"/>
              </w:numPr>
              <w:ind w:left="22" w:firstLine="0"/>
              <w:rPr>
                <w:sz w:val="22"/>
                <w:szCs w:val="22"/>
              </w:rPr>
            </w:pPr>
          </w:p>
        </w:tc>
        <w:tc>
          <w:tcPr>
            <w:tcW w:w="2784" w:type="dxa"/>
            <w:vAlign w:val="center"/>
          </w:tcPr>
          <w:p w14:paraId="2D8B3B8C" w14:textId="77777777"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bCs/>
                <w:iCs/>
                <w:lang w:eastAsia="ru-RU"/>
              </w:rPr>
              <w:t xml:space="preserve">Требования к </w:t>
            </w:r>
            <w:proofErr w:type="gramStart"/>
            <w:r w:rsidRPr="00132914">
              <w:rPr>
                <w:rFonts w:ascii="Times New Roman" w:eastAsia="Times New Roman" w:hAnsi="Times New Roman"/>
                <w:bCs/>
                <w:iCs/>
                <w:lang w:eastAsia="ru-RU"/>
              </w:rPr>
              <w:t>подтверждению  измененного</w:t>
            </w:r>
            <w:proofErr w:type="gramEnd"/>
            <w:r w:rsidRPr="00132914">
              <w:rPr>
                <w:rFonts w:ascii="Times New Roman" w:eastAsia="Times New Roman" w:hAnsi="Times New Roman"/>
                <w:bCs/>
                <w:iCs/>
                <w:lang w:eastAsia="ru-RU"/>
              </w:rPr>
              <w:t xml:space="preserve"> ценового предложения по итогам переторжки в очной форме</w:t>
            </w:r>
          </w:p>
        </w:tc>
        <w:tc>
          <w:tcPr>
            <w:tcW w:w="5954" w:type="dxa"/>
            <w:gridSpan w:val="2"/>
            <w:vAlign w:val="center"/>
          </w:tcPr>
          <w:p w14:paraId="51783709" w14:textId="77777777" w:rsidR="00720054" w:rsidRPr="00132914" w:rsidRDefault="00720054" w:rsidP="00720054">
            <w:pPr>
              <w:spacing w:after="0" w:line="240" w:lineRule="auto"/>
              <w:jc w:val="both"/>
              <w:rPr>
                <w:rFonts w:ascii="Times New Roman" w:eastAsia="Times New Roman" w:hAnsi="Times New Roman"/>
                <w:i/>
                <w:lang w:eastAsia="ru-RU"/>
              </w:rPr>
            </w:pPr>
            <w:r w:rsidRPr="00907B8E">
              <w:rPr>
                <w:rFonts w:ascii="Times New Roman" w:eastAsia="Times New Roman" w:hAnsi="Times New Roman"/>
                <w:bCs/>
                <w:iCs/>
                <w:lang w:eastAsia="ru-RU"/>
              </w:rPr>
              <w:t xml:space="preserve">Не предусмотрено </w:t>
            </w:r>
          </w:p>
        </w:tc>
      </w:tr>
      <w:tr w:rsidR="00F37831" w:rsidRPr="00132914" w14:paraId="659273D4" w14:textId="77777777" w:rsidTr="00132914">
        <w:trPr>
          <w:trHeight w:val="20"/>
          <w:jc w:val="center"/>
        </w:trPr>
        <w:tc>
          <w:tcPr>
            <w:tcW w:w="9913" w:type="dxa"/>
            <w:gridSpan w:val="4"/>
            <w:vAlign w:val="center"/>
            <w:hideMark/>
          </w:tcPr>
          <w:p w14:paraId="4C4DF3E5" w14:textId="77777777" w:rsidR="00F37831" w:rsidRPr="00132914" w:rsidRDefault="00F37831" w:rsidP="00132914">
            <w:pPr>
              <w:pStyle w:val="affffb"/>
              <w:numPr>
                <w:ilvl w:val="0"/>
                <w:numId w:val="7"/>
              </w:numPr>
              <w:jc w:val="center"/>
              <w:rPr>
                <w:b/>
                <w:bCs/>
                <w:sz w:val="22"/>
                <w:szCs w:val="22"/>
              </w:rPr>
            </w:pPr>
            <w:r w:rsidRPr="00132914">
              <w:rPr>
                <w:b/>
                <w:bCs/>
                <w:sz w:val="22"/>
                <w:szCs w:val="22"/>
              </w:rPr>
              <w:t>Оценка</w:t>
            </w:r>
          </w:p>
        </w:tc>
      </w:tr>
      <w:tr w:rsidR="00F37831" w:rsidRPr="00132914" w14:paraId="1CD8D016" w14:textId="77777777" w:rsidTr="00132914">
        <w:trPr>
          <w:trHeight w:val="20"/>
          <w:jc w:val="center"/>
        </w:trPr>
        <w:tc>
          <w:tcPr>
            <w:tcW w:w="1175" w:type="dxa"/>
            <w:vAlign w:val="center"/>
            <w:hideMark/>
          </w:tcPr>
          <w:p w14:paraId="3E726B7A" w14:textId="77777777" w:rsidR="00F37831" w:rsidRPr="00132914" w:rsidRDefault="00F37831" w:rsidP="00132914">
            <w:pPr>
              <w:pStyle w:val="affffb"/>
              <w:numPr>
                <w:ilvl w:val="1"/>
                <w:numId w:val="7"/>
              </w:numPr>
              <w:ind w:left="164" w:hanging="39"/>
              <w:rPr>
                <w:sz w:val="22"/>
                <w:szCs w:val="22"/>
              </w:rPr>
            </w:pPr>
          </w:p>
        </w:tc>
        <w:tc>
          <w:tcPr>
            <w:tcW w:w="2784" w:type="dxa"/>
            <w:vAlign w:val="center"/>
            <w:hideMark/>
          </w:tcPr>
          <w:p w14:paraId="4691EA88" w14:textId="77777777"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Критерии оценки заявок на участие в сокращенном ценовом отборе</w:t>
            </w:r>
          </w:p>
        </w:tc>
        <w:tc>
          <w:tcPr>
            <w:tcW w:w="5954" w:type="dxa"/>
            <w:gridSpan w:val="2"/>
            <w:vAlign w:val="center"/>
            <w:hideMark/>
          </w:tcPr>
          <w:p w14:paraId="66DF3A9F"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100% ценовой критерий</w:t>
            </w:r>
          </w:p>
        </w:tc>
      </w:tr>
      <w:tr w:rsidR="00F37831" w:rsidRPr="00132914" w14:paraId="44D8C69A" w14:textId="77777777" w:rsidTr="00132914">
        <w:trPr>
          <w:trHeight w:val="20"/>
          <w:jc w:val="center"/>
        </w:trPr>
        <w:tc>
          <w:tcPr>
            <w:tcW w:w="1175" w:type="dxa"/>
            <w:vAlign w:val="center"/>
            <w:hideMark/>
          </w:tcPr>
          <w:p w14:paraId="44B3AC2A" w14:textId="77777777" w:rsidR="00F37831" w:rsidRPr="00132914" w:rsidRDefault="00F37831" w:rsidP="00132914">
            <w:pPr>
              <w:pStyle w:val="affffb"/>
              <w:numPr>
                <w:ilvl w:val="1"/>
                <w:numId w:val="7"/>
              </w:numPr>
              <w:ind w:left="164" w:hanging="39"/>
              <w:rPr>
                <w:sz w:val="22"/>
                <w:szCs w:val="22"/>
              </w:rPr>
            </w:pPr>
          </w:p>
        </w:tc>
        <w:tc>
          <w:tcPr>
            <w:tcW w:w="2784" w:type="dxa"/>
            <w:vAlign w:val="center"/>
            <w:hideMark/>
          </w:tcPr>
          <w:p w14:paraId="3BE0AEBC" w14:textId="77777777" w:rsidR="00F37831" w:rsidRPr="00132914" w:rsidRDefault="00F37831" w:rsidP="00132914">
            <w:pPr>
              <w:spacing w:after="0" w:line="240" w:lineRule="auto"/>
              <w:jc w:val="both"/>
              <w:rPr>
                <w:rFonts w:ascii="Times New Roman" w:eastAsia="Times New Roman" w:hAnsi="Times New Roman"/>
                <w:i/>
                <w:iCs/>
                <w:lang w:eastAsia="ru-RU"/>
              </w:rPr>
            </w:pPr>
            <w:r w:rsidRPr="00132914">
              <w:rPr>
                <w:rFonts w:ascii="Times New Roman" w:eastAsia="Times New Roman" w:hAnsi="Times New Roman"/>
                <w:iCs/>
                <w:lang w:eastAsia="ru-RU"/>
              </w:rPr>
              <w:t>Порядок подведения итогов</w:t>
            </w:r>
          </w:p>
        </w:tc>
        <w:tc>
          <w:tcPr>
            <w:tcW w:w="5954" w:type="dxa"/>
            <w:gridSpan w:val="2"/>
            <w:vAlign w:val="center"/>
            <w:hideMark/>
          </w:tcPr>
          <w:p w14:paraId="359C3638" w14:textId="77777777" w:rsidR="00F37831" w:rsidRPr="00132914" w:rsidRDefault="00F37831" w:rsidP="00132914">
            <w:pPr>
              <w:tabs>
                <w:tab w:val="left" w:pos="1210"/>
              </w:tabs>
              <w:spacing w:after="0" w:line="240" w:lineRule="auto"/>
              <w:ind w:left="34"/>
              <w:jc w:val="both"/>
              <w:rPr>
                <w:rFonts w:ascii="Times New Roman" w:eastAsia="Times New Roman" w:hAnsi="Times New Roman"/>
                <w:lang w:eastAsia="ru-RU"/>
              </w:rPr>
            </w:pPr>
            <w:r w:rsidRPr="00132914">
              <w:rPr>
                <w:rFonts w:ascii="Times New Roman" w:hAnsi="Times New Roman"/>
                <w:lang w:eastAsia="ru-RU"/>
              </w:rPr>
              <w:t>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132914" w14:paraId="21820044" w14:textId="77777777" w:rsidTr="00132914">
        <w:trPr>
          <w:trHeight w:val="20"/>
          <w:jc w:val="center"/>
        </w:trPr>
        <w:tc>
          <w:tcPr>
            <w:tcW w:w="9913" w:type="dxa"/>
            <w:gridSpan w:val="4"/>
            <w:vAlign w:val="center"/>
            <w:hideMark/>
          </w:tcPr>
          <w:p w14:paraId="4B47EDFE" w14:textId="77777777" w:rsidR="00F37831" w:rsidRPr="00132914" w:rsidRDefault="00F37831" w:rsidP="00132914">
            <w:pPr>
              <w:pStyle w:val="affffb"/>
              <w:numPr>
                <w:ilvl w:val="0"/>
                <w:numId w:val="7"/>
              </w:numPr>
              <w:jc w:val="center"/>
              <w:rPr>
                <w:b/>
                <w:bCs/>
                <w:sz w:val="22"/>
                <w:szCs w:val="22"/>
              </w:rPr>
            </w:pPr>
            <w:r w:rsidRPr="00132914">
              <w:rPr>
                <w:b/>
                <w:bCs/>
                <w:sz w:val="22"/>
                <w:szCs w:val="22"/>
              </w:rPr>
              <w:t xml:space="preserve">Обеспечение </w:t>
            </w:r>
          </w:p>
        </w:tc>
      </w:tr>
      <w:tr w:rsidR="00EE343F" w:rsidRPr="00132914" w14:paraId="78F98C59" w14:textId="77777777" w:rsidTr="00605B6C">
        <w:trPr>
          <w:trHeight w:val="20"/>
          <w:jc w:val="center"/>
        </w:trPr>
        <w:tc>
          <w:tcPr>
            <w:tcW w:w="1175" w:type="dxa"/>
            <w:vAlign w:val="center"/>
            <w:hideMark/>
          </w:tcPr>
          <w:p w14:paraId="13510620" w14:textId="77777777" w:rsidR="00EE343F" w:rsidRPr="00132914" w:rsidRDefault="00EE343F" w:rsidP="00EE343F">
            <w:pPr>
              <w:pStyle w:val="affffb"/>
              <w:numPr>
                <w:ilvl w:val="1"/>
                <w:numId w:val="7"/>
              </w:numPr>
              <w:ind w:left="164" w:hanging="39"/>
              <w:rPr>
                <w:sz w:val="22"/>
                <w:szCs w:val="22"/>
              </w:rPr>
            </w:pPr>
          </w:p>
        </w:tc>
        <w:tc>
          <w:tcPr>
            <w:tcW w:w="2784" w:type="dxa"/>
            <w:vAlign w:val="center"/>
            <w:hideMark/>
          </w:tcPr>
          <w:p w14:paraId="2664AFCD" w14:textId="77777777" w:rsidR="00EE343F" w:rsidRPr="00132914" w:rsidRDefault="00EE343F" w:rsidP="00EE343F">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Обеспечение заявок на участие в закупке</w:t>
            </w:r>
            <w:r w:rsidRPr="00132914">
              <w:rPr>
                <w:rFonts w:ascii="Times New Roman" w:hAnsi="Times New Roman"/>
              </w:rPr>
              <w:t>, размер обеспечения заявок</w:t>
            </w:r>
          </w:p>
        </w:tc>
        <w:tc>
          <w:tcPr>
            <w:tcW w:w="5954" w:type="dxa"/>
            <w:gridSpan w:val="2"/>
            <w:vAlign w:val="center"/>
            <w:hideMark/>
          </w:tcPr>
          <w:p w14:paraId="7FB90B75" w14:textId="77777777" w:rsidR="00EE343F" w:rsidRPr="00605B6C" w:rsidRDefault="00EE343F" w:rsidP="00605B6C">
            <w:pPr>
              <w:spacing w:after="0" w:line="240" w:lineRule="auto"/>
              <w:rPr>
                <w:rFonts w:ascii="Times New Roman" w:hAnsi="Times New Roman"/>
              </w:rPr>
            </w:pPr>
            <w:r w:rsidRPr="00605B6C">
              <w:rPr>
                <w:rFonts w:ascii="Times New Roman" w:hAnsi="Times New Roman"/>
              </w:rPr>
              <w:fldChar w:fldCharType="begin"/>
            </w:r>
            <w:r w:rsidRPr="00605B6C">
              <w:rPr>
                <w:rFonts w:ascii="Times New Roman" w:hAnsi="Times New Roman"/>
              </w:rPr>
              <w:instrText xml:space="preserve"> MERGEFIELD  ФормаПроведенияЗакупки \b {v8 \f }  \* MERGEFORMAT </w:instrText>
            </w:r>
            <w:r w:rsidRPr="00605B6C">
              <w:rPr>
                <w:rFonts w:ascii="Times New Roman" w:hAnsi="Times New Roman"/>
              </w:rPr>
              <w:fldChar w:fldCharType="separate"/>
            </w:r>
            <w:r w:rsidRPr="00605B6C">
              <w:rPr>
                <w:rFonts w:ascii="Times New Roman" w:hAnsi="Times New Roman"/>
              </w:rPr>
              <w:t>Не установлено</w:t>
            </w:r>
            <w:r w:rsidRPr="00605B6C">
              <w:rPr>
                <w:rFonts w:ascii="Times New Roman" w:hAnsi="Times New Roman"/>
              </w:rPr>
              <w:fldChar w:fldCharType="end"/>
            </w:r>
          </w:p>
        </w:tc>
      </w:tr>
      <w:tr w:rsidR="00EE343F" w:rsidRPr="00132914" w14:paraId="1F4CCF71" w14:textId="77777777" w:rsidTr="00605B6C">
        <w:trPr>
          <w:trHeight w:val="20"/>
          <w:jc w:val="center"/>
        </w:trPr>
        <w:tc>
          <w:tcPr>
            <w:tcW w:w="1175" w:type="dxa"/>
            <w:vAlign w:val="center"/>
            <w:hideMark/>
          </w:tcPr>
          <w:p w14:paraId="188A347C" w14:textId="77777777" w:rsidR="00EE343F" w:rsidRPr="00132914" w:rsidRDefault="00EE343F" w:rsidP="00EE343F">
            <w:pPr>
              <w:pStyle w:val="affffb"/>
              <w:numPr>
                <w:ilvl w:val="2"/>
                <w:numId w:val="7"/>
              </w:numPr>
              <w:ind w:left="22" w:firstLine="142"/>
              <w:rPr>
                <w:sz w:val="22"/>
                <w:szCs w:val="22"/>
              </w:rPr>
            </w:pPr>
          </w:p>
        </w:tc>
        <w:tc>
          <w:tcPr>
            <w:tcW w:w="2784" w:type="dxa"/>
            <w:vAlign w:val="center"/>
            <w:hideMark/>
          </w:tcPr>
          <w:p w14:paraId="090C4028" w14:textId="77777777" w:rsidR="00EE343F" w:rsidRPr="00132914" w:rsidRDefault="00EE343F" w:rsidP="00EE343F">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Порядок и срок предоставления обеспечения заявок на участие в закупке</w:t>
            </w:r>
          </w:p>
        </w:tc>
        <w:tc>
          <w:tcPr>
            <w:tcW w:w="5954" w:type="dxa"/>
            <w:gridSpan w:val="2"/>
            <w:vAlign w:val="center"/>
            <w:hideMark/>
          </w:tcPr>
          <w:p w14:paraId="36060078" w14:textId="77777777" w:rsidR="00EE343F" w:rsidRPr="00605B6C" w:rsidRDefault="00EE343F" w:rsidP="00605B6C">
            <w:pPr>
              <w:tabs>
                <w:tab w:val="left" w:pos="0"/>
              </w:tabs>
              <w:rPr>
                <w:rFonts w:ascii="Times New Roman" w:hAnsi="Times New Roman"/>
                <w:spacing w:val="-6"/>
              </w:rPr>
            </w:pPr>
            <w:r w:rsidRPr="00605B6C">
              <w:rPr>
                <w:rFonts w:ascii="Times New Roman" w:hAnsi="Times New Roman"/>
              </w:rPr>
              <w:fldChar w:fldCharType="begin"/>
            </w:r>
            <w:r w:rsidRPr="00605B6C">
              <w:rPr>
                <w:rFonts w:ascii="Times New Roman" w:hAnsi="Times New Roman"/>
              </w:rPr>
              <w:instrText xml:space="preserve"> MERGEFIELD  ФормаПроведенияЗакупки \b {v8 \f }  \* MERGEFORMAT </w:instrText>
            </w:r>
            <w:r w:rsidRPr="00605B6C">
              <w:rPr>
                <w:rFonts w:ascii="Times New Roman" w:hAnsi="Times New Roman"/>
              </w:rPr>
              <w:fldChar w:fldCharType="separate"/>
            </w:r>
            <w:r w:rsidRPr="00605B6C">
              <w:rPr>
                <w:rFonts w:ascii="Times New Roman" w:hAnsi="Times New Roman"/>
              </w:rPr>
              <w:t>Не применимо</w:t>
            </w:r>
            <w:r w:rsidRPr="00605B6C">
              <w:rPr>
                <w:rFonts w:ascii="Times New Roman" w:hAnsi="Times New Roman"/>
              </w:rPr>
              <w:fldChar w:fldCharType="end"/>
            </w:r>
          </w:p>
        </w:tc>
      </w:tr>
      <w:tr w:rsidR="00EE343F" w:rsidRPr="00132914" w14:paraId="530AE9CC" w14:textId="77777777" w:rsidTr="00605B6C">
        <w:trPr>
          <w:trHeight w:val="20"/>
          <w:jc w:val="center"/>
        </w:trPr>
        <w:tc>
          <w:tcPr>
            <w:tcW w:w="1175" w:type="dxa"/>
            <w:vAlign w:val="center"/>
            <w:hideMark/>
          </w:tcPr>
          <w:p w14:paraId="60BEDF57" w14:textId="77777777" w:rsidR="00EE343F" w:rsidRPr="00132914" w:rsidRDefault="00EE343F" w:rsidP="00EE343F">
            <w:pPr>
              <w:pStyle w:val="affffb"/>
              <w:numPr>
                <w:ilvl w:val="2"/>
                <w:numId w:val="7"/>
              </w:numPr>
              <w:ind w:left="22" w:firstLine="142"/>
              <w:rPr>
                <w:sz w:val="22"/>
                <w:szCs w:val="22"/>
              </w:rPr>
            </w:pPr>
          </w:p>
        </w:tc>
        <w:tc>
          <w:tcPr>
            <w:tcW w:w="2784" w:type="dxa"/>
            <w:vAlign w:val="center"/>
            <w:hideMark/>
          </w:tcPr>
          <w:p w14:paraId="158AFCC7" w14:textId="77777777" w:rsidR="00EE343F" w:rsidRPr="00132914" w:rsidRDefault="00EE343F" w:rsidP="00EE343F">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 xml:space="preserve">Порядок возврата обеспечения заявок </w:t>
            </w:r>
          </w:p>
        </w:tc>
        <w:tc>
          <w:tcPr>
            <w:tcW w:w="5954" w:type="dxa"/>
            <w:gridSpan w:val="2"/>
            <w:vAlign w:val="center"/>
            <w:hideMark/>
          </w:tcPr>
          <w:p w14:paraId="10100E8D" w14:textId="77777777" w:rsidR="00EE343F" w:rsidRPr="00605B6C" w:rsidRDefault="00EE343F" w:rsidP="00605B6C">
            <w:pPr>
              <w:tabs>
                <w:tab w:val="left" w:pos="437"/>
              </w:tabs>
              <w:spacing w:after="0" w:line="240" w:lineRule="auto"/>
              <w:rPr>
                <w:rFonts w:ascii="Times New Roman" w:hAnsi="Times New Roman"/>
              </w:rPr>
            </w:pPr>
            <w:r w:rsidRPr="00605B6C">
              <w:rPr>
                <w:rFonts w:ascii="Times New Roman" w:hAnsi="Times New Roman"/>
              </w:rPr>
              <w:fldChar w:fldCharType="begin"/>
            </w:r>
            <w:r w:rsidRPr="00605B6C">
              <w:rPr>
                <w:rFonts w:ascii="Times New Roman" w:hAnsi="Times New Roman"/>
              </w:rPr>
              <w:instrText xml:space="preserve"> MERGEFIELD  ФормаПроведенияЗакупки \b {v8 \f }  \* MERGEFORMAT </w:instrText>
            </w:r>
            <w:r w:rsidRPr="00605B6C">
              <w:rPr>
                <w:rFonts w:ascii="Times New Roman" w:hAnsi="Times New Roman"/>
              </w:rPr>
              <w:fldChar w:fldCharType="separate"/>
            </w:r>
            <w:r w:rsidRPr="00605B6C">
              <w:rPr>
                <w:rFonts w:ascii="Times New Roman" w:hAnsi="Times New Roman"/>
              </w:rPr>
              <w:t>Не применимо</w:t>
            </w:r>
            <w:r w:rsidRPr="00605B6C">
              <w:rPr>
                <w:rFonts w:ascii="Times New Roman" w:hAnsi="Times New Roman"/>
              </w:rPr>
              <w:fldChar w:fldCharType="end"/>
            </w:r>
          </w:p>
        </w:tc>
      </w:tr>
      <w:tr w:rsidR="00EE343F" w:rsidRPr="00132914" w14:paraId="7901D767" w14:textId="77777777" w:rsidTr="00605B6C">
        <w:trPr>
          <w:trHeight w:val="20"/>
          <w:jc w:val="center"/>
        </w:trPr>
        <w:tc>
          <w:tcPr>
            <w:tcW w:w="1175" w:type="dxa"/>
            <w:vAlign w:val="center"/>
            <w:hideMark/>
          </w:tcPr>
          <w:p w14:paraId="64B82840" w14:textId="77777777" w:rsidR="00EE343F" w:rsidRPr="00132914" w:rsidRDefault="00EE343F" w:rsidP="00EE343F">
            <w:pPr>
              <w:pStyle w:val="affffb"/>
              <w:numPr>
                <w:ilvl w:val="2"/>
                <w:numId w:val="7"/>
              </w:numPr>
              <w:ind w:left="22" w:firstLine="142"/>
              <w:rPr>
                <w:sz w:val="22"/>
                <w:szCs w:val="22"/>
              </w:rPr>
            </w:pPr>
          </w:p>
        </w:tc>
        <w:tc>
          <w:tcPr>
            <w:tcW w:w="2784" w:type="dxa"/>
            <w:vAlign w:val="center"/>
            <w:hideMark/>
          </w:tcPr>
          <w:p w14:paraId="07ED03BC" w14:textId="77777777" w:rsidR="00EE343F" w:rsidRPr="00132914" w:rsidRDefault="00EE343F" w:rsidP="00EE343F">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954" w:type="dxa"/>
            <w:gridSpan w:val="2"/>
            <w:vAlign w:val="center"/>
            <w:hideMark/>
          </w:tcPr>
          <w:p w14:paraId="2AB4E6AA" w14:textId="77777777" w:rsidR="00EE343F" w:rsidRPr="00605B6C" w:rsidRDefault="00EE343F" w:rsidP="00605B6C">
            <w:pPr>
              <w:spacing w:after="0" w:line="240" w:lineRule="auto"/>
              <w:rPr>
                <w:rFonts w:ascii="Times New Roman" w:eastAsia="Times New Roman" w:hAnsi="Times New Roman"/>
                <w:i/>
                <w:iCs/>
                <w:lang w:eastAsia="ru-RU"/>
              </w:rPr>
            </w:pPr>
            <w:r w:rsidRPr="00605B6C">
              <w:rPr>
                <w:rFonts w:ascii="Times New Roman" w:hAnsi="Times New Roman"/>
              </w:rPr>
              <w:fldChar w:fldCharType="begin"/>
            </w:r>
            <w:r w:rsidRPr="00605B6C">
              <w:rPr>
                <w:rFonts w:ascii="Times New Roman" w:hAnsi="Times New Roman"/>
              </w:rPr>
              <w:instrText xml:space="preserve"> MERGEFIELD  тест \b {v8 \f }  \* MERGEFORMAT </w:instrText>
            </w:r>
            <w:r w:rsidRPr="00605B6C">
              <w:rPr>
                <w:rFonts w:ascii="Times New Roman" w:hAnsi="Times New Roman"/>
              </w:rPr>
              <w:fldChar w:fldCharType="separate"/>
            </w:r>
            <w:r w:rsidRPr="00605B6C">
              <w:rPr>
                <w:rFonts w:ascii="Times New Roman" w:hAnsi="Times New Roman"/>
              </w:rPr>
              <w:t>Не применимо</w:t>
            </w:r>
            <w:r w:rsidRPr="00605B6C">
              <w:rPr>
                <w:rFonts w:ascii="Times New Roman" w:hAnsi="Times New Roman"/>
              </w:rPr>
              <w:fldChar w:fldCharType="end"/>
            </w:r>
          </w:p>
        </w:tc>
      </w:tr>
      <w:tr w:rsidR="00262F44" w:rsidRPr="00132914" w14:paraId="5B5C755B" w14:textId="77777777" w:rsidTr="00605B6C">
        <w:trPr>
          <w:trHeight w:val="20"/>
          <w:jc w:val="center"/>
        </w:trPr>
        <w:tc>
          <w:tcPr>
            <w:tcW w:w="1175" w:type="dxa"/>
            <w:vAlign w:val="center"/>
            <w:hideMark/>
          </w:tcPr>
          <w:p w14:paraId="56B18DD7" w14:textId="77777777" w:rsidR="00262F44" w:rsidRPr="00132914" w:rsidRDefault="00262F44" w:rsidP="00262F44">
            <w:pPr>
              <w:pStyle w:val="affffb"/>
              <w:numPr>
                <w:ilvl w:val="1"/>
                <w:numId w:val="7"/>
              </w:numPr>
              <w:ind w:left="164" w:hanging="39"/>
              <w:rPr>
                <w:sz w:val="22"/>
                <w:szCs w:val="22"/>
              </w:rPr>
            </w:pPr>
          </w:p>
        </w:tc>
        <w:tc>
          <w:tcPr>
            <w:tcW w:w="2784" w:type="dxa"/>
            <w:vAlign w:val="center"/>
            <w:hideMark/>
          </w:tcPr>
          <w:p w14:paraId="749B6205" w14:textId="77777777" w:rsidR="00262F44" w:rsidRPr="00132914" w:rsidRDefault="00262F44" w:rsidP="00262F4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Обеспечение исполнения договора, размер обеспечения исполнения договора</w:t>
            </w:r>
          </w:p>
        </w:tc>
        <w:tc>
          <w:tcPr>
            <w:tcW w:w="5954" w:type="dxa"/>
            <w:gridSpan w:val="2"/>
            <w:vAlign w:val="center"/>
            <w:hideMark/>
          </w:tcPr>
          <w:p w14:paraId="080C4FC2" w14:textId="77777777" w:rsidR="00262F44" w:rsidRPr="00262F44" w:rsidRDefault="00262F44" w:rsidP="00262F44">
            <w:pPr>
              <w:tabs>
                <w:tab w:val="left" w:pos="1134"/>
              </w:tabs>
              <w:spacing w:after="0" w:line="240" w:lineRule="auto"/>
              <w:jc w:val="both"/>
              <w:rPr>
                <w:rFonts w:ascii="Times New Roman" w:eastAsia="Times New Roman" w:hAnsi="Times New Roman"/>
                <w:lang w:eastAsia="ru-RU"/>
              </w:rPr>
            </w:pPr>
            <w:r w:rsidRPr="00262F44">
              <w:rPr>
                <w:rFonts w:ascii="Times New Roman" w:hAnsi="Times New Roman"/>
              </w:rPr>
              <w:fldChar w:fldCharType="begin"/>
            </w:r>
            <w:r w:rsidRPr="00262F44">
              <w:rPr>
                <w:rFonts w:ascii="Times New Roman" w:hAnsi="Times New Roman"/>
              </w:rPr>
              <w:instrText xml:space="preserve"> MERGEFIELD  ФормаПроведенияЗакупки \b {v8 \f }  \* MERGEFORMAT </w:instrText>
            </w:r>
            <w:r w:rsidRPr="00262F44">
              <w:rPr>
                <w:rFonts w:ascii="Times New Roman" w:hAnsi="Times New Roman"/>
              </w:rPr>
              <w:fldChar w:fldCharType="separate"/>
            </w:r>
            <w:r w:rsidRPr="00262F44">
              <w:rPr>
                <w:rFonts w:ascii="Times New Roman" w:hAnsi="Times New Roman"/>
              </w:rPr>
              <w:t>Не установлено</w:t>
            </w:r>
            <w:r w:rsidRPr="00262F44">
              <w:rPr>
                <w:rFonts w:ascii="Times New Roman" w:hAnsi="Times New Roman"/>
              </w:rPr>
              <w:fldChar w:fldCharType="end"/>
            </w:r>
          </w:p>
        </w:tc>
      </w:tr>
      <w:tr w:rsidR="00262F44" w:rsidRPr="00132914" w14:paraId="25D4D831" w14:textId="77777777" w:rsidTr="00605B6C">
        <w:trPr>
          <w:trHeight w:val="20"/>
          <w:jc w:val="center"/>
        </w:trPr>
        <w:tc>
          <w:tcPr>
            <w:tcW w:w="1175" w:type="dxa"/>
            <w:vAlign w:val="center"/>
            <w:hideMark/>
          </w:tcPr>
          <w:p w14:paraId="050F0086" w14:textId="77777777" w:rsidR="00262F44" w:rsidRPr="00132914" w:rsidRDefault="00262F44" w:rsidP="00262F44">
            <w:pPr>
              <w:pStyle w:val="affffb"/>
              <w:numPr>
                <w:ilvl w:val="2"/>
                <w:numId w:val="7"/>
              </w:numPr>
              <w:ind w:left="22" w:firstLine="142"/>
              <w:rPr>
                <w:sz w:val="22"/>
                <w:szCs w:val="22"/>
              </w:rPr>
            </w:pPr>
          </w:p>
        </w:tc>
        <w:tc>
          <w:tcPr>
            <w:tcW w:w="2784" w:type="dxa"/>
            <w:vAlign w:val="center"/>
            <w:hideMark/>
          </w:tcPr>
          <w:p w14:paraId="2B93CDB4" w14:textId="77777777" w:rsidR="00262F44" w:rsidRPr="00132914" w:rsidRDefault="00262F44" w:rsidP="00262F4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Срок действия обеспечения исполнения договора</w:t>
            </w:r>
          </w:p>
        </w:tc>
        <w:tc>
          <w:tcPr>
            <w:tcW w:w="5954" w:type="dxa"/>
            <w:gridSpan w:val="2"/>
            <w:vAlign w:val="center"/>
            <w:hideMark/>
          </w:tcPr>
          <w:p w14:paraId="60472EA2" w14:textId="77777777" w:rsidR="00262F44" w:rsidRPr="00262F44" w:rsidRDefault="00262F44" w:rsidP="00262F44">
            <w:pPr>
              <w:spacing w:after="0" w:line="240" w:lineRule="auto"/>
              <w:jc w:val="both"/>
              <w:rPr>
                <w:rFonts w:ascii="Times New Roman" w:eastAsia="Times New Roman" w:hAnsi="Times New Roman"/>
                <w:lang w:eastAsia="ru-RU"/>
              </w:rPr>
            </w:pPr>
            <w:r w:rsidRPr="00262F44">
              <w:rPr>
                <w:rFonts w:ascii="Times New Roman" w:hAnsi="Times New Roman"/>
              </w:rPr>
              <w:fldChar w:fldCharType="begin"/>
            </w:r>
            <w:r w:rsidRPr="00262F44">
              <w:rPr>
                <w:rFonts w:ascii="Times New Roman" w:hAnsi="Times New Roman"/>
              </w:rPr>
              <w:instrText xml:space="preserve"> MERGEFIELD  ФормаПроведенияЗакупки \b {v8 \f }  \* MERGEFORMAT </w:instrText>
            </w:r>
            <w:r w:rsidRPr="00262F44">
              <w:rPr>
                <w:rFonts w:ascii="Times New Roman" w:hAnsi="Times New Roman"/>
              </w:rPr>
              <w:fldChar w:fldCharType="separate"/>
            </w:r>
            <w:r w:rsidRPr="00262F44">
              <w:rPr>
                <w:rFonts w:ascii="Times New Roman" w:hAnsi="Times New Roman"/>
              </w:rPr>
              <w:t>Не применимо</w:t>
            </w:r>
            <w:r w:rsidRPr="00262F44">
              <w:rPr>
                <w:rFonts w:ascii="Times New Roman" w:hAnsi="Times New Roman"/>
              </w:rPr>
              <w:fldChar w:fldCharType="end"/>
            </w:r>
          </w:p>
        </w:tc>
      </w:tr>
      <w:tr w:rsidR="00262F44" w:rsidRPr="00132914" w14:paraId="24A536C3" w14:textId="77777777" w:rsidTr="00605B6C">
        <w:trPr>
          <w:trHeight w:val="20"/>
          <w:jc w:val="center"/>
        </w:trPr>
        <w:tc>
          <w:tcPr>
            <w:tcW w:w="1175" w:type="dxa"/>
            <w:vAlign w:val="center"/>
            <w:hideMark/>
          </w:tcPr>
          <w:p w14:paraId="71769362" w14:textId="77777777" w:rsidR="00262F44" w:rsidRPr="00132914" w:rsidRDefault="00262F44" w:rsidP="00262F44">
            <w:pPr>
              <w:pStyle w:val="affffb"/>
              <w:numPr>
                <w:ilvl w:val="2"/>
                <w:numId w:val="7"/>
              </w:numPr>
              <w:ind w:left="22" w:firstLine="142"/>
              <w:rPr>
                <w:sz w:val="22"/>
                <w:szCs w:val="22"/>
              </w:rPr>
            </w:pPr>
          </w:p>
        </w:tc>
        <w:tc>
          <w:tcPr>
            <w:tcW w:w="2784" w:type="dxa"/>
            <w:vAlign w:val="center"/>
            <w:hideMark/>
          </w:tcPr>
          <w:p w14:paraId="6D0110A8" w14:textId="77777777" w:rsidR="00262F44" w:rsidRPr="00132914" w:rsidRDefault="00262F44" w:rsidP="00262F4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Порядок, срок предоставления обеспечения исполнения договора, требования к такому обеспечению</w:t>
            </w:r>
          </w:p>
          <w:p w14:paraId="5CE8F930" w14:textId="77777777" w:rsidR="00262F44" w:rsidRPr="00132914" w:rsidRDefault="00262F44" w:rsidP="00262F44">
            <w:pPr>
              <w:spacing w:after="0" w:line="240" w:lineRule="auto"/>
              <w:rPr>
                <w:rFonts w:ascii="Times New Roman" w:eastAsia="Times New Roman" w:hAnsi="Times New Roman"/>
                <w:lang w:eastAsia="ru-RU"/>
              </w:rPr>
            </w:pPr>
          </w:p>
        </w:tc>
        <w:tc>
          <w:tcPr>
            <w:tcW w:w="5954" w:type="dxa"/>
            <w:gridSpan w:val="2"/>
            <w:vAlign w:val="center"/>
            <w:hideMark/>
          </w:tcPr>
          <w:p w14:paraId="70AC7F86" w14:textId="77777777" w:rsidR="00262F44" w:rsidRPr="00262F44" w:rsidRDefault="00262F44" w:rsidP="00262F44">
            <w:pPr>
              <w:pStyle w:val="31"/>
              <w:numPr>
                <w:ilvl w:val="0"/>
                <w:numId w:val="0"/>
              </w:numPr>
              <w:tabs>
                <w:tab w:val="left" w:pos="284"/>
                <w:tab w:val="left" w:pos="1080"/>
              </w:tabs>
              <w:rPr>
                <w:i/>
                <w:sz w:val="22"/>
                <w:szCs w:val="22"/>
              </w:rPr>
            </w:pPr>
            <w:r w:rsidRPr="00262F44">
              <w:rPr>
                <w:sz w:val="22"/>
                <w:szCs w:val="22"/>
              </w:rPr>
              <w:fldChar w:fldCharType="begin"/>
            </w:r>
            <w:r w:rsidRPr="00262F44">
              <w:rPr>
                <w:sz w:val="22"/>
                <w:szCs w:val="22"/>
              </w:rPr>
              <w:instrText xml:space="preserve"> MERGEFIELD  ФормаПроведенияЗакупки \b {v8 \f }  \* MERGEFORMAT </w:instrText>
            </w:r>
            <w:r w:rsidRPr="00262F44">
              <w:rPr>
                <w:sz w:val="22"/>
                <w:szCs w:val="22"/>
              </w:rPr>
              <w:fldChar w:fldCharType="separate"/>
            </w:r>
            <w:r w:rsidRPr="00262F44">
              <w:rPr>
                <w:sz w:val="22"/>
                <w:szCs w:val="22"/>
              </w:rPr>
              <w:t>Не применимо</w:t>
            </w:r>
            <w:r w:rsidRPr="00262F44">
              <w:rPr>
                <w:sz w:val="22"/>
                <w:szCs w:val="22"/>
              </w:rPr>
              <w:fldChar w:fldCharType="end"/>
            </w:r>
          </w:p>
        </w:tc>
      </w:tr>
      <w:tr w:rsidR="00856612" w:rsidRPr="00132914" w14:paraId="1B85916B" w14:textId="77777777" w:rsidTr="00132914">
        <w:trPr>
          <w:trHeight w:val="20"/>
          <w:jc w:val="center"/>
        </w:trPr>
        <w:tc>
          <w:tcPr>
            <w:tcW w:w="1175" w:type="dxa"/>
            <w:vAlign w:val="center"/>
            <w:hideMark/>
          </w:tcPr>
          <w:p w14:paraId="71328CB6" w14:textId="77777777" w:rsidR="00856612" w:rsidRPr="00132914" w:rsidRDefault="00856612" w:rsidP="00856612">
            <w:pPr>
              <w:pStyle w:val="affffb"/>
              <w:numPr>
                <w:ilvl w:val="2"/>
                <w:numId w:val="7"/>
              </w:numPr>
              <w:ind w:left="22" w:firstLine="142"/>
              <w:rPr>
                <w:sz w:val="22"/>
                <w:szCs w:val="22"/>
              </w:rPr>
            </w:pPr>
          </w:p>
        </w:tc>
        <w:tc>
          <w:tcPr>
            <w:tcW w:w="2784" w:type="dxa"/>
            <w:vAlign w:val="center"/>
            <w:hideMark/>
          </w:tcPr>
          <w:p w14:paraId="3B4D12F6" w14:textId="77777777" w:rsidR="00856612" w:rsidRPr="00132914" w:rsidRDefault="00856612" w:rsidP="00856612">
            <w:pPr>
              <w:spacing w:after="0" w:line="240" w:lineRule="auto"/>
              <w:rPr>
                <w:rFonts w:ascii="Times New Roman" w:eastAsia="Times New Roman" w:hAnsi="Times New Roman"/>
                <w:color w:val="000000"/>
                <w:lang w:eastAsia="ru-RU"/>
              </w:rPr>
            </w:pPr>
            <w:r w:rsidRPr="00132914">
              <w:rPr>
                <w:rFonts w:ascii="Times New Roman" w:eastAsia="Times New Roman" w:hAnsi="Times New Roman"/>
                <w:color w:val="000000"/>
                <w:lang w:eastAsia="ru-RU"/>
              </w:rPr>
              <w:t>Основное обязательство по договору, подлежащее обеспечению, и срок его исполнения</w:t>
            </w:r>
          </w:p>
          <w:p w14:paraId="16DD3020" w14:textId="77777777" w:rsidR="00856612" w:rsidRPr="00132914" w:rsidRDefault="00856612" w:rsidP="00856612">
            <w:pPr>
              <w:spacing w:after="0" w:line="240" w:lineRule="auto"/>
              <w:rPr>
                <w:rFonts w:ascii="Times New Roman" w:eastAsia="Times New Roman" w:hAnsi="Times New Roman"/>
                <w:lang w:eastAsia="ru-RU"/>
              </w:rPr>
            </w:pPr>
          </w:p>
        </w:tc>
        <w:tc>
          <w:tcPr>
            <w:tcW w:w="5954" w:type="dxa"/>
            <w:gridSpan w:val="2"/>
            <w:vAlign w:val="center"/>
            <w:hideMark/>
          </w:tcPr>
          <w:p w14:paraId="3E8BFD6A" w14:textId="77777777" w:rsidR="00856612" w:rsidRPr="00605B6C" w:rsidRDefault="00262F44" w:rsidP="00856612">
            <w:pPr>
              <w:spacing w:after="0" w:line="240" w:lineRule="auto"/>
              <w:jc w:val="both"/>
              <w:rPr>
                <w:rFonts w:ascii="Times New Roman" w:eastAsia="Times New Roman" w:hAnsi="Times New Roman"/>
                <w:lang w:eastAsia="ru-RU"/>
              </w:rPr>
            </w:pPr>
            <w:r w:rsidRPr="00262F44">
              <w:rPr>
                <w:rFonts w:ascii="Times New Roman" w:hAnsi="Times New Roman"/>
              </w:rPr>
              <w:fldChar w:fldCharType="begin"/>
            </w:r>
            <w:r w:rsidRPr="00262F44">
              <w:rPr>
                <w:rFonts w:ascii="Times New Roman" w:hAnsi="Times New Roman"/>
              </w:rPr>
              <w:instrText xml:space="preserve"> MERGEFIELD  ФормаПроведенияЗакупки \b {v8 \f }  \* MERGEFORMAT </w:instrText>
            </w:r>
            <w:r w:rsidRPr="00262F44">
              <w:rPr>
                <w:rFonts w:ascii="Times New Roman" w:hAnsi="Times New Roman"/>
              </w:rPr>
              <w:fldChar w:fldCharType="separate"/>
            </w:r>
            <w:r w:rsidRPr="00262F44">
              <w:rPr>
                <w:rFonts w:ascii="Times New Roman" w:hAnsi="Times New Roman"/>
              </w:rPr>
              <w:t>Не применимо</w:t>
            </w:r>
            <w:r w:rsidRPr="00262F44">
              <w:rPr>
                <w:rFonts w:ascii="Times New Roman" w:hAnsi="Times New Roman"/>
              </w:rPr>
              <w:fldChar w:fldCharType="end"/>
            </w:r>
          </w:p>
        </w:tc>
      </w:tr>
      <w:tr w:rsidR="00856612" w:rsidRPr="00132914" w14:paraId="2A7A3314" w14:textId="77777777" w:rsidTr="00C074C7">
        <w:trPr>
          <w:trHeight w:val="20"/>
          <w:jc w:val="center"/>
        </w:trPr>
        <w:tc>
          <w:tcPr>
            <w:tcW w:w="1175" w:type="dxa"/>
            <w:vAlign w:val="center"/>
            <w:hideMark/>
          </w:tcPr>
          <w:p w14:paraId="6E287B67" w14:textId="77777777" w:rsidR="00856612" w:rsidRPr="00132914" w:rsidRDefault="00856612" w:rsidP="00856612">
            <w:pPr>
              <w:pStyle w:val="affffb"/>
              <w:numPr>
                <w:ilvl w:val="2"/>
                <w:numId w:val="7"/>
              </w:numPr>
              <w:ind w:left="22" w:firstLine="142"/>
              <w:rPr>
                <w:sz w:val="22"/>
                <w:szCs w:val="22"/>
              </w:rPr>
            </w:pPr>
          </w:p>
        </w:tc>
        <w:tc>
          <w:tcPr>
            <w:tcW w:w="2784" w:type="dxa"/>
            <w:vAlign w:val="center"/>
            <w:hideMark/>
          </w:tcPr>
          <w:p w14:paraId="22130DD7" w14:textId="77777777" w:rsidR="00856612" w:rsidRPr="00605B6C" w:rsidRDefault="00856612" w:rsidP="00856612">
            <w:pPr>
              <w:spacing w:after="0" w:line="240" w:lineRule="auto"/>
              <w:jc w:val="both"/>
              <w:rPr>
                <w:rFonts w:ascii="Times New Roman" w:eastAsia="Times New Roman" w:hAnsi="Times New Roman"/>
                <w:lang w:eastAsia="ru-RU"/>
              </w:rPr>
            </w:pPr>
            <w:r w:rsidRPr="00605B6C">
              <w:rPr>
                <w:rFonts w:ascii="Times New Roman" w:eastAsia="Times New Roman" w:hAnsi="Times New Roman"/>
                <w:lang w:eastAsia="ru-RU"/>
              </w:rPr>
              <w:t>Реквизиты счета для перечисления денежных средств в качестве обеспечения исполнения договора</w:t>
            </w:r>
          </w:p>
        </w:tc>
        <w:tc>
          <w:tcPr>
            <w:tcW w:w="5954" w:type="dxa"/>
            <w:gridSpan w:val="2"/>
            <w:shd w:val="clear" w:color="auto" w:fill="auto"/>
            <w:vAlign w:val="center"/>
            <w:hideMark/>
          </w:tcPr>
          <w:p w14:paraId="5006A87A" w14:textId="77777777" w:rsidR="00856612" w:rsidRPr="00605B6C" w:rsidRDefault="00262F44" w:rsidP="00856612">
            <w:pPr>
              <w:spacing w:after="0" w:line="240" w:lineRule="auto"/>
              <w:jc w:val="both"/>
              <w:rPr>
                <w:rFonts w:ascii="Times New Roman" w:eastAsia="Times New Roman" w:hAnsi="Times New Roman"/>
                <w:i/>
                <w:lang w:eastAsia="ru-RU"/>
              </w:rPr>
            </w:pPr>
            <w:r w:rsidRPr="00262F44">
              <w:rPr>
                <w:rFonts w:ascii="Times New Roman" w:hAnsi="Times New Roman"/>
              </w:rPr>
              <w:fldChar w:fldCharType="begin"/>
            </w:r>
            <w:r w:rsidRPr="00262F44">
              <w:rPr>
                <w:rFonts w:ascii="Times New Roman" w:hAnsi="Times New Roman"/>
              </w:rPr>
              <w:instrText xml:space="preserve"> MERGEFIELD  ФормаПроведенияЗакупки \b {v8 \f }  \* MERGEFORMAT </w:instrText>
            </w:r>
            <w:r w:rsidRPr="00262F44">
              <w:rPr>
                <w:rFonts w:ascii="Times New Roman" w:hAnsi="Times New Roman"/>
              </w:rPr>
              <w:fldChar w:fldCharType="separate"/>
            </w:r>
            <w:r w:rsidRPr="00262F44">
              <w:rPr>
                <w:rFonts w:ascii="Times New Roman" w:hAnsi="Times New Roman"/>
              </w:rPr>
              <w:t>Не применимо</w:t>
            </w:r>
            <w:r w:rsidRPr="00262F44">
              <w:rPr>
                <w:rFonts w:ascii="Times New Roman" w:hAnsi="Times New Roman"/>
              </w:rPr>
              <w:fldChar w:fldCharType="end"/>
            </w:r>
          </w:p>
        </w:tc>
      </w:tr>
      <w:tr w:rsidR="00D550D6" w:rsidRPr="00132914" w14:paraId="5DF4C8A1" w14:textId="77777777" w:rsidTr="00132914">
        <w:trPr>
          <w:trHeight w:val="20"/>
          <w:jc w:val="center"/>
        </w:trPr>
        <w:tc>
          <w:tcPr>
            <w:tcW w:w="1175" w:type="dxa"/>
            <w:vAlign w:val="center"/>
          </w:tcPr>
          <w:p w14:paraId="2D06492E" w14:textId="77777777" w:rsidR="00D550D6" w:rsidRPr="00132914" w:rsidDel="005538B4" w:rsidRDefault="00D550D6" w:rsidP="00D550D6">
            <w:pPr>
              <w:pStyle w:val="affffb"/>
              <w:numPr>
                <w:ilvl w:val="1"/>
                <w:numId w:val="7"/>
              </w:numPr>
              <w:ind w:left="164" w:hanging="39"/>
              <w:rPr>
                <w:sz w:val="22"/>
                <w:szCs w:val="22"/>
              </w:rPr>
            </w:pPr>
          </w:p>
        </w:tc>
        <w:tc>
          <w:tcPr>
            <w:tcW w:w="2784" w:type="dxa"/>
            <w:vAlign w:val="center"/>
          </w:tcPr>
          <w:p w14:paraId="6532250D" w14:textId="77777777" w:rsidR="00D550D6" w:rsidRPr="00132914" w:rsidRDefault="00D550D6" w:rsidP="00D550D6">
            <w:pPr>
              <w:spacing w:after="0" w:line="240" w:lineRule="auto"/>
              <w:rPr>
                <w:rFonts w:ascii="Times New Roman" w:eastAsia="Times New Roman" w:hAnsi="Times New Roman"/>
                <w:bCs/>
                <w:iCs/>
                <w:lang w:eastAsia="ru-RU"/>
              </w:rPr>
            </w:pPr>
            <w:r w:rsidRPr="00132914">
              <w:rPr>
                <w:rFonts w:ascii="Times New Roman" w:eastAsia="Times New Roman" w:hAnsi="Times New Roman"/>
                <w:bCs/>
                <w:iCs/>
                <w:lang w:eastAsia="ru-RU"/>
              </w:rPr>
              <w:t>Сведения об обеспечении гарантии качества на товары, работы, услуги</w:t>
            </w:r>
          </w:p>
          <w:p w14:paraId="4FC45E88" w14:textId="77777777" w:rsidR="00D550D6" w:rsidRPr="00132914" w:rsidRDefault="00D550D6" w:rsidP="00D550D6">
            <w:pPr>
              <w:spacing w:after="0" w:line="240" w:lineRule="auto"/>
              <w:jc w:val="both"/>
              <w:rPr>
                <w:rFonts w:ascii="Times New Roman" w:eastAsia="Times New Roman" w:hAnsi="Times New Roman"/>
                <w:lang w:eastAsia="ru-RU"/>
              </w:rPr>
            </w:pPr>
            <w:r w:rsidRPr="00132914">
              <w:rPr>
                <w:rFonts w:ascii="Times New Roman" w:hAnsi="Times New Roman"/>
              </w:rPr>
              <w:t>(обеспечение гарантийных обязательств)</w:t>
            </w:r>
          </w:p>
          <w:p w14:paraId="3B6B5615" w14:textId="77777777" w:rsidR="00D550D6" w:rsidRPr="00132914" w:rsidRDefault="00D550D6" w:rsidP="00D550D6">
            <w:pPr>
              <w:spacing w:after="0" w:line="240" w:lineRule="auto"/>
              <w:jc w:val="both"/>
              <w:rPr>
                <w:rFonts w:ascii="Times New Roman" w:eastAsia="Times New Roman" w:hAnsi="Times New Roman"/>
                <w:lang w:eastAsia="ru-RU"/>
              </w:rPr>
            </w:pPr>
          </w:p>
        </w:tc>
        <w:tc>
          <w:tcPr>
            <w:tcW w:w="5954" w:type="dxa"/>
            <w:gridSpan w:val="2"/>
            <w:vAlign w:val="center"/>
          </w:tcPr>
          <w:p w14:paraId="1FD232D5" w14:textId="77777777" w:rsidR="00D550D6" w:rsidRPr="00D550D6" w:rsidRDefault="00D550D6" w:rsidP="00D550D6">
            <w:pPr>
              <w:spacing w:after="0" w:line="240" w:lineRule="auto"/>
              <w:jc w:val="both"/>
              <w:rPr>
                <w:rFonts w:ascii="Times New Roman" w:eastAsia="Times New Roman" w:hAnsi="Times New Roman"/>
                <w:i/>
                <w:lang w:eastAsia="ru-RU"/>
              </w:rPr>
            </w:pPr>
            <w:r w:rsidRPr="00D550D6">
              <w:rPr>
                <w:rFonts w:ascii="Times New Roman" w:hAnsi="Times New Roman"/>
              </w:rPr>
              <w:fldChar w:fldCharType="begin"/>
            </w:r>
            <w:r w:rsidRPr="00D550D6">
              <w:rPr>
                <w:rFonts w:ascii="Times New Roman" w:hAnsi="Times New Roman"/>
              </w:rPr>
              <w:instrText xml:space="preserve"> MERGEFIELD  ФормаПроведенияЗакупки \b {v8 \f }  \* MERGEFORMAT </w:instrText>
            </w:r>
            <w:r w:rsidRPr="00D550D6">
              <w:rPr>
                <w:rFonts w:ascii="Times New Roman" w:hAnsi="Times New Roman"/>
              </w:rPr>
              <w:fldChar w:fldCharType="separate"/>
            </w:r>
            <w:r w:rsidRPr="00D550D6">
              <w:rPr>
                <w:rFonts w:ascii="Times New Roman" w:hAnsi="Times New Roman"/>
              </w:rPr>
              <w:t>Не установлено</w:t>
            </w:r>
            <w:r w:rsidRPr="00D550D6">
              <w:rPr>
                <w:rFonts w:ascii="Times New Roman" w:hAnsi="Times New Roman"/>
              </w:rPr>
              <w:fldChar w:fldCharType="end"/>
            </w:r>
          </w:p>
        </w:tc>
      </w:tr>
      <w:tr w:rsidR="00D550D6" w:rsidRPr="00132914" w14:paraId="4EF9E062" w14:textId="77777777" w:rsidTr="00132914">
        <w:trPr>
          <w:trHeight w:val="20"/>
          <w:jc w:val="center"/>
        </w:trPr>
        <w:tc>
          <w:tcPr>
            <w:tcW w:w="1175" w:type="dxa"/>
            <w:vAlign w:val="center"/>
          </w:tcPr>
          <w:p w14:paraId="12C1AB9F" w14:textId="77777777" w:rsidR="00D550D6" w:rsidRPr="00132914" w:rsidDel="005538B4" w:rsidRDefault="00D550D6" w:rsidP="00D550D6">
            <w:pPr>
              <w:pStyle w:val="affffb"/>
              <w:numPr>
                <w:ilvl w:val="2"/>
                <w:numId w:val="7"/>
              </w:numPr>
              <w:ind w:left="22" w:firstLine="142"/>
              <w:rPr>
                <w:sz w:val="22"/>
                <w:szCs w:val="22"/>
              </w:rPr>
            </w:pPr>
          </w:p>
        </w:tc>
        <w:tc>
          <w:tcPr>
            <w:tcW w:w="2784" w:type="dxa"/>
            <w:vAlign w:val="center"/>
          </w:tcPr>
          <w:p w14:paraId="2AE1B227" w14:textId="77777777" w:rsidR="00D550D6" w:rsidRPr="00132914" w:rsidRDefault="00D550D6" w:rsidP="00D550D6">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Порядок предоставления обеспечения гарантийных обязательств</w:t>
            </w:r>
          </w:p>
        </w:tc>
        <w:tc>
          <w:tcPr>
            <w:tcW w:w="5954" w:type="dxa"/>
            <w:gridSpan w:val="2"/>
            <w:vAlign w:val="center"/>
          </w:tcPr>
          <w:p w14:paraId="2F7C4F45" w14:textId="77777777" w:rsidR="00D550D6" w:rsidRPr="00D550D6" w:rsidRDefault="00D550D6" w:rsidP="00D550D6">
            <w:pPr>
              <w:pStyle w:val="31"/>
              <w:numPr>
                <w:ilvl w:val="0"/>
                <w:numId w:val="0"/>
              </w:numPr>
              <w:rPr>
                <w:sz w:val="22"/>
                <w:szCs w:val="22"/>
              </w:rPr>
            </w:pPr>
            <w:r w:rsidRPr="00D550D6">
              <w:rPr>
                <w:sz w:val="22"/>
                <w:szCs w:val="22"/>
              </w:rPr>
              <w:fldChar w:fldCharType="begin"/>
            </w:r>
            <w:r w:rsidRPr="00D550D6">
              <w:rPr>
                <w:sz w:val="22"/>
                <w:szCs w:val="22"/>
              </w:rPr>
              <w:instrText xml:space="preserve"> MERGEFIELD  ФормаПроведенияЗакупки \b {v8 \f }  \* MERGEFORMAT </w:instrText>
            </w:r>
            <w:r w:rsidRPr="00D550D6">
              <w:rPr>
                <w:sz w:val="22"/>
                <w:szCs w:val="22"/>
              </w:rPr>
              <w:fldChar w:fldCharType="separate"/>
            </w:r>
            <w:r w:rsidRPr="00D550D6">
              <w:rPr>
                <w:sz w:val="22"/>
                <w:szCs w:val="22"/>
              </w:rPr>
              <w:t>Не применимо</w:t>
            </w:r>
            <w:r w:rsidRPr="00D550D6">
              <w:rPr>
                <w:sz w:val="22"/>
                <w:szCs w:val="22"/>
              </w:rPr>
              <w:fldChar w:fldCharType="end"/>
            </w:r>
          </w:p>
        </w:tc>
      </w:tr>
      <w:tr w:rsidR="00D550D6" w:rsidRPr="00132914" w14:paraId="1E822CC3" w14:textId="77777777" w:rsidTr="00132914">
        <w:trPr>
          <w:trHeight w:val="20"/>
          <w:jc w:val="center"/>
        </w:trPr>
        <w:tc>
          <w:tcPr>
            <w:tcW w:w="1175" w:type="dxa"/>
            <w:vAlign w:val="center"/>
          </w:tcPr>
          <w:p w14:paraId="6321F308" w14:textId="77777777" w:rsidR="00D550D6" w:rsidRPr="00132914" w:rsidDel="005538B4" w:rsidRDefault="00D550D6" w:rsidP="00D550D6">
            <w:pPr>
              <w:pStyle w:val="affffb"/>
              <w:numPr>
                <w:ilvl w:val="2"/>
                <w:numId w:val="7"/>
              </w:numPr>
              <w:ind w:left="22" w:firstLine="142"/>
              <w:rPr>
                <w:sz w:val="22"/>
                <w:szCs w:val="22"/>
              </w:rPr>
            </w:pPr>
          </w:p>
        </w:tc>
        <w:tc>
          <w:tcPr>
            <w:tcW w:w="2784" w:type="dxa"/>
            <w:vAlign w:val="center"/>
          </w:tcPr>
          <w:p w14:paraId="2875552C" w14:textId="77777777" w:rsidR="00D550D6" w:rsidRPr="00132914" w:rsidRDefault="00D550D6" w:rsidP="00D550D6">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Подлежащие обеспечению гарантийные обязательства</w:t>
            </w:r>
          </w:p>
        </w:tc>
        <w:tc>
          <w:tcPr>
            <w:tcW w:w="5954" w:type="dxa"/>
            <w:gridSpan w:val="2"/>
            <w:vAlign w:val="center"/>
          </w:tcPr>
          <w:p w14:paraId="3851359A" w14:textId="77777777" w:rsidR="00D550D6" w:rsidRPr="00D550D6" w:rsidRDefault="00D550D6" w:rsidP="00D550D6">
            <w:pPr>
              <w:spacing w:after="0" w:line="240" w:lineRule="auto"/>
              <w:jc w:val="both"/>
              <w:rPr>
                <w:rFonts w:ascii="Times New Roman" w:eastAsia="Times New Roman" w:hAnsi="Times New Roman"/>
                <w:lang w:eastAsia="ru-RU"/>
              </w:rPr>
            </w:pPr>
            <w:r w:rsidRPr="00D550D6">
              <w:rPr>
                <w:rFonts w:ascii="Times New Roman" w:hAnsi="Times New Roman"/>
              </w:rPr>
              <w:fldChar w:fldCharType="begin"/>
            </w:r>
            <w:r w:rsidRPr="00D550D6">
              <w:rPr>
                <w:rFonts w:ascii="Times New Roman" w:hAnsi="Times New Roman"/>
              </w:rPr>
              <w:instrText xml:space="preserve"> MERGEFIELD  ФормаПроведенияЗакупки \b {v8 \f }  \* MERGEFORMAT </w:instrText>
            </w:r>
            <w:r w:rsidRPr="00D550D6">
              <w:rPr>
                <w:rFonts w:ascii="Times New Roman" w:hAnsi="Times New Roman"/>
              </w:rPr>
              <w:fldChar w:fldCharType="separate"/>
            </w:r>
            <w:r w:rsidRPr="00D550D6">
              <w:rPr>
                <w:rFonts w:ascii="Times New Roman" w:hAnsi="Times New Roman"/>
              </w:rPr>
              <w:t>Не применимо</w:t>
            </w:r>
            <w:r w:rsidRPr="00D550D6">
              <w:rPr>
                <w:rFonts w:ascii="Times New Roman" w:hAnsi="Times New Roman"/>
              </w:rPr>
              <w:fldChar w:fldCharType="end"/>
            </w:r>
          </w:p>
        </w:tc>
      </w:tr>
      <w:tr w:rsidR="00D550D6" w:rsidRPr="00132914" w14:paraId="4C18BFD6" w14:textId="77777777" w:rsidTr="00132914">
        <w:trPr>
          <w:trHeight w:val="20"/>
          <w:jc w:val="center"/>
        </w:trPr>
        <w:tc>
          <w:tcPr>
            <w:tcW w:w="1175" w:type="dxa"/>
            <w:vAlign w:val="center"/>
          </w:tcPr>
          <w:p w14:paraId="02FC0A30" w14:textId="77777777" w:rsidR="00D550D6" w:rsidRPr="00132914" w:rsidDel="005538B4" w:rsidRDefault="00D550D6" w:rsidP="00D550D6">
            <w:pPr>
              <w:pStyle w:val="affffb"/>
              <w:numPr>
                <w:ilvl w:val="2"/>
                <w:numId w:val="7"/>
              </w:numPr>
              <w:ind w:left="22" w:firstLine="142"/>
              <w:rPr>
                <w:sz w:val="22"/>
                <w:szCs w:val="22"/>
              </w:rPr>
            </w:pPr>
          </w:p>
        </w:tc>
        <w:tc>
          <w:tcPr>
            <w:tcW w:w="2784" w:type="dxa"/>
            <w:vAlign w:val="center"/>
          </w:tcPr>
          <w:p w14:paraId="1A1F82A5" w14:textId="77777777" w:rsidR="00D550D6" w:rsidRPr="00132914" w:rsidRDefault="00D550D6" w:rsidP="00D550D6">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Срок действия обеспечения гарантийных обязательств</w:t>
            </w:r>
          </w:p>
        </w:tc>
        <w:tc>
          <w:tcPr>
            <w:tcW w:w="5954" w:type="dxa"/>
            <w:gridSpan w:val="2"/>
            <w:vAlign w:val="center"/>
          </w:tcPr>
          <w:p w14:paraId="45E3B80E" w14:textId="77777777" w:rsidR="00D550D6" w:rsidRPr="00D550D6" w:rsidRDefault="00D550D6" w:rsidP="00D550D6">
            <w:pPr>
              <w:spacing w:after="0" w:line="240" w:lineRule="auto"/>
              <w:jc w:val="both"/>
              <w:rPr>
                <w:rFonts w:ascii="Times New Roman" w:eastAsia="Times New Roman" w:hAnsi="Times New Roman"/>
                <w:lang w:eastAsia="ru-RU"/>
              </w:rPr>
            </w:pPr>
            <w:r w:rsidRPr="00D550D6">
              <w:rPr>
                <w:rFonts w:ascii="Times New Roman" w:hAnsi="Times New Roman"/>
              </w:rPr>
              <w:fldChar w:fldCharType="begin"/>
            </w:r>
            <w:r w:rsidRPr="00D550D6">
              <w:rPr>
                <w:rFonts w:ascii="Times New Roman" w:hAnsi="Times New Roman"/>
              </w:rPr>
              <w:instrText xml:space="preserve"> MERGEFIELD  ФормаПроведенияЗакупки \b {v8 \f }  \* MERGEFORMAT </w:instrText>
            </w:r>
            <w:r w:rsidRPr="00D550D6">
              <w:rPr>
                <w:rFonts w:ascii="Times New Roman" w:hAnsi="Times New Roman"/>
              </w:rPr>
              <w:fldChar w:fldCharType="separate"/>
            </w:r>
            <w:r w:rsidRPr="00D550D6">
              <w:rPr>
                <w:rFonts w:ascii="Times New Roman" w:hAnsi="Times New Roman"/>
              </w:rPr>
              <w:t>Не применимо</w:t>
            </w:r>
            <w:r w:rsidRPr="00D550D6">
              <w:rPr>
                <w:rFonts w:ascii="Times New Roman" w:hAnsi="Times New Roman"/>
              </w:rPr>
              <w:fldChar w:fldCharType="end"/>
            </w:r>
          </w:p>
        </w:tc>
      </w:tr>
      <w:tr w:rsidR="00F37831" w:rsidRPr="00132914" w14:paraId="2A3AA224" w14:textId="77777777" w:rsidTr="00132914">
        <w:trPr>
          <w:trHeight w:val="20"/>
          <w:jc w:val="center"/>
        </w:trPr>
        <w:tc>
          <w:tcPr>
            <w:tcW w:w="9913" w:type="dxa"/>
            <w:gridSpan w:val="4"/>
            <w:vAlign w:val="center"/>
          </w:tcPr>
          <w:p w14:paraId="6C844AE8" w14:textId="77777777" w:rsidR="00F37831" w:rsidRPr="00132914" w:rsidRDefault="00F37831" w:rsidP="00132914">
            <w:pPr>
              <w:pStyle w:val="Default"/>
              <w:numPr>
                <w:ilvl w:val="0"/>
                <w:numId w:val="7"/>
              </w:numPr>
              <w:tabs>
                <w:tab w:val="left" w:pos="242"/>
              </w:tabs>
              <w:jc w:val="center"/>
              <w:rPr>
                <w:iCs/>
                <w:sz w:val="22"/>
                <w:szCs w:val="22"/>
              </w:rPr>
            </w:pPr>
            <w:r w:rsidRPr="00132914">
              <w:rPr>
                <w:b/>
                <w:sz w:val="22"/>
                <w:szCs w:val="22"/>
              </w:rPr>
              <w:t xml:space="preserve"> Приложения</w:t>
            </w:r>
          </w:p>
        </w:tc>
      </w:tr>
      <w:tr w:rsidR="00F37831" w:rsidRPr="00132914" w14:paraId="638DA2CE" w14:textId="77777777" w:rsidTr="00132914">
        <w:trPr>
          <w:trHeight w:val="20"/>
          <w:jc w:val="center"/>
        </w:trPr>
        <w:tc>
          <w:tcPr>
            <w:tcW w:w="1175" w:type="dxa"/>
            <w:vAlign w:val="center"/>
          </w:tcPr>
          <w:p w14:paraId="266AFC4C"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715DB271" w14:textId="77777777" w:rsidR="00F37831" w:rsidRPr="00132914" w:rsidRDefault="00F37831" w:rsidP="00132914">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1</w:t>
            </w:r>
          </w:p>
        </w:tc>
        <w:tc>
          <w:tcPr>
            <w:tcW w:w="5954" w:type="dxa"/>
            <w:gridSpan w:val="2"/>
          </w:tcPr>
          <w:p w14:paraId="32939A27" w14:textId="77777777" w:rsidR="00F37831" w:rsidRPr="00132914" w:rsidRDefault="00F37831" w:rsidP="00D550D6">
            <w:pPr>
              <w:pStyle w:val="Default"/>
              <w:tabs>
                <w:tab w:val="left" w:pos="242"/>
              </w:tabs>
              <w:jc w:val="both"/>
              <w:rPr>
                <w:iCs/>
                <w:sz w:val="22"/>
                <w:szCs w:val="22"/>
              </w:rPr>
            </w:pPr>
            <w:r w:rsidRPr="00132914">
              <w:rPr>
                <w:sz w:val="22"/>
                <w:szCs w:val="22"/>
              </w:rPr>
              <w:t>Рекомендуемая форма описи документов, представляемых для участия в сокращенном ценовом отборе в электронной форме</w:t>
            </w:r>
          </w:p>
        </w:tc>
      </w:tr>
      <w:tr w:rsidR="00F37831" w:rsidRPr="00132914" w14:paraId="2B268C6E" w14:textId="77777777" w:rsidTr="00132914">
        <w:trPr>
          <w:trHeight w:val="20"/>
          <w:jc w:val="center"/>
        </w:trPr>
        <w:tc>
          <w:tcPr>
            <w:tcW w:w="1175" w:type="dxa"/>
            <w:vAlign w:val="center"/>
          </w:tcPr>
          <w:p w14:paraId="4BABB478"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15372E32" w14:textId="77777777"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Приложение 2</w:t>
            </w:r>
          </w:p>
        </w:tc>
        <w:tc>
          <w:tcPr>
            <w:tcW w:w="5954" w:type="dxa"/>
            <w:gridSpan w:val="2"/>
          </w:tcPr>
          <w:p w14:paraId="00F3FC66" w14:textId="77777777" w:rsidR="00F37831" w:rsidRPr="00132914" w:rsidRDefault="00F37831" w:rsidP="00D550D6">
            <w:pPr>
              <w:pStyle w:val="Default"/>
              <w:tabs>
                <w:tab w:val="left" w:pos="242"/>
              </w:tabs>
              <w:jc w:val="both"/>
              <w:rPr>
                <w:sz w:val="22"/>
                <w:szCs w:val="22"/>
              </w:rPr>
            </w:pPr>
            <w:r w:rsidRPr="00132914">
              <w:rPr>
                <w:sz w:val="22"/>
                <w:szCs w:val="22"/>
              </w:rPr>
              <w:t xml:space="preserve"> Рекомендуемая Форма ценового предложения </w:t>
            </w:r>
          </w:p>
        </w:tc>
      </w:tr>
      <w:tr w:rsidR="00F37831" w:rsidRPr="00132914" w14:paraId="689CC6A2" w14:textId="77777777" w:rsidTr="00132914">
        <w:trPr>
          <w:trHeight w:val="20"/>
          <w:jc w:val="center"/>
        </w:trPr>
        <w:tc>
          <w:tcPr>
            <w:tcW w:w="1175" w:type="dxa"/>
            <w:vAlign w:val="center"/>
          </w:tcPr>
          <w:p w14:paraId="00E6145C"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15A7B579" w14:textId="77777777" w:rsidR="00F37831" w:rsidRPr="00132914" w:rsidRDefault="00F37831" w:rsidP="00132914">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3</w:t>
            </w:r>
          </w:p>
        </w:tc>
        <w:tc>
          <w:tcPr>
            <w:tcW w:w="5954" w:type="dxa"/>
            <w:gridSpan w:val="2"/>
          </w:tcPr>
          <w:p w14:paraId="5DE9ACF3" w14:textId="77777777" w:rsidR="00F37831" w:rsidRPr="00132914" w:rsidRDefault="00F37831" w:rsidP="00D550D6">
            <w:pPr>
              <w:pStyle w:val="Default"/>
              <w:tabs>
                <w:tab w:val="left" w:pos="242"/>
              </w:tabs>
              <w:jc w:val="both"/>
              <w:rPr>
                <w:iCs/>
                <w:sz w:val="22"/>
                <w:szCs w:val="22"/>
              </w:rPr>
            </w:pPr>
            <w:r w:rsidRPr="00132914">
              <w:rPr>
                <w:sz w:val="22"/>
                <w:szCs w:val="22"/>
              </w:rPr>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F37831" w:rsidRPr="00132914" w14:paraId="3D026A4B" w14:textId="77777777" w:rsidTr="00132914">
        <w:trPr>
          <w:trHeight w:val="20"/>
          <w:jc w:val="center"/>
        </w:trPr>
        <w:tc>
          <w:tcPr>
            <w:tcW w:w="1175" w:type="dxa"/>
            <w:vAlign w:val="center"/>
          </w:tcPr>
          <w:p w14:paraId="617D2551"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190D86EB" w14:textId="77777777" w:rsidR="00F37831" w:rsidRPr="00132914" w:rsidRDefault="00F37831" w:rsidP="00132914">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4</w:t>
            </w:r>
          </w:p>
        </w:tc>
        <w:tc>
          <w:tcPr>
            <w:tcW w:w="5954" w:type="dxa"/>
            <w:gridSpan w:val="2"/>
          </w:tcPr>
          <w:p w14:paraId="36FDADD4" w14:textId="77777777" w:rsidR="00F37831" w:rsidRPr="00132914" w:rsidRDefault="00F37831" w:rsidP="00D550D6">
            <w:pPr>
              <w:pStyle w:val="Default"/>
              <w:tabs>
                <w:tab w:val="left" w:pos="242"/>
              </w:tabs>
              <w:jc w:val="both"/>
              <w:rPr>
                <w:iCs/>
                <w:sz w:val="22"/>
                <w:szCs w:val="22"/>
              </w:rPr>
            </w:pPr>
            <w:r w:rsidRPr="00132914">
              <w:rPr>
                <w:iCs/>
                <w:sz w:val="22"/>
                <w:szCs w:val="22"/>
              </w:rPr>
              <w:t>Рекомендуемая форма запроса на разъяснение положений извещения о проведении сокращенного ценового отбора в электронной форме</w:t>
            </w:r>
          </w:p>
        </w:tc>
      </w:tr>
      <w:tr w:rsidR="00F37831" w:rsidRPr="00132914" w14:paraId="2EB8FFB4" w14:textId="77777777" w:rsidTr="00132914">
        <w:trPr>
          <w:trHeight w:val="20"/>
          <w:jc w:val="center"/>
        </w:trPr>
        <w:tc>
          <w:tcPr>
            <w:tcW w:w="1175" w:type="dxa"/>
            <w:vAlign w:val="center"/>
          </w:tcPr>
          <w:p w14:paraId="20B495A4"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4ADD789D" w14:textId="77777777" w:rsidR="00F37831" w:rsidRPr="00132914" w:rsidRDefault="00F37831" w:rsidP="00132914">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5</w:t>
            </w:r>
          </w:p>
        </w:tc>
        <w:tc>
          <w:tcPr>
            <w:tcW w:w="5954" w:type="dxa"/>
            <w:gridSpan w:val="2"/>
          </w:tcPr>
          <w:p w14:paraId="2D68F62E" w14:textId="77777777" w:rsidR="00F37831" w:rsidRPr="00132914" w:rsidRDefault="00F37831" w:rsidP="00D550D6">
            <w:pPr>
              <w:pStyle w:val="Default"/>
              <w:tabs>
                <w:tab w:val="left" w:pos="242"/>
              </w:tabs>
              <w:jc w:val="both"/>
              <w:rPr>
                <w:iCs/>
                <w:sz w:val="22"/>
                <w:szCs w:val="22"/>
              </w:rPr>
            </w:pPr>
            <w:r w:rsidRPr="00132914">
              <w:rPr>
                <w:iCs/>
                <w:sz w:val="22"/>
                <w:szCs w:val="22"/>
              </w:rPr>
              <w:t>Рекомендуемая форма уведомления об отзыве заявки</w:t>
            </w:r>
          </w:p>
        </w:tc>
      </w:tr>
      <w:tr w:rsidR="00F37831" w:rsidRPr="00132914" w14:paraId="582D73BF" w14:textId="77777777" w:rsidTr="00132914">
        <w:trPr>
          <w:trHeight w:val="20"/>
          <w:jc w:val="center"/>
        </w:trPr>
        <w:tc>
          <w:tcPr>
            <w:tcW w:w="1175" w:type="dxa"/>
            <w:vAlign w:val="center"/>
          </w:tcPr>
          <w:p w14:paraId="0A3670B0"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658DD0AC" w14:textId="77777777" w:rsidR="00F37831" w:rsidRPr="00132914" w:rsidRDefault="00F37831" w:rsidP="00132914">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6</w:t>
            </w:r>
          </w:p>
        </w:tc>
        <w:tc>
          <w:tcPr>
            <w:tcW w:w="5954" w:type="dxa"/>
            <w:gridSpan w:val="2"/>
          </w:tcPr>
          <w:p w14:paraId="0C8B544B" w14:textId="77777777" w:rsidR="00F37831" w:rsidRPr="00132914" w:rsidRDefault="00F37831" w:rsidP="00D550D6">
            <w:pPr>
              <w:pStyle w:val="Default"/>
              <w:tabs>
                <w:tab w:val="left" w:pos="242"/>
              </w:tabs>
              <w:jc w:val="both"/>
              <w:rPr>
                <w:iCs/>
                <w:sz w:val="22"/>
                <w:szCs w:val="22"/>
              </w:rPr>
            </w:pPr>
            <w:r w:rsidRPr="00132914">
              <w:rPr>
                <w:iCs/>
                <w:sz w:val="22"/>
                <w:szCs w:val="22"/>
              </w:rPr>
              <w:t>Описание предмета закупки (техническое задание)</w:t>
            </w:r>
          </w:p>
        </w:tc>
      </w:tr>
      <w:tr w:rsidR="00F37831" w:rsidRPr="00132914" w14:paraId="5CDC18EF" w14:textId="77777777" w:rsidTr="00132914">
        <w:trPr>
          <w:trHeight w:val="20"/>
          <w:jc w:val="center"/>
        </w:trPr>
        <w:tc>
          <w:tcPr>
            <w:tcW w:w="1175" w:type="dxa"/>
            <w:vAlign w:val="center"/>
          </w:tcPr>
          <w:p w14:paraId="62BE508F"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3A25668D" w14:textId="77777777" w:rsidR="00F37831" w:rsidRPr="00132914" w:rsidRDefault="00F37831" w:rsidP="00132914">
            <w:pPr>
              <w:spacing w:after="0" w:line="240" w:lineRule="auto"/>
              <w:jc w:val="both"/>
              <w:rPr>
                <w:rFonts w:ascii="Times New Roman" w:hAnsi="Times New Roman"/>
              </w:rPr>
            </w:pPr>
            <w:r w:rsidRPr="00132914">
              <w:rPr>
                <w:rFonts w:ascii="Times New Roman" w:eastAsia="Times New Roman" w:hAnsi="Times New Roman"/>
                <w:lang w:eastAsia="ru-RU"/>
              </w:rPr>
              <w:t>Приложение 7</w:t>
            </w:r>
          </w:p>
        </w:tc>
        <w:tc>
          <w:tcPr>
            <w:tcW w:w="5954" w:type="dxa"/>
            <w:gridSpan w:val="2"/>
          </w:tcPr>
          <w:p w14:paraId="47DBF894" w14:textId="77777777" w:rsidR="00F37831" w:rsidRPr="00132914" w:rsidRDefault="00F37831" w:rsidP="00D550D6">
            <w:pPr>
              <w:pStyle w:val="Default"/>
              <w:tabs>
                <w:tab w:val="left" w:pos="242"/>
              </w:tabs>
              <w:jc w:val="both"/>
              <w:rPr>
                <w:sz w:val="22"/>
                <w:szCs w:val="22"/>
              </w:rPr>
            </w:pPr>
            <w:r w:rsidRPr="00132914">
              <w:rPr>
                <w:sz w:val="22"/>
                <w:szCs w:val="22"/>
              </w:rPr>
              <w:t>Проект договора</w:t>
            </w:r>
          </w:p>
        </w:tc>
      </w:tr>
      <w:tr w:rsidR="00F37831" w:rsidRPr="00132914" w14:paraId="7BB6B064" w14:textId="77777777" w:rsidTr="00132914">
        <w:trPr>
          <w:trHeight w:val="20"/>
          <w:jc w:val="center"/>
        </w:trPr>
        <w:tc>
          <w:tcPr>
            <w:tcW w:w="1175" w:type="dxa"/>
            <w:vAlign w:val="center"/>
          </w:tcPr>
          <w:p w14:paraId="02B57A7F"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0728FC4F" w14:textId="77777777" w:rsidR="00F37831" w:rsidRPr="00132914" w:rsidRDefault="00F37831" w:rsidP="00132914">
            <w:pPr>
              <w:spacing w:after="0" w:line="240" w:lineRule="auto"/>
              <w:jc w:val="both"/>
              <w:rPr>
                <w:rFonts w:ascii="Times New Roman" w:hAnsi="Times New Roman"/>
              </w:rPr>
            </w:pPr>
            <w:r w:rsidRPr="00132914">
              <w:rPr>
                <w:rFonts w:ascii="Times New Roman" w:eastAsia="Times New Roman" w:hAnsi="Times New Roman"/>
                <w:lang w:eastAsia="ru-RU"/>
              </w:rPr>
              <w:t>Приложение 8</w:t>
            </w:r>
          </w:p>
        </w:tc>
        <w:tc>
          <w:tcPr>
            <w:tcW w:w="5954" w:type="dxa"/>
            <w:gridSpan w:val="2"/>
          </w:tcPr>
          <w:p w14:paraId="4A640F95" w14:textId="77777777" w:rsidR="00F37831" w:rsidRPr="00132914" w:rsidRDefault="00F37831" w:rsidP="00D550D6">
            <w:pPr>
              <w:pStyle w:val="Default"/>
              <w:jc w:val="both"/>
              <w:rPr>
                <w:sz w:val="22"/>
                <w:szCs w:val="22"/>
              </w:rPr>
            </w:pPr>
            <w:r w:rsidRPr="00132914">
              <w:rPr>
                <w:sz w:val="22"/>
                <w:szCs w:val="22"/>
              </w:rPr>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w:t>
            </w:r>
            <w:r w:rsidR="00D550D6">
              <w:rPr>
                <w:sz w:val="22"/>
                <w:szCs w:val="22"/>
              </w:rPr>
              <w:t>ых и качественных характеристик</w:t>
            </w:r>
          </w:p>
        </w:tc>
      </w:tr>
      <w:tr w:rsidR="00F37831" w:rsidRPr="00132914" w14:paraId="798E1654" w14:textId="77777777" w:rsidTr="00132914">
        <w:trPr>
          <w:trHeight w:val="20"/>
          <w:jc w:val="center"/>
        </w:trPr>
        <w:tc>
          <w:tcPr>
            <w:tcW w:w="1175" w:type="dxa"/>
            <w:vAlign w:val="center"/>
          </w:tcPr>
          <w:p w14:paraId="2A99E51D" w14:textId="77777777" w:rsidR="00F37831" w:rsidRPr="00132914" w:rsidRDefault="00F37831" w:rsidP="00132914">
            <w:pPr>
              <w:pStyle w:val="affffb"/>
              <w:numPr>
                <w:ilvl w:val="1"/>
                <w:numId w:val="7"/>
              </w:numPr>
              <w:ind w:left="164" w:hanging="39"/>
              <w:rPr>
                <w:sz w:val="22"/>
                <w:szCs w:val="22"/>
              </w:rPr>
            </w:pPr>
          </w:p>
        </w:tc>
        <w:tc>
          <w:tcPr>
            <w:tcW w:w="2784" w:type="dxa"/>
            <w:vAlign w:val="center"/>
          </w:tcPr>
          <w:p w14:paraId="6CF75BE1" w14:textId="77777777"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Приложение 9</w:t>
            </w:r>
          </w:p>
        </w:tc>
        <w:tc>
          <w:tcPr>
            <w:tcW w:w="5954" w:type="dxa"/>
            <w:gridSpan w:val="2"/>
          </w:tcPr>
          <w:p w14:paraId="688CB87A" w14:textId="77777777" w:rsidR="00F37831" w:rsidRPr="00132914" w:rsidRDefault="00F37831" w:rsidP="00D550D6">
            <w:pPr>
              <w:pStyle w:val="Default"/>
              <w:jc w:val="both"/>
              <w:rPr>
                <w:sz w:val="22"/>
                <w:szCs w:val="22"/>
              </w:rPr>
            </w:pPr>
            <w:r w:rsidRPr="00132914">
              <w:rPr>
                <w:sz w:val="22"/>
                <w:szCs w:val="22"/>
              </w:rPr>
              <w:t>Обоснование начальной (максимальной) цены договора/начальной (максимальной) цены за единицу товаров, работ, услуг</w:t>
            </w:r>
          </w:p>
        </w:tc>
      </w:tr>
    </w:tbl>
    <w:p w14:paraId="5AFB97F0" w14:textId="77777777" w:rsidR="00DC4465" w:rsidRPr="00C36DCC" w:rsidRDefault="0088367A" w:rsidP="00132914">
      <w:pPr>
        <w:spacing w:after="0" w:line="240" w:lineRule="auto"/>
        <w:jc w:val="center"/>
        <w:rPr>
          <w:rFonts w:ascii="Times New Roman" w:eastAsia="Times New Roman" w:hAnsi="Times New Roman"/>
          <w:b/>
          <w:bCs/>
          <w:kern w:val="28"/>
          <w:sz w:val="24"/>
          <w:szCs w:val="24"/>
          <w:lang w:eastAsia="ru-RU"/>
        </w:rPr>
      </w:pPr>
      <w:bookmarkStart w:id="13" w:name="_Toc375898290"/>
      <w:bookmarkStart w:id="14" w:name="_Toc375898874"/>
      <w:bookmarkStart w:id="15" w:name="_Toc375898291"/>
      <w:bookmarkStart w:id="16" w:name="_Toc375898875"/>
      <w:bookmarkStart w:id="17" w:name="_Toc375898292"/>
      <w:bookmarkStart w:id="18" w:name="_Toc375898876"/>
      <w:bookmarkStart w:id="19" w:name="_Toc375898293"/>
      <w:bookmarkStart w:id="20" w:name="_Toc375898877"/>
      <w:bookmarkStart w:id="21" w:name="_Toc375898294"/>
      <w:bookmarkStart w:id="22" w:name="_Toc375898878"/>
      <w:bookmarkStart w:id="23" w:name="_Toc375898296"/>
      <w:bookmarkStart w:id="24" w:name="_Toc375898880"/>
      <w:bookmarkStart w:id="25" w:name="_Toc375898298"/>
      <w:bookmarkStart w:id="26" w:name="_Toc375898882"/>
      <w:bookmarkStart w:id="27" w:name="_Toc375898299"/>
      <w:bookmarkStart w:id="28" w:name="_Toc375898883"/>
      <w:bookmarkStart w:id="29" w:name="_Toc375898300"/>
      <w:bookmarkStart w:id="30" w:name="_Toc375898884"/>
      <w:bookmarkStart w:id="31" w:name="_Toc375898301"/>
      <w:bookmarkStart w:id="32" w:name="_Toc375898885"/>
      <w:bookmarkStart w:id="33" w:name="_Toc375898302"/>
      <w:bookmarkStart w:id="34" w:name="_Toc375898886"/>
      <w:bookmarkStart w:id="35" w:name="_Toc375898303"/>
      <w:bookmarkStart w:id="36" w:name="_Toc375898887"/>
      <w:bookmarkStart w:id="37" w:name="_Toc375898304"/>
      <w:bookmarkStart w:id="38" w:name="_Toc375898888"/>
      <w:bookmarkStart w:id="39" w:name="_Toc375898306"/>
      <w:bookmarkStart w:id="40" w:name="_Toc375898890"/>
      <w:bookmarkStart w:id="41" w:name="_Toc375898307"/>
      <w:bookmarkStart w:id="42" w:name="_Toc375898891"/>
      <w:bookmarkStart w:id="43" w:name="_Toc375898308"/>
      <w:bookmarkStart w:id="44" w:name="_Toc375898892"/>
      <w:bookmarkStart w:id="45" w:name="_Toc375898309"/>
      <w:bookmarkStart w:id="46" w:name="_Toc375898893"/>
      <w:bookmarkStart w:id="47" w:name="_Toc375898310"/>
      <w:bookmarkStart w:id="48" w:name="_Toc375898894"/>
      <w:bookmarkStart w:id="49" w:name="_Toc375898313"/>
      <w:bookmarkStart w:id="50" w:name="_Toc375898897"/>
      <w:bookmarkStart w:id="51" w:name="_Toc375898314"/>
      <w:bookmarkStart w:id="52" w:name="_Toc375898898"/>
      <w:bookmarkStart w:id="53" w:name="_Toc375898315"/>
      <w:bookmarkStart w:id="54" w:name="_Toc375898899"/>
      <w:bookmarkStart w:id="55" w:name="_Toc375898316"/>
      <w:bookmarkStart w:id="56" w:name="_Toc375898900"/>
      <w:bookmarkStart w:id="57" w:name="_Toc375898317"/>
      <w:bookmarkStart w:id="58" w:name="_Toc375898901"/>
      <w:bookmarkStart w:id="59" w:name="_Toc375898318"/>
      <w:bookmarkStart w:id="60" w:name="_Toc375898902"/>
      <w:bookmarkStart w:id="61" w:name="_Toc375898320"/>
      <w:bookmarkStart w:id="62" w:name="_Toc375898904"/>
      <w:bookmarkStart w:id="63" w:name="_Toc375898321"/>
      <w:bookmarkStart w:id="64" w:name="_Toc375898905"/>
      <w:bookmarkStart w:id="65" w:name="_Toc375898322"/>
      <w:bookmarkStart w:id="66" w:name="_Toc375898906"/>
      <w:bookmarkStart w:id="67" w:name="_Toc375898323"/>
      <w:bookmarkStart w:id="68" w:name="_Toc375898907"/>
      <w:bookmarkStart w:id="69" w:name="_Toc363543597"/>
      <w:bookmarkStart w:id="70" w:name="_Toc363544511"/>
      <w:bookmarkStart w:id="71" w:name="_Toc363547563"/>
      <w:bookmarkStart w:id="72" w:name="_Toc375898334"/>
      <w:bookmarkStart w:id="73" w:name="_Toc375898918"/>
      <w:bookmarkStart w:id="74" w:name="_Ref391898609"/>
      <w:bookmarkStart w:id="75" w:name="_Ref39189997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36DCC">
        <w:rPr>
          <w:rFonts w:ascii="Times New Roman" w:eastAsia="Times New Roman" w:hAnsi="Times New Roman"/>
          <w:b/>
          <w:bCs/>
          <w:kern w:val="28"/>
          <w:sz w:val="24"/>
          <w:szCs w:val="24"/>
          <w:lang w:eastAsia="ru-RU"/>
        </w:rPr>
        <w:lastRenderedPageBreak/>
        <w:br w:type="page"/>
      </w:r>
    </w:p>
    <w:p w14:paraId="0100C31C" w14:textId="77777777" w:rsidR="00307B52" w:rsidRPr="00C36DCC" w:rsidRDefault="00DC4465" w:rsidP="00132914">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1549B263" w14:textId="77777777" w:rsidR="004A0710" w:rsidRPr="00C36DCC" w:rsidRDefault="00DC4465" w:rsidP="00132914">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474D2FB2" w14:textId="77777777" w:rsidR="00121D82" w:rsidRPr="00C36DCC" w:rsidRDefault="00EA2BBF" w:rsidP="00132914">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9"/>
    <w:bookmarkEnd w:id="70"/>
    <w:bookmarkEnd w:id="71"/>
    <w:bookmarkEnd w:id="72"/>
    <w:bookmarkEnd w:id="73"/>
    <w:bookmarkEnd w:id="74"/>
    <w:bookmarkEnd w:id="75"/>
    <w:p w14:paraId="772B99B0" w14:textId="77777777" w:rsidR="00121D82" w:rsidRPr="00C36DCC" w:rsidRDefault="00121D82" w:rsidP="00132914">
      <w:pPr>
        <w:autoSpaceDE w:val="0"/>
        <w:autoSpaceDN w:val="0"/>
        <w:adjustRightInd w:val="0"/>
        <w:spacing w:after="0" w:line="240" w:lineRule="auto"/>
        <w:jc w:val="center"/>
        <w:rPr>
          <w:rFonts w:ascii="Times New Roman" w:eastAsia="Times New Roman" w:hAnsi="Times New Roman"/>
          <w:b/>
          <w:sz w:val="24"/>
          <w:szCs w:val="24"/>
          <w:lang w:eastAsia="ru-RU"/>
        </w:rPr>
      </w:pPr>
    </w:p>
    <w:p w14:paraId="5EB3EB2C" w14:textId="77777777" w:rsidR="0088367A" w:rsidRPr="00C36DCC" w:rsidRDefault="00EB4F4D" w:rsidP="00132914">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3751E91A" w14:textId="77777777" w:rsidR="0088367A" w:rsidRPr="00C36DCC" w:rsidRDefault="0088367A" w:rsidP="00132914">
      <w:pPr>
        <w:autoSpaceDE w:val="0"/>
        <w:autoSpaceDN w:val="0"/>
        <w:adjustRightInd w:val="0"/>
        <w:spacing w:after="0" w:line="240" w:lineRule="auto"/>
        <w:jc w:val="both"/>
        <w:rPr>
          <w:rFonts w:ascii="Times New Roman" w:eastAsia="Times New Roman" w:hAnsi="Times New Roman"/>
          <w:sz w:val="24"/>
          <w:szCs w:val="24"/>
          <w:lang w:eastAsia="ru-RU"/>
        </w:rPr>
      </w:pPr>
    </w:p>
    <w:p w14:paraId="5C68566C" w14:textId="77777777" w:rsidR="0088367A" w:rsidRPr="00C36DCC" w:rsidRDefault="0088367A" w:rsidP="0013291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29C84E1E" w14:textId="77777777" w:rsidR="0088367A" w:rsidRPr="00C36DCC" w:rsidRDefault="0088367A" w:rsidP="00132914">
      <w:pPr>
        <w:autoSpaceDE w:val="0"/>
        <w:autoSpaceDN w:val="0"/>
        <w:adjustRightInd w:val="0"/>
        <w:spacing w:after="0" w:line="240" w:lineRule="auto"/>
        <w:jc w:val="both"/>
        <w:rPr>
          <w:rFonts w:ascii="Times New Roman" w:eastAsia="Times New Roman" w:hAnsi="Times New Roman"/>
          <w:sz w:val="24"/>
          <w:szCs w:val="24"/>
          <w:lang w:eastAsia="ru-RU"/>
        </w:rPr>
      </w:pPr>
    </w:p>
    <w:p w14:paraId="0469A96C" w14:textId="77777777" w:rsidR="0088367A" w:rsidRPr="00C36DCC" w:rsidRDefault="0088367A" w:rsidP="0013291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64954383" w14:textId="77777777" w:rsidR="0088367A" w:rsidRPr="00C36DCC" w:rsidRDefault="0088367A" w:rsidP="00132914">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4D4BEA08" w14:textId="77777777" w:rsidR="0088367A" w:rsidRPr="00C36DCC" w:rsidRDefault="0088367A" w:rsidP="00132914">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45E0EE4" w14:textId="77777777" w:rsidR="0088367A" w:rsidRPr="00C36DCC" w:rsidRDefault="0088367A" w:rsidP="00132914">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576E46CC" w14:textId="77777777" w:rsidR="0088367A" w:rsidRPr="00C36DCC" w:rsidRDefault="0088367A" w:rsidP="00132914">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3C9EF79F" w14:textId="77777777" w:rsidR="0088367A" w:rsidRPr="00C36DCC" w:rsidRDefault="0088367A" w:rsidP="00132914">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98E5DBD" w14:textId="77777777" w:rsidR="0088367A" w:rsidRPr="00C36DCC" w:rsidRDefault="0088367A" w:rsidP="00132914">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123"/>
        <w:gridCol w:w="5009"/>
        <w:gridCol w:w="1559"/>
        <w:gridCol w:w="2279"/>
      </w:tblGrid>
      <w:tr w:rsidR="000D188B" w:rsidRPr="00C36DCC" w14:paraId="4862293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25AEE05F" w14:textId="77777777" w:rsidR="000D188B" w:rsidRPr="00C36DCC" w:rsidRDefault="000D188B" w:rsidP="00132914">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40E265A4" w14:textId="77777777" w:rsidR="000D188B" w:rsidRPr="00C36DCC" w:rsidRDefault="000D188B" w:rsidP="00132914">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4F4C10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D3ADEB"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BC3FE24" w14:textId="77777777" w:rsidR="00475B2A" w:rsidRPr="00C36DCC" w:rsidRDefault="00EB4F4D"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F988F6"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083622"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119E59"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0B19A19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9E1DC2"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E86AC0"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542856"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9C23E4"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067DC83B"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590DCC"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733330"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7F7773"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166DC3"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483D4072"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77329D"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DD66D5"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BEE341"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210156"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70DE2728" w14:textId="77777777" w:rsidR="0088367A" w:rsidRPr="00C36DCC" w:rsidRDefault="0088367A" w:rsidP="00132914">
      <w:pPr>
        <w:spacing w:after="0" w:line="240" w:lineRule="auto"/>
        <w:rPr>
          <w:rFonts w:ascii="Times New Roman" w:hAnsi="Times New Roman"/>
          <w:b/>
          <w:sz w:val="24"/>
          <w:szCs w:val="24"/>
        </w:rPr>
      </w:pPr>
    </w:p>
    <w:p w14:paraId="15913041" w14:textId="77777777" w:rsidR="0088367A" w:rsidRPr="00C36DCC" w:rsidRDefault="0088367A" w:rsidP="00132914">
      <w:pPr>
        <w:spacing w:after="0" w:line="240" w:lineRule="auto"/>
        <w:rPr>
          <w:rFonts w:ascii="Times New Roman" w:hAnsi="Times New Roman"/>
          <w:b/>
          <w:sz w:val="24"/>
          <w:szCs w:val="24"/>
        </w:rPr>
      </w:pPr>
    </w:p>
    <w:p w14:paraId="7DF4F7DD"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9D5D9B7"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5C0E01D8" w14:textId="77777777" w:rsidR="0088367A" w:rsidRPr="00C36DCC" w:rsidRDefault="004A0710" w:rsidP="00132914">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2069966F" w14:textId="77777777" w:rsidR="0088367A" w:rsidRPr="00C36DCC" w:rsidRDefault="0088367A" w:rsidP="00132914">
      <w:pPr>
        <w:spacing w:after="0" w:line="240" w:lineRule="auto"/>
        <w:rPr>
          <w:rFonts w:ascii="Times New Roman" w:hAnsi="Times New Roman"/>
          <w:sz w:val="24"/>
          <w:szCs w:val="24"/>
        </w:rPr>
      </w:pPr>
    </w:p>
    <w:p w14:paraId="0DBCE76F" w14:textId="77777777" w:rsidR="0088367A" w:rsidRPr="00C36DCC" w:rsidRDefault="0088367A" w:rsidP="00132914">
      <w:pPr>
        <w:spacing w:after="0" w:line="240" w:lineRule="auto"/>
        <w:rPr>
          <w:rFonts w:ascii="Times New Roman" w:hAnsi="Times New Roman"/>
          <w:sz w:val="24"/>
          <w:szCs w:val="24"/>
          <w:vertAlign w:val="superscript"/>
        </w:rPr>
      </w:pPr>
    </w:p>
    <w:p w14:paraId="23074F43" w14:textId="77777777" w:rsidR="00DC4465" w:rsidRPr="00C36DCC" w:rsidRDefault="0088367A" w:rsidP="00132914">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6A78912F" w14:textId="77777777" w:rsidR="00307B52" w:rsidRPr="00C36DCC" w:rsidRDefault="00A172A8" w:rsidP="00132914">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2E669BBB" w14:textId="77777777" w:rsidR="00C24050" w:rsidRPr="00C36DCC" w:rsidRDefault="00A172A8" w:rsidP="00132914">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31711EBD" w14:textId="77777777" w:rsidR="00C24050" w:rsidRPr="00C36DCC" w:rsidRDefault="00EA2BBF" w:rsidP="00132914">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BB50F47" w14:textId="77777777" w:rsidR="00A172A8" w:rsidRPr="00C36DCC" w:rsidRDefault="00A172A8" w:rsidP="00132914">
      <w:pPr>
        <w:spacing w:after="0" w:line="240" w:lineRule="auto"/>
        <w:jc w:val="center"/>
        <w:rPr>
          <w:rFonts w:ascii="Times New Roman" w:hAnsi="Times New Roman"/>
          <w:b/>
          <w:sz w:val="24"/>
          <w:szCs w:val="24"/>
        </w:rPr>
      </w:pPr>
    </w:p>
    <w:p w14:paraId="4C17EFBC" w14:textId="77777777" w:rsidR="0008275A" w:rsidRPr="0008275A" w:rsidRDefault="0008275A" w:rsidP="0008275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D54CA13" w14:textId="77777777" w:rsidR="007B7520" w:rsidRPr="006A2E7B" w:rsidRDefault="007B7520" w:rsidP="007B752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B7520">
        <w:rPr>
          <w:rFonts w:ascii="Times New Roman" w:eastAsia="Times New Roman" w:hAnsi="Times New Roman"/>
          <w:b/>
          <w:sz w:val="24"/>
          <w:szCs w:val="24"/>
          <w:lang w:eastAsia="ru-RU"/>
        </w:rPr>
        <w:t>ПРИМЕРНАЯ ФОРМА</w:t>
      </w:r>
      <w:r w:rsidRPr="006A2E7B">
        <w:rPr>
          <w:rFonts w:ascii="Times New Roman" w:eastAsia="Times New Roman" w:hAnsi="Times New Roman"/>
          <w:b/>
          <w:sz w:val="24"/>
          <w:szCs w:val="24"/>
          <w:lang w:eastAsia="ru-RU"/>
        </w:rPr>
        <w:t xml:space="preserve"> «ПРЕДЛОЖЕНИЕ О ЦЕНЕ </w:t>
      </w:r>
      <w:r>
        <w:rPr>
          <w:rFonts w:ascii="Times New Roman" w:eastAsia="Times New Roman" w:hAnsi="Times New Roman"/>
          <w:b/>
          <w:sz w:val="24"/>
          <w:szCs w:val="24"/>
          <w:lang w:eastAsia="ru-RU"/>
        </w:rPr>
        <w:t>ДОГОВОРА</w:t>
      </w:r>
      <w:r w:rsidRPr="006A2E7B">
        <w:rPr>
          <w:rFonts w:ascii="Times New Roman" w:eastAsia="Times New Roman" w:hAnsi="Times New Roman"/>
          <w:b/>
          <w:sz w:val="24"/>
          <w:szCs w:val="24"/>
          <w:lang w:eastAsia="ru-RU"/>
        </w:rPr>
        <w:t>»</w:t>
      </w:r>
    </w:p>
    <w:p w14:paraId="48D91F62" w14:textId="77777777" w:rsidR="007B7520" w:rsidRPr="006A2E7B" w:rsidRDefault="007B7520" w:rsidP="007B752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4C95BC55" w14:textId="77777777" w:rsidR="007B7520" w:rsidRDefault="007B7520" w:rsidP="007B75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E7B">
        <w:rPr>
          <w:rFonts w:ascii="Times New Roman" w:eastAsia="Times New Roman" w:hAnsi="Times New Roman"/>
          <w:sz w:val="24"/>
          <w:szCs w:val="24"/>
          <w:lang w:eastAsia="ru-RU"/>
        </w:rPr>
        <w:t xml:space="preserve">ПРЕДЛОЖЕНИЕ О ЦЕНЕ </w:t>
      </w:r>
      <w:r>
        <w:rPr>
          <w:rFonts w:ascii="Times New Roman" w:eastAsia="Times New Roman" w:hAnsi="Times New Roman"/>
          <w:sz w:val="24"/>
          <w:szCs w:val="24"/>
          <w:lang w:eastAsia="ru-RU"/>
        </w:rPr>
        <w:t>ДОГОВОРА</w:t>
      </w:r>
    </w:p>
    <w:p w14:paraId="2766D888" w14:textId="77777777" w:rsidR="007B7520" w:rsidRDefault="007B7520" w:rsidP="007B7520">
      <w:pPr>
        <w:widowControl w:val="0"/>
        <w:autoSpaceDE w:val="0"/>
        <w:autoSpaceDN w:val="0"/>
        <w:adjustRightInd w:val="0"/>
        <w:spacing w:after="0" w:line="240" w:lineRule="auto"/>
        <w:jc w:val="both"/>
        <w:rPr>
          <w:rFonts w:ascii="Times New Roman" w:eastAsia="Times New Roman" w:hAnsi="Times New Roman"/>
          <w:i/>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7B7520" w:rsidRPr="00F80C12" w14:paraId="2DA885A4" w14:textId="77777777" w:rsidTr="00413DB7">
        <w:trPr>
          <w:trHeight w:val="2040"/>
          <w:tblCellSpacing w:w="5" w:type="nil"/>
        </w:trPr>
        <w:tc>
          <w:tcPr>
            <w:tcW w:w="567" w:type="dxa"/>
            <w:shd w:val="clear" w:color="auto" w:fill="FFFFFF"/>
          </w:tcPr>
          <w:p w14:paraId="2F8D901B"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п/п</w:t>
            </w:r>
          </w:p>
        </w:tc>
        <w:tc>
          <w:tcPr>
            <w:tcW w:w="1843" w:type="dxa"/>
            <w:shd w:val="clear" w:color="auto" w:fill="FFFFFF"/>
          </w:tcPr>
          <w:p w14:paraId="64DE2636"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396CCD9E"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Единица </w:t>
            </w:r>
            <w:r w:rsidRPr="00F80C12">
              <w:rPr>
                <w:rFonts w:ascii="Times New Roman" w:eastAsia="Times New Roman" w:hAnsi="Times New Roman"/>
                <w:b/>
                <w:sz w:val="24"/>
                <w:szCs w:val="24"/>
                <w:lang w:eastAsia="ru-RU"/>
              </w:rPr>
              <w:br/>
              <w:t>измерения</w:t>
            </w:r>
          </w:p>
        </w:tc>
        <w:tc>
          <w:tcPr>
            <w:tcW w:w="992" w:type="dxa"/>
            <w:shd w:val="clear" w:color="auto" w:fill="FFFFFF"/>
          </w:tcPr>
          <w:p w14:paraId="1E1904BC"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Кол-во</w:t>
            </w:r>
          </w:p>
        </w:tc>
        <w:tc>
          <w:tcPr>
            <w:tcW w:w="4598" w:type="dxa"/>
            <w:gridSpan w:val="2"/>
            <w:shd w:val="clear" w:color="auto" w:fill="FFFFFF"/>
          </w:tcPr>
          <w:p w14:paraId="40D76E13"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Стоимость, с учетом всех налогов </w:t>
            </w:r>
          </w:p>
          <w:p w14:paraId="23A69736"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и других обязательных платежей </w:t>
            </w:r>
          </w:p>
          <w:p w14:paraId="4903B0F5"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7B7520" w:rsidRPr="00F80C12" w14:paraId="6118355E" w14:textId="77777777" w:rsidTr="00413DB7">
        <w:trPr>
          <w:tblCellSpacing w:w="5" w:type="nil"/>
        </w:trPr>
        <w:tc>
          <w:tcPr>
            <w:tcW w:w="567" w:type="dxa"/>
            <w:shd w:val="clear" w:color="auto" w:fill="FFFFFF"/>
          </w:tcPr>
          <w:p w14:paraId="351BA7DD"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1.</w:t>
            </w:r>
          </w:p>
        </w:tc>
        <w:tc>
          <w:tcPr>
            <w:tcW w:w="1843" w:type="dxa"/>
            <w:shd w:val="clear" w:color="auto" w:fill="FFFFFF"/>
          </w:tcPr>
          <w:p w14:paraId="0103A779"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043C8CCD"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21F23EA9"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655AA27B"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r>
      <w:tr w:rsidR="007B7520" w:rsidRPr="00F80C12" w14:paraId="0D3B7FD6" w14:textId="77777777" w:rsidTr="00413DB7">
        <w:trPr>
          <w:tblCellSpacing w:w="5" w:type="nil"/>
        </w:trPr>
        <w:tc>
          <w:tcPr>
            <w:tcW w:w="567" w:type="dxa"/>
            <w:shd w:val="clear" w:color="auto" w:fill="FFFFFF"/>
          </w:tcPr>
          <w:p w14:paraId="78C42FDC"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196D0D86"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07AC983D" w14:textId="77777777" w:rsidR="007B7520" w:rsidRPr="00F80C12" w:rsidRDefault="007B7520" w:rsidP="00413DB7">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03590560"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092FE39C"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r>
      <w:tr w:rsidR="007B7520" w:rsidRPr="00F80C12" w14:paraId="63BD36E0" w14:textId="77777777" w:rsidTr="00413DB7">
        <w:trPr>
          <w:tblCellSpacing w:w="5" w:type="nil"/>
        </w:trPr>
        <w:tc>
          <w:tcPr>
            <w:tcW w:w="567" w:type="dxa"/>
            <w:shd w:val="clear" w:color="auto" w:fill="FFFFFF"/>
          </w:tcPr>
          <w:p w14:paraId="3EA3F601"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33216639"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ИТОГО </w:t>
            </w:r>
          </w:p>
          <w:p w14:paraId="235B54BA"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p w14:paraId="01CE2A02" w14:textId="77777777" w:rsidR="007B7520" w:rsidRPr="00F80C12" w:rsidRDefault="007B7520" w:rsidP="00413DB7">
            <w:pPr>
              <w:autoSpaceDE w:val="0"/>
              <w:autoSpaceDN w:val="0"/>
              <w:adjustRightInd w:val="0"/>
              <w:spacing w:after="0" w:line="240" w:lineRule="auto"/>
              <w:rPr>
                <w:rFonts w:ascii="Times New Roman" w:eastAsia="Times New Roman" w:hAnsi="Times New Roman"/>
                <w:i/>
                <w:sz w:val="24"/>
                <w:szCs w:val="24"/>
                <w:lang w:eastAsia="ru-RU"/>
              </w:rPr>
            </w:pPr>
          </w:p>
          <w:p w14:paraId="5D2E384F"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Цена </w:t>
            </w:r>
            <w:r>
              <w:rPr>
                <w:rFonts w:ascii="Times New Roman" w:eastAsia="Times New Roman" w:hAnsi="Times New Roman"/>
                <w:sz w:val="24"/>
                <w:szCs w:val="24"/>
                <w:lang w:eastAsia="ru-RU"/>
              </w:rPr>
              <w:t>договора</w:t>
            </w:r>
            <w:r w:rsidRPr="00F80C12">
              <w:rPr>
                <w:rFonts w:ascii="Times New Roman" w:eastAsia="Times New Roman" w:hAnsi="Times New Roman"/>
                <w:sz w:val="24"/>
                <w:szCs w:val="24"/>
                <w:lang w:eastAsia="ru-RU"/>
              </w:rPr>
              <w:t xml:space="preserve"> составляет: </w:t>
            </w:r>
          </w:p>
          <w:p w14:paraId="513327A3" w14:textId="77777777" w:rsidR="007B7520" w:rsidRPr="00F80C12" w:rsidRDefault="007B7520" w:rsidP="00413DB7">
            <w:pPr>
              <w:autoSpaceDE w:val="0"/>
              <w:autoSpaceDN w:val="0"/>
              <w:adjustRightInd w:val="0"/>
              <w:spacing w:after="0" w:line="240" w:lineRule="auto"/>
              <w:rPr>
                <w:rFonts w:ascii="Times New Roman" w:eastAsia="Times New Roman" w:hAnsi="Times New Roman"/>
                <w:i/>
                <w:sz w:val="24"/>
                <w:szCs w:val="24"/>
                <w:lang w:eastAsia="ru-RU"/>
              </w:rPr>
            </w:pPr>
          </w:p>
          <w:p w14:paraId="32846923"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1CC24426" w14:textId="77777777" w:rsidR="007B7520" w:rsidRPr="00F80C12" w:rsidRDefault="007B7520" w:rsidP="00413DB7">
            <w:pPr>
              <w:autoSpaceDE w:val="0"/>
              <w:autoSpaceDN w:val="0"/>
              <w:adjustRightInd w:val="0"/>
              <w:spacing w:after="0" w:line="240" w:lineRule="auto"/>
              <w:rPr>
                <w:rFonts w:ascii="Times New Roman" w:eastAsia="Times New Roman" w:hAnsi="Times New Roman"/>
                <w:sz w:val="24"/>
                <w:szCs w:val="24"/>
                <w:lang w:eastAsia="ru-RU"/>
              </w:rPr>
            </w:pPr>
          </w:p>
        </w:tc>
      </w:tr>
    </w:tbl>
    <w:p w14:paraId="6CEF1DBE" w14:textId="77777777" w:rsidR="0008275A" w:rsidRPr="0008275A" w:rsidRDefault="0008275A" w:rsidP="0008275A">
      <w:pPr>
        <w:spacing w:after="0" w:line="240" w:lineRule="auto"/>
        <w:rPr>
          <w:rFonts w:ascii="Times New Roman" w:hAnsi="Times New Roman"/>
          <w:sz w:val="24"/>
          <w:szCs w:val="24"/>
          <w:lang w:eastAsia="ru-RU"/>
        </w:rPr>
      </w:pPr>
    </w:p>
    <w:p w14:paraId="2C54F138" w14:textId="77777777" w:rsidR="0008275A" w:rsidRPr="0008275A" w:rsidRDefault="0008275A" w:rsidP="0008275A">
      <w:pPr>
        <w:spacing w:after="0" w:line="240" w:lineRule="auto"/>
        <w:rPr>
          <w:rFonts w:ascii="Times New Roman" w:hAnsi="Times New Roman"/>
          <w:sz w:val="24"/>
          <w:szCs w:val="24"/>
          <w:lang w:eastAsia="ru-RU"/>
        </w:rPr>
      </w:pPr>
    </w:p>
    <w:p w14:paraId="51B6BA19" w14:textId="77777777" w:rsidR="0008275A" w:rsidRPr="0008275A" w:rsidRDefault="0008275A" w:rsidP="0008275A">
      <w:pPr>
        <w:spacing w:after="0" w:line="240" w:lineRule="auto"/>
        <w:rPr>
          <w:rFonts w:ascii="Times New Roman" w:hAnsi="Times New Roman"/>
          <w:sz w:val="24"/>
          <w:szCs w:val="24"/>
        </w:rPr>
      </w:pPr>
      <w:r w:rsidRPr="0008275A">
        <w:rPr>
          <w:rFonts w:ascii="Times New Roman" w:hAnsi="Times New Roman"/>
          <w:sz w:val="24"/>
          <w:szCs w:val="24"/>
        </w:rPr>
        <w:t>Участник закупки</w:t>
      </w:r>
    </w:p>
    <w:p w14:paraId="6A0E393B" w14:textId="77777777" w:rsidR="005B5F68" w:rsidRPr="00C36DCC" w:rsidRDefault="0008275A" w:rsidP="0008275A">
      <w:pPr>
        <w:spacing w:after="0" w:line="240" w:lineRule="auto"/>
        <w:rPr>
          <w:rFonts w:ascii="Times New Roman" w:eastAsia="Times New Roman" w:hAnsi="Times New Roman"/>
          <w:kern w:val="28"/>
          <w:sz w:val="24"/>
          <w:szCs w:val="24"/>
          <w:lang w:eastAsia="ru-RU"/>
        </w:rPr>
      </w:pPr>
      <w:r w:rsidRPr="0008275A">
        <w:rPr>
          <w:rFonts w:ascii="Times New Roman" w:hAnsi="Times New Roman"/>
          <w:sz w:val="24"/>
          <w:szCs w:val="24"/>
        </w:rPr>
        <w:t>(уполномоченный представитель)</w:t>
      </w:r>
      <w:r w:rsidRPr="0008275A">
        <w:rPr>
          <w:rFonts w:ascii="Times New Roman" w:hAnsi="Times New Roman"/>
          <w:b/>
          <w:sz w:val="24"/>
          <w:szCs w:val="24"/>
        </w:rPr>
        <w:t xml:space="preserve"> _</w:t>
      </w:r>
      <w:r w:rsidRPr="0008275A">
        <w:rPr>
          <w:rFonts w:ascii="Times New Roman" w:hAnsi="Times New Roman"/>
          <w:sz w:val="24"/>
          <w:szCs w:val="24"/>
        </w:rPr>
        <w:t>______________ ___________________</w:t>
      </w:r>
      <w:r w:rsidR="005B5F68" w:rsidRPr="00C36DCC">
        <w:rPr>
          <w:rFonts w:ascii="Times New Roman" w:hAnsi="Times New Roman"/>
          <w:b/>
          <w:sz w:val="24"/>
          <w:szCs w:val="24"/>
        </w:rPr>
        <w:br w:type="page"/>
      </w:r>
    </w:p>
    <w:p w14:paraId="3EB678B5" w14:textId="77777777" w:rsidR="00307B52" w:rsidRPr="00C36DCC" w:rsidRDefault="00DC4465" w:rsidP="00132914">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79417D49" w14:textId="77777777" w:rsidR="00C24050" w:rsidRPr="00C36DCC" w:rsidRDefault="00DC4465"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607048F0" w14:textId="77777777" w:rsidR="00C24050" w:rsidRPr="00C36DCC" w:rsidRDefault="00EA2BBF"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4EAAFCEC" w14:textId="77777777" w:rsidR="00DC4465" w:rsidRPr="00C36DCC" w:rsidRDefault="00DC4465" w:rsidP="00132914">
      <w:pPr>
        <w:spacing w:after="0" w:line="240" w:lineRule="auto"/>
      </w:pPr>
    </w:p>
    <w:p w14:paraId="10B5CC7E" w14:textId="77777777" w:rsidR="00273765" w:rsidRPr="00C36DCC" w:rsidRDefault="00DC4465" w:rsidP="00132914">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2972C0B0" w14:textId="77777777" w:rsidR="00B255CC" w:rsidRPr="00C36DCC" w:rsidRDefault="00D45D9D" w:rsidP="00132914">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3256DB48" w14:textId="77777777" w:rsidR="00B255CC" w:rsidRPr="00605B6C" w:rsidRDefault="00B255CC" w:rsidP="00132914">
      <w:pPr>
        <w:spacing w:after="0" w:line="240" w:lineRule="auto"/>
        <w:jc w:val="center"/>
        <w:rPr>
          <w:rFonts w:ascii="Times New Roman" w:hAnsi="Times New Roman"/>
          <w:sz w:val="16"/>
          <w:szCs w:val="16"/>
        </w:rPr>
      </w:pPr>
    </w:p>
    <w:p w14:paraId="49272D9A" w14:textId="77777777" w:rsidR="00B255CC" w:rsidRPr="00C36DCC" w:rsidRDefault="00B255CC" w:rsidP="00132914">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7F0D3B9E" w14:textId="77777777" w:rsidR="00B255CC" w:rsidRPr="00605B6C" w:rsidRDefault="00B255CC" w:rsidP="00132914">
      <w:pPr>
        <w:spacing w:after="0" w:line="240" w:lineRule="auto"/>
        <w:rPr>
          <w:rFonts w:ascii="Times New Roman" w:eastAsia="Times New Roman" w:hAnsi="Times New Roman"/>
          <w:spacing w:val="20"/>
          <w:kern w:val="28"/>
          <w:sz w:val="16"/>
          <w:szCs w:val="16"/>
          <w:lang w:eastAsia="ru-RU"/>
        </w:rPr>
      </w:pPr>
    </w:p>
    <w:p w14:paraId="39B511F6" w14:textId="77777777" w:rsidR="00B255CC" w:rsidRPr="00C36DCC" w:rsidRDefault="00B255CC" w:rsidP="00132914">
      <w:pPr>
        <w:autoSpaceDE w:val="0"/>
        <w:autoSpaceDN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727EE40E" w14:textId="77777777" w:rsidR="00B255CC" w:rsidRPr="00C36DCC" w:rsidRDefault="007645AD" w:rsidP="00132914">
      <w:pPr>
        <w:autoSpaceDE w:val="0"/>
        <w:autoSpaceDN w:val="0"/>
        <w:spacing w:after="0" w:line="240" w:lineRule="auto"/>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08FFD730" w14:textId="77777777" w:rsidR="00B255CC" w:rsidRPr="00C36DCC" w:rsidRDefault="00B255CC" w:rsidP="00132914">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59EF07B4" w14:textId="77777777" w:rsidR="00B255CC"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4207783B" w14:textId="77777777" w:rsidR="00B255CC"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339C423B" w14:textId="77777777" w:rsidR="00B255CC"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CA5A043" w14:textId="77777777" w:rsidR="00B255CC"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4901E11D" w14:textId="77777777" w:rsidR="00313189"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6825E6E8" w14:textId="77777777" w:rsidR="00313189" w:rsidRPr="00C36DCC" w:rsidRDefault="00313189"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1118362A" w14:textId="77777777" w:rsidR="00313189" w:rsidRPr="00C36DCC" w:rsidRDefault="00313189"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2"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5"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8E2A19A" w14:textId="77777777" w:rsidR="00313189" w:rsidRPr="00C36DCC" w:rsidRDefault="00313189"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6"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95E8190" w14:textId="77777777" w:rsidR="00313189" w:rsidRPr="00C36DCC" w:rsidRDefault="00313189"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199D4B61" w14:textId="77777777" w:rsidR="00B255CC" w:rsidRPr="00605B6C" w:rsidRDefault="00B255CC" w:rsidP="00132914">
      <w:pPr>
        <w:spacing w:after="0" w:line="240" w:lineRule="auto"/>
        <w:ind w:firstLine="709"/>
        <w:rPr>
          <w:rFonts w:ascii="Times New Roman" w:hAnsi="Times New Roman"/>
          <w:sz w:val="16"/>
          <w:szCs w:val="16"/>
        </w:rPr>
      </w:pPr>
    </w:p>
    <w:p w14:paraId="42618874" w14:textId="77777777" w:rsidR="00B255CC" w:rsidRPr="00C36DCC" w:rsidRDefault="00B255CC" w:rsidP="00132914">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32BC972B" w14:textId="77777777" w:rsidR="00B255CC" w:rsidRPr="00C36DCC" w:rsidRDefault="00B255CC" w:rsidP="00132914">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08001BF9" w14:textId="77777777" w:rsidR="00B255CC" w:rsidRPr="00C36DCC" w:rsidRDefault="00B255CC" w:rsidP="00132914">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073DE0A6" w14:textId="77777777" w:rsidR="00A172A8" w:rsidRPr="00C36DCC" w:rsidRDefault="007645AD" w:rsidP="00132914">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6BDFF4D4" w14:textId="77777777" w:rsidR="003C3244" w:rsidRPr="00C36DCC" w:rsidRDefault="003C3244" w:rsidP="00132914">
      <w:pPr>
        <w:pStyle w:val="affff4"/>
        <w:ind w:firstLine="284"/>
        <w:rPr>
          <w:sz w:val="24"/>
          <w:szCs w:val="24"/>
        </w:rPr>
        <w:sectPr w:rsidR="003C3244" w:rsidRPr="00C36DCC" w:rsidSect="00132914">
          <w:headerReference w:type="even" r:id="rId27"/>
          <w:footerReference w:type="even" r:id="rId28"/>
          <w:pgSz w:w="11907" w:h="16840" w:code="9"/>
          <w:pgMar w:top="680" w:right="680" w:bottom="680" w:left="1247" w:header="709" w:footer="709" w:gutter="0"/>
          <w:pgNumType w:start="93"/>
          <w:cols w:space="708"/>
          <w:titlePg/>
          <w:docGrid w:linePitch="360"/>
        </w:sectPr>
      </w:pPr>
    </w:p>
    <w:p w14:paraId="09C04F85" w14:textId="77777777" w:rsidR="00307B52" w:rsidRPr="00C36DCC" w:rsidRDefault="00DC4465" w:rsidP="00132914">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31B76760" w14:textId="77777777" w:rsidR="00A77B24" w:rsidRPr="00C36DCC" w:rsidRDefault="00DC4465"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6405A158" w14:textId="77777777" w:rsidR="00DC4465" w:rsidRPr="00C36DCC" w:rsidRDefault="00EA2BBF"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470B9425" w14:textId="77777777" w:rsidR="00A77B24" w:rsidRPr="00C36DCC" w:rsidRDefault="00A77B24" w:rsidP="00132914">
      <w:pPr>
        <w:spacing w:after="0" w:line="240" w:lineRule="auto"/>
        <w:rPr>
          <w:lang w:eastAsia="ru-RU"/>
        </w:rPr>
      </w:pPr>
    </w:p>
    <w:p w14:paraId="223F2DDA" w14:textId="77777777" w:rsidR="00273765" w:rsidRPr="00C36DCC" w:rsidRDefault="00DC4465" w:rsidP="00132914">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6CCED8F0" w14:textId="77777777" w:rsidR="00D45D9D" w:rsidRPr="00C36DCC" w:rsidRDefault="00D45D9D" w:rsidP="00132914">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566559BC" w14:textId="77777777" w:rsidR="0088367A" w:rsidRPr="00C36DCC" w:rsidRDefault="00EA19E9" w:rsidP="00132914">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09306687" w14:textId="77777777" w:rsidR="0088367A" w:rsidRPr="00C36DCC" w:rsidRDefault="0088367A" w:rsidP="00132914">
      <w:pPr>
        <w:tabs>
          <w:tab w:val="left" w:pos="3420"/>
        </w:tabs>
        <w:spacing w:after="0" w:line="240" w:lineRule="auto"/>
        <w:jc w:val="center"/>
        <w:rPr>
          <w:rFonts w:ascii="Times New Roman" w:eastAsia="Arial Unicode MS" w:hAnsi="Times New Roman"/>
          <w:bCs/>
          <w:spacing w:val="20"/>
          <w:sz w:val="24"/>
          <w:szCs w:val="24"/>
        </w:rPr>
      </w:pPr>
    </w:p>
    <w:p w14:paraId="20DA0BBB" w14:textId="77777777" w:rsidR="0088367A" w:rsidRPr="00C36DCC" w:rsidRDefault="0088367A" w:rsidP="00132914">
      <w:pPr>
        <w:spacing w:after="0" w:line="240" w:lineRule="auto"/>
        <w:ind w:firstLine="709"/>
        <w:rPr>
          <w:rFonts w:ascii="Times New Roman" w:eastAsia="Arial Unicode MS" w:hAnsi="Times New Roman"/>
          <w:sz w:val="24"/>
          <w:szCs w:val="24"/>
        </w:rPr>
      </w:pPr>
    </w:p>
    <w:p w14:paraId="6800D1BC"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027AFA1C" w14:textId="77777777" w:rsidR="0088367A" w:rsidRPr="00C36DCC" w:rsidRDefault="0088367A" w:rsidP="00132914">
      <w:pPr>
        <w:spacing w:after="0" w:line="240" w:lineRule="auto"/>
        <w:rPr>
          <w:rFonts w:ascii="Times New Roman" w:hAnsi="Times New Roman"/>
          <w:sz w:val="24"/>
          <w:szCs w:val="24"/>
        </w:rPr>
      </w:pPr>
    </w:p>
    <w:p w14:paraId="42D9AB5C" w14:textId="77777777" w:rsidR="0088367A" w:rsidRPr="00C36DCC" w:rsidRDefault="0088367A" w:rsidP="00132914">
      <w:pPr>
        <w:spacing w:after="0" w:line="240" w:lineRule="auto"/>
        <w:rPr>
          <w:rFonts w:ascii="Times New Roman" w:hAnsi="Times New Roman"/>
          <w:sz w:val="24"/>
          <w:szCs w:val="24"/>
        </w:rPr>
      </w:pPr>
    </w:p>
    <w:p w14:paraId="338FC230" w14:textId="77777777" w:rsidR="0088367A" w:rsidRPr="00C36DCC" w:rsidRDefault="0088367A" w:rsidP="00132914">
      <w:pPr>
        <w:spacing w:after="0" w:line="240" w:lineRule="auto"/>
        <w:rPr>
          <w:rFonts w:ascii="Times New Roman" w:eastAsia="Arial Unicode MS" w:hAnsi="Times New Roman"/>
          <w:sz w:val="24"/>
          <w:szCs w:val="24"/>
        </w:rPr>
      </w:pPr>
    </w:p>
    <w:p w14:paraId="2D198D25" w14:textId="77777777" w:rsidR="0088367A" w:rsidRPr="00C36DCC" w:rsidRDefault="0088367A" w:rsidP="00132914">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484898E3" w14:textId="77777777" w:rsidR="0088367A" w:rsidRPr="00C36DCC" w:rsidRDefault="0088367A" w:rsidP="00132914">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41E0B24" w14:textId="77777777" w:rsidR="0088367A" w:rsidRPr="00C36DCC" w:rsidRDefault="0088367A" w:rsidP="00132914">
      <w:pPr>
        <w:tabs>
          <w:tab w:val="left" w:pos="1080"/>
        </w:tabs>
        <w:spacing w:after="0" w:line="240" w:lineRule="auto"/>
        <w:ind w:firstLine="709"/>
        <w:jc w:val="center"/>
        <w:rPr>
          <w:rFonts w:ascii="Times New Roman" w:eastAsia="Arial Unicode MS" w:hAnsi="Times New Roman"/>
          <w:sz w:val="24"/>
          <w:szCs w:val="24"/>
        </w:rPr>
      </w:pPr>
    </w:p>
    <w:p w14:paraId="2F9E3347" w14:textId="77777777" w:rsidR="0088367A" w:rsidRPr="00C36DCC" w:rsidRDefault="0088367A" w:rsidP="00132914">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63220468" w14:textId="77777777" w:rsidR="000D188B" w:rsidRPr="00C36DCC" w:rsidRDefault="000D188B" w:rsidP="00132914">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2B0FECEA" w14:textId="77777777" w:rsidR="000D188B" w:rsidRPr="00C36DCC" w:rsidRDefault="000D188B" w:rsidP="00132914">
      <w:pPr>
        <w:spacing w:after="0" w:line="240" w:lineRule="auto"/>
        <w:ind w:firstLine="709"/>
        <w:jc w:val="both"/>
        <w:rPr>
          <w:rFonts w:ascii="Times New Roman" w:eastAsia="Arial Unicode MS" w:hAnsi="Times New Roman"/>
          <w:i/>
          <w:sz w:val="24"/>
          <w:szCs w:val="24"/>
        </w:rPr>
      </w:pPr>
    </w:p>
    <w:p w14:paraId="1D008C66" w14:textId="77777777" w:rsidR="0088367A" w:rsidRPr="00C36DCC" w:rsidRDefault="0088367A" w:rsidP="00132914">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7"/>
        <w:gridCol w:w="2636"/>
        <w:gridCol w:w="6741"/>
      </w:tblGrid>
      <w:tr w:rsidR="0088367A" w:rsidRPr="00C36DCC" w14:paraId="0CD4DB9B" w14:textId="77777777" w:rsidTr="0088367A">
        <w:tc>
          <w:tcPr>
            <w:tcW w:w="564" w:type="dxa"/>
            <w:vAlign w:val="center"/>
          </w:tcPr>
          <w:p w14:paraId="3916F228" w14:textId="77777777" w:rsidR="0088367A" w:rsidRPr="00C36DCC" w:rsidRDefault="0088367A" w:rsidP="00132914">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4054BED9" w14:textId="77777777" w:rsidR="0088367A" w:rsidRPr="00C36DCC" w:rsidRDefault="0088367A" w:rsidP="00132914">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0E2A6E44" w14:textId="77777777" w:rsidR="0088367A" w:rsidRPr="00C36DCC" w:rsidRDefault="0088367A" w:rsidP="00132914">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678190AE" w14:textId="77777777" w:rsidTr="0088367A">
        <w:tc>
          <w:tcPr>
            <w:tcW w:w="564" w:type="dxa"/>
          </w:tcPr>
          <w:p w14:paraId="5CF985ED" w14:textId="77777777" w:rsidR="0088367A" w:rsidRPr="00C36DCC" w:rsidRDefault="0088367A" w:rsidP="00132914">
            <w:pPr>
              <w:spacing w:after="0" w:line="240" w:lineRule="auto"/>
              <w:ind w:firstLine="709"/>
              <w:rPr>
                <w:rFonts w:ascii="Times New Roman" w:hAnsi="Times New Roman"/>
                <w:sz w:val="24"/>
                <w:szCs w:val="24"/>
              </w:rPr>
            </w:pPr>
          </w:p>
          <w:p w14:paraId="6B93ACE9" w14:textId="77777777" w:rsidR="0088367A" w:rsidRPr="00C36DCC" w:rsidRDefault="0088367A" w:rsidP="00132914">
            <w:pPr>
              <w:spacing w:after="0" w:line="240" w:lineRule="auto"/>
              <w:ind w:firstLine="709"/>
              <w:rPr>
                <w:rFonts w:ascii="Times New Roman" w:hAnsi="Times New Roman"/>
                <w:sz w:val="24"/>
                <w:szCs w:val="24"/>
              </w:rPr>
            </w:pPr>
          </w:p>
        </w:tc>
        <w:tc>
          <w:tcPr>
            <w:tcW w:w="2532" w:type="dxa"/>
          </w:tcPr>
          <w:p w14:paraId="1B5D625B" w14:textId="77777777" w:rsidR="0088367A" w:rsidRPr="00C36DCC" w:rsidRDefault="0088367A" w:rsidP="00132914">
            <w:pPr>
              <w:spacing w:after="0" w:line="240" w:lineRule="auto"/>
              <w:ind w:firstLine="709"/>
              <w:rPr>
                <w:rFonts w:ascii="Times New Roman" w:hAnsi="Times New Roman"/>
                <w:sz w:val="24"/>
                <w:szCs w:val="24"/>
              </w:rPr>
            </w:pPr>
          </w:p>
        </w:tc>
        <w:tc>
          <w:tcPr>
            <w:tcW w:w="6475" w:type="dxa"/>
          </w:tcPr>
          <w:p w14:paraId="6892EC56" w14:textId="77777777" w:rsidR="0088367A" w:rsidRPr="00C36DCC" w:rsidRDefault="0088367A" w:rsidP="00132914">
            <w:pPr>
              <w:spacing w:after="0" w:line="240" w:lineRule="auto"/>
              <w:ind w:firstLine="709"/>
              <w:rPr>
                <w:rFonts w:ascii="Times New Roman" w:hAnsi="Times New Roman"/>
                <w:sz w:val="24"/>
                <w:szCs w:val="24"/>
              </w:rPr>
            </w:pPr>
          </w:p>
        </w:tc>
      </w:tr>
    </w:tbl>
    <w:p w14:paraId="7098638F" w14:textId="77777777" w:rsidR="0088367A" w:rsidRPr="00C36DCC" w:rsidRDefault="0088367A" w:rsidP="00132914">
      <w:pPr>
        <w:spacing w:after="0" w:line="240" w:lineRule="auto"/>
        <w:ind w:firstLine="709"/>
        <w:rPr>
          <w:rFonts w:ascii="Times New Roman" w:hAnsi="Times New Roman"/>
          <w:sz w:val="24"/>
          <w:szCs w:val="24"/>
        </w:rPr>
      </w:pPr>
    </w:p>
    <w:p w14:paraId="21306AEC" w14:textId="77777777" w:rsidR="0088367A" w:rsidRPr="00C36DCC" w:rsidRDefault="0088367A" w:rsidP="00132914">
      <w:pPr>
        <w:spacing w:after="0" w:line="240" w:lineRule="auto"/>
        <w:ind w:firstLine="709"/>
        <w:rPr>
          <w:rFonts w:ascii="Times New Roman" w:hAnsi="Times New Roman"/>
          <w:sz w:val="24"/>
          <w:szCs w:val="24"/>
        </w:rPr>
      </w:pPr>
    </w:p>
    <w:p w14:paraId="5982B0E1" w14:textId="77777777" w:rsidR="0088367A" w:rsidRPr="00C36DCC" w:rsidRDefault="0088367A" w:rsidP="00132914">
      <w:pPr>
        <w:spacing w:after="0" w:line="240" w:lineRule="auto"/>
        <w:ind w:firstLine="709"/>
        <w:jc w:val="center"/>
        <w:rPr>
          <w:rFonts w:ascii="Times New Roman" w:eastAsia="Arial Unicode MS" w:hAnsi="Times New Roman"/>
          <w:sz w:val="24"/>
          <w:szCs w:val="24"/>
        </w:rPr>
      </w:pPr>
    </w:p>
    <w:p w14:paraId="05C89D14"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7C3ECCF9"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104A5BF4" w14:textId="77777777" w:rsidR="0088367A" w:rsidRPr="00C36DCC" w:rsidRDefault="004A0710" w:rsidP="00132914">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0FB65DE9" w14:textId="77777777" w:rsidR="0088367A" w:rsidRPr="00C36DCC" w:rsidRDefault="0088367A" w:rsidP="00132914">
      <w:pPr>
        <w:spacing w:after="0" w:line="240" w:lineRule="auto"/>
        <w:rPr>
          <w:rFonts w:ascii="Times New Roman" w:hAnsi="Times New Roman"/>
          <w:sz w:val="24"/>
          <w:szCs w:val="24"/>
          <w:vertAlign w:val="superscript"/>
        </w:rPr>
      </w:pPr>
    </w:p>
    <w:p w14:paraId="623D64F2" w14:textId="77777777" w:rsidR="0088367A" w:rsidRPr="00C36DCC" w:rsidRDefault="0088367A" w:rsidP="00132914">
      <w:pPr>
        <w:spacing w:after="0" w:line="240" w:lineRule="auto"/>
        <w:ind w:firstLine="709"/>
        <w:rPr>
          <w:rFonts w:ascii="Times New Roman" w:eastAsia="Arial Unicode MS" w:hAnsi="Times New Roman"/>
          <w:sz w:val="24"/>
          <w:szCs w:val="24"/>
        </w:rPr>
      </w:pPr>
    </w:p>
    <w:p w14:paraId="685685AF" w14:textId="77777777" w:rsidR="0088367A" w:rsidRPr="00C36DCC" w:rsidRDefault="0088367A" w:rsidP="00132914">
      <w:pPr>
        <w:spacing w:after="0" w:line="240" w:lineRule="auto"/>
        <w:rPr>
          <w:rFonts w:ascii="Times New Roman" w:eastAsia="Arial Unicode MS" w:hAnsi="Times New Roman"/>
          <w:sz w:val="24"/>
          <w:szCs w:val="24"/>
        </w:rPr>
      </w:pPr>
    </w:p>
    <w:p w14:paraId="5A536862" w14:textId="77777777" w:rsidR="0088367A" w:rsidRPr="00C36DCC" w:rsidRDefault="0088367A" w:rsidP="00132914">
      <w:pPr>
        <w:spacing w:after="0" w:line="240" w:lineRule="auto"/>
        <w:jc w:val="center"/>
        <w:rPr>
          <w:rFonts w:ascii="Times New Roman" w:hAnsi="Times New Roman"/>
          <w:b/>
          <w:bCs/>
          <w:sz w:val="24"/>
          <w:szCs w:val="24"/>
        </w:rPr>
      </w:pPr>
    </w:p>
    <w:p w14:paraId="4CD86153" w14:textId="77777777" w:rsidR="0088367A" w:rsidRPr="00C36DCC" w:rsidRDefault="0088367A" w:rsidP="00132914">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241A924F" w14:textId="77777777" w:rsidR="00A77B24" w:rsidRPr="00C36DCC" w:rsidRDefault="00DC4465" w:rsidP="00132914">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2A6B9C6B" w14:textId="77777777" w:rsidR="00A77B24" w:rsidRPr="00C36DCC" w:rsidRDefault="00DC4465" w:rsidP="00132914">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C85CA" w14:textId="77777777" w:rsidR="00DC4465" w:rsidRPr="00C36DCC" w:rsidRDefault="00EA2BBF" w:rsidP="00132914">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1859D2D" w14:textId="77777777" w:rsidR="00307B52" w:rsidRPr="00C36DCC" w:rsidRDefault="00307B52" w:rsidP="00132914">
      <w:pPr>
        <w:spacing w:after="0" w:line="240" w:lineRule="auto"/>
        <w:rPr>
          <w:lang w:eastAsia="ru-RU"/>
        </w:rPr>
      </w:pPr>
    </w:p>
    <w:p w14:paraId="5DEBBEDB" w14:textId="77777777" w:rsidR="00273765" w:rsidRPr="00C36DCC" w:rsidRDefault="00DC4465"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3805CCE6" w14:textId="77777777" w:rsidR="00D45D9D" w:rsidRPr="00C36DCC" w:rsidRDefault="00D45D9D"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51925843" w14:textId="77777777" w:rsidR="00EA19E9" w:rsidRPr="00C36DCC" w:rsidRDefault="00EA19E9" w:rsidP="00132914">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7650F1D5" w14:textId="77777777" w:rsidR="00EA19E9" w:rsidRPr="00C36DCC" w:rsidRDefault="00726644" w:rsidP="00132914">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1A5A5D03" w14:textId="77777777" w:rsidR="0088367A" w:rsidRPr="00C36DCC" w:rsidRDefault="0088367A" w:rsidP="00132914">
      <w:pPr>
        <w:spacing w:after="0" w:line="240" w:lineRule="auto"/>
        <w:ind w:firstLine="709"/>
        <w:rPr>
          <w:rFonts w:ascii="Times New Roman" w:hAnsi="Times New Roman"/>
          <w:bCs/>
          <w:sz w:val="24"/>
          <w:szCs w:val="24"/>
        </w:rPr>
      </w:pPr>
    </w:p>
    <w:p w14:paraId="17AEED78" w14:textId="77777777" w:rsidR="00EA19E9" w:rsidRPr="00C36DCC" w:rsidRDefault="00EA19E9" w:rsidP="00132914">
      <w:pPr>
        <w:suppressAutoHyphens/>
        <w:spacing w:after="0" w:line="240" w:lineRule="auto"/>
        <w:ind w:firstLine="709"/>
        <w:jc w:val="right"/>
        <w:rPr>
          <w:rFonts w:ascii="Times New Roman" w:hAnsi="Times New Roman"/>
          <w:bCs/>
          <w:sz w:val="24"/>
          <w:szCs w:val="24"/>
        </w:rPr>
      </w:pPr>
    </w:p>
    <w:p w14:paraId="2CD8E2F8" w14:textId="77777777" w:rsidR="007E67AD" w:rsidRPr="00C36DCC" w:rsidRDefault="007E67AD" w:rsidP="00132914">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17881DC9" w14:textId="77777777" w:rsidR="007E67AD" w:rsidRPr="00C36DCC" w:rsidRDefault="007E67AD" w:rsidP="00132914">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5BEB6BC1" w14:textId="77777777" w:rsidR="007E67AD" w:rsidRPr="00C36DCC" w:rsidRDefault="007E67AD" w:rsidP="00132914">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7191ACBE" w14:textId="77777777" w:rsidR="007E67AD" w:rsidRPr="00C36DCC" w:rsidRDefault="007E67AD" w:rsidP="00132914">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7C9CE8DC" w14:textId="77777777" w:rsidR="007E67AD" w:rsidRPr="00C36DCC" w:rsidRDefault="007E67AD" w:rsidP="00132914">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2A9E393B" w14:textId="77777777" w:rsidR="007E67AD" w:rsidRPr="00C36DCC" w:rsidRDefault="007E67AD" w:rsidP="00132914">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13066946" w14:textId="77777777" w:rsidR="007E67AD" w:rsidRPr="00C36DCC" w:rsidRDefault="007E67AD" w:rsidP="00132914">
      <w:pPr>
        <w:spacing w:after="0" w:line="240" w:lineRule="auto"/>
        <w:ind w:firstLine="709"/>
        <w:rPr>
          <w:rFonts w:ascii="Times New Roman" w:hAnsi="Times New Roman"/>
          <w:sz w:val="24"/>
          <w:szCs w:val="24"/>
        </w:rPr>
      </w:pPr>
    </w:p>
    <w:p w14:paraId="780157ED" w14:textId="77777777" w:rsidR="007E67AD" w:rsidRPr="00C36DCC" w:rsidRDefault="007E67AD" w:rsidP="00132914">
      <w:pPr>
        <w:spacing w:after="0" w:line="240" w:lineRule="auto"/>
        <w:ind w:firstLine="720"/>
        <w:rPr>
          <w:rFonts w:ascii="Times New Roman" w:hAnsi="Times New Roman"/>
          <w:sz w:val="24"/>
          <w:szCs w:val="24"/>
        </w:rPr>
      </w:pPr>
    </w:p>
    <w:p w14:paraId="66971376" w14:textId="77777777" w:rsidR="007E67AD" w:rsidRPr="00C36DCC" w:rsidRDefault="007E67AD" w:rsidP="00132914">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4CD27327" w14:textId="77777777" w:rsidR="0088367A" w:rsidRPr="00C36DCC" w:rsidRDefault="0088367A" w:rsidP="00132914">
      <w:pPr>
        <w:spacing w:after="0" w:line="240" w:lineRule="auto"/>
        <w:ind w:firstLine="709"/>
        <w:rPr>
          <w:rFonts w:ascii="Times New Roman" w:hAnsi="Times New Roman"/>
          <w:sz w:val="24"/>
          <w:szCs w:val="24"/>
        </w:rPr>
      </w:pPr>
    </w:p>
    <w:p w14:paraId="40987E7A" w14:textId="77777777" w:rsidR="0088367A" w:rsidRPr="00C36DCC" w:rsidRDefault="0088367A" w:rsidP="00132914">
      <w:pPr>
        <w:spacing w:after="0" w:line="240" w:lineRule="auto"/>
        <w:rPr>
          <w:rFonts w:ascii="Times New Roman" w:hAnsi="Times New Roman"/>
          <w:sz w:val="24"/>
          <w:szCs w:val="24"/>
        </w:rPr>
      </w:pPr>
    </w:p>
    <w:p w14:paraId="3538E9F5"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63743B76"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D1A0770" w14:textId="77777777" w:rsidR="0088367A" w:rsidRPr="00C36DCC" w:rsidRDefault="0088367A" w:rsidP="00132914">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6A9C5144" w14:textId="77777777" w:rsidR="0088367A" w:rsidRPr="00C36DCC" w:rsidRDefault="0088367A" w:rsidP="00132914">
      <w:pPr>
        <w:spacing w:after="0" w:line="240" w:lineRule="auto"/>
        <w:ind w:firstLine="709"/>
        <w:rPr>
          <w:rFonts w:ascii="Times New Roman" w:hAnsi="Times New Roman"/>
          <w:i/>
          <w:sz w:val="24"/>
          <w:szCs w:val="24"/>
        </w:rPr>
      </w:pPr>
    </w:p>
    <w:p w14:paraId="09E68808" w14:textId="77777777" w:rsidR="001E6F7B" w:rsidRPr="00C36DCC" w:rsidRDefault="001E6F7B"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6BFD44B7"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6E4207F4"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763815FF"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60B0C94D"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79277DF0"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7B1760C3"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4AE80D5A"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435520EB"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33DCAE70"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341CDB13"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520D4051"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61694A27" w14:textId="77777777" w:rsidR="001E6F7B" w:rsidRPr="00C36DCC" w:rsidRDefault="001E6F7B" w:rsidP="00132914">
      <w:pPr>
        <w:spacing w:after="0" w:line="240" w:lineRule="auto"/>
        <w:ind w:firstLine="709"/>
        <w:rPr>
          <w:rFonts w:ascii="Times New Roman" w:hAnsi="Times New Roman"/>
          <w:bCs/>
          <w:sz w:val="24"/>
          <w:szCs w:val="24"/>
        </w:rPr>
      </w:pPr>
    </w:p>
    <w:p w14:paraId="1F4E9522" w14:textId="77777777" w:rsidR="005B5F68" w:rsidRPr="00C36DCC" w:rsidRDefault="005B5F68" w:rsidP="00132914">
      <w:pPr>
        <w:spacing w:after="0" w:line="240" w:lineRule="auto"/>
        <w:rPr>
          <w:rFonts w:ascii="Times New Roman" w:hAnsi="Times New Roman"/>
          <w:sz w:val="24"/>
          <w:szCs w:val="24"/>
        </w:rPr>
      </w:pPr>
      <w:r w:rsidRPr="00C36DCC">
        <w:rPr>
          <w:rFonts w:ascii="Times New Roman" w:hAnsi="Times New Roman"/>
          <w:sz w:val="24"/>
          <w:szCs w:val="24"/>
        </w:rPr>
        <w:br w:type="page"/>
      </w:r>
    </w:p>
    <w:p w14:paraId="24BC0076" w14:textId="77777777" w:rsidR="00307B52" w:rsidRPr="00C36DCC" w:rsidRDefault="00DC4465" w:rsidP="00132914">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5B6A70CE" w14:textId="77777777" w:rsidR="00A77B24" w:rsidRPr="00C36DCC" w:rsidRDefault="00DC4465"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1D7662AF" w14:textId="77777777" w:rsidR="00DC4465" w:rsidRPr="00C36DCC" w:rsidRDefault="00EA2BBF" w:rsidP="00132914">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61B490DD" w14:textId="77777777" w:rsidR="002D753B" w:rsidRPr="00C36DCC" w:rsidRDefault="002D753B" w:rsidP="00132914">
      <w:pPr>
        <w:spacing w:after="0" w:line="240" w:lineRule="auto"/>
        <w:rPr>
          <w:rFonts w:ascii="Times New Roman" w:eastAsia="Times New Roman" w:hAnsi="Times New Roman"/>
          <w:sz w:val="24"/>
          <w:szCs w:val="24"/>
          <w:lang w:eastAsia="ru-RU"/>
        </w:rPr>
      </w:pPr>
    </w:p>
    <w:p w14:paraId="67265E73" w14:textId="77777777" w:rsidR="00DC4465" w:rsidRPr="00C36DCC" w:rsidRDefault="00DC4465" w:rsidP="00132914">
      <w:pPr>
        <w:spacing w:after="0" w:line="240" w:lineRule="auto"/>
        <w:rPr>
          <w:rFonts w:ascii="Times New Roman" w:eastAsia="Times New Roman" w:hAnsi="Times New Roman"/>
          <w:sz w:val="24"/>
          <w:szCs w:val="24"/>
          <w:lang w:eastAsia="ru-RU"/>
        </w:rPr>
      </w:pPr>
    </w:p>
    <w:p w14:paraId="46025EC2" w14:textId="77777777" w:rsidR="0088367A" w:rsidRPr="00C36DCC" w:rsidRDefault="00192E4E" w:rsidP="00132914">
      <w:pPr>
        <w:spacing w:after="0" w:line="240" w:lineRule="auto"/>
        <w:jc w:val="center"/>
        <w:rPr>
          <w:rFonts w:ascii="Times New Roman" w:hAnsi="Times New Roman"/>
          <w:b/>
          <w:sz w:val="24"/>
          <w:szCs w:val="24"/>
          <w:lang w:eastAsia="ru-RU"/>
        </w:rPr>
      </w:pPr>
      <w:bookmarkStart w:id="76" w:name="_Ref166329536"/>
      <w:bookmarkStart w:id="77" w:name="_Ref166247676"/>
      <w:bookmarkStart w:id="78" w:name="_Toc374530011"/>
      <w:bookmarkStart w:id="79" w:name="_Toc375898348"/>
      <w:bookmarkStart w:id="80" w:name="_Toc375898919"/>
      <w:bookmarkEnd w:id="76"/>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3FA116A" w14:textId="77777777" w:rsidR="00307B52" w:rsidRPr="00C36DCC" w:rsidRDefault="00307B52" w:rsidP="00132914">
      <w:pPr>
        <w:spacing w:after="0" w:line="240" w:lineRule="auto"/>
        <w:rPr>
          <w:lang w:eastAsia="ru-RU"/>
        </w:rPr>
      </w:pPr>
    </w:p>
    <w:p w14:paraId="0B7B00A7" w14:textId="77777777" w:rsidR="00EB2BE4" w:rsidRPr="004351DE" w:rsidRDefault="00EE3683" w:rsidP="00132914">
      <w:pPr>
        <w:spacing w:after="0" w:line="240" w:lineRule="auto"/>
        <w:ind w:firstLine="709"/>
        <w:jc w:val="both"/>
        <w:rPr>
          <w:rFonts w:ascii="Times New Roman" w:hAnsi="Times New Roman"/>
          <w:b/>
          <w:i/>
          <w:sz w:val="24"/>
          <w:szCs w:val="24"/>
          <w:u w:val="single"/>
          <w:lang w:eastAsia="ru-RU"/>
        </w:rPr>
      </w:pPr>
      <w:r w:rsidRPr="004351DE">
        <w:rPr>
          <w:rFonts w:ascii="Times New Roman" w:eastAsia="Arial Unicode MS" w:hAnsi="Times New Roman"/>
          <w:b/>
          <w:i/>
          <w:color w:val="000000"/>
          <w:sz w:val="24"/>
          <w:szCs w:val="24"/>
          <w:u w:val="single"/>
          <w:lang w:eastAsia="ru-RU"/>
        </w:rPr>
        <w:t>Приложено отдельным файлом.</w:t>
      </w:r>
    </w:p>
    <w:p w14:paraId="08D4C4CA" w14:textId="77777777" w:rsidR="0088367A" w:rsidRPr="00C36DCC" w:rsidRDefault="0088367A" w:rsidP="00132914">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7"/>
    <w:bookmarkEnd w:id="78"/>
    <w:bookmarkEnd w:id="79"/>
    <w:bookmarkEnd w:id="80"/>
    <w:p w14:paraId="658E1CBF" w14:textId="77777777" w:rsidR="00A77B24" w:rsidRPr="00C36DCC" w:rsidRDefault="00454EFC" w:rsidP="00132914">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17F1C167" w14:textId="77777777" w:rsidR="00A77B24" w:rsidRPr="00C36DCC" w:rsidRDefault="00454EFC" w:rsidP="00132914">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3095431E" w14:textId="77777777" w:rsidR="00454EFC" w:rsidRPr="00C36DCC" w:rsidRDefault="00EA2BBF" w:rsidP="00132914">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693CA04D" w14:textId="77777777" w:rsidR="00454EFC" w:rsidRPr="00C36DCC" w:rsidRDefault="00454EFC" w:rsidP="00132914">
      <w:pPr>
        <w:spacing w:after="0" w:line="240" w:lineRule="auto"/>
        <w:rPr>
          <w:rFonts w:ascii="Times New Roman" w:eastAsia="Times New Roman" w:hAnsi="Times New Roman"/>
          <w:sz w:val="24"/>
          <w:szCs w:val="24"/>
          <w:lang w:eastAsia="ru-RU"/>
        </w:rPr>
      </w:pPr>
    </w:p>
    <w:p w14:paraId="55DE91F9" w14:textId="77777777" w:rsidR="00454EFC" w:rsidRPr="00C36DCC" w:rsidRDefault="00454EFC" w:rsidP="00132914">
      <w:pPr>
        <w:spacing w:after="0" w:line="240" w:lineRule="auto"/>
        <w:jc w:val="center"/>
        <w:rPr>
          <w:rFonts w:ascii="Times New Roman" w:hAnsi="Times New Roman"/>
          <w:b/>
          <w:sz w:val="24"/>
          <w:szCs w:val="24"/>
          <w:lang w:eastAsia="ru-RU"/>
        </w:rPr>
      </w:pPr>
    </w:p>
    <w:p w14:paraId="5692DBCA" w14:textId="77777777" w:rsidR="0088367A" w:rsidRPr="00C36DCC" w:rsidRDefault="0088367A"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5B06C885" w14:textId="77777777" w:rsidR="0088367A" w:rsidRPr="00C36DCC" w:rsidRDefault="0088367A" w:rsidP="00132914">
      <w:pPr>
        <w:pStyle w:val="affffb"/>
        <w:tabs>
          <w:tab w:val="left" w:pos="142"/>
        </w:tabs>
        <w:autoSpaceDE w:val="0"/>
        <w:autoSpaceDN w:val="0"/>
        <w:adjustRightInd w:val="0"/>
        <w:ind w:left="1080"/>
        <w:rPr>
          <w:i/>
          <w:szCs w:val="24"/>
        </w:rPr>
      </w:pPr>
    </w:p>
    <w:p w14:paraId="2E4784FD" w14:textId="77777777" w:rsidR="0088367A" w:rsidRPr="004351DE" w:rsidRDefault="00EE3683" w:rsidP="004351DE">
      <w:pPr>
        <w:spacing w:after="0" w:line="240" w:lineRule="auto"/>
        <w:ind w:firstLine="709"/>
        <w:jc w:val="both"/>
        <w:rPr>
          <w:rFonts w:ascii="Times New Roman" w:eastAsia="Times New Roman" w:hAnsi="Times New Roman"/>
          <w:b/>
          <w:sz w:val="24"/>
          <w:szCs w:val="24"/>
          <w:u w:val="single"/>
          <w:lang w:eastAsia="ru-RU"/>
        </w:rPr>
      </w:pPr>
      <w:r w:rsidRPr="004351DE">
        <w:rPr>
          <w:rFonts w:ascii="Times New Roman" w:eastAsia="Times New Roman" w:hAnsi="Times New Roman"/>
          <w:b/>
          <w:i/>
          <w:sz w:val="24"/>
          <w:szCs w:val="24"/>
          <w:u w:val="single"/>
        </w:rPr>
        <w:t>Приложен отдельным файлом.</w:t>
      </w:r>
    </w:p>
    <w:p w14:paraId="08C59C41" w14:textId="77777777" w:rsidR="0088367A" w:rsidRPr="00C36DCC" w:rsidRDefault="0088367A" w:rsidP="00132914">
      <w:pPr>
        <w:spacing w:after="0" w:line="240" w:lineRule="auto"/>
        <w:ind w:firstLine="708"/>
        <w:jc w:val="both"/>
        <w:rPr>
          <w:rFonts w:ascii="Times New Roman" w:eastAsia="Times New Roman" w:hAnsi="Times New Roman"/>
          <w:b/>
          <w:bCs/>
          <w:sz w:val="24"/>
          <w:szCs w:val="24"/>
          <w:lang w:eastAsia="ru-RU"/>
        </w:rPr>
      </w:pPr>
    </w:p>
    <w:p w14:paraId="200821E3" w14:textId="77777777" w:rsidR="0088367A" w:rsidRPr="00C36DCC" w:rsidRDefault="0088367A" w:rsidP="00132914">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7308C4BF" w14:textId="77777777" w:rsidR="00EF4378" w:rsidRPr="00C36DCC" w:rsidRDefault="003433D6" w:rsidP="00132914">
      <w:pPr>
        <w:keepNext/>
        <w:keepLines/>
        <w:tabs>
          <w:tab w:val="left" w:pos="6096"/>
        </w:tabs>
        <w:spacing w:after="0" w:line="240" w:lineRule="auto"/>
        <w:ind w:firstLine="6096"/>
        <w:jc w:val="both"/>
        <w:outlineLvl w:val="0"/>
        <w:rPr>
          <w:rFonts w:ascii="Times New Roman" w:hAnsi="Times New Roman"/>
          <w:sz w:val="24"/>
          <w:szCs w:val="24"/>
        </w:rPr>
      </w:pPr>
      <w:bookmarkStart w:id="81" w:name="Par681"/>
      <w:bookmarkEnd w:id="81"/>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3270D7F0" w14:textId="77777777" w:rsidR="00EF4378" w:rsidRPr="00C36DCC" w:rsidRDefault="00EF4378"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2E18D21A" w14:textId="77777777" w:rsidR="00EF4378" w:rsidRPr="00C36DCC" w:rsidRDefault="00EA2BBF" w:rsidP="00132914">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094106F7" w14:textId="77777777" w:rsidR="00EF4378" w:rsidRPr="00C36DCC" w:rsidRDefault="00EF4378" w:rsidP="00132914">
      <w:pPr>
        <w:spacing w:after="0" w:line="240" w:lineRule="auto"/>
        <w:jc w:val="both"/>
        <w:rPr>
          <w:rFonts w:ascii="Times New Roman" w:hAnsi="Times New Roman"/>
          <w:i/>
          <w:sz w:val="24"/>
          <w:szCs w:val="24"/>
        </w:rPr>
      </w:pPr>
    </w:p>
    <w:p w14:paraId="1EB4EB34" w14:textId="77777777" w:rsidR="00EF4378" w:rsidRPr="00C36DCC" w:rsidRDefault="00EF4378"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ТРЕБОВАНИЯ К ОПИСАНИЮ УЧАСТНИКОМ </w:t>
      </w:r>
      <w:r w:rsidR="003D44D2" w:rsidRPr="00C36DCC">
        <w:rPr>
          <w:rFonts w:ascii="Times New Roman" w:hAnsi="Times New Roman"/>
          <w:b/>
          <w:sz w:val="24"/>
          <w:szCs w:val="24"/>
          <w:lang w:eastAsia="ru-RU"/>
        </w:rPr>
        <w:t>СОКРАЩЕННОГО ЦЕНОВОГО ОТБОРА</w:t>
      </w:r>
      <w:r w:rsidRPr="00C36DCC">
        <w:rPr>
          <w:rFonts w:ascii="Times New Roman" w:hAnsi="Times New Roman"/>
          <w:b/>
          <w:sz w:val="24"/>
          <w:szCs w:val="24"/>
          <w:lang w:eastAsia="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DAFE995" w14:textId="77777777"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00A0BBBF" w14:textId="77777777" w:rsidR="007B7520" w:rsidRPr="00E646B7" w:rsidRDefault="007B7520" w:rsidP="007B7520">
      <w:pPr>
        <w:spacing w:after="0" w:line="240" w:lineRule="auto"/>
        <w:jc w:val="right"/>
        <w:outlineLvl w:val="0"/>
        <w:rPr>
          <w:rFonts w:ascii="Times New Roman" w:eastAsia="Arial Unicode MS" w:hAnsi="Times New Roman"/>
          <w:sz w:val="20"/>
          <w:szCs w:val="20"/>
          <w:lang w:val="ru" w:eastAsia="ru-RU"/>
        </w:rPr>
      </w:pPr>
      <w:r w:rsidRPr="00E646B7">
        <w:rPr>
          <w:rFonts w:ascii="Times New Roman" w:eastAsia="Arial Unicode MS" w:hAnsi="Times New Roman"/>
          <w:sz w:val="20"/>
          <w:szCs w:val="20"/>
          <w:lang w:val="ru" w:eastAsia="ru-RU"/>
        </w:rPr>
        <w:t>(РЕКОМЕНДУЕМАЯ ФОРМА)</w:t>
      </w:r>
    </w:p>
    <w:p w14:paraId="314F2DDC" w14:textId="77777777" w:rsidR="007B7520" w:rsidRDefault="007B7520" w:rsidP="007B7520">
      <w:pPr>
        <w:spacing w:after="0" w:line="240" w:lineRule="auto"/>
        <w:jc w:val="center"/>
        <w:rPr>
          <w:rFonts w:ascii="Times New Roman" w:eastAsia="Arial Unicode MS" w:hAnsi="Times New Roman"/>
          <w:b/>
          <w:lang w:val="ru" w:eastAsia="ru-RU"/>
        </w:rPr>
      </w:pPr>
      <w:r w:rsidRPr="003341E0">
        <w:rPr>
          <w:rFonts w:ascii="Times New Roman" w:eastAsia="Arial Unicode MS" w:hAnsi="Times New Roman"/>
          <w:b/>
          <w:lang w:val="ru" w:eastAsia="ru-RU"/>
        </w:rPr>
        <w:t>Участник сокращенного ценового отбора в электронной форме сообщает следующую информацию о товаре</w:t>
      </w:r>
      <w:r w:rsidRPr="003341E0">
        <w:rPr>
          <w:rFonts w:ascii="Times New Roman" w:eastAsia="Arial Unicode MS" w:hAnsi="Times New Roman"/>
          <w:b/>
          <w:color w:val="000000"/>
          <w:lang w:eastAsia="ru-RU"/>
        </w:rPr>
        <w:t>,</w:t>
      </w:r>
      <w:r w:rsidRPr="003341E0">
        <w:rPr>
          <w:rFonts w:ascii="Times New Roman" w:eastAsia="Arial Unicode MS" w:hAnsi="Times New Roman"/>
          <w:b/>
          <w:lang w:val="ru" w:eastAsia="ru-RU"/>
        </w:rPr>
        <w:t xml:space="preserve"> указанного в Приложении № 6 к Извещению о закупке:</w:t>
      </w:r>
    </w:p>
    <w:p w14:paraId="459F0F7D" w14:textId="77777777" w:rsidR="007B7520" w:rsidRDefault="007B7520" w:rsidP="007B7520">
      <w:pPr>
        <w:spacing w:after="0" w:line="240" w:lineRule="auto"/>
        <w:jc w:val="center"/>
        <w:rPr>
          <w:rFonts w:ascii="Times New Roman" w:eastAsia="Arial Unicode MS" w:hAnsi="Times New Roman"/>
          <w:b/>
          <w:lang w:val="ru" w:eastAsia="ru-RU"/>
        </w:rPr>
      </w:pPr>
    </w:p>
    <w:p w14:paraId="02220718" w14:textId="77777777" w:rsidR="007B7520" w:rsidRPr="003341E0" w:rsidRDefault="007B7520" w:rsidP="007B7520">
      <w:pPr>
        <w:spacing w:after="0" w:line="240" w:lineRule="auto"/>
        <w:jc w:val="cente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17"/>
        <w:gridCol w:w="3685"/>
        <w:gridCol w:w="1701"/>
        <w:gridCol w:w="1276"/>
        <w:gridCol w:w="1276"/>
      </w:tblGrid>
      <w:tr w:rsidR="007B7520" w:rsidRPr="0036170C" w14:paraId="095C1BF5" w14:textId="77777777" w:rsidTr="00413DB7">
        <w:trPr>
          <w:trHeight w:val="20"/>
        </w:trPr>
        <w:tc>
          <w:tcPr>
            <w:tcW w:w="705" w:type="dxa"/>
            <w:vMerge w:val="restart"/>
            <w:shd w:val="clear" w:color="auto" w:fill="auto"/>
            <w:vAlign w:val="center"/>
            <w:hideMark/>
          </w:tcPr>
          <w:p w14:paraId="6E76C2E3" w14:textId="77777777" w:rsidR="007B7520" w:rsidRPr="0036170C" w:rsidRDefault="007B7520" w:rsidP="00413DB7">
            <w:pPr>
              <w:spacing w:after="0" w:line="240" w:lineRule="auto"/>
              <w:jc w:val="center"/>
              <w:rPr>
                <w:rFonts w:ascii="Times New Roman" w:eastAsia="Times New Roman" w:hAnsi="Times New Roman"/>
                <w:sz w:val="20"/>
                <w:szCs w:val="20"/>
                <w:lang w:eastAsia="ru-RU"/>
              </w:rPr>
            </w:pPr>
            <w:r w:rsidRPr="0036170C">
              <w:rPr>
                <w:rFonts w:ascii="Times New Roman" w:eastAsia="Times New Roman" w:hAnsi="Times New Roman"/>
                <w:sz w:val="20"/>
                <w:szCs w:val="20"/>
                <w:lang w:eastAsia="ru-RU"/>
              </w:rPr>
              <w:t>№ п/п</w:t>
            </w:r>
          </w:p>
        </w:tc>
        <w:tc>
          <w:tcPr>
            <w:tcW w:w="1417" w:type="dxa"/>
            <w:vMerge w:val="restart"/>
            <w:shd w:val="clear" w:color="auto" w:fill="auto"/>
            <w:vAlign w:val="center"/>
            <w:hideMark/>
          </w:tcPr>
          <w:p w14:paraId="5D1F6DE2" w14:textId="77777777" w:rsidR="007B7520" w:rsidRPr="0036170C" w:rsidRDefault="007B7520" w:rsidP="00413DB7">
            <w:pPr>
              <w:spacing w:after="0" w:line="240" w:lineRule="auto"/>
              <w:jc w:val="center"/>
              <w:rPr>
                <w:rFonts w:ascii="Times New Roman" w:eastAsia="Times New Roman" w:hAnsi="Times New Roman"/>
                <w:sz w:val="20"/>
                <w:szCs w:val="20"/>
                <w:lang w:eastAsia="ru-RU"/>
              </w:rPr>
            </w:pPr>
            <w:r w:rsidRPr="0036170C">
              <w:rPr>
                <w:rFonts w:ascii="Times New Roman" w:eastAsia="Times New Roman" w:hAnsi="Times New Roman"/>
                <w:sz w:val="20"/>
                <w:szCs w:val="20"/>
                <w:lang w:eastAsia="ru-RU"/>
              </w:rPr>
              <w:t>Наименование Товара</w:t>
            </w:r>
          </w:p>
        </w:tc>
        <w:tc>
          <w:tcPr>
            <w:tcW w:w="3685" w:type="dxa"/>
            <w:vAlign w:val="center"/>
            <w:hideMark/>
          </w:tcPr>
          <w:p w14:paraId="19C76BC4" w14:textId="77777777" w:rsidR="007B7520" w:rsidRPr="0036170C" w:rsidRDefault="007B7520" w:rsidP="00413DB7">
            <w:pPr>
              <w:spacing w:after="0" w:line="240" w:lineRule="auto"/>
              <w:jc w:val="center"/>
              <w:rPr>
                <w:rFonts w:ascii="Times New Roman" w:eastAsia="Times New Roman" w:hAnsi="Times New Roman"/>
                <w:sz w:val="20"/>
                <w:szCs w:val="20"/>
                <w:lang w:eastAsia="ru-RU"/>
              </w:rPr>
            </w:pPr>
            <w:r w:rsidRPr="0036170C">
              <w:rPr>
                <w:rFonts w:ascii="Times New Roman" w:eastAsia="Times New Roman" w:hAnsi="Times New Roman"/>
                <w:b/>
                <w:sz w:val="20"/>
                <w:szCs w:val="20"/>
                <w:lang w:val="ru" w:eastAsia="ru-RU"/>
              </w:rPr>
              <w:t>По данным извещения по проведению сокращенного ценового отбора</w:t>
            </w:r>
          </w:p>
        </w:tc>
        <w:tc>
          <w:tcPr>
            <w:tcW w:w="4253" w:type="dxa"/>
            <w:gridSpan w:val="3"/>
            <w:shd w:val="clear" w:color="auto" w:fill="auto"/>
            <w:vAlign w:val="center"/>
            <w:hideMark/>
          </w:tcPr>
          <w:p w14:paraId="127E10ED" w14:textId="77777777" w:rsidR="007B7520" w:rsidRPr="0036170C" w:rsidRDefault="007B7520" w:rsidP="00413DB7">
            <w:pPr>
              <w:spacing w:after="0" w:line="240" w:lineRule="auto"/>
              <w:jc w:val="center"/>
              <w:rPr>
                <w:rFonts w:ascii="Times New Roman" w:eastAsia="Times New Roman" w:hAnsi="Times New Roman"/>
                <w:b/>
                <w:sz w:val="20"/>
                <w:szCs w:val="20"/>
                <w:lang w:eastAsia="ru-RU"/>
              </w:rPr>
            </w:pPr>
            <w:r w:rsidRPr="0036170C">
              <w:rPr>
                <w:rFonts w:ascii="Times New Roman" w:eastAsia="Times New Roman" w:hAnsi="Times New Roman"/>
                <w:b/>
                <w:sz w:val="20"/>
                <w:szCs w:val="20"/>
                <w:lang w:eastAsia="ru-RU"/>
              </w:rPr>
              <w:t>Данные участника сокращенного ценового отбора</w:t>
            </w:r>
          </w:p>
        </w:tc>
      </w:tr>
      <w:tr w:rsidR="007B7520" w:rsidRPr="0036170C" w14:paraId="19FAE48E" w14:textId="77777777" w:rsidTr="00413DB7">
        <w:trPr>
          <w:trHeight w:val="20"/>
        </w:trPr>
        <w:tc>
          <w:tcPr>
            <w:tcW w:w="705" w:type="dxa"/>
            <w:vMerge/>
            <w:vAlign w:val="center"/>
            <w:hideMark/>
          </w:tcPr>
          <w:p w14:paraId="2DA940E6" w14:textId="77777777" w:rsidR="007B7520" w:rsidRPr="0036170C" w:rsidRDefault="007B7520" w:rsidP="00413DB7">
            <w:pPr>
              <w:spacing w:after="0" w:line="240" w:lineRule="auto"/>
              <w:rPr>
                <w:rFonts w:ascii="Times New Roman" w:eastAsia="Times New Roman" w:hAnsi="Times New Roman"/>
                <w:sz w:val="20"/>
                <w:szCs w:val="20"/>
                <w:lang w:eastAsia="ru-RU"/>
              </w:rPr>
            </w:pPr>
          </w:p>
        </w:tc>
        <w:tc>
          <w:tcPr>
            <w:tcW w:w="1417" w:type="dxa"/>
            <w:vMerge/>
            <w:vAlign w:val="center"/>
            <w:hideMark/>
          </w:tcPr>
          <w:p w14:paraId="512B888D" w14:textId="77777777" w:rsidR="007B7520" w:rsidRPr="0036170C" w:rsidRDefault="007B7520" w:rsidP="00413DB7">
            <w:pPr>
              <w:spacing w:after="0" w:line="240" w:lineRule="auto"/>
              <w:rPr>
                <w:rFonts w:ascii="Times New Roman" w:eastAsia="Times New Roman" w:hAnsi="Times New Roman"/>
                <w:sz w:val="20"/>
                <w:szCs w:val="20"/>
                <w:lang w:eastAsia="ru-RU"/>
              </w:rPr>
            </w:pPr>
          </w:p>
        </w:tc>
        <w:tc>
          <w:tcPr>
            <w:tcW w:w="3685" w:type="dxa"/>
            <w:shd w:val="clear" w:color="auto" w:fill="auto"/>
            <w:vAlign w:val="center"/>
            <w:hideMark/>
          </w:tcPr>
          <w:p w14:paraId="0E2270A1" w14:textId="77777777" w:rsidR="007B7520" w:rsidRPr="0036170C" w:rsidRDefault="007B7520" w:rsidP="00413DB7">
            <w:pPr>
              <w:spacing w:after="0" w:line="240" w:lineRule="auto"/>
              <w:jc w:val="center"/>
              <w:rPr>
                <w:rFonts w:ascii="Times New Roman" w:eastAsia="Times New Roman" w:hAnsi="Times New Roman"/>
                <w:sz w:val="20"/>
                <w:szCs w:val="20"/>
                <w:lang w:eastAsia="ru-RU"/>
              </w:rPr>
            </w:pPr>
            <w:r w:rsidRPr="0036170C">
              <w:rPr>
                <w:rFonts w:ascii="Times New Roman" w:eastAsia="Times New Roman" w:hAnsi="Times New Roman"/>
                <w:b/>
                <w:sz w:val="20"/>
                <w:szCs w:val="20"/>
                <w:lang w:eastAsia="ru-RU"/>
              </w:rPr>
              <w:t>Показатели для определения соответствия товара</w:t>
            </w:r>
          </w:p>
        </w:tc>
        <w:tc>
          <w:tcPr>
            <w:tcW w:w="1701" w:type="dxa"/>
            <w:vAlign w:val="center"/>
            <w:hideMark/>
          </w:tcPr>
          <w:p w14:paraId="5A477713" w14:textId="77777777" w:rsidR="007B7520" w:rsidRPr="0036170C" w:rsidRDefault="007B7520" w:rsidP="00413DB7">
            <w:pPr>
              <w:spacing w:after="0" w:line="240" w:lineRule="auto"/>
              <w:jc w:val="center"/>
              <w:rPr>
                <w:rFonts w:ascii="Times New Roman" w:eastAsia="Times New Roman" w:hAnsi="Times New Roman"/>
                <w:b/>
                <w:sz w:val="20"/>
                <w:szCs w:val="20"/>
                <w:lang w:eastAsia="ru-RU"/>
              </w:rPr>
            </w:pPr>
            <w:r w:rsidRPr="0036170C">
              <w:rPr>
                <w:rFonts w:ascii="Times New Roman" w:eastAsia="Times New Roman" w:hAnsi="Times New Roman"/>
                <w:b/>
                <w:sz w:val="20"/>
                <w:szCs w:val="20"/>
                <w:lang w:eastAsia="ru-RU"/>
              </w:rPr>
              <w:t>Характеристики предлагаемого к поставке товара</w:t>
            </w:r>
          </w:p>
        </w:tc>
        <w:tc>
          <w:tcPr>
            <w:tcW w:w="1276" w:type="dxa"/>
            <w:vAlign w:val="center"/>
            <w:hideMark/>
          </w:tcPr>
          <w:p w14:paraId="02B002A7" w14:textId="77777777" w:rsidR="007B7520" w:rsidRPr="0036170C" w:rsidRDefault="007B7520" w:rsidP="00413DB7">
            <w:pPr>
              <w:spacing w:after="0" w:line="240" w:lineRule="auto"/>
              <w:jc w:val="center"/>
              <w:rPr>
                <w:rFonts w:ascii="Times New Roman" w:eastAsia="Times New Roman" w:hAnsi="Times New Roman"/>
                <w:b/>
                <w:sz w:val="20"/>
                <w:szCs w:val="20"/>
                <w:lang w:eastAsia="ru-RU"/>
              </w:rPr>
            </w:pPr>
            <w:r w:rsidRPr="0036170C">
              <w:rPr>
                <w:rFonts w:ascii="Times New Roman" w:eastAsia="Times New Roman" w:hAnsi="Times New Roman"/>
                <w:b/>
                <w:sz w:val="20"/>
                <w:szCs w:val="20"/>
                <w:lang w:eastAsia="ru-RU"/>
              </w:rPr>
              <w:t>Наименование сраны происхождения</w:t>
            </w:r>
          </w:p>
        </w:tc>
        <w:tc>
          <w:tcPr>
            <w:tcW w:w="1276" w:type="dxa"/>
          </w:tcPr>
          <w:p w14:paraId="35625F9D" w14:textId="407A9B37" w:rsidR="007B7520" w:rsidRPr="0036170C" w:rsidRDefault="007B7520" w:rsidP="001F7DB8">
            <w:pPr>
              <w:spacing w:before="240" w:after="0" w:line="240" w:lineRule="auto"/>
              <w:jc w:val="center"/>
              <w:rPr>
                <w:rFonts w:ascii="Times New Roman" w:eastAsia="Times New Roman" w:hAnsi="Times New Roman"/>
                <w:b/>
                <w:sz w:val="20"/>
                <w:szCs w:val="20"/>
                <w:lang w:eastAsia="ru-RU"/>
              </w:rPr>
            </w:pPr>
            <w:commentRangeStart w:id="82"/>
            <w:r w:rsidRPr="008D1BFF">
              <w:rPr>
                <w:rFonts w:ascii="Times New Roman" w:eastAsia="Times New Roman" w:hAnsi="Times New Roman"/>
                <w:b/>
                <w:sz w:val="20"/>
                <w:szCs w:val="20"/>
                <w:lang w:eastAsia="ru-RU"/>
              </w:rPr>
              <w:t>Номер реестровой записи</w:t>
            </w:r>
            <w:commentRangeEnd w:id="82"/>
            <w:r w:rsidR="00217F71">
              <w:rPr>
                <w:rStyle w:val="afffe"/>
                <w:rFonts w:ascii="Times New Roman" w:eastAsia="Times New Roman" w:hAnsi="Times New Roman"/>
                <w:lang w:eastAsia="ru-RU"/>
              </w:rPr>
              <w:commentReference w:id="82"/>
            </w:r>
            <w:r w:rsidR="001F7DB8">
              <w:rPr>
                <w:rFonts w:ascii="Times New Roman" w:eastAsia="Times New Roman" w:hAnsi="Times New Roman"/>
                <w:b/>
                <w:sz w:val="20"/>
                <w:szCs w:val="20"/>
                <w:lang w:eastAsia="ru-RU"/>
              </w:rPr>
              <w:t xml:space="preserve"> (при наличии) </w:t>
            </w:r>
          </w:p>
        </w:tc>
      </w:tr>
      <w:tr w:rsidR="007B7520" w:rsidRPr="0036170C" w14:paraId="17CDA55C" w14:textId="77777777" w:rsidTr="00413DB7">
        <w:trPr>
          <w:trHeight w:val="20"/>
        </w:trPr>
        <w:tc>
          <w:tcPr>
            <w:tcW w:w="705" w:type="dxa"/>
            <w:shd w:val="clear" w:color="auto" w:fill="auto"/>
            <w:vAlign w:val="center"/>
            <w:hideMark/>
          </w:tcPr>
          <w:p w14:paraId="491ECFE3" w14:textId="77777777" w:rsidR="007B7520" w:rsidRPr="0036170C" w:rsidRDefault="007B7520" w:rsidP="00413DB7">
            <w:pPr>
              <w:spacing w:after="0" w:line="240" w:lineRule="auto"/>
              <w:jc w:val="center"/>
              <w:rPr>
                <w:rFonts w:ascii="Times New Roman" w:eastAsia="Times New Roman" w:hAnsi="Times New Roman"/>
                <w:sz w:val="20"/>
                <w:szCs w:val="20"/>
                <w:lang w:eastAsia="ru-RU"/>
              </w:rPr>
            </w:pPr>
            <w:r w:rsidRPr="0036170C">
              <w:rPr>
                <w:rFonts w:ascii="Times New Roman" w:eastAsia="Times New Roman" w:hAnsi="Times New Roman"/>
                <w:sz w:val="20"/>
                <w:szCs w:val="20"/>
                <w:lang w:eastAsia="ru-RU"/>
              </w:rPr>
              <w:t>1</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1A0910" w14:textId="77777777" w:rsidR="007B7520" w:rsidRPr="004F3CA5" w:rsidRDefault="007B7520" w:rsidP="00413DB7">
            <w:pPr>
              <w:spacing w:after="0" w:line="240" w:lineRule="auto"/>
              <w:jc w:val="center"/>
              <w:rPr>
                <w:rFonts w:ascii="Times New Roman" w:eastAsia="Times New Roman" w:hAnsi="Times New Roman"/>
                <w:sz w:val="18"/>
                <w:szCs w:val="18"/>
                <w:lang w:eastAsia="ru-RU"/>
              </w:rPr>
            </w:pPr>
            <w:r w:rsidRPr="007B7520">
              <w:rPr>
                <w:rFonts w:ascii="Times New Roman" w:hAnsi="Times New Roman"/>
                <w:color w:val="000000"/>
                <w:sz w:val="18"/>
                <w:szCs w:val="18"/>
              </w:rPr>
              <w:t>Уголь каменный марки ДР</w:t>
            </w:r>
          </w:p>
        </w:tc>
        <w:tc>
          <w:tcPr>
            <w:tcW w:w="3685" w:type="dxa"/>
            <w:tcBorders>
              <w:top w:val="nil"/>
              <w:left w:val="nil"/>
              <w:bottom w:val="single" w:sz="4" w:space="0" w:color="auto"/>
              <w:right w:val="single" w:sz="4" w:space="0" w:color="auto"/>
            </w:tcBorders>
            <w:shd w:val="clear" w:color="auto" w:fill="FFFFFF" w:themeFill="background1"/>
            <w:vAlign w:val="center"/>
            <w:hideMark/>
          </w:tcPr>
          <w:p w14:paraId="07DA7D3D" w14:textId="77777777" w:rsidR="007B7520" w:rsidRPr="007B7520" w:rsidRDefault="007B7520" w:rsidP="007B7520">
            <w:pPr>
              <w:spacing w:after="0" w:line="240" w:lineRule="auto"/>
              <w:rPr>
                <w:rFonts w:ascii="Times New Roman" w:eastAsia="Times New Roman" w:hAnsi="Times New Roman"/>
                <w:sz w:val="18"/>
                <w:szCs w:val="18"/>
                <w:lang w:eastAsia="ru-RU"/>
              </w:rPr>
            </w:pPr>
            <w:r w:rsidRPr="007B7520">
              <w:rPr>
                <w:rFonts w:ascii="Times New Roman" w:eastAsia="Times New Roman" w:hAnsi="Times New Roman"/>
                <w:sz w:val="18"/>
                <w:szCs w:val="18"/>
                <w:lang w:eastAsia="ru-RU"/>
              </w:rPr>
              <w:t>Зольность</w:t>
            </w:r>
            <w:r>
              <w:rPr>
                <w:rFonts w:ascii="Times New Roman" w:eastAsia="Times New Roman" w:hAnsi="Times New Roman"/>
                <w:sz w:val="18"/>
                <w:szCs w:val="18"/>
                <w:lang w:eastAsia="ru-RU"/>
              </w:rPr>
              <w:t xml:space="preserve"> </w:t>
            </w:r>
            <w:r w:rsidRPr="007B7520">
              <w:rPr>
                <w:rFonts w:ascii="Times New Roman" w:eastAsia="Times New Roman" w:hAnsi="Times New Roman"/>
                <w:sz w:val="18"/>
                <w:szCs w:val="18"/>
                <w:lang w:eastAsia="ru-RU"/>
              </w:rPr>
              <w:t>не более 22</w:t>
            </w:r>
            <w:r>
              <w:rPr>
                <w:rFonts w:ascii="Times New Roman" w:eastAsia="Times New Roman" w:hAnsi="Times New Roman"/>
                <w:sz w:val="18"/>
                <w:szCs w:val="18"/>
                <w:lang w:eastAsia="ru-RU"/>
              </w:rPr>
              <w:t xml:space="preserve"> %</w:t>
            </w:r>
          </w:p>
          <w:p w14:paraId="64033924" w14:textId="77777777" w:rsidR="007B7520" w:rsidRPr="007B7520" w:rsidRDefault="007B7520" w:rsidP="007B752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С</w:t>
            </w:r>
            <w:r w:rsidRPr="007B7520">
              <w:rPr>
                <w:rFonts w:ascii="Times New Roman" w:eastAsia="Times New Roman" w:hAnsi="Times New Roman"/>
                <w:sz w:val="18"/>
                <w:szCs w:val="18"/>
                <w:lang w:eastAsia="ru-RU"/>
              </w:rPr>
              <w:t>одержание серы</w:t>
            </w:r>
            <w:r w:rsidRPr="007B7520">
              <w:rPr>
                <w:rFonts w:ascii="Times New Roman" w:eastAsia="Times New Roman" w:hAnsi="Times New Roman"/>
                <w:sz w:val="18"/>
                <w:szCs w:val="18"/>
                <w:lang w:eastAsia="ru-RU"/>
              </w:rPr>
              <w:tab/>
              <w:t>не более 0,9</w:t>
            </w:r>
            <w:r>
              <w:rPr>
                <w:rFonts w:ascii="Times New Roman" w:eastAsia="Times New Roman" w:hAnsi="Times New Roman"/>
                <w:sz w:val="18"/>
                <w:szCs w:val="18"/>
                <w:lang w:eastAsia="ru-RU"/>
              </w:rPr>
              <w:t xml:space="preserve"> %</w:t>
            </w:r>
          </w:p>
          <w:p w14:paraId="6AB40BD1" w14:textId="77777777" w:rsidR="007B7520" w:rsidRPr="007B7520" w:rsidRDefault="007B7520" w:rsidP="007B752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М</w:t>
            </w:r>
            <w:r w:rsidRPr="007B7520">
              <w:rPr>
                <w:rFonts w:ascii="Times New Roman" w:eastAsia="Times New Roman" w:hAnsi="Times New Roman"/>
                <w:sz w:val="18"/>
                <w:szCs w:val="18"/>
                <w:lang w:eastAsia="ru-RU"/>
              </w:rPr>
              <w:t>ассовая доля общей влаги</w:t>
            </w:r>
            <w:r>
              <w:rPr>
                <w:rFonts w:ascii="Times New Roman" w:eastAsia="Times New Roman" w:hAnsi="Times New Roman"/>
                <w:sz w:val="18"/>
                <w:szCs w:val="18"/>
                <w:lang w:eastAsia="ru-RU"/>
              </w:rPr>
              <w:t xml:space="preserve"> </w:t>
            </w:r>
            <w:r w:rsidRPr="007B7520">
              <w:rPr>
                <w:rFonts w:ascii="Times New Roman" w:eastAsia="Times New Roman" w:hAnsi="Times New Roman"/>
                <w:sz w:val="18"/>
                <w:szCs w:val="18"/>
                <w:lang w:eastAsia="ru-RU"/>
              </w:rPr>
              <w:t>не более 20</w:t>
            </w:r>
            <w:r>
              <w:rPr>
                <w:rFonts w:ascii="Times New Roman" w:eastAsia="Times New Roman" w:hAnsi="Times New Roman"/>
                <w:sz w:val="18"/>
                <w:szCs w:val="18"/>
                <w:lang w:eastAsia="ru-RU"/>
              </w:rPr>
              <w:t xml:space="preserve"> %</w:t>
            </w:r>
          </w:p>
          <w:p w14:paraId="183646CA" w14:textId="77777777" w:rsidR="007B7520" w:rsidRPr="007B7520" w:rsidRDefault="007B7520" w:rsidP="007B752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В</w:t>
            </w:r>
            <w:r w:rsidRPr="007B7520">
              <w:rPr>
                <w:rFonts w:ascii="Times New Roman" w:eastAsia="Times New Roman" w:hAnsi="Times New Roman"/>
                <w:sz w:val="18"/>
                <w:szCs w:val="18"/>
                <w:lang w:eastAsia="ru-RU"/>
              </w:rPr>
              <w:t>ыход летучих веществ</w:t>
            </w:r>
            <w:r>
              <w:rPr>
                <w:rFonts w:ascii="Times New Roman" w:eastAsia="Times New Roman" w:hAnsi="Times New Roman"/>
                <w:sz w:val="18"/>
                <w:szCs w:val="18"/>
                <w:lang w:eastAsia="ru-RU"/>
              </w:rPr>
              <w:t xml:space="preserve"> </w:t>
            </w:r>
            <w:r w:rsidRPr="007B7520">
              <w:rPr>
                <w:rFonts w:ascii="Times New Roman" w:eastAsia="Times New Roman" w:hAnsi="Times New Roman"/>
                <w:sz w:val="18"/>
                <w:szCs w:val="18"/>
                <w:lang w:eastAsia="ru-RU"/>
              </w:rPr>
              <w:t>не более 41</w:t>
            </w:r>
            <w:r>
              <w:rPr>
                <w:rFonts w:ascii="Times New Roman" w:eastAsia="Times New Roman" w:hAnsi="Times New Roman"/>
                <w:sz w:val="18"/>
                <w:szCs w:val="18"/>
                <w:lang w:eastAsia="ru-RU"/>
              </w:rPr>
              <w:t xml:space="preserve"> %</w:t>
            </w:r>
          </w:p>
          <w:p w14:paraId="75468281" w14:textId="77777777" w:rsidR="007B7520" w:rsidRPr="004F3CA5" w:rsidRDefault="007B7520" w:rsidP="007B752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Т</w:t>
            </w:r>
            <w:r w:rsidRPr="007B7520">
              <w:rPr>
                <w:rFonts w:ascii="Times New Roman" w:eastAsia="Times New Roman" w:hAnsi="Times New Roman"/>
                <w:sz w:val="18"/>
                <w:szCs w:val="18"/>
                <w:lang w:eastAsia="ru-RU"/>
              </w:rPr>
              <w:t>еплота сгорания</w:t>
            </w:r>
            <w:r w:rsidRPr="007B7520">
              <w:rPr>
                <w:rFonts w:ascii="Times New Roman" w:eastAsia="Times New Roman" w:hAnsi="Times New Roman"/>
                <w:sz w:val="18"/>
                <w:szCs w:val="18"/>
                <w:lang w:eastAsia="ru-RU"/>
              </w:rPr>
              <w:tab/>
              <w:t>не менее 5000</w:t>
            </w:r>
            <w:r>
              <w:t xml:space="preserve"> </w:t>
            </w:r>
            <w:r w:rsidRPr="007B7520">
              <w:rPr>
                <w:rFonts w:ascii="Times New Roman" w:eastAsia="Times New Roman" w:hAnsi="Times New Roman"/>
                <w:sz w:val="18"/>
                <w:szCs w:val="18"/>
                <w:lang w:eastAsia="ru-RU"/>
              </w:rPr>
              <w:t>ккал/кг (МДж/кг)</w:t>
            </w:r>
          </w:p>
        </w:tc>
        <w:tc>
          <w:tcPr>
            <w:tcW w:w="1701" w:type="dxa"/>
            <w:shd w:val="clear" w:color="auto" w:fill="auto"/>
            <w:vAlign w:val="center"/>
          </w:tcPr>
          <w:p w14:paraId="2D0987E0" w14:textId="77777777" w:rsidR="007B7520" w:rsidRPr="0036170C" w:rsidRDefault="007B7520" w:rsidP="00413DB7">
            <w:pPr>
              <w:spacing w:after="0" w:line="240" w:lineRule="auto"/>
              <w:jc w:val="center"/>
              <w:rPr>
                <w:rFonts w:ascii="Times New Roman" w:eastAsia="Times New Roman" w:hAnsi="Times New Roman"/>
                <w:b/>
                <w:sz w:val="20"/>
                <w:szCs w:val="20"/>
                <w:lang w:eastAsia="ru-RU"/>
              </w:rPr>
            </w:pPr>
          </w:p>
        </w:tc>
        <w:tc>
          <w:tcPr>
            <w:tcW w:w="1276" w:type="dxa"/>
            <w:shd w:val="clear" w:color="auto" w:fill="auto"/>
            <w:vAlign w:val="center"/>
          </w:tcPr>
          <w:p w14:paraId="61AE5D56" w14:textId="77777777" w:rsidR="007B7520" w:rsidRPr="0036170C" w:rsidRDefault="007B7520" w:rsidP="00413DB7">
            <w:pPr>
              <w:spacing w:after="0" w:line="240" w:lineRule="auto"/>
              <w:jc w:val="center"/>
              <w:rPr>
                <w:rFonts w:ascii="Times New Roman" w:eastAsia="Times New Roman" w:hAnsi="Times New Roman"/>
                <w:sz w:val="20"/>
                <w:szCs w:val="20"/>
                <w:lang w:eastAsia="ru-RU"/>
              </w:rPr>
            </w:pPr>
          </w:p>
        </w:tc>
        <w:tc>
          <w:tcPr>
            <w:tcW w:w="1276" w:type="dxa"/>
          </w:tcPr>
          <w:p w14:paraId="793F9896" w14:textId="77777777" w:rsidR="007B7520" w:rsidRPr="0036170C" w:rsidRDefault="007B7520" w:rsidP="00413DB7">
            <w:pPr>
              <w:spacing w:after="0" w:line="240" w:lineRule="auto"/>
              <w:jc w:val="center"/>
              <w:rPr>
                <w:rFonts w:ascii="Times New Roman" w:eastAsia="Times New Roman" w:hAnsi="Times New Roman"/>
                <w:sz w:val="20"/>
                <w:szCs w:val="20"/>
                <w:lang w:eastAsia="ru-RU"/>
              </w:rPr>
            </w:pPr>
          </w:p>
        </w:tc>
      </w:tr>
    </w:tbl>
    <w:p w14:paraId="474D7F6E" w14:textId="77777777" w:rsidR="007B7520" w:rsidRDefault="007B7520" w:rsidP="007B752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031E83F8"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извещением о проведении сокращенного ценового отбора, и подлежащих проверке Заказчиком при приемке товара, выполненных работ, оказанных услуг, а также товарном знаке (при наличии).</w:t>
      </w:r>
    </w:p>
    <w:p w14:paraId="44B96EE0"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настоящим извещением (далее – Сведения о товаре) должны содержать </w:t>
      </w:r>
      <w:proofErr w:type="gramStart"/>
      <w:r w:rsidRPr="00D42116">
        <w:rPr>
          <w:rFonts w:ascii="Times New Roman" w:hAnsi="Times New Roman"/>
          <w:i/>
          <w:sz w:val="20"/>
          <w:szCs w:val="20"/>
        </w:rPr>
        <w:t>значения параметров товара</w:t>
      </w:r>
      <w:proofErr w:type="gramEnd"/>
      <w:r w:rsidRPr="00D42116">
        <w:rPr>
          <w:rFonts w:ascii="Times New Roman" w:hAnsi="Times New Roman"/>
          <w:i/>
          <w:sz w:val="20"/>
          <w:szCs w:val="20"/>
        </w:rPr>
        <w:t xml:space="preserve"> в соответствии с которыми Заказчик осуществляет приемку товара при выполнении работ, оказании услуг. </w:t>
      </w:r>
    </w:p>
    <w:p w14:paraId="18DF608B"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Участнику закупки необходимо указывать конкретные значения параметров каждого вида (типа) товара.</w:t>
      </w:r>
    </w:p>
    <w:p w14:paraId="4C8784D2"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05FF3B58"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инструкции по описанию предмета закупки могут быть использованы следующие знаки, символы и обозначения:</w:t>
      </w:r>
    </w:p>
    <w:p w14:paraId="2B944449"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720C6987"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 xml:space="preserve">Символ «&lt;» - означает что, участнику следует представить в заявке конкретное значение параметра, менее указанного значения. </w:t>
      </w:r>
    </w:p>
    <w:p w14:paraId="6139450B"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 xml:space="preserve">Символ «&gt;» - означает что, участнику следует представить в заявке конкретное значение параметра, более указанного значения. </w:t>
      </w:r>
    </w:p>
    <w:p w14:paraId="6D1AB180" w14:textId="77777777" w:rsidR="007B7520" w:rsidRPr="00CC4004" w:rsidRDefault="007B7520" w:rsidP="007B7520">
      <w:pPr>
        <w:spacing w:after="0" w:line="240" w:lineRule="auto"/>
        <w:ind w:firstLine="709"/>
        <w:jc w:val="both"/>
        <w:rPr>
          <w:rFonts w:ascii="Times New Roman" w:hAnsi="Times New Roman"/>
          <w:b/>
          <w:i/>
          <w:sz w:val="20"/>
          <w:szCs w:val="20"/>
        </w:rPr>
      </w:pPr>
      <w:r w:rsidRPr="00CC4004">
        <w:rPr>
          <w:rFonts w:ascii="Times New Roman" w:hAnsi="Times New Roman"/>
          <w:b/>
          <w:i/>
          <w:sz w:val="20"/>
          <w:szCs w:val="20"/>
        </w:rPr>
        <w:t>Символ «≥» - означает что, участнику следует представить в заявке конкретное значение параметра, более указанного значения или равное ему.</w:t>
      </w:r>
    </w:p>
    <w:p w14:paraId="34187B07" w14:textId="77777777" w:rsidR="007B7520" w:rsidRPr="00D42116" w:rsidRDefault="007B7520" w:rsidP="007B7520">
      <w:pPr>
        <w:spacing w:after="0" w:line="240" w:lineRule="auto"/>
        <w:ind w:firstLine="709"/>
        <w:jc w:val="both"/>
        <w:rPr>
          <w:rFonts w:ascii="Times New Roman" w:hAnsi="Times New Roman"/>
          <w:i/>
          <w:sz w:val="20"/>
          <w:szCs w:val="20"/>
        </w:rPr>
      </w:pPr>
      <w:r w:rsidRPr="00CC4004">
        <w:rPr>
          <w:rFonts w:ascii="Times New Roman" w:hAnsi="Times New Roman"/>
          <w:b/>
          <w:i/>
          <w:sz w:val="20"/>
          <w:szCs w:val="20"/>
        </w:rPr>
        <w:t>Символ «≤»-означает что, участнику следует представить в заявке конкретное значение параметра, менее указанного значения или равное ему</w:t>
      </w:r>
      <w:r w:rsidRPr="00D42116">
        <w:rPr>
          <w:rFonts w:ascii="Times New Roman" w:hAnsi="Times New Roman"/>
          <w:i/>
          <w:sz w:val="20"/>
          <w:szCs w:val="20"/>
        </w:rPr>
        <w:t>.</w:t>
      </w:r>
    </w:p>
    <w:p w14:paraId="2A349B61"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Слова «менее» - означает что, участнику следует представить в заявке конкретное значение параметра, менее указанного значения.</w:t>
      </w:r>
    </w:p>
    <w:p w14:paraId="3F3997ED"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Слова «более» - означает что, участнику следует представить в заявке конкретное значение параметра, более указанного значения.</w:t>
      </w:r>
    </w:p>
    <w:p w14:paraId="1F864813" w14:textId="77777777" w:rsidR="007B7520" w:rsidRPr="00CC4004" w:rsidRDefault="007B7520" w:rsidP="007B7520">
      <w:pPr>
        <w:spacing w:after="0" w:line="240" w:lineRule="auto"/>
        <w:ind w:firstLine="709"/>
        <w:jc w:val="both"/>
        <w:rPr>
          <w:rFonts w:ascii="Times New Roman" w:hAnsi="Times New Roman"/>
          <w:b/>
          <w:i/>
          <w:sz w:val="20"/>
          <w:szCs w:val="20"/>
        </w:rPr>
      </w:pPr>
      <w:r w:rsidRPr="00CC4004">
        <w:rPr>
          <w:rFonts w:ascii="Times New Roman" w:hAnsi="Times New Roman"/>
          <w:b/>
          <w:i/>
          <w:sz w:val="20"/>
          <w:szCs w:val="20"/>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7D87C6BB"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lastRenderedPageBreak/>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5CDFFF39"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Слова «Не выше» - означает что, участнику следует представить в заявке конкретное значение параметра, менее указанного значения или равное ему.</w:t>
      </w:r>
    </w:p>
    <w:p w14:paraId="184F2153" w14:textId="77777777" w:rsidR="007B7520" w:rsidRPr="00CC4004" w:rsidRDefault="007B7520" w:rsidP="007B7520">
      <w:pPr>
        <w:spacing w:after="0" w:line="240" w:lineRule="auto"/>
        <w:ind w:firstLine="709"/>
        <w:jc w:val="both"/>
        <w:rPr>
          <w:rFonts w:ascii="Times New Roman" w:hAnsi="Times New Roman"/>
          <w:b/>
          <w:i/>
          <w:sz w:val="20"/>
          <w:szCs w:val="20"/>
        </w:rPr>
      </w:pPr>
      <w:r w:rsidRPr="00CC4004">
        <w:rPr>
          <w:rFonts w:ascii="Times New Roman" w:hAnsi="Times New Roman"/>
          <w:b/>
          <w:i/>
          <w:sz w:val="20"/>
          <w:szCs w:val="20"/>
        </w:rPr>
        <w:t>Слова «Не ниже» - означает что, участнику следует представить в заявке конкретное значение параметра, более указанного значения или равное ему.</w:t>
      </w:r>
    </w:p>
    <w:p w14:paraId="2EBE2B0B"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Слова «от» - означает что, участнику следует представить в заявке конкретное значение параметра, более указанного значения или равное ему.</w:t>
      </w:r>
    </w:p>
    <w:p w14:paraId="5086202F"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Слова «до» - означает что, участнику следует представить в заявке конкретное значение параметра, менее указанного значения.</w:t>
      </w:r>
    </w:p>
    <w:p w14:paraId="448D8716"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048432EF"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5EA2A96E"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214ABA0E"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4AD05D70"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369D6DED"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508EE793"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1556E160"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4110D3BA"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3D9754B9"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719A01FD"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 xml:space="preserve">В случае указания требуемого значения параметра с использованием символа </w:t>
      </w:r>
      <w:proofErr w:type="gramStart"/>
      <w:r w:rsidRPr="00D42116">
        <w:rPr>
          <w:rFonts w:ascii="Times New Roman" w:hAnsi="Times New Roman"/>
          <w:i/>
          <w:sz w:val="20"/>
          <w:szCs w:val="20"/>
        </w:rPr>
        <w:t>«[ ]</w:t>
      </w:r>
      <w:proofErr w:type="gramEnd"/>
      <w:r w:rsidRPr="00D42116">
        <w:rPr>
          <w:rFonts w:ascii="Times New Roman" w:hAnsi="Times New Roman"/>
          <w:i/>
          <w:sz w:val="20"/>
          <w:szCs w:val="20"/>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3C4B3D5F"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2D7E4619" w14:textId="77777777" w:rsidR="007B7520" w:rsidRPr="00D42116" w:rsidRDefault="007B7520" w:rsidP="007B7520">
      <w:pPr>
        <w:spacing w:after="0" w:line="240" w:lineRule="auto"/>
        <w:ind w:firstLine="709"/>
        <w:jc w:val="both"/>
        <w:rPr>
          <w:rFonts w:ascii="Times New Roman" w:hAnsi="Times New Roman"/>
          <w:i/>
          <w:sz w:val="20"/>
          <w:szCs w:val="20"/>
        </w:rPr>
      </w:pPr>
      <w:r w:rsidRPr="00D42116">
        <w:rPr>
          <w:rFonts w:ascii="Times New Roman" w:hAnsi="Times New Roman"/>
          <w:i/>
          <w:sz w:val="20"/>
          <w:szCs w:val="20"/>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6053E5BA" w14:textId="77777777" w:rsidR="007B7520" w:rsidRDefault="007B7520" w:rsidP="007B7520">
      <w:pPr>
        <w:spacing w:after="0" w:line="240" w:lineRule="auto"/>
        <w:rPr>
          <w:rFonts w:ascii="Times New Roman" w:hAnsi="Times New Roman"/>
          <w:i/>
          <w:sz w:val="24"/>
          <w:szCs w:val="24"/>
        </w:rPr>
      </w:pPr>
    </w:p>
    <w:p w14:paraId="0DA0F6B3" w14:textId="77777777" w:rsidR="007B7520" w:rsidRPr="00D42116" w:rsidRDefault="007B7520" w:rsidP="007B7520">
      <w:pPr>
        <w:spacing w:after="0" w:line="240" w:lineRule="auto"/>
        <w:ind w:firstLine="709"/>
        <w:jc w:val="both"/>
        <w:rPr>
          <w:rFonts w:ascii="Times New Roman" w:hAnsi="Times New Roman"/>
          <w:b/>
          <w:i/>
          <w:u w:val="single"/>
        </w:rPr>
      </w:pPr>
      <w:r w:rsidRPr="00D42116">
        <w:rPr>
          <w:rFonts w:ascii="Times New Roman" w:hAnsi="Times New Roman"/>
          <w:b/>
          <w:i/>
          <w:u w:val="single"/>
        </w:rPr>
        <w:t>Ответственность за достоверность сведений о конкретных значениях параметров товара несет участник закупки.</w:t>
      </w:r>
    </w:p>
    <w:p w14:paraId="7324FA9B" w14:textId="77777777" w:rsidR="007B7520" w:rsidRPr="00C36DCC" w:rsidRDefault="007B7520" w:rsidP="007B7520">
      <w:pPr>
        <w:spacing w:after="0" w:line="240" w:lineRule="auto"/>
        <w:rPr>
          <w:rFonts w:ascii="Times New Roman" w:hAnsi="Times New Roman"/>
          <w:i/>
          <w:sz w:val="24"/>
          <w:szCs w:val="24"/>
        </w:rPr>
      </w:pPr>
      <w:r w:rsidRPr="00C36DCC">
        <w:rPr>
          <w:rFonts w:ascii="Times New Roman" w:hAnsi="Times New Roman"/>
          <w:i/>
          <w:sz w:val="24"/>
          <w:szCs w:val="24"/>
        </w:rPr>
        <w:br w:type="page"/>
      </w:r>
    </w:p>
    <w:p w14:paraId="6CAEF462" w14:textId="77777777" w:rsidR="00EE3683" w:rsidRDefault="00EE3683" w:rsidP="00EE3683">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0EE238FC" w14:textId="77777777" w:rsidR="00EE3683" w:rsidRPr="00C36DCC" w:rsidRDefault="00EE3683" w:rsidP="00EE3683">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r w:rsidRPr="00C36DCC">
        <w:rPr>
          <w:rFonts w:ascii="Times New Roman" w:eastAsia="Times New Roman" w:hAnsi="Times New Roman"/>
          <w:kern w:val="28"/>
          <w:sz w:val="24"/>
          <w:szCs w:val="24"/>
          <w:lang w:eastAsia="ru-RU"/>
        </w:rPr>
        <w:t>Приложение № 9</w:t>
      </w:r>
    </w:p>
    <w:p w14:paraId="17B0C5E2" w14:textId="77777777" w:rsidR="00EE3683" w:rsidRPr="00C36DCC" w:rsidRDefault="00EE3683" w:rsidP="00EE3683">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 xml:space="preserve">к извещению о проведении </w:t>
      </w:r>
    </w:p>
    <w:p w14:paraId="73A43AA0" w14:textId="77777777" w:rsidR="00EE3683" w:rsidRPr="00C36DCC" w:rsidRDefault="00EE3683" w:rsidP="00EE3683">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сокращенного ценового отбора</w:t>
      </w:r>
    </w:p>
    <w:p w14:paraId="7E6A0FEC" w14:textId="77777777" w:rsidR="00EE3683" w:rsidRDefault="00EE3683" w:rsidP="00132914">
      <w:pPr>
        <w:spacing w:after="0" w:line="240" w:lineRule="auto"/>
        <w:jc w:val="center"/>
        <w:rPr>
          <w:rFonts w:ascii="Times New Roman" w:hAnsi="Times New Roman"/>
          <w:b/>
          <w:sz w:val="24"/>
          <w:szCs w:val="24"/>
          <w:lang w:eastAsia="ru-RU"/>
        </w:rPr>
      </w:pPr>
    </w:p>
    <w:p w14:paraId="45F1BE0E" w14:textId="77777777" w:rsidR="00953029" w:rsidRPr="00C36DCC" w:rsidRDefault="00953029"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6614F986" w14:textId="77777777" w:rsidR="006215B6" w:rsidRDefault="006215B6" w:rsidP="00132914">
      <w:pPr>
        <w:spacing w:after="0" w:line="240" w:lineRule="auto"/>
        <w:jc w:val="center"/>
        <w:rPr>
          <w:rFonts w:ascii="Times New Roman" w:hAnsi="Times New Roman"/>
          <w:i/>
          <w:sz w:val="24"/>
          <w:szCs w:val="24"/>
        </w:rPr>
      </w:pPr>
    </w:p>
    <w:p w14:paraId="4DB56CBC" w14:textId="77777777" w:rsidR="00EE3683" w:rsidRPr="00191D0A" w:rsidRDefault="00EE3683" w:rsidP="00EE3683">
      <w:pPr>
        <w:keepNext/>
        <w:keepLines/>
        <w:tabs>
          <w:tab w:val="left" w:pos="4820"/>
        </w:tabs>
        <w:spacing w:after="0" w:line="240" w:lineRule="auto"/>
        <w:ind w:firstLine="709"/>
        <w:jc w:val="both"/>
        <w:rPr>
          <w:rFonts w:ascii="Times New Roman" w:hAnsi="Times New Roman"/>
          <w:color w:val="000000"/>
          <w:sz w:val="24"/>
          <w:szCs w:val="24"/>
          <w:u w:val="single"/>
          <w:lang w:eastAsia="ru-RU"/>
        </w:rPr>
      </w:pPr>
      <w:r w:rsidRPr="00191D0A">
        <w:rPr>
          <w:rFonts w:ascii="Times New Roman" w:eastAsia="Times New Roman" w:hAnsi="Times New Roman"/>
          <w:b/>
          <w:color w:val="000000"/>
          <w:sz w:val="24"/>
          <w:szCs w:val="24"/>
          <w:lang w:val="ru" w:eastAsia="ru-RU"/>
        </w:rPr>
        <w:t>Наименование закупки:</w:t>
      </w:r>
      <w:r w:rsidRPr="00191D0A">
        <w:rPr>
          <w:rFonts w:ascii="Arial Unicode MS" w:eastAsia="Arial Unicode MS" w:hAnsi="Arial Unicode MS" w:cs="Arial Unicode MS"/>
          <w:color w:val="000000"/>
          <w:sz w:val="24"/>
          <w:szCs w:val="24"/>
          <w:lang w:val="ru" w:eastAsia="ru-RU"/>
        </w:rPr>
        <w:t xml:space="preserve"> </w:t>
      </w:r>
      <w:r w:rsidRPr="00191D0A">
        <w:rPr>
          <w:rFonts w:ascii="Times New Roman" w:eastAsia="Times New Roman" w:hAnsi="Times New Roman"/>
          <w:color w:val="000000"/>
          <w:sz w:val="24"/>
          <w:szCs w:val="24"/>
          <w:lang w:val="ru" w:eastAsia="ru-RU"/>
        </w:rPr>
        <w:t xml:space="preserve">сокращенный ценовой отбор в электронной форме </w:t>
      </w:r>
      <w:r w:rsidRPr="00EF35F6">
        <w:rPr>
          <w:rFonts w:ascii="Times New Roman" w:eastAsia="Times New Roman" w:hAnsi="Times New Roman"/>
          <w:color w:val="000000"/>
          <w:sz w:val="24"/>
          <w:szCs w:val="24"/>
          <w:lang w:val="ru" w:eastAsia="ru-RU"/>
        </w:rPr>
        <w:t xml:space="preserve">право заключения договора на </w:t>
      </w:r>
      <w:r w:rsidR="00463ABB" w:rsidRPr="00463ABB">
        <w:rPr>
          <w:rFonts w:ascii="Times New Roman" w:eastAsia="Times New Roman" w:hAnsi="Times New Roman"/>
          <w:b/>
          <w:color w:val="000000"/>
          <w:sz w:val="24"/>
          <w:szCs w:val="24"/>
          <w:u w:val="single"/>
          <w:lang w:val="ru" w:eastAsia="ru-RU"/>
        </w:rPr>
        <w:t>Поставк</w:t>
      </w:r>
      <w:r w:rsidR="00463ABB">
        <w:rPr>
          <w:rFonts w:ascii="Times New Roman" w:eastAsia="Times New Roman" w:hAnsi="Times New Roman"/>
          <w:b/>
          <w:color w:val="000000"/>
          <w:sz w:val="24"/>
          <w:szCs w:val="24"/>
          <w:u w:val="single"/>
          <w:lang w:val="ru" w:eastAsia="ru-RU"/>
        </w:rPr>
        <w:t>у</w:t>
      </w:r>
      <w:r w:rsidR="00463ABB" w:rsidRPr="00463ABB">
        <w:rPr>
          <w:rFonts w:ascii="Times New Roman" w:eastAsia="Times New Roman" w:hAnsi="Times New Roman"/>
          <w:b/>
          <w:color w:val="000000"/>
          <w:sz w:val="24"/>
          <w:szCs w:val="24"/>
          <w:u w:val="single"/>
          <w:lang w:val="ru" w:eastAsia="ru-RU"/>
        </w:rPr>
        <w:t xml:space="preserve"> </w:t>
      </w:r>
      <w:r w:rsidR="001A62AE" w:rsidRPr="001A62AE">
        <w:rPr>
          <w:rFonts w:ascii="Times New Roman" w:eastAsia="Times New Roman" w:hAnsi="Times New Roman"/>
          <w:b/>
          <w:color w:val="000000"/>
          <w:sz w:val="24"/>
          <w:szCs w:val="24"/>
          <w:u w:val="single"/>
          <w:lang w:val="ru" w:eastAsia="ru-RU"/>
        </w:rPr>
        <w:t xml:space="preserve">угля каменного для нужд </w:t>
      </w:r>
      <w:r w:rsidR="00365B60">
        <w:rPr>
          <w:rFonts w:ascii="Times New Roman" w:eastAsia="Times New Roman" w:hAnsi="Times New Roman"/>
          <w:b/>
          <w:color w:val="000000"/>
          <w:sz w:val="24"/>
          <w:szCs w:val="24"/>
          <w:u w:val="single"/>
          <w:lang w:val="ru" w:eastAsia="ru-RU"/>
        </w:rPr>
        <w:t>Беловского</w:t>
      </w:r>
      <w:r w:rsidR="001A62AE" w:rsidRPr="001A62AE">
        <w:rPr>
          <w:rFonts w:ascii="Times New Roman" w:eastAsia="Times New Roman" w:hAnsi="Times New Roman"/>
          <w:b/>
          <w:color w:val="000000"/>
          <w:sz w:val="24"/>
          <w:szCs w:val="24"/>
          <w:u w:val="single"/>
          <w:lang w:val="ru" w:eastAsia="ru-RU"/>
        </w:rPr>
        <w:t xml:space="preserve"> почтамта УФПС Кемеровской области</w:t>
      </w:r>
      <w:r w:rsidRPr="004351DE">
        <w:rPr>
          <w:rFonts w:ascii="Times New Roman" w:hAnsi="Times New Roman"/>
          <w:b/>
          <w:color w:val="000000"/>
          <w:sz w:val="24"/>
          <w:szCs w:val="24"/>
          <w:u w:val="single"/>
          <w:lang w:eastAsia="ru-RU"/>
        </w:rPr>
        <w:t>.</w:t>
      </w:r>
    </w:p>
    <w:p w14:paraId="44194715" w14:textId="77777777" w:rsidR="00EE3683" w:rsidRPr="00191D0A" w:rsidRDefault="00EE3683" w:rsidP="00EE3683">
      <w:pPr>
        <w:keepNext/>
        <w:keepLines/>
        <w:tabs>
          <w:tab w:val="left" w:pos="4820"/>
        </w:tabs>
        <w:spacing w:after="0" w:line="240" w:lineRule="auto"/>
        <w:ind w:firstLine="709"/>
        <w:jc w:val="both"/>
        <w:rPr>
          <w:rFonts w:ascii="Times New Roman" w:hAnsi="Times New Roman"/>
          <w:b/>
          <w:color w:val="000000"/>
          <w:sz w:val="24"/>
          <w:szCs w:val="24"/>
          <w:lang w:val="ru" w:eastAsia="ru-RU"/>
        </w:rPr>
      </w:pPr>
    </w:p>
    <w:p w14:paraId="18C8C1DB" w14:textId="77777777" w:rsidR="00E15215" w:rsidRPr="00E15215" w:rsidRDefault="00E15215" w:rsidP="00E15215">
      <w:pPr>
        <w:keepNext/>
        <w:keepLines/>
        <w:tabs>
          <w:tab w:val="left" w:pos="4820"/>
        </w:tabs>
        <w:spacing w:after="0" w:line="240" w:lineRule="auto"/>
        <w:ind w:left="20" w:firstLine="709"/>
        <w:jc w:val="both"/>
        <w:rPr>
          <w:rFonts w:ascii="Times New Roman" w:hAnsi="Times New Roman"/>
          <w:b/>
          <w:sz w:val="24"/>
          <w:szCs w:val="24"/>
          <w:lang w:eastAsia="ru-RU"/>
        </w:rPr>
      </w:pPr>
      <w:r w:rsidRPr="00E15215">
        <w:rPr>
          <w:rFonts w:ascii="Times New Roman" w:hAnsi="Times New Roman"/>
          <w:b/>
          <w:sz w:val="24"/>
          <w:szCs w:val="24"/>
          <w:lang w:eastAsia="ru-RU"/>
        </w:rPr>
        <w:t>Начальная (максимальная) цена договора составляет:</w:t>
      </w:r>
    </w:p>
    <w:p w14:paraId="68C19E23" w14:textId="77777777" w:rsidR="00E15215" w:rsidRPr="00E15215" w:rsidRDefault="00365B60" w:rsidP="00E15215">
      <w:pPr>
        <w:keepNext/>
        <w:keepLines/>
        <w:tabs>
          <w:tab w:val="left" w:pos="4820"/>
        </w:tabs>
        <w:spacing w:after="0" w:line="240" w:lineRule="auto"/>
        <w:ind w:left="20" w:firstLine="709"/>
        <w:jc w:val="both"/>
        <w:rPr>
          <w:rFonts w:ascii="Times New Roman" w:hAnsi="Times New Roman"/>
          <w:sz w:val="24"/>
          <w:szCs w:val="24"/>
          <w:lang w:eastAsia="ru-RU"/>
        </w:rPr>
      </w:pPr>
      <w:r w:rsidRPr="00365B60">
        <w:rPr>
          <w:rFonts w:ascii="Times New Roman" w:hAnsi="Times New Roman"/>
          <w:b/>
          <w:bCs/>
          <w:sz w:val="24"/>
          <w:szCs w:val="24"/>
          <w:lang w:eastAsia="ru-RU"/>
        </w:rPr>
        <w:t>1 556 000</w:t>
      </w:r>
      <w:r w:rsidR="001A62AE" w:rsidRPr="00365B60">
        <w:rPr>
          <w:rFonts w:ascii="Times New Roman" w:hAnsi="Times New Roman"/>
          <w:b/>
          <w:bCs/>
          <w:sz w:val="24"/>
          <w:szCs w:val="24"/>
          <w:lang w:eastAsia="ru-RU"/>
        </w:rPr>
        <w:t xml:space="preserve"> (</w:t>
      </w:r>
      <w:r w:rsidRPr="00365B60">
        <w:rPr>
          <w:rFonts w:ascii="Times New Roman" w:hAnsi="Times New Roman"/>
          <w:b/>
          <w:bCs/>
          <w:sz w:val="24"/>
          <w:szCs w:val="24"/>
          <w:lang w:eastAsia="ru-RU"/>
        </w:rPr>
        <w:t>Один миллион пятьсот пятьдесят шесть тысяч</w:t>
      </w:r>
      <w:r w:rsidR="001A62AE" w:rsidRPr="00365B60">
        <w:rPr>
          <w:rFonts w:ascii="Times New Roman" w:hAnsi="Times New Roman"/>
          <w:b/>
          <w:bCs/>
          <w:sz w:val="24"/>
          <w:szCs w:val="24"/>
          <w:lang w:eastAsia="ru-RU"/>
        </w:rPr>
        <w:t>) рублей 00 копеек</w:t>
      </w:r>
      <w:r w:rsidR="00E15215" w:rsidRPr="00E15215">
        <w:rPr>
          <w:rFonts w:ascii="Times New Roman" w:hAnsi="Times New Roman"/>
          <w:sz w:val="24"/>
          <w:szCs w:val="24"/>
          <w:lang w:eastAsia="ru-RU"/>
        </w:rPr>
        <w:t>, в том числе НДС в размере, определяемом в соответствии с Налоговым кодексом Российской Федерации.</w:t>
      </w:r>
    </w:p>
    <w:p w14:paraId="66DC8BAA" w14:textId="77777777" w:rsidR="00EE3683" w:rsidRPr="00463ABB" w:rsidRDefault="00E15215" w:rsidP="00463ABB">
      <w:pPr>
        <w:tabs>
          <w:tab w:val="left" w:pos="2977"/>
          <w:tab w:val="left" w:pos="4820"/>
        </w:tabs>
        <w:spacing w:after="0" w:line="240" w:lineRule="auto"/>
        <w:ind w:left="20" w:firstLine="709"/>
        <w:jc w:val="both"/>
        <w:rPr>
          <w:rFonts w:ascii="Times New Roman" w:hAnsi="Times New Roman"/>
          <w:sz w:val="24"/>
          <w:szCs w:val="24"/>
          <w:lang w:eastAsia="ru-RU"/>
        </w:rPr>
      </w:pPr>
      <w:r w:rsidRPr="00E15215">
        <w:rPr>
          <w:rFonts w:ascii="Times New Roman" w:hAnsi="Times New Roman"/>
          <w:sz w:val="24"/>
          <w:szCs w:val="24"/>
          <w:lang w:eastAsia="ru-RU"/>
        </w:rPr>
        <w:t xml:space="preserve">Начальная (максимальная) цена договора </w:t>
      </w:r>
      <w:r w:rsidRPr="00E15215">
        <w:rPr>
          <w:rFonts w:ascii="Times New Roman" w:hAnsi="Times New Roman"/>
          <w:b/>
          <w:sz w:val="24"/>
          <w:szCs w:val="24"/>
          <w:lang w:eastAsia="ru-RU"/>
        </w:rPr>
        <w:t xml:space="preserve">включает </w:t>
      </w:r>
      <w:r w:rsidRPr="00E15215">
        <w:rPr>
          <w:rFonts w:ascii="Times New Roman" w:hAnsi="Times New Roman"/>
          <w:sz w:val="24"/>
          <w:szCs w:val="24"/>
          <w:lang w:eastAsia="ru-RU"/>
        </w:rPr>
        <w:t>в себя расходы на перевозку, страхование, уплату таможенных пошлин, налогов и других обязательных платежей.</w:t>
      </w:r>
    </w:p>
    <w:p w14:paraId="35E6E8A0" w14:textId="77777777" w:rsidR="00EE3683" w:rsidRDefault="00EE3683" w:rsidP="00EE3683">
      <w:pPr>
        <w:tabs>
          <w:tab w:val="left" w:pos="709"/>
        </w:tabs>
        <w:spacing w:after="0" w:line="240" w:lineRule="auto"/>
        <w:jc w:val="both"/>
        <w:rPr>
          <w:rFonts w:ascii="Times New Roman" w:hAnsi="Times New Roman"/>
          <w:b/>
          <w:color w:val="000000"/>
          <w:sz w:val="24"/>
          <w:szCs w:val="24"/>
          <w:lang w:val="ru" w:eastAsia="ru-RU"/>
        </w:rPr>
      </w:pPr>
    </w:p>
    <w:p w14:paraId="7677233B" w14:textId="77777777" w:rsidR="00EE3683" w:rsidRPr="00191D0A" w:rsidRDefault="00EE3683" w:rsidP="00EE3683">
      <w:pPr>
        <w:tabs>
          <w:tab w:val="left" w:pos="4820"/>
        </w:tabs>
        <w:spacing w:after="0" w:line="240" w:lineRule="auto"/>
        <w:ind w:firstLine="709"/>
        <w:jc w:val="both"/>
        <w:rPr>
          <w:rFonts w:ascii="Times New Roman" w:hAnsi="Times New Roman"/>
          <w:b/>
          <w:color w:val="000000"/>
          <w:sz w:val="24"/>
          <w:szCs w:val="24"/>
          <w:lang w:val="ru" w:eastAsia="ru-RU"/>
        </w:rPr>
      </w:pPr>
      <w:r w:rsidRPr="00191D0A">
        <w:rPr>
          <w:rFonts w:ascii="Times New Roman" w:hAnsi="Times New Roman"/>
          <w:b/>
          <w:color w:val="000000"/>
          <w:sz w:val="24"/>
          <w:szCs w:val="24"/>
          <w:lang w:val="ru" w:eastAsia="ru-RU"/>
        </w:rPr>
        <w:t>Используемый метод определения НМЦ:</w:t>
      </w:r>
    </w:p>
    <w:p w14:paraId="538F77DB" w14:textId="77777777" w:rsidR="00EE3683" w:rsidRDefault="00EE3683" w:rsidP="00EE3683">
      <w:pPr>
        <w:spacing w:after="0" w:line="240" w:lineRule="auto"/>
        <w:ind w:firstLine="709"/>
        <w:jc w:val="both"/>
        <w:rPr>
          <w:rFonts w:ascii="Times New Roman" w:eastAsia="Arial Unicode MS" w:hAnsi="Times New Roman"/>
          <w:bCs/>
          <w:color w:val="000000"/>
          <w:sz w:val="24"/>
          <w:szCs w:val="24"/>
          <w:lang w:eastAsia="x-none"/>
        </w:rPr>
      </w:pPr>
      <w:r w:rsidRPr="00EF35F6">
        <w:rPr>
          <w:rFonts w:ascii="Times New Roman" w:eastAsia="Arial Unicode MS" w:hAnsi="Times New Roman"/>
          <w:bCs/>
          <w:color w:val="000000"/>
          <w:sz w:val="24"/>
          <w:szCs w:val="24"/>
          <w:lang w:val="x-none" w:eastAsia="x-none"/>
        </w:rPr>
        <w:t>Метод сопоставимых рыночных цен (анализа рынка</w:t>
      </w:r>
      <w:r w:rsidR="004351DE">
        <w:rPr>
          <w:rFonts w:ascii="Times New Roman" w:eastAsia="Arial Unicode MS" w:hAnsi="Times New Roman"/>
          <w:bCs/>
          <w:color w:val="000000"/>
          <w:sz w:val="24"/>
          <w:szCs w:val="24"/>
          <w:lang w:eastAsia="x-none"/>
        </w:rPr>
        <w:t>)</w:t>
      </w:r>
      <w:r>
        <w:rPr>
          <w:rFonts w:ascii="Times New Roman" w:eastAsia="Arial Unicode MS" w:hAnsi="Times New Roman"/>
          <w:bCs/>
          <w:color w:val="000000"/>
          <w:sz w:val="24"/>
          <w:szCs w:val="24"/>
          <w:lang w:eastAsia="x-none"/>
        </w:rPr>
        <w:t>.</w:t>
      </w:r>
    </w:p>
    <w:p w14:paraId="41F5FC47" w14:textId="77777777" w:rsidR="00EE3683" w:rsidRPr="009A15CD" w:rsidRDefault="00EE3683" w:rsidP="00EE3683">
      <w:pPr>
        <w:spacing w:after="0" w:line="240" w:lineRule="auto"/>
        <w:ind w:firstLine="709"/>
        <w:jc w:val="both"/>
        <w:rPr>
          <w:rFonts w:ascii="Times New Roman" w:eastAsia="Arial Unicode MS" w:hAnsi="Times New Roman"/>
          <w:b/>
          <w:sz w:val="24"/>
          <w:szCs w:val="24"/>
          <w:lang w:eastAsia="x-none"/>
        </w:rPr>
      </w:pPr>
    </w:p>
    <w:p w14:paraId="14DC02F7" w14:textId="77777777" w:rsidR="00EE3683" w:rsidRPr="00191D0A" w:rsidRDefault="00EE3683" w:rsidP="00EE3683">
      <w:pPr>
        <w:spacing w:after="0" w:line="240" w:lineRule="auto"/>
        <w:ind w:firstLine="709"/>
        <w:jc w:val="both"/>
        <w:rPr>
          <w:rFonts w:ascii="Times New Roman" w:eastAsia="Arial Unicode MS" w:hAnsi="Times New Roman"/>
          <w:b/>
          <w:sz w:val="24"/>
          <w:szCs w:val="24"/>
          <w:lang w:val="x-none" w:eastAsia="x-none"/>
        </w:rPr>
      </w:pPr>
      <w:r w:rsidRPr="00191D0A">
        <w:rPr>
          <w:rFonts w:ascii="Times New Roman" w:eastAsia="Arial Unicode MS" w:hAnsi="Times New Roman"/>
          <w:b/>
          <w:sz w:val="24"/>
          <w:szCs w:val="24"/>
          <w:lang w:val="x-none" w:eastAsia="x-none"/>
        </w:rPr>
        <w:t xml:space="preserve">Расчет НМЦ: </w:t>
      </w:r>
    </w:p>
    <w:p w14:paraId="576A8908" w14:textId="77777777" w:rsidR="00EE3683" w:rsidRPr="00EF35F6" w:rsidRDefault="00C074C7" w:rsidP="00EE3683">
      <w:pPr>
        <w:keepNext/>
        <w:keepLines/>
        <w:spacing w:after="0" w:line="240" w:lineRule="auto"/>
        <w:ind w:left="23" w:right="23" w:firstLine="686"/>
        <w:jc w:val="both"/>
        <w:outlineLvl w:val="1"/>
        <w:rPr>
          <w:rFonts w:ascii="Times New Roman" w:eastAsia="Times New Roman" w:hAnsi="Times New Roman"/>
          <w:color w:val="000000"/>
          <w:sz w:val="24"/>
          <w:szCs w:val="24"/>
          <w:lang w:val="ru" w:eastAsia="ru-RU"/>
        </w:rPr>
      </w:pPr>
      <w:r w:rsidRPr="00C074C7">
        <w:rPr>
          <w:rFonts w:ascii="Times New Roman" w:eastAsia="Times New Roman" w:hAnsi="Times New Roman"/>
          <w:color w:val="000000"/>
          <w:sz w:val="24"/>
          <w:szCs w:val="24"/>
          <w:lang w:eastAsia="ru-RU"/>
        </w:rPr>
        <w:t>Расчет производился на основании трёх коммерческих предложений</w:t>
      </w:r>
      <w:r w:rsidR="00EE3683">
        <w:rPr>
          <w:rFonts w:ascii="Times New Roman" w:eastAsia="Times New Roman" w:hAnsi="Times New Roman"/>
          <w:color w:val="000000"/>
          <w:sz w:val="24"/>
          <w:szCs w:val="24"/>
          <w:lang w:eastAsia="ru-RU"/>
        </w:rPr>
        <w:t>.</w:t>
      </w:r>
    </w:p>
    <w:p w14:paraId="2D17E6CD" w14:textId="77777777" w:rsidR="00EE3683" w:rsidRPr="00191D0A" w:rsidRDefault="00EE3683" w:rsidP="00EE3683">
      <w:pPr>
        <w:widowControl w:val="0"/>
        <w:autoSpaceDE w:val="0"/>
        <w:autoSpaceDN w:val="0"/>
        <w:spacing w:after="0" w:line="240" w:lineRule="auto"/>
        <w:ind w:firstLine="708"/>
        <w:jc w:val="both"/>
        <w:rPr>
          <w:rFonts w:ascii="Times New Roman" w:eastAsia="Times New Roman" w:hAnsi="Times New Roman"/>
          <w:sz w:val="24"/>
          <w:szCs w:val="24"/>
        </w:rPr>
      </w:pPr>
      <w:r>
        <w:rPr>
          <w:rFonts w:ascii="Times New Roman" w:eastAsia="Arial Unicode MS" w:hAnsi="Times New Roman" w:cs="Arial Unicode MS"/>
          <w:color w:val="000000"/>
          <w:sz w:val="24"/>
          <w:szCs w:val="24"/>
          <w:lang w:val="ru" w:eastAsia="ru-RU"/>
        </w:rPr>
        <w:t xml:space="preserve">В </w:t>
      </w:r>
      <w:r w:rsidRPr="00E106CB">
        <w:rPr>
          <w:rFonts w:ascii="Times New Roman" w:eastAsia="Arial Unicode MS" w:hAnsi="Times New Roman" w:cs="Arial Unicode MS"/>
          <w:color w:val="000000"/>
          <w:sz w:val="24"/>
          <w:szCs w:val="24"/>
          <w:lang w:val="ru" w:eastAsia="ru-RU"/>
        </w:rPr>
        <w:t>качестве НМЦ использовано минимальное значение цены, в целях экономии средств Общества</w:t>
      </w:r>
      <w:r>
        <w:rPr>
          <w:rFonts w:ascii="Times New Roman" w:eastAsia="Arial Unicode MS" w:hAnsi="Times New Roman" w:cs="Arial Unicode MS"/>
          <w:color w:val="000000"/>
          <w:sz w:val="24"/>
          <w:szCs w:val="24"/>
          <w:lang w:val="ru" w:eastAsia="ru-RU"/>
        </w:rPr>
        <w:t>.</w:t>
      </w:r>
    </w:p>
    <w:p w14:paraId="08FE19B9" w14:textId="77777777" w:rsidR="00EE3683" w:rsidRDefault="00EE3683" w:rsidP="00EE3683">
      <w:pPr>
        <w:spacing w:after="0" w:line="240" w:lineRule="auto"/>
        <w:ind w:firstLine="709"/>
        <w:jc w:val="both"/>
        <w:rPr>
          <w:rFonts w:ascii="Times New Roman" w:eastAsia="Arial Unicode MS" w:hAnsi="Times New Roman"/>
          <w:b/>
          <w:i/>
          <w:color w:val="000000"/>
          <w:sz w:val="24"/>
          <w:szCs w:val="24"/>
          <w:lang w:val="ru" w:eastAsia="ru-RU"/>
        </w:rPr>
      </w:pPr>
    </w:p>
    <w:p w14:paraId="172D7A1E" w14:textId="77777777" w:rsidR="00EE3683" w:rsidRDefault="00EE3683" w:rsidP="00EE3683">
      <w:pPr>
        <w:spacing w:after="0" w:line="240" w:lineRule="auto"/>
        <w:ind w:firstLine="709"/>
        <w:jc w:val="both"/>
        <w:rPr>
          <w:rFonts w:ascii="Times New Roman" w:eastAsia="Times New Roman" w:hAnsi="Times New Roman"/>
          <w:sz w:val="24"/>
          <w:szCs w:val="24"/>
        </w:rPr>
      </w:pPr>
      <w:r w:rsidRPr="00191D0A">
        <w:rPr>
          <w:rFonts w:ascii="Times New Roman" w:eastAsia="Arial Unicode MS" w:hAnsi="Times New Roman"/>
          <w:b/>
          <w:i/>
          <w:color w:val="000000"/>
          <w:sz w:val="24"/>
          <w:szCs w:val="24"/>
          <w:lang w:val="ru" w:eastAsia="ru-RU"/>
        </w:rPr>
        <w:t>Расчет НМЦ приложен отдельным файлом и является неотъемлемой частью Обоснования НМЦ</w:t>
      </w:r>
      <w:r w:rsidRPr="00191D0A">
        <w:rPr>
          <w:rFonts w:ascii="Times New Roman" w:eastAsia="Arial Unicode MS" w:hAnsi="Times New Roman"/>
          <w:b/>
          <w:i/>
          <w:color w:val="000000"/>
          <w:sz w:val="24"/>
          <w:szCs w:val="24"/>
          <w:lang w:eastAsia="ru-RU"/>
        </w:rPr>
        <w:t>.</w:t>
      </w:r>
    </w:p>
    <w:p w14:paraId="46B2954F" w14:textId="77777777" w:rsidR="00EE3683" w:rsidRDefault="00EE3683" w:rsidP="00EE3683">
      <w:pPr>
        <w:spacing w:after="0" w:line="240" w:lineRule="auto"/>
        <w:rPr>
          <w:rFonts w:ascii="Times New Roman" w:eastAsia="Times New Roman" w:hAnsi="Times New Roman"/>
          <w:sz w:val="24"/>
          <w:szCs w:val="24"/>
        </w:rPr>
      </w:pPr>
    </w:p>
    <w:p w14:paraId="4C16CB52" w14:textId="77777777" w:rsidR="00EE3683" w:rsidRPr="00C36DCC" w:rsidRDefault="00EE3683" w:rsidP="00132914">
      <w:pPr>
        <w:spacing w:after="0" w:line="240" w:lineRule="auto"/>
        <w:jc w:val="center"/>
        <w:rPr>
          <w:rFonts w:ascii="Times New Roman" w:hAnsi="Times New Roman"/>
          <w:i/>
          <w:sz w:val="24"/>
          <w:szCs w:val="24"/>
        </w:rPr>
      </w:pPr>
    </w:p>
    <w:sectPr w:rsidR="00EE3683" w:rsidRPr="00C36DCC" w:rsidSect="00EE3683">
      <w:pgSz w:w="11907" w:h="16840" w:code="9"/>
      <w:pgMar w:top="680" w:right="680" w:bottom="680" w:left="124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Новикова Марина Юрьевна" w:date="2026-07-14T20:11:00Z" w:initials="НМЮ">
    <w:p w14:paraId="2182D78A" w14:textId="77777777" w:rsidR="00217F71" w:rsidRDefault="00217F71">
      <w:pPr>
        <w:pStyle w:val="affff"/>
      </w:pPr>
      <w:r>
        <w:rPr>
          <w:rStyle w:val="afffe"/>
        </w:rPr>
        <w:annotationRef/>
      </w:r>
      <w:r>
        <w:t>При наличии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82D7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82D78A" w16cid:durableId="2E01BB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60D44" w14:textId="77777777" w:rsidR="00F12A57" w:rsidRDefault="00F12A57">
      <w:pPr>
        <w:spacing w:after="0" w:line="240" w:lineRule="auto"/>
      </w:pPr>
      <w:r>
        <w:separator/>
      </w:r>
    </w:p>
  </w:endnote>
  <w:endnote w:type="continuationSeparator" w:id="0">
    <w:p w14:paraId="710641E9" w14:textId="77777777" w:rsidR="00F12A57" w:rsidRDefault="00F12A57">
      <w:pPr>
        <w:spacing w:after="0" w:line="240" w:lineRule="auto"/>
      </w:pPr>
      <w:r>
        <w:continuationSeparator/>
      </w:r>
    </w:p>
  </w:endnote>
  <w:endnote w:type="continuationNotice" w:id="1">
    <w:p w14:paraId="730F2363" w14:textId="77777777" w:rsidR="00F12A57" w:rsidRDefault="00F12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5B27" w14:textId="77777777" w:rsidR="00C074C7" w:rsidRDefault="00C074C7"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56ECD26" w14:textId="77777777" w:rsidR="00C074C7" w:rsidRDefault="00C074C7">
    <w:pPr>
      <w:pStyle w:val="af3"/>
    </w:pPr>
  </w:p>
  <w:p w14:paraId="56C0E672" w14:textId="77777777" w:rsidR="00C074C7" w:rsidRDefault="00C074C7"/>
  <w:p w14:paraId="415593BB" w14:textId="77777777" w:rsidR="00C074C7" w:rsidRDefault="00C074C7"/>
  <w:p w14:paraId="0B11517E" w14:textId="77777777" w:rsidR="00C074C7" w:rsidRDefault="00C074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93E38" w14:textId="77777777" w:rsidR="00F12A57" w:rsidRDefault="00F12A57">
      <w:pPr>
        <w:spacing w:after="0" w:line="240" w:lineRule="auto"/>
      </w:pPr>
      <w:r>
        <w:separator/>
      </w:r>
    </w:p>
  </w:footnote>
  <w:footnote w:type="continuationSeparator" w:id="0">
    <w:p w14:paraId="70739FB0" w14:textId="77777777" w:rsidR="00F12A57" w:rsidRDefault="00F12A57">
      <w:pPr>
        <w:spacing w:after="0" w:line="240" w:lineRule="auto"/>
      </w:pPr>
      <w:r>
        <w:continuationSeparator/>
      </w:r>
    </w:p>
  </w:footnote>
  <w:footnote w:type="continuationNotice" w:id="1">
    <w:p w14:paraId="18B10F11" w14:textId="77777777" w:rsidR="00F12A57" w:rsidRDefault="00F12A57">
      <w:pPr>
        <w:spacing w:after="0" w:line="240" w:lineRule="auto"/>
      </w:pPr>
    </w:p>
  </w:footnote>
  <w:footnote w:id="2">
    <w:p w14:paraId="01A11A78" w14:textId="77777777" w:rsidR="00C074C7" w:rsidRPr="00005F88" w:rsidRDefault="00C074C7">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1C810E1D" w14:textId="77777777" w:rsidR="00C074C7" w:rsidRPr="00035360" w:rsidRDefault="00C074C7"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1E0741EF" w14:textId="77777777" w:rsidR="00C074C7" w:rsidRDefault="00C074C7" w:rsidP="0062354A">
      <w:pPr>
        <w:pStyle w:val="afc"/>
      </w:pPr>
    </w:p>
  </w:footnote>
  <w:footnote w:id="4">
    <w:p w14:paraId="1779332C" w14:textId="77777777" w:rsidR="00C074C7" w:rsidRDefault="00C074C7"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9307" w14:textId="77777777" w:rsidR="00C074C7" w:rsidRDefault="00C074C7"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0B064B0" w14:textId="77777777" w:rsidR="00C074C7" w:rsidRDefault="00C074C7">
    <w:pPr>
      <w:pStyle w:val="af"/>
    </w:pPr>
  </w:p>
  <w:p w14:paraId="7A137233" w14:textId="77777777" w:rsidR="00C074C7" w:rsidRDefault="00C074C7"/>
  <w:p w14:paraId="57110C8E" w14:textId="77777777" w:rsidR="00C074C7" w:rsidRDefault="00C074C7"/>
  <w:p w14:paraId="441B9181" w14:textId="77777777" w:rsidR="00C074C7" w:rsidRDefault="00C074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48098E4"/>
    <w:lvl w:ilvl="0" w:tplc="DB0E2874">
      <w:start w:val="1"/>
      <w:numFmt w:val="decimal"/>
      <w:lvlText w:val="%1)"/>
      <w:lvlJc w:val="left"/>
      <w:pPr>
        <w:ind w:left="1211" w:hanging="360"/>
      </w:pPr>
      <w:rPr>
        <w:rFonts w:ascii="Times New Roman" w:eastAsia="Calibri" w:hAnsi="Times New Roman" w:cs="Times New Roman" w:hint="default"/>
        <w:b w:val="0"/>
        <w:i w:val="0"/>
        <w:sz w:val="22"/>
        <w:szCs w:val="22"/>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292E302E"/>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овикова Марина Юрьевна">
    <w15:presenceInfo w15:providerId="None" w15:userId="Новикова Марина Юр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E0"/>
    <w:rsid w:val="00000438"/>
    <w:rsid w:val="00000C35"/>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26376"/>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3AEF"/>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275A"/>
    <w:rsid w:val="00083C8E"/>
    <w:rsid w:val="00084868"/>
    <w:rsid w:val="00084B7C"/>
    <w:rsid w:val="000856CF"/>
    <w:rsid w:val="00085CDD"/>
    <w:rsid w:val="00086676"/>
    <w:rsid w:val="0009022A"/>
    <w:rsid w:val="00094ADF"/>
    <w:rsid w:val="00095F04"/>
    <w:rsid w:val="000960AB"/>
    <w:rsid w:val="00096612"/>
    <w:rsid w:val="000A044D"/>
    <w:rsid w:val="000A075D"/>
    <w:rsid w:val="000A24DE"/>
    <w:rsid w:val="000A556C"/>
    <w:rsid w:val="000A672A"/>
    <w:rsid w:val="000A6E2F"/>
    <w:rsid w:val="000A75AE"/>
    <w:rsid w:val="000A78BB"/>
    <w:rsid w:val="000A7FA2"/>
    <w:rsid w:val="000B096F"/>
    <w:rsid w:val="000B3459"/>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57CD"/>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914"/>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2CB6"/>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2AE"/>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60E"/>
    <w:rsid w:val="001D5BCD"/>
    <w:rsid w:val="001D5C7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1F7DB8"/>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17F71"/>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2EEC"/>
    <w:rsid w:val="0025344A"/>
    <w:rsid w:val="00253ECB"/>
    <w:rsid w:val="00254471"/>
    <w:rsid w:val="00254BC1"/>
    <w:rsid w:val="0025512B"/>
    <w:rsid w:val="002564B4"/>
    <w:rsid w:val="00256AB0"/>
    <w:rsid w:val="0025787A"/>
    <w:rsid w:val="00257D30"/>
    <w:rsid w:val="00260C43"/>
    <w:rsid w:val="00261ADB"/>
    <w:rsid w:val="002622E5"/>
    <w:rsid w:val="00262F44"/>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277"/>
    <w:rsid w:val="002866B9"/>
    <w:rsid w:val="00287193"/>
    <w:rsid w:val="0028738B"/>
    <w:rsid w:val="00287502"/>
    <w:rsid w:val="00287E73"/>
    <w:rsid w:val="002929A9"/>
    <w:rsid w:val="00293578"/>
    <w:rsid w:val="00293675"/>
    <w:rsid w:val="00293893"/>
    <w:rsid w:val="002957E5"/>
    <w:rsid w:val="00295A61"/>
    <w:rsid w:val="00296193"/>
    <w:rsid w:val="002962DB"/>
    <w:rsid w:val="00297281"/>
    <w:rsid w:val="002A002D"/>
    <w:rsid w:val="002A0740"/>
    <w:rsid w:val="002A1C8E"/>
    <w:rsid w:val="002A2539"/>
    <w:rsid w:val="002A6EF5"/>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759"/>
    <w:rsid w:val="00320A72"/>
    <w:rsid w:val="00322030"/>
    <w:rsid w:val="00323036"/>
    <w:rsid w:val="00323790"/>
    <w:rsid w:val="00323F3E"/>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2FA"/>
    <w:rsid w:val="003648D5"/>
    <w:rsid w:val="003655E8"/>
    <w:rsid w:val="00365B60"/>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2D69"/>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525"/>
    <w:rsid w:val="0042694E"/>
    <w:rsid w:val="00426BDC"/>
    <w:rsid w:val="004273C5"/>
    <w:rsid w:val="00427850"/>
    <w:rsid w:val="0043134B"/>
    <w:rsid w:val="00431E3D"/>
    <w:rsid w:val="0043210F"/>
    <w:rsid w:val="0043261E"/>
    <w:rsid w:val="00433D38"/>
    <w:rsid w:val="00434CE3"/>
    <w:rsid w:val="004351DE"/>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3ABB"/>
    <w:rsid w:val="00464C2F"/>
    <w:rsid w:val="00465F0B"/>
    <w:rsid w:val="004700E8"/>
    <w:rsid w:val="00470BC1"/>
    <w:rsid w:val="0047222C"/>
    <w:rsid w:val="00473234"/>
    <w:rsid w:val="00473B63"/>
    <w:rsid w:val="00473D4C"/>
    <w:rsid w:val="00474C5F"/>
    <w:rsid w:val="00475B2A"/>
    <w:rsid w:val="00475EF5"/>
    <w:rsid w:val="004776C1"/>
    <w:rsid w:val="00477E1E"/>
    <w:rsid w:val="0048046F"/>
    <w:rsid w:val="004826A3"/>
    <w:rsid w:val="00482A6D"/>
    <w:rsid w:val="00483861"/>
    <w:rsid w:val="00483D23"/>
    <w:rsid w:val="00484C66"/>
    <w:rsid w:val="004901CE"/>
    <w:rsid w:val="00490288"/>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37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1ABA"/>
    <w:rsid w:val="004C23F6"/>
    <w:rsid w:val="004C2B5E"/>
    <w:rsid w:val="004C38A1"/>
    <w:rsid w:val="004C542E"/>
    <w:rsid w:val="004C589A"/>
    <w:rsid w:val="004C7C02"/>
    <w:rsid w:val="004D1278"/>
    <w:rsid w:val="004D1CB5"/>
    <w:rsid w:val="004D25B9"/>
    <w:rsid w:val="004D2979"/>
    <w:rsid w:val="004D3F68"/>
    <w:rsid w:val="004D4653"/>
    <w:rsid w:val="004D48AE"/>
    <w:rsid w:val="004D56D8"/>
    <w:rsid w:val="004D647A"/>
    <w:rsid w:val="004E32D0"/>
    <w:rsid w:val="004E3446"/>
    <w:rsid w:val="004E3B19"/>
    <w:rsid w:val="004E3C3D"/>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27FB3"/>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27D0"/>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8FB"/>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5F37"/>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5B6C"/>
    <w:rsid w:val="00606D4D"/>
    <w:rsid w:val="006071D6"/>
    <w:rsid w:val="006120E4"/>
    <w:rsid w:val="00613753"/>
    <w:rsid w:val="00615578"/>
    <w:rsid w:val="00617CAA"/>
    <w:rsid w:val="006206B9"/>
    <w:rsid w:val="006215B6"/>
    <w:rsid w:val="0062253C"/>
    <w:rsid w:val="00622FE5"/>
    <w:rsid w:val="0062354A"/>
    <w:rsid w:val="00623E32"/>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26CE"/>
    <w:rsid w:val="007044C6"/>
    <w:rsid w:val="0070701C"/>
    <w:rsid w:val="00710EF4"/>
    <w:rsid w:val="00711792"/>
    <w:rsid w:val="00711D76"/>
    <w:rsid w:val="00713385"/>
    <w:rsid w:val="00713CC7"/>
    <w:rsid w:val="00714148"/>
    <w:rsid w:val="00715043"/>
    <w:rsid w:val="007151EF"/>
    <w:rsid w:val="00715DEC"/>
    <w:rsid w:val="00716204"/>
    <w:rsid w:val="007162D3"/>
    <w:rsid w:val="00716452"/>
    <w:rsid w:val="00717104"/>
    <w:rsid w:val="00717E4B"/>
    <w:rsid w:val="00720054"/>
    <w:rsid w:val="00722BFB"/>
    <w:rsid w:val="00724038"/>
    <w:rsid w:val="0072403E"/>
    <w:rsid w:val="00724A7B"/>
    <w:rsid w:val="00725DB5"/>
    <w:rsid w:val="00726644"/>
    <w:rsid w:val="007274E8"/>
    <w:rsid w:val="007278C6"/>
    <w:rsid w:val="007300E3"/>
    <w:rsid w:val="007305A9"/>
    <w:rsid w:val="00730888"/>
    <w:rsid w:val="00731EFB"/>
    <w:rsid w:val="00732DAA"/>
    <w:rsid w:val="00732FAA"/>
    <w:rsid w:val="007360F0"/>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520"/>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3748"/>
    <w:rsid w:val="007D4CB2"/>
    <w:rsid w:val="007D5F39"/>
    <w:rsid w:val="007D67BA"/>
    <w:rsid w:val="007D6907"/>
    <w:rsid w:val="007D7369"/>
    <w:rsid w:val="007D7AE4"/>
    <w:rsid w:val="007E0CE8"/>
    <w:rsid w:val="007E0F03"/>
    <w:rsid w:val="007E3E08"/>
    <w:rsid w:val="007E449E"/>
    <w:rsid w:val="007E517B"/>
    <w:rsid w:val="007E54AD"/>
    <w:rsid w:val="007E647D"/>
    <w:rsid w:val="007E67AD"/>
    <w:rsid w:val="007E7389"/>
    <w:rsid w:val="007F07AF"/>
    <w:rsid w:val="007F35A4"/>
    <w:rsid w:val="007F3ADA"/>
    <w:rsid w:val="007F47BC"/>
    <w:rsid w:val="007F483E"/>
    <w:rsid w:val="007F5F64"/>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6612"/>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0048"/>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0EB"/>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26F1D"/>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757"/>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722"/>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4449"/>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4C7"/>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67192"/>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892"/>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A37"/>
    <w:rsid w:val="00CF3F18"/>
    <w:rsid w:val="00CF4454"/>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0D6"/>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6946"/>
    <w:rsid w:val="00DA766B"/>
    <w:rsid w:val="00DA76CE"/>
    <w:rsid w:val="00DA7D5D"/>
    <w:rsid w:val="00DB0555"/>
    <w:rsid w:val="00DB16BB"/>
    <w:rsid w:val="00DB28BB"/>
    <w:rsid w:val="00DB42C5"/>
    <w:rsid w:val="00DB449B"/>
    <w:rsid w:val="00DB62AF"/>
    <w:rsid w:val="00DB6DBB"/>
    <w:rsid w:val="00DC1175"/>
    <w:rsid w:val="00DC119A"/>
    <w:rsid w:val="00DC2BCA"/>
    <w:rsid w:val="00DC386D"/>
    <w:rsid w:val="00DC4465"/>
    <w:rsid w:val="00DC5F63"/>
    <w:rsid w:val="00DC5F7B"/>
    <w:rsid w:val="00DC77A8"/>
    <w:rsid w:val="00DD04C1"/>
    <w:rsid w:val="00DD0C37"/>
    <w:rsid w:val="00DD0E29"/>
    <w:rsid w:val="00DD2C31"/>
    <w:rsid w:val="00DD2D7E"/>
    <w:rsid w:val="00DD3904"/>
    <w:rsid w:val="00DD3B6A"/>
    <w:rsid w:val="00DD3FB8"/>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5215"/>
    <w:rsid w:val="00E1576D"/>
    <w:rsid w:val="00E1608D"/>
    <w:rsid w:val="00E16F7F"/>
    <w:rsid w:val="00E1791E"/>
    <w:rsid w:val="00E20C9C"/>
    <w:rsid w:val="00E20F19"/>
    <w:rsid w:val="00E21AF9"/>
    <w:rsid w:val="00E2233D"/>
    <w:rsid w:val="00E22E26"/>
    <w:rsid w:val="00E23090"/>
    <w:rsid w:val="00E243B0"/>
    <w:rsid w:val="00E250D2"/>
    <w:rsid w:val="00E2775B"/>
    <w:rsid w:val="00E30CC2"/>
    <w:rsid w:val="00E31471"/>
    <w:rsid w:val="00E3150E"/>
    <w:rsid w:val="00E322CD"/>
    <w:rsid w:val="00E327E2"/>
    <w:rsid w:val="00E33858"/>
    <w:rsid w:val="00E3499D"/>
    <w:rsid w:val="00E34BB8"/>
    <w:rsid w:val="00E35191"/>
    <w:rsid w:val="00E358C4"/>
    <w:rsid w:val="00E36340"/>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2F4F"/>
    <w:rsid w:val="00E7319A"/>
    <w:rsid w:val="00E73372"/>
    <w:rsid w:val="00E73F02"/>
    <w:rsid w:val="00E74808"/>
    <w:rsid w:val="00E74D4A"/>
    <w:rsid w:val="00E77475"/>
    <w:rsid w:val="00E81F9A"/>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3FE"/>
    <w:rsid w:val="00ED2DB6"/>
    <w:rsid w:val="00ED301F"/>
    <w:rsid w:val="00ED483A"/>
    <w:rsid w:val="00ED56CB"/>
    <w:rsid w:val="00ED5D8F"/>
    <w:rsid w:val="00ED5E4B"/>
    <w:rsid w:val="00ED5F5F"/>
    <w:rsid w:val="00ED64CA"/>
    <w:rsid w:val="00ED79C2"/>
    <w:rsid w:val="00EE0247"/>
    <w:rsid w:val="00EE0544"/>
    <w:rsid w:val="00EE301C"/>
    <w:rsid w:val="00EE326F"/>
    <w:rsid w:val="00EE343F"/>
    <w:rsid w:val="00EE3683"/>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A57"/>
    <w:rsid w:val="00F12F0D"/>
    <w:rsid w:val="00F14083"/>
    <w:rsid w:val="00F142BB"/>
    <w:rsid w:val="00F1478D"/>
    <w:rsid w:val="00F15098"/>
    <w:rsid w:val="00F179B7"/>
    <w:rsid w:val="00F228C9"/>
    <w:rsid w:val="00F2318B"/>
    <w:rsid w:val="00F24DFC"/>
    <w:rsid w:val="00F2752F"/>
    <w:rsid w:val="00F3191F"/>
    <w:rsid w:val="00F33914"/>
    <w:rsid w:val="00F3402F"/>
    <w:rsid w:val="00F3426E"/>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45BB"/>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2F76"/>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2F35"/>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EC277"/>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table" w:customStyle="1" w:styleId="116">
    <w:name w:val="Сетка таблицы11"/>
    <w:basedOn w:val="a2"/>
    <w:next w:val="affff3"/>
    <w:uiPriority w:val="59"/>
    <w:rsid w:val="007B7520"/>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371466855">
      <w:bodyDiv w:val="1"/>
      <w:marLeft w:val="0"/>
      <w:marRight w:val="0"/>
      <w:marTop w:val="0"/>
      <w:marBottom w:val="0"/>
      <w:divBdr>
        <w:top w:val="none" w:sz="0" w:space="0" w:color="auto"/>
        <w:left w:val="none" w:sz="0" w:space="0" w:color="auto"/>
        <w:bottom w:val="none" w:sz="0" w:space="0" w:color="auto"/>
        <w:right w:val="none" w:sz="0" w:space="0" w:color="auto"/>
      </w:divBdr>
      <w:divsChild>
        <w:div w:id="2146965263">
          <w:marLeft w:val="0"/>
          <w:marRight w:val="0"/>
          <w:marTop w:val="0"/>
          <w:marBottom w:val="0"/>
          <w:divBdr>
            <w:top w:val="none" w:sz="0" w:space="0" w:color="auto"/>
            <w:left w:val="none" w:sz="0" w:space="0" w:color="auto"/>
            <w:bottom w:val="none" w:sz="0" w:space="0" w:color="auto"/>
            <w:right w:val="none" w:sz="0" w:space="0" w:color="auto"/>
          </w:divBdr>
          <w:divsChild>
            <w:div w:id="8085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435680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72">
          <w:marLeft w:val="0"/>
          <w:marRight w:val="0"/>
          <w:marTop w:val="0"/>
          <w:marBottom w:val="0"/>
          <w:divBdr>
            <w:top w:val="none" w:sz="0" w:space="0" w:color="auto"/>
            <w:left w:val="none" w:sz="0" w:space="0" w:color="auto"/>
            <w:bottom w:val="none" w:sz="0" w:space="0" w:color="auto"/>
            <w:right w:val="none" w:sz="0" w:space="0" w:color="auto"/>
          </w:divBdr>
          <w:divsChild>
            <w:div w:id="1904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69824296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42289308">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632176608">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BB4D41D7BEFD6AC0F3BA2009EF61EDAD&amp;req=doc&amp;base=LAW&amp;n=330816&amp;dst=2054&amp;fld=134&amp;date=27.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49&amp;dst=2620&amp;fld=134&amp;date=27.08.20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nd=BB4D41D7BEFD6AC0F3BA2009EF61EDAD&amp;req=doc&amp;base=LAW&amp;n=330816&amp;dst=101897&amp;fld=134&amp;date=27.08.2019" TargetMode="External"/><Relationship Id="rId25" Type="http://schemas.openxmlformats.org/officeDocument/2006/relationships/hyperlink" Target="http://consplus.pochta.ru/?rnd=BB4D41D7BEFD6AC0F3BA2009EF61EDAD&amp;req=doc&amp;base=LAW&amp;n=330816&amp;dst=2086&amp;fld=134&amp;date=27.08.2019"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egrul.nalog.ru/" TargetMode="External"/><Relationship Id="rId20" Type="http://schemas.openxmlformats.org/officeDocument/2006/relationships/hyperlink" Target="http://consplus.pochta.ru/?rnd=BB4D41D7BEFD6AC0F3BA2009EF61EDAD&amp;req=doc&amp;base=LAW&amp;n=330816&amp;dst=2086&amp;fld=134&amp;date=27.08.2019"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footer" Target="footer1.xml"/><Relationship Id="rId10" Type="http://schemas.openxmlformats.org/officeDocument/2006/relationships/hyperlink" Target="http://consplus.pochta.ru/?req=doc&amp;base=LAW&amp;n=496773&amp;date=12.03.2025" TargetMode="External"/><Relationship Id="rId19" Type="http://schemas.openxmlformats.org/officeDocument/2006/relationships/hyperlink" Target="http://consplus.pochta.ru/?rnd=BB4D41D7BEFD6AC0F3BA2009EF61EDAD&amp;req=doc&amp;base=LAW&amp;n=330816&amp;dst=2072&amp;fld=134&amp;date=27.08.2019"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eader" Target="header1.xml"/><Relationship Id="rId30" Type="http://schemas.microsoft.com/office/2011/relationships/commentsExtended" Target="commentsExtended.xml"/><Relationship Id="rId8" Type="http://schemas.openxmlformats.org/officeDocument/2006/relationships/hyperlink" Target="mailto:office@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94070-D7EA-4C3E-836E-B8243F74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9769</Words>
  <Characters>55685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Назарова Татьяна Ивановна</cp:lastModifiedBy>
  <cp:revision>2</cp:revision>
  <cp:lastPrinted>2020-02-04T14:30:00Z</cp:lastPrinted>
  <dcterms:created xsi:type="dcterms:W3CDTF">2026-07-15T01:01:00Z</dcterms:created>
  <dcterms:modified xsi:type="dcterms:W3CDTF">2026-07-15T01:01:00Z</dcterms:modified>
</cp:coreProperties>
</file>