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ОКПД2 81.22.11.000 Оказание услуг по мытью окон на объектах ПАО «РусГидро»- Чебоксарская ГЭС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 : </w:t>
      </w:r>
      <w:r>
        <w:rPr/>
        <w:t>01.05.2027 — 31.10.2027</w:t>
      </w:r>
      <w:r>
        <w:rPr/>
        <w:t>.</w:t>
      </w:r>
      <w:r>
        <w:rPr>
          <w:b/>
        </w:rPr>
        <w:t xml:space="preserve"> 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25"/>
        <w:gridCol w:w="4345"/>
        <w:gridCol w:w="1191"/>
        <w:gridCol w:w="1104"/>
        <w:gridCol w:w="1102"/>
        <w:gridCol w:w="1342"/>
      </w:tblGrid>
      <w:tr>
        <w:trPr/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/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349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ОКПД2 81.22.11.000 Оказание услуг по мытью окон на объектах ПАО «РусГидро»- Чебоксарская ГЭС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м2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3 955,08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 xml:space="preserve">5. Мы согласны придерживаться положений настоящего предложения в течение </w:t>
      </w:r>
      <w:r>
        <w:rPr/>
        <w:t>2027 года</w:t>
      </w:r>
      <w:r>
        <w:rPr/>
        <w:t>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44"/>
        <w:gridCol w:w="2946"/>
        <w:gridCol w:w="2975"/>
      </w:tblGrid>
      <w:tr>
        <w:trPr/>
        <w:tc>
          <w:tcPr>
            <w:tcW w:w="4144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4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AlterOffice/3.4.0.9$Linux_X86_64 LibreOffice_project/b8daf9e823b1a5463a2f48435ddc2e8696e7d4fc</Application>
  <AppVersion>15.0000</AppVersion>
  <Pages>1</Pages>
  <Words>286</Words>
  <Characters>1979</Characters>
  <CharactersWithSpaces>2257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2026-07-20T14:24:11Z</dcterms:modified>
  <cp:revision>22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