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C9" w:rsidRPr="003C3BC9" w:rsidRDefault="003C3BC9" w:rsidP="003C3BC9">
      <w:pPr>
        <w:pStyle w:val="3"/>
        <w:spacing w:before="0" w:after="0" w:line="240" w:lineRule="auto"/>
        <w:ind w:left="6521"/>
        <w:jc w:val="both"/>
        <w:rPr>
          <w:rFonts w:ascii="Times New Roman" w:hAnsi="Times New Roman"/>
          <w:b w:val="0"/>
          <w:sz w:val="24"/>
          <w:szCs w:val="24"/>
        </w:rPr>
      </w:pPr>
      <w:bookmarkStart w:id="0" w:name="_GoBack"/>
      <w:bookmarkEnd w:id="0"/>
      <w:r w:rsidRPr="003C3BC9">
        <w:rPr>
          <w:rFonts w:ascii="Times New Roman" w:hAnsi="Times New Roman"/>
          <w:b w:val="0"/>
          <w:sz w:val="24"/>
          <w:szCs w:val="24"/>
        </w:rPr>
        <w:t xml:space="preserve">Приложение № 2 </w:t>
      </w:r>
    </w:p>
    <w:p w:rsidR="003C3BC9" w:rsidRPr="003C3BC9" w:rsidRDefault="003C3BC9" w:rsidP="003C3BC9">
      <w:pPr>
        <w:pStyle w:val="3"/>
        <w:spacing w:before="0" w:after="0" w:line="240" w:lineRule="auto"/>
        <w:ind w:left="6521"/>
        <w:jc w:val="both"/>
        <w:rPr>
          <w:rFonts w:ascii="Times New Roman" w:hAnsi="Times New Roman"/>
          <w:b w:val="0"/>
          <w:sz w:val="24"/>
          <w:szCs w:val="24"/>
        </w:rPr>
      </w:pPr>
      <w:r w:rsidRPr="003C3BC9">
        <w:rPr>
          <w:rFonts w:ascii="Times New Roman" w:hAnsi="Times New Roman"/>
          <w:b w:val="0"/>
          <w:sz w:val="24"/>
          <w:szCs w:val="24"/>
        </w:rPr>
        <w:t>к Информационной карте</w:t>
      </w:r>
    </w:p>
    <w:p w:rsidR="003C3BC9" w:rsidRDefault="003C3BC9" w:rsidP="003C3BC9">
      <w:pPr>
        <w:pStyle w:val="3"/>
        <w:spacing w:before="0" w:after="0" w:line="240" w:lineRule="auto"/>
        <w:jc w:val="center"/>
        <w:rPr>
          <w:rFonts w:ascii="Times New Roman" w:hAnsi="Times New Roman"/>
          <w:sz w:val="24"/>
          <w:szCs w:val="24"/>
        </w:rPr>
      </w:pPr>
    </w:p>
    <w:p w:rsidR="003C3BC9" w:rsidRPr="003C3BC9" w:rsidRDefault="003C3BC9" w:rsidP="003C3BC9">
      <w:pPr>
        <w:pStyle w:val="3"/>
        <w:spacing w:before="0" w:after="0" w:line="240" w:lineRule="auto"/>
        <w:jc w:val="center"/>
        <w:rPr>
          <w:rFonts w:ascii="Times New Roman" w:hAnsi="Times New Roman"/>
          <w:b w:val="0"/>
          <w:i/>
          <w:sz w:val="24"/>
          <w:szCs w:val="24"/>
        </w:rPr>
      </w:pPr>
      <w:r>
        <w:rPr>
          <w:rFonts w:ascii="Times New Roman" w:hAnsi="Times New Roman"/>
          <w:b w:val="0"/>
          <w:i/>
          <w:sz w:val="24"/>
          <w:szCs w:val="24"/>
        </w:rPr>
        <w:t>ФОРМА</w:t>
      </w:r>
    </w:p>
    <w:p w:rsidR="003C3BC9" w:rsidRDefault="003C3BC9" w:rsidP="003C3BC9">
      <w:pPr>
        <w:pStyle w:val="3"/>
        <w:spacing w:before="0" w:after="0" w:line="240" w:lineRule="auto"/>
        <w:jc w:val="center"/>
        <w:rPr>
          <w:rFonts w:ascii="Times New Roman" w:hAnsi="Times New Roman"/>
          <w:sz w:val="24"/>
          <w:szCs w:val="24"/>
        </w:rPr>
      </w:pPr>
      <w:r>
        <w:rPr>
          <w:rFonts w:ascii="Times New Roman" w:hAnsi="Times New Roman"/>
          <w:sz w:val="24"/>
          <w:szCs w:val="24"/>
        </w:rPr>
        <w:t>БАНКОВСКАЯ ГАРАНТИЯ</w:t>
      </w:r>
      <w:r>
        <w:rPr>
          <w:rStyle w:val="a6"/>
          <w:sz w:val="24"/>
          <w:szCs w:val="24"/>
        </w:rPr>
        <w:footnoteReference w:id="1"/>
      </w:r>
      <w:r>
        <w:rPr>
          <w:rFonts w:ascii="Times New Roman" w:hAnsi="Times New Roman"/>
          <w:sz w:val="24"/>
          <w:szCs w:val="24"/>
        </w:rPr>
        <w:t xml:space="preserve"> № ________________</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r>
        <w:t>________________                                                                                               _______________</w:t>
      </w:r>
    </w:p>
    <w:p w:rsidR="003C3BC9" w:rsidRDefault="003C3BC9" w:rsidP="003C3BC9">
      <w:pPr>
        <w:pStyle w:val="a3"/>
        <w:spacing w:before="0" w:beforeAutospacing="0" w:after="0" w:afterAutospacing="0"/>
        <w:jc w:val="both"/>
      </w:pPr>
      <w:r>
        <w:t xml:space="preserve">       </w:t>
      </w:r>
      <w:r>
        <w:rPr>
          <w:sz w:val="16"/>
          <w:szCs w:val="16"/>
        </w:rPr>
        <w:t>(город)                                                                                                                                                                          (дата выдачи гарантии)</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ind w:firstLine="709"/>
        <w:jc w:val="both"/>
      </w:pPr>
      <w:r>
        <w:t>_______________ (место нахождения: ________________, ИНН: ________________,</w:t>
      </w:r>
    </w:p>
    <w:p w:rsidR="003C3BC9" w:rsidRPr="00951FE0" w:rsidRDefault="003C3BC9" w:rsidP="003C3BC9">
      <w:pPr>
        <w:pStyle w:val="a3"/>
        <w:spacing w:before="0" w:beforeAutospacing="0" w:after="0" w:afterAutospacing="0"/>
      </w:pPr>
      <w:r>
        <w:t xml:space="preserve">             </w:t>
      </w:r>
      <w:r>
        <w:rPr>
          <w:sz w:val="16"/>
          <w:szCs w:val="16"/>
        </w:rPr>
        <w:t>(наименование гаранта)                                                        (место нахождения гаранта)                               (ИНН гаранта)</w:t>
      </w:r>
    </w:p>
    <w:p w:rsidR="003C3BC9" w:rsidRDefault="003C3BC9" w:rsidP="003C3BC9">
      <w:pPr>
        <w:pStyle w:val="a3"/>
        <w:spacing w:before="0" w:beforeAutospacing="0" w:after="0" w:afterAutospacing="0"/>
        <w:rPr>
          <w:sz w:val="16"/>
          <w:szCs w:val="16"/>
        </w:rPr>
      </w:pPr>
      <w:r>
        <w:t>ОГРН: ___________________), в дальнейшем именуемое ГАРАНТ</w:t>
      </w:r>
      <w:r>
        <w:rPr>
          <w:rStyle w:val="a6"/>
          <w:rFonts w:eastAsia="Calibri"/>
        </w:rPr>
        <w:footnoteReference w:id="2"/>
      </w:r>
      <w:r>
        <w:t>, было уведомлено, что</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(ОГРН гаранта)                                                                                                                </w:t>
      </w:r>
    </w:p>
    <w:p w:rsidR="003C3BC9" w:rsidRDefault="003C3BC9" w:rsidP="003C3BC9">
      <w:pPr>
        <w:pStyle w:val="a3"/>
        <w:spacing w:before="0" w:beforeAutospacing="0" w:after="0" w:afterAutospacing="0"/>
        <w:jc w:val="both"/>
        <w:rPr>
          <w:sz w:val="16"/>
          <w:szCs w:val="16"/>
        </w:rPr>
      </w:pPr>
      <w:r>
        <w:t>_________________ (место нахождения: ___________________, ИНН: _________________,</w:t>
      </w:r>
    </w:p>
    <w:p w:rsidR="003C3BC9" w:rsidRDefault="003C3BC9" w:rsidP="003C3BC9">
      <w:pPr>
        <w:pStyle w:val="a3"/>
        <w:spacing w:before="0" w:beforeAutospacing="0" w:after="0" w:afterAutospacing="0"/>
        <w:jc w:val="both"/>
      </w:pPr>
      <w:r>
        <w:t xml:space="preserve"> </w:t>
      </w:r>
      <w:r>
        <w:rPr>
          <w:sz w:val="16"/>
          <w:szCs w:val="16"/>
        </w:rPr>
        <w:t>(наименование принципала)</w:t>
      </w:r>
      <w:r>
        <w:t xml:space="preserve">                                     </w:t>
      </w:r>
      <w:r>
        <w:rPr>
          <w:sz w:val="16"/>
          <w:szCs w:val="16"/>
        </w:rPr>
        <w:t>(место нахождения принципала)</w:t>
      </w:r>
      <w:r>
        <w:t xml:space="preserve">                    </w:t>
      </w:r>
      <w:r>
        <w:rPr>
          <w:sz w:val="16"/>
          <w:szCs w:val="16"/>
        </w:rPr>
        <w:t>(ИНН принципала)</w:t>
      </w:r>
    </w:p>
    <w:p w:rsidR="003C3BC9" w:rsidRDefault="003C3BC9" w:rsidP="003C3BC9">
      <w:pPr>
        <w:pStyle w:val="a3"/>
        <w:spacing w:before="0" w:beforeAutospacing="0" w:after="0" w:afterAutospacing="0"/>
        <w:jc w:val="both"/>
      </w:pPr>
      <w:r>
        <w:t>ОГРН/ОГРНИП: ______________________), в дальнейшем именуемый(-</w:t>
      </w:r>
      <w:proofErr w:type="spellStart"/>
      <w:r>
        <w:t>ое</w:t>
      </w:r>
      <w:proofErr w:type="spellEnd"/>
      <w:r>
        <w:t>) ПРИНЦИПАЛ,</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(ОГРН/ОГРНИП принципала)                                                  </w:t>
      </w:r>
    </w:p>
    <w:p w:rsidR="003C3BC9" w:rsidRDefault="003C3BC9" w:rsidP="003C3BC9">
      <w:pPr>
        <w:pStyle w:val="a3"/>
        <w:spacing w:before="0" w:beforeAutospacing="0" w:after="0" w:afterAutospacing="0"/>
        <w:jc w:val="both"/>
      </w:pPr>
      <w:r>
        <w:t>признан(о) победителем (единственным участником</w:t>
      </w:r>
      <w:r>
        <w:rPr>
          <w:rStyle w:val="a6"/>
        </w:rPr>
        <w:footnoteReference w:id="3"/>
      </w:r>
      <w:r w:rsidRPr="003B2C94">
        <w:rPr>
          <w:vertAlign w:val="superscript"/>
        </w:rPr>
        <w:t>,</w:t>
      </w:r>
      <w:r>
        <w:rPr>
          <w:rStyle w:val="a6"/>
          <w:rFonts w:eastAsia="Calibri"/>
        </w:rPr>
        <w:footnoteReference w:id="4"/>
      </w:r>
      <w:r>
        <w:t>) закупки (номер извещения о проведении закупки: ________________</w:t>
      </w:r>
      <w:r>
        <w:rPr>
          <w:vertAlign w:val="superscript"/>
        </w:rPr>
        <w:footnoteReference w:id="5"/>
      </w:r>
      <w:r>
        <w:t>, способ размещения закупки: ________________,</w:t>
      </w:r>
    </w:p>
    <w:p w:rsidR="003C3BC9" w:rsidRDefault="003C3BC9" w:rsidP="003C3BC9">
      <w:pPr>
        <w:pStyle w:val="a3"/>
        <w:spacing w:before="0" w:beforeAutospacing="0" w:after="0" w:afterAutospacing="0"/>
        <w:jc w:val="both"/>
      </w:pPr>
      <w:r>
        <w:t xml:space="preserve">                               </w:t>
      </w:r>
      <w:r>
        <w:rPr>
          <w:sz w:val="16"/>
          <w:szCs w:val="16"/>
        </w:rPr>
        <w:t xml:space="preserve">(номер извещения о проведении закупки)                                                                (способ размещения закупки)                                                                                                                                                                                   </w:t>
      </w:r>
    </w:p>
    <w:p w:rsidR="003C3BC9" w:rsidRDefault="003C3BC9" w:rsidP="003C3BC9">
      <w:pPr>
        <w:pStyle w:val="a3"/>
        <w:spacing w:before="0" w:beforeAutospacing="0" w:after="0" w:afterAutospacing="0"/>
        <w:jc w:val="both"/>
      </w:pPr>
      <w:r>
        <w:t xml:space="preserve"> наименование закупки: ____________________, на основании ________________________)</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(наименование закупки)                                                         (основание заключения договора)                                                 </w:t>
      </w:r>
    </w:p>
    <w:p w:rsidR="003C3BC9" w:rsidRDefault="003C3BC9" w:rsidP="003C3BC9">
      <w:pPr>
        <w:pStyle w:val="a3"/>
        <w:spacing w:before="0" w:beforeAutospacing="0" w:after="0" w:afterAutospacing="0"/>
        <w:jc w:val="both"/>
      </w:pPr>
      <w:r>
        <w:t>(далее – Закупка), заказчиком по которой является акционерное общество «Почта России»</w:t>
      </w:r>
      <w:r>
        <w:rPr>
          <w:rStyle w:val="a6"/>
        </w:rPr>
        <w:footnoteReference w:id="6"/>
      </w:r>
      <w:r>
        <w:t xml:space="preserve"> (место нахождения: </w:t>
      </w:r>
      <w:r>
        <w:rPr>
          <w:bCs/>
        </w:rPr>
        <w:t>12</w:t>
      </w:r>
      <w:r>
        <w:t xml:space="preserve">5252, г. Москва, </w:t>
      </w:r>
      <w:proofErr w:type="spellStart"/>
      <w:r>
        <w:t>вн</w:t>
      </w:r>
      <w:proofErr w:type="spellEnd"/>
      <w:r>
        <w:t xml:space="preserve">. тер. г. муниципальный округ Хорошевский, </w:t>
      </w:r>
      <w:r>
        <w:br/>
        <w:t xml:space="preserve">ул. 3-я Песчаная, д. 2А, ИНН: 7724490000, ОГРН: 1197746000000), в дальнейшем именуемое БЕНЕФИЦИАР, в соответствии с требованиями Федерального закона </w:t>
      </w:r>
      <w:r>
        <w:br/>
        <w:t>от 18.07.2011 № 223-ФЗ «О закупках товаров, работ, услуг отдельными видами юридических лиц».</w:t>
      </w:r>
    </w:p>
    <w:p w:rsidR="003C3BC9" w:rsidRDefault="003C3BC9" w:rsidP="003C3BC9">
      <w:pPr>
        <w:pStyle w:val="a3"/>
        <w:spacing w:before="0" w:beforeAutospacing="0" w:after="0" w:afterAutospacing="0"/>
        <w:ind w:firstLine="709"/>
        <w:jc w:val="both"/>
      </w:pPr>
      <w:r>
        <w:t xml:space="preserve">По просьбе ПРИНЦИПАЛА ГАРАНТ принимает на себя обязательство уплатить </w:t>
      </w:r>
      <w:r>
        <w:br/>
        <w:t>по первому письменному требованию БЕНЕФИЦИАРА любую сумму, указанную в требовании БЕНЕФИЦИАРА, но не превышающую сумму ____________________ рублей</w:t>
      </w:r>
      <w:r>
        <w:rPr>
          <w:vertAlign w:val="superscript"/>
        </w:rPr>
        <w:footnoteReference w:id="7"/>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(сумма гарантии цифрами и прописью)</w:t>
      </w:r>
    </w:p>
    <w:p w:rsidR="003C3BC9" w:rsidRDefault="003C3BC9" w:rsidP="003C3BC9">
      <w:pPr>
        <w:pStyle w:val="a3"/>
        <w:spacing w:before="0" w:beforeAutospacing="0" w:after="0" w:afterAutospacing="0"/>
        <w:jc w:val="both"/>
      </w:pPr>
      <w:r>
        <w:t xml:space="preserve">в случае неисполнения или ненадлежащего исполнения ПРИНЦИПАЛОМ обязательств </w:t>
      </w:r>
      <w:r>
        <w:br/>
        <w:t>по договору, который [будет]</w:t>
      </w:r>
      <w:r>
        <w:rPr>
          <w:vertAlign w:val="superscript"/>
        </w:rPr>
        <w:footnoteReference w:id="8"/>
      </w:r>
      <w:r>
        <w:rPr>
          <w:vertAlign w:val="superscript"/>
        </w:rPr>
        <w:t xml:space="preserve"> </w:t>
      </w:r>
      <w:r>
        <w:t xml:space="preserve">заключен между ПРИНЦИПАЛОМ и БЕНЕФИЦИАРОМ </w:t>
      </w:r>
      <w:r>
        <w:br/>
        <w:t>по результатам Закупки (далее — Договор).</w:t>
      </w:r>
    </w:p>
    <w:p w:rsidR="003C3BC9" w:rsidRDefault="003C3BC9" w:rsidP="003C3BC9">
      <w:pPr>
        <w:pStyle w:val="a3"/>
        <w:spacing w:before="0" w:beforeAutospacing="0" w:after="0" w:afterAutospacing="0"/>
        <w:ind w:firstLine="709"/>
        <w:jc w:val="both"/>
      </w:pPr>
      <w:r>
        <w:t>Настоящая гарантия обеспечивает надлежащее исполнение ПРИНЦИПАЛОМ обязательств по [Договору]</w:t>
      </w:r>
      <w:r>
        <w:rPr>
          <w:rStyle w:val="a6"/>
          <w:rFonts w:eastAsia="Calibri"/>
        </w:rPr>
        <w:footnoteReference w:id="9"/>
      </w:r>
      <w:r>
        <w:t>, в том числе обязательств по возмещению убытков БЕНЕФИЦИАРА, а также обязательств по возврату суммы авансового платежа при неисполнении/ненадлежащем исполнении обязательств по Договору (если выплата аванса предусмотрена Договором).</w:t>
      </w:r>
    </w:p>
    <w:p w:rsidR="003C3BC9" w:rsidRDefault="003C3BC9" w:rsidP="003C3BC9">
      <w:pPr>
        <w:pStyle w:val="a3"/>
        <w:spacing w:before="0" w:beforeAutospacing="0" w:after="0" w:afterAutospacing="0"/>
        <w:ind w:firstLine="709"/>
        <w:jc w:val="both"/>
      </w:pPr>
      <w:r>
        <w:lastRenderedPageBreak/>
        <w:t>Обязательства ГАРАНТА перед БЕНЕФИЦИАРОМ по настоящей гарантии ограничены уплатой суммы, на которую она выдана.</w:t>
      </w:r>
    </w:p>
    <w:p w:rsidR="003C3BC9" w:rsidRDefault="003C3BC9" w:rsidP="003C3BC9">
      <w:pPr>
        <w:pStyle w:val="a3"/>
        <w:spacing w:before="0" w:beforeAutospacing="0" w:after="0" w:afterAutospacing="0"/>
        <w:ind w:firstLine="709"/>
        <w:jc w:val="both"/>
      </w:pPr>
      <w:r>
        <w:t>Ответственность ГАРАНТА перед БЕНЕФИЦИАРОМ за невыполнение или ненадлежащее выполнение своих обязательств по настоящей гарантии не ограничивается суммой, на которую она выдана.</w:t>
      </w:r>
    </w:p>
    <w:p w:rsidR="003C3BC9" w:rsidRDefault="003C3BC9" w:rsidP="003C3BC9">
      <w:pPr>
        <w:pStyle w:val="a3"/>
        <w:spacing w:before="0" w:beforeAutospacing="0" w:after="0" w:afterAutospacing="0"/>
        <w:ind w:firstLine="709"/>
        <w:jc w:val="both"/>
      </w:pPr>
      <w:r>
        <w:t>Обязательства ГАРАНТА по настоящей гарантии будут уменьшены на любую сумму, выплаченную ГАРАНТОМ по настоящей гарантии.</w:t>
      </w:r>
    </w:p>
    <w:p w:rsidR="003C3BC9" w:rsidRDefault="003C3BC9" w:rsidP="003C3BC9">
      <w:pPr>
        <w:pStyle w:val="a3"/>
        <w:spacing w:before="0" w:beforeAutospacing="0" w:after="0" w:afterAutospacing="0"/>
        <w:ind w:firstLine="709"/>
        <w:jc w:val="both"/>
      </w:pPr>
      <w:r>
        <w:t>Настоящая гарантия действует c ___________________ по _____________________</w:t>
      </w:r>
      <w:r>
        <w:rPr>
          <w:vertAlign w:val="superscript"/>
        </w:rPr>
        <w:footnoteReference w:id="10"/>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(дата начала действия гарантии)            (дата окончания действия гарантии)</w:t>
      </w:r>
    </w:p>
    <w:p w:rsidR="003C3BC9" w:rsidRDefault="003C3BC9" w:rsidP="003C3BC9">
      <w:pPr>
        <w:pStyle w:val="a3"/>
        <w:spacing w:before="0" w:beforeAutospacing="0" w:after="0" w:afterAutospacing="0"/>
        <w:jc w:val="both"/>
      </w:pPr>
      <w:r>
        <w:t>и прекращается, а ГАРАНТ освобождается от всех своих обязательств в данной связи, если требования БЕНЕФИЦИАРА не были направлены ГАРАНТУ до этой даты или на эту дату.</w:t>
      </w:r>
    </w:p>
    <w:p w:rsidR="003C3BC9" w:rsidRDefault="003C3BC9" w:rsidP="003C3BC9">
      <w:pPr>
        <w:pStyle w:val="a3"/>
        <w:spacing w:before="0" w:beforeAutospacing="0" w:after="0" w:afterAutospacing="0"/>
        <w:ind w:firstLine="709"/>
        <w:jc w:val="both"/>
      </w:pPr>
      <w:r>
        <w:t>В случае ненадлежащего выполнения или невыполнения ПРИНЦИПАЛОМ обязательств, обеспеченных банковской гарантией, БЕНЕФИЦИАР предоставляет на бумажном носителе или в форме электронного документа требование об уплате денежной суммы по настоящей гарантии.</w:t>
      </w:r>
    </w:p>
    <w:p w:rsidR="003C3BC9" w:rsidRDefault="003C3BC9" w:rsidP="003C3BC9">
      <w:pPr>
        <w:pStyle w:val="a3"/>
        <w:spacing w:before="0" w:beforeAutospacing="0" w:after="0" w:afterAutospacing="0"/>
        <w:ind w:firstLine="709"/>
        <w:jc w:val="both"/>
      </w:pPr>
      <w:r>
        <w:t xml:space="preserve">Письменное требование платежа по настоящей гарантии должно быть направлено ГАРАНТУ по следующему адресу: _____________________________. Требование в форме </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(адрес для направления требования)            </w:t>
      </w:r>
    </w:p>
    <w:p w:rsidR="003C3BC9" w:rsidRDefault="003C3BC9" w:rsidP="003C3BC9">
      <w:pPr>
        <w:pStyle w:val="a3"/>
        <w:spacing w:before="0" w:beforeAutospacing="0" w:after="0" w:afterAutospacing="0"/>
        <w:jc w:val="both"/>
      </w:pPr>
      <w:r>
        <w:t>электронного документа должно быть подписано в соответствии с законодательством Российской Федерации и направлено по адресу: ____________________________________.</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(адрес электронной почты для направления требования)   </w:t>
      </w:r>
    </w:p>
    <w:p w:rsidR="003C3BC9" w:rsidRDefault="003C3BC9" w:rsidP="003C3BC9">
      <w:pPr>
        <w:pStyle w:val="a3"/>
        <w:spacing w:before="0" w:beforeAutospacing="0" w:after="0" w:afterAutospacing="0"/>
        <w:ind w:firstLine="709"/>
        <w:jc w:val="both"/>
      </w:pPr>
      <w:r>
        <w:t>В требовании БЕНЕФИЦИАРА должны быть указаны платежные реквизиты БЕНЕФИЦИАРА, необходимые для осуществления ГАРАНТОМ безналичного платежа по настоящей гарантии.</w:t>
      </w:r>
    </w:p>
    <w:p w:rsidR="003C3BC9" w:rsidRDefault="003C3BC9" w:rsidP="003C3BC9">
      <w:pPr>
        <w:pStyle w:val="a3"/>
        <w:spacing w:before="0" w:beforeAutospacing="0" w:after="0" w:afterAutospacing="0"/>
        <w:ind w:firstLine="709"/>
        <w:jc w:val="both"/>
      </w:pPr>
      <w:r>
        <w:t>К требованию БЕНЕФИЦИАРА о совершении платежа по настоящей гарантии должны быть приложены следующие документы:</w:t>
      </w:r>
    </w:p>
    <w:p w:rsidR="003C3BC9" w:rsidRDefault="003C3BC9" w:rsidP="003C3BC9">
      <w:pPr>
        <w:tabs>
          <w:tab w:val="left" w:pos="426"/>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eastAsia="Times New Roman" w:hAnsi="Times New Roman" w:cs="Times New Roman"/>
          <w:sz w:val="24"/>
          <w:szCs w:val="24"/>
        </w:rPr>
        <w:t xml:space="preserve">описание </w:t>
      </w:r>
      <w:r>
        <w:rPr>
          <w:rFonts w:ascii="Times New Roman" w:hAnsi="Times New Roman" w:cs="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Pr>
          <w:rFonts w:ascii="Times New Roman" w:eastAsia="Times New Roman" w:hAnsi="Times New Roman" w:cs="Times New Roman"/>
          <w:sz w:val="24"/>
          <w:szCs w:val="24"/>
        </w:rPr>
        <w:t>;</w:t>
      </w:r>
    </w:p>
    <w:p w:rsidR="003C3BC9" w:rsidRDefault="003C3BC9" w:rsidP="003C3BC9">
      <w:pPr>
        <w:pStyle w:val="a3"/>
        <w:tabs>
          <w:tab w:val="left" w:pos="426"/>
          <w:tab w:val="left" w:pos="1134"/>
        </w:tabs>
        <w:spacing w:before="0" w:beforeAutospacing="0" w:after="0" w:afterAutospacing="0"/>
        <w:ind w:firstLine="709"/>
        <w:jc w:val="both"/>
      </w:pPr>
      <w:r>
        <w:t>–</w:t>
      </w:r>
      <w:r>
        <w:tab/>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C3BC9" w:rsidRDefault="003C3BC9" w:rsidP="003C3BC9">
      <w:pPr>
        <w:pStyle w:val="a3"/>
        <w:tabs>
          <w:tab w:val="left" w:pos="426"/>
          <w:tab w:val="left" w:pos="567"/>
          <w:tab w:val="left" w:pos="1134"/>
        </w:tabs>
        <w:spacing w:before="0" w:beforeAutospacing="0" w:after="0" w:afterAutospacing="0"/>
        <w:ind w:firstLine="709"/>
        <w:jc w:val="both"/>
      </w:pPr>
      <w:r>
        <w:t>–</w:t>
      </w:r>
      <w:r>
        <w:tab/>
        <w:t>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rsidR="003C3BC9" w:rsidRPr="008D0AE7" w:rsidRDefault="003C3BC9" w:rsidP="003C3BC9">
      <w:pPr>
        <w:pStyle w:val="a3"/>
        <w:tabs>
          <w:tab w:val="left" w:pos="567"/>
        </w:tabs>
        <w:spacing w:before="0" w:beforeAutospacing="0" w:after="0" w:afterAutospacing="0"/>
        <w:ind w:firstLine="709"/>
        <w:jc w:val="both"/>
      </w:pPr>
      <w:r w:rsidRPr="008D0AE7">
        <w:t xml:space="preserve">Предоставление БЕНЕФИЦИАРОМ ГАРАНТУ иных документов в составе </w:t>
      </w:r>
      <w:r>
        <w:t>т</w:t>
      </w:r>
      <w:r w:rsidRPr="008D0AE7">
        <w:t>ребования не предусмотрено</w:t>
      </w:r>
      <w:r>
        <w:rPr>
          <w:rStyle w:val="a6"/>
        </w:rPr>
        <w:footnoteReference w:id="11"/>
      </w:r>
      <w:r w:rsidRPr="008D0AE7">
        <w:t xml:space="preserve">. БЕНЕФИЦИАР по своему желанию может дополнить </w:t>
      </w:r>
      <w:r>
        <w:t>т</w:t>
      </w:r>
      <w:r w:rsidRPr="008D0AE7">
        <w:t xml:space="preserve">ребование документами, не указанными в настоящей Гарантии. </w:t>
      </w:r>
    </w:p>
    <w:p w:rsidR="003C3BC9" w:rsidRDefault="003C3BC9" w:rsidP="003C3BC9">
      <w:pPr>
        <w:pStyle w:val="a3"/>
        <w:tabs>
          <w:tab w:val="left" w:pos="567"/>
        </w:tabs>
        <w:spacing w:before="0" w:beforeAutospacing="0" w:after="0" w:afterAutospacing="0"/>
        <w:ind w:firstLine="709"/>
        <w:jc w:val="both"/>
      </w:pPr>
      <w:r>
        <w:t>В случае предъявления требования БЕНЕФИЦИАРОМ по настоящей гарантии на бумажном носителе не требуется заверение такого требования печатью БЕНЕФИЦИАРА.</w:t>
      </w:r>
    </w:p>
    <w:p w:rsidR="003C3BC9" w:rsidRDefault="003C3BC9" w:rsidP="003C3BC9">
      <w:pPr>
        <w:pStyle w:val="a3"/>
        <w:spacing w:before="0" w:beforeAutospacing="0" w:after="0" w:afterAutospacing="0"/>
        <w:ind w:firstLine="709"/>
        <w:jc w:val="both"/>
      </w:pPr>
      <w:r>
        <w:t>При предоставлении требования платежа по настоящей гарантии в форме электронного документа приложенные к требованию документы должны быть подписаны в соответствии с требованиями законодательством Российской Федерации.</w:t>
      </w:r>
    </w:p>
    <w:p w:rsidR="003C3BC9" w:rsidRDefault="003C3BC9" w:rsidP="003C3BC9">
      <w:pPr>
        <w:pStyle w:val="a3"/>
        <w:spacing w:before="0" w:beforeAutospacing="0" w:after="0" w:afterAutospacing="0"/>
        <w:ind w:firstLine="709"/>
        <w:jc w:val="both"/>
      </w:pPr>
      <w:r>
        <w:lastRenderedPageBreak/>
        <w:t xml:space="preserve">Исполнение требования платежа по настоящей гарантии должно быть осуществлено в течение не более 7 (семи) рабочих дней с даты получения требования БЕНЕФИЦИАРА </w:t>
      </w:r>
      <w:r>
        <w:br/>
        <w:t>(не включая эту дату).</w:t>
      </w:r>
    </w:p>
    <w:p w:rsidR="003C3BC9" w:rsidRDefault="003C3BC9" w:rsidP="003C3BC9">
      <w:pPr>
        <w:pStyle w:val="a3"/>
        <w:spacing w:before="0" w:beforeAutospacing="0" w:after="0" w:afterAutospacing="0"/>
        <w:ind w:firstLine="709"/>
        <w:jc w:val="both"/>
      </w:pPr>
      <w:r>
        <w:t>ГАРАНТ имеет право отказать БЕНЕФИЦИАРУ в удовлетворении его требования, если требование либо приложенные к нему документы не соответствуют условиям гарантии, либо направлены ГАРАНТУ по окончании определенного в гарантии срока.</w:t>
      </w:r>
    </w:p>
    <w:p w:rsidR="003C3BC9" w:rsidRDefault="003C3BC9" w:rsidP="003C3BC9">
      <w:pPr>
        <w:pStyle w:val="a3"/>
        <w:spacing w:before="0" w:beforeAutospacing="0" w:after="0" w:afterAutospacing="0"/>
        <w:ind w:firstLine="709"/>
        <w:jc w:val="both"/>
      </w:pPr>
      <w:r>
        <w:t>Настоящая гарантия является безотзывной.</w:t>
      </w:r>
    </w:p>
    <w:p w:rsidR="003C3BC9" w:rsidRDefault="003C3BC9" w:rsidP="003C3BC9">
      <w:pPr>
        <w:pStyle w:val="a3"/>
        <w:spacing w:before="0" w:beforeAutospacing="0" w:after="0" w:afterAutospacing="0"/>
        <w:ind w:firstLine="709"/>
        <w:jc w:val="both"/>
      </w:pPr>
      <w:r>
        <w:t xml:space="preserve">Право требования по настоящей гарантии может быть передано БЕНЕФИЦИАРОМ при перемене заказчика в случаях, предусмотренных законодательством </w:t>
      </w:r>
      <w:r>
        <w:br/>
        <w:t>Российской Федерации, с предварительным извещением об этом ГАРАНТА.</w:t>
      </w:r>
    </w:p>
    <w:p w:rsidR="003C3BC9" w:rsidRDefault="003C3BC9" w:rsidP="003C3BC9">
      <w:pPr>
        <w:pStyle w:val="a3"/>
        <w:spacing w:before="0" w:beforeAutospacing="0" w:after="0" w:afterAutospacing="0"/>
        <w:ind w:firstLine="709"/>
        <w:jc w:val="both"/>
      </w:pPr>
      <w:r>
        <w:t>Настоящая гарантия может быть изменена ГАРАНТОМ в части увеличения ее суммы и/или продления срока ее действия без согласия БЕНЕФИЦИАРА. Все остальные изменения условий гарантии могут быть произведены только с письменного согласия БЕНЕФИЦИАРА.</w:t>
      </w:r>
    </w:p>
    <w:p w:rsidR="003C3BC9" w:rsidRDefault="003C3BC9" w:rsidP="003C3BC9">
      <w:pPr>
        <w:pStyle w:val="a3"/>
        <w:spacing w:before="0" w:beforeAutospacing="0" w:after="0" w:afterAutospacing="0"/>
        <w:ind w:firstLine="709"/>
        <w:jc w:val="both"/>
      </w:pPr>
      <w:r>
        <w:t>Настоящим ГАРАНТ соглашается с тем, что изменения и/или дополнения, вносимые в Договор, не освобождают ГАРАНТА от исполнения обязательств по настоящей гарантии.</w:t>
      </w:r>
    </w:p>
    <w:p w:rsidR="003C3BC9" w:rsidRDefault="003C3BC9" w:rsidP="003C3BC9">
      <w:pPr>
        <w:pStyle w:val="a3"/>
        <w:spacing w:before="0" w:beforeAutospacing="0" w:after="0" w:afterAutospacing="0"/>
        <w:ind w:firstLine="709"/>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(Ноль целых одна десятая) процента денежной суммы, подлежащей уплате, за каждый день просрочки.</w:t>
      </w:r>
    </w:p>
    <w:p w:rsidR="003C3BC9" w:rsidRDefault="003C3BC9" w:rsidP="003C3BC9">
      <w:pPr>
        <w:pStyle w:val="a3"/>
        <w:spacing w:before="0" w:beforeAutospacing="0" w:after="0" w:afterAutospacing="0"/>
        <w:ind w:firstLine="709"/>
        <w:jc w:val="both"/>
      </w:pPr>
      <w:r>
        <w:t>Исполнением обязательств ГАРАНТА по настоящей гарантии является фактическое поступление денежных сумм на счет БЕНЕФИЦИАРА, указанный в требовании.</w:t>
      </w:r>
    </w:p>
    <w:p w:rsidR="003C3BC9" w:rsidRDefault="003C3BC9" w:rsidP="003C3BC9">
      <w:pPr>
        <w:pStyle w:val="a3"/>
        <w:spacing w:before="0" w:beforeAutospacing="0" w:after="0" w:afterAutospacing="0"/>
        <w:ind w:firstLine="709"/>
        <w:jc w:val="both"/>
      </w:pPr>
      <w:r>
        <w:t>Расходы, возникающие в связи с перечислением денежных средств ГАРАНТОМ по настоящей гарантии, несет ГАРАНТ.</w:t>
      </w:r>
    </w:p>
    <w:p w:rsidR="003C3BC9" w:rsidRDefault="003C3BC9" w:rsidP="003C3BC9">
      <w:pPr>
        <w:pStyle w:val="a3"/>
        <w:spacing w:before="0" w:beforeAutospacing="0" w:after="0" w:afterAutospacing="0"/>
        <w:ind w:firstLine="709"/>
        <w:jc w:val="both"/>
      </w:pPr>
      <w:r>
        <w:t>ГАРАНТ направляет в бюро кредитных историй информацию о ПРИНЦИПАЛЕ, предусмотренную ст. 4 Федерального закона от 30.12.2004 № 218-ФЗ «О кредитных историях».</w:t>
      </w:r>
    </w:p>
    <w:p w:rsidR="003C3BC9" w:rsidRDefault="003C3BC9" w:rsidP="003C3BC9">
      <w:pPr>
        <w:pStyle w:val="a3"/>
        <w:spacing w:before="0" w:beforeAutospacing="0" w:after="0" w:afterAutospacing="0"/>
        <w:ind w:firstLine="709"/>
        <w:jc w:val="both"/>
        <w:rPr>
          <w:lang w:eastAsia="en-US"/>
        </w:rPr>
      </w:pPr>
      <w: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________________________.</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(наименование Арбитражного суда)                                                                             </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tbl>
      <w:tblPr>
        <w:tblW w:w="0" w:type="auto"/>
        <w:tblInd w:w="-142" w:type="dxa"/>
        <w:tblLook w:val="04A0" w:firstRow="1" w:lastRow="0" w:firstColumn="1" w:lastColumn="0" w:noHBand="0" w:noVBand="1"/>
      </w:tblPr>
      <w:tblGrid>
        <w:gridCol w:w="5996"/>
        <w:gridCol w:w="3501"/>
      </w:tblGrid>
      <w:tr w:rsidR="003C3BC9" w:rsidTr="00F12563">
        <w:trPr>
          <w:cantSplit/>
        </w:trPr>
        <w:tc>
          <w:tcPr>
            <w:tcW w:w="6066" w:type="dxa"/>
            <w:hideMark/>
          </w:tcPr>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_________________________________________                                       </w:t>
            </w:r>
          </w:p>
          <w:p w:rsidR="003C3BC9" w:rsidRDefault="003C3BC9" w:rsidP="00F12563">
            <w:pPr>
              <w:pStyle w:val="a3"/>
              <w:spacing w:before="0" w:beforeAutospacing="0" w:after="0" w:afterAutospacing="0" w:line="256" w:lineRule="auto"/>
              <w:rPr>
                <w:sz w:val="22"/>
                <w:szCs w:val="22"/>
                <w:lang w:eastAsia="en-US"/>
              </w:rPr>
            </w:pPr>
            <w:r>
              <w:rPr>
                <w:sz w:val="18"/>
                <w:szCs w:val="18"/>
                <w:lang w:eastAsia="en-US"/>
              </w:rPr>
              <w:t xml:space="preserve">      (должность и Ф. И. О. лица, подписавшего гарантию)</w:t>
            </w:r>
            <w:r>
              <w:rPr>
                <w:rStyle w:val="a6"/>
                <w:sz w:val="18"/>
                <w:szCs w:val="18"/>
                <w:lang w:eastAsia="en-US"/>
              </w:rPr>
              <w:footnoteReference w:id="12"/>
            </w:r>
            <w:r>
              <w:rPr>
                <w:sz w:val="18"/>
                <w:szCs w:val="18"/>
                <w:lang w:eastAsia="en-US"/>
              </w:rPr>
              <w:t xml:space="preserve">  </w:t>
            </w:r>
          </w:p>
        </w:tc>
        <w:tc>
          <w:tcPr>
            <w:tcW w:w="3573" w:type="dxa"/>
            <w:hideMark/>
          </w:tcPr>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                      __________________</w:t>
            </w:r>
          </w:p>
          <w:p w:rsidR="003C3BC9" w:rsidRDefault="003C3BC9" w:rsidP="00F12563">
            <w:pPr>
              <w:pStyle w:val="a3"/>
              <w:spacing w:before="0" w:beforeAutospacing="0" w:after="0" w:afterAutospacing="0" w:line="256" w:lineRule="auto"/>
              <w:rPr>
                <w:sz w:val="22"/>
                <w:szCs w:val="22"/>
                <w:lang w:eastAsia="en-US"/>
              </w:rPr>
            </w:pPr>
            <w:r>
              <w:rPr>
                <w:sz w:val="18"/>
                <w:szCs w:val="18"/>
                <w:lang w:eastAsia="en-US"/>
              </w:rPr>
              <w:t xml:space="preserve">                                        (подпись)  </w:t>
            </w:r>
          </w:p>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                                  </w:t>
            </w:r>
          </w:p>
        </w:tc>
      </w:tr>
    </w:tbl>
    <w:p w:rsidR="0084025A" w:rsidRDefault="0084025A"/>
    <w:sectPr w:rsidR="0084025A" w:rsidSect="003C3BC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CFA" w:rsidRDefault="00B02CFA" w:rsidP="003C3BC9">
      <w:pPr>
        <w:spacing w:after="0" w:line="240" w:lineRule="auto"/>
      </w:pPr>
      <w:r>
        <w:separator/>
      </w:r>
    </w:p>
  </w:endnote>
  <w:endnote w:type="continuationSeparator" w:id="0">
    <w:p w:rsidR="00B02CFA" w:rsidRDefault="00B02CFA" w:rsidP="003C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CFA" w:rsidRDefault="00B02CFA" w:rsidP="003C3BC9">
      <w:pPr>
        <w:spacing w:after="0" w:line="240" w:lineRule="auto"/>
      </w:pPr>
      <w:r>
        <w:separator/>
      </w:r>
    </w:p>
  </w:footnote>
  <w:footnote w:type="continuationSeparator" w:id="0">
    <w:p w:rsidR="00B02CFA" w:rsidRDefault="00B02CFA" w:rsidP="003C3BC9">
      <w:pPr>
        <w:spacing w:after="0" w:line="240" w:lineRule="auto"/>
      </w:pPr>
      <w:r>
        <w:continuationSeparator/>
      </w:r>
    </w:p>
  </w:footnote>
  <w:footnote w:id="1">
    <w:p w:rsidR="003C3BC9" w:rsidRPr="005D284B" w:rsidRDefault="003C3BC9" w:rsidP="003C3BC9">
      <w:pPr>
        <w:tabs>
          <w:tab w:val="left" w:pos="0"/>
          <w:tab w:val="left" w:pos="1418"/>
          <w:tab w:val="left" w:pos="1560"/>
        </w:tabs>
        <w:spacing w:after="0" w:line="240" w:lineRule="auto"/>
        <w:ind w:firstLine="709"/>
        <w:jc w:val="both"/>
        <w:rPr>
          <w:rFonts w:ascii="Times New Roman" w:hAnsi="Times New Roman" w:cs="Times New Roman"/>
          <w:bCs/>
          <w:spacing w:val="-6"/>
          <w:sz w:val="16"/>
          <w:szCs w:val="16"/>
        </w:rPr>
      </w:pPr>
      <w:r w:rsidRPr="004174F0">
        <w:rPr>
          <w:rStyle w:val="a6"/>
          <w:sz w:val="16"/>
          <w:szCs w:val="16"/>
        </w:rPr>
        <w:footnoteRef/>
      </w:r>
      <w:r w:rsidRPr="004174F0">
        <w:rPr>
          <w:sz w:val="16"/>
          <w:szCs w:val="16"/>
        </w:rPr>
        <w:t xml:space="preserve"> </w:t>
      </w:r>
      <w:r w:rsidRPr="004174F0">
        <w:rPr>
          <w:rFonts w:ascii="Times New Roman" w:hAnsi="Times New Roman" w:cs="Times New Roman"/>
          <w:bCs/>
          <w:sz w:val="16"/>
          <w:szCs w:val="16"/>
        </w:rPr>
        <w:t xml:space="preserve">Банковская гарантия, предоставляемая в качестве обеспечения исполнения договора, заключаемого при осуществлении неконкурентной закупки </w:t>
      </w:r>
      <w:r w:rsidRPr="004174F0">
        <w:rPr>
          <w:rFonts w:ascii="Times New Roman" w:hAnsi="Times New Roman" w:cs="Times New Roman"/>
          <w:bCs/>
          <w:spacing w:val="-6"/>
          <w:sz w:val="16"/>
          <w:szCs w:val="16"/>
        </w:rPr>
        <w:t xml:space="preserve">способами отбор, сопоставление цен, </w:t>
      </w:r>
      <w:r w:rsidRPr="004174F0">
        <w:rPr>
          <w:rFonts w:ascii="Times New Roman" w:hAnsi="Times New Roman" w:cs="Times New Roman"/>
          <w:bCs/>
          <w:sz w:val="16"/>
          <w:szCs w:val="16"/>
        </w:rPr>
        <w:t>участниками которой могут быть только субъекты малого и среднего предпринимательства</w:t>
      </w:r>
      <w:r>
        <w:rPr>
          <w:rFonts w:ascii="Times New Roman" w:hAnsi="Times New Roman" w:cs="Times New Roman"/>
          <w:bCs/>
          <w:sz w:val="16"/>
          <w:szCs w:val="16"/>
        </w:rPr>
        <w:t xml:space="preserve"> </w:t>
      </w:r>
      <w:r w:rsidRPr="004174F0">
        <w:rPr>
          <w:rFonts w:ascii="Times New Roman" w:hAnsi="Times New Roman" w:cs="Times New Roman"/>
          <w:bCs/>
          <w:sz w:val="16"/>
          <w:szCs w:val="16"/>
        </w:rPr>
        <w:t xml:space="preserve">(далее – СМСП),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w:t>
      </w:r>
      <w:r>
        <w:rPr>
          <w:rFonts w:ascii="Times New Roman" w:hAnsi="Times New Roman" w:cs="Times New Roman"/>
          <w:bCs/>
          <w:sz w:val="16"/>
          <w:szCs w:val="16"/>
        </w:rPr>
        <w:br/>
      </w:r>
      <w:r w:rsidRPr="004174F0">
        <w:rPr>
          <w:rFonts w:ascii="Times New Roman" w:hAnsi="Times New Roman" w:cs="Times New Roman"/>
          <w:bCs/>
          <w:sz w:val="16"/>
          <w:szCs w:val="16"/>
        </w:rPr>
        <w:t xml:space="preserve">в конкурентной закупке </w:t>
      </w:r>
      <w:r w:rsidRPr="004174F0">
        <w:rPr>
          <w:rFonts w:ascii="Times New Roman" w:hAnsi="Times New Roman" w:cs="Times New Roman"/>
          <w:bCs/>
          <w:spacing w:val="-6"/>
          <w:sz w:val="16"/>
          <w:szCs w:val="16"/>
        </w:rPr>
        <w:t>товаров, работ, услуг в электронной форме, с участием СМСП, и независимых гарантиях, предоставляемых в качестве обеспечения исполнения договора, заключаемого</w:t>
      </w:r>
      <w:r>
        <w:rPr>
          <w:rFonts w:ascii="Times New Roman" w:hAnsi="Times New Roman" w:cs="Times New Roman"/>
          <w:bCs/>
          <w:spacing w:val="-6"/>
          <w:sz w:val="16"/>
          <w:szCs w:val="16"/>
        </w:rPr>
        <w:t xml:space="preserve"> </w:t>
      </w:r>
      <w:r w:rsidRPr="004174F0">
        <w:rPr>
          <w:rFonts w:ascii="Times New Roman" w:hAnsi="Times New Roman" w:cs="Times New Roman"/>
          <w:bCs/>
          <w:spacing w:val="-6"/>
          <w:sz w:val="16"/>
          <w:szCs w:val="16"/>
        </w:rPr>
        <w:t>по результатам такой закупки,</w:t>
      </w:r>
      <w:r w:rsidRPr="004174F0">
        <w:rPr>
          <w:rFonts w:ascii="Times New Roman" w:hAnsi="Times New Roman" w:cs="Times New Roman"/>
          <w:bCs/>
          <w:sz w:val="16"/>
          <w:szCs w:val="16"/>
        </w:rPr>
        <w:t xml:space="preserve"> утвержденному постановлением Правительства </w:t>
      </w:r>
      <w:r>
        <w:rPr>
          <w:rFonts w:ascii="Times New Roman" w:hAnsi="Times New Roman" w:cs="Times New Roman"/>
          <w:bCs/>
          <w:sz w:val="16"/>
          <w:szCs w:val="16"/>
        </w:rPr>
        <w:br/>
      </w:r>
      <w:r w:rsidRPr="004174F0">
        <w:rPr>
          <w:rFonts w:ascii="Times New Roman" w:hAnsi="Times New Roman" w:cs="Times New Roman"/>
          <w:bCs/>
          <w:sz w:val="16"/>
          <w:szCs w:val="16"/>
        </w:rPr>
        <w:t>Российской Федерации</w:t>
      </w:r>
      <w:r>
        <w:rPr>
          <w:rFonts w:ascii="Times New Roman" w:hAnsi="Times New Roman" w:cs="Times New Roman"/>
          <w:bCs/>
          <w:spacing w:val="-6"/>
          <w:sz w:val="16"/>
          <w:szCs w:val="16"/>
        </w:rPr>
        <w:t xml:space="preserve"> </w:t>
      </w:r>
      <w:r w:rsidRPr="004174F0">
        <w:rPr>
          <w:rFonts w:ascii="Times New Roman" w:hAnsi="Times New Roman" w:cs="Times New Roman"/>
          <w:bCs/>
          <w:sz w:val="16"/>
          <w:szCs w:val="16"/>
        </w:rPr>
        <w:t>от 09.08.2022</w:t>
      </w:r>
      <w:r w:rsidRPr="004174F0">
        <w:rPr>
          <w:rFonts w:ascii="Times New Roman" w:hAnsi="Times New Roman" w:cs="Times New Roman"/>
          <w:bCs/>
          <w:spacing w:val="-6"/>
          <w:sz w:val="16"/>
          <w:szCs w:val="16"/>
        </w:rPr>
        <w:t xml:space="preserve"> № 1397</w:t>
      </w:r>
      <w:r w:rsidRPr="004174F0">
        <w:rPr>
          <w:rFonts w:ascii="Times New Roman" w:eastAsia="Times New Roman" w:hAnsi="Times New Roman" w:cs="Times New Roman"/>
          <w:bCs/>
          <w:sz w:val="16"/>
          <w:szCs w:val="16"/>
        </w:rPr>
        <w:t>.</w:t>
      </w:r>
    </w:p>
  </w:footnote>
  <w:footnote w:id="2">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w:t>
      </w:r>
      <w:r w:rsidRPr="004174F0">
        <w:rPr>
          <w:rFonts w:ascii="Times New Roman" w:hAnsi="Times New Roman"/>
          <w:sz w:val="16"/>
          <w:szCs w:val="16"/>
        </w:rPr>
        <w:t>Банк, соответствующий требованиям, установленным Правительством Российской Федерации</w:t>
      </w:r>
      <w:r>
        <w:rPr>
          <w:rFonts w:ascii="Times New Roman" w:hAnsi="Times New Roman"/>
          <w:sz w:val="16"/>
          <w:szCs w:val="16"/>
        </w:rPr>
        <w:t xml:space="preserve"> </w:t>
      </w:r>
      <w:r w:rsidRPr="004174F0">
        <w:rPr>
          <w:rFonts w:ascii="Times New Roman" w:hAnsi="Times New Roman"/>
          <w:sz w:val="16"/>
          <w:szCs w:val="16"/>
        </w:rPr>
        <w:t xml:space="preserve">на основании ст.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включенный в перечень, предусмотренный ч. 1.2 ст. 45 </w:t>
      </w:r>
      <w:r>
        <w:rPr>
          <w:rFonts w:ascii="Times New Roman" w:hAnsi="Times New Roman"/>
          <w:sz w:val="16"/>
          <w:szCs w:val="16"/>
        </w:rPr>
        <w:br/>
      </w:r>
      <w:r w:rsidRPr="004174F0">
        <w:rPr>
          <w:rFonts w:ascii="Times New Roman" w:hAnsi="Times New Roman"/>
          <w:sz w:val="16"/>
          <w:szCs w:val="16"/>
        </w:rPr>
        <w:t>Закона № 44-ФЗ.</w:t>
      </w:r>
    </w:p>
  </w:footnote>
  <w:footnote w:id="3">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w:t>
      </w:r>
      <w:r w:rsidRPr="004174F0">
        <w:rPr>
          <w:rFonts w:ascii="Times New Roman" w:hAnsi="Times New Roman"/>
          <w:sz w:val="16"/>
          <w:szCs w:val="16"/>
        </w:rPr>
        <w:t xml:space="preserve">В том числе в случае заключения договора с любым поставщиком по результатам несостоявшейся закупки на основании </w:t>
      </w:r>
      <w:r>
        <w:rPr>
          <w:rFonts w:ascii="Times New Roman" w:hAnsi="Times New Roman"/>
          <w:sz w:val="16"/>
          <w:szCs w:val="16"/>
        </w:rPr>
        <w:br/>
      </w:r>
      <w:r w:rsidRPr="004174F0">
        <w:rPr>
          <w:rFonts w:ascii="Times New Roman" w:hAnsi="Times New Roman"/>
          <w:sz w:val="16"/>
          <w:szCs w:val="16"/>
        </w:rPr>
        <w:t>п. «б» ч. 5.6.5 ст. 5.6 Положения о закупке товаров, работ, услуг для нужд</w:t>
      </w:r>
      <w:r>
        <w:rPr>
          <w:rFonts w:ascii="Times New Roman" w:hAnsi="Times New Roman"/>
          <w:sz w:val="16"/>
          <w:szCs w:val="16"/>
        </w:rPr>
        <w:t xml:space="preserve"> </w:t>
      </w:r>
      <w:r w:rsidRPr="004174F0">
        <w:rPr>
          <w:rFonts w:ascii="Times New Roman" w:hAnsi="Times New Roman"/>
          <w:sz w:val="16"/>
          <w:szCs w:val="16"/>
        </w:rPr>
        <w:t>АО «Почта России» (далее — Положение).</w:t>
      </w:r>
    </w:p>
  </w:footnote>
  <w:footnote w:id="4">
    <w:p w:rsidR="003C3BC9" w:rsidRPr="005D284B"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Если осуществляется закупка у единственного поставщика в случаях, предусмотренных п. 3.4.3.5</w:t>
      </w:r>
      <w:r>
        <w:rPr>
          <w:rFonts w:ascii="Times New Roman" w:hAnsi="Times New Roman"/>
          <w:sz w:val="16"/>
          <w:szCs w:val="16"/>
        </w:rPr>
        <w:t xml:space="preserve"> </w:t>
      </w:r>
      <w:r w:rsidRPr="004174F0">
        <w:rPr>
          <w:rFonts w:ascii="Times New Roman" w:hAnsi="Times New Roman"/>
          <w:sz w:val="16"/>
          <w:szCs w:val="16"/>
        </w:rPr>
        <w:t>ч. 3.4.3 ст. 3.4 Положения, указать «единственным поставщиком».</w:t>
      </w:r>
    </w:p>
  </w:footnote>
  <w:footnote w:id="5">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xml:space="preserve"> В случае</w:t>
      </w:r>
      <w:r w:rsidRPr="004174F0">
        <w:rPr>
          <w:rFonts w:ascii="Times New Roman" w:hAnsi="Times New Roman"/>
          <w:sz w:val="16"/>
          <w:szCs w:val="16"/>
        </w:rPr>
        <w:t xml:space="preserve"> если договор заключен, необходимо дополнительно указать реквизиты договора.</w:t>
      </w:r>
    </w:p>
  </w:footnote>
  <w:footnote w:id="6">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случае изменения организационной правовой формы и реквизитов, необходимо скорректировать. </w:t>
      </w:r>
    </w:p>
  </w:footnote>
  <w:footnote w:id="7">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В случае установления в документации о закупке иной валюты, указать в соответствии</w:t>
      </w:r>
      <w:r>
        <w:rPr>
          <w:rFonts w:ascii="Times New Roman" w:hAnsi="Times New Roman"/>
          <w:sz w:val="16"/>
          <w:szCs w:val="16"/>
        </w:rPr>
        <w:t xml:space="preserve"> </w:t>
      </w:r>
      <w:r w:rsidRPr="004174F0">
        <w:rPr>
          <w:rFonts w:ascii="Times New Roman" w:hAnsi="Times New Roman"/>
          <w:sz w:val="16"/>
          <w:szCs w:val="16"/>
        </w:rPr>
        <w:t>с документацией о закупке.</w:t>
      </w:r>
    </w:p>
  </w:footnote>
  <w:footnote w:id="8">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Исключить в случае, если договор заключен.</w:t>
      </w:r>
    </w:p>
  </w:footnote>
  <w:footnote w:id="9">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В случае</w:t>
      </w:r>
      <w:r w:rsidRPr="004174F0">
        <w:rPr>
          <w:rFonts w:ascii="Times New Roman" w:hAnsi="Times New Roman"/>
          <w:sz w:val="16"/>
          <w:szCs w:val="16"/>
        </w:rPr>
        <w:t xml:space="preserve"> если банковская гарантия обеспечивает гарантийные обязательства, указать «гарантийных обязательств по Договору».</w:t>
      </w:r>
    </w:p>
  </w:footnote>
  <w:footnote w:id="10">
    <w:p w:rsidR="003C3BC9" w:rsidRPr="004174F0" w:rsidRDefault="003C3BC9" w:rsidP="003C3BC9">
      <w:pPr>
        <w:pStyle w:val="a5"/>
        <w:ind w:firstLine="709"/>
        <w:jc w:val="both"/>
        <w:rPr>
          <w:sz w:val="16"/>
          <w:szCs w:val="16"/>
        </w:rPr>
      </w:pPr>
      <w:r w:rsidRPr="004174F0">
        <w:rPr>
          <w:rStyle w:val="a6"/>
          <w:sz w:val="16"/>
          <w:szCs w:val="16"/>
        </w:rPr>
        <w:footnoteRef/>
      </w:r>
      <w:r w:rsidRPr="004174F0">
        <w:rPr>
          <w:rFonts w:ascii="Times New Roman" w:hAnsi="Times New Roman"/>
          <w:sz w:val="16"/>
          <w:szCs w:val="16"/>
        </w:rPr>
        <w:t xml:space="preserve"> Даты начала и окончания действия гарантии должны быть указаны в соответствии с документацией о закупке и включать максимальные сроки для заключения договора сторонами.</w:t>
      </w:r>
    </w:p>
  </w:footnote>
  <w:footnote w:id="11">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банковскую гарантию не допускается включать:</w:t>
      </w:r>
    </w:p>
    <w:p w:rsidR="003C3BC9" w:rsidRPr="00A872B8"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положения о праве ГАРАНТА отказывать в удовлетворении требования БЕНЕФИЦИАРА </w:t>
      </w:r>
      <w:r w:rsidRPr="004174F0">
        <w:rPr>
          <w:rFonts w:ascii="Times New Roman" w:eastAsia="Times New Roman" w:hAnsi="Times New Roman" w:cs="Times New Roman"/>
          <w:sz w:val="16"/>
          <w:szCs w:val="16"/>
          <w:lang w:eastAsia="ru-RU"/>
        </w:rPr>
        <w:br/>
        <w:t>о платеже по банковской гарантии в случае непредставления ГАРАНТУ БЕНЕФИЦИАРОМ уведомления</w:t>
      </w:r>
      <w:r>
        <w:rPr>
          <w:rFonts w:ascii="Times New Roman" w:eastAsia="Times New Roman" w:hAnsi="Times New Roman" w:cs="Times New Roman"/>
          <w:sz w:val="16"/>
          <w:szCs w:val="16"/>
          <w:lang w:eastAsia="ru-RU"/>
        </w:rPr>
        <w:t xml:space="preserve"> </w:t>
      </w:r>
      <w:r w:rsidRPr="00A872B8">
        <w:rPr>
          <w:rFonts w:ascii="Times New Roman" w:eastAsia="Times New Roman" w:hAnsi="Times New Roman" w:cs="Times New Roman"/>
          <w:sz w:val="16"/>
          <w:szCs w:val="16"/>
          <w:lang w:eastAsia="ru-RU"/>
        </w:rPr>
        <w:t>о нарушении ПРИНЦИПАЛОМ условий договора, гарантийных обязательств или расторжении договора;</w:t>
      </w:r>
    </w:p>
    <w:p w:rsidR="003C3BC9" w:rsidRPr="004174F0"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pacing w:val="-6"/>
          <w:sz w:val="16"/>
          <w:szCs w:val="16"/>
          <w:lang w:eastAsia="ru-RU"/>
        </w:rPr>
        <w:t>требования о предоставлении БЕНЕФИЦИАРОМ ГАРАНТУ отчета об исполнении</w:t>
      </w:r>
      <w:r w:rsidRPr="004174F0">
        <w:rPr>
          <w:rFonts w:ascii="Times New Roman" w:eastAsia="Times New Roman" w:hAnsi="Times New Roman" w:cs="Times New Roman"/>
          <w:sz w:val="16"/>
          <w:szCs w:val="16"/>
          <w:lang w:eastAsia="ru-RU"/>
        </w:rPr>
        <w:t xml:space="preserve"> договора, гарантийных обязательств;</w:t>
      </w:r>
    </w:p>
    <w:p w:rsidR="003C3BC9" w:rsidRPr="004174F0"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требования о предоставлении БЕНЕФИЦИАРОМ ГАРАНТУ одновременно с требованием </w:t>
      </w:r>
      <w:r w:rsidRPr="004174F0">
        <w:rPr>
          <w:rFonts w:ascii="Times New Roman" w:eastAsia="Times New Roman" w:hAnsi="Times New Roman" w:cs="Times New Roman"/>
          <w:sz w:val="16"/>
          <w:szCs w:val="16"/>
          <w:lang w:eastAsia="ru-RU"/>
        </w:rPr>
        <w:br/>
        <w:t xml:space="preserve">об осуществлении уплаты денежной суммы по банковской гарантии документов, не включенных в перечень документов, представляемых БЕНЕФИЦИАРОМ банку одновременно с требованием об осуществлении уплаты денежной суммы по банковской гарантии </w:t>
      </w:r>
      <w:r>
        <w:rPr>
          <w:rFonts w:ascii="Times New Roman" w:eastAsia="Times New Roman" w:hAnsi="Times New Roman" w:cs="Times New Roman"/>
          <w:sz w:val="16"/>
          <w:szCs w:val="16"/>
          <w:lang w:eastAsia="ru-RU"/>
        </w:rPr>
        <w:br/>
      </w:r>
      <w:r w:rsidRPr="004174F0">
        <w:rPr>
          <w:rFonts w:ascii="Times New Roman" w:eastAsia="Times New Roman" w:hAnsi="Times New Roman" w:cs="Times New Roman"/>
          <w:sz w:val="16"/>
          <w:szCs w:val="16"/>
          <w:lang w:eastAsia="ru-RU"/>
        </w:rPr>
        <w:t>в соответствии с настоящей Банковской гарантией</w:t>
      </w:r>
      <w:r w:rsidRPr="004174F0">
        <w:rPr>
          <w:rFonts w:ascii="Times New Roman" w:hAnsi="Times New Roman" w:cs="Times New Roman"/>
          <w:sz w:val="16"/>
          <w:szCs w:val="16"/>
        </w:rPr>
        <w:t>.</w:t>
      </w:r>
    </w:p>
  </w:footnote>
  <w:footnote w:id="12">
    <w:p w:rsidR="003C3BC9" w:rsidRPr="004174F0" w:rsidRDefault="003C3BC9" w:rsidP="003C3BC9">
      <w:pPr>
        <w:pStyle w:val="a5"/>
        <w:ind w:firstLine="709"/>
        <w:jc w:val="both"/>
        <w:rPr>
          <w:sz w:val="16"/>
          <w:szCs w:val="16"/>
        </w:rPr>
      </w:pPr>
      <w:r w:rsidRPr="004174F0">
        <w:rPr>
          <w:rStyle w:val="a6"/>
          <w:sz w:val="16"/>
          <w:szCs w:val="16"/>
        </w:rPr>
        <w:footnoteRef/>
      </w:r>
      <w:r>
        <w:rPr>
          <w:sz w:val="16"/>
          <w:szCs w:val="16"/>
        </w:rPr>
        <w:t> </w:t>
      </w:r>
      <w:r w:rsidRPr="004174F0">
        <w:rPr>
          <w:rFonts w:ascii="Times New Roman" w:hAnsi="Times New Roman"/>
          <w:sz w:val="16"/>
          <w:szCs w:val="16"/>
        </w:rPr>
        <w:t xml:space="preserve">Банковская гарантия должна быть подписана лицом, имеющим право в соответствии с законодательством </w:t>
      </w:r>
      <w:r>
        <w:rPr>
          <w:rFonts w:ascii="Times New Roman" w:hAnsi="Times New Roman"/>
          <w:sz w:val="16"/>
          <w:szCs w:val="16"/>
        </w:rPr>
        <w:br/>
      </w:r>
      <w:r w:rsidRPr="004174F0">
        <w:rPr>
          <w:rFonts w:ascii="Times New Roman" w:hAnsi="Times New Roman"/>
          <w:sz w:val="16"/>
          <w:szCs w:val="16"/>
        </w:rPr>
        <w:t xml:space="preserve">Российской Федерации действовать от имени банка без доверенности, или надлежащим образом уполномоченным им лицом на </w:t>
      </w:r>
      <w:r>
        <w:rPr>
          <w:rFonts w:ascii="Times New Roman" w:hAnsi="Times New Roman"/>
          <w:sz w:val="16"/>
          <w:szCs w:val="16"/>
        </w:rPr>
        <w:br/>
      </w:r>
      <w:r w:rsidRPr="004174F0">
        <w:rPr>
          <w:rFonts w:ascii="Times New Roman" w:hAnsi="Times New Roman"/>
          <w:sz w:val="16"/>
          <w:szCs w:val="16"/>
        </w:rPr>
        <w:t>основании доверенности.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C9"/>
    <w:rsid w:val="003C3BC9"/>
    <w:rsid w:val="0084025A"/>
    <w:rsid w:val="009A79C4"/>
    <w:rsid w:val="00B02CFA"/>
    <w:rsid w:val="00F44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9A13A-6A3C-4E95-8054-4206CEC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BC9"/>
    <w:rPr>
      <w:rFonts w:asciiTheme="minorHAnsi" w:hAnsiTheme="minorHAnsi" w:cstheme="minorBidi"/>
      <w:color w:val="auto"/>
      <w:sz w:val="22"/>
      <w:szCs w:val="22"/>
    </w:rPr>
  </w:style>
  <w:style w:type="paragraph" w:styleId="3">
    <w:name w:val="heading 3"/>
    <w:basedOn w:val="a"/>
    <w:next w:val="a"/>
    <w:link w:val="30"/>
    <w:uiPriority w:val="9"/>
    <w:semiHidden/>
    <w:unhideWhenUsed/>
    <w:qFormat/>
    <w:rsid w:val="003C3BC9"/>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C3BC9"/>
    <w:rPr>
      <w:rFonts w:ascii="Cambria" w:eastAsia="Times New Roman" w:hAnsi="Cambria"/>
      <w:b/>
      <w:bCs/>
      <w:color w:val="auto"/>
      <w:sz w:val="26"/>
      <w:szCs w:val="26"/>
      <w:lang w:eastAsia="ru-RU"/>
    </w:rPr>
  </w:style>
  <w:style w:type="paragraph" w:styleId="a3">
    <w:name w:val="Normal (Web)"/>
    <w:basedOn w:val="a"/>
    <w:uiPriority w:val="99"/>
    <w:unhideWhenUsed/>
    <w:rsid w:val="003C3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0"/>
    <w:link w:val="a5"/>
    <w:uiPriority w:val="99"/>
    <w:semiHidden/>
    <w:locked/>
    <w:rsid w:val="003C3BC9"/>
    <w:rPr>
      <w:rFonts w:ascii="Calibri" w:eastAsia="Calibri" w:hAnsi="Calibri"/>
      <w:sz w:val="20"/>
      <w:szCs w:val="20"/>
      <w:lang w:eastAsia="ru-RU"/>
    </w:rPr>
  </w:style>
  <w:style w:type="paragraph" w:styleId="a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
    <w:link w:val="a4"/>
    <w:uiPriority w:val="99"/>
    <w:semiHidden/>
    <w:unhideWhenUsed/>
    <w:qFormat/>
    <w:rsid w:val="003C3BC9"/>
    <w:pPr>
      <w:spacing w:after="0" w:line="240" w:lineRule="auto"/>
    </w:pPr>
    <w:rPr>
      <w:rFonts w:ascii="Calibri" w:eastAsia="Calibri" w:hAnsi="Calibri" w:cs="Times New Roman"/>
      <w:color w:val="000000"/>
      <w:sz w:val="20"/>
      <w:szCs w:val="20"/>
      <w:lang w:eastAsia="ru-RU"/>
    </w:rPr>
  </w:style>
  <w:style w:type="character" w:customStyle="1" w:styleId="1">
    <w:name w:val="Текст сноски Знак1"/>
    <w:basedOn w:val="a0"/>
    <w:uiPriority w:val="99"/>
    <w:semiHidden/>
    <w:rsid w:val="003C3BC9"/>
    <w:rPr>
      <w:rFonts w:asciiTheme="minorHAnsi" w:hAnsiTheme="minorHAnsi" w:cstheme="minorBidi"/>
      <w:color w:val="auto"/>
      <w:sz w:val="20"/>
      <w:szCs w:val="20"/>
    </w:rPr>
  </w:style>
  <w:style w:type="character" w:styleId="a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uiPriority w:val="99"/>
    <w:semiHidden/>
    <w:unhideWhenUsed/>
    <w:qFormat/>
    <w:rsid w:val="003C3BC9"/>
    <w:rPr>
      <w:rFonts w:ascii="Times New Roman" w:hAnsi="Times New Roman" w:cs="Times New Roman" w:hint="default"/>
      <w:vertAlign w:val="superscript"/>
    </w:rPr>
  </w:style>
  <w:style w:type="paragraph" w:styleId="a7">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8"/>
    <w:uiPriority w:val="34"/>
    <w:qFormat/>
    <w:rsid w:val="003C3BC9"/>
    <w:pPr>
      <w:ind w:left="720"/>
      <w:contextualSpacing/>
    </w:pPr>
  </w:style>
  <w:style w:type="character" w:customStyle="1" w:styleId="a8">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7"/>
    <w:uiPriority w:val="34"/>
    <w:qFormat/>
    <w:rsid w:val="003C3BC9"/>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Дылдина Юлия Витальевна</dc:creator>
  <cp:keywords/>
  <dc:description/>
  <cp:lastModifiedBy>Пахомова Людмила Александровна</cp:lastModifiedBy>
  <cp:revision>2</cp:revision>
  <dcterms:created xsi:type="dcterms:W3CDTF">2025-12-08T05:23:00Z</dcterms:created>
  <dcterms:modified xsi:type="dcterms:W3CDTF">2025-12-08T05:23:00Z</dcterms:modified>
</cp:coreProperties>
</file>