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CD0EA6" w:rsidRPr="00CD0EA6">
        <w:rPr>
          <w:rFonts w:eastAsia="Times New Roman"/>
          <w:color w:val="auto"/>
          <w:sz w:val="26"/>
          <w:szCs w:val="26"/>
          <w:lang w:eastAsia="ru-RU"/>
        </w:rPr>
        <w:t>Поставку оборудования и передачу прав н</w:t>
      </w:r>
      <w:r w:rsidR="007D20DC">
        <w:rPr>
          <w:rFonts w:eastAsia="Times New Roman"/>
          <w:color w:val="auto"/>
          <w:sz w:val="26"/>
          <w:szCs w:val="26"/>
          <w:lang w:eastAsia="ru-RU"/>
        </w:rPr>
        <w:t>а программное обеспечение в 2027</w:t>
      </w:r>
      <w:r w:rsidR="00CD0EA6" w:rsidRPr="00CD0EA6">
        <w:rPr>
          <w:rFonts w:eastAsia="Times New Roman"/>
          <w:color w:val="auto"/>
          <w:sz w:val="26"/>
          <w:szCs w:val="26"/>
          <w:lang w:eastAsia="ru-RU"/>
        </w:rPr>
        <w:t xml:space="preserve"> году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1B724D" w:rsidRPr="001B724D" w:rsidRDefault="00CD0EA6" w:rsidP="001B72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поставки</w:t>
      </w:r>
      <w:r w:rsidR="001B724D" w:rsidRPr="001B724D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8469C7">
        <w:rPr>
          <w:sz w:val="26"/>
          <w:szCs w:val="26"/>
        </w:rPr>
        <w:t>декабрь 2027 года</w:t>
      </w:r>
      <w:r w:rsidR="001B724D" w:rsidRPr="001B724D">
        <w:rPr>
          <w:sz w:val="26"/>
          <w:szCs w:val="26"/>
        </w:rPr>
        <w:t>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D0EA6" w:rsidRDefault="00CD0EA6" w:rsidP="00CD0EA6">
      <w:pPr>
        <w:spacing w:before="6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Сумма</w:t>
      </w:r>
      <w:r w:rsidRPr="00CD0EA6">
        <w:rPr>
          <w:sz w:val="26"/>
          <w:szCs w:val="26"/>
        </w:rPr>
        <w:t xml:space="preserve"> в размере 100% от Стоимости Оборудования, в том числе НДС в соответствии с законодательством РФ, осуществляется в течение 45 (сорока пяти) календарных дней с даты подписания Заказчиком Акта приема-передачи Оборудования и/или Товарной накладной ТОРГ-12/УПД.</w:t>
      </w:r>
    </w:p>
    <w:p w:rsidR="00CD0EA6" w:rsidRPr="00CD0EA6" w:rsidRDefault="00CD0EA6" w:rsidP="00CD0EA6">
      <w:pPr>
        <w:spacing w:before="60"/>
        <w:ind w:firstLine="709"/>
        <w:contextualSpacing/>
        <w:jc w:val="both"/>
        <w:rPr>
          <w:sz w:val="26"/>
          <w:szCs w:val="26"/>
        </w:rPr>
      </w:pPr>
      <w:r>
        <w:rPr>
          <w:sz w:val="26"/>
        </w:rPr>
        <w:t>Сумма в размере 100 % от размера лицензионного вознаграждения, НДС не облагается в соответствии с подпунктом 26 пункта 2 статьи 149 Налогового кодек</w:t>
      </w:r>
      <w:r w:rsidR="003B3995">
        <w:rPr>
          <w:sz w:val="26"/>
        </w:rPr>
        <w:t>са РФ, выплачивается в течение 30 (тридцати) календарных</w:t>
      </w:r>
      <w:r>
        <w:rPr>
          <w:sz w:val="26"/>
        </w:rPr>
        <w:t xml:space="preserve"> дней с даты подписания Сторонами Акта приема-передачи Лицензий.</w:t>
      </w:r>
    </w:p>
    <w:p w:rsidR="00CD0EA6" w:rsidRPr="00CD0EA6" w:rsidRDefault="00CD0EA6" w:rsidP="00CD0EA6">
      <w:pPr>
        <w:spacing w:before="60"/>
        <w:ind w:firstLine="709"/>
        <w:contextualSpacing/>
        <w:jc w:val="both"/>
        <w:rPr>
          <w:sz w:val="26"/>
          <w:szCs w:val="26"/>
        </w:rPr>
      </w:pPr>
      <w:r w:rsidRPr="00CD0EA6">
        <w:rPr>
          <w:sz w:val="26"/>
          <w:szCs w:val="26"/>
        </w:rPr>
        <w:t>В случае, если договор будет заключен с субъектом малого (среднего) предпринимательства: Платеж в размере 100% от Стоимости Оборудования, осуществляется Заказчиком путем безналичного перечисления денежных средств на расчетный счет Поставщика в течение 7 (Семи) рабочих дней с даты подписания Заказчиком Акта приема-передачи Оборудования и/или Товарной накладной ТОРГ-12/УПД.</w:t>
      </w:r>
    </w:p>
    <w:p w:rsidR="003B3995" w:rsidRPr="00CD0EA6" w:rsidRDefault="003B3995" w:rsidP="003B3995">
      <w:pPr>
        <w:spacing w:before="60"/>
        <w:ind w:firstLine="709"/>
        <w:contextualSpacing/>
        <w:jc w:val="both"/>
        <w:rPr>
          <w:sz w:val="26"/>
          <w:szCs w:val="26"/>
        </w:rPr>
      </w:pPr>
      <w:r>
        <w:rPr>
          <w:sz w:val="26"/>
        </w:rPr>
        <w:t xml:space="preserve">Сумма в размере 100 % от размера лицензионного вознаграждения, НДС не облагается в соответствии с подпунктом 26 пункта 2 статьи 149 Налогового кодекса РФ, выплачивается в течение </w:t>
      </w:r>
      <w:r w:rsidRPr="00CD0EA6">
        <w:rPr>
          <w:sz w:val="26"/>
          <w:szCs w:val="26"/>
        </w:rPr>
        <w:t>7 (Семи) рабочих дней с даты подписания</w:t>
      </w:r>
      <w:r>
        <w:rPr>
          <w:sz w:val="26"/>
        </w:rPr>
        <w:t xml:space="preserve"> Сторонами Акта приема-передачи Лицензий.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 w:rsidR="00CD0EA6">
        <w:rPr>
          <w:b/>
          <w:bCs/>
          <w:sz w:val="26"/>
          <w:szCs w:val="26"/>
        </w:rPr>
        <w:t>поставки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1B724D">
        <w:rPr>
          <w:sz w:val="26"/>
          <w:szCs w:val="26"/>
        </w:rPr>
        <w:t>г. Москва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CD0EA6">
        <w:rPr>
          <w:rFonts w:eastAsia="Times New Roman"/>
          <w:b/>
          <w:color w:val="auto"/>
          <w:sz w:val="26"/>
          <w:szCs w:val="26"/>
          <w:lang w:eastAsia="ru-RU"/>
        </w:rPr>
        <w:t>до 24 июля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ED5CD7">
        <w:rPr>
          <w:rFonts w:eastAsia="Times New Roman"/>
          <w:color w:val="auto"/>
          <w:sz w:val="26"/>
          <w:szCs w:val="26"/>
          <w:lang w:eastAsia="ru-RU"/>
        </w:rPr>
        <w:t>Поставка</w:t>
      </w:r>
      <w:r w:rsidR="00ED5CD7" w:rsidRPr="00CD0EA6">
        <w:rPr>
          <w:rFonts w:eastAsia="Times New Roman"/>
          <w:color w:val="auto"/>
          <w:sz w:val="26"/>
          <w:szCs w:val="26"/>
          <w:lang w:eastAsia="ru-RU"/>
        </w:rPr>
        <w:t xml:space="preserve"> оборудования и </w:t>
      </w:r>
      <w:r w:rsidR="00ED5CD7">
        <w:rPr>
          <w:rFonts w:eastAsia="Times New Roman"/>
          <w:color w:val="auto"/>
          <w:sz w:val="26"/>
          <w:szCs w:val="26"/>
          <w:lang w:eastAsia="ru-RU"/>
        </w:rPr>
        <w:t>передача</w:t>
      </w:r>
      <w:r w:rsidR="00ED5CD7" w:rsidRPr="00CD0EA6">
        <w:rPr>
          <w:rFonts w:eastAsia="Times New Roman"/>
          <w:color w:val="auto"/>
          <w:sz w:val="26"/>
          <w:szCs w:val="26"/>
          <w:lang w:eastAsia="ru-RU"/>
        </w:rPr>
        <w:t xml:space="preserve"> прав н</w:t>
      </w:r>
      <w:r w:rsidR="00E83785">
        <w:rPr>
          <w:rFonts w:eastAsia="Times New Roman"/>
          <w:color w:val="auto"/>
          <w:sz w:val="26"/>
          <w:szCs w:val="26"/>
          <w:lang w:eastAsia="ru-RU"/>
        </w:rPr>
        <w:t>а программное обеспечение в 2027</w:t>
      </w:r>
      <w:bookmarkStart w:id="0" w:name="_GoBack"/>
      <w:bookmarkEnd w:id="0"/>
      <w:r w:rsidR="00ED5CD7" w:rsidRPr="00CD0EA6">
        <w:rPr>
          <w:rFonts w:eastAsia="Times New Roman"/>
          <w:color w:val="auto"/>
          <w:sz w:val="26"/>
          <w:szCs w:val="26"/>
          <w:lang w:eastAsia="ru-RU"/>
        </w:rPr>
        <w:t xml:space="preserve"> году</w:t>
      </w:r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FA" w:rsidRDefault="006011EA">
      <w:r>
        <w:separator/>
      </w:r>
    </w:p>
  </w:endnote>
  <w:endnote w:type="continuationSeparator" w:id="0">
    <w:p w:rsidR="00B564FA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E8378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FA" w:rsidRDefault="006011EA">
      <w:r>
        <w:separator/>
      </w:r>
    </w:p>
  </w:footnote>
  <w:footnote w:type="continuationSeparator" w:id="0">
    <w:p w:rsidR="00B564FA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1B724D"/>
    <w:rsid w:val="003B3995"/>
    <w:rsid w:val="006011EA"/>
    <w:rsid w:val="007D20DC"/>
    <w:rsid w:val="008469C7"/>
    <w:rsid w:val="00B564FA"/>
    <w:rsid w:val="00CD0EA6"/>
    <w:rsid w:val="00CD6824"/>
    <w:rsid w:val="00E83785"/>
    <w:rsid w:val="00E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4498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39</cp:revision>
  <cp:lastPrinted>2020-08-10T05:41:00Z</cp:lastPrinted>
  <dcterms:created xsi:type="dcterms:W3CDTF">2025-05-29T08:57:00Z</dcterms:created>
  <dcterms:modified xsi:type="dcterms:W3CDTF">2026-07-20T13:38:00Z</dcterms:modified>
  <dc:language>ru-RU</dc:language>
</cp:coreProperties>
</file>