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33B" w:rsidRDefault="000B4603">
      <w:pPr>
        <w:shd w:val="clear" w:color="auto" w:fill="FFFFFF"/>
        <w:tabs>
          <w:tab w:val="left" w:pos="6926"/>
        </w:tabs>
        <w:jc w:val="center"/>
        <w:rPr>
          <w:shd w:val="clear" w:color="auto" w:fill="FFFFFF"/>
        </w:rPr>
      </w:pPr>
      <w:r>
        <w:rPr>
          <w:rFonts w:ascii="Times New Roman" w:hAnsi="Times New Roman"/>
          <w:b/>
          <w:bCs/>
          <w:shd w:val="clear" w:color="auto" w:fill="FFFFFF"/>
        </w:rPr>
        <w:t>Договор поставки</w:t>
      </w:r>
      <w:r w:rsidR="008C3FB1">
        <w:rPr>
          <w:rFonts w:ascii="Times New Roman" w:hAnsi="Times New Roman"/>
          <w:b/>
          <w:bCs/>
          <w:shd w:val="clear" w:color="auto" w:fill="FFFFFF"/>
        </w:rPr>
        <w:t xml:space="preserve"> №</w:t>
      </w:r>
    </w:p>
    <w:p w:rsidR="00FE633B" w:rsidRDefault="00FE633B">
      <w:pPr>
        <w:shd w:val="clear" w:color="auto" w:fill="FFFFFF"/>
        <w:rPr>
          <w:b/>
          <w:bCs/>
          <w:shd w:val="clear" w:color="auto" w:fill="FFFFFF"/>
        </w:rPr>
      </w:pPr>
    </w:p>
    <w:p w:rsidR="00FE633B" w:rsidRDefault="000B4603">
      <w:pPr>
        <w:shd w:val="clear" w:color="auto" w:fill="FFFFFF"/>
        <w:tabs>
          <w:tab w:val="right" w:pos="9639"/>
        </w:tabs>
        <w:jc w:val="right"/>
        <w:rPr>
          <w:shd w:val="clear" w:color="auto" w:fill="FFFFFF"/>
        </w:rPr>
      </w:pPr>
      <w:r>
        <w:rPr>
          <w:rFonts w:ascii="Times New Roman" w:hAnsi="Times New Roman"/>
          <w:bCs/>
          <w:shd w:val="clear" w:color="auto" w:fill="FFFFFF"/>
        </w:rPr>
        <w:t>г. Красноярск</w:t>
      </w:r>
      <w:r>
        <w:rPr>
          <w:rFonts w:ascii="Times New Roman" w:hAnsi="Times New Roman"/>
          <w:bCs/>
          <w:shd w:val="clear" w:color="auto" w:fill="FFFFFF"/>
        </w:rPr>
        <w:tab/>
        <w:t xml:space="preserve">   «___» _________ 20__ г.</w:t>
      </w:r>
    </w:p>
    <w:p w:rsidR="00FE633B" w:rsidRDefault="00FE633B">
      <w:pPr>
        <w:shd w:val="clear" w:color="auto" w:fill="FFFFFF"/>
        <w:tabs>
          <w:tab w:val="right" w:pos="9639"/>
        </w:tabs>
        <w:jc w:val="right"/>
        <w:rPr>
          <w:bCs/>
          <w:shd w:val="clear" w:color="auto" w:fill="FFFFFF"/>
        </w:rPr>
      </w:pPr>
    </w:p>
    <w:p w:rsidR="00FE633B" w:rsidRDefault="000B4603">
      <w:pPr>
        <w:shd w:val="clear" w:color="auto" w:fill="FFFFFF"/>
        <w:ind w:firstLine="709"/>
        <w:jc w:val="both"/>
        <w:rPr>
          <w:shd w:val="clear" w:color="auto" w:fill="FFFFFF"/>
        </w:rPr>
      </w:pPr>
      <w:r>
        <w:rPr>
          <w:rFonts w:ascii="Times New Roman" w:hAnsi="Times New Roman"/>
          <w:b/>
          <w:shd w:val="clear" w:color="auto" w:fill="FFFFFF"/>
        </w:rPr>
        <w:t xml:space="preserve">Публичное акционерное общество «Федеральная гидрогенерирующая компания – </w:t>
      </w:r>
      <w:proofErr w:type="spellStart"/>
      <w:r>
        <w:rPr>
          <w:rFonts w:ascii="Times New Roman" w:hAnsi="Times New Roman"/>
          <w:b/>
          <w:shd w:val="clear" w:color="auto" w:fill="FFFFFF"/>
        </w:rPr>
        <w:t>РусГидро</w:t>
      </w:r>
      <w:proofErr w:type="spellEnd"/>
      <w:r>
        <w:rPr>
          <w:rFonts w:ascii="Times New Roman" w:hAnsi="Times New Roman"/>
          <w:b/>
          <w:shd w:val="clear" w:color="auto" w:fill="FFFFFF"/>
        </w:rPr>
        <w:t xml:space="preserve">» </w:t>
      </w:r>
      <w:r>
        <w:rPr>
          <w:rFonts w:ascii="Times New Roman" w:hAnsi="Times New Roman"/>
          <w:shd w:val="clear" w:color="auto" w:fill="FFFFFF"/>
        </w:rPr>
        <w:t>(ПАО «</w:t>
      </w:r>
      <w:proofErr w:type="spellStart"/>
      <w:r>
        <w:rPr>
          <w:rFonts w:ascii="Times New Roman" w:hAnsi="Times New Roman"/>
          <w:shd w:val="clear" w:color="auto" w:fill="FFFFFF"/>
        </w:rPr>
        <w:t>РусГидро</w:t>
      </w:r>
      <w:proofErr w:type="spellEnd"/>
      <w:r>
        <w:rPr>
          <w:rFonts w:ascii="Times New Roman" w:hAnsi="Times New Roman"/>
          <w:shd w:val="clear" w:color="auto" w:fill="FFFFFF"/>
        </w:rPr>
        <w:t>»)</w:t>
      </w:r>
      <w:r>
        <w:rPr>
          <w:rFonts w:ascii="Times New Roman" w:hAnsi="Times New Roman"/>
          <w:spacing w:val="2"/>
          <w:shd w:val="clear" w:color="auto" w:fill="FFFFFF"/>
        </w:rPr>
        <w:t xml:space="preserve">, (далее – </w:t>
      </w:r>
      <w:r>
        <w:rPr>
          <w:rFonts w:ascii="Times New Roman" w:hAnsi="Times New Roman"/>
          <w:shd w:val="clear" w:color="auto" w:fill="FFFFFF"/>
        </w:rPr>
        <w:t>«Покупатель»), в лице _____________________</w:t>
      </w:r>
      <w:r>
        <w:rPr>
          <w:rFonts w:ascii="Times New Roman" w:hAnsi="Times New Roman"/>
          <w:spacing w:val="4"/>
          <w:shd w:val="clear" w:color="auto" w:fill="FFFFFF"/>
        </w:rPr>
        <w:t>, действующего на основании ________, с одной стороны, и</w:t>
      </w:r>
      <w:r>
        <w:rPr>
          <w:rFonts w:ascii="Times New Roman" w:hAnsi="Times New Roman"/>
          <w:spacing w:val="10"/>
          <w:shd w:val="clear" w:color="auto" w:fill="FFFFFF"/>
        </w:rPr>
        <w:t xml:space="preserve"> </w:t>
      </w:r>
    </w:p>
    <w:p w:rsidR="00FE633B" w:rsidRDefault="000B4603">
      <w:pPr>
        <w:shd w:val="clear" w:color="auto" w:fill="FFFFFF"/>
        <w:ind w:firstLine="709"/>
        <w:jc w:val="both"/>
        <w:rPr>
          <w:shd w:val="clear" w:color="auto" w:fill="FFFFFF"/>
        </w:rPr>
      </w:pPr>
      <w:r>
        <w:rPr>
          <w:rFonts w:ascii="Times New Roman" w:hAnsi="Times New Roman"/>
          <w:b/>
          <w:spacing w:val="10"/>
          <w:shd w:val="clear" w:color="auto" w:fill="FFFFFF"/>
        </w:rPr>
        <w:t>____________________</w:t>
      </w:r>
      <w:r>
        <w:rPr>
          <w:rFonts w:ascii="Times New Roman" w:hAnsi="Times New Roman"/>
          <w:bCs/>
          <w:shd w:val="clear" w:color="auto" w:fill="FFFFFF"/>
        </w:rPr>
        <w:t xml:space="preserve"> </w:t>
      </w:r>
      <w:r>
        <w:rPr>
          <w:rFonts w:ascii="Times New Roman" w:hAnsi="Times New Roman"/>
          <w:shd w:val="clear" w:color="auto" w:fill="FFFFFF"/>
        </w:rPr>
        <w:t xml:space="preserve">(далее – «Поставщик»), в лице _________________________, действующего на основании ___________________, с другой стороны, </w:t>
      </w:r>
    </w:p>
    <w:p w:rsidR="00FE633B" w:rsidRDefault="000B4603">
      <w:pPr>
        <w:shd w:val="clear" w:color="auto" w:fill="FFFFFF"/>
        <w:ind w:firstLine="709"/>
        <w:jc w:val="both"/>
        <w:rPr>
          <w:shd w:val="clear" w:color="auto" w:fill="FFFFFF"/>
        </w:rPr>
      </w:pPr>
      <w:r>
        <w:rPr>
          <w:rFonts w:ascii="Times New Roman" w:hAnsi="Times New Roman"/>
          <w:shd w:val="clear" w:color="auto" w:fill="FFFFFF"/>
        </w:rPr>
        <w:t xml:space="preserve">совместно в дальнейшем именуемые «Стороны», а по отдельности – «Сторона», </w:t>
      </w:r>
      <w:r>
        <w:rPr>
          <w:rFonts w:ascii="Times New Roman" w:hAnsi="Times New Roman"/>
          <w:shd w:val="clear" w:color="auto" w:fill="FFFFFF"/>
        </w:rPr>
        <w:br/>
      </w:r>
      <w:r>
        <w:rPr>
          <w:rFonts w:ascii="Times New Roman" w:hAnsi="Times New Roman"/>
          <w:color w:val="000000"/>
          <w:shd w:val="clear" w:color="auto" w:fill="FFFFFF"/>
          <w:lang w:eastAsia="en-US"/>
        </w:rPr>
        <w:t>по результатам проведенно</w:t>
      </w:r>
      <w:r>
        <w:rPr>
          <w:rFonts w:ascii="Times New Roman" w:hAnsi="Times New Roman"/>
          <w:shd w:val="clear" w:color="auto" w:fill="FFFFFF"/>
          <w:lang w:eastAsia="en-US"/>
        </w:rPr>
        <w:t>го Покупателем состязательного отбора по лоту № 0017-КАП РЕМ-2026-ПФ и на основании протокола __________ от «___» _________ г. №_______,</w:t>
      </w:r>
    </w:p>
    <w:p w:rsidR="00FE633B" w:rsidRDefault="000B4603">
      <w:pPr>
        <w:shd w:val="clear" w:color="auto" w:fill="FFFFFF"/>
        <w:ind w:firstLine="709"/>
        <w:jc w:val="both"/>
        <w:rPr>
          <w:shd w:val="clear" w:color="auto" w:fill="FFFFFF"/>
        </w:rPr>
      </w:pPr>
      <w:r>
        <w:rPr>
          <w:rFonts w:ascii="Times New Roman" w:hAnsi="Times New Roman"/>
          <w:shd w:val="clear" w:color="auto" w:fill="FFFFFF"/>
        </w:rPr>
        <w:t>заключили настоящий договор поставки (далее – «Договор») о нижеследующем:</w:t>
      </w:r>
    </w:p>
    <w:p w:rsidR="00FE633B" w:rsidRDefault="00FE633B">
      <w:pPr>
        <w:shd w:val="clear" w:color="auto" w:fill="FFFFFF"/>
        <w:rPr>
          <w:bCs/>
          <w:shd w:val="clear" w:color="auto" w:fill="FFFFFF"/>
          <w:lang w:val="x-none"/>
        </w:rPr>
      </w:pPr>
    </w:p>
    <w:p w:rsidR="00FE633B" w:rsidRDefault="000B4603">
      <w:pPr>
        <w:shd w:val="clear" w:color="auto" w:fill="FFFFFF"/>
        <w:jc w:val="center"/>
        <w:rPr>
          <w:shd w:val="clear" w:color="auto" w:fill="FFFFFF"/>
        </w:rPr>
      </w:pPr>
      <w:r>
        <w:rPr>
          <w:rFonts w:ascii="Times New Roman" w:hAnsi="Times New Roman"/>
          <w:b/>
          <w:bCs/>
          <w:shd w:val="clear" w:color="auto" w:fill="FFFFFF"/>
        </w:rPr>
        <w:t>Термины и определения</w:t>
      </w:r>
    </w:p>
    <w:p w:rsidR="00FE633B" w:rsidRDefault="000B4603">
      <w:pPr>
        <w:shd w:val="clear" w:color="auto" w:fill="FFFFFF"/>
        <w:ind w:firstLine="709"/>
        <w:jc w:val="both"/>
        <w:rPr>
          <w:shd w:val="clear" w:color="auto" w:fill="FFFFFF"/>
        </w:rPr>
      </w:pPr>
      <w:r>
        <w:rPr>
          <w:rFonts w:ascii="Times New Roman" w:hAnsi="Times New Roman"/>
          <w:bCs/>
          <w:shd w:val="clear" w:color="auto" w:fill="FFFFFF"/>
        </w:rPr>
        <w:t>Термины и определения, приведенные в настоящем разделе Договора,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FE633B" w:rsidRDefault="000B4603">
      <w:pPr>
        <w:pStyle w:val="af0"/>
        <w:shd w:val="clear" w:color="auto" w:fill="FFFFFF"/>
        <w:tabs>
          <w:tab w:val="left" w:pos="0"/>
        </w:tabs>
        <w:ind w:left="0" w:firstLine="709"/>
        <w:jc w:val="both"/>
        <w:textAlignment w:val="baseline"/>
        <w:rPr>
          <w:shd w:val="clear" w:color="auto" w:fill="FFFFFF"/>
        </w:rPr>
      </w:pPr>
      <w:r>
        <w:rPr>
          <w:rFonts w:ascii="Times New Roman" w:hAnsi="Times New Roman"/>
          <w:b/>
          <w:shd w:val="clear" w:color="auto" w:fill="FFFFFF"/>
          <w:lang w:eastAsia="en-US"/>
        </w:rPr>
        <w:t>«Акт рекламации»</w:t>
      </w:r>
      <w:r>
        <w:rPr>
          <w:rFonts w:ascii="Times New Roman" w:hAnsi="Times New Roman"/>
          <w:shd w:val="clear" w:color="auto" w:fill="FFFFFF"/>
          <w:lang w:eastAsia="en-US"/>
        </w:rPr>
        <w:t xml:space="preserve"> – документ, оформляемый по унифицированным формам </w:t>
      </w:r>
      <w:r>
        <w:rPr>
          <w:rFonts w:ascii="Times New Roman" w:hAnsi="Times New Roman"/>
          <w:shd w:val="clear" w:color="auto" w:fill="FFFFFF"/>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rFonts w:ascii="Times New Roman" w:hAnsi="Times New Roman"/>
          <w:shd w:val="clear" w:color="auto" w:fill="FFFFFF"/>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FE633B" w:rsidRDefault="000B4603">
      <w:pPr>
        <w:pStyle w:val="af0"/>
        <w:shd w:val="clear" w:color="auto" w:fill="FFFFFF"/>
        <w:tabs>
          <w:tab w:val="left" w:pos="0"/>
        </w:tabs>
        <w:ind w:left="0" w:firstLine="709"/>
        <w:jc w:val="both"/>
        <w:textAlignment w:val="baseline"/>
        <w:rPr>
          <w:shd w:val="clear" w:color="auto" w:fill="FFFFFF"/>
        </w:rPr>
      </w:pPr>
      <w:r>
        <w:rPr>
          <w:rFonts w:ascii="Times New Roman" w:hAnsi="Times New Roman"/>
          <w:b/>
          <w:shd w:val="clear" w:color="auto" w:fill="FFFFFF"/>
          <w:lang w:eastAsia="en-US"/>
        </w:rPr>
        <w:t>«Банковская гарантия»</w:t>
      </w:r>
      <w:r>
        <w:rPr>
          <w:rFonts w:ascii="Times New Roman" w:hAnsi="Times New Roman"/>
          <w:shd w:val="clear" w:color="auto" w:fill="FFFFFF"/>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rFonts w:ascii="Times New Roman" w:hAnsi="Times New Roman"/>
          <w:shd w:val="clear" w:color="auto" w:fill="FFFFFF"/>
        </w:rPr>
        <w:t xml:space="preserve"> </w:t>
      </w:r>
      <w:r>
        <w:rPr>
          <w:rFonts w:ascii="Times New Roman" w:hAnsi="Times New Roman"/>
          <w:shd w:val="clear" w:color="auto" w:fill="FFFFFF"/>
          <w:lang w:eastAsia="en-US"/>
        </w:rPr>
        <w:t xml:space="preserve">в той мере, в какой указанные правила не противоречат законодательству Российской Федерации </w:t>
      </w:r>
      <w:r>
        <w:rPr>
          <w:rFonts w:ascii="Times New Roman" w:hAnsi="Times New Roman"/>
          <w:shd w:val="clear" w:color="auto" w:fill="FFFFFF"/>
          <w:lang w:eastAsia="en-US"/>
        </w:rPr>
        <w:br/>
        <w:t>и условиям настоящего Договора.</w:t>
      </w:r>
    </w:p>
    <w:p w:rsidR="00FE633B" w:rsidRDefault="000B4603">
      <w:pPr>
        <w:pStyle w:val="af0"/>
        <w:shd w:val="clear" w:color="auto" w:fill="FFFFFF"/>
        <w:tabs>
          <w:tab w:val="left" w:pos="567"/>
          <w:tab w:val="left" w:pos="1134"/>
        </w:tabs>
        <w:ind w:left="0" w:firstLine="708"/>
        <w:jc w:val="both"/>
        <w:textAlignment w:val="baseline"/>
        <w:rPr>
          <w:shd w:val="clear" w:color="auto" w:fill="FFFFFF"/>
        </w:rPr>
      </w:pPr>
      <w:r>
        <w:rPr>
          <w:rFonts w:ascii="Times New Roman" w:hAnsi="Times New Roman"/>
          <w:b/>
          <w:shd w:val="clear" w:color="auto" w:fill="FFFFFF"/>
          <w:lang w:eastAsia="en-US"/>
        </w:rPr>
        <w:t>«Гарантийный срок»</w:t>
      </w:r>
      <w:r>
        <w:rPr>
          <w:rFonts w:ascii="Times New Roman" w:hAnsi="Times New Roman"/>
          <w:shd w:val="clear" w:color="auto" w:fill="FFFFFF"/>
        </w:rPr>
        <w:t xml:space="preserve"> </w:t>
      </w:r>
      <w:r>
        <w:rPr>
          <w:rFonts w:ascii="Times New Roman" w:hAnsi="Times New Roman"/>
          <w:shd w:val="clear" w:color="auto" w:fill="FFFFFF"/>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FE633B" w:rsidRDefault="000B4603">
      <w:pPr>
        <w:pStyle w:val="af0"/>
        <w:shd w:val="clear" w:color="auto" w:fill="FFFFFF"/>
        <w:tabs>
          <w:tab w:val="left" w:pos="0"/>
        </w:tabs>
        <w:ind w:left="0" w:firstLine="709"/>
        <w:jc w:val="both"/>
        <w:textAlignment w:val="baseline"/>
        <w:rPr>
          <w:shd w:val="clear" w:color="auto" w:fill="FFFFFF"/>
        </w:rPr>
      </w:pPr>
      <w:r>
        <w:rPr>
          <w:rFonts w:ascii="Times New Roman" w:hAnsi="Times New Roman"/>
          <w:b/>
          <w:shd w:val="clear" w:color="auto" w:fill="FFFFFF"/>
          <w:lang w:eastAsia="en-US"/>
        </w:rPr>
        <w:t>«Договор»</w:t>
      </w:r>
      <w:r>
        <w:rPr>
          <w:rFonts w:ascii="Times New Roman" w:hAnsi="Times New Roman"/>
          <w:shd w:val="clear" w:color="auto" w:fill="FFFFFF"/>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rFonts w:ascii="Times New Roman" w:hAnsi="Times New Roman"/>
          <w:shd w:val="clear" w:color="auto" w:fill="FFFFFF"/>
          <w:lang w:eastAsia="en-US"/>
        </w:rPr>
        <w:br/>
        <w:t>что они заключены надлежащим образом, и из них явно следует, что они составляют часть Договора.</w:t>
      </w:r>
    </w:p>
    <w:p w:rsidR="00FE633B" w:rsidRDefault="000B4603">
      <w:pPr>
        <w:pStyle w:val="af0"/>
        <w:shd w:val="clear" w:color="auto" w:fill="FFFFFF"/>
        <w:tabs>
          <w:tab w:val="left" w:pos="0"/>
        </w:tabs>
        <w:ind w:left="0" w:firstLine="709"/>
        <w:jc w:val="both"/>
        <w:textAlignment w:val="baseline"/>
        <w:rPr>
          <w:shd w:val="clear" w:color="auto" w:fill="FFFFFF"/>
        </w:rPr>
      </w:pPr>
      <w:r>
        <w:rPr>
          <w:rFonts w:ascii="Times New Roman" w:hAnsi="Times New Roman"/>
          <w:b/>
          <w:shd w:val="clear" w:color="auto" w:fill="FFFFFF"/>
          <w:lang w:eastAsia="en-US"/>
        </w:rPr>
        <w:t>«Коммерческая тайна»</w:t>
      </w:r>
      <w:r>
        <w:rPr>
          <w:rFonts w:ascii="Times New Roman" w:hAnsi="Times New Roman"/>
          <w:shd w:val="clear" w:color="auto" w:fill="FFFFFF"/>
          <w:lang w:eastAsia="en-US"/>
        </w:rPr>
        <w:t xml:space="preserve"> – режим конфиденциальности информации, позволяющий </w:t>
      </w:r>
      <w:r>
        <w:rPr>
          <w:rFonts w:ascii="Times New Roman" w:hAnsi="Times New Roman"/>
          <w:shd w:val="clear" w:color="auto" w:fill="FFFFFF"/>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rFonts w:ascii="Times New Roman" w:hAnsi="Times New Roman"/>
          <w:shd w:val="clear" w:color="auto" w:fill="FFFFFF"/>
          <w:lang w:eastAsia="en-US"/>
        </w:rPr>
        <w:br/>
        <w:t xml:space="preserve">или получить иную коммерческую выгоду. </w:t>
      </w:r>
    </w:p>
    <w:p w:rsidR="00FE633B" w:rsidRDefault="000B4603">
      <w:pPr>
        <w:pStyle w:val="af0"/>
        <w:shd w:val="clear" w:color="auto" w:fill="FFFFFF"/>
        <w:tabs>
          <w:tab w:val="left" w:pos="0"/>
        </w:tabs>
        <w:ind w:left="0" w:firstLine="709"/>
        <w:jc w:val="both"/>
        <w:textAlignment w:val="baseline"/>
        <w:rPr>
          <w:shd w:val="clear" w:color="auto" w:fill="FFFFFF"/>
        </w:rPr>
      </w:pPr>
      <w:r>
        <w:rPr>
          <w:rFonts w:ascii="Times New Roman" w:hAnsi="Times New Roman"/>
          <w:b/>
          <w:shd w:val="clear" w:color="auto" w:fill="FFFFFF"/>
          <w:lang w:eastAsia="en-US"/>
        </w:rPr>
        <w:t xml:space="preserve">«Накладная ТОРГ-12» </w:t>
      </w:r>
      <w:r>
        <w:rPr>
          <w:rFonts w:ascii="Times New Roman" w:hAnsi="Times New Roman"/>
          <w:shd w:val="clear" w:color="auto" w:fill="FFFFFF"/>
          <w:lang w:eastAsia="en-US"/>
        </w:rPr>
        <w:t>–</w:t>
      </w:r>
      <w:r>
        <w:rPr>
          <w:rFonts w:ascii="Times New Roman" w:hAnsi="Times New Roman"/>
          <w:b/>
          <w:shd w:val="clear" w:color="auto" w:fill="FFFFFF"/>
          <w:lang w:eastAsia="en-US"/>
        </w:rPr>
        <w:t xml:space="preserve"> </w:t>
      </w:r>
      <w:r>
        <w:rPr>
          <w:rFonts w:ascii="Times New Roman" w:hAnsi="Times New Roman"/>
          <w:shd w:val="clear" w:color="auto" w:fill="FFFFFF"/>
          <w:lang w:eastAsia="en-US"/>
        </w:rPr>
        <w:t xml:space="preserve">документ, оформляемый по унифицированной форме </w:t>
      </w:r>
      <w:r>
        <w:rPr>
          <w:rFonts w:ascii="Times New Roman" w:hAnsi="Times New Roman"/>
          <w:shd w:val="clear" w:color="auto" w:fill="FFFFFF"/>
          <w:lang w:eastAsia="en-US"/>
        </w:rPr>
        <w:br/>
        <w:t xml:space="preserve">№ ТОРГ-12 «Товарная накладная», утвержденной постановлением Госкомстата РФ </w:t>
      </w:r>
      <w:r>
        <w:rPr>
          <w:rFonts w:ascii="Times New Roman" w:hAnsi="Times New Roman"/>
          <w:shd w:val="clear" w:color="auto" w:fill="FFFFFF"/>
          <w:lang w:eastAsia="en-US"/>
        </w:rPr>
        <w:br/>
        <w:t>от 25.12.1998 № 132, подписываемый Сторонами после завершения приемки Товара по количеству, качеству и комплектности.</w:t>
      </w:r>
    </w:p>
    <w:p w:rsidR="008C3FB1" w:rsidRDefault="000B4603">
      <w:pPr>
        <w:pStyle w:val="af0"/>
        <w:shd w:val="clear" w:color="auto" w:fill="FFFFFF"/>
        <w:tabs>
          <w:tab w:val="left" w:pos="0"/>
        </w:tabs>
        <w:ind w:left="0" w:firstLine="709"/>
        <w:jc w:val="both"/>
        <w:textAlignment w:val="baseline"/>
        <w:rPr>
          <w:rFonts w:ascii="Times New Roman" w:hAnsi="Times New Roman"/>
          <w:b/>
          <w:shd w:val="clear" w:color="auto" w:fill="FFFFFF"/>
          <w:lang w:eastAsia="en-US"/>
        </w:rPr>
      </w:pPr>
      <w:r>
        <w:rPr>
          <w:rFonts w:ascii="Times New Roman" w:hAnsi="Times New Roman"/>
          <w:b/>
          <w:bCs/>
          <w:shd w:val="clear" w:color="auto" w:fill="FFFFFF"/>
        </w:rPr>
        <w:t>«Национальный режим»</w:t>
      </w:r>
      <w:r>
        <w:rPr>
          <w:rFonts w:ascii="Times New Roman" w:hAnsi="Times New Roman"/>
          <w:bCs/>
          <w:shd w:val="clear" w:color="auto" w:fill="FFFFFF"/>
        </w:rPr>
        <w:t xml:space="preserve"> - установленные законодательством Российской Федерации условия, обеспечивающие предоставление (или </w:t>
      </w:r>
      <w:proofErr w:type="spellStart"/>
      <w:r>
        <w:rPr>
          <w:rFonts w:ascii="Times New Roman" w:hAnsi="Times New Roman"/>
          <w:bCs/>
          <w:shd w:val="clear" w:color="auto" w:fill="FFFFFF"/>
        </w:rPr>
        <w:t>непредоставление</w:t>
      </w:r>
      <w:proofErr w:type="spellEnd"/>
      <w:r>
        <w:rPr>
          <w:rFonts w:ascii="Times New Roman" w:hAnsi="Times New Roman"/>
          <w:bCs/>
          <w:shd w:val="clear" w:color="auto" w:fill="FFFFFF"/>
        </w:rPr>
        <w:t>) для происходящей из иностранного государства продукции прав участия в закупке, равных с правами для продукции российского происхождения.</w:t>
      </w:r>
      <w:r>
        <w:rPr>
          <w:rFonts w:ascii="Times New Roman" w:hAnsi="Times New Roman"/>
          <w:b/>
          <w:shd w:val="clear" w:color="auto" w:fill="FFFFFF"/>
          <w:lang w:eastAsia="en-US"/>
        </w:rPr>
        <w:t xml:space="preserve"> </w:t>
      </w:r>
    </w:p>
    <w:p w:rsidR="00FE633B" w:rsidRDefault="000B4603">
      <w:pPr>
        <w:pStyle w:val="af0"/>
        <w:shd w:val="clear" w:color="auto" w:fill="FFFFFF"/>
        <w:tabs>
          <w:tab w:val="left" w:pos="0"/>
        </w:tabs>
        <w:ind w:left="0" w:firstLine="709"/>
        <w:jc w:val="both"/>
        <w:textAlignment w:val="baseline"/>
        <w:rPr>
          <w:shd w:val="clear" w:color="auto" w:fill="FFFFFF"/>
        </w:rPr>
      </w:pPr>
      <w:r>
        <w:rPr>
          <w:rFonts w:ascii="Times New Roman" w:hAnsi="Times New Roman"/>
          <w:b/>
          <w:shd w:val="clear" w:color="auto" w:fill="FFFFFF"/>
          <w:lang w:eastAsia="en-US"/>
        </w:rPr>
        <w:lastRenderedPageBreak/>
        <w:t xml:space="preserve">«Отказ от Договора» </w:t>
      </w:r>
      <w:r>
        <w:rPr>
          <w:rFonts w:ascii="Times New Roman" w:hAnsi="Times New Roman"/>
          <w:shd w:val="clear" w:color="auto" w:fill="FFFFFF"/>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6958FE" w:rsidRDefault="000B4603" w:rsidP="006958FE">
      <w:pPr>
        <w:pStyle w:val="3"/>
        <w:keepNext w:val="0"/>
        <w:shd w:val="clear" w:color="auto" w:fill="FFFFFF"/>
        <w:tabs>
          <w:tab w:val="left" w:pos="0"/>
        </w:tabs>
        <w:spacing w:before="0"/>
        <w:ind w:firstLine="709"/>
        <w:jc w:val="both"/>
        <w:textAlignment w:val="baseline"/>
        <w:rPr>
          <w:rFonts w:ascii="Times New Roman" w:hAnsi="Times New Roman"/>
          <w:b w:val="0"/>
          <w:color w:val="000000"/>
          <w:shd w:val="clear" w:color="auto" w:fill="FFFFFF"/>
          <w:lang w:val="ru-RU" w:eastAsia="en-US"/>
        </w:rPr>
      </w:pPr>
      <w:r>
        <w:rPr>
          <w:rFonts w:ascii="Times New Roman" w:hAnsi="Times New Roman"/>
          <w:color w:val="000000"/>
          <w:shd w:val="clear" w:color="auto" w:fill="FFFFFF"/>
          <w:lang w:val="ru-RU" w:eastAsia="en-US"/>
        </w:rPr>
        <w:t>«Применимое право»</w:t>
      </w:r>
      <w:r>
        <w:rPr>
          <w:rFonts w:ascii="Times New Roman" w:hAnsi="Times New Roman"/>
          <w:b w:val="0"/>
          <w:color w:val="000000"/>
          <w:shd w:val="clear" w:color="auto" w:fill="FFFFFF"/>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FE633B" w:rsidRPr="006958FE" w:rsidRDefault="000B4603" w:rsidP="006958FE">
      <w:pPr>
        <w:pStyle w:val="3"/>
        <w:keepNext w:val="0"/>
        <w:shd w:val="clear" w:color="auto" w:fill="FFFFFF"/>
        <w:tabs>
          <w:tab w:val="left" w:pos="0"/>
        </w:tabs>
        <w:spacing w:before="0"/>
        <w:ind w:firstLine="709"/>
        <w:jc w:val="both"/>
        <w:textAlignment w:val="baseline"/>
        <w:rPr>
          <w:b w:val="0"/>
          <w:color w:val="auto"/>
          <w:shd w:val="clear" w:color="auto" w:fill="FFFFFF"/>
        </w:rPr>
      </w:pPr>
      <w:r w:rsidRPr="006958FE">
        <w:rPr>
          <w:rFonts w:ascii="Times New Roman" w:hAnsi="Times New Roman"/>
          <w:color w:val="auto"/>
          <w:shd w:val="clear" w:color="auto" w:fill="FFFFFF"/>
          <w:lang w:eastAsia="en-US"/>
        </w:rPr>
        <w:t xml:space="preserve"> «Рабочий день</w:t>
      </w:r>
      <w:r w:rsidRPr="006958FE">
        <w:rPr>
          <w:rFonts w:ascii="Times New Roman" w:hAnsi="Times New Roman"/>
          <w:b w:val="0"/>
          <w:color w:val="auto"/>
          <w:shd w:val="clear" w:color="auto" w:fill="FFFFFF"/>
          <w:lang w:eastAsia="en-US"/>
        </w:rPr>
        <w:t>» – день, который в соответствии с Применимым правом, является рабочим днем в Российской Федерации.</w:t>
      </w:r>
    </w:p>
    <w:p w:rsidR="00FE633B" w:rsidRDefault="000B4603">
      <w:pPr>
        <w:pStyle w:val="3"/>
        <w:keepNext w:val="0"/>
        <w:shd w:val="clear" w:color="auto" w:fill="FFFFFF"/>
        <w:tabs>
          <w:tab w:val="left" w:pos="567"/>
        </w:tabs>
        <w:spacing w:before="0"/>
        <w:ind w:firstLine="708"/>
        <w:jc w:val="both"/>
        <w:textAlignment w:val="baseline"/>
        <w:rPr>
          <w:shd w:val="clear" w:color="auto" w:fill="FFFFFF"/>
        </w:rPr>
      </w:pPr>
      <w:r>
        <w:rPr>
          <w:rFonts w:ascii="Times New Roman" w:hAnsi="Times New Roman"/>
          <w:color w:val="000000"/>
          <w:shd w:val="clear" w:color="auto" w:fill="FFFFFF"/>
          <w:lang w:val="ru-RU" w:eastAsia="en-US"/>
        </w:rPr>
        <w:t xml:space="preserve">«Универсальный передаточный документ», «УПД» </w:t>
      </w:r>
      <w:r>
        <w:rPr>
          <w:rFonts w:ascii="Times New Roman" w:hAnsi="Times New Roman"/>
          <w:b w:val="0"/>
          <w:color w:val="000000"/>
          <w:shd w:val="clear" w:color="auto" w:fill="FFFFFF"/>
          <w:lang w:val="ru-RU" w:eastAsia="en-US"/>
        </w:rPr>
        <w:t>–</w:t>
      </w:r>
      <w:r>
        <w:rPr>
          <w:rFonts w:ascii="Times New Roman" w:hAnsi="Times New Roman"/>
          <w:color w:val="000000"/>
          <w:shd w:val="clear" w:color="auto" w:fill="FFFFFF"/>
          <w:lang w:val="ru-RU" w:eastAsia="en-US"/>
        </w:rPr>
        <w:t xml:space="preserve"> </w:t>
      </w:r>
      <w:r>
        <w:rPr>
          <w:rFonts w:ascii="Times New Roman" w:hAnsi="Times New Roman"/>
          <w:b w:val="0"/>
          <w:color w:val="000000"/>
          <w:shd w:val="clear" w:color="auto" w:fill="FFFFFF"/>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0"/>
          <w:bCs w:val="0"/>
          <w:color w:val="000000"/>
          <w:shd w:val="clear" w:color="auto" w:fill="FFFFFF"/>
          <w:lang w:val="ru-RU" w:eastAsia="en-US"/>
        </w:rPr>
        <w:t>.</w:t>
      </w:r>
    </w:p>
    <w:p w:rsidR="00FE633B" w:rsidRDefault="000B4603">
      <w:pPr>
        <w:pStyle w:val="3"/>
        <w:shd w:val="clear" w:color="auto" w:fill="FFFFFF"/>
        <w:tabs>
          <w:tab w:val="left" w:pos="0"/>
        </w:tabs>
        <w:spacing w:before="0"/>
        <w:ind w:firstLine="708"/>
        <w:jc w:val="both"/>
        <w:textAlignment w:val="baseline"/>
        <w:rPr>
          <w:shd w:val="clear" w:color="auto" w:fill="FFFFFF"/>
        </w:rPr>
      </w:pPr>
      <w:r>
        <w:rPr>
          <w:rFonts w:ascii="Times New Roman" w:hAnsi="Times New Roman"/>
          <w:color w:val="000000"/>
          <w:shd w:val="clear" w:color="auto" w:fill="FFFFFF"/>
          <w:lang w:val="ru-RU" w:eastAsia="en-US"/>
        </w:rPr>
        <w:t>«Цена Договора»</w:t>
      </w:r>
      <w:r>
        <w:rPr>
          <w:rFonts w:ascii="Times New Roman" w:hAnsi="Times New Roman"/>
          <w:b w:val="0"/>
          <w:color w:val="000000"/>
          <w:shd w:val="clear" w:color="auto" w:fill="FFFFFF"/>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w:t>
      </w:r>
    </w:p>
    <w:p w:rsidR="00FE633B" w:rsidRDefault="00FE633B">
      <w:pPr>
        <w:shd w:val="clear" w:color="auto" w:fill="FFFFFF"/>
        <w:ind w:firstLine="709"/>
        <w:jc w:val="center"/>
        <w:rPr>
          <w:bCs/>
          <w:shd w:val="clear" w:color="auto" w:fill="FFFFFF"/>
        </w:rPr>
      </w:pPr>
    </w:p>
    <w:p w:rsidR="00FE633B" w:rsidRDefault="000B4603">
      <w:pPr>
        <w:numPr>
          <w:ilvl w:val="0"/>
          <w:numId w:val="2"/>
        </w:numPr>
        <w:shd w:val="clear" w:color="auto" w:fill="FFFFFF"/>
        <w:tabs>
          <w:tab w:val="left" w:pos="284"/>
        </w:tabs>
        <w:ind w:left="0" w:firstLine="0"/>
        <w:jc w:val="center"/>
        <w:rPr>
          <w:shd w:val="clear" w:color="auto" w:fill="FFFFFF"/>
        </w:rPr>
      </w:pPr>
      <w:r>
        <w:rPr>
          <w:rFonts w:ascii="Times New Roman" w:hAnsi="Times New Roman"/>
          <w:b/>
          <w:bCs/>
          <w:shd w:val="clear" w:color="auto" w:fill="FFFFFF"/>
        </w:rPr>
        <w:t>Предмет Договора</w:t>
      </w:r>
    </w:p>
    <w:p w:rsidR="00FE633B" w:rsidRDefault="000B4603">
      <w:pPr>
        <w:numPr>
          <w:ilvl w:val="1"/>
          <w:numId w:val="2"/>
        </w:numPr>
        <w:shd w:val="clear" w:color="auto" w:fill="FFFFFF"/>
        <w:tabs>
          <w:tab w:val="left" w:pos="1134"/>
        </w:tabs>
        <w:ind w:left="0" w:firstLine="709"/>
        <w:jc w:val="both"/>
        <w:rPr>
          <w:shd w:val="clear" w:color="auto" w:fill="FFFFFF"/>
        </w:rPr>
      </w:pPr>
      <w:r>
        <w:rPr>
          <w:rFonts w:ascii="Times New Roman" w:hAnsi="Times New Roman"/>
          <w:bCs/>
          <w:shd w:val="clear" w:color="auto" w:fill="FFFFFF"/>
        </w:rPr>
        <w:t>Поставщик обязуется в порядке и сроки, установленные Договором, передать в собственность Покупателю</w:t>
      </w:r>
      <w:r>
        <w:rPr>
          <w:rFonts w:ascii="Times New Roman" w:eastAsia="Calibri" w:hAnsi="Times New Roman"/>
          <w:bCs/>
          <w:shd w:val="clear" w:color="auto" w:fill="FFFFFF"/>
          <w:lang w:eastAsia="en-US"/>
        </w:rPr>
        <w:t xml:space="preserve"> </w:t>
      </w:r>
      <w:r>
        <w:rPr>
          <w:rFonts w:ascii="Times New Roman" w:hAnsi="Times New Roman"/>
          <w:bCs/>
          <w:shd w:val="clear" w:color="auto" w:fill="FFFFFF"/>
        </w:rPr>
        <w:t xml:space="preserve">трансформатор для формирования аварийного запаса </w:t>
      </w:r>
      <w:r>
        <w:rPr>
          <w:rFonts w:ascii="Times New Roman" w:hAnsi="Times New Roman"/>
          <w:bCs/>
          <w:color w:val="000000"/>
          <w:shd w:val="clear" w:color="auto" w:fill="FFFFFF"/>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FE633B" w:rsidRDefault="000B4603">
      <w:pPr>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Поставка Товара по Договору осуществляется для нужд филиала ПАО «</w:t>
      </w:r>
      <w:proofErr w:type="spellStart"/>
      <w:r>
        <w:rPr>
          <w:rFonts w:ascii="Times New Roman" w:hAnsi="Times New Roman"/>
          <w:bCs/>
          <w:shd w:val="clear" w:color="auto" w:fill="FFFFFF"/>
        </w:rPr>
        <w:t>РусГидро</w:t>
      </w:r>
      <w:proofErr w:type="spellEnd"/>
      <w:r>
        <w:rPr>
          <w:rFonts w:ascii="Times New Roman" w:hAnsi="Times New Roman"/>
          <w:bCs/>
          <w:shd w:val="clear" w:color="auto" w:fill="FFFFFF"/>
        </w:rPr>
        <w:t>» - «Приморский»</w:t>
      </w:r>
      <w:r>
        <w:rPr>
          <w:rFonts w:ascii="Times New Roman" w:hAnsi="Times New Roman"/>
          <w:bCs/>
          <w:color w:val="000000"/>
          <w:shd w:val="clear" w:color="auto" w:fill="FFFFFF"/>
        </w:rPr>
        <w:t>.</w:t>
      </w:r>
    </w:p>
    <w:p w:rsidR="00FE633B" w:rsidRDefault="000B4603">
      <w:pPr>
        <w:numPr>
          <w:ilvl w:val="1"/>
          <w:numId w:val="2"/>
        </w:numPr>
        <w:shd w:val="clear" w:color="auto" w:fill="FFFFFF"/>
        <w:tabs>
          <w:tab w:val="clear" w:pos="1851"/>
          <w:tab w:val="left" w:pos="0"/>
          <w:tab w:val="left" w:pos="1134"/>
          <w:tab w:val="left" w:pos="1855"/>
        </w:tabs>
        <w:ind w:left="0" w:firstLine="709"/>
        <w:jc w:val="both"/>
        <w:rPr>
          <w:shd w:val="clear" w:color="auto" w:fill="FFFFFF"/>
        </w:rPr>
      </w:pPr>
      <w:r>
        <w:rPr>
          <w:rFonts w:ascii="Times New Roman" w:hAnsi="Times New Roman"/>
          <w:bCs/>
          <w:shd w:val="clear" w:color="auto" w:fill="FFFFFF"/>
        </w:rPr>
        <w:t xml:space="preserve">Место поставки Товара: </w:t>
      </w:r>
      <w:r>
        <w:rPr>
          <w:rFonts w:ascii="Times New Roman" w:hAnsi="Times New Roman"/>
          <w:shd w:val="clear" w:color="auto" w:fill="FFFFFF"/>
        </w:rPr>
        <w:t xml:space="preserve">г. Владивосток, ул. Фадеева, 47 </w:t>
      </w:r>
      <w:r>
        <w:rPr>
          <w:rFonts w:ascii="Times New Roman" w:hAnsi="Times New Roman"/>
          <w:color w:val="000000"/>
          <w:shd w:val="clear" w:color="auto" w:fill="FFFFFF"/>
        </w:rPr>
        <w:t>(далее – «Место поставки»).</w:t>
      </w:r>
    </w:p>
    <w:p w:rsidR="00FE633B" w:rsidRDefault="000B4603">
      <w:pPr>
        <w:numPr>
          <w:ilvl w:val="1"/>
          <w:numId w:val="2"/>
        </w:numPr>
        <w:shd w:val="clear" w:color="auto" w:fill="FFFFFF"/>
        <w:tabs>
          <w:tab w:val="left" w:pos="0"/>
          <w:tab w:val="left" w:pos="540"/>
          <w:tab w:val="left" w:pos="1134"/>
        </w:tabs>
        <w:ind w:left="0" w:firstLine="709"/>
        <w:jc w:val="both"/>
        <w:rPr>
          <w:shd w:val="clear" w:color="auto" w:fill="FFFFFF"/>
        </w:rPr>
      </w:pPr>
      <w:r>
        <w:rPr>
          <w:rFonts w:ascii="Times New Roman" w:hAnsi="Times New Roman"/>
          <w:bCs/>
          <w:shd w:val="clear" w:color="auto" w:fill="FFFFFF"/>
        </w:rPr>
        <w:t>Общий срок поставки Товара:</w:t>
      </w:r>
    </w:p>
    <w:p w:rsidR="00FE633B" w:rsidRDefault="000B4603">
      <w:pPr>
        <w:numPr>
          <w:ilvl w:val="2"/>
          <w:numId w:val="2"/>
        </w:numPr>
        <w:shd w:val="clear" w:color="auto" w:fill="FFFFFF"/>
        <w:tabs>
          <w:tab w:val="left" w:pos="0"/>
          <w:tab w:val="left" w:pos="1134"/>
          <w:tab w:val="left" w:pos="1418"/>
        </w:tabs>
        <w:ind w:left="0" w:firstLine="709"/>
        <w:jc w:val="both"/>
        <w:rPr>
          <w:shd w:val="clear" w:color="auto" w:fill="FFFFFF"/>
        </w:rPr>
      </w:pPr>
      <w:r>
        <w:rPr>
          <w:rFonts w:ascii="Times New Roman" w:hAnsi="Times New Roman"/>
          <w:bCs/>
          <w:shd w:val="clear" w:color="auto" w:fill="FFFFFF"/>
        </w:rPr>
        <w:t xml:space="preserve">Начало – с даты заключения </w:t>
      </w:r>
      <w:r w:rsidR="008C3FB1">
        <w:rPr>
          <w:rFonts w:ascii="Times New Roman" w:hAnsi="Times New Roman"/>
          <w:bCs/>
          <w:shd w:val="clear" w:color="auto" w:fill="FFFFFF"/>
        </w:rPr>
        <w:t>Д</w:t>
      </w:r>
      <w:r>
        <w:rPr>
          <w:rFonts w:ascii="Times New Roman" w:hAnsi="Times New Roman"/>
          <w:bCs/>
          <w:shd w:val="clear" w:color="auto" w:fill="FFFFFF"/>
        </w:rPr>
        <w:t>оговора.</w:t>
      </w:r>
    </w:p>
    <w:p w:rsidR="00FE633B" w:rsidRDefault="000B4603">
      <w:pPr>
        <w:numPr>
          <w:ilvl w:val="2"/>
          <w:numId w:val="2"/>
        </w:numPr>
        <w:shd w:val="clear" w:color="auto" w:fill="FFFFFF"/>
        <w:tabs>
          <w:tab w:val="left" w:pos="0"/>
          <w:tab w:val="left" w:pos="1134"/>
          <w:tab w:val="left" w:pos="1418"/>
        </w:tabs>
        <w:ind w:left="0" w:firstLine="709"/>
        <w:jc w:val="both"/>
        <w:rPr>
          <w:shd w:val="clear" w:color="auto" w:fill="FFFFFF"/>
        </w:rPr>
      </w:pPr>
      <w:r>
        <w:rPr>
          <w:rFonts w:ascii="Times New Roman" w:hAnsi="Times New Roman"/>
          <w:bCs/>
          <w:shd w:val="clear" w:color="auto" w:fill="FFFFFF"/>
        </w:rPr>
        <w:t>Окончание – в течение 200 (двухсот) календарных дней с даты заключения Договора</w:t>
      </w:r>
      <w:r>
        <w:rPr>
          <w:rFonts w:ascii="Times New Roman" w:hAnsi="Times New Roman"/>
          <w:bCs/>
          <w:color w:val="000000"/>
          <w:shd w:val="clear" w:color="auto" w:fill="FFFFFF"/>
        </w:rPr>
        <w:t>.</w:t>
      </w:r>
    </w:p>
    <w:p w:rsidR="00FE633B" w:rsidRDefault="000B4603">
      <w:pPr>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color w:val="000000"/>
          <w:shd w:val="clear" w:color="auto" w:fill="FFFFFF"/>
        </w:rPr>
        <w:t xml:space="preserve">Сроки поставки Товара </w:t>
      </w:r>
      <w:r>
        <w:rPr>
          <w:rFonts w:ascii="Times New Roman" w:hAnsi="Times New Roman"/>
          <w:bCs/>
          <w:shd w:val="clear" w:color="auto" w:fill="FFFFFF"/>
        </w:rPr>
        <w:t xml:space="preserve">указаны в Календарном графике поставки Товара (Приложение № 3 к Договору). </w:t>
      </w:r>
    </w:p>
    <w:p w:rsidR="00FE633B" w:rsidRDefault="00FE633B">
      <w:pPr>
        <w:shd w:val="clear" w:color="auto" w:fill="FFFFFF"/>
        <w:tabs>
          <w:tab w:val="left" w:pos="1674"/>
        </w:tabs>
        <w:ind w:left="1134"/>
        <w:jc w:val="both"/>
        <w:rPr>
          <w:shd w:val="clear" w:color="auto" w:fill="FFFFFF"/>
        </w:rPr>
      </w:pPr>
    </w:p>
    <w:p w:rsidR="00FE633B" w:rsidRDefault="000B4603">
      <w:pPr>
        <w:numPr>
          <w:ilvl w:val="0"/>
          <w:numId w:val="2"/>
        </w:numPr>
        <w:shd w:val="clear" w:color="auto" w:fill="FFFFFF"/>
        <w:tabs>
          <w:tab w:val="left" w:pos="284"/>
        </w:tabs>
        <w:ind w:left="0" w:firstLine="0"/>
        <w:jc w:val="center"/>
        <w:rPr>
          <w:shd w:val="clear" w:color="auto" w:fill="FFFFFF"/>
        </w:rPr>
      </w:pPr>
      <w:r>
        <w:rPr>
          <w:rFonts w:ascii="Times New Roman" w:hAnsi="Times New Roman"/>
          <w:b/>
          <w:bCs/>
          <w:shd w:val="clear" w:color="auto" w:fill="FFFFFF"/>
        </w:rPr>
        <w:t>Цена Договора и порядок расчетов</w:t>
      </w:r>
    </w:p>
    <w:p w:rsidR="00FE633B" w:rsidRDefault="000B4603">
      <w:pPr>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shd w:val="clear" w:color="auto" w:fill="FFFFFF"/>
        </w:rPr>
        <w:t xml:space="preserve">Цена Договора в соответствии со Спецификацией (Приложение № 1 к Договору) </w:t>
      </w:r>
      <w:r>
        <w:rPr>
          <w:rFonts w:ascii="Times New Roman" w:hAnsi="Times New Roman"/>
          <w:bCs/>
          <w:shd w:val="clear" w:color="auto" w:fill="FFFFFF"/>
        </w:rPr>
        <w:t xml:space="preserve">является </w:t>
      </w:r>
      <w:r>
        <w:rPr>
          <w:rFonts w:ascii="Times New Roman" w:hAnsi="Times New Roman"/>
          <w:bCs/>
          <w:color w:val="000000"/>
          <w:shd w:val="clear" w:color="auto" w:fill="FFFFFF"/>
        </w:rPr>
        <w:t>твердой</w:t>
      </w:r>
      <w:r>
        <w:rPr>
          <w:rFonts w:ascii="Times New Roman" w:hAnsi="Times New Roman"/>
          <w:bCs/>
          <w:shd w:val="clear" w:color="auto" w:fill="FFFFFF"/>
        </w:rPr>
        <w:t xml:space="preserve"> и составляет </w:t>
      </w:r>
      <w:r>
        <w:rPr>
          <w:rFonts w:ascii="Times New Roman" w:hAnsi="Times New Roman"/>
          <w:shd w:val="clear" w:color="auto" w:fill="FFFFFF"/>
        </w:rPr>
        <w:t>_______</w:t>
      </w:r>
      <w:r>
        <w:rPr>
          <w:rFonts w:ascii="Times New Roman" w:hAnsi="Times New Roman"/>
          <w:bCs/>
          <w:shd w:val="clear" w:color="auto" w:fill="FFFFFF"/>
        </w:rPr>
        <w:t xml:space="preserve"> (</w:t>
      </w:r>
      <w:r>
        <w:rPr>
          <w:rFonts w:ascii="Times New Roman" w:hAnsi="Times New Roman"/>
          <w:shd w:val="clear" w:color="auto" w:fill="FFFFFF"/>
        </w:rPr>
        <w:t>__________________</w:t>
      </w:r>
      <w:r>
        <w:rPr>
          <w:rFonts w:ascii="Times New Roman" w:hAnsi="Times New Roman"/>
          <w:bCs/>
          <w:shd w:val="clear" w:color="auto" w:fill="FFFFFF"/>
        </w:rPr>
        <w:t xml:space="preserve">) рублей </w:t>
      </w:r>
      <w:r>
        <w:rPr>
          <w:rFonts w:ascii="Times New Roman" w:hAnsi="Times New Roman"/>
          <w:shd w:val="clear" w:color="auto" w:fill="FFFFFF"/>
        </w:rPr>
        <w:t>___</w:t>
      </w:r>
      <w:r>
        <w:rPr>
          <w:rFonts w:ascii="Times New Roman" w:hAnsi="Times New Roman"/>
          <w:bCs/>
          <w:shd w:val="clear" w:color="auto" w:fill="FFFFFF"/>
        </w:rPr>
        <w:t xml:space="preserve"> копеек без учета НДС, при этом НДС исчисляется дополнительно по ставке, установленной ст</w:t>
      </w:r>
      <w:r w:rsidR="008C3FB1">
        <w:rPr>
          <w:rFonts w:ascii="Times New Roman" w:hAnsi="Times New Roman"/>
          <w:bCs/>
          <w:shd w:val="clear" w:color="auto" w:fill="FFFFFF"/>
        </w:rPr>
        <w:t>атьей</w:t>
      </w:r>
      <w:r>
        <w:rPr>
          <w:rFonts w:ascii="Times New Roman" w:hAnsi="Times New Roman"/>
          <w:bCs/>
          <w:shd w:val="clear" w:color="auto" w:fill="FFFFFF"/>
        </w:rPr>
        <w:t xml:space="preserve"> 164 Налогового Кодекса Р</w:t>
      </w:r>
      <w:r w:rsidR="008C3FB1">
        <w:rPr>
          <w:rFonts w:ascii="Times New Roman" w:hAnsi="Times New Roman"/>
          <w:bCs/>
          <w:shd w:val="clear" w:color="auto" w:fill="FFFFFF"/>
        </w:rPr>
        <w:t xml:space="preserve">оссийской </w:t>
      </w:r>
      <w:r>
        <w:rPr>
          <w:rFonts w:ascii="Times New Roman" w:hAnsi="Times New Roman"/>
          <w:bCs/>
          <w:shd w:val="clear" w:color="auto" w:fill="FFFFFF"/>
        </w:rPr>
        <w:t>Ф</w:t>
      </w:r>
      <w:r w:rsidR="008C3FB1">
        <w:rPr>
          <w:rFonts w:ascii="Times New Roman" w:hAnsi="Times New Roman"/>
          <w:bCs/>
          <w:shd w:val="clear" w:color="auto" w:fill="FFFFFF"/>
        </w:rPr>
        <w:t>едерации</w:t>
      </w:r>
      <w:r>
        <w:rPr>
          <w:rFonts w:ascii="Times New Roman" w:hAnsi="Times New Roman"/>
          <w:bCs/>
          <w:shd w:val="clear" w:color="auto" w:fill="FFFFFF"/>
        </w:rPr>
        <w:t>.</w:t>
      </w:r>
    </w:p>
    <w:p w:rsidR="00FE633B" w:rsidRDefault="000B4603">
      <w:pPr>
        <w:numPr>
          <w:ilvl w:val="1"/>
          <w:numId w:val="2"/>
        </w:numPr>
        <w:shd w:val="clear" w:color="auto" w:fill="FFFFFF"/>
        <w:tabs>
          <w:tab w:val="left" w:pos="1134"/>
        </w:tabs>
        <w:ind w:left="0" w:firstLine="709"/>
        <w:jc w:val="both"/>
        <w:rPr>
          <w:shd w:val="clear" w:color="auto" w:fill="FFFFFF"/>
        </w:rPr>
      </w:pPr>
      <w:r>
        <w:rPr>
          <w:rFonts w:ascii="Times New Roman" w:hAnsi="Times New Roman"/>
          <w:bCs/>
          <w:shd w:val="clear" w:color="auto" w:fill="FFFFFF"/>
        </w:rPr>
        <w:t xml:space="preserve">Цена Договора включает в себя прибыль Поставщика, а также все расходы и затраты Поставщика на: </w:t>
      </w:r>
    </w:p>
    <w:p w:rsidR="00FE633B" w:rsidRDefault="000B4603">
      <w:pPr>
        <w:numPr>
          <w:ilvl w:val="2"/>
          <w:numId w:val="2"/>
        </w:numPr>
        <w:shd w:val="clear" w:color="auto" w:fill="FFFFFF"/>
        <w:tabs>
          <w:tab w:val="left" w:pos="1418"/>
        </w:tabs>
        <w:ind w:left="0" w:firstLine="709"/>
        <w:jc w:val="both"/>
        <w:rPr>
          <w:shd w:val="clear" w:color="auto" w:fill="FFFFFF"/>
        </w:rPr>
      </w:pPr>
      <w:r>
        <w:rPr>
          <w:rFonts w:ascii="Times New Roman" w:hAnsi="Times New Roman"/>
          <w:bCs/>
          <w:shd w:val="clear" w:color="auto" w:fill="FFFFFF"/>
        </w:rPr>
        <w:t>производство и / или приобретение Товара;</w:t>
      </w:r>
    </w:p>
    <w:p w:rsidR="00FE633B" w:rsidRDefault="000B4603">
      <w:pPr>
        <w:pStyle w:val="af0"/>
        <w:numPr>
          <w:ilvl w:val="2"/>
          <w:numId w:val="3"/>
        </w:numPr>
        <w:shd w:val="clear" w:color="auto" w:fill="FFFFFF"/>
        <w:tabs>
          <w:tab w:val="left" w:pos="1418"/>
        </w:tabs>
        <w:ind w:left="0" w:firstLine="709"/>
        <w:jc w:val="both"/>
        <w:rPr>
          <w:shd w:val="clear" w:color="auto" w:fill="FFFFFF"/>
        </w:rPr>
      </w:pPr>
      <w:r>
        <w:rPr>
          <w:rFonts w:ascii="Times New Roman" w:hAnsi="Times New Roman"/>
          <w:bCs/>
          <w:shd w:val="clear" w:color="auto" w:fill="FFFFFF"/>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rsidR="00FE633B" w:rsidRDefault="000B4603">
      <w:pPr>
        <w:numPr>
          <w:ilvl w:val="2"/>
          <w:numId w:val="2"/>
        </w:numPr>
        <w:shd w:val="clear" w:color="auto" w:fill="FFFFFF"/>
        <w:tabs>
          <w:tab w:val="left" w:pos="1418"/>
        </w:tabs>
        <w:ind w:left="0" w:firstLine="709"/>
        <w:jc w:val="both"/>
        <w:rPr>
          <w:shd w:val="clear" w:color="auto" w:fill="FFFFFF"/>
        </w:rPr>
      </w:pPr>
      <w:r>
        <w:rPr>
          <w:rFonts w:ascii="Times New Roman" w:hAnsi="Times New Roman"/>
          <w:bCs/>
          <w:shd w:val="clear" w:color="auto" w:fill="FFFFFF"/>
        </w:rPr>
        <w:t>подлежащие уплате налоги, сборы и пошлины (в том числе по таможенному оформлению Товара, если применимо)</w:t>
      </w:r>
      <w:r>
        <w:rPr>
          <w:rFonts w:ascii="Times New Roman" w:hAnsi="Times New Roman"/>
          <w:bCs/>
          <w:shd w:val="clear" w:color="auto" w:fill="FFFFFF"/>
          <w:lang w:val="en-US"/>
        </w:rPr>
        <w:t>;</w:t>
      </w:r>
    </w:p>
    <w:p w:rsidR="00FE633B" w:rsidRDefault="000B4603">
      <w:pPr>
        <w:numPr>
          <w:ilvl w:val="2"/>
          <w:numId w:val="2"/>
        </w:numPr>
        <w:shd w:val="clear" w:color="auto" w:fill="FFFFFF"/>
        <w:tabs>
          <w:tab w:val="left" w:pos="1418"/>
        </w:tabs>
        <w:ind w:left="0" w:firstLine="709"/>
        <w:jc w:val="both"/>
        <w:rPr>
          <w:shd w:val="clear" w:color="auto" w:fill="FFFFFF"/>
        </w:rPr>
      </w:pPr>
      <w:r>
        <w:rPr>
          <w:rFonts w:ascii="Times New Roman" w:hAnsi="Times New Roman"/>
          <w:bCs/>
          <w:shd w:val="clear" w:color="auto" w:fill="FFFFFF"/>
        </w:rPr>
        <w:lastRenderedPageBreak/>
        <w:t xml:space="preserve">заработную плату, накладные и командировочные расходы, перемещение и размещение персонала Поставщика; </w:t>
      </w:r>
    </w:p>
    <w:p w:rsidR="00FE633B" w:rsidRDefault="000B4603">
      <w:pPr>
        <w:numPr>
          <w:ilvl w:val="2"/>
          <w:numId w:val="2"/>
        </w:numPr>
        <w:shd w:val="clear" w:color="auto" w:fill="FFFFFF"/>
        <w:tabs>
          <w:tab w:val="left" w:pos="1418"/>
        </w:tabs>
        <w:ind w:left="0" w:firstLine="709"/>
        <w:jc w:val="both"/>
        <w:rPr>
          <w:shd w:val="clear" w:color="auto" w:fill="FFFFFF"/>
        </w:rPr>
      </w:pPr>
      <w:r>
        <w:rPr>
          <w:rFonts w:ascii="Times New Roman" w:hAnsi="Times New Roman"/>
          <w:bCs/>
          <w:shd w:val="clear" w:color="auto" w:fill="FFFFFF"/>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FE633B" w:rsidRDefault="000B4603">
      <w:pPr>
        <w:numPr>
          <w:ilvl w:val="1"/>
          <w:numId w:val="2"/>
        </w:numPr>
        <w:shd w:val="clear" w:color="auto" w:fill="FFFFFF"/>
        <w:tabs>
          <w:tab w:val="left" w:pos="568"/>
          <w:tab w:val="left" w:pos="1134"/>
        </w:tabs>
        <w:ind w:left="0" w:firstLine="709"/>
        <w:jc w:val="both"/>
        <w:rPr>
          <w:shd w:val="clear" w:color="auto" w:fill="FFFFFF"/>
        </w:rPr>
      </w:pPr>
      <w:r>
        <w:rPr>
          <w:rFonts w:ascii="Times New Roman" w:hAnsi="Times New Roman"/>
          <w:shd w:val="clear" w:color="auto" w:fill="FFFFFF"/>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FE633B" w:rsidRDefault="000B4603">
      <w:pPr>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shd w:val="clear" w:color="auto" w:fill="FFFFFF"/>
        </w:rPr>
        <w:t xml:space="preserve">Оплата по Договору осуществляется Покупателем в следующем порядке: </w:t>
      </w:r>
    </w:p>
    <w:p w:rsidR="00FE633B" w:rsidRDefault="000B4603">
      <w:pPr>
        <w:pStyle w:val="af0"/>
        <w:numPr>
          <w:ilvl w:val="2"/>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rsidR="00FE633B" w:rsidRDefault="000B4603">
      <w:pPr>
        <w:pStyle w:val="af0"/>
        <w:numPr>
          <w:ilvl w:val="2"/>
          <w:numId w:val="2"/>
        </w:numPr>
        <w:shd w:val="clear" w:color="auto" w:fill="FFFFFF"/>
        <w:tabs>
          <w:tab w:val="left" w:pos="0"/>
          <w:tab w:val="left" w:pos="1418"/>
        </w:tabs>
        <w:ind w:left="0" w:firstLine="709"/>
        <w:jc w:val="both"/>
        <w:rPr>
          <w:shd w:val="clear" w:color="auto" w:fill="FFFFFF"/>
        </w:rPr>
      </w:pPr>
      <w:r>
        <w:rPr>
          <w:rFonts w:ascii="Times New Roman" w:hAnsi="Times New Roman"/>
          <w:color w:val="000000"/>
          <w:shd w:val="clear" w:color="auto" w:fill="FFFFFF"/>
        </w:rPr>
        <w:t>Авансовы</w:t>
      </w:r>
      <w:r>
        <w:rPr>
          <w:rFonts w:ascii="Times New Roman" w:hAnsi="Times New Roman"/>
          <w:shd w:val="clear" w:color="auto" w:fill="FFFFFF"/>
        </w:rPr>
        <w:t xml:space="preserve">й платеж в размере 30 (тридцати) процентов от стоимости Товара выплачивается Поставщику </w:t>
      </w:r>
      <w:r>
        <w:rPr>
          <w:rFonts w:ascii="Times New Roman" w:hAnsi="Times New Roman"/>
          <w:color w:val="000000"/>
          <w:shd w:val="clear" w:color="auto" w:fill="FFFFFF"/>
        </w:rPr>
        <w:t xml:space="preserve">при условии получения Покупателем уведомления от Поставщика о начале изготовления </w:t>
      </w:r>
      <w:r>
        <w:rPr>
          <w:rFonts w:ascii="Times New Roman" w:hAnsi="Times New Roman"/>
          <w:shd w:val="clear" w:color="auto" w:fill="FFFFFF"/>
        </w:rPr>
        <w:t>Товара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начала изготовления</w:t>
      </w:r>
      <w:r>
        <w:rPr>
          <w:rFonts w:ascii="Times New Roman" w:hAnsi="Times New Roman"/>
          <w:shd w:val="clear" w:color="auto" w:fill="FFFFFF"/>
          <w:vertAlign w:val="superscript"/>
        </w:rPr>
        <w:t xml:space="preserve"> </w:t>
      </w:r>
      <w:r>
        <w:rPr>
          <w:rFonts w:ascii="Times New Roman" w:hAnsi="Times New Roman"/>
          <w:color w:val="000000"/>
          <w:shd w:val="clear" w:color="auto" w:fill="FFFFFF"/>
        </w:rPr>
        <w:t>Товара, и с учетом пунктов 2.</w:t>
      </w:r>
      <w:r>
        <w:rPr>
          <w:rFonts w:ascii="Times New Roman" w:hAnsi="Times New Roman"/>
          <w:shd w:val="clear" w:color="auto" w:fill="FFFFFF"/>
        </w:rPr>
        <w:t>4.1, 2.4.4 Договора.</w:t>
      </w:r>
    </w:p>
    <w:p w:rsidR="00FE633B" w:rsidRDefault="000B4603">
      <w:pPr>
        <w:pStyle w:val="af0"/>
        <w:numPr>
          <w:ilvl w:val="2"/>
          <w:numId w:val="2"/>
        </w:numPr>
        <w:shd w:val="clear" w:color="auto" w:fill="FFFFFF"/>
        <w:tabs>
          <w:tab w:val="left" w:pos="1418"/>
        </w:tabs>
        <w:ind w:left="0" w:firstLine="709"/>
        <w:jc w:val="both"/>
        <w:rPr>
          <w:shd w:val="clear" w:color="auto" w:fill="FFFFFF"/>
        </w:rPr>
      </w:pPr>
      <w:r>
        <w:rPr>
          <w:rFonts w:ascii="Times New Roman" w:hAnsi="Times New Roman"/>
          <w:shd w:val="clear" w:color="auto" w:fill="FFFFFF"/>
        </w:rPr>
        <w:t xml:space="preserve">Окончательный платеж в размере 70 % (семидесяти процентов) от стоимости Товара выплачивается Поставщику в течение </w:t>
      </w:r>
      <w:r>
        <w:rPr>
          <w:rFonts w:ascii="Times New Roman" w:hAnsi="Times New Roman"/>
          <w:color w:val="000000"/>
          <w:shd w:val="clear" w:color="auto" w:fill="FFFFFF"/>
        </w:rPr>
        <w:t>45 (сорока пяти) календарных дней / 7 (семи) рабочих дней</w:t>
      </w:r>
      <w:r>
        <w:rPr>
          <w:rStyle w:val="a6"/>
          <w:rFonts w:ascii="Times New Roman" w:hAnsi="Times New Roman"/>
          <w:color w:val="000000"/>
        </w:rPr>
        <w:footnoteReference w:id="1"/>
      </w:r>
      <w:r>
        <w:rPr>
          <w:rFonts w:ascii="Times New Roman" w:hAnsi="Times New Roman"/>
          <w:shd w:val="clear" w:color="auto" w:fill="FFFFFF"/>
          <w:vertAlign w:val="superscript"/>
        </w:rPr>
        <w:t xml:space="preserve"> </w:t>
      </w:r>
      <w:r>
        <w:rPr>
          <w:rFonts w:ascii="Times New Roman" w:hAnsi="Times New Roman"/>
          <w:shd w:val="clear" w:color="auto" w:fill="FFFFFF"/>
        </w:rPr>
        <w:t>с даты подписания Сторонами Накладной ТОРГ-12/УПД, на основании счета, выставленного Поставщиком, и с учетом пункта 2.4.4 Договора.</w:t>
      </w:r>
    </w:p>
    <w:p w:rsidR="00FE633B" w:rsidRDefault="000B4603">
      <w:pPr>
        <w:pStyle w:val="af0"/>
        <w:numPr>
          <w:ilvl w:val="2"/>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FE633B" w:rsidRDefault="000B4603">
      <w:pPr>
        <w:pStyle w:val="af0"/>
        <w:numPr>
          <w:ilvl w:val="2"/>
          <w:numId w:val="2"/>
        </w:numPr>
        <w:shd w:val="clear" w:color="auto" w:fill="FFFFFF"/>
        <w:tabs>
          <w:tab w:val="left" w:pos="0"/>
          <w:tab w:val="left" w:pos="1418"/>
        </w:tabs>
        <w:ind w:left="0" w:firstLine="709"/>
        <w:jc w:val="both"/>
        <w:rPr>
          <w:shd w:val="clear" w:color="auto" w:fill="FFFFFF"/>
        </w:rPr>
      </w:pPr>
      <w:bookmarkStart w:id="0" w:name="_Ref373242894"/>
      <w:r>
        <w:rPr>
          <w:rFonts w:ascii="Times New Roman" w:hAnsi="Times New Roman"/>
          <w:bCs/>
          <w:shd w:val="clear" w:color="auto" w:fill="FFFFFF"/>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rFonts w:ascii="Times New Roman" w:hAnsi="Times New Roman"/>
          <w:shd w:val="clear" w:color="auto" w:fill="FFFFFF"/>
        </w:rPr>
        <w:t>предоставил</w:t>
      </w:r>
      <w:r>
        <w:rPr>
          <w:rFonts w:ascii="Times New Roman" w:hAnsi="Times New Roman"/>
          <w:bCs/>
          <w:color w:val="000000"/>
          <w:shd w:val="clear" w:color="auto" w:fill="FFFFFF"/>
        </w:rPr>
        <w:t xml:space="preserve"> финансового обеспечения исполнения обязательств, предусмотренного пунктом 2.</w:t>
      </w:r>
      <w:r>
        <w:rPr>
          <w:rFonts w:ascii="Times New Roman" w:hAnsi="Times New Roman"/>
          <w:bCs/>
          <w:shd w:val="clear" w:color="auto" w:fill="FFFFFF"/>
        </w:rPr>
        <w:t>4.1 Договора, в установленный срок и при этом не приступил к исполнению обязательств по Договору.</w:t>
      </w:r>
      <w:bookmarkEnd w:id="0"/>
      <w:r>
        <w:rPr>
          <w:rFonts w:ascii="Times New Roman" w:hAnsi="Times New Roman"/>
          <w:bCs/>
          <w:shd w:val="clear" w:color="auto" w:fill="FFFFFF"/>
        </w:rPr>
        <w:t xml:space="preserve"> </w:t>
      </w:r>
    </w:p>
    <w:p w:rsidR="00FE633B" w:rsidRDefault="000B4603">
      <w:pPr>
        <w:pStyle w:val="af0"/>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FE633B" w:rsidRDefault="000B4603">
      <w:pPr>
        <w:numPr>
          <w:ilvl w:val="1"/>
          <w:numId w:val="2"/>
        </w:numPr>
        <w:shd w:val="clear" w:color="auto" w:fill="FFFFFF"/>
        <w:tabs>
          <w:tab w:val="left" w:pos="0"/>
          <w:tab w:val="left" w:pos="567"/>
          <w:tab w:val="left" w:pos="716"/>
          <w:tab w:val="left" w:pos="1134"/>
        </w:tabs>
        <w:ind w:left="0" w:firstLine="709"/>
        <w:jc w:val="both"/>
        <w:rPr>
          <w:shd w:val="clear" w:color="auto" w:fill="FFFFFF"/>
        </w:rPr>
      </w:pPr>
      <w:r>
        <w:rPr>
          <w:rFonts w:ascii="Times New Roman" w:hAnsi="Times New Roman"/>
          <w:shd w:val="clear" w:color="auto" w:fill="FFFFFF"/>
        </w:rPr>
        <w:t>Индексация Цены Договора не допускается.</w:t>
      </w:r>
    </w:p>
    <w:p w:rsidR="00FE633B" w:rsidRDefault="000B4603">
      <w:pPr>
        <w:numPr>
          <w:ilvl w:val="1"/>
          <w:numId w:val="2"/>
        </w:numPr>
        <w:shd w:val="clear" w:color="auto" w:fill="FFFFFF"/>
        <w:tabs>
          <w:tab w:val="left" w:pos="0"/>
          <w:tab w:val="left" w:pos="567"/>
          <w:tab w:val="left" w:pos="716"/>
          <w:tab w:val="left" w:pos="1134"/>
        </w:tabs>
        <w:ind w:left="0" w:firstLine="709"/>
        <w:jc w:val="both"/>
        <w:rPr>
          <w:shd w:val="clear" w:color="auto" w:fill="FFFFFF"/>
        </w:rPr>
      </w:pPr>
      <w:r>
        <w:rPr>
          <w:rFonts w:ascii="Times New Roman" w:hAnsi="Times New Roman"/>
          <w:shd w:val="clear" w:color="auto" w:fill="FFFFFF"/>
        </w:rPr>
        <w:t xml:space="preserve">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w:t>
      </w:r>
      <w:r>
        <w:rPr>
          <w:rFonts w:ascii="Times New Roman" w:hAnsi="Times New Roman"/>
          <w:shd w:val="clear" w:color="auto" w:fill="FFFFFF"/>
        </w:rPr>
        <w:lastRenderedPageBreak/>
        <w:t>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E633B" w:rsidRDefault="000B4603">
      <w:pPr>
        <w:numPr>
          <w:ilvl w:val="1"/>
          <w:numId w:val="2"/>
        </w:numPr>
        <w:shd w:val="clear" w:color="auto" w:fill="FFFFFF"/>
        <w:tabs>
          <w:tab w:val="left" w:pos="0"/>
          <w:tab w:val="left" w:pos="567"/>
          <w:tab w:val="left" w:pos="716"/>
          <w:tab w:val="left" w:pos="1134"/>
        </w:tabs>
        <w:ind w:left="0" w:firstLine="709"/>
        <w:jc w:val="both"/>
        <w:rPr>
          <w:shd w:val="clear" w:color="auto" w:fill="FFFFFF"/>
        </w:rPr>
      </w:pPr>
      <w:r>
        <w:rPr>
          <w:rFonts w:ascii="Times New Roman" w:hAnsi="Times New Roman"/>
          <w:shd w:val="clear" w:color="auto" w:fill="FFFFFF"/>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FE633B" w:rsidRDefault="000B4603">
      <w:pPr>
        <w:numPr>
          <w:ilvl w:val="1"/>
          <w:numId w:val="2"/>
        </w:numPr>
        <w:shd w:val="clear" w:color="auto" w:fill="FFFFFF"/>
        <w:tabs>
          <w:tab w:val="left" w:pos="1134"/>
        </w:tabs>
        <w:ind w:left="0" w:firstLine="709"/>
        <w:jc w:val="both"/>
        <w:rPr>
          <w:shd w:val="clear" w:color="auto" w:fill="FFFFFF"/>
        </w:rPr>
      </w:pPr>
      <w:r>
        <w:rPr>
          <w:rFonts w:ascii="Times New Roman" w:hAnsi="Times New Roman"/>
          <w:shd w:val="clear" w:color="auto" w:fill="FFFFFF"/>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rFonts w:ascii="Times New Roman" w:hAnsi="Times New Roman"/>
          <w:iCs/>
          <w:shd w:val="clear" w:color="auto" w:fill="FFFFFF"/>
        </w:rPr>
        <w:t>Поставщика перед Покупателем</w:t>
      </w:r>
      <w:r>
        <w:rPr>
          <w:rFonts w:ascii="Times New Roman" w:hAnsi="Times New Roman"/>
          <w:shd w:val="clear" w:color="auto" w:fill="FFFFFF"/>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FE633B" w:rsidRDefault="000B4603">
      <w:pPr>
        <w:shd w:val="clear" w:color="auto" w:fill="FFFFFF"/>
        <w:tabs>
          <w:tab w:val="left" w:pos="1134"/>
        </w:tabs>
        <w:ind w:firstLine="709"/>
        <w:jc w:val="both"/>
        <w:rPr>
          <w:shd w:val="clear" w:color="auto" w:fill="FFFFFF"/>
        </w:rPr>
      </w:pPr>
      <w:r>
        <w:rPr>
          <w:rFonts w:ascii="Times New Roman" w:hAnsi="Times New Roman"/>
          <w:shd w:val="clear" w:color="auto" w:fill="FFFFFF"/>
        </w:rPr>
        <w:t>Покупатель направляет Поставщику уведомление о проведении сальдо взаимных обязательств Сторон по Договору.</w:t>
      </w:r>
    </w:p>
    <w:p w:rsidR="00FE633B" w:rsidRDefault="00FE633B">
      <w:pPr>
        <w:shd w:val="clear" w:color="auto" w:fill="FFFFFF"/>
        <w:rPr>
          <w:shd w:val="clear" w:color="auto" w:fill="FFFFFF"/>
        </w:rPr>
      </w:pPr>
    </w:p>
    <w:p w:rsidR="00FE633B" w:rsidRDefault="000B4603">
      <w:pPr>
        <w:numPr>
          <w:ilvl w:val="0"/>
          <w:numId w:val="2"/>
        </w:numPr>
        <w:shd w:val="clear" w:color="auto" w:fill="FFFFFF"/>
        <w:tabs>
          <w:tab w:val="left" w:pos="284"/>
        </w:tabs>
        <w:ind w:left="0" w:firstLine="0"/>
        <w:jc w:val="center"/>
        <w:rPr>
          <w:shd w:val="clear" w:color="auto" w:fill="FFFFFF"/>
        </w:rPr>
      </w:pPr>
      <w:r>
        <w:rPr>
          <w:rFonts w:ascii="Times New Roman" w:hAnsi="Times New Roman"/>
          <w:b/>
          <w:bCs/>
          <w:shd w:val="clear" w:color="auto" w:fill="FFFFFF"/>
        </w:rPr>
        <w:t>Порядок поставки и приемки Товара</w:t>
      </w:r>
    </w:p>
    <w:p w:rsidR="00FE633B" w:rsidRDefault="000B4603">
      <w:pPr>
        <w:pStyle w:val="af0"/>
        <w:numPr>
          <w:ilvl w:val="1"/>
          <w:numId w:val="2"/>
        </w:numPr>
        <w:shd w:val="clear" w:color="auto" w:fill="FFFFFF"/>
        <w:tabs>
          <w:tab w:val="left" w:pos="1134"/>
        </w:tabs>
        <w:ind w:left="0" w:firstLine="709"/>
        <w:jc w:val="both"/>
        <w:rPr>
          <w:shd w:val="clear" w:color="auto" w:fill="FFFFFF"/>
        </w:rPr>
      </w:pPr>
      <w:r>
        <w:rPr>
          <w:rFonts w:ascii="Times New Roman" w:hAnsi="Times New Roman"/>
          <w:shd w:val="clear" w:color="auto" w:fill="FFFFFF"/>
        </w:rPr>
        <w:t>Поставка Товара осуществляется в Место поставки, указанное в пункте 1.3 Договора.</w:t>
      </w:r>
    </w:p>
    <w:p w:rsidR="00FE633B" w:rsidRDefault="000B4603">
      <w:pPr>
        <w:pStyle w:val="af0"/>
        <w:numPr>
          <w:ilvl w:val="1"/>
          <w:numId w:val="2"/>
        </w:numPr>
        <w:shd w:val="clear" w:color="auto" w:fill="FFFFFF"/>
        <w:tabs>
          <w:tab w:val="left" w:pos="1134"/>
        </w:tabs>
        <w:ind w:left="0" w:firstLine="709"/>
        <w:jc w:val="both"/>
        <w:rPr>
          <w:shd w:val="clear" w:color="auto" w:fill="FFFFFF"/>
        </w:rPr>
      </w:pPr>
      <w:r>
        <w:rPr>
          <w:rFonts w:ascii="Times New Roman" w:hAnsi="Times New Roman"/>
          <w:bCs/>
          <w:color w:val="000000"/>
          <w:shd w:val="clear" w:color="auto" w:fill="FFFFFF"/>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rFonts w:ascii="Times New Roman" w:hAnsi="Times New Roman"/>
          <w:b/>
          <w:bCs/>
          <w:shd w:val="clear" w:color="auto" w:fill="FFFFFF"/>
        </w:rPr>
        <w:t xml:space="preserve"> </w:t>
      </w:r>
      <w:r>
        <w:rPr>
          <w:rFonts w:ascii="Times New Roman" w:hAnsi="Times New Roman"/>
          <w:bCs/>
          <w:shd w:val="clear" w:color="auto" w:fill="FFFFFF"/>
        </w:rPr>
        <w:t>в том числе, указанным в Спецификации (Приложение № 1 к Договору), а также Применимого права.</w:t>
      </w:r>
    </w:p>
    <w:p w:rsidR="00FE633B" w:rsidRDefault="000B4603">
      <w:pPr>
        <w:pStyle w:val="af0"/>
        <w:shd w:val="clear" w:color="auto" w:fill="FFFFFF"/>
        <w:tabs>
          <w:tab w:val="left" w:pos="1134"/>
        </w:tabs>
        <w:ind w:left="0" w:firstLine="709"/>
        <w:jc w:val="both"/>
        <w:rPr>
          <w:shd w:val="clear" w:color="auto" w:fill="FFFFFF"/>
        </w:rPr>
      </w:pPr>
      <w:r>
        <w:rPr>
          <w:rFonts w:ascii="Times New Roman" w:hAnsi="Times New Roman"/>
          <w:bCs/>
          <w:shd w:val="clear" w:color="auto" w:fill="FFFFFF"/>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FE633B" w:rsidRDefault="000B4603">
      <w:pPr>
        <w:pStyle w:val="af0"/>
        <w:numPr>
          <w:ilvl w:val="1"/>
          <w:numId w:val="2"/>
        </w:numPr>
        <w:shd w:val="clear" w:color="auto" w:fill="FFFFFF"/>
        <w:tabs>
          <w:tab w:val="left" w:pos="1134"/>
        </w:tabs>
        <w:ind w:left="0" w:firstLine="709"/>
        <w:jc w:val="both"/>
        <w:rPr>
          <w:shd w:val="clear" w:color="auto" w:fill="FFFFFF"/>
        </w:rPr>
      </w:pPr>
      <w:r>
        <w:rPr>
          <w:rFonts w:ascii="Times New Roman" w:hAnsi="Times New Roman"/>
          <w:bCs/>
          <w:shd w:val="clear" w:color="auto" w:fill="FFFFFF"/>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FE633B" w:rsidRDefault="000B4603">
      <w:pPr>
        <w:pStyle w:val="af0"/>
        <w:numPr>
          <w:ilvl w:val="1"/>
          <w:numId w:val="2"/>
        </w:numPr>
        <w:shd w:val="clear" w:color="auto" w:fill="FFFFFF"/>
        <w:tabs>
          <w:tab w:val="left" w:pos="1134"/>
        </w:tabs>
        <w:ind w:left="0" w:firstLine="709"/>
        <w:jc w:val="both"/>
        <w:rPr>
          <w:shd w:val="clear" w:color="auto" w:fill="FFFFFF"/>
        </w:rPr>
      </w:pPr>
      <w:r>
        <w:rPr>
          <w:rFonts w:ascii="Times New Roman" w:hAnsi="Times New Roman"/>
          <w:bCs/>
          <w:shd w:val="clear" w:color="auto" w:fill="FFFFFF"/>
        </w:rPr>
        <w:t xml:space="preserve">Одновременно с передачей Товара Поставщик обязан передать Покупателю оригиналы следующих относящихся к Товару документов: </w:t>
      </w:r>
    </w:p>
    <w:p w:rsidR="00FE633B" w:rsidRDefault="000B4603">
      <w:pPr>
        <w:numPr>
          <w:ilvl w:val="0"/>
          <w:numId w:val="4"/>
        </w:numPr>
        <w:shd w:val="clear" w:color="auto" w:fill="FFFFFF"/>
        <w:tabs>
          <w:tab w:val="left" w:pos="1418"/>
        </w:tabs>
        <w:ind w:left="0" w:firstLine="709"/>
        <w:jc w:val="both"/>
        <w:rPr>
          <w:shd w:val="clear" w:color="auto" w:fill="FFFFFF"/>
        </w:rPr>
      </w:pPr>
      <w:r>
        <w:rPr>
          <w:rFonts w:ascii="Times New Roman" w:hAnsi="Times New Roman"/>
          <w:shd w:val="clear" w:color="auto" w:fill="FFFFFF"/>
        </w:rPr>
        <w:t xml:space="preserve">сертификат качества в 1 </w:t>
      </w:r>
      <w:r>
        <w:rPr>
          <w:rFonts w:ascii="Times New Roman" w:hAnsi="Times New Roman"/>
          <w:color w:val="000000"/>
          <w:shd w:val="clear" w:color="auto" w:fill="FFFFFF"/>
        </w:rPr>
        <w:t>(</w:t>
      </w:r>
      <w:r>
        <w:rPr>
          <w:rFonts w:ascii="Times New Roman" w:hAnsi="Times New Roman"/>
          <w:shd w:val="clear" w:color="auto" w:fill="FFFFFF"/>
        </w:rPr>
        <w:t>одном) экз.;</w:t>
      </w:r>
    </w:p>
    <w:p w:rsidR="00FE633B" w:rsidRDefault="000B4603">
      <w:pPr>
        <w:numPr>
          <w:ilvl w:val="0"/>
          <w:numId w:val="4"/>
        </w:numPr>
        <w:shd w:val="clear" w:color="auto" w:fill="FFFFFF"/>
        <w:tabs>
          <w:tab w:val="left" w:pos="1418"/>
        </w:tabs>
        <w:ind w:left="0" w:firstLine="709"/>
        <w:jc w:val="both"/>
        <w:rPr>
          <w:shd w:val="clear" w:color="auto" w:fill="FFFFFF"/>
        </w:rPr>
      </w:pPr>
      <w:r>
        <w:rPr>
          <w:rFonts w:ascii="Times New Roman" w:hAnsi="Times New Roman"/>
          <w:shd w:val="clear" w:color="auto" w:fill="FFFFFF"/>
        </w:rPr>
        <w:t xml:space="preserve">технический паспорт на русском языке в 1 </w:t>
      </w:r>
      <w:r>
        <w:rPr>
          <w:rFonts w:ascii="Times New Roman" w:hAnsi="Times New Roman"/>
          <w:color w:val="000000"/>
          <w:shd w:val="clear" w:color="auto" w:fill="FFFFFF"/>
        </w:rPr>
        <w:t>(</w:t>
      </w:r>
      <w:r>
        <w:rPr>
          <w:rFonts w:ascii="Times New Roman" w:hAnsi="Times New Roman"/>
          <w:shd w:val="clear" w:color="auto" w:fill="FFFFFF"/>
        </w:rPr>
        <w:t>одном) экз.;</w:t>
      </w:r>
    </w:p>
    <w:p w:rsidR="00FE633B" w:rsidRDefault="000B4603">
      <w:pPr>
        <w:numPr>
          <w:ilvl w:val="0"/>
          <w:numId w:val="4"/>
        </w:numPr>
        <w:shd w:val="clear" w:color="auto" w:fill="FFFFFF"/>
        <w:tabs>
          <w:tab w:val="left" w:pos="1418"/>
        </w:tabs>
        <w:ind w:left="0" w:firstLine="709"/>
        <w:jc w:val="both"/>
        <w:rPr>
          <w:shd w:val="clear" w:color="auto" w:fill="FFFFFF"/>
        </w:rPr>
      </w:pPr>
      <w:r>
        <w:rPr>
          <w:rFonts w:ascii="Times New Roman" w:hAnsi="Times New Roman"/>
          <w:shd w:val="clear" w:color="auto" w:fill="FFFFFF"/>
        </w:rPr>
        <w:t xml:space="preserve">инструкция по эксплуатации на русском языке в 1 </w:t>
      </w:r>
      <w:r>
        <w:rPr>
          <w:rFonts w:ascii="Times New Roman" w:hAnsi="Times New Roman"/>
          <w:color w:val="000000"/>
          <w:shd w:val="clear" w:color="auto" w:fill="FFFFFF"/>
        </w:rPr>
        <w:t>(</w:t>
      </w:r>
      <w:r>
        <w:rPr>
          <w:rFonts w:ascii="Times New Roman" w:hAnsi="Times New Roman"/>
          <w:shd w:val="clear" w:color="auto" w:fill="FFFFFF"/>
        </w:rPr>
        <w:t>одном) экз.;</w:t>
      </w:r>
    </w:p>
    <w:p w:rsidR="00FE633B" w:rsidRDefault="000B4603">
      <w:pPr>
        <w:numPr>
          <w:ilvl w:val="0"/>
          <w:numId w:val="4"/>
        </w:numPr>
        <w:shd w:val="clear" w:color="auto" w:fill="FFFFFF"/>
        <w:tabs>
          <w:tab w:val="left" w:pos="1418"/>
        </w:tabs>
        <w:ind w:left="0" w:firstLine="709"/>
        <w:jc w:val="both"/>
        <w:rPr>
          <w:shd w:val="clear" w:color="auto" w:fill="FFFFFF"/>
        </w:rPr>
      </w:pPr>
      <w:r>
        <w:rPr>
          <w:rFonts w:ascii="Times New Roman" w:hAnsi="Times New Roman"/>
          <w:shd w:val="clear" w:color="auto" w:fill="FFFFFF"/>
        </w:rPr>
        <w:t xml:space="preserve">упаковочный лист в 1 </w:t>
      </w:r>
      <w:r>
        <w:rPr>
          <w:rFonts w:ascii="Times New Roman" w:hAnsi="Times New Roman"/>
          <w:color w:val="000000"/>
          <w:shd w:val="clear" w:color="auto" w:fill="FFFFFF"/>
        </w:rPr>
        <w:t>(</w:t>
      </w:r>
      <w:r>
        <w:rPr>
          <w:rFonts w:ascii="Times New Roman" w:hAnsi="Times New Roman"/>
          <w:shd w:val="clear" w:color="auto" w:fill="FFFFFF"/>
        </w:rPr>
        <w:t>одном) экз.;</w:t>
      </w:r>
    </w:p>
    <w:p w:rsidR="00FE633B" w:rsidRDefault="000B4603">
      <w:pPr>
        <w:numPr>
          <w:ilvl w:val="0"/>
          <w:numId w:val="5"/>
        </w:numPr>
        <w:shd w:val="clear" w:color="auto" w:fill="FFFFFF"/>
        <w:tabs>
          <w:tab w:val="left" w:pos="1418"/>
        </w:tabs>
        <w:ind w:left="0" w:firstLine="709"/>
        <w:jc w:val="both"/>
        <w:rPr>
          <w:shd w:val="clear" w:color="auto" w:fill="FFFFFF"/>
        </w:rPr>
      </w:pPr>
      <w:r>
        <w:rPr>
          <w:rFonts w:ascii="Times New Roman" w:hAnsi="Times New Roman"/>
          <w:shd w:val="clear" w:color="auto" w:fill="FFFFFF"/>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FE633B" w:rsidRDefault="000B4603">
      <w:pPr>
        <w:numPr>
          <w:ilvl w:val="0"/>
          <w:numId w:val="5"/>
        </w:numPr>
        <w:shd w:val="clear" w:color="auto" w:fill="FFFFFF"/>
        <w:tabs>
          <w:tab w:val="left" w:pos="1418"/>
        </w:tabs>
        <w:ind w:left="0" w:firstLine="709"/>
        <w:jc w:val="both"/>
        <w:rPr>
          <w:shd w:val="clear" w:color="auto" w:fill="FFFFFF"/>
        </w:rPr>
      </w:pPr>
      <w:r>
        <w:rPr>
          <w:rFonts w:ascii="Times New Roman" w:hAnsi="Times New Roman"/>
          <w:shd w:val="clear" w:color="auto" w:fill="FFFFFF"/>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w:t>
      </w:r>
      <w:r>
        <w:rPr>
          <w:rFonts w:ascii="Times New Roman" w:hAnsi="Times New Roman"/>
          <w:color w:val="000000"/>
          <w:shd w:val="clear" w:color="auto" w:fill="FFFFFF"/>
        </w:rPr>
        <w:t>(</w:t>
      </w:r>
      <w:r>
        <w:rPr>
          <w:rFonts w:ascii="Times New Roman" w:hAnsi="Times New Roman"/>
          <w:shd w:val="clear" w:color="auto" w:fill="FFFFFF"/>
        </w:rPr>
        <w:t>двух) экз.;</w:t>
      </w:r>
    </w:p>
    <w:p w:rsidR="00FE633B" w:rsidRDefault="000B4603">
      <w:pPr>
        <w:numPr>
          <w:ilvl w:val="0"/>
          <w:numId w:val="5"/>
        </w:numPr>
        <w:shd w:val="clear" w:color="auto" w:fill="FFFFFF"/>
        <w:tabs>
          <w:tab w:val="left" w:pos="1418"/>
        </w:tabs>
        <w:ind w:left="0" w:firstLine="709"/>
        <w:jc w:val="both"/>
        <w:rPr>
          <w:shd w:val="clear" w:color="auto" w:fill="FFFFFF"/>
        </w:rPr>
      </w:pPr>
      <w:r>
        <w:rPr>
          <w:rFonts w:ascii="Times New Roman" w:hAnsi="Times New Roman"/>
          <w:shd w:val="clear" w:color="auto" w:fill="FFFFFF"/>
        </w:rPr>
        <w:t xml:space="preserve">Накладная ТОРГ-12/УПД в 2 </w:t>
      </w:r>
      <w:r>
        <w:rPr>
          <w:rFonts w:ascii="Times New Roman" w:hAnsi="Times New Roman"/>
          <w:color w:val="000000"/>
          <w:shd w:val="clear" w:color="auto" w:fill="FFFFFF"/>
        </w:rPr>
        <w:t>(</w:t>
      </w:r>
      <w:r>
        <w:rPr>
          <w:rFonts w:ascii="Times New Roman" w:hAnsi="Times New Roman"/>
          <w:shd w:val="clear" w:color="auto" w:fill="FFFFFF"/>
        </w:rPr>
        <w:t>двух) экз.</w:t>
      </w:r>
    </w:p>
    <w:p w:rsidR="00FE633B" w:rsidRDefault="000B4603">
      <w:pPr>
        <w:pStyle w:val="af0"/>
        <w:numPr>
          <w:ilvl w:val="1"/>
          <w:numId w:val="2"/>
        </w:numPr>
        <w:shd w:val="clear" w:color="auto" w:fill="FFFFFF"/>
        <w:tabs>
          <w:tab w:val="left" w:pos="1134"/>
          <w:tab w:val="left" w:pos="1418"/>
        </w:tabs>
        <w:ind w:left="0" w:firstLine="709"/>
        <w:jc w:val="both"/>
        <w:rPr>
          <w:shd w:val="clear" w:color="auto" w:fill="FFFFFF"/>
        </w:rPr>
      </w:pPr>
      <w:r>
        <w:rPr>
          <w:rFonts w:ascii="Times New Roman" w:hAnsi="Times New Roman"/>
          <w:bCs/>
          <w:shd w:val="clear" w:color="auto" w:fill="FFFFFF"/>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FE633B" w:rsidRDefault="000B4603">
      <w:pPr>
        <w:pStyle w:val="af0"/>
        <w:shd w:val="clear" w:color="auto" w:fill="FFFFFF"/>
        <w:tabs>
          <w:tab w:val="left" w:pos="1134"/>
          <w:tab w:val="left" w:pos="1418"/>
        </w:tabs>
        <w:ind w:left="0" w:firstLine="709"/>
        <w:jc w:val="both"/>
        <w:rPr>
          <w:shd w:val="clear" w:color="auto" w:fill="FFFFFF"/>
        </w:rPr>
      </w:pPr>
      <w:r>
        <w:rPr>
          <w:rFonts w:ascii="Times New Roman" w:hAnsi="Times New Roman"/>
          <w:bCs/>
          <w:shd w:val="clear" w:color="auto" w:fill="FFFFFF"/>
        </w:rPr>
        <w:t>Оригинал доверенности представителя Поставщика подлежит передаче Покупателю.</w:t>
      </w:r>
    </w:p>
    <w:p w:rsidR="00FE633B" w:rsidRDefault="000B4603">
      <w:pPr>
        <w:pStyle w:val="af0"/>
        <w:numPr>
          <w:ilvl w:val="1"/>
          <w:numId w:val="2"/>
        </w:numPr>
        <w:shd w:val="clear" w:color="auto" w:fill="FFFFFF"/>
        <w:tabs>
          <w:tab w:val="left" w:pos="1134"/>
          <w:tab w:val="left" w:pos="1418"/>
        </w:tabs>
        <w:ind w:left="0" w:firstLine="709"/>
        <w:jc w:val="both"/>
        <w:rPr>
          <w:shd w:val="clear" w:color="auto" w:fill="FFFFFF"/>
        </w:rPr>
      </w:pPr>
      <w:r>
        <w:rPr>
          <w:rFonts w:ascii="Times New Roman" w:hAnsi="Times New Roman"/>
          <w:bCs/>
          <w:shd w:val="clear" w:color="auto" w:fill="FFFFFF"/>
        </w:rPr>
        <w:t xml:space="preserve">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w:t>
      </w:r>
      <w:r>
        <w:rPr>
          <w:rFonts w:ascii="Times New Roman" w:hAnsi="Times New Roman"/>
          <w:bCs/>
          <w:shd w:val="clear" w:color="auto" w:fill="FFFFFF"/>
        </w:rPr>
        <w:lastRenderedPageBreak/>
        <w:t>порядке Акт рекламации будет являться достаточным основанием для применения к Поставщику мер ответственности, установленных Договором.</w:t>
      </w:r>
    </w:p>
    <w:p w:rsidR="00FE633B" w:rsidRDefault="000B4603">
      <w:pPr>
        <w:pStyle w:val="af0"/>
        <w:numPr>
          <w:ilvl w:val="1"/>
          <w:numId w:val="2"/>
        </w:numPr>
        <w:shd w:val="clear" w:color="auto" w:fill="FFFFFF"/>
        <w:tabs>
          <w:tab w:val="left" w:pos="1134"/>
          <w:tab w:val="left" w:pos="1418"/>
        </w:tabs>
        <w:ind w:left="0" w:firstLine="709"/>
        <w:jc w:val="both"/>
        <w:rPr>
          <w:shd w:val="clear" w:color="auto" w:fill="FFFFFF"/>
        </w:rPr>
      </w:pPr>
      <w:bookmarkStart w:id="1" w:name="_Ref361408474"/>
      <w:r>
        <w:rPr>
          <w:rFonts w:ascii="Times New Roman" w:hAnsi="Times New Roman"/>
          <w:bCs/>
          <w:shd w:val="clear" w:color="auto" w:fill="FFFFFF"/>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rFonts w:ascii="Times New Roman" w:hAnsi="Times New Roman"/>
          <w:bCs/>
          <w:shd w:val="clear" w:color="auto" w:fill="FFFFFF"/>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FE633B" w:rsidRDefault="000B4603">
      <w:pPr>
        <w:pStyle w:val="af0"/>
        <w:shd w:val="clear" w:color="auto" w:fill="FFFFFF"/>
        <w:tabs>
          <w:tab w:val="left" w:pos="1418"/>
        </w:tabs>
        <w:ind w:left="0" w:firstLine="709"/>
        <w:jc w:val="both"/>
        <w:rPr>
          <w:shd w:val="clear" w:color="auto" w:fill="FFFFFF"/>
        </w:rPr>
      </w:pPr>
      <w:r>
        <w:rPr>
          <w:rFonts w:ascii="Times New Roman" w:hAnsi="Times New Roman"/>
          <w:bCs/>
          <w:shd w:val="clear" w:color="auto" w:fill="FFFFFF"/>
        </w:rPr>
        <w:t xml:space="preserve">Отдельные требования к упаковке и маркировке негабаритного Товара, </w:t>
      </w:r>
      <w:r>
        <w:rPr>
          <w:rFonts w:ascii="Times New Roman" w:hAnsi="Times New Roman"/>
          <w:bCs/>
          <w:shd w:val="clear" w:color="auto" w:fill="FFFFFF"/>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FE633B" w:rsidRDefault="000B4603">
      <w:pPr>
        <w:pStyle w:val="af0"/>
        <w:shd w:val="clear" w:color="auto" w:fill="FFFFFF"/>
        <w:tabs>
          <w:tab w:val="left" w:pos="1418"/>
        </w:tabs>
        <w:ind w:left="0" w:firstLine="709"/>
        <w:jc w:val="both"/>
        <w:rPr>
          <w:shd w:val="clear" w:color="auto" w:fill="FFFFFF"/>
        </w:rPr>
      </w:pPr>
      <w:r>
        <w:rPr>
          <w:rFonts w:ascii="Times New Roman" w:hAnsi="Times New Roman"/>
          <w:bCs/>
          <w:shd w:val="clear" w:color="auto" w:fill="FFFFFF"/>
        </w:rPr>
        <w:t xml:space="preserve">Стоимость тары и упаковки включена в стоимость Товара. Тара и упаковка возврату </w:t>
      </w:r>
      <w:r>
        <w:rPr>
          <w:rFonts w:ascii="Times New Roman" w:hAnsi="Times New Roman"/>
          <w:bCs/>
          <w:shd w:val="clear" w:color="auto" w:fill="FFFFFF"/>
        </w:rPr>
        <w:br/>
        <w:t xml:space="preserve">не подлежат. </w:t>
      </w:r>
    </w:p>
    <w:p w:rsidR="00FE633B" w:rsidRDefault="000B4603">
      <w:pPr>
        <w:pStyle w:val="af0"/>
        <w:numPr>
          <w:ilvl w:val="1"/>
          <w:numId w:val="2"/>
        </w:numPr>
        <w:shd w:val="clear" w:color="auto" w:fill="FFFFFF"/>
        <w:tabs>
          <w:tab w:val="left" w:pos="1134"/>
          <w:tab w:val="left" w:pos="1418"/>
        </w:tabs>
        <w:ind w:left="0" w:firstLine="709"/>
        <w:jc w:val="both"/>
        <w:rPr>
          <w:shd w:val="clear" w:color="auto" w:fill="FFFFFF"/>
        </w:rPr>
      </w:pPr>
      <w:r>
        <w:rPr>
          <w:rFonts w:ascii="Times New Roman" w:hAnsi="Times New Roman"/>
          <w:bCs/>
          <w:shd w:val="clear" w:color="auto" w:fill="FFFFFF"/>
        </w:rPr>
        <w:t xml:space="preserve">Погрузка, доставка, </w:t>
      </w:r>
      <w:r>
        <w:rPr>
          <w:rFonts w:ascii="Times New Roman" w:hAnsi="Times New Roman"/>
          <w:shd w:val="clear" w:color="auto" w:fill="FFFFFF"/>
        </w:rPr>
        <w:t xml:space="preserve">разгрузка и перемещение Товара (в том числе </w:t>
      </w:r>
      <w:r>
        <w:rPr>
          <w:rFonts w:ascii="Times New Roman" w:hAnsi="Times New Roman"/>
          <w:shd w:val="clear" w:color="auto" w:fill="FFFFFF"/>
        </w:rPr>
        <w:br/>
        <w:t>по территории Покупателя)</w:t>
      </w:r>
      <w:r>
        <w:rPr>
          <w:rFonts w:ascii="Times New Roman" w:hAnsi="Times New Roman"/>
          <w:bCs/>
          <w:shd w:val="clear" w:color="auto" w:fill="FFFFFF"/>
        </w:rPr>
        <w:t xml:space="preserve"> осуществляется Поставщиком. Стоимость погрузки, доставки, разгрузки </w:t>
      </w:r>
      <w:r>
        <w:rPr>
          <w:rFonts w:ascii="Times New Roman" w:hAnsi="Times New Roman"/>
          <w:shd w:val="clear" w:color="auto" w:fill="FFFFFF"/>
        </w:rPr>
        <w:t>и перемещения Товара</w:t>
      </w:r>
      <w:r>
        <w:rPr>
          <w:rFonts w:ascii="Times New Roman" w:hAnsi="Times New Roman"/>
          <w:bCs/>
          <w:shd w:val="clear" w:color="auto" w:fill="FFFFFF"/>
        </w:rPr>
        <w:t xml:space="preserve"> включена в стоимость Товара.</w:t>
      </w:r>
    </w:p>
    <w:p w:rsidR="00FE633B" w:rsidRDefault="000B4603">
      <w:pPr>
        <w:pStyle w:val="af0"/>
        <w:numPr>
          <w:ilvl w:val="1"/>
          <w:numId w:val="2"/>
        </w:numPr>
        <w:shd w:val="clear" w:color="auto" w:fill="FFFFFF"/>
        <w:tabs>
          <w:tab w:val="left" w:pos="1134"/>
        </w:tabs>
        <w:ind w:left="0" w:firstLine="709"/>
        <w:jc w:val="both"/>
        <w:rPr>
          <w:shd w:val="clear" w:color="auto" w:fill="FFFFFF"/>
        </w:rPr>
      </w:pPr>
      <w:r>
        <w:rPr>
          <w:rFonts w:ascii="Times New Roman" w:hAnsi="Times New Roman"/>
          <w:shd w:val="clear" w:color="auto" w:fill="FFFFFF"/>
        </w:rPr>
        <w:t xml:space="preserve">Досрочная поставка Товара допускается только при условии получения Поставщиком письменного согласия Покупателя. </w:t>
      </w:r>
    </w:p>
    <w:p w:rsidR="00FE633B" w:rsidRDefault="000B4603">
      <w:pPr>
        <w:pStyle w:val="af0"/>
        <w:numPr>
          <w:ilvl w:val="1"/>
          <w:numId w:val="2"/>
        </w:numPr>
        <w:shd w:val="clear" w:color="auto" w:fill="FFFFFF"/>
        <w:tabs>
          <w:tab w:val="left" w:pos="1418"/>
        </w:tabs>
        <w:ind w:left="0" w:firstLine="709"/>
        <w:jc w:val="both"/>
        <w:rPr>
          <w:shd w:val="clear" w:color="auto" w:fill="FFFFFF"/>
        </w:rPr>
      </w:pPr>
      <w:bookmarkStart w:id="2" w:name="_Ref361396594"/>
      <w:r>
        <w:rPr>
          <w:rFonts w:ascii="Times New Roman" w:hAnsi="Times New Roman"/>
          <w:shd w:val="clear" w:color="auto" w:fill="FFFFFF"/>
        </w:rPr>
        <w:t>Датой поставки Товара является дата подписания Сторонами Накладной ТОРГ-12/УПД.</w:t>
      </w:r>
      <w:bookmarkEnd w:id="2"/>
      <w:r>
        <w:rPr>
          <w:rFonts w:ascii="Times New Roman" w:hAnsi="Times New Roman"/>
          <w:shd w:val="clear" w:color="auto" w:fill="FFFFFF"/>
        </w:rPr>
        <w:t xml:space="preserve"> </w:t>
      </w:r>
    </w:p>
    <w:p w:rsidR="00FE633B" w:rsidRDefault="000B4603">
      <w:pPr>
        <w:pStyle w:val="af0"/>
        <w:numPr>
          <w:ilvl w:val="1"/>
          <w:numId w:val="2"/>
        </w:numPr>
        <w:shd w:val="clear" w:color="auto" w:fill="FFFFFF"/>
        <w:tabs>
          <w:tab w:val="left" w:pos="1418"/>
        </w:tabs>
        <w:ind w:left="0" w:firstLine="709"/>
        <w:jc w:val="both"/>
        <w:rPr>
          <w:shd w:val="clear" w:color="auto" w:fill="FFFFFF"/>
        </w:rPr>
      </w:pPr>
      <w:r>
        <w:rPr>
          <w:rFonts w:ascii="Times New Roman" w:hAnsi="Times New Roman"/>
          <w:shd w:val="clear" w:color="auto" w:fill="FFFFFF"/>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FE633B" w:rsidRDefault="000B4603">
      <w:pPr>
        <w:pStyle w:val="af0"/>
        <w:numPr>
          <w:ilvl w:val="1"/>
          <w:numId w:val="2"/>
        </w:numPr>
        <w:shd w:val="clear" w:color="auto" w:fill="FFFFFF"/>
        <w:tabs>
          <w:tab w:val="left" w:pos="1418"/>
        </w:tabs>
        <w:ind w:left="0" w:firstLine="709"/>
        <w:jc w:val="both"/>
        <w:rPr>
          <w:shd w:val="clear" w:color="auto" w:fill="FFFFFF"/>
        </w:rPr>
      </w:pPr>
      <w:r>
        <w:rPr>
          <w:rFonts w:ascii="Times New Roman" w:hAnsi="Times New Roman"/>
          <w:shd w:val="clear" w:color="auto" w:fill="FFFFFF"/>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FE633B" w:rsidRDefault="000B4603">
      <w:pPr>
        <w:pStyle w:val="af0"/>
        <w:shd w:val="clear" w:color="auto" w:fill="FFFFFF"/>
        <w:tabs>
          <w:tab w:val="left" w:pos="1418"/>
        </w:tabs>
        <w:ind w:left="0" w:firstLine="709"/>
        <w:jc w:val="both"/>
        <w:rPr>
          <w:shd w:val="clear" w:color="auto" w:fill="FFFFFF"/>
        </w:rPr>
      </w:pPr>
      <w:bookmarkStart w:id="3" w:name="_Ref361408232"/>
      <w:r>
        <w:rPr>
          <w:rFonts w:ascii="Times New Roman" w:hAnsi="Times New Roman"/>
          <w:shd w:val="clear" w:color="auto" w:fill="FFFFFF"/>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rFonts w:ascii="Times New Roman" w:hAnsi="Times New Roman"/>
          <w:shd w:val="clear" w:color="auto" w:fill="FFFFFF"/>
        </w:rPr>
        <w:t xml:space="preserve"> </w:t>
      </w:r>
    </w:p>
    <w:p w:rsidR="00FE633B" w:rsidRDefault="000B4603">
      <w:pPr>
        <w:pStyle w:val="af0"/>
        <w:numPr>
          <w:ilvl w:val="1"/>
          <w:numId w:val="2"/>
        </w:numPr>
        <w:shd w:val="clear" w:color="auto" w:fill="FFFFFF"/>
        <w:tabs>
          <w:tab w:val="left" w:pos="1418"/>
        </w:tabs>
        <w:ind w:left="0" w:firstLine="709"/>
        <w:jc w:val="both"/>
        <w:rPr>
          <w:shd w:val="clear" w:color="auto" w:fill="FFFFFF"/>
        </w:rPr>
      </w:pPr>
      <w:r>
        <w:rPr>
          <w:rFonts w:ascii="Times New Roman" w:hAnsi="Times New Roman"/>
          <w:shd w:val="clear" w:color="auto" w:fill="FFFFFF"/>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r>
      <w:r>
        <w:rPr>
          <w:rFonts w:ascii="Times New Roman" w:hAnsi="Times New Roman"/>
          <w:shd w:val="clear" w:color="auto" w:fill="FFFFFF"/>
        </w:rPr>
        <w:br/>
        <w:t>с даты подписания Покупателем транспортных документов. В случае отсутствия замечаний Покупатель подписывает Накладную ТОРГ-12/УПД.</w:t>
      </w:r>
    </w:p>
    <w:p w:rsidR="00FE633B" w:rsidRDefault="000B4603">
      <w:pPr>
        <w:numPr>
          <w:ilvl w:val="1"/>
          <w:numId w:val="2"/>
        </w:numPr>
        <w:shd w:val="clear" w:color="auto" w:fill="FFFFFF"/>
        <w:tabs>
          <w:tab w:val="left" w:pos="568"/>
          <w:tab w:val="left" w:pos="1134"/>
          <w:tab w:val="left" w:pos="1418"/>
        </w:tabs>
        <w:ind w:left="0" w:firstLine="709"/>
        <w:jc w:val="both"/>
        <w:rPr>
          <w:shd w:val="clear" w:color="auto" w:fill="FFFFFF"/>
        </w:rPr>
      </w:pPr>
      <w:r>
        <w:rPr>
          <w:rFonts w:ascii="Times New Roman" w:hAnsi="Times New Roman"/>
          <w:shd w:val="clear" w:color="auto" w:fill="FFFFFF"/>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FE633B" w:rsidRDefault="000B4603">
      <w:pPr>
        <w:shd w:val="clear" w:color="auto" w:fill="FFFFFF"/>
        <w:tabs>
          <w:tab w:val="left" w:pos="1134"/>
          <w:tab w:val="left" w:pos="1418"/>
          <w:tab w:val="left" w:pos="1851"/>
        </w:tabs>
        <w:ind w:firstLine="709"/>
        <w:jc w:val="both"/>
        <w:rPr>
          <w:shd w:val="clear" w:color="auto" w:fill="FFFFFF"/>
        </w:rPr>
      </w:pPr>
      <w:r>
        <w:rPr>
          <w:rFonts w:ascii="Times New Roman" w:hAnsi="Times New Roman"/>
          <w:shd w:val="clear" w:color="auto" w:fill="FFFFFF"/>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FE633B" w:rsidRDefault="000B4603">
      <w:pPr>
        <w:shd w:val="clear" w:color="auto" w:fill="FFFFFF"/>
        <w:tabs>
          <w:tab w:val="left" w:pos="1134"/>
          <w:tab w:val="left" w:pos="1418"/>
          <w:tab w:val="left" w:pos="1851"/>
        </w:tabs>
        <w:ind w:firstLine="709"/>
        <w:jc w:val="both"/>
        <w:rPr>
          <w:shd w:val="clear" w:color="auto" w:fill="FFFFFF"/>
        </w:rPr>
      </w:pPr>
      <w:r>
        <w:rPr>
          <w:rFonts w:ascii="Times New Roman" w:hAnsi="Times New Roman"/>
          <w:shd w:val="clear" w:color="auto" w:fill="FFFFFF"/>
        </w:rPr>
        <w:t xml:space="preserve">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w:t>
      </w:r>
      <w:r>
        <w:rPr>
          <w:rFonts w:ascii="Times New Roman" w:hAnsi="Times New Roman"/>
          <w:shd w:val="clear" w:color="auto" w:fill="FFFFFF"/>
        </w:rPr>
        <w:lastRenderedPageBreak/>
        <w:t>просрочившим, а Поставщик лишается права ссылаться на отсутствие платежа при просрочке поставки Товара.</w:t>
      </w:r>
    </w:p>
    <w:p w:rsidR="00FE633B" w:rsidRDefault="000B4603">
      <w:pPr>
        <w:numPr>
          <w:ilvl w:val="1"/>
          <w:numId w:val="2"/>
        </w:numPr>
        <w:shd w:val="clear" w:color="auto" w:fill="FFFFFF"/>
        <w:tabs>
          <w:tab w:val="left" w:pos="1418"/>
        </w:tabs>
        <w:ind w:left="0" w:firstLine="709"/>
        <w:jc w:val="both"/>
        <w:rPr>
          <w:shd w:val="clear" w:color="auto" w:fill="FFFFFF"/>
        </w:rPr>
      </w:pPr>
      <w:r>
        <w:rPr>
          <w:rFonts w:ascii="Times New Roman" w:hAnsi="Times New Roman"/>
          <w:shd w:val="clear" w:color="auto" w:fill="FFFFFF"/>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FE633B" w:rsidRDefault="000B4603">
      <w:pPr>
        <w:shd w:val="clear" w:color="auto" w:fill="FFFFFF"/>
        <w:tabs>
          <w:tab w:val="left" w:pos="1283"/>
          <w:tab w:val="left" w:pos="1851"/>
        </w:tabs>
        <w:ind w:firstLine="709"/>
        <w:jc w:val="both"/>
        <w:rPr>
          <w:shd w:val="clear" w:color="auto" w:fill="FFFFFF"/>
        </w:rPr>
      </w:pPr>
      <w:r>
        <w:rPr>
          <w:rFonts w:ascii="Times New Roman" w:hAnsi="Times New Roman"/>
          <w:shd w:val="clear" w:color="auto" w:fill="FFFFFF"/>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FE633B" w:rsidRDefault="000B4603">
      <w:pPr>
        <w:pStyle w:val="af0"/>
        <w:numPr>
          <w:ilvl w:val="1"/>
          <w:numId w:val="2"/>
        </w:numPr>
        <w:shd w:val="clear" w:color="auto" w:fill="FFFFFF"/>
        <w:tabs>
          <w:tab w:val="left" w:pos="1134"/>
          <w:tab w:val="left" w:pos="1418"/>
        </w:tabs>
        <w:ind w:left="0" w:firstLine="709"/>
        <w:jc w:val="both"/>
        <w:rPr>
          <w:shd w:val="clear" w:color="auto" w:fill="FFFFFF"/>
        </w:rPr>
      </w:pPr>
      <w:r>
        <w:rPr>
          <w:rFonts w:ascii="Times New Roman" w:hAnsi="Times New Roman"/>
          <w:shd w:val="clear" w:color="auto" w:fill="FFFFFF"/>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rFonts w:ascii="Times New Roman" w:hAnsi="Times New Roman"/>
          <w:b/>
          <w:bCs/>
          <w:color w:val="000000"/>
          <w:shd w:val="clear" w:color="auto" w:fill="FFFFFF"/>
        </w:rPr>
        <w:t xml:space="preserve"> </w:t>
      </w:r>
    </w:p>
    <w:p w:rsidR="00FE633B" w:rsidRDefault="000B4603">
      <w:pPr>
        <w:pStyle w:val="af0"/>
        <w:numPr>
          <w:ilvl w:val="1"/>
          <w:numId w:val="2"/>
        </w:numPr>
        <w:shd w:val="clear" w:color="auto" w:fill="FFFFFF"/>
        <w:tabs>
          <w:tab w:val="left" w:pos="1134"/>
          <w:tab w:val="left" w:pos="1418"/>
        </w:tabs>
        <w:ind w:left="0" w:firstLine="709"/>
        <w:jc w:val="both"/>
        <w:rPr>
          <w:shd w:val="clear" w:color="auto" w:fill="FFFFFF"/>
        </w:rPr>
      </w:pPr>
      <w:r>
        <w:rPr>
          <w:rFonts w:ascii="Times New Roman" w:hAnsi="Times New Roman"/>
          <w:shd w:val="clear" w:color="auto" w:fill="FFFFFF"/>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FE633B" w:rsidRDefault="00FE633B">
      <w:pPr>
        <w:shd w:val="clear" w:color="auto" w:fill="FFFFFF"/>
        <w:jc w:val="both"/>
        <w:rPr>
          <w:shd w:val="clear" w:color="auto" w:fill="FFFFFF"/>
        </w:rPr>
      </w:pPr>
    </w:p>
    <w:p w:rsidR="00FE633B" w:rsidRDefault="000B4603">
      <w:pPr>
        <w:pStyle w:val="af0"/>
        <w:numPr>
          <w:ilvl w:val="0"/>
          <w:numId w:val="2"/>
        </w:numPr>
        <w:shd w:val="clear" w:color="auto" w:fill="FFFFFF"/>
        <w:tabs>
          <w:tab w:val="left" w:pos="284"/>
        </w:tabs>
        <w:ind w:left="0" w:firstLine="0"/>
        <w:jc w:val="center"/>
        <w:rPr>
          <w:shd w:val="clear" w:color="auto" w:fill="FFFFFF"/>
        </w:rPr>
      </w:pPr>
      <w:r>
        <w:rPr>
          <w:rFonts w:ascii="Times New Roman" w:hAnsi="Times New Roman"/>
          <w:b/>
          <w:shd w:val="clear" w:color="auto" w:fill="FFFFFF"/>
        </w:rPr>
        <w:t>Гарантийный срок</w:t>
      </w:r>
    </w:p>
    <w:p w:rsidR="00FE633B" w:rsidRDefault="000B4603">
      <w:pPr>
        <w:pStyle w:val="af0"/>
        <w:numPr>
          <w:ilvl w:val="1"/>
          <w:numId w:val="2"/>
        </w:numPr>
        <w:shd w:val="clear" w:color="auto" w:fill="FFFFFF"/>
        <w:tabs>
          <w:tab w:val="left" w:pos="709"/>
          <w:tab w:val="left" w:pos="1134"/>
        </w:tabs>
        <w:ind w:left="0" w:firstLine="709"/>
        <w:jc w:val="both"/>
        <w:rPr>
          <w:shd w:val="clear" w:color="auto" w:fill="FFFFFF"/>
        </w:rPr>
      </w:pPr>
      <w:r>
        <w:rPr>
          <w:rFonts w:ascii="Times New Roman" w:hAnsi="Times New Roman"/>
          <w:shd w:val="clear" w:color="auto" w:fill="FFFFFF"/>
        </w:rPr>
        <w:t>Гарантийный срок на Товар, поставленный по Договору, составляет не менее 60</w:t>
      </w:r>
      <w:r>
        <w:rPr>
          <w:rFonts w:ascii="Times New Roman" w:hAnsi="Times New Roman"/>
          <w:color w:val="000000"/>
          <w:shd w:val="clear" w:color="auto" w:fill="FFFFFF"/>
        </w:rPr>
        <w:t xml:space="preserve"> (</w:t>
      </w:r>
      <w:r>
        <w:rPr>
          <w:rFonts w:ascii="Times New Roman" w:hAnsi="Times New Roman"/>
          <w:shd w:val="clear" w:color="auto" w:fill="FFFFFF"/>
        </w:rPr>
        <w:t>шестьдесят</w:t>
      </w:r>
      <w:r>
        <w:rPr>
          <w:rFonts w:ascii="Times New Roman" w:hAnsi="Times New Roman"/>
          <w:color w:val="000000"/>
          <w:shd w:val="clear" w:color="auto" w:fill="FFFFFF"/>
        </w:rPr>
        <w:t xml:space="preserve">) месяцев и начинает течь с даты </w:t>
      </w:r>
      <w:r>
        <w:rPr>
          <w:rFonts w:ascii="Times New Roman" w:hAnsi="Times New Roman"/>
          <w:shd w:val="clear" w:color="auto" w:fill="FFFFFF"/>
        </w:rPr>
        <w:t xml:space="preserve">ввода Товара в эксплуатацию Покупателем. Покупатель обязан письменно уведомить Поставщика о вводе Товара в эксплуатацию в течение 5 (пяти) календарных дней с момента ввода Товара в эксплуатацию. Гарантийный срок может быть продлен в соответствии с условиями Договора. </w:t>
      </w:r>
    </w:p>
    <w:p w:rsidR="00FE633B" w:rsidRDefault="000B4603">
      <w:pPr>
        <w:pStyle w:val="af0"/>
        <w:shd w:val="clear" w:color="auto" w:fill="FFFFFF"/>
        <w:tabs>
          <w:tab w:val="left" w:pos="1134"/>
          <w:tab w:val="left" w:pos="1851"/>
        </w:tabs>
        <w:ind w:left="0" w:firstLine="709"/>
        <w:jc w:val="both"/>
        <w:rPr>
          <w:shd w:val="clear" w:color="auto" w:fill="FFFFFF"/>
        </w:rPr>
      </w:pPr>
      <w:r>
        <w:rPr>
          <w:rFonts w:ascii="Times New Roman" w:hAnsi="Times New Roman"/>
          <w:shd w:val="clear" w:color="auto" w:fill="FFFFFF"/>
        </w:rPr>
        <w:t>Установленный в отношении Товара гарантийный срок распространяется на все составные части и комплектующие Товара.</w:t>
      </w:r>
    </w:p>
    <w:p w:rsidR="00FE633B" w:rsidRDefault="000B4603">
      <w:pPr>
        <w:numPr>
          <w:ilvl w:val="1"/>
          <w:numId w:val="2"/>
        </w:numPr>
        <w:shd w:val="clear" w:color="auto" w:fill="FFFFFF"/>
        <w:tabs>
          <w:tab w:val="left" w:pos="1134"/>
        </w:tabs>
        <w:ind w:left="0" w:firstLine="709"/>
        <w:jc w:val="both"/>
        <w:rPr>
          <w:shd w:val="clear" w:color="auto" w:fill="FFFFFF"/>
        </w:rPr>
      </w:pPr>
      <w:r>
        <w:rPr>
          <w:rFonts w:ascii="Times New Roman" w:hAnsi="Times New Roman"/>
          <w:shd w:val="clear" w:color="auto" w:fill="FFFFFF"/>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FE633B" w:rsidRDefault="000B4603">
      <w:pPr>
        <w:numPr>
          <w:ilvl w:val="1"/>
          <w:numId w:val="2"/>
        </w:numPr>
        <w:shd w:val="clear" w:color="auto" w:fill="FFFFFF"/>
        <w:tabs>
          <w:tab w:val="left" w:pos="1134"/>
        </w:tabs>
        <w:ind w:left="0" w:firstLine="709"/>
        <w:jc w:val="both"/>
        <w:rPr>
          <w:shd w:val="clear" w:color="auto" w:fill="FFFFFF"/>
        </w:rPr>
      </w:pPr>
      <w:r>
        <w:rPr>
          <w:rFonts w:ascii="Times New Roman" w:hAnsi="Times New Roman"/>
          <w:shd w:val="clear" w:color="auto" w:fill="FFFFFF"/>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FE633B" w:rsidRDefault="000B4603">
      <w:pPr>
        <w:numPr>
          <w:ilvl w:val="1"/>
          <w:numId w:val="2"/>
        </w:numPr>
        <w:shd w:val="clear" w:color="auto" w:fill="FFFFFF"/>
        <w:tabs>
          <w:tab w:val="left" w:pos="1134"/>
        </w:tabs>
        <w:ind w:left="0" w:firstLine="709"/>
        <w:jc w:val="both"/>
        <w:rPr>
          <w:shd w:val="clear" w:color="auto" w:fill="FFFFFF"/>
        </w:rPr>
      </w:pPr>
      <w:r>
        <w:rPr>
          <w:rFonts w:ascii="Times New Roman" w:hAnsi="Times New Roman"/>
          <w:shd w:val="clear" w:color="auto" w:fill="FFFFFF"/>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rFonts w:ascii="Times New Roman" w:hAnsi="Times New Roman"/>
          <w:shd w:val="clear" w:color="auto" w:fill="FFFFFF"/>
        </w:rPr>
        <w:t>Покупателем в соответствии с пунктом 4.3 Договора</w:t>
      </w:r>
      <w:bookmarkEnd w:id="4"/>
      <w:bookmarkEnd w:id="5"/>
      <w:r>
        <w:rPr>
          <w:rFonts w:ascii="Times New Roman" w:hAnsi="Times New Roman"/>
          <w:shd w:val="clear" w:color="auto" w:fill="FFFFFF"/>
        </w:rPr>
        <w:t xml:space="preserve">, путем замены или ремонта Товара. </w:t>
      </w:r>
    </w:p>
    <w:p w:rsidR="00FE633B" w:rsidRDefault="000B4603">
      <w:pPr>
        <w:shd w:val="clear" w:color="auto" w:fill="FFFFFF"/>
        <w:ind w:firstLine="709"/>
        <w:jc w:val="both"/>
        <w:rPr>
          <w:shd w:val="clear" w:color="auto" w:fill="FFFFFF"/>
        </w:rPr>
      </w:pPr>
      <w:r>
        <w:rPr>
          <w:rFonts w:ascii="Times New Roman" w:hAnsi="Times New Roman"/>
          <w:shd w:val="clear" w:color="auto" w:fill="FFFFFF"/>
        </w:rPr>
        <w:lastRenderedPageBreak/>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FE633B" w:rsidRDefault="000B4603">
      <w:pPr>
        <w:numPr>
          <w:ilvl w:val="1"/>
          <w:numId w:val="2"/>
        </w:numPr>
        <w:shd w:val="clear" w:color="auto" w:fill="FFFFFF"/>
        <w:tabs>
          <w:tab w:val="left" w:pos="1134"/>
        </w:tabs>
        <w:ind w:left="0" w:firstLine="709"/>
        <w:jc w:val="both"/>
        <w:rPr>
          <w:shd w:val="clear" w:color="auto" w:fill="FFFFFF"/>
        </w:rPr>
      </w:pPr>
      <w:r>
        <w:rPr>
          <w:rFonts w:ascii="Times New Roman" w:hAnsi="Times New Roman"/>
          <w:shd w:val="clear" w:color="auto" w:fill="FFFFFF"/>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FE633B" w:rsidRDefault="000B4603">
      <w:pPr>
        <w:numPr>
          <w:ilvl w:val="1"/>
          <w:numId w:val="2"/>
        </w:numPr>
        <w:shd w:val="clear" w:color="auto" w:fill="FFFFFF"/>
        <w:tabs>
          <w:tab w:val="left" w:pos="1134"/>
        </w:tabs>
        <w:ind w:left="0" w:firstLine="709"/>
        <w:jc w:val="both"/>
        <w:rPr>
          <w:shd w:val="clear" w:color="auto" w:fill="FFFFFF"/>
        </w:rPr>
      </w:pPr>
      <w:r>
        <w:rPr>
          <w:rFonts w:ascii="Times New Roman" w:hAnsi="Times New Roman"/>
          <w:shd w:val="clear" w:color="auto" w:fill="FFFFFF"/>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FE633B" w:rsidRDefault="000B4603">
      <w:pPr>
        <w:numPr>
          <w:ilvl w:val="1"/>
          <w:numId w:val="2"/>
        </w:numPr>
        <w:shd w:val="clear" w:color="auto" w:fill="FFFFFF"/>
        <w:tabs>
          <w:tab w:val="left" w:pos="1134"/>
        </w:tabs>
        <w:ind w:left="0" w:firstLine="709"/>
        <w:jc w:val="both"/>
        <w:rPr>
          <w:shd w:val="clear" w:color="auto" w:fill="FFFFFF"/>
        </w:rPr>
      </w:pPr>
      <w:r>
        <w:rPr>
          <w:rFonts w:ascii="Times New Roman" w:hAnsi="Times New Roman"/>
          <w:shd w:val="clear" w:color="auto" w:fill="FFFFFF"/>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FE633B" w:rsidRDefault="00FE633B">
      <w:pPr>
        <w:shd w:val="clear" w:color="auto" w:fill="FFFFFF"/>
        <w:tabs>
          <w:tab w:val="left" w:pos="1190"/>
        </w:tabs>
        <w:jc w:val="both"/>
        <w:rPr>
          <w:shd w:val="clear" w:color="auto" w:fill="FFFFFF"/>
        </w:rPr>
      </w:pPr>
    </w:p>
    <w:p w:rsidR="00FE633B" w:rsidRDefault="000B4603">
      <w:pPr>
        <w:numPr>
          <w:ilvl w:val="0"/>
          <w:numId w:val="2"/>
        </w:numPr>
        <w:shd w:val="clear" w:color="auto" w:fill="FFFFFF"/>
        <w:tabs>
          <w:tab w:val="left" w:pos="284"/>
        </w:tabs>
        <w:ind w:left="0" w:firstLine="0"/>
        <w:jc w:val="center"/>
        <w:rPr>
          <w:shd w:val="clear" w:color="auto" w:fill="FFFFFF"/>
        </w:rPr>
      </w:pPr>
      <w:r>
        <w:rPr>
          <w:rFonts w:ascii="Times New Roman" w:hAnsi="Times New Roman"/>
          <w:b/>
          <w:bCs/>
          <w:shd w:val="clear" w:color="auto" w:fill="FFFFFF"/>
        </w:rPr>
        <w:t>Банковские гарантии</w:t>
      </w:r>
    </w:p>
    <w:p w:rsidR="00FE633B" w:rsidRDefault="000B4603">
      <w:pPr>
        <w:pStyle w:val="af0"/>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Банковская гарантия, предоставляемая Поставщиком Покупателю по Договору, должна соответствовать следующим требованиям:</w:t>
      </w:r>
    </w:p>
    <w:p w:rsidR="00FE633B" w:rsidRDefault="000B4603">
      <w:pPr>
        <w:pStyle w:val="af0"/>
        <w:numPr>
          <w:ilvl w:val="2"/>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 xml:space="preserve">Банковская гарантия должна быть безотзывной и безусловной (гарантия </w:t>
      </w:r>
      <w:r>
        <w:rPr>
          <w:rFonts w:ascii="Times New Roman" w:hAnsi="Times New Roman"/>
          <w:bCs/>
          <w:shd w:val="clear" w:color="auto" w:fill="FFFFFF"/>
        </w:rPr>
        <w:br/>
        <w:t>по первому требованию).</w:t>
      </w:r>
    </w:p>
    <w:p w:rsidR="00FE633B" w:rsidRDefault="000B4603">
      <w:pPr>
        <w:pStyle w:val="af0"/>
        <w:numPr>
          <w:ilvl w:val="2"/>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Бенефициар по Банковской гарантии – Покупатель, принципал – Поставщик.</w:t>
      </w:r>
    </w:p>
    <w:p w:rsidR="00FE633B" w:rsidRDefault="000B4603">
      <w:pPr>
        <w:pStyle w:val="af0"/>
        <w:numPr>
          <w:ilvl w:val="2"/>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Сумма Банковской гарантии – выражена в валюте расчетов по Договору.</w:t>
      </w:r>
    </w:p>
    <w:p w:rsidR="00FE633B" w:rsidRDefault="000B4603">
      <w:pPr>
        <w:pStyle w:val="af0"/>
        <w:numPr>
          <w:ilvl w:val="2"/>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 xml:space="preserve">Сумма Банковской гарантии возврата авансового платежа – не менее 100 </w:t>
      </w:r>
      <w:r>
        <w:rPr>
          <w:rFonts w:ascii="Times New Roman" w:hAnsi="Times New Roman"/>
          <w:bCs/>
          <w:shd w:val="clear" w:color="auto" w:fill="FFFFFF"/>
        </w:rPr>
        <w:br/>
        <w:t xml:space="preserve">(ста) процентов от размера уплачиваемой по Договору предварительной оплаты (аванса) </w:t>
      </w:r>
      <w:r>
        <w:rPr>
          <w:rFonts w:ascii="Times New Roman" w:hAnsi="Times New Roman"/>
          <w:bCs/>
          <w:shd w:val="clear" w:color="auto" w:fill="FFFFFF"/>
        </w:rPr>
        <w:br/>
        <w:t>в совокупной сумме с учетом ранее выплаченных Поставщику и непогашенных (</w:t>
      </w:r>
      <w:proofErr w:type="spellStart"/>
      <w:r>
        <w:rPr>
          <w:rFonts w:ascii="Times New Roman" w:hAnsi="Times New Roman"/>
          <w:bCs/>
          <w:shd w:val="clear" w:color="auto" w:fill="FFFFFF"/>
        </w:rPr>
        <w:t>незачтенных</w:t>
      </w:r>
      <w:proofErr w:type="spellEnd"/>
      <w:r>
        <w:rPr>
          <w:rFonts w:ascii="Times New Roman" w:hAnsi="Times New Roman"/>
          <w:bCs/>
          <w:shd w:val="clear" w:color="auto" w:fill="FFFFFF"/>
        </w:rPr>
        <w:t xml:space="preserve">) авансовых платежей. </w:t>
      </w:r>
    </w:p>
    <w:p w:rsidR="00FE633B" w:rsidRDefault="000B4603">
      <w:pPr>
        <w:pStyle w:val="af0"/>
        <w:numPr>
          <w:ilvl w:val="2"/>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Pr>
          <w:rFonts w:ascii="Times New Roman" w:hAnsi="Times New Roman"/>
          <w:bCs/>
          <w:shd w:val="clear" w:color="auto" w:fill="FFFFFF"/>
        </w:rPr>
        <w:br/>
        <w:t>о предъявлении суммы обеспечения к оплате</w:t>
      </w:r>
      <w:r>
        <w:rPr>
          <w:rFonts w:ascii="Times New Roman" w:hAnsi="Times New Roman"/>
          <w:shd w:val="clear" w:color="auto" w:fill="FFFFFF"/>
        </w:rPr>
        <w:t xml:space="preserve"> </w:t>
      </w:r>
      <w:r>
        <w:rPr>
          <w:rFonts w:ascii="Times New Roman" w:hAnsi="Times New Roman"/>
          <w:bCs/>
          <w:shd w:val="clear" w:color="auto" w:fill="FFFFFF"/>
        </w:rPr>
        <w:t xml:space="preserve">как полностью, так и частично, с указанием </w:t>
      </w:r>
      <w:r>
        <w:rPr>
          <w:rFonts w:ascii="Times New Roman" w:hAnsi="Times New Roman"/>
          <w:bCs/>
          <w:shd w:val="clear" w:color="auto" w:fill="FFFFFF"/>
        </w:rPr>
        <w:br/>
        <w:t>на существо допущенных Поставщиком нарушений, в том числе в случаях:</w:t>
      </w:r>
    </w:p>
    <w:p w:rsidR="00FE633B" w:rsidRDefault="000B4603">
      <w:pPr>
        <w:numPr>
          <w:ilvl w:val="0"/>
          <w:numId w:val="6"/>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отказа Поставщика от исполнения обязательств по Договору, в том числе одностороннего отказа от Договора;</w:t>
      </w:r>
    </w:p>
    <w:p w:rsidR="00FE633B" w:rsidRDefault="000B4603">
      <w:pPr>
        <w:numPr>
          <w:ilvl w:val="0"/>
          <w:numId w:val="6"/>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отказа Поставщика от возврата непогашенного (</w:t>
      </w:r>
      <w:proofErr w:type="spellStart"/>
      <w:r>
        <w:rPr>
          <w:rFonts w:ascii="Times New Roman" w:hAnsi="Times New Roman"/>
          <w:bCs/>
          <w:shd w:val="clear" w:color="auto" w:fill="FFFFFF"/>
        </w:rPr>
        <w:t>незачтенного</w:t>
      </w:r>
      <w:proofErr w:type="spellEnd"/>
      <w:r>
        <w:rPr>
          <w:rFonts w:ascii="Times New Roman" w:hAnsi="Times New Roman"/>
          <w:bCs/>
          <w:shd w:val="clear" w:color="auto" w:fill="FFFFFF"/>
        </w:rPr>
        <w:t>) аванса при досрочном прекращении Договора / признании Договора недействительным;</w:t>
      </w:r>
    </w:p>
    <w:p w:rsidR="00FE633B" w:rsidRDefault="000B4603">
      <w:pPr>
        <w:numPr>
          <w:ilvl w:val="0"/>
          <w:numId w:val="6"/>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нарушения Поставщиком сроков</w:t>
      </w:r>
      <w:r>
        <w:rPr>
          <w:rFonts w:ascii="Times New Roman" w:hAnsi="Times New Roman"/>
          <w:shd w:val="clear" w:color="auto" w:fill="FFFFFF"/>
        </w:rPr>
        <w:t xml:space="preserve"> </w:t>
      </w:r>
      <w:r>
        <w:rPr>
          <w:rFonts w:ascii="Times New Roman" w:hAnsi="Times New Roman"/>
          <w:bCs/>
          <w:shd w:val="clear" w:color="auto" w:fill="FFFFFF"/>
        </w:rPr>
        <w:t>поставки Товара, установленных Календарным графиком поставки Товара (Приложение № 3 к Договору) более, чем на 60 (шестьдесят) календарных дней;</w:t>
      </w:r>
    </w:p>
    <w:p w:rsidR="00FE633B" w:rsidRDefault="000B4603">
      <w:pPr>
        <w:numPr>
          <w:ilvl w:val="0"/>
          <w:numId w:val="6"/>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введения арбитражным судом процедуры несостоятельности (банкротства)</w:t>
      </w:r>
      <w:r>
        <w:rPr>
          <w:rFonts w:ascii="Times New Roman" w:hAnsi="Times New Roman"/>
          <w:shd w:val="clear" w:color="auto" w:fill="FFFFFF"/>
        </w:rPr>
        <w:t xml:space="preserve"> </w:t>
      </w:r>
      <w:r>
        <w:rPr>
          <w:rFonts w:ascii="Times New Roman" w:hAnsi="Times New Roman"/>
          <w:shd w:val="clear" w:color="auto" w:fill="FFFFFF"/>
        </w:rPr>
        <w:br/>
      </w:r>
      <w:r>
        <w:rPr>
          <w:rFonts w:ascii="Times New Roman" w:hAnsi="Times New Roman"/>
          <w:bCs/>
          <w:shd w:val="clear" w:color="auto" w:fill="FFFFFF"/>
        </w:rPr>
        <w:t>в отношении Поставщика;</w:t>
      </w:r>
    </w:p>
    <w:p w:rsidR="00FE633B" w:rsidRDefault="000B4603">
      <w:pPr>
        <w:numPr>
          <w:ilvl w:val="0"/>
          <w:numId w:val="6"/>
        </w:numPr>
        <w:shd w:val="clear" w:color="auto" w:fill="FFFFFF"/>
        <w:tabs>
          <w:tab w:val="left" w:pos="0"/>
          <w:tab w:val="left" w:pos="1134"/>
        </w:tabs>
        <w:ind w:left="0" w:firstLine="709"/>
        <w:jc w:val="both"/>
        <w:rPr>
          <w:shd w:val="clear" w:color="auto" w:fill="FFFFFF"/>
        </w:rPr>
      </w:pPr>
      <w:proofErr w:type="spellStart"/>
      <w:r>
        <w:rPr>
          <w:rFonts w:ascii="Times New Roman" w:hAnsi="Times New Roman"/>
          <w:bCs/>
          <w:shd w:val="clear" w:color="auto" w:fill="FFFFFF"/>
        </w:rPr>
        <w:t>непредоставления</w:t>
      </w:r>
      <w:proofErr w:type="spellEnd"/>
      <w:r>
        <w:rPr>
          <w:rFonts w:ascii="Times New Roman" w:hAnsi="Times New Roman"/>
          <w:bCs/>
          <w:shd w:val="clear" w:color="auto" w:fill="FFFFFF"/>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FE633B" w:rsidRDefault="000B4603">
      <w:pPr>
        <w:numPr>
          <w:ilvl w:val="0"/>
          <w:numId w:val="6"/>
        </w:numPr>
        <w:shd w:val="clear" w:color="auto" w:fill="FFFFFF"/>
        <w:tabs>
          <w:tab w:val="left" w:pos="0"/>
          <w:tab w:val="left" w:pos="1134"/>
        </w:tabs>
        <w:ind w:left="0" w:firstLine="709"/>
        <w:jc w:val="both"/>
        <w:rPr>
          <w:shd w:val="clear" w:color="auto" w:fill="FFFFFF"/>
        </w:rPr>
      </w:pPr>
      <w:r>
        <w:rPr>
          <w:rFonts w:ascii="Times New Roman" w:hAnsi="Times New Roman"/>
          <w:shd w:val="clear" w:color="auto" w:fill="FFFFFF"/>
        </w:rPr>
        <w:lastRenderedPageBreak/>
        <w:t>признания Договора недействительным по причинам отсутствия необходимых корпоративных одобрений у Поставщика;</w:t>
      </w:r>
    </w:p>
    <w:p w:rsidR="00FE633B" w:rsidRDefault="000B4603">
      <w:pPr>
        <w:numPr>
          <w:ilvl w:val="0"/>
          <w:numId w:val="6"/>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rFonts w:ascii="Times New Roman" w:hAnsi="Times New Roman"/>
          <w:bCs/>
          <w:shd w:val="clear" w:color="auto" w:fill="FFFFFF"/>
        </w:rPr>
        <w:br/>
        <w:t xml:space="preserve">а также недостоверности, неточности или неполноты заверений Поставщика </w:t>
      </w:r>
      <w:r>
        <w:rPr>
          <w:rFonts w:ascii="Times New Roman" w:hAnsi="Times New Roman"/>
          <w:bCs/>
          <w:shd w:val="clear" w:color="auto" w:fill="FFFFFF"/>
        </w:rPr>
        <w:br/>
        <w:t>об обстоятельствах, указанных в разделе 12 Договора, и имеющих существенное значение для его заключения и исполнения.</w:t>
      </w:r>
    </w:p>
    <w:p w:rsidR="00FE633B" w:rsidRDefault="000B4603">
      <w:pPr>
        <w:pStyle w:val="af0"/>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Вместе с требованием о предъявлении суммы обеспечения к оплате Покупатель направляет Банку-Гаранту копию Банковской гарантии.</w:t>
      </w:r>
    </w:p>
    <w:p w:rsidR="00FE633B" w:rsidRDefault="000B4603">
      <w:pPr>
        <w:pStyle w:val="af0"/>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FE633B" w:rsidRDefault="000B4603">
      <w:pPr>
        <w:pStyle w:val="af0"/>
        <w:shd w:val="clear" w:color="auto" w:fill="FFFFFF"/>
        <w:tabs>
          <w:tab w:val="left" w:pos="1418"/>
        </w:tabs>
        <w:ind w:left="0" w:firstLine="709"/>
        <w:jc w:val="both"/>
        <w:rPr>
          <w:shd w:val="clear" w:color="auto" w:fill="FFFFFF"/>
        </w:rPr>
      </w:pPr>
      <w:r>
        <w:rPr>
          <w:rFonts w:ascii="Times New Roman" w:hAnsi="Times New Roman"/>
          <w:bCs/>
          <w:color w:val="000000"/>
          <w:shd w:val="clear" w:color="auto" w:fill="FFFFFF"/>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rsidR="00FE633B" w:rsidRDefault="000B4603">
      <w:pPr>
        <w:shd w:val="clear" w:color="auto" w:fill="FFFFFF"/>
        <w:ind w:firstLine="709"/>
        <w:jc w:val="both"/>
        <w:rPr>
          <w:shd w:val="clear" w:color="auto" w:fill="FFFFFF"/>
        </w:rPr>
      </w:pPr>
      <w:r>
        <w:rPr>
          <w:rFonts w:ascii="Times New Roman" w:hAnsi="Times New Roman"/>
          <w:bCs/>
          <w:color w:val="000000"/>
          <w:shd w:val="clear" w:color="auto" w:fill="FFFFFF"/>
        </w:rPr>
        <w:t xml:space="preserve">Выбор формы направления такого требования осуществляется Бенефициаром самостоятельно. </w:t>
      </w:r>
      <w:r>
        <w:rPr>
          <w:rFonts w:ascii="Times New Roman" w:hAnsi="Times New Roman"/>
          <w:bCs/>
          <w:shd w:val="clear" w:color="auto" w:fill="FFFFFF"/>
        </w:rPr>
        <w:t>Платеж по Банковской гарантии – осуществляется Банком-Гарантом в течение 10 (десяти) рабочих дней после обращения Покупателя.</w:t>
      </w:r>
    </w:p>
    <w:p w:rsidR="00FE633B" w:rsidRDefault="000B4603">
      <w:pPr>
        <w:pStyle w:val="af0"/>
        <w:numPr>
          <w:ilvl w:val="2"/>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Срок окончания действия Банковской гарантии – не ранее 70 (семидесяти) календарных дней после наступления даты поставки Товара.</w:t>
      </w:r>
    </w:p>
    <w:p w:rsidR="00FE633B" w:rsidRDefault="000B4603">
      <w:pPr>
        <w:pStyle w:val="af0"/>
        <w:numPr>
          <w:ilvl w:val="2"/>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rFonts w:ascii="Times New Roman" w:hAnsi="Times New Roman"/>
          <w:bCs/>
          <w:shd w:val="clear" w:color="auto" w:fill="FFFFFF"/>
        </w:rPr>
        <w:br/>
        <w:t>по Банковской гарантии.</w:t>
      </w:r>
    </w:p>
    <w:p w:rsidR="00FE633B" w:rsidRDefault="000B4603">
      <w:pPr>
        <w:pStyle w:val="af0"/>
        <w:numPr>
          <w:ilvl w:val="2"/>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FE633B" w:rsidRDefault="000B4603">
      <w:pPr>
        <w:pStyle w:val="af0"/>
        <w:numPr>
          <w:ilvl w:val="2"/>
          <w:numId w:val="2"/>
        </w:numPr>
        <w:shd w:val="clear" w:color="auto" w:fill="FFFFFF"/>
        <w:tabs>
          <w:tab w:val="left" w:pos="0"/>
          <w:tab w:val="left" w:pos="1418"/>
          <w:tab w:val="left" w:pos="1701"/>
        </w:tabs>
        <w:ind w:left="0" w:firstLine="709"/>
        <w:jc w:val="both"/>
        <w:rPr>
          <w:shd w:val="clear" w:color="auto" w:fill="FFFFFF"/>
        </w:rPr>
      </w:pPr>
      <w:r>
        <w:rPr>
          <w:rFonts w:ascii="Times New Roman" w:hAnsi="Times New Roman"/>
          <w:bCs/>
          <w:shd w:val="clear" w:color="auto" w:fill="FFFFFF"/>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rsidR="00FE633B" w:rsidRDefault="000B4603">
      <w:pPr>
        <w:pStyle w:val="af0"/>
        <w:numPr>
          <w:ilvl w:val="2"/>
          <w:numId w:val="2"/>
        </w:numPr>
        <w:shd w:val="clear" w:color="auto" w:fill="FFFFFF"/>
        <w:tabs>
          <w:tab w:val="left" w:pos="0"/>
          <w:tab w:val="left" w:pos="1418"/>
          <w:tab w:val="left" w:pos="1701"/>
        </w:tabs>
        <w:ind w:left="0" w:firstLine="709"/>
        <w:jc w:val="both"/>
        <w:rPr>
          <w:shd w:val="clear" w:color="auto" w:fill="FFFFFF"/>
        </w:rPr>
      </w:pPr>
      <w:r>
        <w:rPr>
          <w:rFonts w:ascii="Times New Roman" w:hAnsi="Times New Roman"/>
          <w:bCs/>
          <w:shd w:val="clear" w:color="auto" w:fill="FFFFFF"/>
        </w:rPr>
        <w:t xml:space="preserve">Банковские гарантии, предусмотренные настоящим разделом Договора, предоставляются (по выбору Заказчика): </w:t>
      </w:r>
    </w:p>
    <w:p w:rsidR="00FE633B" w:rsidRDefault="000B4603">
      <w:pPr>
        <w:pStyle w:val="af0"/>
        <w:shd w:val="clear" w:color="auto" w:fill="FFFFFF"/>
        <w:tabs>
          <w:tab w:val="left" w:pos="0"/>
          <w:tab w:val="left" w:pos="1418"/>
          <w:tab w:val="left" w:pos="1701"/>
        </w:tabs>
        <w:ind w:left="0" w:firstLine="709"/>
        <w:jc w:val="both"/>
        <w:rPr>
          <w:shd w:val="clear" w:color="auto" w:fill="FFFFFF"/>
        </w:rPr>
      </w:pPr>
      <w:r>
        <w:rPr>
          <w:rFonts w:ascii="Times New Roman" w:hAnsi="Times New Roman"/>
          <w:bCs/>
          <w:shd w:val="clear" w:color="auto" w:fill="FFFFFF"/>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rsidR="00FE633B" w:rsidRDefault="000B4603">
      <w:pPr>
        <w:pStyle w:val="af0"/>
        <w:shd w:val="clear" w:color="auto" w:fill="FFFFFF"/>
        <w:tabs>
          <w:tab w:val="left" w:pos="0"/>
          <w:tab w:val="left" w:pos="1418"/>
          <w:tab w:val="left" w:pos="1701"/>
        </w:tabs>
        <w:ind w:left="0" w:firstLine="709"/>
        <w:jc w:val="both"/>
        <w:rPr>
          <w:shd w:val="clear" w:color="auto" w:fill="FFFFFF"/>
        </w:rPr>
      </w:pPr>
      <w:r>
        <w:rPr>
          <w:rFonts w:ascii="Times New Roman" w:hAnsi="Times New Roman"/>
          <w:bCs/>
          <w:shd w:val="clear" w:color="auto" w:fill="FFFFFF"/>
        </w:rPr>
        <w:t>- в оригинале на бумажном носителе.</w:t>
      </w:r>
    </w:p>
    <w:p w:rsidR="00FE633B" w:rsidRDefault="000B4603">
      <w:pPr>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Банк-Гарант, выдавший Банковскую гарантию, должен соответствовать критериям, установленным в Приложении № 4 к Договору.</w:t>
      </w:r>
    </w:p>
    <w:p w:rsidR="00FE633B" w:rsidRDefault="000B4603">
      <w:pPr>
        <w:pStyle w:val="af0"/>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FE633B" w:rsidRDefault="000B4603">
      <w:pPr>
        <w:pStyle w:val="af0"/>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 xml:space="preserve">Сумма Банковской гарантии возврата авансового платежа по согласованию </w:t>
      </w:r>
      <w:r>
        <w:rPr>
          <w:rFonts w:ascii="Times New Roman" w:hAnsi="Times New Roman"/>
          <w:bCs/>
          <w:shd w:val="clear" w:color="auto" w:fill="FFFFFF"/>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FE633B" w:rsidRDefault="000B4603">
      <w:pPr>
        <w:pStyle w:val="af0"/>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lastRenderedPageBreak/>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FE633B" w:rsidRDefault="000B4603">
      <w:pPr>
        <w:pStyle w:val="af0"/>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В случаях</w:t>
      </w:r>
      <w:r>
        <w:rPr>
          <w:rFonts w:ascii="Times New Roman" w:hAnsi="Times New Roman"/>
          <w:bCs/>
          <w:shd w:val="clear" w:color="auto" w:fill="FFFFFF"/>
          <w:lang w:val="en-US"/>
        </w:rPr>
        <w:t>:</w:t>
      </w:r>
      <w:r>
        <w:rPr>
          <w:rFonts w:ascii="Times New Roman" w:hAnsi="Times New Roman"/>
          <w:bCs/>
          <w:shd w:val="clear" w:color="auto" w:fill="FFFFFF"/>
        </w:rPr>
        <w:t xml:space="preserve"> </w:t>
      </w:r>
    </w:p>
    <w:p w:rsidR="00FE633B" w:rsidRDefault="000B4603">
      <w:pPr>
        <w:pStyle w:val="af0"/>
        <w:numPr>
          <w:ilvl w:val="1"/>
          <w:numId w:val="7"/>
        </w:numPr>
        <w:shd w:val="clear" w:color="auto" w:fill="FFFFFF"/>
        <w:tabs>
          <w:tab w:val="left" w:pos="0"/>
        </w:tabs>
        <w:ind w:left="0" w:firstLine="709"/>
        <w:jc w:val="both"/>
        <w:rPr>
          <w:shd w:val="clear" w:color="auto" w:fill="FFFFFF"/>
        </w:rPr>
      </w:pPr>
      <w:r>
        <w:rPr>
          <w:rFonts w:ascii="Times New Roman" w:hAnsi="Times New Roman"/>
          <w:bCs/>
          <w:shd w:val="clear" w:color="auto" w:fill="FFFFFF"/>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FE633B" w:rsidRDefault="000B4603">
      <w:pPr>
        <w:pStyle w:val="af0"/>
        <w:numPr>
          <w:ilvl w:val="1"/>
          <w:numId w:val="7"/>
        </w:numPr>
        <w:shd w:val="clear" w:color="auto" w:fill="FFFFFF"/>
        <w:tabs>
          <w:tab w:val="left" w:pos="0"/>
        </w:tabs>
        <w:ind w:left="0" w:firstLine="709"/>
        <w:jc w:val="both"/>
        <w:rPr>
          <w:shd w:val="clear" w:color="auto" w:fill="FFFFFF"/>
        </w:rPr>
      </w:pPr>
      <w:r>
        <w:rPr>
          <w:rFonts w:ascii="Times New Roman" w:hAnsi="Times New Roman"/>
          <w:bCs/>
          <w:shd w:val="clear" w:color="auto" w:fill="FFFFFF"/>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FE633B" w:rsidRDefault="000B4603">
      <w:pPr>
        <w:pStyle w:val="af0"/>
        <w:shd w:val="clear" w:color="auto" w:fill="FFFFFF"/>
        <w:tabs>
          <w:tab w:val="left" w:pos="0"/>
        </w:tabs>
        <w:ind w:left="0" w:firstLine="709"/>
        <w:jc w:val="both"/>
        <w:rPr>
          <w:shd w:val="clear" w:color="auto" w:fill="FFFFFF"/>
        </w:rPr>
      </w:pPr>
      <w:r>
        <w:rPr>
          <w:rFonts w:ascii="Times New Roman" w:hAnsi="Times New Roman"/>
          <w:bCs/>
          <w:shd w:val="clear" w:color="auto" w:fill="FFFFFF"/>
        </w:rPr>
        <w:t>Поставщик обязан предоставить Покупателю новую Банковскую гарантию</w:t>
      </w:r>
      <w:r>
        <w:rPr>
          <w:rFonts w:ascii="Times New Roman" w:hAnsi="Times New Roman"/>
          <w:shd w:val="clear" w:color="auto" w:fill="FFFFFF"/>
        </w:rPr>
        <w:t xml:space="preserve"> </w:t>
      </w:r>
      <w:r>
        <w:rPr>
          <w:rFonts w:ascii="Times New Roman" w:hAnsi="Times New Roman"/>
          <w:bCs/>
          <w:shd w:val="clear" w:color="auto" w:fill="FFFFFF"/>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FE633B" w:rsidRDefault="000B4603">
      <w:pPr>
        <w:pStyle w:val="af0"/>
        <w:shd w:val="clear" w:color="auto" w:fill="FFFFFF"/>
        <w:tabs>
          <w:tab w:val="left" w:pos="0"/>
        </w:tabs>
        <w:ind w:left="0" w:firstLine="709"/>
        <w:jc w:val="both"/>
        <w:rPr>
          <w:shd w:val="clear" w:color="auto" w:fill="FFFFFF"/>
        </w:rPr>
      </w:pPr>
      <w:r>
        <w:rPr>
          <w:rFonts w:ascii="Times New Roman" w:hAnsi="Times New Roman"/>
          <w:bCs/>
          <w:shd w:val="clear" w:color="auto" w:fill="FFFFFF"/>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Pr>
          <w:rFonts w:ascii="Times New Roman" w:hAnsi="Times New Roman"/>
          <w:bCs/>
          <w:shd w:val="clear" w:color="auto" w:fill="FFFFFF"/>
        </w:rPr>
        <w:t>незачтенного</w:t>
      </w:r>
      <w:proofErr w:type="spellEnd"/>
      <w:r>
        <w:rPr>
          <w:rFonts w:ascii="Times New Roman" w:hAnsi="Times New Roman"/>
          <w:bCs/>
          <w:shd w:val="clear" w:color="auto" w:fill="FFFFFF"/>
        </w:rPr>
        <w:t>) аванса при выплате каждого платежа, причитающегося Поставщику, до полного зачета непогашенного (</w:t>
      </w:r>
      <w:proofErr w:type="spellStart"/>
      <w:r>
        <w:rPr>
          <w:rFonts w:ascii="Times New Roman" w:hAnsi="Times New Roman"/>
          <w:bCs/>
          <w:shd w:val="clear" w:color="auto" w:fill="FFFFFF"/>
        </w:rPr>
        <w:t>незачтенного</w:t>
      </w:r>
      <w:proofErr w:type="spellEnd"/>
      <w:r>
        <w:rPr>
          <w:rFonts w:ascii="Times New Roman" w:hAnsi="Times New Roman"/>
          <w:bCs/>
          <w:shd w:val="clear" w:color="auto" w:fill="FFFFFF"/>
        </w:rPr>
        <w:t xml:space="preserve">) аванса, </w:t>
      </w:r>
      <w:r>
        <w:rPr>
          <w:rFonts w:ascii="Times New Roman" w:hAnsi="Times New Roman"/>
          <w:shd w:val="clear" w:color="auto" w:fill="FFFFFF"/>
        </w:rPr>
        <w:t>при выплате каждого платежа, причитающегося Поставщику.</w:t>
      </w:r>
    </w:p>
    <w:p w:rsidR="00FE633B" w:rsidRDefault="000B4603">
      <w:pPr>
        <w:pStyle w:val="af0"/>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FE633B" w:rsidRDefault="000B4603">
      <w:pPr>
        <w:pStyle w:val="af0"/>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r>
      <w:r>
        <w:rPr>
          <w:rFonts w:ascii="Times New Roman" w:hAnsi="Times New Roman"/>
          <w:bCs/>
          <w:shd w:val="clear" w:color="auto" w:fill="FFFFFF"/>
        </w:rPr>
        <w:br/>
        <w:t>с выставленными счетами Подрядчика составляет 5 000 000 (Пять миллионов) рублей и более без учета НДС.</w:t>
      </w:r>
    </w:p>
    <w:p w:rsidR="00FE633B" w:rsidRDefault="000B4603">
      <w:pPr>
        <w:pStyle w:val="af0"/>
        <w:numPr>
          <w:ilvl w:val="1"/>
          <w:numId w:val="2"/>
        </w:numPr>
        <w:shd w:val="clear" w:color="auto" w:fill="FFFFFF"/>
        <w:tabs>
          <w:tab w:val="left" w:pos="1134"/>
          <w:tab w:val="left" w:pos="1985"/>
        </w:tabs>
        <w:ind w:left="0" w:firstLine="709"/>
        <w:jc w:val="both"/>
        <w:rPr>
          <w:shd w:val="clear" w:color="auto" w:fill="FFFFFF"/>
        </w:rPr>
      </w:pPr>
      <w:r>
        <w:rPr>
          <w:rFonts w:ascii="Times New Roman" w:hAnsi="Times New Roman"/>
          <w:shd w:val="clear" w:color="auto" w:fill="FFFFFF"/>
        </w:rPr>
        <w:t>Стороны вправе изменить способы и порядок обеспечения обязательств по Договору, указанные в настоящем разделе</w:t>
      </w:r>
      <w:r w:rsidR="008C3FB1">
        <w:rPr>
          <w:rFonts w:ascii="Times New Roman" w:hAnsi="Times New Roman"/>
          <w:shd w:val="clear" w:color="auto" w:fill="FFFFFF"/>
        </w:rPr>
        <w:t xml:space="preserve"> Договора</w:t>
      </w:r>
      <w:r>
        <w:rPr>
          <w:rFonts w:ascii="Times New Roman" w:hAnsi="Times New Roman"/>
          <w:shd w:val="clear" w:color="auto" w:fill="FFFFFF"/>
        </w:rPr>
        <w:t>, путем подписания дополнительного соглашения к Договору</w:t>
      </w:r>
      <w:r>
        <w:rPr>
          <w:rStyle w:val="a6"/>
          <w:rFonts w:ascii="Times New Roman" w:hAnsi="Times New Roman"/>
          <w:shd w:val="clear" w:color="auto" w:fill="FFFFFF"/>
        </w:rPr>
        <w:footnoteReference w:id="2"/>
      </w:r>
      <w:r>
        <w:rPr>
          <w:rFonts w:ascii="Times New Roman" w:hAnsi="Times New Roman"/>
          <w:shd w:val="clear" w:color="auto" w:fill="FFFFFF"/>
        </w:rPr>
        <w:t>.</w:t>
      </w:r>
    </w:p>
    <w:p w:rsidR="00FE633B" w:rsidRDefault="000B4603">
      <w:pPr>
        <w:pStyle w:val="af0"/>
        <w:numPr>
          <w:ilvl w:val="1"/>
          <w:numId w:val="2"/>
        </w:numPr>
        <w:shd w:val="clear" w:color="auto" w:fill="FFFFFF"/>
        <w:tabs>
          <w:tab w:val="left" w:pos="1134"/>
        </w:tabs>
        <w:ind w:left="0" w:firstLine="709"/>
        <w:jc w:val="both"/>
        <w:rPr>
          <w:shd w:val="clear" w:color="auto" w:fill="FFFFFF"/>
        </w:rPr>
      </w:pPr>
      <w:r>
        <w:rPr>
          <w:rFonts w:ascii="Times New Roman" w:hAnsi="Times New Roman"/>
          <w:shd w:val="clear" w:color="auto" w:fill="FFFFFF"/>
        </w:rPr>
        <w:t xml:space="preserve">Принадлежащее Покупателю по Банковской гарантии право требования к Банку-Гаранту может быть передано новому бенефициару – компании, входящей в Группу </w:t>
      </w:r>
      <w:proofErr w:type="spellStart"/>
      <w:r>
        <w:rPr>
          <w:rFonts w:ascii="Times New Roman" w:hAnsi="Times New Roman"/>
          <w:shd w:val="clear" w:color="auto" w:fill="FFFFFF"/>
        </w:rPr>
        <w:t>РусГидро</w:t>
      </w:r>
      <w:proofErr w:type="spellEnd"/>
      <w:r>
        <w:rPr>
          <w:rFonts w:ascii="Times New Roman" w:hAnsi="Times New Roman"/>
          <w:shd w:val="clear" w:color="auto" w:fill="FFFFFF"/>
        </w:rPr>
        <w:t>, с последующим письменным уведомлением Покупателем Банка-Гаранта о смене бенефициара по Банковской гарантии.</w:t>
      </w:r>
    </w:p>
    <w:p w:rsidR="00FE633B" w:rsidRDefault="00FE633B">
      <w:pPr>
        <w:shd w:val="clear" w:color="auto" w:fill="FFFFFF"/>
        <w:rPr>
          <w:b/>
          <w:shd w:val="clear" w:color="auto" w:fill="FFFFFF"/>
        </w:rPr>
      </w:pPr>
    </w:p>
    <w:p w:rsidR="00FE633B" w:rsidRDefault="000B4603">
      <w:pPr>
        <w:numPr>
          <w:ilvl w:val="0"/>
          <w:numId w:val="2"/>
        </w:numPr>
        <w:shd w:val="clear" w:color="auto" w:fill="FFFFFF"/>
        <w:tabs>
          <w:tab w:val="left" w:pos="284"/>
        </w:tabs>
        <w:ind w:left="0" w:firstLine="0"/>
        <w:jc w:val="center"/>
        <w:rPr>
          <w:shd w:val="clear" w:color="auto" w:fill="FFFFFF"/>
        </w:rPr>
      </w:pPr>
      <w:r>
        <w:rPr>
          <w:rFonts w:ascii="Times New Roman" w:hAnsi="Times New Roman"/>
          <w:b/>
          <w:bCs/>
          <w:shd w:val="clear" w:color="auto" w:fill="FFFFFF"/>
        </w:rPr>
        <w:t>Ответственность Сторон</w:t>
      </w:r>
    </w:p>
    <w:p w:rsidR="00FE633B" w:rsidRDefault="000B4603">
      <w:pPr>
        <w:pStyle w:val="af0"/>
        <w:numPr>
          <w:ilvl w:val="1"/>
          <w:numId w:val="2"/>
        </w:numPr>
        <w:shd w:val="clear" w:color="auto" w:fill="FFFFFF"/>
        <w:tabs>
          <w:tab w:val="left" w:pos="1134"/>
        </w:tabs>
        <w:ind w:left="0" w:firstLine="709"/>
        <w:jc w:val="both"/>
        <w:rPr>
          <w:shd w:val="clear" w:color="auto" w:fill="FFFFFF"/>
        </w:rPr>
      </w:pPr>
      <w:r>
        <w:rPr>
          <w:rFonts w:ascii="Times New Roman" w:hAnsi="Times New Roman"/>
          <w:shd w:val="clear" w:color="auto" w:fill="FFFFFF"/>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FE633B" w:rsidRDefault="000B4603">
      <w:pPr>
        <w:numPr>
          <w:ilvl w:val="1"/>
          <w:numId w:val="2"/>
        </w:numPr>
        <w:shd w:val="clear" w:color="auto" w:fill="FFFFFF"/>
        <w:tabs>
          <w:tab w:val="left" w:pos="1134"/>
        </w:tabs>
        <w:ind w:left="0" w:firstLine="709"/>
        <w:jc w:val="both"/>
        <w:rPr>
          <w:shd w:val="clear" w:color="auto" w:fill="FFFFFF"/>
        </w:rPr>
      </w:pPr>
      <w:r>
        <w:rPr>
          <w:rFonts w:ascii="Times New Roman" w:hAnsi="Times New Roman"/>
          <w:bCs/>
          <w:shd w:val="clear" w:color="auto" w:fill="FFFFFF"/>
        </w:rPr>
        <w:t xml:space="preserve">Покупатель не несет ответственности за ненадлежащее исполнение обязательств </w:t>
      </w:r>
      <w:r>
        <w:rPr>
          <w:rFonts w:ascii="Times New Roman" w:hAnsi="Times New Roman"/>
          <w:bCs/>
          <w:shd w:val="clear" w:color="auto" w:fill="FFFFFF"/>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FE633B" w:rsidRDefault="000B4603">
      <w:pPr>
        <w:numPr>
          <w:ilvl w:val="1"/>
          <w:numId w:val="2"/>
        </w:numPr>
        <w:shd w:val="clear" w:color="auto" w:fill="FFFFFF"/>
        <w:tabs>
          <w:tab w:val="left" w:pos="1276"/>
        </w:tabs>
        <w:ind w:left="0" w:firstLine="709"/>
        <w:jc w:val="both"/>
        <w:rPr>
          <w:shd w:val="clear" w:color="auto" w:fill="FFFFFF"/>
        </w:rPr>
      </w:pPr>
      <w:r>
        <w:rPr>
          <w:rFonts w:ascii="Times New Roman" w:hAnsi="Times New Roman"/>
          <w:bCs/>
          <w:shd w:val="clear" w:color="auto" w:fill="FFFFFF"/>
        </w:rPr>
        <w:lastRenderedPageBreak/>
        <w:t xml:space="preserve">В случае нарушения Покупателем сроков оплаты, установленных разделом 2 Договора (за исключением срока выплаты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p>
    <w:p w:rsidR="00FE633B" w:rsidRDefault="000B4603">
      <w:pPr>
        <w:numPr>
          <w:ilvl w:val="1"/>
          <w:numId w:val="2"/>
        </w:numPr>
        <w:shd w:val="clear" w:color="auto" w:fill="FFFFFF"/>
        <w:tabs>
          <w:tab w:val="left" w:pos="1276"/>
        </w:tabs>
        <w:ind w:left="0" w:firstLine="709"/>
        <w:jc w:val="both"/>
        <w:rPr>
          <w:shd w:val="clear" w:color="auto" w:fill="FFFFFF"/>
        </w:rPr>
      </w:pPr>
      <w:r>
        <w:rPr>
          <w:rFonts w:ascii="Times New Roman" w:hAnsi="Times New Roman"/>
          <w:bCs/>
          <w:shd w:val="clear" w:color="auto" w:fill="FFFFFF"/>
        </w:rPr>
        <w:t xml:space="preserve">В случае </w:t>
      </w:r>
      <w:r>
        <w:rPr>
          <w:rFonts w:ascii="Times New Roman" w:hAnsi="Times New Roman"/>
          <w:shd w:val="clear" w:color="auto" w:fill="FFFFFF"/>
        </w:rPr>
        <w:t>нарушения Поставщиком обязательств по поставке Товара (</w:t>
      </w:r>
      <w:r>
        <w:rPr>
          <w:rFonts w:ascii="Times New Roman" w:eastAsia="Calibri" w:hAnsi="Times New Roman"/>
          <w:bCs/>
          <w:shd w:val="clear" w:color="auto" w:fill="FFFFFF"/>
        </w:rPr>
        <w:t>нарушение срока поставки, недопоставка)</w:t>
      </w:r>
      <w:r>
        <w:rPr>
          <w:rFonts w:ascii="Times New Roman" w:hAnsi="Times New Roman"/>
          <w:shd w:val="clear" w:color="auto" w:fill="FFFFFF"/>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rsidR="00FE633B" w:rsidRDefault="000B4603">
      <w:pPr>
        <w:pStyle w:val="af0"/>
        <w:numPr>
          <w:ilvl w:val="2"/>
          <w:numId w:val="2"/>
        </w:numPr>
        <w:shd w:val="clear" w:color="auto" w:fill="FFFFFF"/>
        <w:tabs>
          <w:tab w:val="left" w:pos="1276"/>
        </w:tabs>
        <w:ind w:left="0" w:firstLine="709"/>
        <w:jc w:val="both"/>
        <w:rPr>
          <w:shd w:val="clear" w:color="auto" w:fill="FFFFFF"/>
        </w:rPr>
      </w:pPr>
      <w:r>
        <w:rPr>
          <w:rFonts w:ascii="Times New Roman" w:hAnsi="Times New Roman"/>
          <w:bCs/>
          <w:shd w:val="clear" w:color="auto" w:fill="FFFFFF"/>
        </w:rPr>
        <w:t xml:space="preserve">Неустойки в размере </w:t>
      </w:r>
      <w:r>
        <w:rPr>
          <w:rFonts w:ascii="Times New Roman" w:eastAsia="Calibri" w:hAnsi="Times New Roman"/>
          <w:bCs/>
          <w:shd w:val="clear" w:color="auto" w:fill="FFFFFF"/>
        </w:rPr>
        <w:t xml:space="preserve">0,1 (ноль целых и одна десятая) </w:t>
      </w:r>
      <w:r>
        <w:rPr>
          <w:rFonts w:ascii="Times New Roman" w:hAnsi="Times New Roman"/>
          <w:bCs/>
          <w:shd w:val="clear" w:color="auto" w:fill="FFFFFF"/>
        </w:rPr>
        <w:t xml:space="preserve">процента от цены </w:t>
      </w:r>
      <w:r>
        <w:rPr>
          <w:rFonts w:ascii="Times New Roman" w:eastAsia="Calibri" w:hAnsi="Times New Roman"/>
          <w:bCs/>
          <w:shd w:val="clear" w:color="auto" w:fill="FFFFFF"/>
        </w:rPr>
        <w:t>Товара</w:t>
      </w:r>
      <w:r>
        <w:rPr>
          <w:rFonts w:ascii="Times New Roman" w:hAnsi="Times New Roman"/>
          <w:bCs/>
          <w:shd w:val="clear" w:color="auto" w:fill="FFFFFF"/>
        </w:rPr>
        <w:t xml:space="preserve"> за каждый день просрочки поставки Товара;</w:t>
      </w:r>
    </w:p>
    <w:p w:rsidR="00FE633B" w:rsidRDefault="000B4603">
      <w:pPr>
        <w:pStyle w:val="af0"/>
        <w:numPr>
          <w:ilvl w:val="2"/>
          <w:numId w:val="2"/>
        </w:numPr>
        <w:shd w:val="clear" w:color="auto" w:fill="FFFFFF"/>
        <w:tabs>
          <w:tab w:val="left" w:pos="1276"/>
        </w:tabs>
        <w:ind w:left="0" w:firstLine="709"/>
        <w:jc w:val="both"/>
        <w:rPr>
          <w:shd w:val="clear" w:color="auto" w:fill="FFFFFF"/>
        </w:rPr>
      </w:pPr>
      <w:r>
        <w:rPr>
          <w:rFonts w:ascii="Times New Roman" w:hAnsi="Times New Roman"/>
          <w:bCs/>
          <w:shd w:val="clear" w:color="auto" w:fill="FFFFFF"/>
        </w:rPr>
        <w:t xml:space="preserve">Неустойки в размере 0,1 </w:t>
      </w:r>
      <w:r>
        <w:rPr>
          <w:rFonts w:ascii="Times New Roman" w:hAnsi="Times New Roman"/>
          <w:shd w:val="clear" w:color="auto" w:fill="FFFFFF"/>
        </w:rPr>
        <w:t>(ноль целых и одна десятая) процента</w:t>
      </w:r>
      <w:r>
        <w:rPr>
          <w:rFonts w:ascii="Times New Roman" w:hAnsi="Times New Roman"/>
          <w:bCs/>
          <w:shd w:val="clear" w:color="auto" w:fill="FFFFFF"/>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ascii="Times New Roman" w:eastAsia="Calibri" w:hAnsi="Times New Roman"/>
          <w:bCs/>
          <w:shd w:val="clear" w:color="auto" w:fill="FFFFFF"/>
        </w:rPr>
        <w:t>;</w:t>
      </w:r>
    </w:p>
    <w:p w:rsidR="00FE633B" w:rsidRDefault="000B4603">
      <w:pPr>
        <w:pStyle w:val="af0"/>
        <w:numPr>
          <w:ilvl w:val="2"/>
          <w:numId w:val="2"/>
        </w:numPr>
        <w:shd w:val="clear" w:color="auto" w:fill="FFFFFF"/>
        <w:tabs>
          <w:tab w:val="left" w:pos="1276"/>
        </w:tabs>
        <w:ind w:left="0" w:firstLine="709"/>
        <w:jc w:val="both"/>
        <w:rPr>
          <w:shd w:val="clear" w:color="auto" w:fill="FFFFFF"/>
        </w:rPr>
      </w:pPr>
      <w:r>
        <w:rPr>
          <w:rFonts w:ascii="Times New Roman" w:hAnsi="Times New Roman"/>
          <w:bCs/>
          <w:shd w:val="clear" w:color="auto" w:fill="FFFFFF"/>
        </w:rPr>
        <w:t xml:space="preserve">Неустойки в размере 0,1 </w:t>
      </w:r>
      <w:r>
        <w:rPr>
          <w:rFonts w:ascii="Times New Roman" w:hAnsi="Times New Roman"/>
          <w:shd w:val="clear" w:color="auto" w:fill="FFFFFF"/>
        </w:rPr>
        <w:t>(ноль целых и одна десятая) процента</w:t>
      </w:r>
      <w:r>
        <w:rPr>
          <w:rFonts w:ascii="Times New Roman" w:hAnsi="Times New Roman"/>
          <w:bCs/>
          <w:shd w:val="clear" w:color="auto" w:fill="FFFFFF"/>
        </w:rPr>
        <w:t xml:space="preserve"> от стоимости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rsidR="00FE633B" w:rsidRDefault="000B4603">
      <w:pPr>
        <w:pStyle w:val="af0"/>
        <w:numPr>
          <w:ilvl w:val="1"/>
          <w:numId w:val="2"/>
        </w:numPr>
        <w:shd w:val="clear" w:color="auto" w:fill="FFFFFF"/>
        <w:tabs>
          <w:tab w:val="left" w:pos="1276"/>
          <w:tab w:val="left" w:pos="1701"/>
        </w:tabs>
        <w:ind w:left="0" w:firstLine="709"/>
        <w:jc w:val="both"/>
        <w:rPr>
          <w:shd w:val="clear" w:color="auto" w:fill="FFFFFF"/>
        </w:rPr>
      </w:pPr>
      <w:r>
        <w:rPr>
          <w:rFonts w:ascii="Times New Roman" w:eastAsia="Calibri" w:hAnsi="Times New Roman"/>
          <w:bCs/>
          <w:shd w:val="clear" w:color="auto" w:fill="FFFFFF"/>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rFonts w:ascii="Times New Roman" w:hAnsi="Times New Roman"/>
          <w:shd w:val="clear" w:color="auto" w:fill="FFFFFF"/>
        </w:rPr>
        <w:t>.</w:t>
      </w:r>
    </w:p>
    <w:p w:rsidR="00FE633B" w:rsidRDefault="000B4603">
      <w:pPr>
        <w:pStyle w:val="af0"/>
        <w:numPr>
          <w:ilvl w:val="1"/>
          <w:numId w:val="2"/>
        </w:numPr>
        <w:shd w:val="clear" w:color="auto" w:fill="FFFFFF"/>
        <w:tabs>
          <w:tab w:val="left" w:pos="1134"/>
        </w:tabs>
        <w:ind w:left="0" w:firstLine="709"/>
        <w:jc w:val="both"/>
        <w:rPr>
          <w:shd w:val="clear" w:color="auto" w:fill="FFFFFF"/>
        </w:rPr>
      </w:pPr>
      <w:r>
        <w:rPr>
          <w:rFonts w:ascii="Times New Roman" w:hAnsi="Times New Roman"/>
          <w:bCs/>
          <w:shd w:val="clear" w:color="auto" w:fill="FFFFFF"/>
        </w:rPr>
        <w:t xml:space="preserve">В случае нарушения Поставщиком требований пропускного и </w:t>
      </w:r>
      <w:proofErr w:type="spellStart"/>
      <w:r>
        <w:rPr>
          <w:rFonts w:ascii="Times New Roman" w:hAnsi="Times New Roman"/>
          <w:bCs/>
          <w:shd w:val="clear" w:color="auto" w:fill="FFFFFF"/>
        </w:rPr>
        <w:t>внутриобъектового</w:t>
      </w:r>
      <w:proofErr w:type="spellEnd"/>
      <w:r>
        <w:rPr>
          <w:rFonts w:ascii="Times New Roman" w:hAnsi="Times New Roman"/>
          <w:bCs/>
          <w:shd w:val="clear" w:color="auto" w:fill="FFFFFF"/>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5 к Договору. </w:t>
      </w:r>
    </w:p>
    <w:p w:rsidR="00FE633B" w:rsidRDefault="000B4603">
      <w:pPr>
        <w:pStyle w:val="af0"/>
        <w:numPr>
          <w:ilvl w:val="1"/>
          <w:numId w:val="2"/>
        </w:numPr>
        <w:shd w:val="clear" w:color="auto" w:fill="FFFFFF"/>
        <w:tabs>
          <w:tab w:val="left" w:pos="1134"/>
        </w:tabs>
        <w:ind w:left="0" w:firstLine="709"/>
        <w:jc w:val="both"/>
        <w:rPr>
          <w:shd w:val="clear" w:color="auto" w:fill="FFFFFF"/>
        </w:rPr>
      </w:pPr>
      <w:r>
        <w:rPr>
          <w:rFonts w:ascii="Times New Roman" w:hAnsi="Times New Roman"/>
          <w:bCs/>
          <w:shd w:val="clear" w:color="auto" w:fill="FFFFFF"/>
        </w:rPr>
        <w:t xml:space="preserve">Если в результате составления и выставления Поставщиком счетов-фактур/УПД </w:t>
      </w:r>
      <w:r>
        <w:rPr>
          <w:rFonts w:ascii="Times New Roman" w:hAnsi="Times New Roman"/>
          <w:bCs/>
          <w:shd w:val="clear" w:color="auto" w:fill="FFFFFF"/>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rFonts w:ascii="Times New Roman" w:hAnsi="Times New Roman"/>
          <w:bCs/>
          <w:shd w:val="clear" w:color="auto" w:fill="FFFFFF"/>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rFonts w:ascii="Times New Roman" w:hAnsi="Times New Roman"/>
          <w:bCs/>
          <w:shd w:val="clear" w:color="auto" w:fill="FFFFFF"/>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FE633B" w:rsidRDefault="000B4603">
      <w:pPr>
        <w:pStyle w:val="af0"/>
        <w:shd w:val="clear" w:color="auto" w:fill="FFFFFF"/>
        <w:tabs>
          <w:tab w:val="left" w:pos="1134"/>
        </w:tabs>
        <w:ind w:left="0" w:firstLine="709"/>
        <w:jc w:val="both"/>
        <w:rPr>
          <w:shd w:val="clear" w:color="auto" w:fill="FFFFFF"/>
        </w:rPr>
      </w:pPr>
      <w:r>
        <w:rPr>
          <w:rFonts w:ascii="Times New Roman" w:hAnsi="Times New Roman"/>
          <w:bCs/>
          <w:shd w:val="clear" w:color="auto" w:fill="FFFFFF"/>
        </w:rPr>
        <w:t>В случае нарушения Поставщиком сроков предоставления счетов-фактур/УПД, установленных пунктом 2.7 Договора, Покупатель вправе требовать уплаты Поставщиком штрафа в размере 50 000 (</w:t>
      </w:r>
      <w:r w:rsidR="008C3FB1">
        <w:rPr>
          <w:rFonts w:ascii="Times New Roman" w:hAnsi="Times New Roman"/>
          <w:bCs/>
          <w:shd w:val="clear" w:color="auto" w:fill="FFFFFF"/>
        </w:rPr>
        <w:t>п</w:t>
      </w:r>
      <w:r>
        <w:rPr>
          <w:rFonts w:ascii="Times New Roman" w:hAnsi="Times New Roman"/>
          <w:bCs/>
          <w:shd w:val="clear" w:color="auto" w:fill="FFFFFF"/>
        </w:rPr>
        <w:t>ятидесяти тысяч) рублей за каждый случай нарушения.</w:t>
      </w:r>
    </w:p>
    <w:p w:rsidR="00FE633B" w:rsidRDefault="000B4603">
      <w:pPr>
        <w:pStyle w:val="af0"/>
        <w:numPr>
          <w:ilvl w:val="1"/>
          <w:numId w:val="2"/>
        </w:numPr>
        <w:shd w:val="clear" w:color="auto" w:fill="FFFFFF"/>
        <w:tabs>
          <w:tab w:val="left" w:pos="1134"/>
        </w:tabs>
        <w:ind w:left="0" w:firstLine="709"/>
        <w:jc w:val="both"/>
        <w:rPr>
          <w:shd w:val="clear" w:color="auto" w:fill="FFFFFF"/>
        </w:rPr>
      </w:pPr>
      <w:r>
        <w:rPr>
          <w:rFonts w:ascii="Times New Roman" w:hAnsi="Times New Roman"/>
          <w:bCs/>
          <w:shd w:val="clear" w:color="auto" w:fill="FFFFFF"/>
        </w:rPr>
        <w:t xml:space="preserve">За </w:t>
      </w:r>
      <w:proofErr w:type="spellStart"/>
      <w:r>
        <w:rPr>
          <w:rFonts w:ascii="Times New Roman" w:hAnsi="Times New Roman"/>
          <w:bCs/>
          <w:shd w:val="clear" w:color="auto" w:fill="FFFFFF"/>
        </w:rPr>
        <w:t>непредоставление</w:t>
      </w:r>
      <w:proofErr w:type="spellEnd"/>
      <w:r>
        <w:rPr>
          <w:rFonts w:ascii="Times New Roman" w:hAnsi="Times New Roman"/>
          <w:bCs/>
          <w:shd w:val="clear" w:color="auto" w:fill="FFFFFF"/>
        </w:rPr>
        <w:t xml:space="preserve"> либо несвоевременное предоставление / переоформление Поставщиком Банковских гарантий, предусмотренных Договором, Покупатель вправе требовать уплаты Поставщиком неустойки в размере 0,03 (ноль целых и три сотых) процента от Цены Договора за каждый день просрочки.</w:t>
      </w:r>
    </w:p>
    <w:p w:rsidR="00FE633B" w:rsidRDefault="000B4603">
      <w:pPr>
        <w:pStyle w:val="af0"/>
        <w:numPr>
          <w:ilvl w:val="1"/>
          <w:numId w:val="2"/>
        </w:numPr>
        <w:shd w:val="clear" w:color="auto" w:fill="FFFFFF"/>
        <w:tabs>
          <w:tab w:val="left" w:pos="1276"/>
        </w:tabs>
        <w:ind w:left="0" w:firstLine="709"/>
        <w:jc w:val="both"/>
        <w:rPr>
          <w:shd w:val="clear" w:color="auto" w:fill="FFFFFF"/>
        </w:rPr>
      </w:pPr>
      <w:r>
        <w:rPr>
          <w:rFonts w:ascii="Times New Roman" w:hAnsi="Times New Roman"/>
          <w:bCs/>
          <w:shd w:val="clear" w:color="auto" w:fill="FFFFFF"/>
        </w:rPr>
        <w:t xml:space="preserve">Поставщик несет ответственность перед Покупателем за причиненный ущерб </w:t>
      </w:r>
      <w:r>
        <w:rPr>
          <w:rFonts w:ascii="Times New Roman" w:hAnsi="Times New Roman"/>
          <w:bCs/>
          <w:shd w:val="clear" w:color="auto" w:fill="FFFFFF"/>
        </w:rPr>
        <w:br/>
        <w:t xml:space="preserve">в размере фактически понесенных и документально подтвержденных расходов, возникших </w:t>
      </w:r>
      <w:r>
        <w:rPr>
          <w:rFonts w:ascii="Times New Roman" w:hAnsi="Times New Roman"/>
          <w:bCs/>
          <w:shd w:val="clear" w:color="auto" w:fill="FFFFFF"/>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FE633B" w:rsidRDefault="000B4603">
      <w:pPr>
        <w:pStyle w:val="af0"/>
        <w:numPr>
          <w:ilvl w:val="1"/>
          <w:numId w:val="2"/>
        </w:numPr>
        <w:shd w:val="clear" w:color="auto" w:fill="FFFFFF"/>
        <w:tabs>
          <w:tab w:val="left" w:pos="1134"/>
          <w:tab w:val="left" w:pos="1418"/>
        </w:tabs>
        <w:ind w:left="0" w:firstLine="709"/>
        <w:jc w:val="both"/>
        <w:rPr>
          <w:shd w:val="clear" w:color="auto" w:fill="FFFFFF"/>
        </w:rPr>
      </w:pPr>
      <w:r>
        <w:rPr>
          <w:rFonts w:ascii="Times New Roman" w:hAnsi="Times New Roman"/>
          <w:bCs/>
          <w:shd w:val="clear" w:color="auto" w:fill="FFFFFF"/>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FE633B" w:rsidRDefault="000B4603">
      <w:pPr>
        <w:pStyle w:val="af0"/>
        <w:numPr>
          <w:ilvl w:val="1"/>
          <w:numId w:val="2"/>
        </w:numPr>
        <w:shd w:val="clear" w:color="auto" w:fill="FFFFFF"/>
        <w:tabs>
          <w:tab w:val="left" w:pos="1134"/>
          <w:tab w:val="left" w:pos="1418"/>
        </w:tabs>
        <w:ind w:left="0" w:firstLine="709"/>
        <w:jc w:val="both"/>
        <w:rPr>
          <w:shd w:val="clear" w:color="auto" w:fill="FFFFFF"/>
        </w:rPr>
      </w:pPr>
      <w:r>
        <w:rPr>
          <w:rFonts w:ascii="Times New Roman" w:hAnsi="Times New Roman"/>
          <w:bCs/>
          <w:shd w:val="clear" w:color="auto" w:fill="FFFFFF"/>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FE633B" w:rsidRDefault="000B4603">
      <w:pPr>
        <w:pStyle w:val="af0"/>
        <w:numPr>
          <w:ilvl w:val="1"/>
          <w:numId w:val="2"/>
        </w:numPr>
        <w:shd w:val="clear" w:color="auto" w:fill="FFFFFF"/>
        <w:tabs>
          <w:tab w:val="left" w:pos="1134"/>
          <w:tab w:val="left" w:pos="1418"/>
        </w:tabs>
        <w:ind w:left="0" w:firstLine="709"/>
        <w:jc w:val="both"/>
        <w:rPr>
          <w:shd w:val="clear" w:color="auto" w:fill="FFFFFF"/>
        </w:rPr>
      </w:pPr>
      <w:r>
        <w:rPr>
          <w:rFonts w:ascii="Times New Roman" w:hAnsi="Times New Roman"/>
          <w:bCs/>
          <w:shd w:val="clear" w:color="auto" w:fill="FFFFFF"/>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w:t>
      </w:r>
      <w:r>
        <w:rPr>
          <w:rFonts w:ascii="Times New Roman" w:hAnsi="Times New Roman"/>
          <w:bCs/>
          <w:shd w:val="clear" w:color="auto" w:fill="FFFFFF"/>
        </w:rPr>
        <w:lastRenderedPageBreak/>
        <w:t>неисполнения либо ненадлежащего исполнения Поставщиком соответствующих обязательств по Договору.</w:t>
      </w:r>
    </w:p>
    <w:p w:rsidR="00FE633B" w:rsidRDefault="000B4603">
      <w:pPr>
        <w:pStyle w:val="af0"/>
        <w:numPr>
          <w:ilvl w:val="1"/>
          <w:numId w:val="2"/>
        </w:numPr>
        <w:shd w:val="clear" w:color="auto" w:fill="FFFFFF"/>
        <w:tabs>
          <w:tab w:val="left" w:pos="1134"/>
          <w:tab w:val="left" w:pos="1418"/>
        </w:tabs>
        <w:ind w:left="0" w:firstLine="709"/>
        <w:jc w:val="both"/>
        <w:rPr>
          <w:shd w:val="clear" w:color="auto" w:fill="FFFFFF"/>
        </w:rPr>
      </w:pPr>
      <w:r>
        <w:rPr>
          <w:rFonts w:ascii="Times New Roman" w:hAnsi="Times New Roman"/>
          <w:bCs/>
          <w:shd w:val="clear" w:color="auto" w:fill="FFFFFF"/>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rFonts w:ascii="Times New Roman" w:hAnsi="Times New Roman"/>
          <w:bCs/>
          <w:shd w:val="clear" w:color="auto" w:fill="FFFFFF"/>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rFonts w:ascii="Times New Roman" w:hAnsi="Times New Roman"/>
          <w:bCs/>
          <w:shd w:val="clear" w:color="auto" w:fill="FFFFFF"/>
        </w:rPr>
        <w:br/>
        <w:t>в письменном требовании,</w:t>
      </w:r>
      <w:r>
        <w:rPr>
          <w:rFonts w:ascii="Times New Roman" w:hAnsi="Times New Roman"/>
          <w:shd w:val="clear" w:color="auto" w:fill="FFFFFF"/>
        </w:rPr>
        <w:t xml:space="preserve"> </w:t>
      </w:r>
      <w:r>
        <w:rPr>
          <w:rFonts w:ascii="Times New Roman" w:hAnsi="Times New Roman"/>
          <w:bCs/>
          <w:shd w:val="clear" w:color="auto" w:fill="FFFFFF"/>
        </w:rPr>
        <w:t>сумма неустойки, подлежащая уплате виновной Стороной, определяется на основании решения суда.</w:t>
      </w:r>
    </w:p>
    <w:p w:rsidR="00FE633B" w:rsidRDefault="00FE633B">
      <w:pPr>
        <w:shd w:val="clear" w:color="auto" w:fill="FFFFFF"/>
        <w:jc w:val="both"/>
        <w:rPr>
          <w:shd w:val="clear" w:color="auto" w:fill="FFFFFF"/>
        </w:rPr>
      </w:pPr>
    </w:p>
    <w:p w:rsidR="00FE633B" w:rsidRDefault="000B4603">
      <w:pPr>
        <w:pStyle w:val="af0"/>
        <w:numPr>
          <w:ilvl w:val="0"/>
          <w:numId w:val="2"/>
        </w:numPr>
        <w:shd w:val="clear" w:color="auto" w:fill="FFFFFF"/>
        <w:tabs>
          <w:tab w:val="left" w:pos="0"/>
          <w:tab w:val="left" w:pos="284"/>
        </w:tabs>
        <w:ind w:left="0" w:firstLine="0"/>
        <w:jc w:val="center"/>
        <w:rPr>
          <w:shd w:val="clear" w:color="auto" w:fill="FFFFFF"/>
        </w:rPr>
      </w:pPr>
      <w:r>
        <w:rPr>
          <w:rFonts w:ascii="Times New Roman" w:hAnsi="Times New Roman"/>
          <w:b/>
          <w:bCs/>
          <w:shd w:val="clear" w:color="auto" w:fill="FFFFFF"/>
        </w:rPr>
        <w:t>Конфиденциальность</w:t>
      </w:r>
    </w:p>
    <w:p w:rsidR="00FE633B" w:rsidRDefault="000B4603">
      <w:pPr>
        <w:pStyle w:val="af0"/>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FE633B" w:rsidRDefault="000B4603">
      <w:pPr>
        <w:numPr>
          <w:ilvl w:val="0"/>
          <w:numId w:val="8"/>
        </w:numPr>
        <w:shd w:val="clear" w:color="auto" w:fill="FFFFFF"/>
        <w:tabs>
          <w:tab w:val="left" w:pos="0"/>
          <w:tab w:val="left" w:pos="709"/>
          <w:tab w:val="left" w:pos="1418"/>
        </w:tabs>
        <w:ind w:left="0" w:firstLine="709"/>
        <w:jc w:val="both"/>
        <w:rPr>
          <w:shd w:val="clear" w:color="auto" w:fill="FFFFFF"/>
        </w:rPr>
      </w:pPr>
      <w:r>
        <w:rPr>
          <w:rFonts w:ascii="Times New Roman" w:hAnsi="Times New Roman"/>
          <w:bCs/>
          <w:shd w:val="clear" w:color="auto" w:fill="FFFFFF"/>
        </w:rPr>
        <w:t>данная Информация имеет действительную или потенциальную коммерческую ценность для Покупателя в силу неизвестности ее третьим лица</w:t>
      </w:r>
      <w:r>
        <w:rPr>
          <w:rFonts w:ascii="Times New Roman" w:hAnsi="Times New Roman"/>
          <w:shd w:val="clear" w:color="auto" w:fill="FFFFFF"/>
        </w:rPr>
        <w:t xml:space="preserve">м, в том числе по причине </w:t>
      </w:r>
      <w:r>
        <w:rPr>
          <w:rFonts w:ascii="Times New Roman" w:hAnsi="Times New Roman"/>
          <w:bCs/>
          <w:shd w:val="clear" w:color="auto" w:fill="FFFFFF"/>
        </w:rPr>
        <w:t>введения в отношении нее режима Коммерческой тайны;</w:t>
      </w:r>
    </w:p>
    <w:p w:rsidR="00FE633B" w:rsidRDefault="000B4603">
      <w:pPr>
        <w:numPr>
          <w:ilvl w:val="0"/>
          <w:numId w:val="8"/>
        </w:numPr>
        <w:shd w:val="clear" w:color="auto" w:fill="FFFFFF"/>
        <w:tabs>
          <w:tab w:val="left" w:pos="0"/>
          <w:tab w:val="left" w:pos="709"/>
          <w:tab w:val="left" w:pos="1418"/>
        </w:tabs>
        <w:ind w:left="0" w:firstLine="709"/>
        <w:jc w:val="both"/>
        <w:rPr>
          <w:shd w:val="clear" w:color="auto" w:fill="FFFFFF"/>
        </w:rPr>
      </w:pPr>
      <w:r>
        <w:rPr>
          <w:rFonts w:ascii="Times New Roman" w:hAnsi="Times New Roman"/>
          <w:bCs/>
          <w:shd w:val="clear" w:color="auto" w:fill="FFFFFF"/>
        </w:rPr>
        <w:t xml:space="preserve">данная Информация не относится к категории общедоступной </w:t>
      </w:r>
      <w:r>
        <w:rPr>
          <w:rFonts w:ascii="Times New Roman" w:hAnsi="Times New Roman"/>
          <w:bCs/>
          <w:shd w:val="clear" w:color="auto" w:fill="FFFFFF"/>
        </w:rPr>
        <w:br/>
        <w:t>или обязательной к раскрытию Покупателем в соответствии с законодательством Российской Федерации.</w:t>
      </w:r>
    </w:p>
    <w:p w:rsidR="00FE633B" w:rsidRDefault="000B4603">
      <w:pPr>
        <w:pStyle w:val="af0"/>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 xml:space="preserve">Условия Договора и сам факт его заключения составляют Информацию </w:t>
      </w:r>
      <w:r>
        <w:rPr>
          <w:rFonts w:ascii="Times New Roman" w:hAnsi="Times New Roman"/>
          <w:bCs/>
          <w:shd w:val="clear" w:color="auto" w:fill="FFFFFF"/>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FE633B" w:rsidRDefault="000B4603">
      <w:pPr>
        <w:pStyle w:val="af0"/>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FE633B" w:rsidRDefault="000B4603">
      <w:pPr>
        <w:pStyle w:val="af0"/>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На документ, содержащий Информацию, Покупателем может быть нанесен гриф «Коммерческая тайна» с указанием обладателя этой информации.</w:t>
      </w:r>
    </w:p>
    <w:p w:rsidR="00FE633B" w:rsidRDefault="000B4603">
      <w:pPr>
        <w:pStyle w:val="af0"/>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Информация может включать в себя, в том числе, но не ограничиваясь:</w:t>
      </w:r>
    </w:p>
    <w:p w:rsidR="00FE633B" w:rsidRDefault="000B4603">
      <w:pPr>
        <w:numPr>
          <w:ilvl w:val="0"/>
          <w:numId w:val="8"/>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 xml:space="preserve">финансовую </w:t>
      </w:r>
      <w:r>
        <w:rPr>
          <w:rFonts w:ascii="Times New Roman" w:hAnsi="Times New Roman"/>
          <w:bCs/>
          <w:shd w:val="clear" w:color="auto" w:fill="FFFFFF"/>
          <w:lang w:val="en-US"/>
        </w:rPr>
        <w:t>(</w:t>
      </w:r>
      <w:r>
        <w:rPr>
          <w:rFonts w:ascii="Times New Roman" w:hAnsi="Times New Roman"/>
          <w:bCs/>
          <w:shd w:val="clear" w:color="auto" w:fill="FFFFFF"/>
        </w:rPr>
        <w:t>бухгалтерскую) отчетность;</w:t>
      </w:r>
    </w:p>
    <w:p w:rsidR="00FE633B" w:rsidRDefault="000B4603">
      <w:pPr>
        <w:numPr>
          <w:ilvl w:val="0"/>
          <w:numId w:val="8"/>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учетные регистры бухгалтерского учета;</w:t>
      </w:r>
    </w:p>
    <w:p w:rsidR="00FE633B" w:rsidRDefault="000B4603">
      <w:pPr>
        <w:numPr>
          <w:ilvl w:val="0"/>
          <w:numId w:val="8"/>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бизнес-планы;</w:t>
      </w:r>
    </w:p>
    <w:p w:rsidR="00FE633B" w:rsidRDefault="000B4603">
      <w:pPr>
        <w:numPr>
          <w:ilvl w:val="0"/>
          <w:numId w:val="8"/>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FE633B" w:rsidRDefault="000B4603">
      <w:pPr>
        <w:numPr>
          <w:ilvl w:val="0"/>
          <w:numId w:val="8"/>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сведения о финансовых, правовых, организационных и других взаимоотношениях между Покупателем и третьими лицами;</w:t>
      </w:r>
    </w:p>
    <w:p w:rsidR="00FE633B" w:rsidRDefault="000B4603">
      <w:pPr>
        <w:numPr>
          <w:ilvl w:val="0"/>
          <w:numId w:val="8"/>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 xml:space="preserve">сведения о находящихся на регистрации товарных знаках Покупателя, а также </w:t>
      </w:r>
      <w:r>
        <w:rPr>
          <w:rFonts w:ascii="Times New Roman" w:hAnsi="Times New Roman"/>
          <w:bCs/>
          <w:shd w:val="clear" w:color="auto" w:fill="FFFFFF"/>
        </w:rPr>
        <w:br/>
        <w:t>об объектах интеллектуальной собственности Покупателя, сведения о которых не являются опубликованными;</w:t>
      </w:r>
    </w:p>
    <w:p w:rsidR="00FE633B" w:rsidRDefault="000B4603">
      <w:pPr>
        <w:numPr>
          <w:ilvl w:val="0"/>
          <w:numId w:val="8"/>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 xml:space="preserve">сведения о Поставщиках, поставщиках оборудования и материалов, а также </w:t>
      </w:r>
      <w:r>
        <w:rPr>
          <w:rFonts w:ascii="Times New Roman" w:hAnsi="Times New Roman"/>
          <w:bCs/>
          <w:shd w:val="clear" w:color="auto" w:fill="FFFFFF"/>
        </w:rPr>
        <w:br/>
        <w:t>о покупателях продукции Покупателя и их аффилированных лицах;</w:t>
      </w:r>
    </w:p>
    <w:p w:rsidR="00FE633B" w:rsidRDefault="000B4603">
      <w:pPr>
        <w:numPr>
          <w:ilvl w:val="0"/>
          <w:numId w:val="8"/>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сведения об объемах производства и / или реализации продукции и услуг Покупателя или его аффилированных лиц;</w:t>
      </w:r>
    </w:p>
    <w:p w:rsidR="00FE633B" w:rsidRDefault="000B4603">
      <w:pPr>
        <w:numPr>
          <w:ilvl w:val="0"/>
          <w:numId w:val="8"/>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материалы обобщения, анализа, оценки, иных действий по обработке вышеуказанной Информации и документов.</w:t>
      </w:r>
    </w:p>
    <w:p w:rsidR="00FE633B" w:rsidRDefault="000B4603">
      <w:pPr>
        <w:pStyle w:val="af0"/>
        <w:numPr>
          <w:ilvl w:val="1"/>
          <w:numId w:val="2"/>
        </w:numPr>
        <w:shd w:val="clear" w:color="auto" w:fill="FFFFFF"/>
        <w:tabs>
          <w:tab w:val="left" w:pos="0"/>
          <w:tab w:val="left" w:pos="1134"/>
        </w:tabs>
        <w:ind w:left="0" w:firstLine="709"/>
        <w:jc w:val="both"/>
        <w:rPr>
          <w:shd w:val="clear" w:color="auto" w:fill="FFFFFF"/>
        </w:rPr>
      </w:pPr>
      <w:bookmarkStart w:id="6" w:name="_Ref361337849"/>
      <w:r>
        <w:rPr>
          <w:rFonts w:ascii="Times New Roman" w:hAnsi="Times New Roman"/>
          <w:bCs/>
          <w:shd w:val="clear" w:color="auto" w:fill="FFFFFF"/>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ascii="Times New Roman" w:hAnsi="Times New Roman"/>
          <w:shd w:val="clear" w:color="auto" w:fill="FFFFFF"/>
        </w:rPr>
        <w:t xml:space="preserve"> </w:t>
      </w:r>
      <w:r>
        <w:rPr>
          <w:rFonts w:ascii="Times New Roman" w:hAnsi="Times New Roman"/>
          <w:bCs/>
          <w:shd w:val="clear" w:color="auto" w:fill="FFFFFF"/>
        </w:rPr>
        <w:t>(расторжения) или исполнения, в том числе:</w:t>
      </w:r>
      <w:bookmarkEnd w:id="6"/>
      <w:r>
        <w:rPr>
          <w:rFonts w:ascii="Times New Roman" w:hAnsi="Times New Roman"/>
          <w:bCs/>
          <w:shd w:val="clear" w:color="auto" w:fill="FFFFFF"/>
        </w:rPr>
        <w:t xml:space="preserve"> </w:t>
      </w:r>
    </w:p>
    <w:p w:rsidR="00FE633B" w:rsidRDefault="000B4603">
      <w:pPr>
        <w:pStyle w:val="af0"/>
        <w:numPr>
          <w:ilvl w:val="2"/>
          <w:numId w:val="2"/>
        </w:numPr>
        <w:shd w:val="clear" w:color="auto" w:fill="FFFFFF"/>
        <w:tabs>
          <w:tab w:val="left" w:pos="0"/>
          <w:tab w:val="left" w:pos="1134"/>
          <w:tab w:val="left" w:pos="1701"/>
        </w:tabs>
        <w:ind w:left="0" w:firstLine="709"/>
        <w:jc w:val="both"/>
        <w:rPr>
          <w:shd w:val="clear" w:color="auto" w:fill="FFFFFF"/>
        </w:rPr>
      </w:pPr>
      <w:r>
        <w:rPr>
          <w:rFonts w:ascii="Times New Roman" w:hAnsi="Times New Roman"/>
          <w:bCs/>
          <w:shd w:val="clear" w:color="auto" w:fill="FFFFFF"/>
        </w:rPr>
        <w:lastRenderedPageBreak/>
        <w:t xml:space="preserve">Не разглашать, не обсуждать содержание, не предоставлять копий, </w:t>
      </w:r>
      <w:r>
        <w:rPr>
          <w:rFonts w:ascii="Times New Roman" w:hAnsi="Times New Roman"/>
          <w:bCs/>
          <w:shd w:val="clear" w:color="auto" w:fill="FFFFFF"/>
        </w:rPr>
        <w:br/>
        <w:t xml:space="preserve">не публиковать и не раскрывать в какой-либо иной форме третьим лицам Информацию </w:t>
      </w:r>
      <w:r>
        <w:rPr>
          <w:rFonts w:ascii="Times New Roman" w:hAnsi="Times New Roman"/>
          <w:bCs/>
          <w:shd w:val="clear" w:color="auto" w:fill="FFFFFF"/>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пунктом 7.6.7 Договора.</w:t>
      </w:r>
    </w:p>
    <w:p w:rsidR="00FE633B" w:rsidRDefault="000B4603">
      <w:pPr>
        <w:pStyle w:val="af0"/>
        <w:numPr>
          <w:ilvl w:val="2"/>
          <w:numId w:val="2"/>
        </w:numPr>
        <w:shd w:val="clear" w:color="auto" w:fill="FFFFFF"/>
        <w:tabs>
          <w:tab w:val="left" w:pos="0"/>
          <w:tab w:val="left" w:pos="1134"/>
          <w:tab w:val="left" w:pos="1701"/>
        </w:tabs>
        <w:ind w:left="0" w:firstLine="709"/>
        <w:jc w:val="both"/>
        <w:rPr>
          <w:shd w:val="clear" w:color="auto" w:fill="FFFFFF"/>
        </w:rPr>
      </w:pPr>
      <w:r>
        <w:rPr>
          <w:rFonts w:ascii="Times New Roman" w:hAnsi="Times New Roman"/>
          <w:bCs/>
          <w:shd w:val="clear" w:color="auto" w:fill="FFFFFF"/>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rFonts w:ascii="Times New Roman" w:hAnsi="Times New Roman"/>
          <w:bCs/>
          <w:shd w:val="clear" w:color="auto" w:fill="FFFFFF"/>
        </w:rPr>
        <w:br/>
        <w:t>в отношении защиты Информации обычно используемые им меры защиты.</w:t>
      </w:r>
    </w:p>
    <w:p w:rsidR="00FE633B" w:rsidRDefault="000B4603">
      <w:pPr>
        <w:pStyle w:val="af0"/>
        <w:numPr>
          <w:ilvl w:val="2"/>
          <w:numId w:val="2"/>
        </w:numPr>
        <w:shd w:val="clear" w:color="auto" w:fill="FFFFFF"/>
        <w:tabs>
          <w:tab w:val="left" w:pos="0"/>
          <w:tab w:val="left" w:pos="1134"/>
          <w:tab w:val="left" w:pos="1701"/>
        </w:tabs>
        <w:ind w:left="0" w:firstLine="709"/>
        <w:jc w:val="both"/>
        <w:rPr>
          <w:shd w:val="clear" w:color="auto" w:fill="FFFFFF"/>
        </w:rPr>
      </w:pPr>
      <w:r>
        <w:rPr>
          <w:rFonts w:ascii="Times New Roman" w:hAnsi="Times New Roman"/>
          <w:bCs/>
          <w:shd w:val="clear" w:color="auto" w:fill="FFFFFF"/>
        </w:rPr>
        <w:t xml:space="preserve">Использовать Информацию исключительно для целей, для которых она была предоставлена. </w:t>
      </w:r>
    </w:p>
    <w:p w:rsidR="00FE633B" w:rsidRDefault="000B4603">
      <w:pPr>
        <w:pStyle w:val="af0"/>
        <w:numPr>
          <w:ilvl w:val="2"/>
          <w:numId w:val="2"/>
        </w:numPr>
        <w:shd w:val="clear" w:color="auto" w:fill="FFFFFF"/>
        <w:tabs>
          <w:tab w:val="left" w:pos="0"/>
          <w:tab w:val="left" w:pos="1134"/>
          <w:tab w:val="left" w:pos="1701"/>
        </w:tabs>
        <w:ind w:left="0" w:firstLine="709"/>
        <w:jc w:val="both"/>
        <w:rPr>
          <w:shd w:val="clear" w:color="auto" w:fill="FFFFFF"/>
        </w:rPr>
      </w:pPr>
      <w:r>
        <w:rPr>
          <w:rFonts w:ascii="Times New Roman" w:hAnsi="Times New Roman"/>
          <w:bCs/>
          <w:shd w:val="clear" w:color="auto" w:fill="FFFFFF"/>
        </w:rPr>
        <w:t xml:space="preserve">Не осуществлять действий (бездействия), результатом которых может быть несанкционированное раскрытие Информации третьим лицам. </w:t>
      </w:r>
    </w:p>
    <w:p w:rsidR="00FE633B" w:rsidRDefault="000B4603">
      <w:pPr>
        <w:pStyle w:val="af0"/>
        <w:numPr>
          <w:ilvl w:val="2"/>
          <w:numId w:val="2"/>
        </w:numPr>
        <w:shd w:val="clear" w:color="auto" w:fill="FFFFFF"/>
        <w:tabs>
          <w:tab w:val="left" w:pos="0"/>
          <w:tab w:val="left" w:pos="1134"/>
          <w:tab w:val="left" w:pos="1701"/>
        </w:tabs>
        <w:ind w:left="0" w:firstLine="709"/>
        <w:jc w:val="both"/>
        <w:rPr>
          <w:shd w:val="clear" w:color="auto" w:fill="FFFFFF"/>
        </w:rPr>
      </w:pPr>
      <w:r>
        <w:rPr>
          <w:rFonts w:ascii="Times New Roman" w:hAnsi="Times New Roman"/>
          <w:bCs/>
          <w:shd w:val="clear" w:color="auto" w:fill="FFFFFF"/>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FE633B" w:rsidRDefault="000B4603">
      <w:pPr>
        <w:pStyle w:val="af0"/>
        <w:numPr>
          <w:ilvl w:val="2"/>
          <w:numId w:val="2"/>
        </w:numPr>
        <w:shd w:val="clear" w:color="auto" w:fill="FFFFFF"/>
        <w:tabs>
          <w:tab w:val="left" w:pos="0"/>
          <w:tab w:val="left" w:pos="1134"/>
          <w:tab w:val="left" w:pos="1701"/>
        </w:tabs>
        <w:ind w:left="0" w:firstLine="709"/>
        <w:jc w:val="both"/>
        <w:rPr>
          <w:shd w:val="clear" w:color="auto" w:fill="FFFFFF"/>
        </w:rPr>
      </w:pPr>
      <w:r>
        <w:rPr>
          <w:rFonts w:ascii="Times New Roman" w:hAnsi="Times New Roman"/>
          <w:bCs/>
          <w:shd w:val="clear" w:color="auto" w:fill="FFFFFF"/>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rFonts w:ascii="Times New Roman" w:hAnsi="Times New Roman"/>
          <w:bCs/>
          <w:shd w:val="clear" w:color="auto" w:fill="FFFFFF"/>
        </w:rPr>
        <w:br/>
        <w:t xml:space="preserve">на технических средствах Поставщика. При этом Покупатель признает, что обязательства </w:t>
      </w:r>
      <w:r>
        <w:rPr>
          <w:rFonts w:ascii="Times New Roman" w:hAnsi="Times New Roman"/>
          <w:bCs/>
          <w:shd w:val="clear" w:color="auto" w:fill="FFFFFF"/>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rFonts w:ascii="Times New Roman" w:hAnsi="Times New Roman"/>
          <w:bCs/>
          <w:shd w:val="clear" w:color="auto" w:fill="FFFFFF"/>
        </w:rPr>
        <w:br/>
        <w:t xml:space="preserve">или методики создания резервных копий. </w:t>
      </w:r>
    </w:p>
    <w:p w:rsidR="00FE633B" w:rsidRDefault="000B4603">
      <w:pPr>
        <w:pStyle w:val="af0"/>
        <w:numPr>
          <w:ilvl w:val="2"/>
          <w:numId w:val="2"/>
        </w:numPr>
        <w:shd w:val="clear" w:color="auto" w:fill="FFFFFF"/>
        <w:tabs>
          <w:tab w:val="left" w:pos="0"/>
          <w:tab w:val="left" w:pos="1134"/>
          <w:tab w:val="left" w:pos="1701"/>
        </w:tabs>
        <w:ind w:left="0" w:firstLine="709"/>
        <w:jc w:val="both"/>
        <w:rPr>
          <w:shd w:val="clear" w:color="auto" w:fill="FFFFFF"/>
        </w:rPr>
      </w:pPr>
      <w:bookmarkStart w:id="7" w:name="_Ref361337832"/>
      <w:r>
        <w:rPr>
          <w:rFonts w:ascii="Times New Roman" w:hAnsi="Times New Roman"/>
          <w:bCs/>
          <w:shd w:val="clear" w:color="auto" w:fill="FFFFFF"/>
        </w:rPr>
        <w:t xml:space="preserve">Раскрывать Информацию своим работникам, членам органов управления </w:t>
      </w:r>
      <w:r>
        <w:rPr>
          <w:rFonts w:ascii="Times New Roman" w:hAnsi="Times New Roman"/>
          <w:bCs/>
          <w:shd w:val="clear" w:color="auto" w:fill="FFFFFF"/>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rFonts w:ascii="Times New Roman" w:hAnsi="Times New Roman"/>
          <w:bCs/>
          <w:shd w:val="clear" w:color="auto" w:fill="FFFFFF"/>
        </w:rPr>
        <w:br/>
        <w:t>за свои собственные.</w:t>
      </w:r>
      <w:bookmarkEnd w:id="7"/>
    </w:p>
    <w:p w:rsidR="00FE633B" w:rsidRDefault="000B4603">
      <w:pPr>
        <w:pStyle w:val="af0"/>
        <w:numPr>
          <w:ilvl w:val="2"/>
          <w:numId w:val="2"/>
        </w:numPr>
        <w:shd w:val="clear" w:color="auto" w:fill="FFFFFF"/>
        <w:tabs>
          <w:tab w:val="left" w:pos="0"/>
          <w:tab w:val="left" w:pos="1701"/>
        </w:tabs>
        <w:ind w:left="0" w:firstLine="709"/>
        <w:jc w:val="both"/>
        <w:rPr>
          <w:shd w:val="clear" w:color="auto" w:fill="FFFFFF"/>
        </w:rPr>
      </w:pPr>
      <w:r>
        <w:rPr>
          <w:rFonts w:ascii="Times New Roman" w:hAnsi="Times New Roman"/>
          <w:bCs/>
          <w:shd w:val="clear" w:color="auto" w:fill="FFFFFF"/>
        </w:rPr>
        <w:t>Не разглашать третьим лицам факты передачи или получения Информации.</w:t>
      </w:r>
    </w:p>
    <w:p w:rsidR="00FE633B" w:rsidRDefault="000B4603">
      <w:pPr>
        <w:pStyle w:val="af0"/>
        <w:numPr>
          <w:ilvl w:val="1"/>
          <w:numId w:val="2"/>
        </w:numPr>
        <w:shd w:val="clear" w:color="auto" w:fill="FFFFFF"/>
        <w:tabs>
          <w:tab w:val="left" w:pos="0"/>
          <w:tab w:val="left" w:pos="1134"/>
        </w:tabs>
        <w:ind w:left="0" w:firstLine="709"/>
        <w:jc w:val="both"/>
        <w:rPr>
          <w:shd w:val="clear" w:color="auto" w:fill="FFFFFF"/>
        </w:rPr>
      </w:pPr>
      <w:bookmarkStart w:id="8" w:name="_Ref361337863"/>
      <w:r>
        <w:rPr>
          <w:rFonts w:ascii="Times New Roman" w:hAnsi="Times New Roman"/>
          <w:bCs/>
          <w:shd w:val="clear" w:color="auto" w:fill="FFFFFF"/>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rFonts w:ascii="Times New Roman" w:hAnsi="Times New Roman"/>
          <w:bCs/>
          <w:shd w:val="clear" w:color="auto" w:fill="FFFFFF"/>
        </w:rPr>
        <w:br/>
        <w:t>с даты получения соответствующего письменного требования Покупателя.</w:t>
      </w:r>
      <w:bookmarkEnd w:id="8"/>
    </w:p>
    <w:p w:rsidR="00FE633B" w:rsidRDefault="000B4603">
      <w:pPr>
        <w:numPr>
          <w:ilvl w:val="1"/>
          <w:numId w:val="2"/>
        </w:numPr>
        <w:shd w:val="clear" w:color="auto" w:fill="FFFFFF"/>
        <w:tabs>
          <w:tab w:val="left" w:pos="0"/>
          <w:tab w:val="left" w:pos="1134"/>
        </w:tabs>
        <w:ind w:left="0" w:firstLine="709"/>
        <w:jc w:val="both"/>
        <w:rPr>
          <w:shd w:val="clear" w:color="auto" w:fill="FFFFFF"/>
        </w:rPr>
      </w:pPr>
      <w:r>
        <w:rPr>
          <w:rFonts w:ascii="Times New Roman" w:hAnsi="Times New Roman"/>
          <w:bCs/>
          <w:shd w:val="clear" w:color="auto" w:fill="FFFFFF"/>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FE633B" w:rsidRDefault="00FE633B">
      <w:pPr>
        <w:shd w:val="clear" w:color="auto" w:fill="FFFFFF"/>
        <w:tabs>
          <w:tab w:val="left" w:pos="1851"/>
          <w:tab w:val="left" w:pos="2985"/>
        </w:tabs>
        <w:jc w:val="both"/>
        <w:rPr>
          <w:shd w:val="clear" w:color="auto" w:fill="FFFFFF"/>
        </w:rPr>
      </w:pPr>
    </w:p>
    <w:p w:rsidR="00FE633B" w:rsidRDefault="000B4603">
      <w:pPr>
        <w:pStyle w:val="af0"/>
        <w:numPr>
          <w:ilvl w:val="0"/>
          <w:numId w:val="2"/>
        </w:numPr>
        <w:shd w:val="clear" w:color="auto" w:fill="FFFFFF"/>
        <w:tabs>
          <w:tab w:val="left" w:pos="426"/>
        </w:tabs>
        <w:ind w:left="0" w:firstLine="0"/>
        <w:jc w:val="center"/>
        <w:rPr>
          <w:shd w:val="clear" w:color="auto" w:fill="FFFFFF"/>
        </w:rPr>
      </w:pPr>
      <w:r>
        <w:rPr>
          <w:rFonts w:ascii="Times New Roman" w:hAnsi="Times New Roman"/>
          <w:b/>
          <w:bCs/>
          <w:shd w:val="clear" w:color="auto" w:fill="FFFFFF"/>
        </w:rPr>
        <w:t>Разрешение споров</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 xml:space="preserve">Все споры, разногласия и требования, возникающие между Сторонами </w:t>
      </w:r>
      <w:r>
        <w:rPr>
          <w:rFonts w:ascii="Times New Roman" w:hAnsi="Times New Roman"/>
          <w:bCs/>
          <w:shd w:val="clear" w:color="auto" w:fill="FFFFFF"/>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Споры, указанные в пункте 8.1 Договора, которые не были урегулированы Сторонами путем переговоров, подлежат разрешению в Арбитражном суде Красноярского края в соответствии с законодательством Российской Федерации, за исключением споров из Банковской гарантии, подсудность кот</w:t>
      </w:r>
      <w:r w:rsidR="008C3FB1">
        <w:rPr>
          <w:rFonts w:ascii="Times New Roman" w:hAnsi="Times New Roman"/>
          <w:bCs/>
          <w:shd w:val="clear" w:color="auto" w:fill="FFFFFF"/>
        </w:rPr>
        <w:t>орых предусмотрена пунктом 5.1.8</w:t>
      </w:r>
      <w:r>
        <w:rPr>
          <w:rFonts w:ascii="Times New Roman" w:hAnsi="Times New Roman"/>
          <w:bCs/>
          <w:shd w:val="clear" w:color="auto" w:fill="FFFFFF"/>
        </w:rPr>
        <w:t xml:space="preserve"> Договора.</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 xml:space="preserve">Срок для рассмотрения претензии – 15 (пятнадцать) рабочих дней со дня </w:t>
      </w:r>
      <w:r>
        <w:rPr>
          <w:rFonts w:ascii="Times New Roman" w:hAnsi="Times New Roman"/>
          <w:bCs/>
          <w:shd w:val="clear" w:color="auto" w:fill="FFFFFF"/>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rFonts w:ascii="Times New Roman" w:hAnsi="Times New Roman"/>
          <w:bCs/>
          <w:shd w:val="clear" w:color="auto" w:fill="FFFFFF"/>
        </w:rPr>
        <w:br/>
        <w:t>с иском в суд.</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lastRenderedPageBreak/>
        <w:t>Условия настоящего раздела Договора сохраняют свою силу в случае признания Договора незаключенным и / или недействительным.</w:t>
      </w:r>
    </w:p>
    <w:p w:rsidR="00FE633B" w:rsidRDefault="00FE633B">
      <w:pPr>
        <w:shd w:val="clear" w:color="auto" w:fill="FFFFFF"/>
        <w:tabs>
          <w:tab w:val="left" w:pos="0"/>
          <w:tab w:val="left" w:pos="1418"/>
        </w:tabs>
        <w:jc w:val="both"/>
        <w:rPr>
          <w:bCs/>
          <w:shd w:val="clear" w:color="auto" w:fill="FFFFFF"/>
        </w:rPr>
      </w:pPr>
    </w:p>
    <w:p w:rsidR="00FE633B" w:rsidRDefault="000B4603">
      <w:pPr>
        <w:pStyle w:val="af0"/>
        <w:numPr>
          <w:ilvl w:val="0"/>
          <w:numId w:val="2"/>
        </w:numPr>
        <w:shd w:val="clear" w:color="auto" w:fill="FFFFFF"/>
        <w:tabs>
          <w:tab w:val="left" w:pos="426"/>
        </w:tabs>
        <w:ind w:left="0" w:firstLine="0"/>
        <w:jc w:val="center"/>
        <w:rPr>
          <w:shd w:val="clear" w:color="auto" w:fill="FFFFFF"/>
        </w:rPr>
      </w:pPr>
      <w:r>
        <w:rPr>
          <w:rFonts w:ascii="Times New Roman" w:hAnsi="Times New Roman"/>
          <w:b/>
          <w:bCs/>
          <w:shd w:val="clear" w:color="auto" w:fill="FFFFFF"/>
        </w:rPr>
        <w:t>Антикоррупционная оговорка</w:t>
      </w:r>
    </w:p>
    <w:p w:rsidR="00FE633B" w:rsidRDefault="000B4603">
      <w:pPr>
        <w:pStyle w:val="af0"/>
        <w:numPr>
          <w:ilvl w:val="1"/>
          <w:numId w:val="2"/>
        </w:numPr>
        <w:shd w:val="clear" w:color="auto" w:fill="FFFFFF"/>
        <w:tabs>
          <w:tab w:val="left" w:pos="1134"/>
        </w:tabs>
        <w:ind w:left="0" w:firstLine="709"/>
        <w:jc w:val="both"/>
        <w:rPr>
          <w:shd w:val="clear" w:color="auto" w:fill="FFFFFF"/>
        </w:rPr>
      </w:pPr>
      <w:r>
        <w:rPr>
          <w:rFonts w:ascii="Times New Roman" w:hAnsi="Times New Roman"/>
          <w:color w:val="000000"/>
          <w:shd w:val="clear" w:color="auto" w:fill="FFFFFF"/>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ascii="Times New Roman" w:hAnsi="Times New Roman"/>
          <w:bCs/>
          <w:color w:val="000000"/>
          <w:shd w:val="clear" w:color="auto" w:fill="FFFFFF"/>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FE633B" w:rsidRDefault="000B4603">
      <w:pPr>
        <w:shd w:val="clear" w:color="auto" w:fill="FFFFFF"/>
        <w:tabs>
          <w:tab w:val="left" w:pos="1134"/>
        </w:tabs>
        <w:ind w:firstLine="709"/>
        <w:jc w:val="both"/>
        <w:rPr>
          <w:shd w:val="clear" w:color="auto" w:fill="FFFFFF"/>
        </w:rPr>
      </w:pPr>
      <w:r>
        <w:rPr>
          <w:rFonts w:ascii="Times New Roman" w:hAnsi="Times New Roman"/>
          <w:bCs/>
          <w:color w:val="000000"/>
          <w:shd w:val="clear" w:color="auto" w:fill="FFFFFF"/>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FE633B" w:rsidRDefault="000B4603">
      <w:pPr>
        <w:shd w:val="clear" w:color="auto" w:fill="FFFFFF"/>
        <w:tabs>
          <w:tab w:val="left" w:pos="1134"/>
        </w:tabs>
        <w:ind w:firstLine="709"/>
        <w:jc w:val="both"/>
        <w:rPr>
          <w:shd w:val="clear" w:color="auto" w:fill="FFFFFF"/>
        </w:rPr>
      </w:pPr>
      <w:r>
        <w:rPr>
          <w:rFonts w:ascii="Times New Roman" w:hAnsi="Times New Roman"/>
          <w:bCs/>
          <w:color w:val="000000"/>
          <w:shd w:val="clear" w:color="auto" w:fill="FFFFFF"/>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FE633B" w:rsidRDefault="000B4603">
      <w:pPr>
        <w:shd w:val="clear" w:color="auto" w:fill="FFFFFF"/>
        <w:tabs>
          <w:tab w:val="left" w:pos="1134"/>
        </w:tabs>
        <w:ind w:firstLine="709"/>
        <w:jc w:val="both"/>
        <w:rPr>
          <w:shd w:val="clear" w:color="auto" w:fill="FFFFFF"/>
        </w:rPr>
      </w:pPr>
      <w:r>
        <w:rPr>
          <w:rFonts w:ascii="Times New Roman" w:hAnsi="Times New Roman"/>
          <w:bCs/>
          <w:color w:val="000000"/>
          <w:shd w:val="clear" w:color="auto" w:fill="FFFFFF"/>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FE633B" w:rsidRDefault="000B4603">
      <w:pPr>
        <w:shd w:val="clear" w:color="auto" w:fill="FFFFFF"/>
        <w:tabs>
          <w:tab w:val="left" w:pos="1134"/>
        </w:tabs>
        <w:ind w:firstLine="709"/>
        <w:jc w:val="both"/>
        <w:rPr>
          <w:shd w:val="clear" w:color="auto" w:fill="FFFFFF"/>
        </w:rPr>
      </w:pPr>
      <w:r>
        <w:rPr>
          <w:rFonts w:ascii="Times New Roman" w:hAnsi="Times New Roman"/>
          <w:bCs/>
          <w:color w:val="000000"/>
          <w:shd w:val="clear" w:color="auto" w:fill="FFFFFF"/>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E633B" w:rsidRDefault="000B4603">
      <w:pPr>
        <w:shd w:val="clear" w:color="auto" w:fill="FFFFFF"/>
        <w:tabs>
          <w:tab w:val="left" w:pos="1134"/>
        </w:tabs>
        <w:ind w:firstLine="709"/>
        <w:jc w:val="both"/>
        <w:rPr>
          <w:shd w:val="clear" w:color="auto" w:fill="FFFFFF"/>
        </w:rPr>
      </w:pPr>
      <w:r>
        <w:rPr>
          <w:rFonts w:ascii="Times New Roman" w:hAnsi="Times New Roman"/>
          <w:bCs/>
          <w:color w:val="000000"/>
          <w:shd w:val="clear" w:color="auto" w:fill="FFFFFF"/>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FE633B" w:rsidRDefault="000B4603">
      <w:pPr>
        <w:shd w:val="clear" w:color="auto" w:fill="FFFFFF"/>
        <w:tabs>
          <w:tab w:val="left" w:pos="567"/>
          <w:tab w:val="left" w:pos="1134"/>
        </w:tabs>
        <w:ind w:firstLine="709"/>
        <w:jc w:val="both"/>
        <w:rPr>
          <w:shd w:val="clear" w:color="auto" w:fill="FFFFFF"/>
        </w:rPr>
      </w:pPr>
      <w:r>
        <w:rPr>
          <w:rFonts w:ascii="Times New Roman" w:hAnsi="Times New Roman"/>
          <w:color w:val="000000"/>
          <w:shd w:val="clear" w:color="auto" w:fill="FFFFFF"/>
        </w:rPr>
        <w:t xml:space="preserve">9.7.  Каналы связи Линия доверия Группы </w:t>
      </w:r>
      <w:proofErr w:type="spellStart"/>
      <w:r>
        <w:rPr>
          <w:rFonts w:ascii="Times New Roman" w:hAnsi="Times New Roman"/>
          <w:color w:val="000000"/>
          <w:shd w:val="clear" w:color="auto" w:fill="FFFFFF"/>
        </w:rPr>
        <w:t>РусГидро</w:t>
      </w:r>
      <w:proofErr w:type="spellEnd"/>
      <w:r>
        <w:rPr>
          <w:rFonts w:ascii="Times New Roman" w:hAnsi="Times New Roman"/>
          <w:color w:val="000000"/>
          <w:shd w:val="clear" w:color="auto" w:fill="FFFFFF"/>
        </w:rPr>
        <w:t xml:space="preserve">: </w:t>
      </w:r>
    </w:p>
    <w:p w:rsidR="00FE633B" w:rsidRDefault="000B4603">
      <w:pPr>
        <w:shd w:val="clear" w:color="auto" w:fill="FFFFFF"/>
        <w:tabs>
          <w:tab w:val="left" w:pos="567"/>
          <w:tab w:val="left" w:pos="1134"/>
        </w:tabs>
        <w:ind w:firstLine="709"/>
        <w:jc w:val="both"/>
        <w:rPr>
          <w:shd w:val="clear" w:color="auto" w:fill="FFFFFF"/>
        </w:rPr>
      </w:pPr>
      <w:r>
        <w:rPr>
          <w:rFonts w:ascii="Times New Roman" w:hAnsi="Times New Roman"/>
          <w:shd w:val="clear" w:color="auto" w:fill="FFFFFF"/>
        </w:rPr>
        <w:t>9.7.1. Электронная почта: ld@rushydro.ru.</w:t>
      </w:r>
    </w:p>
    <w:p w:rsidR="00FE633B" w:rsidRDefault="000B4603">
      <w:pPr>
        <w:shd w:val="clear" w:color="auto" w:fill="FFFFFF"/>
        <w:tabs>
          <w:tab w:val="left" w:pos="567"/>
          <w:tab w:val="left" w:pos="1134"/>
        </w:tabs>
        <w:ind w:firstLine="709"/>
        <w:jc w:val="both"/>
        <w:rPr>
          <w:shd w:val="clear" w:color="auto" w:fill="FFFFFF"/>
        </w:rPr>
      </w:pPr>
      <w:r>
        <w:rPr>
          <w:rFonts w:ascii="Times New Roman" w:hAnsi="Times New Roman"/>
          <w:shd w:val="clear" w:color="auto" w:fill="FFFFFF"/>
        </w:rPr>
        <w:t>9.7.2. Специальная форма «обратной связи», размещенная на официальном сайте Заказчика в сети интернет: http://www.rushydro.ru/ (далее перейти по ссылке «Линия доверия» и заполнить поля специальной формы «обратной связи»).</w:t>
      </w:r>
    </w:p>
    <w:p w:rsidR="00FE633B" w:rsidRDefault="000B4603">
      <w:pPr>
        <w:shd w:val="clear" w:color="auto" w:fill="FFFFFF"/>
        <w:ind w:firstLine="709"/>
        <w:jc w:val="both"/>
        <w:rPr>
          <w:shd w:val="clear" w:color="auto" w:fill="FFFFFF"/>
        </w:rPr>
      </w:pPr>
      <w:r>
        <w:rPr>
          <w:rFonts w:ascii="Times New Roman" w:hAnsi="Times New Roman"/>
          <w:shd w:val="clear" w:color="auto" w:fill="FFFFFF"/>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FE633B" w:rsidRDefault="00FE633B">
      <w:pPr>
        <w:pStyle w:val="af0"/>
        <w:shd w:val="clear" w:color="auto" w:fill="FFFFFF"/>
        <w:tabs>
          <w:tab w:val="left" w:pos="0"/>
          <w:tab w:val="left" w:pos="284"/>
          <w:tab w:val="left" w:pos="567"/>
        </w:tabs>
        <w:ind w:left="0" w:firstLine="709"/>
        <w:jc w:val="both"/>
        <w:rPr>
          <w:b/>
          <w:bCs/>
          <w:shd w:val="clear" w:color="auto" w:fill="FFFFFF"/>
        </w:rPr>
      </w:pPr>
    </w:p>
    <w:p w:rsidR="00FE633B" w:rsidRDefault="000B4603">
      <w:pPr>
        <w:pStyle w:val="af0"/>
        <w:numPr>
          <w:ilvl w:val="0"/>
          <w:numId w:val="2"/>
        </w:numPr>
        <w:shd w:val="clear" w:color="auto" w:fill="FFFFFF"/>
        <w:tabs>
          <w:tab w:val="left" w:pos="426"/>
        </w:tabs>
        <w:ind w:left="0" w:firstLine="0"/>
        <w:jc w:val="center"/>
        <w:rPr>
          <w:shd w:val="clear" w:color="auto" w:fill="FFFFFF"/>
        </w:rPr>
      </w:pPr>
      <w:r>
        <w:rPr>
          <w:rFonts w:ascii="Times New Roman" w:hAnsi="Times New Roman"/>
          <w:b/>
          <w:bCs/>
          <w:shd w:val="clear" w:color="auto" w:fill="FFFFFF"/>
        </w:rPr>
        <w:t>Обстоятельства непреодолимой силы (форс-мажор)</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w:t>
      </w:r>
      <w:r>
        <w:rPr>
          <w:rFonts w:ascii="Times New Roman" w:hAnsi="Times New Roman"/>
          <w:bCs/>
          <w:shd w:val="clear" w:color="auto" w:fill="FFFFFF"/>
        </w:rPr>
        <w:lastRenderedPageBreak/>
        <w:t>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 xml:space="preserve">Сторона имеет право ссылаться на обстоятельства непреодолимой силы только </w:t>
      </w:r>
      <w:r>
        <w:rPr>
          <w:rFonts w:ascii="Times New Roman" w:hAnsi="Times New Roman"/>
          <w:bCs/>
          <w:shd w:val="clear" w:color="auto" w:fill="FFFFFF"/>
        </w:rPr>
        <w:br/>
        <w:t>в случае, если такие обстоятельства непосредственно повлияли на возможность исполнения этой Стороной условий Договора.</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rFonts w:ascii="Times New Roman" w:hAnsi="Times New Roman"/>
          <w:bCs/>
          <w:shd w:val="clear" w:color="auto" w:fill="FFFFFF"/>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 xml:space="preserve">Отсутствие уведомления или несвоевременное уведомление </w:t>
      </w:r>
      <w:r>
        <w:rPr>
          <w:rFonts w:ascii="Times New Roman" w:hAnsi="Times New Roman"/>
          <w:bCs/>
          <w:shd w:val="clear" w:color="auto" w:fill="FFFFFF"/>
        </w:rPr>
        <w:br/>
        <w:t xml:space="preserve">об обстоятельствах непреодолимой силы лишает соответствующую Сторону права </w:t>
      </w:r>
      <w:r>
        <w:rPr>
          <w:rFonts w:ascii="Times New Roman" w:hAnsi="Times New Roman"/>
          <w:bCs/>
          <w:shd w:val="clear" w:color="auto" w:fill="FFFFFF"/>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FE633B" w:rsidRDefault="000B4603">
      <w:pPr>
        <w:pStyle w:val="af0"/>
        <w:numPr>
          <w:ilvl w:val="1"/>
          <w:numId w:val="2"/>
        </w:numPr>
        <w:shd w:val="clear" w:color="auto" w:fill="FFFFFF"/>
        <w:tabs>
          <w:tab w:val="left" w:pos="0"/>
          <w:tab w:val="left" w:pos="568"/>
          <w:tab w:val="left" w:pos="1418"/>
        </w:tabs>
        <w:ind w:left="0" w:firstLine="709"/>
        <w:jc w:val="both"/>
        <w:rPr>
          <w:shd w:val="clear" w:color="auto" w:fill="FFFFFF"/>
        </w:rPr>
      </w:pPr>
      <w:r>
        <w:rPr>
          <w:rFonts w:ascii="Times New Roman" w:hAnsi="Times New Roman"/>
          <w:bCs/>
          <w:shd w:val="clear" w:color="auto" w:fill="FFFFFF"/>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FE633B" w:rsidRDefault="000B4603">
      <w:pPr>
        <w:pStyle w:val="af0"/>
        <w:shd w:val="clear" w:color="auto" w:fill="FFFFFF"/>
        <w:tabs>
          <w:tab w:val="left" w:pos="0"/>
          <w:tab w:val="left" w:pos="568"/>
          <w:tab w:val="left" w:pos="1418"/>
        </w:tabs>
        <w:ind w:left="0" w:firstLine="709"/>
        <w:jc w:val="both"/>
        <w:rPr>
          <w:shd w:val="clear" w:color="auto" w:fill="FFFFFF"/>
        </w:rPr>
      </w:pPr>
      <w:r>
        <w:rPr>
          <w:rFonts w:ascii="Times New Roman" w:hAnsi="Times New Roman"/>
          <w:bCs/>
          <w:shd w:val="clear" w:color="auto" w:fill="FFFFFF"/>
        </w:rPr>
        <w:t xml:space="preserve">При этом любая из Сторон вправе отказаться от исполнения Договора </w:t>
      </w:r>
      <w:r>
        <w:rPr>
          <w:rFonts w:ascii="Times New Roman" w:hAnsi="Times New Roman"/>
          <w:bCs/>
          <w:shd w:val="clear" w:color="auto" w:fill="FFFFFF"/>
        </w:rPr>
        <w:br/>
        <w:t>в одностороннем внесудебном порядке.</w:t>
      </w:r>
    </w:p>
    <w:p w:rsidR="00FE633B" w:rsidRDefault="00FE633B">
      <w:pPr>
        <w:shd w:val="clear" w:color="auto" w:fill="FFFFFF"/>
        <w:jc w:val="both"/>
        <w:rPr>
          <w:shd w:val="clear" w:color="auto" w:fill="FFFFFF"/>
        </w:rPr>
      </w:pPr>
    </w:p>
    <w:p w:rsidR="00FE633B" w:rsidRDefault="000B4603">
      <w:pPr>
        <w:numPr>
          <w:ilvl w:val="0"/>
          <w:numId w:val="2"/>
        </w:numPr>
        <w:shd w:val="clear" w:color="auto" w:fill="FFFFFF"/>
        <w:tabs>
          <w:tab w:val="left" w:pos="426"/>
        </w:tabs>
        <w:spacing w:line="259" w:lineRule="auto"/>
        <w:ind w:left="0" w:firstLine="0"/>
        <w:contextualSpacing/>
        <w:jc w:val="center"/>
        <w:rPr>
          <w:shd w:val="clear" w:color="auto" w:fill="FFFFFF"/>
        </w:rPr>
      </w:pPr>
      <w:r>
        <w:rPr>
          <w:rFonts w:ascii="Times New Roman" w:hAnsi="Times New Roman"/>
          <w:b/>
          <w:bCs/>
          <w:shd w:val="clear" w:color="auto" w:fill="FFFFFF"/>
        </w:rPr>
        <w:t>Особые положения</w:t>
      </w:r>
    </w:p>
    <w:p w:rsidR="008C3FB1" w:rsidRPr="008C3FB1" w:rsidRDefault="000B4603">
      <w:pPr>
        <w:pStyle w:val="af0"/>
        <w:numPr>
          <w:ilvl w:val="1"/>
          <w:numId w:val="2"/>
        </w:numPr>
        <w:shd w:val="clear" w:color="auto" w:fill="FFFFFF"/>
        <w:tabs>
          <w:tab w:val="left" w:pos="0"/>
          <w:tab w:val="left" w:pos="568"/>
          <w:tab w:val="left" w:pos="1418"/>
        </w:tabs>
        <w:ind w:left="0" w:firstLine="709"/>
        <w:jc w:val="both"/>
      </w:pPr>
      <w:r>
        <w:rPr>
          <w:rFonts w:ascii="Times New Roman" w:hAnsi="Times New Roman"/>
          <w:bCs/>
          <w:color w:val="000000"/>
          <w:shd w:val="clear" w:color="auto" w:fill="FFFFFF"/>
        </w:rPr>
        <w:t>Поставщик обязуется не привлекать и не допускать привлечения к исполнению обяза</w:t>
      </w:r>
      <w:r w:rsidR="008C3FB1">
        <w:rPr>
          <w:rFonts w:ascii="Times New Roman" w:hAnsi="Times New Roman"/>
          <w:bCs/>
          <w:color w:val="000000"/>
          <w:shd w:val="clear" w:color="auto" w:fill="FFFFFF"/>
        </w:rPr>
        <w:t>тельств по Договору организации:</w:t>
      </w:r>
    </w:p>
    <w:p w:rsidR="008C3FB1" w:rsidRDefault="008C3FB1" w:rsidP="008C3FB1">
      <w:pPr>
        <w:pStyle w:val="af0"/>
        <w:shd w:val="clear" w:color="auto" w:fill="FFFFFF"/>
        <w:tabs>
          <w:tab w:val="left" w:pos="0"/>
          <w:tab w:val="left" w:pos="993"/>
          <w:tab w:val="left" w:pos="1418"/>
        </w:tabs>
        <w:ind w:left="0" w:firstLine="709"/>
        <w:jc w:val="both"/>
        <w:rPr>
          <w:rFonts w:ascii="Times New Roman" w:hAnsi="Times New Roman"/>
          <w:bCs/>
          <w:color w:val="000000"/>
          <w:shd w:val="clear" w:color="auto" w:fill="FFFFFF"/>
        </w:rPr>
      </w:pPr>
      <w:r>
        <w:rPr>
          <w:rFonts w:ascii="Times New Roman" w:hAnsi="Times New Roman"/>
          <w:bCs/>
          <w:color w:val="000000"/>
          <w:shd w:val="clear" w:color="auto" w:fill="FFFFFF"/>
        </w:rPr>
        <w:t xml:space="preserve">- </w:t>
      </w:r>
      <w:r w:rsidR="000B4603">
        <w:rPr>
          <w:rFonts w:ascii="Times New Roman" w:hAnsi="Times New Roman"/>
          <w:bCs/>
          <w:color w:val="000000"/>
          <w:shd w:val="clear" w:color="auto" w:fill="FFFFFF"/>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7">
        <w:r w:rsidR="000B4603">
          <w:rPr>
            <w:rFonts w:ascii="Times New Roman" w:hAnsi="Times New Roman"/>
            <w:bCs/>
            <w:color w:val="000000"/>
            <w:shd w:val="clear" w:color="auto" w:fill="FFFFFF"/>
          </w:rPr>
          <w:t>№ 18162/09</w:t>
        </w:r>
      </w:hyperlink>
      <w:r w:rsidR="000B4603">
        <w:rPr>
          <w:rFonts w:ascii="Times New Roman" w:hAnsi="Times New Roman"/>
          <w:bCs/>
          <w:color w:val="000000"/>
          <w:shd w:val="clear" w:color="auto" w:fill="FFFFFF"/>
        </w:rPr>
        <w:t xml:space="preserve"> и от 25.05.2010 </w:t>
      </w:r>
      <w:hyperlink r:id="rId8">
        <w:r w:rsidR="000B4603">
          <w:rPr>
            <w:rFonts w:ascii="Times New Roman" w:hAnsi="Times New Roman"/>
            <w:bCs/>
            <w:color w:val="000000"/>
            <w:shd w:val="clear" w:color="auto" w:fill="FFFFFF"/>
          </w:rPr>
          <w:t>№ 15658/09</w:t>
        </w:r>
      </w:hyperlink>
      <w:r w:rsidR="000B4603">
        <w:rPr>
          <w:rFonts w:ascii="Times New Roman" w:hAnsi="Times New Roman"/>
          <w:bCs/>
          <w:color w:val="000000"/>
          <w:shd w:val="clear" w:color="auto" w:fill="FFFFFF"/>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w:t>
      </w:r>
    </w:p>
    <w:p w:rsidR="00FE633B" w:rsidRDefault="008C3FB1" w:rsidP="008C3FB1">
      <w:pPr>
        <w:pStyle w:val="af0"/>
        <w:shd w:val="clear" w:color="auto" w:fill="FFFFFF"/>
        <w:tabs>
          <w:tab w:val="left" w:pos="0"/>
          <w:tab w:val="left" w:pos="993"/>
          <w:tab w:val="left" w:pos="1418"/>
        </w:tabs>
        <w:ind w:left="0" w:firstLine="709"/>
        <w:jc w:val="both"/>
      </w:pPr>
      <w:r>
        <w:rPr>
          <w:rFonts w:ascii="Times New Roman" w:hAnsi="Times New Roman"/>
          <w:bCs/>
          <w:color w:val="000000"/>
          <w:shd w:val="clear" w:color="auto" w:fill="FFFFFF"/>
        </w:rPr>
        <w:t xml:space="preserve">- </w:t>
      </w:r>
      <w:r w:rsidR="000B4603">
        <w:rPr>
          <w:rFonts w:ascii="Times New Roman" w:hAnsi="Times New Roman"/>
          <w:bCs/>
          <w:color w:val="000000"/>
          <w:shd w:val="clear" w:color="auto" w:fill="FFFFFF"/>
        </w:rPr>
        <w:t xml:space="preserve">соответствующие </w:t>
      </w:r>
      <w:hyperlink r:id="rId9">
        <w:r w:rsidR="000B4603">
          <w:rPr>
            <w:rFonts w:ascii="Times New Roman" w:hAnsi="Times New Roman"/>
            <w:bCs/>
            <w:color w:val="000000"/>
            <w:shd w:val="clear" w:color="auto" w:fill="FFFFFF"/>
          </w:rPr>
          <w:t>Критери</w:t>
        </w:r>
      </w:hyperlink>
      <w:r w:rsidR="000B4603">
        <w:rPr>
          <w:rFonts w:ascii="Times New Roman" w:hAnsi="Times New Roman"/>
          <w:bCs/>
          <w:color w:val="000000"/>
          <w:shd w:val="clear" w:color="auto" w:fill="FFFFFF"/>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FE633B" w:rsidRDefault="000B4603">
      <w:pPr>
        <w:pStyle w:val="af0"/>
        <w:numPr>
          <w:ilvl w:val="1"/>
          <w:numId w:val="2"/>
        </w:numPr>
        <w:shd w:val="clear" w:color="auto" w:fill="FFFFFF"/>
        <w:tabs>
          <w:tab w:val="left" w:pos="0"/>
          <w:tab w:val="left" w:pos="568"/>
          <w:tab w:val="left" w:pos="1418"/>
        </w:tabs>
        <w:ind w:left="0" w:firstLine="709"/>
        <w:jc w:val="both"/>
        <w:rPr>
          <w:shd w:val="clear" w:color="auto" w:fill="FFFFFF"/>
        </w:rPr>
      </w:pPr>
      <w:r>
        <w:rPr>
          <w:rFonts w:ascii="Times New Roman" w:hAnsi="Times New Roman"/>
          <w:bCs/>
          <w:shd w:val="clear" w:color="auto" w:fill="FFFFFF"/>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FE633B" w:rsidRDefault="000B4603">
      <w:pPr>
        <w:pStyle w:val="af0"/>
        <w:numPr>
          <w:ilvl w:val="1"/>
          <w:numId w:val="2"/>
        </w:numPr>
        <w:shd w:val="clear" w:color="auto" w:fill="FFFFFF"/>
        <w:tabs>
          <w:tab w:val="left" w:pos="0"/>
          <w:tab w:val="left" w:pos="568"/>
          <w:tab w:val="left" w:pos="1418"/>
        </w:tabs>
        <w:ind w:left="0" w:firstLine="709"/>
        <w:jc w:val="both"/>
        <w:rPr>
          <w:shd w:val="clear" w:color="auto" w:fill="FFFFFF"/>
        </w:rPr>
      </w:pPr>
      <w:r>
        <w:rPr>
          <w:rFonts w:ascii="Times New Roman" w:hAnsi="Times New Roman"/>
          <w:bCs/>
          <w:shd w:val="clear" w:color="auto" w:fill="FFFFFF"/>
        </w:rPr>
        <w:lastRenderedPageBreak/>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FE633B" w:rsidRDefault="000B4603">
      <w:pPr>
        <w:pStyle w:val="af0"/>
        <w:numPr>
          <w:ilvl w:val="1"/>
          <w:numId w:val="2"/>
        </w:numPr>
        <w:shd w:val="clear" w:color="auto" w:fill="FFFFFF"/>
        <w:tabs>
          <w:tab w:val="left" w:pos="0"/>
          <w:tab w:val="left" w:pos="568"/>
          <w:tab w:val="left" w:pos="1418"/>
        </w:tabs>
        <w:ind w:left="0" w:firstLine="709"/>
        <w:jc w:val="both"/>
        <w:rPr>
          <w:shd w:val="clear" w:color="auto" w:fill="FFFFFF"/>
        </w:rPr>
      </w:pPr>
      <w:r>
        <w:rPr>
          <w:rFonts w:ascii="Times New Roman" w:hAnsi="Times New Roman"/>
          <w:bCs/>
          <w:shd w:val="clear" w:color="auto" w:fill="FFFFFF"/>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FE633B" w:rsidRDefault="000B4603">
      <w:pPr>
        <w:pStyle w:val="af0"/>
        <w:numPr>
          <w:ilvl w:val="1"/>
          <w:numId w:val="2"/>
        </w:numPr>
        <w:shd w:val="clear" w:color="auto" w:fill="FFFFFF"/>
        <w:tabs>
          <w:tab w:val="left" w:pos="0"/>
          <w:tab w:val="left" w:pos="568"/>
          <w:tab w:val="left" w:pos="1418"/>
        </w:tabs>
        <w:ind w:left="0" w:firstLine="709"/>
        <w:jc w:val="both"/>
        <w:rPr>
          <w:shd w:val="clear" w:color="auto" w:fill="FFFFFF"/>
        </w:rPr>
      </w:pPr>
      <w:r>
        <w:rPr>
          <w:rFonts w:ascii="Times New Roman" w:hAnsi="Times New Roman"/>
          <w:bCs/>
          <w:shd w:val="clear" w:color="auto" w:fill="FFFFFF"/>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FE633B" w:rsidRDefault="000B4603">
      <w:pPr>
        <w:pStyle w:val="af0"/>
        <w:numPr>
          <w:ilvl w:val="1"/>
          <w:numId w:val="2"/>
        </w:numPr>
        <w:shd w:val="clear" w:color="auto" w:fill="FFFFFF"/>
        <w:tabs>
          <w:tab w:val="left" w:pos="0"/>
          <w:tab w:val="left" w:pos="568"/>
          <w:tab w:val="left" w:pos="1418"/>
        </w:tabs>
        <w:ind w:left="0" w:firstLine="709"/>
        <w:jc w:val="both"/>
        <w:rPr>
          <w:shd w:val="clear" w:color="auto" w:fill="FFFFFF"/>
        </w:rPr>
      </w:pPr>
      <w:r>
        <w:rPr>
          <w:rFonts w:ascii="Times New Roman" w:hAnsi="Times New Roman"/>
          <w:bCs/>
          <w:shd w:val="clear" w:color="auto" w:fill="FFFFFF"/>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rsidR="00FE633B" w:rsidRDefault="000B4603">
      <w:pPr>
        <w:pStyle w:val="af0"/>
        <w:numPr>
          <w:ilvl w:val="1"/>
          <w:numId w:val="2"/>
        </w:numPr>
        <w:shd w:val="clear" w:color="auto" w:fill="FFFFFF"/>
        <w:tabs>
          <w:tab w:val="left" w:pos="0"/>
          <w:tab w:val="left" w:pos="568"/>
          <w:tab w:val="left" w:pos="1418"/>
        </w:tabs>
        <w:ind w:left="0" w:firstLine="709"/>
        <w:jc w:val="both"/>
        <w:rPr>
          <w:shd w:val="clear" w:color="auto" w:fill="FFFFFF"/>
        </w:rPr>
      </w:pPr>
      <w:r>
        <w:rPr>
          <w:rFonts w:ascii="Times New Roman" w:hAnsi="Times New Roman"/>
          <w:bCs/>
          <w:shd w:val="clear" w:color="auto" w:fill="FFFFFF"/>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FE633B" w:rsidRDefault="000B4603">
      <w:pPr>
        <w:pStyle w:val="af0"/>
        <w:numPr>
          <w:ilvl w:val="0"/>
          <w:numId w:val="2"/>
        </w:numPr>
        <w:shd w:val="clear" w:color="auto" w:fill="FFFFFF"/>
        <w:tabs>
          <w:tab w:val="left" w:pos="426"/>
          <w:tab w:val="left" w:pos="567"/>
        </w:tabs>
        <w:ind w:left="0" w:firstLine="0"/>
        <w:jc w:val="center"/>
        <w:rPr>
          <w:shd w:val="clear" w:color="auto" w:fill="FFFFFF"/>
        </w:rPr>
      </w:pPr>
      <w:r>
        <w:rPr>
          <w:rFonts w:ascii="Times New Roman" w:hAnsi="Times New Roman"/>
          <w:b/>
          <w:bCs/>
          <w:shd w:val="clear" w:color="auto" w:fill="FFFFFF"/>
        </w:rPr>
        <w:t>Заверения</w:t>
      </w:r>
      <w:r>
        <w:rPr>
          <w:rFonts w:ascii="Times New Roman" w:hAnsi="Times New Roman"/>
          <w:b/>
          <w:shd w:val="clear" w:color="auto" w:fill="FFFFFF"/>
        </w:rPr>
        <w:t xml:space="preserve"> Сторон</w:t>
      </w:r>
    </w:p>
    <w:p w:rsidR="00FE633B" w:rsidRDefault="000B4603">
      <w:pPr>
        <w:pStyle w:val="af0"/>
        <w:numPr>
          <w:ilvl w:val="1"/>
          <w:numId w:val="2"/>
        </w:numPr>
        <w:shd w:val="clear" w:color="auto" w:fill="FFFFFF"/>
        <w:tabs>
          <w:tab w:val="left" w:pos="0"/>
          <w:tab w:val="left" w:pos="1134"/>
          <w:tab w:val="left" w:pos="1418"/>
        </w:tabs>
        <w:ind w:left="0" w:firstLine="709"/>
        <w:jc w:val="both"/>
        <w:rPr>
          <w:shd w:val="clear" w:color="auto" w:fill="FFFFFF"/>
        </w:rPr>
      </w:pPr>
      <w:r>
        <w:rPr>
          <w:rFonts w:ascii="Times New Roman" w:hAnsi="Times New Roman"/>
          <w:bCs/>
          <w:shd w:val="clear" w:color="auto" w:fill="FFFFFF"/>
        </w:rPr>
        <w:t>Каждая</w:t>
      </w:r>
      <w:r>
        <w:rPr>
          <w:rFonts w:ascii="Times New Roman" w:hAnsi="Times New Roman"/>
          <w:shd w:val="clear" w:color="auto" w:fill="FFFFFF"/>
        </w:rPr>
        <w:t xml:space="preserve"> из Сторон заявляет и подтверждает другой Стороне, что: </w:t>
      </w:r>
    </w:p>
    <w:p w:rsidR="00FE633B" w:rsidRDefault="000B4603">
      <w:pPr>
        <w:pStyle w:val="af0"/>
        <w:numPr>
          <w:ilvl w:val="0"/>
          <w:numId w:val="9"/>
        </w:numPr>
        <w:shd w:val="clear" w:color="auto" w:fill="FFFFFF"/>
        <w:tabs>
          <w:tab w:val="left" w:pos="0"/>
          <w:tab w:val="left" w:pos="709"/>
          <w:tab w:val="left" w:pos="1418"/>
        </w:tabs>
        <w:ind w:left="0" w:firstLine="709"/>
        <w:jc w:val="both"/>
        <w:rPr>
          <w:shd w:val="clear" w:color="auto" w:fill="FFFFFF"/>
        </w:rPr>
      </w:pPr>
      <w:r>
        <w:rPr>
          <w:rFonts w:ascii="Times New Roman" w:hAnsi="Times New Roman"/>
          <w:shd w:val="clear" w:color="auto" w:fill="FFFFFF"/>
        </w:rPr>
        <w:t xml:space="preserve">она является юридическим лицом, надлежащим образом учрежденным </w:t>
      </w:r>
      <w:r>
        <w:rPr>
          <w:rFonts w:ascii="Times New Roman" w:hAnsi="Times New Roman"/>
          <w:shd w:val="clear" w:color="auto" w:fill="FFFFFF"/>
        </w:rPr>
        <w:br/>
        <w:t>и правомерно осуществляющим свою деятельность в соответствии с законодательством Российской Федерации;</w:t>
      </w:r>
    </w:p>
    <w:p w:rsidR="00FE633B" w:rsidRDefault="000B4603">
      <w:pPr>
        <w:pStyle w:val="af0"/>
        <w:numPr>
          <w:ilvl w:val="0"/>
          <w:numId w:val="9"/>
        </w:numPr>
        <w:shd w:val="clear" w:color="auto" w:fill="FFFFFF"/>
        <w:tabs>
          <w:tab w:val="left" w:pos="0"/>
          <w:tab w:val="left" w:pos="709"/>
          <w:tab w:val="left" w:pos="1418"/>
        </w:tabs>
        <w:ind w:left="0" w:firstLine="709"/>
        <w:jc w:val="both"/>
        <w:rPr>
          <w:shd w:val="clear" w:color="auto" w:fill="FFFFFF"/>
        </w:rPr>
      </w:pPr>
      <w:r>
        <w:rPr>
          <w:rFonts w:ascii="Times New Roman" w:hAnsi="Times New Roman"/>
          <w:shd w:val="clear" w:color="auto" w:fill="FFFFFF"/>
        </w:rPr>
        <w:t xml:space="preserve">она обладает полной правоспособностью на заключение Договора </w:t>
      </w:r>
      <w:r>
        <w:rPr>
          <w:rFonts w:ascii="Times New Roman" w:hAnsi="Times New Roman"/>
          <w:shd w:val="clear" w:color="auto" w:fill="FFFFFF"/>
        </w:rPr>
        <w:br/>
        <w:t>и исполнение всех своих обязательств, возникающих из Договора или в связи с ним;</w:t>
      </w:r>
    </w:p>
    <w:p w:rsidR="00FE633B" w:rsidRDefault="000B4603">
      <w:pPr>
        <w:pStyle w:val="af0"/>
        <w:numPr>
          <w:ilvl w:val="0"/>
          <w:numId w:val="9"/>
        </w:numPr>
        <w:shd w:val="clear" w:color="auto" w:fill="FFFFFF"/>
        <w:tabs>
          <w:tab w:val="left" w:pos="0"/>
          <w:tab w:val="left" w:pos="709"/>
          <w:tab w:val="left" w:pos="1418"/>
        </w:tabs>
        <w:ind w:left="0" w:firstLine="709"/>
        <w:jc w:val="both"/>
        <w:rPr>
          <w:shd w:val="clear" w:color="auto" w:fill="FFFFFF"/>
        </w:rPr>
      </w:pPr>
      <w:r>
        <w:rPr>
          <w:rFonts w:ascii="Times New Roman" w:hAnsi="Times New Roman"/>
          <w:shd w:val="clear" w:color="auto" w:fill="FFFFFF"/>
        </w:rPr>
        <w:t xml:space="preserve">она получила все корпоративные одобрения Договора органами управления </w:t>
      </w:r>
      <w:r>
        <w:rPr>
          <w:rFonts w:ascii="Times New Roman" w:hAnsi="Times New Roman"/>
          <w:shd w:val="clear" w:color="auto" w:fill="FFFFFF"/>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rFonts w:ascii="Times New Roman" w:hAnsi="Times New Roman"/>
          <w:shd w:val="clear" w:color="auto" w:fill="FFFFFF"/>
        </w:rPr>
        <w:br/>
        <w:t>и иных лиц, необходимые для заключения и исполнения Договора;</w:t>
      </w:r>
    </w:p>
    <w:p w:rsidR="00FE633B" w:rsidRDefault="000B4603">
      <w:pPr>
        <w:pStyle w:val="af0"/>
        <w:numPr>
          <w:ilvl w:val="0"/>
          <w:numId w:val="9"/>
        </w:numPr>
        <w:shd w:val="clear" w:color="auto" w:fill="FFFFFF"/>
        <w:tabs>
          <w:tab w:val="left" w:pos="0"/>
          <w:tab w:val="left" w:pos="709"/>
          <w:tab w:val="left" w:pos="1418"/>
        </w:tabs>
        <w:ind w:left="0" w:firstLine="709"/>
        <w:jc w:val="both"/>
        <w:rPr>
          <w:shd w:val="clear" w:color="auto" w:fill="FFFFFF"/>
        </w:rPr>
      </w:pPr>
      <w:r>
        <w:rPr>
          <w:rFonts w:ascii="Times New Roman" w:hAnsi="Times New Roman"/>
          <w:shd w:val="clear" w:color="auto" w:fill="FFFFFF"/>
        </w:rPr>
        <w:t>лица, подписывающие от имени Сторон Договор, надлежащим образом уполномочены на его подписание;</w:t>
      </w:r>
    </w:p>
    <w:p w:rsidR="00FE633B" w:rsidRDefault="000B4603">
      <w:pPr>
        <w:pStyle w:val="af0"/>
        <w:numPr>
          <w:ilvl w:val="0"/>
          <w:numId w:val="9"/>
        </w:numPr>
        <w:shd w:val="clear" w:color="auto" w:fill="FFFFFF"/>
        <w:tabs>
          <w:tab w:val="left" w:pos="0"/>
          <w:tab w:val="left" w:pos="709"/>
          <w:tab w:val="left" w:pos="1418"/>
        </w:tabs>
        <w:ind w:left="0" w:firstLine="709"/>
        <w:jc w:val="both"/>
        <w:rPr>
          <w:shd w:val="clear" w:color="auto" w:fill="FFFFFF"/>
        </w:rPr>
      </w:pPr>
      <w:r>
        <w:rPr>
          <w:rFonts w:ascii="Times New Roman" w:hAnsi="Times New Roman"/>
          <w:shd w:val="clear" w:color="auto" w:fill="FFFFFF"/>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rFonts w:ascii="Times New Roman" w:hAnsi="Times New Roman"/>
          <w:shd w:val="clear" w:color="auto" w:fill="FFFFFF"/>
        </w:rPr>
        <w:br/>
        <w:t xml:space="preserve">или в связи с ним. </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Поставщик заявляет и заверяет Покупателя в том, что на момент заключения Договора:</w:t>
      </w:r>
    </w:p>
    <w:p w:rsidR="00FE633B" w:rsidRDefault="000B4603">
      <w:pPr>
        <w:pStyle w:val="af0"/>
        <w:numPr>
          <w:ilvl w:val="0"/>
          <w:numId w:val="10"/>
        </w:numPr>
        <w:shd w:val="clear" w:color="auto" w:fill="FFFFFF"/>
        <w:tabs>
          <w:tab w:val="left" w:pos="0"/>
          <w:tab w:val="left" w:pos="709"/>
        </w:tabs>
        <w:ind w:left="0" w:firstLine="709"/>
        <w:jc w:val="both"/>
        <w:rPr>
          <w:shd w:val="clear" w:color="auto" w:fill="FFFFFF"/>
        </w:rPr>
      </w:pPr>
      <w:r>
        <w:rPr>
          <w:rFonts w:ascii="Times New Roman" w:hAnsi="Times New Roman"/>
          <w:shd w:val="clear" w:color="auto" w:fill="FFFFFF"/>
        </w:rPr>
        <w:t>учредителем / учредителями Поставщика являются лица, не являющиеся массовыми учредителем / учредителями;</w:t>
      </w:r>
    </w:p>
    <w:p w:rsidR="00FE633B" w:rsidRDefault="000B4603">
      <w:pPr>
        <w:pStyle w:val="af0"/>
        <w:numPr>
          <w:ilvl w:val="0"/>
          <w:numId w:val="10"/>
        </w:numPr>
        <w:shd w:val="clear" w:color="auto" w:fill="FFFFFF"/>
        <w:tabs>
          <w:tab w:val="left" w:pos="0"/>
          <w:tab w:val="left" w:pos="709"/>
        </w:tabs>
        <w:ind w:left="0" w:firstLine="709"/>
        <w:jc w:val="both"/>
        <w:rPr>
          <w:shd w:val="clear" w:color="auto" w:fill="FFFFFF"/>
        </w:rPr>
      </w:pPr>
      <w:r>
        <w:rPr>
          <w:rFonts w:ascii="Times New Roman" w:hAnsi="Times New Roman"/>
          <w:shd w:val="clear" w:color="auto" w:fill="FFFFFF"/>
        </w:rPr>
        <w:t>руководителем Поставщика является лицо, не являющееся массовым руководителем;</w:t>
      </w:r>
    </w:p>
    <w:p w:rsidR="00FE633B" w:rsidRDefault="000B4603">
      <w:pPr>
        <w:pStyle w:val="af0"/>
        <w:numPr>
          <w:ilvl w:val="0"/>
          <w:numId w:val="10"/>
        </w:numPr>
        <w:shd w:val="clear" w:color="auto" w:fill="FFFFFF"/>
        <w:tabs>
          <w:tab w:val="left" w:pos="0"/>
          <w:tab w:val="left" w:pos="709"/>
        </w:tabs>
        <w:ind w:left="0" w:firstLine="709"/>
        <w:jc w:val="both"/>
        <w:rPr>
          <w:shd w:val="clear" w:color="auto" w:fill="FFFFFF"/>
        </w:rPr>
      </w:pPr>
      <w:r>
        <w:rPr>
          <w:rFonts w:ascii="Times New Roman" w:hAnsi="Times New Roman"/>
          <w:shd w:val="clear" w:color="auto" w:fill="FFFFFF"/>
        </w:rPr>
        <w:t xml:space="preserve">Поставщик фактически находится по адресу, указанному в Едином государственном реестре юридических лиц; </w:t>
      </w:r>
    </w:p>
    <w:p w:rsidR="00FE633B" w:rsidRDefault="000B4603">
      <w:pPr>
        <w:pStyle w:val="af0"/>
        <w:numPr>
          <w:ilvl w:val="0"/>
          <w:numId w:val="10"/>
        </w:numPr>
        <w:shd w:val="clear" w:color="auto" w:fill="FFFFFF"/>
        <w:tabs>
          <w:tab w:val="left" w:pos="0"/>
          <w:tab w:val="left" w:pos="709"/>
        </w:tabs>
        <w:ind w:left="0" w:firstLine="709"/>
        <w:jc w:val="both"/>
        <w:rPr>
          <w:shd w:val="clear" w:color="auto" w:fill="FFFFFF"/>
        </w:rPr>
      </w:pPr>
      <w:r>
        <w:rPr>
          <w:rFonts w:ascii="Times New Roman" w:hAnsi="Times New Roman"/>
          <w:shd w:val="clear" w:color="auto" w:fill="FFFFFF"/>
        </w:rPr>
        <w:lastRenderedPageBreak/>
        <w:t xml:space="preserve">Поставщик своевременно и в полном объеме уплачивает налоги и сборы </w:t>
      </w:r>
      <w:r>
        <w:rPr>
          <w:rFonts w:ascii="Times New Roman" w:hAnsi="Times New Roman"/>
          <w:shd w:val="clear" w:color="auto" w:fill="FFFFFF"/>
        </w:rPr>
        <w:br/>
        <w:t>в соответствии с законодательством Российской Федерации;</w:t>
      </w:r>
    </w:p>
    <w:p w:rsidR="00FE633B" w:rsidRDefault="000B4603">
      <w:pPr>
        <w:pStyle w:val="af0"/>
        <w:numPr>
          <w:ilvl w:val="0"/>
          <w:numId w:val="11"/>
        </w:numPr>
        <w:shd w:val="clear" w:color="auto" w:fill="FFFFFF"/>
        <w:tabs>
          <w:tab w:val="left" w:pos="0"/>
          <w:tab w:val="left" w:pos="567"/>
        </w:tabs>
        <w:ind w:left="0" w:firstLine="709"/>
        <w:jc w:val="both"/>
        <w:rPr>
          <w:shd w:val="clear" w:color="auto" w:fill="FFFFFF"/>
        </w:rPr>
      </w:pPr>
      <w:r>
        <w:rPr>
          <w:rFonts w:ascii="Times New Roman" w:hAnsi="Times New Roman"/>
          <w:shd w:val="clear" w:color="auto" w:fill="FFFFFF"/>
        </w:rPr>
        <w:t xml:space="preserve">Поставщик не находится в процедуре несостоятельности (банкротства) </w:t>
      </w:r>
      <w:r>
        <w:rPr>
          <w:rFonts w:ascii="Times New Roman" w:hAnsi="Times New Roman"/>
          <w:shd w:val="clear" w:color="auto" w:fill="FFFFFF"/>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FE633B" w:rsidRDefault="000B4603">
      <w:pPr>
        <w:pStyle w:val="af0"/>
        <w:numPr>
          <w:ilvl w:val="0"/>
          <w:numId w:val="11"/>
        </w:numPr>
        <w:shd w:val="clear" w:color="auto" w:fill="FFFFFF"/>
        <w:tabs>
          <w:tab w:val="left" w:pos="0"/>
          <w:tab w:val="left" w:pos="567"/>
        </w:tabs>
        <w:ind w:left="0" w:firstLine="709"/>
        <w:jc w:val="both"/>
        <w:rPr>
          <w:shd w:val="clear" w:color="auto" w:fill="FFFFFF"/>
        </w:rPr>
      </w:pPr>
      <w:r>
        <w:rPr>
          <w:rFonts w:ascii="Times New Roman" w:hAnsi="Times New Roman"/>
          <w:shd w:val="clear" w:color="auto" w:fill="FFFFFF"/>
        </w:rPr>
        <w:t xml:space="preserve">Поставщик тщательно изучил всю информацию, связанную с Договором, </w:t>
      </w:r>
      <w:r>
        <w:rPr>
          <w:rFonts w:ascii="Times New Roman" w:hAnsi="Times New Roman"/>
          <w:shd w:val="clear" w:color="auto" w:fill="FFFFFF"/>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FE633B" w:rsidRDefault="000B4603">
      <w:pPr>
        <w:pStyle w:val="af0"/>
        <w:numPr>
          <w:ilvl w:val="0"/>
          <w:numId w:val="11"/>
        </w:numPr>
        <w:shd w:val="clear" w:color="auto" w:fill="FFFFFF"/>
        <w:tabs>
          <w:tab w:val="left" w:pos="0"/>
          <w:tab w:val="left" w:pos="567"/>
        </w:tabs>
        <w:ind w:left="0" w:firstLine="709"/>
        <w:jc w:val="both"/>
        <w:rPr>
          <w:shd w:val="clear" w:color="auto" w:fill="FFFFFF"/>
        </w:rPr>
      </w:pPr>
      <w:r>
        <w:rPr>
          <w:rFonts w:ascii="Times New Roman" w:hAnsi="Times New Roman"/>
          <w:shd w:val="clear" w:color="auto" w:fill="FFFFFF"/>
        </w:rPr>
        <w:t xml:space="preserve">Поставщик своевременно и в полном объеме в соответствии </w:t>
      </w:r>
      <w:r>
        <w:rPr>
          <w:rFonts w:ascii="Times New Roman" w:hAnsi="Times New Roman"/>
          <w:shd w:val="clear" w:color="auto" w:fill="FFFFFF"/>
        </w:rPr>
        <w:br/>
        <w:t>с законодательством Российской Федерации намерен отражать все финансово-хозяйственные операции, связанные с исполнением Договора;</w:t>
      </w:r>
    </w:p>
    <w:p w:rsidR="00FE633B" w:rsidRDefault="000B4603">
      <w:pPr>
        <w:pStyle w:val="af0"/>
        <w:numPr>
          <w:ilvl w:val="0"/>
          <w:numId w:val="11"/>
        </w:numPr>
        <w:shd w:val="clear" w:color="auto" w:fill="FFFFFF"/>
        <w:tabs>
          <w:tab w:val="left" w:pos="0"/>
          <w:tab w:val="left" w:pos="567"/>
        </w:tabs>
        <w:ind w:left="0" w:firstLine="709"/>
        <w:jc w:val="both"/>
        <w:rPr>
          <w:shd w:val="clear" w:color="auto" w:fill="FFFFFF"/>
        </w:rPr>
      </w:pPr>
      <w:r>
        <w:rPr>
          <w:rFonts w:ascii="Times New Roman" w:hAnsi="Times New Roman"/>
          <w:shd w:val="clear" w:color="auto" w:fill="FFFFFF"/>
        </w:rPr>
        <w:t xml:space="preserve">вся информация, предоставленная Покупателю, является достоверной, полной </w:t>
      </w:r>
      <w:r>
        <w:rPr>
          <w:rFonts w:ascii="Times New Roman" w:hAnsi="Times New Roman"/>
          <w:shd w:val="clear" w:color="auto" w:fill="FFFFFF"/>
        </w:rPr>
        <w:br/>
        <w:t xml:space="preserve">и точной, и Поставщик не скрыл никаких обстоятельств, которые при их обнаружении могли </w:t>
      </w:r>
      <w:r>
        <w:rPr>
          <w:rFonts w:ascii="Times New Roman" w:hAnsi="Times New Roman"/>
          <w:shd w:val="clear" w:color="auto" w:fill="FFFFFF"/>
        </w:rPr>
        <w:br/>
        <w:t>бы негативно повлиять на решение Покупателя заключить Договор на указанных в нем условиях.</w:t>
      </w:r>
    </w:p>
    <w:p w:rsidR="00FE633B" w:rsidRDefault="000B4603">
      <w:pPr>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 xml:space="preserve">При заключении и исполнении Договора каждая Сторона полагается </w:t>
      </w:r>
      <w:r>
        <w:rPr>
          <w:rFonts w:ascii="Times New Roman" w:hAnsi="Times New Roman"/>
          <w:shd w:val="clear" w:color="auto" w:fill="FFFFFF"/>
        </w:rPr>
        <w:br/>
        <w:t xml:space="preserve">на достоверность, точность и полноту заверений другой Стороны, изложенных в настоящем разделе Договора. </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 xml:space="preserve">В случае, если </w:t>
      </w:r>
      <w:r>
        <w:rPr>
          <w:rFonts w:ascii="Times New Roman" w:hAnsi="Times New Roman"/>
          <w:bCs/>
          <w:shd w:val="clear" w:color="auto" w:fill="FFFFFF"/>
        </w:rPr>
        <w:t xml:space="preserve">Поставщик </w:t>
      </w:r>
      <w:r>
        <w:rPr>
          <w:rFonts w:ascii="Times New Roman" w:hAnsi="Times New Roman"/>
          <w:shd w:val="clear" w:color="auto" w:fill="FFFFFF"/>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rFonts w:ascii="Times New Roman" w:hAnsi="Times New Roman"/>
          <w:bCs/>
          <w:shd w:val="clear" w:color="auto" w:fill="FFFFFF"/>
        </w:rPr>
        <w:t xml:space="preserve">Поставщик </w:t>
      </w:r>
      <w:r>
        <w:rPr>
          <w:rFonts w:ascii="Times New Roman" w:hAnsi="Times New Roman"/>
          <w:shd w:val="clear" w:color="auto" w:fill="FFFFFF"/>
        </w:rPr>
        <w:t xml:space="preserve">обязан </w:t>
      </w:r>
      <w:r>
        <w:rPr>
          <w:rFonts w:ascii="Times New Roman" w:hAnsi="Times New Roman"/>
          <w:shd w:val="clear" w:color="auto" w:fill="FFFFFF"/>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FE633B" w:rsidRDefault="00FE633B">
      <w:pPr>
        <w:pStyle w:val="af0"/>
        <w:shd w:val="clear" w:color="auto" w:fill="FFFFFF"/>
        <w:tabs>
          <w:tab w:val="left" w:pos="2127"/>
          <w:tab w:val="left" w:pos="2560"/>
        </w:tabs>
        <w:ind w:left="709"/>
        <w:jc w:val="both"/>
        <w:rPr>
          <w:shd w:val="clear" w:color="auto" w:fill="FFFFFF"/>
        </w:rPr>
      </w:pPr>
    </w:p>
    <w:p w:rsidR="00FE633B" w:rsidRDefault="000B4603">
      <w:pPr>
        <w:pStyle w:val="af0"/>
        <w:numPr>
          <w:ilvl w:val="0"/>
          <w:numId w:val="2"/>
        </w:numPr>
        <w:shd w:val="clear" w:color="auto" w:fill="FFFFFF"/>
        <w:tabs>
          <w:tab w:val="left" w:pos="426"/>
        </w:tabs>
        <w:ind w:left="0" w:firstLine="0"/>
        <w:jc w:val="center"/>
        <w:rPr>
          <w:shd w:val="clear" w:color="auto" w:fill="FFFFFF"/>
        </w:rPr>
      </w:pPr>
      <w:r>
        <w:rPr>
          <w:rFonts w:ascii="Times New Roman" w:hAnsi="Times New Roman"/>
          <w:b/>
          <w:bCs/>
          <w:shd w:val="clear" w:color="auto" w:fill="FFFFFF"/>
        </w:rPr>
        <w:t>П</w:t>
      </w:r>
      <w:r>
        <w:rPr>
          <w:rFonts w:ascii="Times New Roman" w:hAnsi="Times New Roman"/>
          <w:b/>
          <w:shd w:val="clear" w:color="auto" w:fill="FFFFFF"/>
        </w:rPr>
        <w:t>рекращение (расторжение) Договора</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FE633B" w:rsidRDefault="000B4603">
      <w:pPr>
        <w:pStyle w:val="af0"/>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Стороны установили, что существенным нарушением Договора Поставщиком является:</w:t>
      </w:r>
    </w:p>
    <w:p w:rsidR="00FE633B" w:rsidRDefault="000B4603">
      <w:pPr>
        <w:pStyle w:val="af0"/>
        <w:numPr>
          <w:ilvl w:val="0"/>
          <w:numId w:val="12"/>
        </w:numPr>
        <w:shd w:val="clear" w:color="auto" w:fill="FFFFFF"/>
        <w:tabs>
          <w:tab w:val="left" w:pos="0"/>
          <w:tab w:val="left" w:pos="1418"/>
        </w:tabs>
        <w:ind w:left="0" w:right="23" w:firstLine="709"/>
        <w:jc w:val="both"/>
        <w:rPr>
          <w:shd w:val="clear" w:color="auto" w:fill="FFFFFF"/>
        </w:rPr>
      </w:pPr>
      <w:r>
        <w:rPr>
          <w:rFonts w:ascii="Times New Roman" w:hAnsi="Times New Roman"/>
          <w:shd w:val="clear" w:color="auto" w:fill="FFFFFF"/>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FE633B" w:rsidRDefault="000B4603">
      <w:pPr>
        <w:pStyle w:val="af0"/>
        <w:numPr>
          <w:ilvl w:val="0"/>
          <w:numId w:val="12"/>
        </w:numPr>
        <w:shd w:val="clear" w:color="auto" w:fill="FFFFFF"/>
        <w:tabs>
          <w:tab w:val="left" w:pos="0"/>
          <w:tab w:val="left" w:pos="1418"/>
        </w:tabs>
        <w:ind w:left="0" w:right="23" w:firstLine="709"/>
        <w:jc w:val="both"/>
        <w:rPr>
          <w:shd w:val="clear" w:color="auto" w:fill="FFFFFF"/>
        </w:rPr>
      </w:pPr>
      <w:r>
        <w:rPr>
          <w:rFonts w:ascii="Times New Roman" w:hAnsi="Times New Roman"/>
          <w:shd w:val="clear" w:color="auto" w:fill="FFFFFF"/>
        </w:rPr>
        <w:lastRenderedPageBreak/>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FE633B" w:rsidRDefault="000B4603">
      <w:pPr>
        <w:pStyle w:val="af0"/>
        <w:numPr>
          <w:ilvl w:val="0"/>
          <w:numId w:val="12"/>
        </w:numPr>
        <w:shd w:val="clear" w:color="auto" w:fill="FFFFFF"/>
        <w:tabs>
          <w:tab w:val="left" w:pos="0"/>
          <w:tab w:val="left" w:pos="1418"/>
        </w:tabs>
        <w:ind w:left="0" w:right="23" w:firstLine="709"/>
        <w:jc w:val="both"/>
        <w:rPr>
          <w:shd w:val="clear" w:color="auto" w:fill="FFFFFF"/>
        </w:rPr>
      </w:pPr>
      <w:r>
        <w:rPr>
          <w:rFonts w:ascii="Times New Roman" w:hAnsi="Times New Roman"/>
          <w:shd w:val="clear" w:color="auto" w:fill="FFFFFF"/>
        </w:rPr>
        <w:t>наложение ареста на имущество Поставщика, введение арбитражным судом процедуры несостоятельности (банкротства) в отношении Поставщика;</w:t>
      </w:r>
    </w:p>
    <w:p w:rsidR="00FE633B" w:rsidRDefault="000B4603">
      <w:pPr>
        <w:pStyle w:val="af0"/>
        <w:numPr>
          <w:ilvl w:val="0"/>
          <w:numId w:val="12"/>
        </w:numPr>
        <w:shd w:val="clear" w:color="auto" w:fill="FFFFFF"/>
        <w:tabs>
          <w:tab w:val="left" w:pos="0"/>
          <w:tab w:val="left" w:pos="1418"/>
        </w:tabs>
        <w:ind w:left="0" w:right="23" w:firstLine="709"/>
        <w:jc w:val="both"/>
        <w:rPr>
          <w:shd w:val="clear" w:color="auto" w:fill="FFFFFF"/>
        </w:rPr>
      </w:pPr>
      <w:r>
        <w:rPr>
          <w:rFonts w:ascii="Times New Roman" w:hAnsi="Times New Roman"/>
          <w:shd w:val="clear" w:color="auto" w:fill="FFFFFF"/>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FE633B" w:rsidRDefault="000B4603">
      <w:pPr>
        <w:pStyle w:val="af0"/>
        <w:numPr>
          <w:ilvl w:val="0"/>
          <w:numId w:val="12"/>
        </w:numPr>
        <w:shd w:val="clear" w:color="auto" w:fill="FFFFFF"/>
        <w:tabs>
          <w:tab w:val="left" w:pos="0"/>
          <w:tab w:val="left" w:pos="1418"/>
        </w:tabs>
        <w:ind w:left="0" w:right="23" w:firstLine="709"/>
        <w:jc w:val="both"/>
        <w:rPr>
          <w:shd w:val="clear" w:color="auto" w:fill="FFFFFF"/>
        </w:rPr>
      </w:pPr>
      <w:r>
        <w:rPr>
          <w:rFonts w:ascii="Times New Roman" w:hAnsi="Times New Roman"/>
          <w:shd w:val="clear" w:color="auto" w:fill="FFFFFF"/>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Pr>
          <w:rFonts w:ascii="Times New Roman" w:hAnsi="Times New Roman"/>
          <w:shd w:val="clear" w:color="auto" w:fill="FFFFFF"/>
        </w:rPr>
        <w:br/>
        <w:t>об обстоятельствах, указанных в разделе 12 Договора, и имеющих существенное значение для его заключения и исполнения.</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С даты прекращения (расторжения) Договора Поставщик обязан прекратить поставку Товара.</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 xml:space="preserve">При прекращении (расторжении) Договора по основаниям, указанным </w:t>
      </w:r>
      <w:r>
        <w:rPr>
          <w:rFonts w:ascii="Times New Roman" w:hAnsi="Times New Roman"/>
          <w:shd w:val="clear" w:color="auto" w:fill="FFFFFF"/>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FE633B" w:rsidRDefault="00FE633B">
      <w:pPr>
        <w:pStyle w:val="af0"/>
        <w:shd w:val="clear" w:color="auto" w:fill="FFFFFF"/>
        <w:tabs>
          <w:tab w:val="left" w:pos="1843"/>
        </w:tabs>
        <w:ind w:left="709"/>
        <w:jc w:val="both"/>
        <w:rPr>
          <w:shd w:val="clear" w:color="auto" w:fill="FFFFFF"/>
        </w:rPr>
      </w:pPr>
    </w:p>
    <w:p w:rsidR="00FE633B" w:rsidRDefault="000B4603">
      <w:pPr>
        <w:pStyle w:val="af0"/>
        <w:numPr>
          <w:ilvl w:val="0"/>
          <w:numId w:val="2"/>
        </w:numPr>
        <w:shd w:val="clear" w:color="auto" w:fill="FFFFFF"/>
        <w:tabs>
          <w:tab w:val="left" w:pos="426"/>
        </w:tabs>
        <w:ind w:left="0" w:firstLine="0"/>
        <w:jc w:val="center"/>
        <w:rPr>
          <w:shd w:val="clear" w:color="auto" w:fill="FFFFFF"/>
        </w:rPr>
      </w:pPr>
      <w:r>
        <w:rPr>
          <w:rFonts w:ascii="Times New Roman" w:hAnsi="Times New Roman"/>
          <w:b/>
          <w:bCs/>
          <w:shd w:val="clear" w:color="auto" w:fill="FFFFFF"/>
        </w:rPr>
        <w:t>Заключительные положения</w:t>
      </w:r>
    </w:p>
    <w:p w:rsidR="00FE633B" w:rsidRDefault="000B4603">
      <w:pPr>
        <w:pStyle w:val="af0"/>
        <w:numPr>
          <w:ilvl w:val="1"/>
          <w:numId w:val="2"/>
        </w:numPr>
        <w:shd w:val="clear" w:color="auto" w:fill="FFFFFF"/>
        <w:tabs>
          <w:tab w:val="left" w:pos="142"/>
          <w:tab w:val="left" w:pos="1418"/>
        </w:tabs>
        <w:ind w:left="0" w:firstLine="709"/>
        <w:jc w:val="both"/>
        <w:rPr>
          <w:shd w:val="clear" w:color="auto" w:fill="FFFFFF"/>
        </w:rPr>
      </w:pPr>
      <w:r>
        <w:rPr>
          <w:rFonts w:ascii="Times New Roman" w:hAnsi="Times New Roman"/>
          <w:shd w:val="clear" w:color="auto" w:fill="FFFFFF"/>
        </w:rPr>
        <w:t xml:space="preserve">Договор вступает в силу с даты его подписания Сторонами и действует </w:t>
      </w:r>
      <w:r>
        <w:rPr>
          <w:rFonts w:ascii="Times New Roman" w:hAnsi="Times New Roman"/>
          <w:shd w:val="clear" w:color="auto" w:fill="FFFFFF"/>
        </w:rPr>
        <w:br/>
        <w:t xml:space="preserve">до полного исполнения ими принятых на себя обязательств. </w:t>
      </w:r>
    </w:p>
    <w:p w:rsidR="00FE633B" w:rsidRDefault="000B4603">
      <w:pPr>
        <w:numPr>
          <w:ilvl w:val="1"/>
          <w:numId w:val="2"/>
        </w:numPr>
        <w:shd w:val="clear" w:color="auto" w:fill="FFFFFF"/>
        <w:snapToGrid w:val="0"/>
        <w:ind w:left="0" w:firstLine="709"/>
        <w:jc w:val="both"/>
        <w:rPr>
          <w:shd w:val="clear" w:color="auto" w:fill="FFFFFF"/>
        </w:rPr>
      </w:pPr>
      <w:r>
        <w:rPr>
          <w:rFonts w:ascii="Times New Roman" w:hAnsi="Times New Roman"/>
          <w:shd w:val="clear" w:color="auto" w:fill="FFFFFF"/>
        </w:rPr>
        <w:t>Договор заключается в электронной форме с</w:t>
      </w:r>
      <w:r>
        <w:rPr>
          <w:rFonts w:ascii="Times New Roman" w:hAnsi="Times New Roman"/>
          <w:i/>
          <w:shd w:val="clear" w:color="auto" w:fill="FFFFFF"/>
        </w:rPr>
        <w:t xml:space="preserve"> </w:t>
      </w:r>
      <w:r>
        <w:rPr>
          <w:rFonts w:ascii="Times New Roman" w:hAnsi="Times New Roman"/>
          <w:shd w:val="clear" w:color="auto" w:fill="FFFFFF"/>
        </w:rPr>
        <w:t>использованием программно-аппаратных средств</w:t>
      </w:r>
      <w:r>
        <w:rPr>
          <w:rFonts w:ascii="Times New Roman" w:hAnsi="Times New Roman"/>
          <w:i/>
          <w:shd w:val="clear" w:color="auto" w:fill="FFFFFF"/>
        </w:rPr>
        <w:t xml:space="preserve"> </w:t>
      </w:r>
      <w:r w:rsidRPr="000B4603">
        <w:rPr>
          <w:rFonts w:ascii="Times New Roman" w:hAnsi="Times New Roman"/>
          <w:shd w:val="clear" w:color="auto" w:fill="FFFFFF"/>
        </w:rPr>
        <w:t>информационной системы электронного документооборота общего пользования</w:t>
      </w:r>
      <w:r>
        <w:rPr>
          <w:rFonts w:ascii="Times New Roman" w:hAnsi="Times New Roman"/>
          <w:shd w:val="clear" w:color="auto" w:fill="FFFFFF"/>
        </w:rPr>
        <w:t xml:space="preserve"> путем его подписания усиленными квалифицированными электронными подписями (далее – УКЭП) уполномоченных представителей Сторон.</w:t>
      </w:r>
    </w:p>
    <w:p w:rsidR="00FE633B" w:rsidRDefault="000B4603">
      <w:pPr>
        <w:shd w:val="clear" w:color="auto" w:fill="FFFFFF"/>
        <w:ind w:firstLine="709"/>
        <w:jc w:val="both"/>
        <w:rPr>
          <w:shd w:val="clear" w:color="auto" w:fill="FFFFFF"/>
        </w:rPr>
      </w:pPr>
      <w:r>
        <w:rPr>
          <w:rFonts w:ascii="Times New Roman" w:hAnsi="Times New Roman"/>
          <w:shd w:val="clear" w:color="auto" w:fill="FFFFFF"/>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6"/>
          <w:rFonts w:ascii="Times New Roman" w:hAnsi="Times New Roman"/>
          <w:shd w:val="clear" w:color="auto" w:fill="FFFFFF"/>
        </w:rPr>
        <w:footnoteReference w:id="3"/>
      </w:r>
      <w:r>
        <w:rPr>
          <w:rFonts w:ascii="Times New Roman" w:hAnsi="Times New Roman"/>
          <w:shd w:val="clear" w:color="auto" w:fill="FFFFFF"/>
        </w:rPr>
        <w:t>.</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Все приложения к Договору, а также любые изменения и дополнения, оформленные надлежащим образом, являются неотъемлемой частью Договора.</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 xml:space="preserve">В случае наличия любых расхождений между содержанием Договора </w:t>
      </w:r>
      <w:r>
        <w:rPr>
          <w:rFonts w:ascii="Times New Roman" w:hAnsi="Times New Roman"/>
          <w:shd w:val="clear" w:color="auto" w:fill="FFFFFF"/>
        </w:rPr>
        <w:br/>
        <w:t>и приложений к нему, приоритет имеет текст Договора.</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 xml:space="preserve">Обмен информацией между Сторонами по любым вопросам, связанным </w:t>
      </w:r>
      <w:r>
        <w:rPr>
          <w:rFonts w:ascii="Times New Roman" w:hAnsi="Times New Roman"/>
          <w:shd w:val="clear" w:color="auto" w:fill="FFFFFF"/>
        </w:rPr>
        <w:br/>
        <w:t xml:space="preserve">с исполнением Договора, включая уведомления и иные сообщения, осуществляется только </w:t>
      </w:r>
      <w:r>
        <w:rPr>
          <w:rFonts w:ascii="Times New Roman" w:hAnsi="Times New Roman"/>
          <w:shd w:val="clear" w:color="auto" w:fill="FFFFFF"/>
        </w:rPr>
        <w:br/>
        <w:t xml:space="preserve">в письменной форме в порядке, предусмотренном пунктом 14.8 Договора. Использование средств </w:t>
      </w:r>
      <w:r>
        <w:rPr>
          <w:rFonts w:ascii="Times New Roman" w:hAnsi="Times New Roman"/>
          <w:shd w:val="clear" w:color="auto" w:fill="FFFFFF"/>
        </w:rPr>
        <w:lastRenderedPageBreak/>
        <w:t>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bookmarkStart w:id="9" w:name="_Ref361338004"/>
      <w:r>
        <w:rPr>
          <w:rFonts w:ascii="Times New Roman" w:hAnsi="Times New Roman"/>
          <w:shd w:val="clear" w:color="auto" w:fill="FFFFFF"/>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9"/>
      <w:r>
        <w:rPr>
          <w:rFonts w:ascii="Times New Roman" w:hAnsi="Times New Roman"/>
          <w:shd w:val="clear" w:color="auto" w:fill="FFFFFF"/>
        </w:rPr>
        <w:t xml:space="preserve"> </w:t>
      </w:r>
    </w:p>
    <w:p w:rsidR="00FE633B" w:rsidRDefault="000B4603">
      <w:pPr>
        <w:pStyle w:val="af0"/>
        <w:numPr>
          <w:ilvl w:val="1"/>
          <w:numId w:val="2"/>
        </w:numPr>
        <w:shd w:val="clear" w:color="auto" w:fill="FFFFFF"/>
        <w:tabs>
          <w:tab w:val="left" w:pos="0"/>
          <w:tab w:val="left" w:pos="1134"/>
          <w:tab w:val="left" w:pos="1418"/>
        </w:tabs>
        <w:ind w:left="0" w:firstLine="709"/>
        <w:jc w:val="both"/>
        <w:rPr>
          <w:shd w:val="clear" w:color="auto" w:fill="FFFFFF"/>
        </w:rPr>
      </w:pPr>
      <w:r>
        <w:rPr>
          <w:rFonts w:ascii="Times New Roman" w:hAnsi="Times New Roman"/>
          <w:shd w:val="clear" w:color="auto" w:fill="FFFFFF"/>
        </w:rPr>
        <w:t>Письма, уведомления и / или сообщения направляются Стороне</w:t>
      </w:r>
      <w:r>
        <w:rPr>
          <w:rFonts w:ascii="Times New Roman" w:hAnsi="Times New Roman"/>
          <w:bCs/>
          <w:shd w:val="clear" w:color="auto" w:fill="FFFFFF"/>
        </w:rPr>
        <w:t>-</w:t>
      </w:r>
      <w:r>
        <w:rPr>
          <w:rFonts w:ascii="Times New Roman" w:hAnsi="Times New Roman"/>
          <w:shd w:val="clear" w:color="auto" w:fill="FFFFFF"/>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rFonts w:ascii="Times New Roman" w:hAnsi="Times New Roman"/>
          <w:bCs/>
          <w:shd w:val="clear" w:color="auto" w:fill="FFFFFF"/>
        </w:rPr>
        <w:t xml:space="preserve"> будет считаться полученным</w:t>
      </w:r>
      <w:r>
        <w:rPr>
          <w:rFonts w:ascii="Times New Roman" w:hAnsi="Times New Roman"/>
          <w:shd w:val="clear" w:color="auto" w:fill="FFFFFF"/>
        </w:rPr>
        <w:t xml:space="preserve">: </w:t>
      </w:r>
    </w:p>
    <w:p w:rsidR="00FE633B" w:rsidRDefault="000B4603">
      <w:pPr>
        <w:pStyle w:val="af0"/>
        <w:numPr>
          <w:ilvl w:val="2"/>
          <w:numId w:val="2"/>
        </w:numPr>
        <w:shd w:val="clear" w:color="auto" w:fill="FFFFFF"/>
        <w:ind w:left="0" w:firstLine="709"/>
        <w:jc w:val="both"/>
        <w:rPr>
          <w:shd w:val="clear" w:color="auto" w:fill="FFFFFF"/>
        </w:rPr>
      </w:pPr>
      <w:r>
        <w:rPr>
          <w:rFonts w:ascii="Times New Roman" w:hAnsi="Times New Roman"/>
          <w:bCs/>
          <w:shd w:val="clear" w:color="auto" w:fill="FFFFFF"/>
        </w:rPr>
        <w:t xml:space="preserve">Заказным почтовым отправлением с уведомлением о вручении – </w:t>
      </w:r>
      <w:r>
        <w:rPr>
          <w:rFonts w:ascii="Times New Roman" w:hAnsi="Times New Roman"/>
          <w:shd w:val="clear" w:color="auto" w:fill="FFFFFF"/>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FE633B" w:rsidRDefault="000B4603">
      <w:pPr>
        <w:pStyle w:val="af0"/>
        <w:numPr>
          <w:ilvl w:val="2"/>
          <w:numId w:val="2"/>
        </w:numPr>
        <w:shd w:val="clear" w:color="auto" w:fill="FFFFFF"/>
        <w:ind w:left="0" w:firstLine="709"/>
        <w:jc w:val="both"/>
        <w:rPr>
          <w:shd w:val="clear" w:color="auto" w:fill="FFFFFF"/>
        </w:rPr>
      </w:pPr>
      <w:r>
        <w:rPr>
          <w:rFonts w:ascii="Times New Roman" w:hAnsi="Times New Roman"/>
          <w:bCs/>
          <w:shd w:val="clear" w:color="auto" w:fill="FFFFFF"/>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rFonts w:ascii="Times New Roman" w:hAnsi="Times New Roman"/>
          <w:shd w:val="clear" w:color="auto" w:fill="FFFFFF"/>
        </w:rPr>
        <w:t xml:space="preserve">; </w:t>
      </w:r>
    </w:p>
    <w:p w:rsidR="00FE633B" w:rsidRDefault="000B4603">
      <w:pPr>
        <w:pStyle w:val="af0"/>
        <w:numPr>
          <w:ilvl w:val="2"/>
          <w:numId w:val="2"/>
        </w:numPr>
        <w:shd w:val="clear" w:color="auto" w:fill="FFFFFF"/>
        <w:ind w:left="0" w:firstLine="709"/>
        <w:jc w:val="both"/>
        <w:rPr>
          <w:shd w:val="clear" w:color="auto" w:fill="FFFFFF"/>
        </w:rPr>
      </w:pPr>
      <w:r>
        <w:rPr>
          <w:rFonts w:ascii="Times New Roman" w:hAnsi="Times New Roman"/>
          <w:bCs/>
          <w:shd w:val="clear" w:color="auto" w:fill="FFFFFF"/>
        </w:rPr>
        <w:t>Посредством электронной почты (</w:t>
      </w:r>
      <w:r>
        <w:rPr>
          <w:rFonts w:ascii="Times New Roman" w:hAnsi="Times New Roman"/>
          <w:bCs/>
          <w:shd w:val="clear" w:color="auto" w:fill="FFFFFF"/>
          <w:lang w:val="en-US"/>
        </w:rPr>
        <w:t>e</w:t>
      </w:r>
      <w:r>
        <w:rPr>
          <w:rFonts w:ascii="Times New Roman" w:hAnsi="Times New Roman"/>
          <w:bCs/>
          <w:shd w:val="clear" w:color="auto" w:fill="FFFFFF"/>
        </w:rPr>
        <w:t>-</w:t>
      </w:r>
      <w:r>
        <w:rPr>
          <w:rFonts w:ascii="Times New Roman" w:hAnsi="Times New Roman"/>
          <w:bCs/>
          <w:shd w:val="clear" w:color="auto" w:fill="FFFFFF"/>
          <w:lang w:val="en-US"/>
        </w:rPr>
        <w:t>mail</w:t>
      </w:r>
      <w:r>
        <w:rPr>
          <w:rFonts w:ascii="Times New Roman" w:hAnsi="Times New Roman"/>
          <w:bCs/>
          <w:shd w:val="clear" w:color="auto" w:fill="FFFFFF"/>
        </w:rPr>
        <w:t>) – в дату направления электронного сообщения, зафиксированную на почтовом сервере отправителя.</w:t>
      </w:r>
    </w:p>
    <w:p w:rsidR="00FE633B" w:rsidRDefault="000B4603">
      <w:pPr>
        <w:pStyle w:val="af0"/>
        <w:shd w:val="clear" w:color="auto" w:fill="FFFFFF"/>
        <w:tabs>
          <w:tab w:val="left" w:pos="0"/>
          <w:tab w:val="left" w:pos="1418"/>
          <w:tab w:val="left" w:pos="1701"/>
        </w:tabs>
        <w:ind w:left="0" w:firstLine="709"/>
        <w:jc w:val="both"/>
        <w:rPr>
          <w:shd w:val="clear" w:color="auto" w:fill="FFFFFF"/>
        </w:rPr>
      </w:pPr>
      <w:r>
        <w:rPr>
          <w:rFonts w:ascii="Times New Roman" w:hAnsi="Times New Roman"/>
          <w:bCs/>
          <w:shd w:val="clear" w:color="auto" w:fill="FFFFFF"/>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rsidR="00FE633B" w:rsidRDefault="000B4603">
      <w:pPr>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bCs/>
          <w:shd w:val="clear" w:color="auto" w:fill="FFFFFF"/>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 xml:space="preserve">Уступка (передача), в том числе в залог, прав (требований) к Покупателю </w:t>
      </w:r>
      <w:r>
        <w:rPr>
          <w:rFonts w:ascii="Times New Roman" w:hAnsi="Times New Roman"/>
          <w:shd w:val="clear" w:color="auto" w:fill="FFFFFF"/>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a6"/>
          <w:rFonts w:ascii="Times New Roman" w:hAnsi="Times New Roman"/>
          <w:shd w:val="clear" w:color="auto" w:fill="FFFFFF"/>
        </w:rPr>
        <w:footnoteReference w:id="4"/>
      </w:r>
      <w:r>
        <w:rPr>
          <w:rFonts w:ascii="Times New Roman" w:hAnsi="Times New Roman"/>
          <w:bCs/>
          <w:shd w:val="clear" w:color="auto" w:fill="FFFFFF"/>
        </w:rPr>
        <w:t>.</w:t>
      </w:r>
      <w:r>
        <w:rPr>
          <w:rFonts w:ascii="Times New Roman" w:hAnsi="Times New Roman"/>
          <w:shd w:val="clear" w:color="auto" w:fill="FFFFFF"/>
        </w:rPr>
        <w:t xml:space="preserve"> </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 xml:space="preserve">Во всем остальном, что не урегулировано Договором, Стороны руководствуются законодательством Российской Федерации. </w:t>
      </w:r>
    </w:p>
    <w:p w:rsidR="00FE633B" w:rsidRDefault="000B4603">
      <w:pPr>
        <w:pStyle w:val="af0"/>
        <w:numPr>
          <w:ilvl w:val="1"/>
          <w:numId w:val="2"/>
        </w:numPr>
        <w:shd w:val="clear" w:color="auto" w:fill="FFFFFF"/>
        <w:tabs>
          <w:tab w:val="left" w:pos="0"/>
          <w:tab w:val="left" w:pos="1418"/>
        </w:tabs>
        <w:ind w:left="0" w:firstLine="709"/>
        <w:jc w:val="both"/>
        <w:rPr>
          <w:shd w:val="clear" w:color="auto" w:fill="FFFFFF"/>
        </w:rPr>
      </w:pPr>
      <w:r>
        <w:rPr>
          <w:rFonts w:ascii="Times New Roman" w:hAnsi="Times New Roman"/>
          <w:shd w:val="clear" w:color="auto" w:fill="FFFFFF"/>
        </w:rPr>
        <w:t>Договор составлен в 2 (двух) оригинальных экземплярах, имеющих равную юридическую силу, по 1 (одному) для каждой из Сторон</w:t>
      </w:r>
      <w:r>
        <w:rPr>
          <w:rStyle w:val="a6"/>
          <w:rFonts w:ascii="Times New Roman" w:hAnsi="Times New Roman"/>
          <w:shd w:val="clear" w:color="auto" w:fill="FFFFFF"/>
        </w:rPr>
        <w:footnoteReference w:id="5"/>
      </w:r>
      <w:r>
        <w:rPr>
          <w:rFonts w:ascii="Times New Roman" w:hAnsi="Times New Roman"/>
          <w:shd w:val="clear" w:color="auto" w:fill="FFFFFF"/>
        </w:rPr>
        <w:t>.</w:t>
      </w:r>
    </w:p>
    <w:p w:rsidR="00FE633B" w:rsidRDefault="00FE633B">
      <w:pPr>
        <w:shd w:val="clear" w:color="auto" w:fill="FFFFFF"/>
        <w:ind w:firstLine="567"/>
        <w:jc w:val="both"/>
        <w:rPr>
          <w:shd w:val="clear" w:color="auto" w:fill="FFFFFF"/>
        </w:rPr>
      </w:pPr>
    </w:p>
    <w:p w:rsidR="00FE633B" w:rsidRDefault="000B4603">
      <w:pPr>
        <w:numPr>
          <w:ilvl w:val="0"/>
          <w:numId w:val="2"/>
        </w:numPr>
        <w:shd w:val="clear" w:color="auto" w:fill="FFFFFF"/>
        <w:tabs>
          <w:tab w:val="left" w:pos="284"/>
        </w:tabs>
        <w:spacing w:line="259" w:lineRule="auto"/>
        <w:contextualSpacing/>
        <w:jc w:val="center"/>
        <w:rPr>
          <w:shd w:val="clear" w:color="auto" w:fill="FFFFFF"/>
        </w:rPr>
      </w:pPr>
      <w:r>
        <w:rPr>
          <w:rFonts w:ascii="Times New Roman" w:hAnsi="Times New Roman"/>
          <w:b/>
          <w:bCs/>
          <w:shd w:val="clear" w:color="auto" w:fill="FFFFFF"/>
        </w:rPr>
        <w:t xml:space="preserve">Список приложений </w:t>
      </w:r>
    </w:p>
    <w:p w:rsidR="00FE633B" w:rsidRDefault="000B4603">
      <w:pPr>
        <w:shd w:val="clear" w:color="auto" w:fill="FFFFFF"/>
        <w:tabs>
          <w:tab w:val="left" w:pos="0"/>
        </w:tabs>
        <w:ind w:firstLine="709"/>
        <w:jc w:val="both"/>
        <w:rPr>
          <w:shd w:val="clear" w:color="auto" w:fill="FFFFFF"/>
        </w:rPr>
      </w:pPr>
      <w:r>
        <w:rPr>
          <w:rFonts w:ascii="Times New Roman" w:eastAsia="Calibri" w:hAnsi="Times New Roman"/>
          <w:shd w:val="clear" w:color="auto" w:fill="FFFFFF"/>
          <w:lang w:eastAsia="en-US"/>
        </w:rPr>
        <w:t>Приложение № 1 – Спецификация.</w:t>
      </w:r>
    </w:p>
    <w:p w:rsidR="00FE633B" w:rsidRDefault="000B4603">
      <w:pPr>
        <w:shd w:val="clear" w:color="auto" w:fill="FFFFFF"/>
        <w:tabs>
          <w:tab w:val="left" w:pos="0"/>
          <w:tab w:val="left" w:pos="2694"/>
        </w:tabs>
        <w:ind w:firstLine="709"/>
        <w:jc w:val="both"/>
        <w:rPr>
          <w:shd w:val="clear" w:color="auto" w:fill="FFFFFF"/>
        </w:rPr>
      </w:pPr>
      <w:r>
        <w:rPr>
          <w:rFonts w:ascii="Times New Roman" w:eastAsia="Calibri" w:hAnsi="Times New Roman"/>
          <w:shd w:val="clear" w:color="auto" w:fill="FFFFFF"/>
          <w:lang w:eastAsia="en-US"/>
        </w:rPr>
        <w:t xml:space="preserve">Приложение № 2 – </w:t>
      </w:r>
      <w:r>
        <w:rPr>
          <w:rFonts w:ascii="Times New Roman" w:hAnsi="Times New Roman"/>
          <w:shd w:val="clear" w:color="auto" w:fill="FFFFFF"/>
          <w:lang w:eastAsia="x-none"/>
        </w:rPr>
        <w:t>Технические требования.</w:t>
      </w:r>
    </w:p>
    <w:p w:rsidR="00FE633B" w:rsidRDefault="000B4603">
      <w:pPr>
        <w:shd w:val="clear" w:color="auto" w:fill="FFFFFF"/>
        <w:tabs>
          <w:tab w:val="left" w:pos="0"/>
          <w:tab w:val="left" w:pos="2694"/>
        </w:tabs>
        <w:ind w:firstLine="709"/>
        <w:jc w:val="both"/>
        <w:rPr>
          <w:shd w:val="clear" w:color="auto" w:fill="FFFFFF"/>
        </w:rPr>
      </w:pPr>
      <w:r>
        <w:rPr>
          <w:rFonts w:ascii="Times New Roman" w:hAnsi="Times New Roman"/>
          <w:shd w:val="clear" w:color="auto" w:fill="FFFFFF"/>
          <w:lang w:eastAsia="x-none"/>
        </w:rPr>
        <w:t>Приложение № 3 –</w:t>
      </w:r>
      <w:r>
        <w:rPr>
          <w:rFonts w:ascii="Times New Roman" w:eastAsia="Calibri" w:hAnsi="Times New Roman"/>
          <w:shd w:val="clear" w:color="auto" w:fill="FFFFFF"/>
          <w:lang w:eastAsia="en-US"/>
        </w:rPr>
        <w:t xml:space="preserve"> Календарный график поставки Товара.</w:t>
      </w:r>
    </w:p>
    <w:p w:rsidR="00FE633B" w:rsidRDefault="000B4603">
      <w:pPr>
        <w:shd w:val="clear" w:color="auto" w:fill="FFFFFF"/>
        <w:tabs>
          <w:tab w:val="left" w:pos="0"/>
          <w:tab w:val="left" w:pos="2694"/>
        </w:tabs>
        <w:ind w:firstLine="709"/>
        <w:jc w:val="both"/>
        <w:rPr>
          <w:shd w:val="clear" w:color="auto" w:fill="FFFFFF"/>
        </w:rPr>
      </w:pPr>
      <w:bookmarkStart w:id="10" w:name="sub_1"/>
      <w:r>
        <w:rPr>
          <w:rFonts w:ascii="Times New Roman" w:eastAsia="Calibri" w:hAnsi="Times New Roman"/>
          <w:shd w:val="clear" w:color="auto" w:fill="FFFFFF"/>
          <w:lang w:eastAsia="en-US"/>
        </w:rPr>
        <w:t>Приложение № 4 – Критерии отбора Банков-Гарантов.</w:t>
      </w:r>
      <w:bookmarkEnd w:id="10"/>
    </w:p>
    <w:p w:rsidR="00FE633B" w:rsidRDefault="000B4603">
      <w:pPr>
        <w:shd w:val="clear" w:color="auto" w:fill="FFFFFF"/>
        <w:ind w:firstLine="709"/>
        <w:jc w:val="both"/>
        <w:rPr>
          <w:shd w:val="clear" w:color="auto" w:fill="FFFFFF"/>
        </w:rPr>
      </w:pPr>
      <w:r>
        <w:rPr>
          <w:rFonts w:ascii="Times New Roman" w:hAnsi="Times New Roman"/>
          <w:bCs/>
          <w:shd w:val="clear" w:color="auto" w:fill="FFFFFF"/>
        </w:rPr>
        <w:t xml:space="preserve">Приложение № 5 </w:t>
      </w:r>
      <w:r>
        <w:rPr>
          <w:rFonts w:ascii="Times New Roman" w:eastAsia="Calibri" w:hAnsi="Times New Roman"/>
          <w:shd w:val="clear" w:color="auto" w:fill="FFFFFF"/>
          <w:lang w:eastAsia="en-US"/>
        </w:rPr>
        <w:t>–</w:t>
      </w:r>
      <w:r>
        <w:rPr>
          <w:rFonts w:ascii="Times New Roman" w:hAnsi="Times New Roman"/>
          <w:bCs/>
          <w:shd w:val="clear" w:color="auto" w:fill="FFFFFF"/>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rsidR="00FE633B" w:rsidRDefault="00FE633B">
      <w:pPr>
        <w:ind w:firstLine="709"/>
        <w:jc w:val="both"/>
        <w:rPr>
          <w:shd w:val="clear" w:color="auto" w:fill="FFFFFF"/>
        </w:rPr>
      </w:pPr>
    </w:p>
    <w:p w:rsidR="00FE633B" w:rsidRDefault="000B4603">
      <w:pPr>
        <w:pStyle w:val="af0"/>
        <w:numPr>
          <w:ilvl w:val="0"/>
          <w:numId w:val="2"/>
        </w:numPr>
        <w:shd w:val="clear" w:color="auto" w:fill="FFFFFF"/>
        <w:tabs>
          <w:tab w:val="left" w:pos="426"/>
        </w:tabs>
        <w:ind w:left="0" w:firstLine="0"/>
        <w:jc w:val="center"/>
        <w:rPr>
          <w:shd w:val="clear" w:color="auto" w:fill="FFFFFF"/>
        </w:rPr>
      </w:pPr>
      <w:r>
        <w:rPr>
          <w:rFonts w:ascii="Times New Roman" w:hAnsi="Times New Roman"/>
          <w:b/>
          <w:bCs/>
          <w:shd w:val="clear" w:color="auto" w:fill="FFFFFF"/>
        </w:rPr>
        <w:t>Адреса и платежные реквизиты Сторон</w:t>
      </w:r>
    </w:p>
    <w:p w:rsidR="00FE633B" w:rsidRDefault="00FE633B">
      <w:pPr>
        <w:pStyle w:val="af0"/>
        <w:shd w:val="clear" w:color="auto" w:fill="FFFFFF"/>
        <w:tabs>
          <w:tab w:val="left" w:pos="786"/>
        </w:tabs>
        <w:ind w:left="360"/>
        <w:rPr>
          <w:b/>
          <w:bCs/>
          <w:shd w:val="clear" w:color="auto" w:fill="FFFFFF"/>
        </w:rPr>
      </w:pPr>
    </w:p>
    <w:tbl>
      <w:tblPr>
        <w:tblW w:w="9890" w:type="dxa"/>
        <w:tblLayout w:type="fixed"/>
        <w:tblLook w:val="01E0" w:firstRow="1" w:lastRow="1" w:firstColumn="1" w:lastColumn="1" w:noHBand="0" w:noVBand="0"/>
      </w:tblPr>
      <w:tblGrid>
        <w:gridCol w:w="4920"/>
        <w:gridCol w:w="8"/>
        <w:gridCol w:w="4633"/>
        <w:gridCol w:w="329"/>
      </w:tblGrid>
      <w:tr w:rsidR="00FE633B">
        <w:tc>
          <w:tcPr>
            <w:tcW w:w="4928" w:type="dxa"/>
            <w:gridSpan w:val="2"/>
            <w:shd w:val="clear" w:color="auto" w:fill="FFFFFF"/>
          </w:tcPr>
          <w:p w:rsidR="00FE633B" w:rsidRDefault="000B4603">
            <w:pPr>
              <w:widowControl w:val="0"/>
              <w:shd w:val="clear" w:color="auto" w:fill="FFFFFF"/>
              <w:rPr>
                <w:shd w:val="clear" w:color="auto" w:fill="FFFFFF"/>
              </w:rPr>
            </w:pPr>
            <w:r>
              <w:rPr>
                <w:rFonts w:ascii="Times New Roman" w:hAnsi="Times New Roman"/>
                <w:shd w:val="clear" w:color="auto" w:fill="FFFFFF"/>
              </w:rPr>
              <w:t>ПОКУПАТЕЛЬ:</w:t>
            </w:r>
          </w:p>
        </w:tc>
        <w:tc>
          <w:tcPr>
            <w:tcW w:w="4962" w:type="dxa"/>
            <w:gridSpan w:val="2"/>
            <w:shd w:val="clear" w:color="auto" w:fill="FFFFFF"/>
          </w:tcPr>
          <w:p w:rsidR="00FE633B" w:rsidRDefault="000B4603">
            <w:pPr>
              <w:widowControl w:val="0"/>
              <w:shd w:val="clear" w:color="auto" w:fill="FFFFFF"/>
              <w:rPr>
                <w:shd w:val="clear" w:color="auto" w:fill="FFFFFF"/>
              </w:rPr>
            </w:pPr>
            <w:r>
              <w:rPr>
                <w:rFonts w:ascii="Times New Roman" w:hAnsi="Times New Roman"/>
                <w:shd w:val="clear" w:color="auto" w:fill="FFFFFF"/>
              </w:rPr>
              <w:t>ПОСТАВЩИК:</w:t>
            </w:r>
          </w:p>
        </w:tc>
      </w:tr>
      <w:tr w:rsidR="00FE633B">
        <w:tc>
          <w:tcPr>
            <w:tcW w:w="4928" w:type="dxa"/>
            <w:gridSpan w:val="2"/>
            <w:shd w:val="clear" w:color="auto" w:fill="FFFFFF"/>
          </w:tcPr>
          <w:p w:rsidR="00FE633B" w:rsidRDefault="00FE633B">
            <w:pPr>
              <w:widowControl w:val="0"/>
              <w:shd w:val="clear" w:color="auto" w:fill="FFFFFF"/>
              <w:rPr>
                <w:shd w:val="clear" w:color="auto" w:fill="FFFFFF"/>
              </w:rPr>
            </w:pPr>
          </w:p>
          <w:p w:rsidR="00FE633B" w:rsidRDefault="000B4603">
            <w:pPr>
              <w:widowControl w:val="0"/>
              <w:shd w:val="clear" w:color="auto" w:fill="FFFFFF"/>
              <w:rPr>
                <w:shd w:val="clear" w:color="auto" w:fill="FFFFFF"/>
              </w:rPr>
            </w:pPr>
            <w:r>
              <w:rPr>
                <w:rFonts w:ascii="Times New Roman" w:hAnsi="Times New Roman"/>
                <w:b/>
                <w:shd w:val="clear" w:color="auto" w:fill="FFFFFF"/>
              </w:rPr>
              <w:lastRenderedPageBreak/>
              <w:t>Публичное акционерное общество</w:t>
            </w:r>
          </w:p>
          <w:p w:rsidR="00FE633B" w:rsidRDefault="000B4603">
            <w:pPr>
              <w:widowControl w:val="0"/>
              <w:shd w:val="clear" w:color="auto" w:fill="FFFFFF"/>
              <w:rPr>
                <w:shd w:val="clear" w:color="auto" w:fill="FFFFFF"/>
              </w:rPr>
            </w:pPr>
            <w:r>
              <w:rPr>
                <w:rFonts w:ascii="Times New Roman" w:hAnsi="Times New Roman"/>
                <w:b/>
                <w:shd w:val="clear" w:color="auto" w:fill="FFFFFF"/>
              </w:rPr>
              <w:t>«Федеральная гидрогенерирующая компания - РусГидро» (ПАО «РусГидро»)</w:t>
            </w:r>
          </w:p>
          <w:p w:rsidR="00FE633B" w:rsidRDefault="00FE633B">
            <w:pPr>
              <w:widowControl w:val="0"/>
              <w:shd w:val="clear" w:color="auto" w:fill="FFFFFF"/>
              <w:rPr>
                <w:shd w:val="clear" w:color="auto" w:fill="FFFFFF"/>
              </w:rPr>
            </w:pPr>
          </w:p>
          <w:p w:rsidR="00FE633B" w:rsidRDefault="000B4603">
            <w:pPr>
              <w:widowControl w:val="0"/>
              <w:shd w:val="clear" w:color="auto" w:fill="FFFFFF"/>
              <w:rPr>
                <w:shd w:val="clear" w:color="auto" w:fill="FFFFFF"/>
              </w:rPr>
            </w:pPr>
            <w:r>
              <w:rPr>
                <w:rFonts w:ascii="Times New Roman" w:hAnsi="Times New Roman"/>
                <w:shd w:val="clear" w:color="auto" w:fill="FFFFFF"/>
              </w:rPr>
              <w:t>Юридический/Почтовый адрес: 660017, Красноярский край, г.о. город Красноярск,</w:t>
            </w:r>
          </w:p>
          <w:p w:rsidR="000B4603" w:rsidRDefault="000B4603" w:rsidP="000B4603">
            <w:pPr>
              <w:widowControl w:val="0"/>
              <w:shd w:val="clear" w:color="auto" w:fill="FFFFFF"/>
              <w:rPr>
                <w:shd w:val="clear" w:color="auto" w:fill="FFFFFF"/>
              </w:rPr>
            </w:pPr>
            <w:r>
              <w:rPr>
                <w:rFonts w:ascii="Times New Roman" w:hAnsi="Times New Roman"/>
                <w:shd w:val="clear" w:color="auto" w:fill="FFFFFF"/>
              </w:rPr>
              <w:t xml:space="preserve">г. Красноярск, ул. Перенсона, </w:t>
            </w:r>
            <w:r w:rsidR="006958FE">
              <w:rPr>
                <w:rFonts w:ascii="Times New Roman" w:hAnsi="Times New Roman"/>
                <w:shd w:val="clear" w:color="auto" w:fill="FFFFFF"/>
                <w:lang w:val="en-US"/>
              </w:rPr>
              <w:t>з</w:t>
            </w:r>
            <w:bookmarkStart w:id="11" w:name="_GoBack"/>
            <w:bookmarkEnd w:id="11"/>
            <w:permStart w:id="1287731305" w:edGrp="everyone"/>
            <w:permEnd w:id="1287731305"/>
            <w:r>
              <w:rPr>
                <w:rFonts w:ascii="Times New Roman" w:hAnsi="Times New Roman"/>
                <w:shd w:val="clear" w:color="auto" w:fill="FFFFFF"/>
              </w:rPr>
              <w:t>д.2, пом.1</w:t>
            </w:r>
          </w:p>
          <w:p w:rsidR="00FE633B" w:rsidRDefault="00FE633B">
            <w:pPr>
              <w:widowControl w:val="0"/>
              <w:shd w:val="clear" w:color="auto" w:fill="FFFFFF"/>
              <w:rPr>
                <w:shd w:val="clear" w:color="auto" w:fill="FFFFFF"/>
              </w:rPr>
            </w:pPr>
          </w:p>
          <w:p w:rsidR="00FE633B" w:rsidRDefault="00FE633B">
            <w:pPr>
              <w:widowControl w:val="0"/>
              <w:shd w:val="clear" w:color="auto" w:fill="FFFFFF"/>
              <w:rPr>
                <w:shd w:val="clear" w:color="auto" w:fill="FFFFFF"/>
              </w:rPr>
            </w:pPr>
          </w:p>
          <w:p w:rsidR="00FE633B" w:rsidRDefault="000B4603">
            <w:pPr>
              <w:widowControl w:val="0"/>
              <w:shd w:val="clear" w:color="auto" w:fill="FFFFFF"/>
              <w:rPr>
                <w:shd w:val="clear" w:color="auto" w:fill="FFFFFF"/>
              </w:rPr>
            </w:pPr>
            <w:r>
              <w:rPr>
                <w:rFonts w:ascii="Times New Roman" w:hAnsi="Times New Roman"/>
                <w:shd w:val="clear" w:color="auto" w:fill="FFFFFF"/>
              </w:rPr>
              <w:t xml:space="preserve">ОГРН 1042401810494, </w:t>
            </w:r>
          </w:p>
          <w:p w:rsidR="00FE633B" w:rsidRDefault="000B4603">
            <w:pPr>
              <w:widowControl w:val="0"/>
              <w:shd w:val="clear" w:color="auto" w:fill="FFFFFF"/>
              <w:rPr>
                <w:shd w:val="clear" w:color="auto" w:fill="FFFFFF"/>
              </w:rPr>
            </w:pPr>
            <w:r>
              <w:rPr>
                <w:rFonts w:ascii="Times New Roman" w:hAnsi="Times New Roman"/>
                <w:shd w:val="clear" w:color="auto" w:fill="FFFFFF"/>
              </w:rPr>
              <w:t>ИНН 2460066195 / КПП 997650001</w:t>
            </w:r>
          </w:p>
          <w:p w:rsidR="00FE633B" w:rsidRDefault="000B4603">
            <w:pPr>
              <w:widowControl w:val="0"/>
              <w:shd w:val="clear" w:color="auto" w:fill="FFFFFF"/>
              <w:rPr>
                <w:shd w:val="clear" w:color="auto" w:fill="FFFFFF"/>
              </w:rPr>
            </w:pPr>
            <w:r>
              <w:rPr>
                <w:rFonts w:ascii="Times New Roman" w:hAnsi="Times New Roman"/>
                <w:shd w:val="clear" w:color="auto" w:fill="FFFFFF"/>
              </w:rPr>
              <w:t>Р/с 40702810438090001390</w:t>
            </w:r>
          </w:p>
          <w:p w:rsidR="00FE633B" w:rsidRDefault="000B4603">
            <w:pPr>
              <w:widowControl w:val="0"/>
              <w:shd w:val="clear" w:color="auto" w:fill="FFFFFF"/>
              <w:rPr>
                <w:shd w:val="clear" w:color="auto" w:fill="FFFFFF"/>
              </w:rPr>
            </w:pPr>
            <w:r>
              <w:rPr>
                <w:rFonts w:ascii="Times New Roman" w:hAnsi="Times New Roman"/>
                <w:shd w:val="clear" w:color="auto" w:fill="FFFFFF"/>
              </w:rPr>
              <w:t>ПАО Сбербанк г. Москва</w:t>
            </w:r>
          </w:p>
          <w:p w:rsidR="00FE633B" w:rsidRDefault="000B4603">
            <w:pPr>
              <w:widowControl w:val="0"/>
              <w:shd w:val="clear" w:color="auto" w:fill="FFFFFF"/>
              <w:rPr>
                <w:shd w:val="clear" w:color="auto" w:fill="FFFFFF"/>
              </w:rPr>
            </w:pPr>
            <w:r>
              <w:rPr>
                <w:rFonts w:ascii="Times New Roman" w:hAnsi="Times New Roman"/>
                <w:shd w:val="clear" w:color="auto" w:fill="FFFFFF"/>
              </w:rPr>
              <w:t>БИК 044525225</w:t>
            </w:r>
          </w:p>
          <w:p w:rsidR="00FE633B" w:rsidRDefault="000B4603">
            <w:pPr>
              <w:widowControl w:val="0"/>
              <w:shd w:val="clear" w:color="auto" w:fill="FFFFFF"/>
              <w:rPr>
                <w:shd w:val="clear" w:color="auto" w:fill="FFFFFF"/>
              </w:rPr>
            </w:pPr>
            <w:r>
              <w:rPr>
                <w:rFonts w:ascii="Times New Roman" w:hAnsi="Times New Roman"/>
                <w:shd w:val="clear" w:color="auto" w:fill="FFFFFF"/>
              </w:rPr>
              <w:t>К/С 30101810400000000225</w:t>
            </w:r>
          </w:p>
          <w:p w:rsidR="00FE633B" w:rsidRDefault="000B4603">
            <w:pPr>
              <w:widowControl w:val="0"/>
              <w:shd w:val="clear" w:color="auto" w:fill="FFFFFF"/>
              <w:rPr>
                <w:shd w:val="clear" w:color="auto" w:fill="FFFFFF"/>
              </w:rPr>
            </w:pPr>
            <w:r>
              <w:rPr>
                <w:rFonts w:ascii="Times New Roman" w:hAnsi="Times New Roman"/>
                <w:shd w:val="clear" w:color="auto" w:fill="FFFFFF"/>
              </w:rPr>
              <w:t>ОКАТО 04401377000</w:t>
            </w:r>
          </w:p>
          <w:p w:rsidR="00FE633B" w:rsidRDefault="00FE633B">
            <w:pPr>
              <w:widowControl w:val="0"/>
              <w:shd w:val="clear" w:color="auto" w:fill="FFFFFF"/>
              <w:rPr>
                <w:b/>
                <w:shd w:val="clear" w:color="auto" w:fill="FFFFFF"/>
              </w:rPr>
            </w:pPr>
          </w:p>
          <w:p w:rsidR="00FE633B" w:rsidRDefault="000B4603">
            <w:pPr>
              <w:widowControl w:val="0"/>
              <w:shd w:val="clear" w:color="auto" w:fill="FFFFFF"/>
              <w:rPr>
                <w:shd w:val="clear" w:color="auto" w:fill="FFFFFF"/>
              </w:rPr>
            </w:pPr>
            <w:r>
              <w:rPr>
                <w:rFonts w:ascii="Times New Roman" w:hAnsi="Times New Roman"/>
                <w:b/>
                <w:shd w:val="clear" w:color="auto" w:fill="FFFFFF"/>
              </w:rPr>
              <w:t xml:space="preserve">Филиал ПАО «РусГидро» - «Приморский» </w:t>
            </w:r>
          </w:p>
          <w:p w:rsidR="00FE633B" w:rsidRDefault="000B4603">
            <w:pPr>
              <w:widowControl w:val="0"/>
              <w:shd w:val="clear" w:color="auto" w:fill="FFFFFF"/>
              <w:rPr>
                <w:shd w:val="clear" w:color="auto" w:fill="FFFFFF"/>
              </w:rPr>
            </w:pPr>
            <w:r>
              <w:rPr>
                <w:rFonts w:ascii="Times New Roman" w:hAnsi="Times New Roman"/>
                <w:shd w:val="clear" w:color="auto" w:fill="FFFFFF"/>
              </w:rPr>
              <w:t xml:space="preserve">Место нахождения: </w:t>
            </w:r>
          </w:p>
          <w:p w:rsidR="00FE633B" w:rsidRDefault="000B4603">
            <w:pPr>
              <w:widowControl w:val="0"/>
              <w:shd w:val="clear" w:color="auto" w:fill="FFFFFF"/>
              <w:rPr>
                <w:shd w:val="clear" w:color="auto" w:fill="FFFFFF"/>
              </w:rPr>
            </w:pPr>
            <w:r>
              <w:rPr>
                <w:rFonts w:ascii="Times New Roman" w:hAnsi="Times New Roman"/>
                <w:shd w:val="clear" w:color="auto" w:fill="FFFFFF"/>
              </w:rPr>
              <w:t xml:space="preserve">690034, Приморский край, г. Владивосток, </w:t>
            </w:r>
          </w:p>
          <w:p w:rsidR="00FE633B" w:rsidRDefault="000B4603">
            <w:pPr>
              <w:widowControl w:val="0"/>
              <w:shd w:val="clear" w:color="auto" w:fill="FFFFFF"/>
              <w:rPr>
                <w:shd w:val="clear" w:color="auto" w:fill="FFFFFF"/>
              </w:rPr>
            </w:pPr>
            <w:r>
              <w:rPr>
                <w:rFonts w:ascii="Times New Roman" w:hAnsi="Times New Roman"/>
                <w:shd w:val="clear" w:color="auto" w:fill="FFFFFF"/>
              </w:rPr>
              <w:t>ул. Фадеева, д. 47А</w:t>
            </w:r>
          </w:p>
          <w:p w:rsidR="00FE633B" w:rsidRDefault="000B4603">
            <w:pPr>
              <w:widowControl w:val="0"/>
              <w:shd w:val="clear" w:color="auto" w:fill="FFFFFF"/>
              <w:rPr>
                <w:shd w:val="clear" w:color="auto" w:fill="FFFFFF"/>
              </w:rPr>
            </w:pPr>
            <w:r>
              <w:rPr>
                <w:rFonts w:ascii="Times New Roman" w:hAnsi="Times New Roman"/>
                <w:shd w:val="clear" w:color="auto" w:fill="FFFFFF"/>
              </w:rPr>
              <w:t>КПП 253643001/ИНН 2460066195</w:t>
            </w:r>
          </w:p>
          <w:p w:rsidR="00FE633B" w:rsidRDefault="000B4603">
            <w:pPr>
              <w:widowControl w:val="0"/>
              <w:shd w:val="clear" w:color="auto" w:fill="FFFFFF"/>
              <w:rPr>
                <w:shd w:val="clear" w:color="auto" w:fill="FFFFFF"/>
              </w:rPr>
            </w:pPr>
            <w:r>
              <w:rPr>
                <w:rFonts w:ascii="Times New Roman" w:hAnsi="Times New Roman"/>
                <w:shd w:val="clear" w:color="auto" w:fill="FFFFFF"/>
              </w:rPr>
              <w:t>р/с 40502810403800000070</w:t>
            </w:r>
          </w:p>
          <w:p w:rsidR="00FE633B" w:rsidRDefault="000B4603">
            <w:pPr>
              <w:widowControl w:val="0"/>
              <w:shd w:val="clear" w:color="auto" w:fill="FFFFFF"/>
              <w:rPr>
                <w:shd w:val="clear" w:color="auto" w:fill="FFFFFF"/>
              </w:rPr>
            </w:pPr>
            <w:r>
              <w:rPr>
                <w:rFonts w:ascii="Times New Roman" w:hAnsi="Times New Roman"/>
                <w:shd w:val="clear" w:color="auto" w:fill="FFFFFF"/>
              </w:rPr>
              <w:t>БАНК ВТБ (ПАО) МОСКВА</w:t>
            </w:r>
          </w:p>
          <w:p w:rsidR="00FE633B" w:rsidRDefault="000B4603">
            <w:pPr>
              <w:widowControl w:val="0"/>
              <w:shd w:val="clear" w:color="auto" w:fill="FFFFFF"/>
              <w:rPr>
                <w:shd w:val="clear" w:color="auto" w:fill="FFFFFF"/>
              </w:rPr>
            </w:pPr>
            <w:r>
              <w:rPr>
                <w:rFonts w:ascii="Times New Roman" w:hAnsi="Times New Roman"/>
                <w:shd w:val="clear" w:color="auto" w:fill="FFFFFF"/>
              </w:rPr>
              <w:t>к/с 30101810700000000187</w:t>
            </w:r>
          </w:p>
          <w:p w:rsidR="00FE633B" w:rsidRDefault="000B4603">
            <w:pPr>
              <w:widowControl w:val="0"/>
              <w:shd w:val="clear" w:color="auto" w:fill="FFFFFF"/>
              <w:rPr>
                <w:shd w:val="clear" w:color="auto" w:fill="FFFFFF"/>
              </w:rPr>
            </w:pPr>
            <w:r>
              <w:rPr>
                <w:rFonts w:ascii="Times New Roman" w:hAnsi="Times New Roman"/>
                <w:shd w:val="clear" w:color="auto" w:fill="FFFFFF"/>
              </w:rPr>
              <w:t>БИК 044525187</w:t>
            </w:r>
          </w:p>
          <w:p w:rsidR="00FE633B" w:rsidRDefault="00FE633B">
            <w:pPr>
              <w:widowControl w:val="0"/>
              <w:shd w:val="clear" w:color="auto" w:fill="FFFFFF"/>
              <w:rPr>
                <w:shd w:val="clear" w:color="auto" w:fill="FFFFFF"/>
              </w:rPr>
            </w:pPr>
          </w:p>
        </w:tc>
        <w:tc>
          <w:tcPr>
            <w:tcW w:w="4962" w:type="dxa"/>
            <w:gridSpan w:val="2"/>
            <w:shd w:val="clear" w:color="auto" w:fill="FFFFFF"/>
          </w:tcPr>
          <w:p w:rsidR="00FE633B" w:rsidRDefault="00FE633B">
            <w:pPr>
              <w:widowControl w:val="0"/>
              <w:shd w:val="clear" w:color="auto" w:fill="FFFFFF"/>
              <w:rPr>
                <w:shd w:val="clear" w:color="auto" w:fill="FFFFFF"/>
              </w:rPr>
            </w:pPr>
          </w:p>
          <w:p w:rsidR="00FE633B" w:rsidRDefault="00FE633B">
            <w:pPr>
              <w:widowControl w:val="0"/>
              <w:shd w:val="clear" w:color="auto" w:fill="FFFFFF"/>
              <w:rPr>
                <w:shd w:val="clear" w:color="auto" w:fill="FFFFFF"/>
              </w:rPr>
            </w:pPr>
          </w:p>
          <w:p w:rsidR="00FE633B" w:rsidRDefault="000B4603">
            <w:pPr>
              <w:widowControl w:val="0"/>
              <w:shd w:val="clear" w:color="auto" w:fill="FFFFFF"/>
              <w:rPr>
                <w:shd w:val="clear" w:color="auto" w:fill="FFFFFF"/>
              </w:rPr>
            </w:pPr>
            <w:r>
              <w:rPr>
                <w:rFonts w:ascii="Times New Roman" w:hAnsi="Times New Roman"/>
                <w:shd w:val="clear" w:color="auto" w:fill="FFFFFF"/>
              </w:rPr>
              <w:t>_________________________________</w:t>
            </w:r>
          </w:p>
          <w:p w:rsidR="00FE633B" w:rsidRDefault="000B4603">
            <w:pPr>
              <w:widowControl w:val="0"/>
              <w:shd w:val="clear" w:color="auto" w:fill="FFFFFF"/>
              <w:rPr>
                <w:shd w:val="clear" w:color="auto" w:fill="FFFFFF"/>
              </w:rPr>
            </w:pPr>
            <w:r>
              <w:rPr>
                <w:rFonts w:ascii="Times New Roman" w:hAnsi="Times New Roman"/>
                <w:shd w:val="clear" w:color="auto" w:fill="FFFFFF"/>
              </w:rPr>
              <w:t>(наименование юридического лица)</w:t>
            </w:r>
          </w:p>
          <w:p w:rsidR="00FE633B" w:rsidRDefault="00FE633B">
            <w:pPr>
              <w:widowControl w:val="0"/>
              <w:shd w:val="clear" w:color="auto" w:fill="FFFFFF"/>
              <w:rPr>
                <w:shd w:val="clear" w:color="auto" w:fill="FFFFFF"/>
              </w:rPr>
            </w:pPr>
          </w:p>
          <w:p w:rsidR="00FE633B" w:rsidRDefault="000B4603">
            <w:pPr>
              <w:widowControl w:val="0"/>
              <w:shd w:val="clear" w:color="auto" w:fill="FFFFFF"/>
              <w:rPr>
                <w:shd w:val="clear" w:color="auto" w:fill="FFFFFF"/>
              </w:rPr>
            </w:pPr>
            <w:r>
              <w:rPr>
                <w:rFonts w:ascii="Times New Roman" w:hAnsi="Times New Roman"/>
                <w:shd w:val="clear" w:color="auto" w:fill="FFFFFF"/>
              </w:rPr>
              <w:t>Юридический адрес:</w:t>
            </w:r>
          </w:p>
          <w:p w:rsidR="00FE633B" w:rsidRDefault="000B4603">
            <w:pPr>
              <w:widowControl w:val="0"/>
              <w:shd w:val="clear" w:color="auto" w:fill="FFFFFF"/>
              <w:rPr>
                <w:shd w:val="clear" w:color="auto" w:fill="FFFFFF"/>
              </w:rPr>
            </w:pPr>
            <w:r>
              <w:rPr>
                <w:rFonts w:ascii="Times New Roman" w:hAnsi="Times New Roman"/>
                <w:shd w:val="clear" w:color="auto" w:fill="FFFFFF"/>
              </w:rPr>
              <w:t>_________________________________</w:t>
            </w:r>
          </w:p>
          <w:p w:rsidR="00FE633B" w:rsidRDefault="00FE633B">
            <w:pPr>
              <w:widowControl w:val="0"/>
              <w:shd w:val="clear" w:color="auto" w:fill="FFFFFF"/>
              <w:rPr>
                <w:shd w:val="clear" w:color="auto" w:fill="FFFFFF"/>
              </w:rPr>
            </w:pPr>
          </w:p>
          <w:p w:rsidR="00FE633B" w:rsidRDefault="00FE633B">
            <w:pPr>
              <w:widowControl w:val="0"/>
              <w:shd w:val="clear" w:color="auto" w:fill="FFFFFF"/>
              <w:rPr>
                <w:shd w:val="clear" w:color="auto" w:fill="FFFFFF"/>
              </w:rPr>
            </w:pPr>
          </w:p>
          <w:p w:rsidR="00FE633B" w:rsidRDefault="00FE633B">
            <w:pPr>
              <w:widowControl w:val="0"/>
              <w:shd w:val="clear" w:color="auto" w:fill="FFFFFF"/>
              <w:rPr>
                <w:shd w:val="clear" w:color="auto" w:fill="FFFFFF"/>
              </w:rPr>
            </w:pPr>
          </w:p>
          <w:p w:rsidR="00FE633B" w:rsidRDefault="000B4603">
            <w:pPr>
              <w:widowControl w:val="0"/>
              <w:shd w:val="clear" w:color="auto" w:fill="FFFFFF"/>
              <w:rPr>
                <w:shd w:val="clear" w:color="auto" w:fill="FFFFFF"/>
              </w:rPr>
            </w:pPr>
            <w:r>
              <w:rPr>
                <w:rFonts w:ascii="Times New Roman" w:hAnsi="Times New Roman"/>
                <w:shd w:val="clear" w:color="auto" w:fill="FFFFFF"/>
              </w:rPr>
              <w:t>Почтовый адрес:</w:t>
            </w:r>
          </w:p>
          <w:p w:rsidR="00FE633B" w:rsidRDefault="000B4603">
            <w:pPr>
              <w:widowControl w:val="0"/>
              <w:shd w:val="clear" w:color="auto" w:fill="FFFFFF"/>
              <w:rPr>
                <w:shd w:val="clear" w:color="auto" w:fill="FFFFFF"/>
              </w:rPr>
            </w:pPr>
            <w:r>
              <w:rPr>
                <w:rFonts w:ascii="Times New Roman" w:hAnsi="Times New Roman"/>
                <w:shd w:val="clear" w:color="auto" w:fill="FFFFFF"/>
              </w:rPr>
              <w:t>_________________________________</w:t>
            </w:r>
          </w:p>
          <w:p w:rsidR="00FE633B" w:rsidRDefault="000B4603">
            <w:pPr>
              <w:widowControl w:val="0"/>
              <w:shd w:val="clear" w:color="auto" w:fill="FFFFFF"/>
              <w:rPr>
                <w:shd w:val="clear" w:color="auto" w:fill="FFFFFF"/>
              </w:rPr>
            </w:pPr>
            <w:r>
              <w:rPr>
                <w:rFonts w:ascii="Times New Roman" w:hAnsi="Times New Roman"/>
                <w:shd w:val="clear" w:color="auto" w:fill="FFFFFF"/>
              </w:rPr>
              <w:t>ОГРН ___________________________</w:t>
            </w:r>
          </w:p>
          <w:p w:rsidR="00FE633B" w:rsidRDefault="000B4603">
            <w:pPr>
              <w:widowControl w:val="0"/>
              <w:shd w:val="clear" w:color="auto" w:fill="FFFFFF"/>
              <w:rPr>
                <w:shd w:val="clear" w:color="auto" w:fill="FFFFFF"/>
              </w:rPr>
            </w:pPr>
            <w:r>
              <w:rPr>
                <w:rFonts w:ascii="Times New Roman" w:hAnsi="Times New Roman"/>
                <w:shd w:val="clear" w:color="auto" w:fill="FFFFFF"/>
              </w:rPr>
              <w:t>ИНН ____________ / КПП___________</w:t>
            </w:r>
          </w:p>
          <w:p w:rsidR="00FE633B" w:rsidRDefault="000B4603">
            <w:pPr>
              <w:widowControl w:val="0"/>
              <w:shd w:val="clear" w:color="auto" w:fill="FFFFFF"/>
              <w:rPr>
                <w:shd w:val="clear" w:color="auto" w:fill="FFFFFF"/>
              </w:rPr>
            </w:pPr>
            <w:r>
              <w:rPr>
                <w:rFonts w:ascii="Times New Roman" w:hAnsi="Times New Roman"/>
                <w:shd w:val="clear" w:color="auto" w:fill="FFFFFF"/>
              </w:rPr>
              <w:t>_________________________________</w:t>
            </w:r>
          </w:p>
          <w:p w:rsidR="00FE633B" w:rsidRDefault="000B4603">
            <w:pPr>
              <w:widowControl w:val="0"/>
              <w:shd w:val="clear" w:color="auto" w:fill="FFFFFF"/>
              <w:rPr>
                <w:shd w:val="clear" w:color="auto" w:fill="FFFFFF"/>
              </w:rPr>
            </w:pPr>
            <w:r>
              <w:rPr>
                <w:rFonts w:ascii="Times New Roman" w:hAnsi="Times New Roman"/>
                <w:shd w:val="clear" w:color="auto" w:fill="FFFFFF"/>
              </w:rPr>
              <w:t>(номер расчетного счета)</w:t>
            </w:r>
          </w:p>
          <w:p w:rsidR="00FE633B" w:rsidRDefault="000B4603">
            <w:pPr>
              <w:widowControl w:val="0"/>
              <w:shd w:val="clear" w:color="auto" w:fill="FFFFFF"/>
              <w:rPr>
                <w:shd w:val="clear" w:color="auto" w:fill="FFFFFF"/>
              </w:rPr>
            </w:pPr>
            <w:r>
              <w:rPr>
                <w:rFonts w:ascii="Times New Roman" w:hAnsi="Times New Roman"/>
                <w:shd w:val="clear" w:color="auto" w:fill="FFFFFF"/>
              </w:rPr>
              <w:t>_________________________________</w:t>
            </w:r>
          </w:p>
          <w:p w:rsidR="00FE633B" w:rsidRDefault="000B4603">
            <w:pPr>
              <w:widowControl w:val="0"/>
              <w:shd w:val="clear" w:color="auto" w:fill="FFFFFF"/>
              <w:rPr>
                <w:shd w:val="clear" w:color="auto" w:fill="FFFFFF"/>
              </w:rPr>
            </w:pPr>
            <w:r>
              <w:rPr>
                <w:rFonts w:ascii="Times New Roman" w:hAnsi="Times New Roman"/>
                <w:shd w:val="clear" w:color="auto" w:fill="FFFFFF"/>
              </w:rPr>
              <w:t>(наименование банка, в котором</w:t>
            </w:r>
          </w:p>
          <w:p w:rsidR="00FE633B" w:rsidRDefault="000B4603">
            <w:pPr>
              <w:widowControl w:val="0"/>
              <w:shd w:val="clear" w:color="auto" w:fill="FFFFFF"/>
              <w:rPr>
                <w:shd w:val="clear" w:color="auto" w:fill="FFFFFF"/>
              </w:rPr>
            </w:pPr>
            <w:r>
              <w:rPr>
                <w:rFonts w:ascii="Times New Roman" w:hAnsi="Times New Roman"/>
                <w:shd w:val="clear" w:color="auto" w:fill="FFFFFF"/>
              </w:rPr>
              <w:t>открыт расчетный счет)</w:t>
            </w:r>
          </w:p>
          <w:p w:rsidR="00FE633B" w:rsidRDefault="000B4603">
            <w:pPr>
              <w:widowControl w:val="0"/>
              <w:shd w:val="clear" w:color="auto" w:fill="FFFFFF"/>
              <w:rPr>
                <w:shd w:val="clear" w:color="auto" w:fill="FFFFFF"/>
              </w:rPr>
            </w:pPr>
            <w:r>
              <w:rPr>
                <w:rFonts w:ascii="Times New Roman" w:hAnsi="Times New Roman"/>
                <w:shd w:val="clear" w:color="auto" w:fill="FFFFFF"/>
              </w:rPr>
              <w:t>_________________________________</w:t>
            </w:r>
          </w:p>
          <w:p w:rsidR="00FE633B" w:rsidRDefault="000B4603">
            <w:pPr>
              <w:widowControl w:val="0"/>
              <w:shd w:val="clear" w:color="auto" w:fill="FFFFFF"/>
              <w:rPr>
                <w:shd w:val="clear" w:color="auto" w:fill="FFFFFF"/>
              </w:rPr>
            </w:pPr>
            <w:r>
              <w:rPr>
                <w:rFonts w:ascii="Times New Roman" w:hAnsi="Times New Roman"/>
                <w:shd w:val="clear" w:color="auto" w:fill="FFFFFF"/>
              </w:rPr>
              <w:t>(номер корреспондентского счета банка)</w:t>
            </w:r>
          </w:p>
          <w:p w:rsidR="00FE633B" w:rsidRDefault="000B4603">
            <w:pPr>
              <w:widowControl w:val="0"/>
              <w:shd w:val="clear" w:color="auto" w:fill="FFFFFF"/>
              <w:rPr>
                <w:shd w:val="clear" w:color="auto" w:fill="FFFFFF"/>
              </w:rPr>
            </w:pPr>
            <w:r>
              <w:rPr>
                <w:rFonts w:ascii="Times New Roman" w:hAnsi="Times New Roman"/>
                <w:shd w:val="clear" w:color="auto" w:fill="FFFFFF"/>
              </w:rPr>
              <w:t>_________________________________</w:t>
            </w:r>
          </w:p>
          <w:p w:rsidR="00FE633B" w:rsidRDefault="000B4603">
            <w:pPr>
              <w:widowControl w:val="0"/>
              <w:shd w:val="clear" w:color="auto" w:fill="FFFFFF"/>
              <w:rPr>
                <w:shd w:val="clear" w:color="auto" w:fill="FFFFFF"/>
              </w:rPr>
            </w:pPr>
            <w:r>
              <w:rPr>
                <w:rFonts w:ascii="Times New Roman" w:hAnsi="Times New Roman"/>
                <w:shd w:val="clear" w:color="auto" w:fill="FFFFFF"/>
              </w:rPr>
              <w:t>(БИК банка)</w:t>
            </w:r>
          </w:p>
          <w:p w:rsidR="00FE633B" w:rsidRDefault="000B4603">
            <w:pPr>
              <w:widowControl w:val="0"/>
              <w:shd w:val="clear" w:color="auto" w:fill="FFFFFF"/>
              <w:rPr>
                <w:shd w:val="clear" w:color="auto" w:fill="FFFFFF"/>
              </w:rPr>
            </w:pPr>
            <w:r>
              <w:rPr>
                <w:rFonts w:ascii="Times New Roman" w:hAnsi="Times New Roman"/>
                <w:shd w:val="clear" w:color="auto" w:fill="FFFFFF"/>
              </w:rPr>
              <w:t>_________________________________</w:t>
            </w:r>
          </w:p>
          <w:p w:rsidR="00FE633B" w:rsidRDefault="000B4603">
            <w:pPr>
              <w:widowControl w:val="0"/>
              <w:shd w:val="clear" w:color="auto" w:fill="FFFFFF"/>
              <w:rPr>
                <w:shd w:val="clear" w:color="auto" w:fill="FFFFFF"/>
              </w:rPr>
            </w:pPr>
            <w:r>
              <w:rPr>
                <w:rFonts w:ascii="Times New Roman" w:hAnsi="Times New Roman"/>
                <w:shd w:val="clear" w:color="auto" w:fill="FFFFFF"/>
              </w:rPr>
              <w:t>(номер телефона)</w:t>
            </w:r>
          </w:p>
          <w:p w:rsidR="00FE633B" w:rsidRDefault="000B4603">
            <w:pPr>
              <w:widowControl w:val="0"/>
              <w:shd w:val="clear" w:color="auto" w:fill="FFFFFF"/>
              <w:rPr>
                <w:shd w:val="clear" w:color="auto" w:fill="FFFFFF"/>
              </w:rPr>
            </w:pPr>
            <w:r>
              <w:rPr>
                <w:rFonts w:ascii="Times New Roman" w:hAnsi="Times New Roman"/>
                <w:shd w:val="clear" w:color="auto" w:fill="FFFFFF"/>
              </w:rPr>
              <w:t>_________________________________</w:t>
            </w:r>
          </w:p>
          <w:p w:rsidR="00FE633B" w:rsidRDefault="000B4603">
            <w:pPr>
              <w:widowControl w:val="0"/>
              <w:shd w:val="clear" w:color="auto" w:fill="FFFFFF"/>
              <w:rPr>
                <w:shd w:val="clear" w:color="auto" w:fill="FFFFFF"/>
              </w:rPr>
            </w:pPr>
            <w:r>
              <w:rPr>
                <w:rFonts w:ascii="Times New Roman" w:hAnsi="Times New Roman"/>
                <w:shd w:val="clear" w:color="auto" w:fill="FFFFFF"/>
              </w:rPr>
              <w:t>(номер факса)</w:t>
            </w:r>
          </w:p>
          <w:p w:rsidR="00FE633B" w:rsidRDefault="00FE633B">
            <w:pPr>
              <w:widowControl w:val="0"/>
              <w:shd w:val="clear" w:color="auto" w:fill="FFFFFF"/>
              <w:rPr>
                <w:shd w:val="clear" w:color="auto" w:fill="FFFFFF"/>
              </w:rPr>
            </w:pPr>
          </w:p>
        </w:tc>
      </w:tr>
      <w:tr w:rsidR="00FE633B">
        <w:tc>
          <w:tcPr>
            <w:tcW w:w="4920" w:type="dxa"/>
            <w:shd w:val="clear" w:color="auto" w:fill="FFFFFF"/>
          </w:tcPr>
          <w:p w:rsidR="00FE633B" w:rsidRDefault="000B4603">
            <w:pPr>
              <w:widowControl w:val="0"/>
              <w:shd w:val="clear" w:color="auto" w:fill="FFFFFF"/>
              <w:rPr>
                <w:shd w:val="clear" w:color="auto" w:fill="FFFFFF"/>
              </w:rPr>
            </w:pPr>
            <w:r>
              <w:rPr>
                <w:rFonts w:ascii="Times New Roman" w:hAnsi="Times New Roman"/>
                <w:shd w:val="clear" w:color="auto" w:fill="FFFFFF"/>
              </w:rPr>
              <w:lastRenderedPageBreak/>
              <w:t xml:space="preserve">_______________ / _______________ </w:t>
            </w:r>
          </w:p>
          <w:p w:rsidR="00FE633B" w:rsidRDefault="00FE633B">
            <w:pPr>
              <w:widowControl w:val="0"/>
              <w:shd w:val="clear" w:color="auto" w:fill="FFFFFF"/>
              <w:rPr>
                <w:shd w:val="clear" w:color="auto" w:fill="FFFFFF"/>
              </w:rPr>
            </w:pPr>
          </w:p>
        </w:tc>
        <w:tc>
          <w:tcPr>
            <w:tcW w:w="4641" w:type="dxa"/>
            <w:gridSpan w:val="2"/>
            <w:shd w:val="clear" w:color="auto" w:fill="FFFFFF"/>
          </w:tcPr>
          <w:p w:rsidR="00FE633B" w:rsidRDefault="000B4603">
            <w:pPr>
              <w:widowControl w:val="0"/>
              <w:shd w:val="clear" w:color="auto" w:fill="FFFFFF"/>
              <w:rPr>
                <w:shd w:val="clear" w:color="auto" w:fill="FFFFFF"/>
              </w:rPr>
            </w:pPr>
            <w:r>
              <w:rPr>
                <w:rFonts w:ascii="Times New Roman" w:hAnsi="Times New Roman"/>
                <w:color w:val="000000"/>
                <w:shd w:val="clear" w:color="auto" w:fill="FFFFFF"/>
              </w:rPr>
              <w:t xml:space="preserve">_______________ / _______________ </w:t>
            </w:r>
          </w:p>
        </w:tc>
        <w:tc>
          <w:tcPr>
            <w:tcW w:w="329" w:type="dxa"/>
            <w:shd w:val="clear" w:color="auto" w:fill="FFFFFF"/>
          </w:tcPr>
          <w:p w:rsidR="00FE633B" w:rsidRDefault="00FE633B">
            <w:pPr>
              <w:widowControl w:val="0"/>
              <w:shd w:val="clear" w:color="auto" w:fill="FFFFFF"/>
              <w:rPr>
                <w:shd w:val="clear" w:color="auto" w:fill="FFFFFF"/>
              </w:rPr>
            </w:pPr>
          </w:p>
        </w:tc>
      </w:tr>
    </w:tbl>
    <w:p w:rsidR="00FE633B" w:rsidRDefault="00FE633B">
      <w:pPr>
        <w:sectPr w:rsidR="00FE633B">
          <w:pgSz w:w="11906" w:h="16838"/>
          <w:pgMar w:top="1134" w:right="1134" w:bottom="1134" w:left="1134" w:header="0" w:footer="0" w:gutter="0"/>
          <w:cols w:space="720"/>
          <w:formProt w:val="0"/>
          <w:docGrid w:linePitch="100"/>
        </w:sectPr>
      </w:pPr>
    </w:p>
    <w:p w:rsidR="00FE633B" w:rsidRDefault="000B4603">
      <w:pPr>
        <w:shd w:val="clear" w:color="auto" w:fill="FFFFFF"/>
        <w:ind w:left="5103" w:right="96"/>
        <w:rPr>
          <w:shd w:val="clear" w:color="auto" w:fill="FFFFFF"/>
        </w:rPr>
      </w:pPr>
      <w:r>
        <w:rPr>
          <w:rFonts w:ascii="Times New Roman" w:hAnsi="Times New Roman"/>
          <w:shd w:val="clear" w:color="auto" w:fill="FFFFFF"/>
        </w:rPr>
        <w:lastRenderedPageBreak/>
        <w:t>Приложение № 1</w:t>
      </w:r>
    </w:p>
    <w:p w:rsidR="00FE633B" w:rsidRDefault="000B4603">
      <w:pPr>
        <w:shd w:val="clear" w:color="auto" w:fill="FFFFFF"/>
        <w:ind w:left="5103" w:right="96"/>
        <w:rPr>
          <w:shd w:val="clear" w:color="auto" w:fill="FFFFFF"/>
        </w:rPr>
      </w:pPr>
      <w:r>
        <w:rPr>
          <w:rFonts w:ascii="Times New Roman" w:hAnsi="Times New Roman"/>
          <w:shd w:val="clear" w:color="auto" w:fill="FFFFFF"/>
        </w:rPr>
        <w:t>к Договору поставки</w:t>
      </w:r>
    </w:p>
    <w:p w:rsidR="00FE633B" w:rsidRDefault="000B4603">
      <w:pPr>
        <w:shd w:val="clear" w:color="auto" w:fill="FFFFFF"/>
        <w:ind w:left="5103" w:right="96"/>
        <w:rPr>
          <w:shd w:val="clear" w:color="auto" w:fill="FFFFFF"/>
        </w:rPr>
      </w:pPr>
      <w:r>
        <w:rPr>
          <w:rFonts w:ascii="Times New Roman" w:hAnsi="Times New Roman"/>
          <w:shd w:val="clear" w:color="auto" w:fill="FFFFFF"/>
        </w:rPr>
        <w:t>от «____» __________ 20 _ г. № _____</w:t>
      </w:r>
    </w:p>
    <w:p w:rsidR="00FE633B" w:rsidRDefault="00FE633B">
      <w:pPr>
        <w:shd w:val="clear" w:color="auto" w:fill="FFFFFF"/>
        <w:spacing w:line="259" w:lineRule="auto"/>
        <w:rPr>
          <w:rFonts w:eastAsia="Calibri"/>
          <w:b/>
          <w:shd w:val="clear" w:color="auto" w:fill="FFFFFF"/>
          <w:lang w:eastAsia="en-US"/>
        </w:rPr>
      </w:pPr>
    </w:p>
    <w:p w:rsidR="00FE633B" w:rsidRDefault="00FE633B">
      <w:pPr>
        <w:shd w:val="clear" w:color="auto" w:fill="FFFFFF"/>
        <w:jc w:val="center"/>
        <w:rPr>
          <w:b/>
          <w:shd w:val="clear" w:color="auto" w:fill="FFFFFF"/>
        </w:rPr>
      </w:pPr>
    </w:p>
    <w:p w:rsidR="00FE633B" w:rsidRDefault="000B4603">
      <w:pPr>
        <w:shd w:val="clear" w:color="auto" w:fill="FFFFFF"/>
        <w:jc w:val="center"/>
        <w:rPr>
          <w:shd w:val="clear" w:color="auto" w:fill="FFFFFF"/>
        </w:rPr>
      </w:pPr>
      <w:r>
        <w:rPr>
          <w:rFonts w:ascii="Times New Roman" w:hAnsi="Times New Roman"/>
          <w:b/>
          <w:shd w:val="clear" w:color="auto" w:fill="FFFFFF"/>
        </w:rPr>
        <w:t xml:space="preserve">СПЕЦИФИКАЦИЯ </w:t>
      </w:r>
    </w:p>
    <w:p w:rsidR="00FE633B" w:rsidRDefault="00FE633B">
      <w:pPr>
        <w:shd w:val="clear" w:color="auto" w:fill="FFFFFF"/>
        <w:jc w:val="center"/>
        <w:rPr>
          <w:b/>
          <w:shd w:val="clear" w:color="auto" w:fill="FFFFFF"/>
        </w:rPr>
      </w:pPr>
    </w:p>
    <w:tbl>
      <w:tblPr>
        <w:tblW w:w="10320" w:type="dxa"/>
        <w:tblInd w:w="-714" w:type="dxa"/>
        <w:tblLayout w:type="fixed"/>
        <w:tblCellMar>
          <w:top w:w="55" w:type="dxa"/>
          <w:bottom w:w="55" w:type="dxa"/>
        </w:tblCellMar>
        <w:tblLook w:val="04A0" w:firstRow="1" w:lastRow="0" w:firstColumn="1" w:lastColumn="0" w:noHBand="0" w:noVBand="1"/>
      </w:tblPr>
      <w:tblGrid>
        <w:gridCol w:w="451"/>
        <w:gridCol w:w="395"/>
        <w:gridCol w:w="602"/>
        <w:gridCol w:w="612"/>
        <w:gridCol w:w="612"/>
        <w:gridCol w:w="778"/>
        <w:gridCol w:w="723"/>
        <w:gridCol w:w="626"/>
        <w:gridCol w:w="731"/>
        <w:gridCol w:w="689"/>
        <w:gridCol w:w="517"/>
        <w:gridCol w:w="647"/>
        <w:gridCol w:w="554"/>
        <w:gridCol w:w="514"/>
        <w:gridCol w:w="717"/>
        <w:gridCol w:w="1152"/>
      </w:tblGrid>
      <w:tr w:rsidR="00FE633B">
        <w:trPr>
          <w:trHeight w:val="526"/>
        </w:trPr>
        <w:tc>
          <w:tcPr>
            <w:tcW w:w="450" w:type="dxa"/>
            <w:tcBorders>
              <w:top w:val="single" w:sz="4" w:space="0" w:color="000000"/>
              <w:left w:val="single" w:sz="4" w:space="0" w:color="000000"/>
              <w:bottom w:val="single" w:sz="4" w:space="0" w:color="000000"/>
            </w:tcBorders>
            <w:vAlign w:val="center"/>
          </w:tcPr>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 партии</w:t>
            </w:r>
          </w:p>
        </w:tc>
        <w:tc>
          <w:tcPr>
            <w:tcW w:w="394" w:type="dxa"/>
            <w:tcBorders>
              <w:top w:val="single" w:sz="4" w:space="0" w:color="000000"/>
              <w:left w:val="single" w:sz="4" w:space="0" w:color="000000"/>
              <w:bottom w:val="single" w:sz="4" w:space="0" w:color="000000"/>
            </w:tcBorders>
            <w:vAlign w:val="center"/>
          </w:tcPr>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 поз.</w:t>
            </w:r>
          </w:p>
        </w:tc>
        <w:tc>
          <w:tcPr>
            <w:tcW w:w="601" w:type="dxa"/>
            <w:tcBorders>
              <w:top w:val="single" w:sz="4" w:space="0" w:color="000000"/>
              <w:left w:val="single" w:sz="4" w:space="0" w:color="000000"/>
              <w:bottom w:val="single" w:sz="4" w:space="0" w:color="000000"/>
            </w:tcBorders>
            <w:vAlign w:val="center"/>
          </w:tcPr>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Наименование Товара</w:t>
            </w:r>
          </w:p>
        </w:tc>
        <w:tc>
          <w:tcPr>
            <w:tcW w:w="612" w:type="dxa"/>
            <w:tcBorders>
              <w:top w:val="single" w:sz="4" w:space="0" w:color="000000"/>
              <w:left w:val="single" w:sz="4" w:space="0" w:color="000000"/>
              <w:bottom w:val="single" w:sz="4" w:space="0" w:color="000000"/>
            </w:tcBorders>
          </w:tcPr>
          <w:p w:rsidR="00FE633B" w:rsidRDefault="00FE633B">
            <w:pPr>
              <w:widowControl w:val="0"/>
              <w:shd w:val="clear" w:color="auto" w:fill="FFFFFF"/>
              <w:jc w:val="center"/>
              <w:rPr>
                <w:bCs/>
                <w:shd w:val="clear" w:color="auto" w:fill="FFFFFF"/>
              </w:rPr>
            </w:pPr>
          </w:p>
          <w:p w:rsidR="00FE633B" w:rsidRDefault="00FE633B">
            <w:pPr>
              <w:widowControl w:val="0"/>
              <w:shd w:val="clear" w:color="auto" w:fill="FFFFFF"/>
              <w:jc w:val="center"/>
              <w:rPr>
                <w:bCs/>
                <w:shd w:val="clear" w:color="auto" w:fill="FFFFFF"/>
              </w:rPr>
            </w:pPr>
          </w:p>
          <w:p w:rsidR="00FE633B" w:rsidRDefault="00FE633B">
            <w:pPr>
              <w:widowControl w:val="0"/>
              <w:shd w:val="clear" w:color="auto" w:fill="FFFFFF"/>
              <w:jc w:val="center"/>
              <w:rPr>
                <w:bCs/>
                <w:shd w:val="clear" w:color="auto" w:fill="FFFFFF"/>
              </w:rPr>
            </w:pPr>
          </w:p>
          <w:p w:rsidR="00FE633B" w:rsidRDefault="00FE633B">
            <w:pPr>
              <w:widowControl w:val="0"/>
              <w:shd w:val="clear" w:color="auto" w:fill="FFFFFF"/>
              <w:jc w:val="center"/>
              <w:rPr>
                <w:bCs/>
                <w:shd w:val="clear" w:color="auto" w:fill="FFFFFF"/>
              </w:rPr>
            </w:pPr>
          </w:p>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Артикул, тип, марка</w:t>
            </w:r>
          </w:p>
        </w:tc>
        <w:tc>
          <w:tcPr>
            <w:tcW w:w="612" w:type="dxa"/>
            <w:tcBorders>
              <w:top w:val="single" w:sz="4" w:space="0" w:color="000000"/>
              <w:left w:val="single" w:sz="4" w:space="0" w:color="000000"/>
              <w:bottom w:val="single" w:sz="4" w:space="0" w:color="000000"/>
            </w:tcBorders>
            <w:vAlign w:val="center"/>
          </w:tcPr>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Завод изготовитель</w:t>
            </w:r>
          </w:p>
        </w:tc>
        <w:tc>
          <w:tcPr>
            <w:tcW w:w="778" w:type="dxa"/>
            <w:tcBorders>
              <w:top w:val="single" w:sz="4" w:space="0" w:color="000000"/>
              <w:left w:val="single" w:sz="4" w:space="0" w:color="000000"/>
              <w:bottom w:val="single" w:sz="4" w:space="0" w:color="000000"/>
            </w:tcBorders>
          </w:tcPr>
          <w:p w:rsidR="00FE633B" w:rsidRDefault="00FE633B">
            <w:pPr>
              <w:widowControl w:val="0"/>
              <w:shd w:val="clear" w:color="auto" w:fill="FFFFFF"/>
              <w:jc w:val="center"/>
              <w:rPr>
                <w:bCs/>
                <w:shd w:val="clear" w:color="auto" w:fill="FFFFFF"/>
              </w:rPr>
            </w:pPr>
          </w:p>
          <w:p w:rsidR="00FE633B" w:rsidRDefault="00FE633B">
            <w:pPr>
              <w:widowControl w:val="0"/>
              <w:shd w:val="clear" w:color="auto" w:fill="FFFFFF"/>
              <w:jc w:val="center"/>
              <w:rPr>
                <w:bCs/>
                <w:shd w:val="clear" w:color="auto" w:fill="FFFFFF"/>
              </w:rPr>
            </w:pPr>
          </w:p>
          <w:p w:rsidR="00FE633B" w:rsidRDefault="00FE633B">
            <w:pPr>
              <w:widowControl w:val="0"/>
              <w:shd w:val="clear" w:color="auto" w:fill="FFFFFF"/>
              <w:jc w:val="center"/>
              <w:rPr>
                <w:bCs/>
                <w:shd w:val="clear" w:color="auto" w:fill="FFFFFF"/>
              </w:rPr>
            </w:pPr>
          </w:p>
          <w:p w:rsidR="00FE633B" w:rsidRDefault="00FE633B">
            <w:pPr>
              <w:widowControl w:val="0"/>
              <w:shd w:val="clear" w:color="auto" w:fill="FFFFFF"/>
              <w:jc w:val="center"/>
              <w:rPr>
                <w:bCs/>
                <w:shd w:val="clear" w:color="auto" w:fill="FFFFFF"/>
              </w:rPr>
            </w:pPr>
          </w:p>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Страна происхождения Товара</w:t>
            </w:r>
            <w:r>
              <w:rPr>
                <w:rStyle w:val="a6"/>
                <w:rFonts w:ascii="Times New Roman" w:hAnsi="Times New Roman"/>
                <w:shd w:val="clear" w:color="auto" w:fill="FFFFFF"/>
              </w:rPr>
              <w:footnoteReference w:id="6"/>
            </w:r>
          </w:p>
        </w:tc>
        <w:tc>
          <w:tcPr>
            <w:tcW w:w="723" w:type="dxa"/>
            <w:tcBorders>
              <w:top w:val="single" w:sz="4" w:space="0" w:color="000000"/>
              <w:left w:val="single" w:sz="4" w:space="0" w:color="000000"/>
              <w:bottom w:val="single" w:sz="4" w:space="0" w:color="000000"/>
            </w:tcBorders>
            <w:vAlign w:val="center"/>
          </w:tcPr>
          <w:p w:rsidR="00FE633B" w:rsidRDefault="000B4603">
            <w:pPr>
              <w:widowControl w:val="0"/>
              <w:shd w:val="clear" w:color="auto" w:fill="FFFFFF"/>
              <w:jc w:val="center"/>
              <w:rPr>
                <w:shd w:val="clear" w:color="auto" w:fill="FFFFFF"/>
              </w:rPr>
            </w:pPr>
            <w:r>
              <w:rPr>
                <w:rFonts w:ascii="Times New Roman" w:hAnsi="Times New Roman"/>
                <w:shd w:val="clear" w:color="auto" w:fill="FFFFFF"/>
              </w:rPr>
              <w:t>Страна регистрации производителя Товара</w:t>
            </w:r>
          </w:p>
        </w:tc>
        <w:tc>
          <w:tcPr>
            <w:tcW w:w="626" w:type="dxa"/>
            <w:tcBorders>
              <w:top w:val="single" w:sz="4" w:space="0" w:color="000000"/>
              <w:left w:val="single" w:sz="4" w:space="0" w:color="000000"/>
              <w:bottom w:val="single" w:sz="4" w:space="0" w:color="000000"/>
            </w:tcBorders>
            <w:vAlign w:val="center"/>
          </w:tcPr>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Код ОКПД 2 (с наименованием)</w:t>
            </w:r>
          </w:p>
        </w:tc>
        <w:tc>
          <w:tcPr>
            <w:tcW w:w="731" w:type="dxa"/>
            <w:tcBorders>
              <w:top w:val="single" w:sz="4" w:space="0" w:color="000000"/>
              <w:left w:val="single" w:sz="4" w:space="0" w:color="000000"/>
              <w:bottom w:val="single" w:sz="4" w:space="0" w:color="000000"/>
            </w:tcBorders>
            <w:vAlign w:val="center"/>
          </w:tcPr>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Единица измерения</w:t>
            </w:r>
          </w:p>
        </w:tc>
        <w:tc>
          <w:tcPr>
            <w:tcW w:w="689" w:type="dxa"/>
            <w:tcBorders>
              <w:top w:val="single" w:sz="4" w:space="0" w:color="000000"/>
              <w:left w:val="single" w:sz="4" w:space="0" w:color="000000"/>
              <w:bottom w:val="single" w:sz="4" w:space="0" w:color="000000"/>
            </w:tcBorders>
          </w:tcPr>
          <w:p w:rsidR="00FE633B" w:rsidRDefault="00FE633B">
            <w:pPr>
              <w:widowControl w:val="0"/>
              <w:shd w:val="clear" w:color="auto" w:fill="FFFFFF"/>
              <w:jc w:val="center"/>
              <w:rPr>
                <w:bCs/>
                <w:shd w:val="clear" w:color="auto" w:fill="FFFFFF"/>
              </w:rPr>
            </w:pPr>
          </w:p>
          <w:p w:rsidR="00FE633B" w:rsidRDefault="00FE633B">
            <w:pPr>
              <w:widowControl w:val="0"/>
              <w:shd w:val="clear" w:color="auto" w:fill="FFFFFF"/>
              <w:jc w:val="center"/>
              <w:rPr>
                <w:bCs/>
                <w:shd w:val="clear" w:color="auto" w:fill="FFFFFF"/>
              </w:rPr>
            </w:pPr>
          </w:p>
          <w:p w:rsidR="00FE633B" w:rsidRDefault="00FE633B">
            <w:pPr>
              <w:widowControl w:val="0"/>
              <w:shd w:val="clear" w:color="auto" w:fill="FFFFFF"/>
              <w:jc w:val="center"/>
              <w:rPr>
                <w:bCs/>
                <w:shd w:val="clear" w:color="auto" w:fill="FFFFFF"/>
              </w:rPr>
            </w:pPr>
          </w:p>
          <w:p w:rsidR="00FE633B" w:rsidRDefault="00FE633B">
            <w:pPr>
              <w:widowControl w:val="0"/>
              <w:shd w:val="clear" w:color="auto" w:fill="FFFFFF"/>
              <w:jc w:val="center"/>
              <w:rPr>
                <w:b/>
                <w:bCs/>
                <w:shd w:val="clear" w:color="auto" w:fill="FFFFFF"/>
              </w:rPr>
            </w:pPr>
          </w:p>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Порядковый номер(а) реестровой(ых) записи(ей)</w:t>
            </w:r>
            <w:r>
              <w:rPr>
                <w:rStyle w:val="a6"/>
                <w:rFonts w:ascii="Times New Roman" w:hAnsi="Times New Roman"/>
                <w:shd w:val="clear" w:color="auto" w:fill="FFFFFF"/>
              </w:rPr>
              <w:footnoteReference w:id="7"/>
            </w:r>
          </w:p>
          <w:p w:rsidR="00FE633B" w:rsidRDefault="00FE633B">
            <w:pPr>
              <w:widowControl w:val="0"/>
              <w:shd w:val="clear" w:color="auto" w:fill="FFFFFF"/>
              <w:jc w:val="center"/>
              <w:rPr>
                <w:bCs/>
                <w:shd w:val="clear" w:color="auto" w:fill="FFFFFF"/>
              </w:rPr>
            </w:pPr>
          </w:p>
        </w:tc>
        <w:tc>
          <w:tcPr>
            <w:tcW w:w="517" w:type="dxa"/>
            <w:tcBorders>
              <w:top w:val="single" w:sz="4" w:space="0" w:color="000000"/>
              <w:left w:val="single" w:sz="4" w:space="0" w:color="000000"/>
              <w:bottom w:val="single" w:sz="4" w:space="0" w:color="000000"/>
            </w:tcBorders>
            <w:vAlign w:val="center"/>
          </w:tcPr>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Количество</w:t>
            </w:r>
          </w:p>
        </w:tc>
        <w:tc>
          <w:tcPr>
            <w:tcW w:w="647" w:type="dxa"/>
            <w:tcBorders>
              <w:top w:val="single" w:sz="4" w:space="0" w:color="000000"/>
              <w:left w:val="single" w:sz="4" w:space="0" w:color="000000"/>
              <w:bottom w:val="single" w:sz="4" w:space="0" w:color="000000"/>
            </w:tcBorders>
            <w:vAlign w:val="center"/>
          </w:tcPr>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Цена за единицу, руб. без НДС</w:t>
            </w:r>
          </w:p>
        </w:tc>
        <w:tc>
          <w:tcPr>
            <w:tcW w:w="554" w:type="dxa"/>
            <w:tcBorders>
              <w:top w:val="single" w:sz="4" w:space="0" w:color="000000"/>
              <w:left w:val="single" w:sz="4" w:space="0" w:color="000000"/>
              <w:bottom w:val="single" w:sz="4" w:space="0" w:color="000000"/>
            </w:tcBorders>
            <w:vAlign w:val="center"/>
          </w:tcPr>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Цена, руб. без НДС</w:t>
            </w:r>
          </w:p>
        </w:tc>
        <w:tc>
          <w:tcPr>
            <w:tcW w:w="514" w:type="dxa"/>
            <w:tcBorders>
              <w:top w:val="single" w:sz="4" w:space="0" w:color="000000"/>
              <w:left w:val="single" w:sz="4" w:space="0" w:color="000000"/>
              <w:bottom w:val="single" w:sz="4" w:space="0" w:color="000000"/>
            </w:tcBorders>
            <w:vAlign w:val="center"/>
          </w:tcPr>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НДС</w:t>
            </w:r>
          </w:p>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(___%) руб.*</w:t>
            </w:r>
          </w:p>
        </w:tc>
        <w:tc>
          <w:tcPr>
            <w:tcW w:w="717" w:type="dxa"/>
            <w:tcBorders>
              <w:top w:val="single" w:sz="4" w:space="0" w:color="000000"/>
              <w:left w:val="single" w:sz="4" w:space="0" w:color="000000"/>
              <w:bottom w:val="single" w:sz="4" w:space="0" w:color="000000"/>
            </w:tcBorders>
            <w:vAlign w:val="center"/>
          </w:tcPr>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Стоимость, руб., с НДС*</w:t>
            </w:r>
          </w:p>
        </w:tc>
        <w:tc>
          <w:tcPr>
            <w:tcW w:w="1152" w:type="dxa"/>
            <w:tcBorders>
              <w:top w:val="single" w:sz="4" w:space="0" w:color="000000"/>
              <w:left w:val="single" w:sz="4" w:space="0" w:color="000000"/>
              <w:bottom w:val="single" w:sz="4" w:space="0" w:color="000000"/>
              <w:right w:val="single" w:sz="4" w:space="0" w:color="000000"/>
            </w:tcBorders>
            <w:vAlign w:val="center"/>
          </w:tcPr>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Перечень сопроводительных документов (в том числе подтверждающих качество Товара)</w:t>
            </w:r>
          </w:p>
        </w:tc>
      </w:tr>
      <w:tr w:rsidR="00FE633B">
        <w:trPr>
          <w:trHeight w:val="538"/>
        </w:trPr>
        <w:tc>
          <w:tcPr>
            <w:tcW w:w="450" w:type="dxa"/>
            <w:tcBorders>
              <w:left w:val="single" w:sz="4" w:space="0" w:color="000000"/>
              <w:bottom w:val="single" w:sz="4" w:space="0" w:color="000000"/>
            </w:tcBorders>
            <w:vAlign w:val="center"/>
          </w:tcPr>
          <w:p w:rsidR="00FE633B" w:rsidRDefault="000B4603">
            <w:pPr>
              <w:widowControl w:val="0"/>
              <w:shd w:val="clear" w:color="auto" w:fill="FFFFFF"/>
              <w:jc w:val="center"/>
              <w:rPr>
                <w:shd w:val="clear" w:color="auto" w:fill="FFFFFF"/>
              </w:rPr>
            </w:pPr>
            <w:r>
              <w:rPr>
                <w:rFonts w:ascii="Times New Roman" w:hAnsi="Times New Roman"/>
                <w:bCs/>
                <w:shd w:val="clear" w:color="auto" w:fill="FFFFFF"/>
              </w:rPr>
              <w:t>1</w:t>
            </w:r>
          </w:p>
        </w:tc>
        <w:tc>
          <w:tcPr>
            <w:tcW w:w="394" w:type="dxa"/>
            <w:tcBorders>
              <w:left w:val="single" w:sz="4" w:space="0" w:color="000000"/>
              <w:bottom w:val="single" w:sz="4" w:space="0" w:color="000000"/>
            </w:tcBorders>
            <w:vAlign w:val="center"/>
          </w:tcPr>
          <w:p w:rsidR="00FE633B" w:rsidRDefault="000B4603">
            <w:pPr>
              <w:widowControl w:val="0"/>
              <w:shd w:val="clear" w:color="auto" w:fill="FFFFFF"/>
              <w:rPr>
                <w:shd w:val="clear" w:color="auto" w:fill="FFFFFF"/>
              </w:rPr>
            </w:pPr>
            <w:r>
              <w:rPr>
                <w:rFonts w:ascii="Times New Roman" w:hAnsi="Times New Roman"/>
                <w:shd w:val="clear" w:color="auto" w:fill="FFFFFF"/>
              </w:rPr>
              <w:t>1</w:t>
            </w:r>
          </w:p>
        </w:tc>
        <w:tc>
          <w:tcPr>
            <w:tcW w:w="601" w:type="dxa"/>
            <w:tcBorders>
              <w:left w:val="single" w:sz="4" w:space="0" w:color="000000"/>
              <w:bottom w:val="single" w:sz="4" w:space="0" w:color="000000"/>
            </w:tcBorders>
            <w:vAlign w:val="center"/>
          </w:tcPr>
          <w:p w:rsidR="00FE633B" w:rsidRDefault="00FE633B">
            <w:pPr>
              <w:widowControl w:val="0"/>
              <w:shd w:val="clear" w:color="auto" w:fill="FFFFFF"/>
              <w:rPr>
                <w:shd w:val="clear" w:color="auto" w:fill="FFFFFF"/>
              </w:rPr>
            </w:pPr>
          </w:p>
        </w:tc>
        <w:tc>
          <w:tcPr>
            <w:tcW w:w="612" w:type="dxa"/>
            <w:tcBorders>
              <w:left w:val="single" w:sz="4" w:space="0" w:color="000000"/>
              <w:bottom w:val="single" w:sz="4" w:space="0" w:color="000000"/>
            </w:tcBorders>
          </w:tcPr>
          <w:p w:rsidR="00FE633B" w:rsidRDefault="00FE633B">
            <w:pPr>
              <w:widowControl w:val="0"/>
              <w:shd w:val="clear" w:color="auto" w:fill="FFFFFF"/>
              <w:rPr>
                <w:shd w:val="clear" w:color="auto" w:fill="FFFFFF"/>
              </w:rPr>
            </w:pPr>
          </w:p>
        </w:tc>
        <w:tc>
          <w:tcPr>
            <w:tcW w:w="612" w:type="dxa"/>
            <w:tcBorders>
              <w:left w:val="single" w:sz="4" w:space="0" w:color="000000"/>
              <w:bottom w:val="single" w:sz="4" w:space="0" w:color="000000"/>
            </w:tcBorders>
          </w:tcPr>
          <w:p w:rsidR="00FE633B" w:rsidRDefault="00FE633B">
            <w:pPr>
              <w:widowControl w:val="0"/>
              <w:shd w:val="clear" w:color="auto" w:fill="FFFFFF"/>
              <w:rPr>
                <w:shd w:val="clear" w:color="auto" w:fill="FFFFFF"/>
              </w:rPr>
            </w:pPr>
          </w:p>
        </w:tc>
        <w:tc>
          <w:tcPr>
            <w:tcW w:w="778" w:type="dxa"/>
            <w:tcBorders>
              <w:left w:val="single" w:sz="4" w:space="0" w:color="000000"/>
              <w:bottom w:val="single" w:sz="4" w:space="0" w:color="000000"/>
            </w:tcBorders>
          </w:tcPr>
          <w:p w:rsidR="00FE633B" w:rsidRDefault="00FE633B">
            <w:pPr>
              <w:widowControl w:val="0"/>
              <w:shd w:val="clear" w:color="auto" w:fill="FFFFFF"/>
              <w:rPr>
                <w:shd w:val="clear" w:color="auto" w:fill="FFFFFF"/>
              </w:rPr>
            </w:pPr>
          </w:p>
        </w:tc>
        <w:tc>
          <w:tcPr>
            <w:tcW w:w="723" w:type="dxa"/>
            <w:tcBorders>
              <w:left w:val="single" w:sz="4" w:space="0" w:color="000000"/>
              <w:bottom w:val="single" w:sz="4" w:space="0" w:color="000000"/>
            </w:tcBorders>
          </w:tcPr>
          <w:p w:rsidR="00FE633B" w:rsidRDefault="00FE633B">
            <w:pPr>
              <w:widowControl w:val="0"/>
              <w:shd w:val="clear" w:color="auto" w:fill="FFFFFF"/>
              <w:rPr>
                <w:shd w:val="clear" w:color="auto" w:fill="FFFFFF"/>
              </w:rPr>
            </w:pPr>
          </w:p>
        </w:tc>
        <w:tc>
          <w:tcPr>
            <w:tcW w:w="626" w:type="dxa"/>
            <w:tcBorders>
              <w:left w:val="single" w:sz="4" w:space="0" w:color="000000"/>
              <w:bottom w:val="single" w:sz="4" w:space="0" w:color="000000"/>
            </w:tcBorders>
          </w:tcPr>
          <w:p w:rsidR="00FE633B" w:rsidRDefault="00FE633B">
            <w:pPr>
              <w:widowControl w:val="0"/>
              <w:shd w:val="clear" w:color="auto" w:fill="FFFFFF"/>
              <w:rPr>
                <w:shd w:val="clear" w:color="auto" w:fill="FFFFFF"/>
              </w:rPr>
            </w:pPr>
          </w:p>
        </w:tc>
        <w:tc>
          <w:tcPr>
            <w:tcW w:w="731" w:type="dxa"/>
            <w:tcBorders>
              <w:left w:val="single" w:sz="4" w:space="0" w:color="000000"/>
              <w:bottom w:val="single" w:sz="4" w:space="0" w:color="000000"/>
            </w:tcBorders>
          </w:tcPr>
          <w:p w:rsidR="00FE633B" w:rsidRDefault="00FE633B">
            <w:pPr>
              <w:widowControl w:val="0"/>
              <w:shd w:val="clear" w:color="auto" w:fill="FFFFFF"/>
              <w:rPr>
                <w:shd w:val="clear" w:color="auto" w:fill="FFFFFF"/>
              </w:rPr>
            </w:pPr>
          </w:p>
        </w:tc>
        <w:tc>
          <w:tcPr>
            <w:tcW w:w="689" w:type="dxa"/>
            <w:tcBorders>
              <w:left w:val="single" w:sz="4" w:space="0" w:color="000000"/>
              <w:bottom w:val="single" w:sz="4" w:space="0" w:color="000000"/>
            </w:tcBorders>
          </w:tcPr>
          <w:p w:rsidR="00FE633B" w:rsidRDefault="00FE633B">
            <w:pPr>
              <w:widowControl w:val="0"/>
              <w:shd w:val="clear" w:color="auto" w:fill="FFFFFF"/>
              <w:rPr>
                <w:shd w:val="clear" w:color="auto" w:fill="FFFFFF"/>
              </w:rPr>
            </w:pPr>
          </w:p>
        </w:tc>
        <w:tc>
          <w:tcPr>
            <w:tcW w:w="517" w:type="dxa"/>
            <w:tcBorders>
              <w:left w:val="single" w:sz="4" w:space="0" w:color="000000"/>
              <w:bottom w:val="single" w:sz="4" w:space="0" w:color="000000"/>
            </w:tcBorders>
            <w:vAlign w:val="center"/>
          </w:tcPr>
          <w:p w:rsidR="00FE633B" w:rsidRDefault="00FE633B">
            <w:pPr>
              <w:widowControl w:val="0"/>
              <w:shd w:val="clear" w:color="auto" w:fill="FFFFFF"/>
              <w:rPr>
                <w:shd w:val="clear" w:color="auto" w:fill="FFFFFF"/>
              </w:rPr>
            </w:pPr>
          </w:p>
        </w:tc>
        <w:tc>
          <w:tcPr>
            <w:tcW w:w="647" w:type="dxa"/>
            <w:tcBorders>
              <w:left w:val="single" w:sz="4" w:space="0" w:color="000000"/>
              <w:bottom w:val="single" w:sz="4" w:space="0" w:color="000000"/>
            </w:tcBorders>
            <w:vAlign w:val="center"/>
          </w:tcPr>
          <w:p w:rsidR="00FE633B" w:rsidRDefault="00FE633B">
            <w:pPr>
              <w:widowControl w:val="0"/>
              <w:shd w:val="clear" w:color="auto" w:fill="FFFFFF"/>
              <w:rPr>
                <w:shd w:val="clear" w:color="auto" w:fill="FFFFFF"/>
              </w:rPr>
            </w:pPr>
          </w:p>
        </w:tc>
        <w:tc>
          <w:tcPr>
            <w:tcW w:w="554" w:type="dxa"/>
            <w:tcBorders>
              <w:left w:val="single" w:sz="4" w:space="0" w:color="000000"/>
              <w:bottom w:val="single" w:sz="4" w:space="0" w:color="000000"/>
            </w:tcBorders>
            <w:vAlign w:val="center"/>
          </w:tcPr>
          <w:p w:rsidR="00FE633B" w:rsidRDefault="00FE633B">
            <w:pPr>
              <w:widowControl w:val="0"/>
              <w:shd w:val="clear" w:color="auto" w:fill="FFFFFF"/>
              <w:rPr>
                <w:shd w:val="clear" w:color="auto" w:fill="FFFFFF"/>
              </w:rPr>
            </w:pPr>
          </w:p>
        </w:tc>
        <w:tc>
          <w:tcPr>
            <w:tcW w:w="514" w:type="dxa"/>
            <w:tcBorders>
              <w:left w:val="single" w:sz="4" w:space="0" w:color="000000"/>
              <w:bottom w:val="single" w:sz="4" w:space="0" w:color="000000"/>
            </w:tcBorders>
            <w:vAlign w:val="center"/>
          </w:tcPr>
          <w:p w:rsidR="00FE633B" w:rsidRDefault="00FE633B">
            <w:pPr>
              <w:widowControl w:val="0"/>
              <w:shd w:val="clear" w:color="auto" w:fill="FFFFFF"/>
              <w:jc w:val="center"/>
              <w:rPr>
                <w:shd w:val="clear" w:color="auto" w:fill="FFFFFF"/>
              </w:rPr>
            </w:pPr>
          </w:p>
        </w:tc>
        <w:tc>
          <w:tcPr>
            <w:tcW w:w="717" w:type="dxa"/>
            <w:tcBorders>
              <w:left w:val="single" w:sz="4" w:space="0" w:color="000000"/>
              <w:bottom w:val="single" w:sz="4" w:space="0" w:color="000000"/>
            </w:tcBorders>
            <w:vAlign w:val="center"/>
          </w:tcPr>
          <w:p w:rsidR="00FE633B" w:rsidRDefault="00FE633B">
            <w:pPr>
              <w:widowControl w:val="0"/>
              <w:shd w:val="clear" w:color="auto" w:fill="FFFFFF"/>
              <w:rPr>
                <w:shd w:val="clear" w:color="auto" w:fill="FFFFFF"/>
              </w:rPr>
            </w:pPr>
          </w:p>
        </w:tc>
        <w:tc>
          <w:tcPr>
            <w:tcW w:w="1152" w:type="dxa"/>
            <w:tcBorders>
              <w:left w:val="single" w:sz="4" w:space="0" w:color="000000"/>
              <w:bottom w:val="single" w:sz="4" w:space="0" w:color="000000"/>
              <w:right w:val="single" w:sz="4" w:space="0" w:color="000000"/>
            </w:tcBorders>
            <w:vAlign w:val="center"/>
          </w:tcPr>
          <w:p w:rsidR="00FE633B" w:rsidRDefault="00FE633B">
            <w:pPr>
              <w:widowControl w:val="0"/>
              <w:shd w:val="clear" w:color="auto" w:fill="FFFFFF"/>
              <w:jc w:val="center"/>
              <w:rPr>
                <w:shd w:val="clear" w:color="auto" w:fill="FFFFFF"/>
              </w:rPr>
            </w:pPr>
          </w:p>
        </w:tc>
      </w:tr>
      <w:tr w:rsidR="00FE633B">
        <w:trPr>
          <w:trHeight w:val="262"/>
        </w:trPr>
        <w:tc>
          <w:tcPr>
            <w:tcW w:w="8448" w:type="dxa"/>
            <w:gridSpan w:val="14"/>
            <w:tcBorders>
              <w:top w:val="single" w:sz="4" w:space="0" w:color="000000"/>
              <w:left w:val="single" w:sz="4" w:space="0" w:color="000000"/>
              <w:bottom w:val="single" w:sz="4" w:space="0" w:color="000000"/>
            </w:tcBorders>
          </w:tcPr>
          <w:p w:rsidR="00FE633B" w:rsidRDefault="000B4603">
            <w:pPr>
              <w:widowControl w:val="0"/>
              <w:shd w:val="clear" w:color="auto" w:fill="FFFFFF"/>
              <w:jc w:val="center"/>
              <w:rPr>
                <w:shd w:val="clear" w:color="auto" w:fill="FFFFFF"/>
              </w:rPr>
            </w:pPr>
            <w:r>
              <w:rPr>
                <w:rFonts w:ascii="Times New Roman" w:hAnsi="Times New Roman"/>
                <w:color w:val="000000"/>
                <w:shd w:val="clear" w:color="auto" w:fill="FFFFFF"/>
              </w:rPr>
              <w:t xml:space="preserve">Итого стоимость </w:t>
            </w:r>
            <w:r>
              <w:rPr>
                <w:rFonts w:ascii="Times New Roman" w:hAnsi="Times New Roman"/>
                <w:shd w:val="clear" w:color="auto" w:fill="FFFFFF"/>
              </w:rPr>
              <w:t>Товара (с учетом доставки), руб. с НДС*:</w:t>
            </w: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rsidR="00FE633B" w:rsidRDefault="00FE633B">
            <w:pPr>
              <w:widowControl w:val="0"/>
              <w:shd w:val="clear" w:color="auto" w:fill="FFFFFF"/>
              <w:jc w:val="center"/>
              <w:rPr>
                <w:shd w:val="clear" w:color="auto" w:fill="FFFFFF"/>
              </w:rPr>
            </w:pPr>
          </w:p>
        </w:tc>
      </w:tr>
    </w:tbl>
    <w:p w:rsidR="00FE633B" w:rsidRDefault="000B4603">
      <w:pPr>
        <w:shd w:val="clear" w:color="auto" w:fill="FFFFFF"/>
        <w:ind w:left="-737" w:right="680"/>
        <w:jc w:val="both"/>
        <w:rPr>
          <w:shd w:val="clear" w:color="auto" w:fill="FFFFFF"/>
        </w:rPr>
      </w:pPr>
      <w:r>
        <w:rPr>
          <w:rFonts w:ascii="Times New Roman" w:hAnsi="Times New Roman"/>
          <w:i/>
          <w:iCs/>
          <w:color w:val="000000"/>
          <w:shd w:val="clear" w:color="auto" w:fill="FFFFFF"/>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rsidR="00FE633B" w:rsidRDefault="00FE633B">
      <w:pPr>
        <w:shd w:val="clear" w:color="auto" w:fill="FFFFFF"/>
        <w:ind w:left="-737" w:right="680"/>
        <w:jc w:val="both"/>
        <w:rPr>
          <w:i/>
          <w:iCs/>
          <w:shd w:val="clear" w:color="auto" w:fill="FFFFFF"/>
        </w:rPr>
      </w:pPr>
    </w:p>
    <w:p w:rsidR="00FE633B" w:rsidRDefault="000B4603">
      <w:pPr>
        <w:shd w:val="clear" w:color="auto" w:fill="FFFFFF"/>
        <w:rPr>
          <w:shd w:val="clear" w:color="auto" w:fill="FFFFFF"/>
        </w:rPr>
      </w:pPr>
      <w:r>
        <w:rPr>
          <w:rFonts w:ascii="Times New Roman" w:hAnsi="Times New Roman"/>
          <w:i/>
          <w:shd w:val="clear" w:color="auto" w:fill="FFFFFF"/>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FE633B" w:rsidRDefault="000B4603">
      <w:pPr>
        <w:shd w:val="clear" w:color="auto" w:fill="FFFFFF"/>
        <w:rPr>
          <w:shd w:val="clear" w:color="auto" w:fill="FFFFFF"/>
        </w:rPr>
      </w:pPr>
      <w:r>
        <w:rPr>
          <w:rFonts w:ascii="Times New Roman" w:hAnsi="Times New Roman"/>
          <w:i/>
          <w:shd w:val="clear" w:color="auto" w:fill="FFFFFF"/>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rsidR="00FE633B" w:rsidRDefault="00FE633B">
      <w:pPr>
        <w:shd w:val="clear" w:color="auto" w:fill="FFFFFF"/>
        <w:rPr>
          <w:i/>
          <w:sz w:val="22"/>
          <w:szCs w:val="22"/>
          <w:shd w:val="clear" w:color="auto" w:fill="FFFFFF"/>
        </w:rPr>
      </w:pPr>
    </w:p>
    <w:tbl>
      <w:tblPr>
        <w:tblW w:w="9637" w:type="dxa"/>
        <w:tblLayout w:type="fixed"/>
        <w:tblLook w:val="0000" w:firstRow="0" w:lastRow="0" w:firstColumn="0" w:lastColumn="0" w:noHBand="0" w:noVBand="0"/>
      </w:tblPr>
      <w:tblGrid>
        <w:gridCol w:w="4831"/>
        <w:gridCol w:w="4806"/>
      </w:tblGrid>
      <w:tr w:rsidR="00FE633B">
        <w:trPr>
          <w:trHeight w:val="269"/>
        </w:trPr>
        <w:tc>
          <w:tcPr>
            <w:tcW w:w="4830" w:type="dxa"/>
          </w:tcPr>
          <w:p w:rsidR="00FE633B" w:rsidRDefault="000B4603">
            <w:pPr>
              <w:widowControl w:val="0"/>
              <w:shd w:val="clear" w:color="auto" w:fill="FFFFFF"/>
              <w:rPr>
                <w:shd w:val="clear" w:color="auto" w:fill="FFFFFF"/>
              </w:rPr>
            </w:pPr>
            <w:r>
              <w:rPr>
                <w:rFonts w:ascii="Times New Roman" w:hAnsi="Times New Roman"/>
                <w:b/>
                <w:shd w:val="clear" w:color="auto" w:fill="FFFFFF"/>
              </w:rPr>
              <w:t>Покупатель:</w:t>
            </w:r>
          </w:p>
        </w:tc>
        <w:tc>
          <w:tcPr>
            <w:tcW w:w="4806" w:type="dxa"/>
          </w:tcPr>
          <w:p w:rsidR="00FE633B" w:rsidRDefault="000B4603">
            <w:pPr>
              <w:widowControl w:val="0"/>
              <w:shd w:val="clear" w:color="auto" w:fill="FFFFFF"/>
              <w:rPr>
                <w:shd w:val="clear" w:color="auto" w:fill="FFFFFF"/>
              </w:rPr>
            </w:pPr>
            <w:r>
              <w:rPr>
                <w:rFonts w:ascii="Times New Roman" w:hAnsi="Times New Roman"/>
                <w:b/>
                <w:shd w:val="clear" w:color="auto" w:fill="FFFFFF"/>
              </w:rPr>
              <w:t>Поставщик:</w:t>
            </w:r>
          </w:p>
        </w:tc>
      </w:tr>
    </w:tbl>
    <w:p w:rsidR="00FE633B" w:rsidRDefault="000B4603">
      <w:pPr>
        <w:shd w:val="clear" w:color="auto" w:fill="FFFFFF"/>
        <w:rPr>
          <w:shd w:val="clear" w:color="auto" w:fill="FFFFFF"/>
        </w:rPr>
      </w:pPr>
      <w:r>
        <w:rPr>
          <w:rFonts w:ascii="Times New Roman" w:hAnsi="Times New Roman"/>
          <w:shd w:val="clear" w:color="auto" w:fill="FFFFFF"/>
        </w:rPr>
        <w:t xml:space="preserve"> </w:t>
      </w:r>
    </w:p>
    <w:p w:rsidR="00FE633B" w:rsidRDefault="000B4603">
      <w:pPr>
        <w:shd w:val="clear" w:color="auto" w:fill="FFFFFF"/>
        <w:rPr>
          <w:shd w:val="clear" w:color="auto" w:fill="FFFFFF"/>
        </w:rPr>
        <w:sectPr w:rsidR="00FE633B">
          <w:headerReference w:type="default" r:id="rId10"/>
          <w:footerReference w:type="default" r:id="rId11"/>
          <w:headerReference w:type="first" r:id="rId12"/>
          <w:pgSz w:w="11906" w:h="16838"/>
          <w:pgMar w:top="1134" w:right="851" w:bottom="1134" w:left="1418" w:header="709" w:footer="709" w:gutter="0"/>
          <w:cols w:space="720"/>
          <w:formProt w:val="0"/>
          <w:docGrid w:linePitch="299" w:charSpace="8192"/>
        </w:sectPr>
      </w:pPr>
      <w:r>
        <w:rPr>
          <w:rFonts w:ascii="Times New Roman" w:hAnsi="Times New Roman"/>
          <w:shd w:val="clear" w:color="auto" w:fill="FFFFFF"/>
        </w:rPr>
        <w:t>__________ /__________</w:t>
      </w:r>
      <w:r>
        <w:rPr>
          <w:rFonts w:ascii="Times New Roman" w:hAnsi="Times New Roman"/>
          <w:shd w:val="clear" w:color="auto" w:fill="FFFFFF"/>
        </w:rPr>
        <w:tab/>
        <w:t xml:space="preserve">                                                         ___________ /___________</w:t>
      </w:r>
    </w:p>
    <w:p w:rsidR="00FE633B" w:rsidRDefault="000B4603">
      <w:pPr>
        <w:shd w:val="clear" w:color="auto" w:fill="FFFFFF"/>
        <w:ind w:right="96" w:firstLine="5103"/>
        <w:rPr>
          <w:shd w:val="clear" w:color="auto" w:fill="FFFFFF"/>
        </w:rPr>
      </w:pPr>
      <w:r>
        <w:rPr>
          <w:rFonts w:ascii="Times New Roman" w:hAnsi="Times New Roman"/>
          <w:shd w:val="clear" w:color="auto" w:fill="FFFFFF"/>
        </w:rPr>
        <w:lastRenderedPageBreak/>
        <w:t>Приложение № 2</w:t>
      </w:r>
    </w:p>
    <w:p w:rsidR="00FE633B" w:rsidRDefault="000B4603">
      <w:pPr>
        <w:shd w:val="clear" w:color="auto" w:fill="FFFFFF"/>
        <w:ind w:right="96" w:firstLine="5103"/>
        <w:rPr>
          <w:shd w:val="clear" w:color="auto" w:fill="FFFFFF"/>
        </w:rPr>
      </w:pPr>
      <w:r>
        <w:rPr>
          <w:rFonts w:ascii="Times New Roman" w:hAnsi="Times New Roman"/>
          <w:shd w:val="clear" w:color="auto" w:fill="FFFFFF"/>
        </w:rPr>
        <w:t xml:space="preserve">к Договору поставки </w:t>
      </w:r>
    </w:p>
    <w:p w:rsidR="00FE633B" w:rsidRDefault="000B4603">
      <w:pPr>
        <w:shd w:val="clear" w:color="auto" w:fill="FFFFFF"/>
        <w:ind w:right="96" w:firstLine="5103"/>
        <w:rPr>
          <w:shd w:val="clear" w:color="auto" w:fill="FFFFFF"/>
        </w:rPr>
      </w:pPr>
      <w:r>
        <w:rPr>
          <w:rFonts w:ascii="Times New Roman" w:hAnsi="Times New Roman"/>
          <w:shd w:val="clear" w:color="auto" w:fill="FFFFFF"/>
        </w:rPr>
        <w:t>от «____» __________ 20 _ г. № _____</w:t>
      </w:r>
    </w:p>
    <w:p w:rsidR="00FE633B" w:rsidRDefault="00FE633B">
      <w:pPr>
        <w:shd w:val="clear" w:color="auto" w:fill="FFFFFF"/>
        <w:ind w:firstLine="567"/>
        <w:jc w:val="center"/>
        <w:rPr>
          <w:rFonts w:eastAsia="Calibri"/>
          <w:b/>
          <w:shd w:val="clear" w:color="auto" w:fill="FFFFFF"/>
          <w:lang w:eastAsia="en-US"/>
        </w:rPr>
      </w:pPr>
    </w:p>
    <w:p w:rsidR="00FE633B" w:rsidRDefault="00FE633B">
      <w:pPr>
        <w:shd w:val="clear" w:color="auto" w:fill="FFFFFF"/>
        <w:ind w:firstLine="567"/>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0B4603">
      <w:pPr>
        <w:shd w:val="clear" w:color="auto" w:fill="FFFFFF"/>
        <w:jc w:val="center"/>
        <w:rPr>
          <w:shd w:val="clear" w:color="auto" w:fill="FFFFFF"/>
        </w:rPr>
      </w:pPr>
      <w:r>
        <w:rPr>
          <w:rFonts w:ascii="Times New Roman" w:eastAsia="Calibri" w:hAnsi="Times New Roman"/>
          <w:b/>
          <w:shd w:val="clear" w:color="auto" w:fill="FFFFFF"/>
          <w:lang w:eastAsia="en-US"/>
        </w:rPr>
        <w:t>ТЕХНИЧЕСКИЕ ТРЕБОВАНИЯ</w:t>
      </w: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rFonts w:eastAsia="Calibri"/>
          <w:b/>
          <w:shd w:val="clear" w:color="auto" w:fill="FFFFFF"/>
          <w:lang w:eastAsia="en-US"/>
        </w:rPr>
      </w:pPr>
    </w:p>
    <w:p w:rsidR="00FE633B" w:rsidRDefault="00FE633B">
      <w:pPr>
        <w:shd w:val="clear" w:color="auto" w:fill="FFFFFF"/>
        <w:jc w:val="center"/>
        <w:rPr>
          <w:b/>
          <w:shd w:val="clear" w:color="auto" w:fill="FFFFFF"/>
        </w:rPr>
      </w:pPr>
    </w:p>
    <w:p w:rsidR="00FE633B" w:rsidRDefault="000B4603">
      <w:pPr>
        <w:shd w:val="clear" w:color="auto" w:fill="FFFFFF"/>
        <w:jc w:val="center"/>
        <w:outlineLvl w:val="0"/>
        <w:rPr>
          <w:shd w:val="clear" w:color="auto" w:fill="FFFFFF"/>
        </w:rPr>
      </w:pPr>
      <w:r>
        <w:rPr>
          <w:rFonts w:ascii="Times New Roman" w:hAnsi="Times New Roman"/>
          <w:b/>
          <w:bCs/>
          <w:shd w:val="clear" w:color="auto" w:fill="FFFFFF"/>
        </w:rPr>
        <w:t>ПОДПИСИ СТОРОН:</w:t>
      </w:r>
    </w:p>
    <w:p w:rsidR="00FE633B" w:rsidRDefault="00FE633B">
      <w:pPr>
        <w:shd w:val="clear" w:color="auto" w:fill="FFFFFF"/>
        <w:jc w:val="center"/>
        <w:outlineLvl w:val="0"/>
        <w:rPr>
          <w:bCs/>
          <w:shd w:val="clear" w:color="auto" w:fill="FFFFFF"/>
        </w:rPr>
      </w:pPr>
    </w:p>
    <w:tbl>
      <w:tblPr>
        <w:tblW w:w="9815" w:type="dxa"/>
        <w:tblInd w:w="-176" w:type="dxa"/>
        <w:tblLayout w:type="fixed"/>
        <w:tblLook w:val="04A0" w:firstRow="1" w:lastRow="0" w:firstColumn="1" w:lastColumn="0" w:noHBand="0" w:noVBand="1"/>
      </w:tblPr>
      <w:tblGrid>
        <w:gridCol w:w="4996"/>
        <w:gridCol w:w="4819"/>
      </w:tblGrid>
      <w:tr w:rsidR="00FE633B">
        <w:tc>
          <w:tcPr>
            <w:tcW w:w="4995" w:type="dxa"/>
            <w:shd w:val="clear" w:color="auto" w:fill="auto"/>
          </w:tcPr>
          <w:p w:rsidR="00FE633B" w:rsidRDefault="000B4603">
            <w:pPr>
              <w:widowControl w:val="0"/>
              <w:shd w:val="clear" w:color="auto" w:fill="FFFFFF"/>
              <w:rPr>
                <w:shd w:val="clear" w:color="auto" w:fill="FFFFFF"/>
              </w:rPr>
            </w:pPr>
            <w:r>
              <w:rPr>
                <w:rFonts w:ascii="Times New Roman" w:hAnsi="Times New Roman"/>
                <w:b/>
                <w:shd w:val="clear" w:color="auto" w:fill="FFFFFF"/>
              </w:rPr>
              <w:t>Покупатель:</w:t>
            </w:r>
          </w:p>
          <w:p w:rsidR="00FE633B" w:rsidRDefault="00FE633B">
            <w:pPr>
              <w:widowControl w:val="0"/>
              <w:shd w:val="clear" w:color="auto" w:fill="FFFFFF"/>
              <w:spacing w:line="360" w:lineRule="auto"/>
              <w:rPr>
                <w:shd w:val="clear" w:color="auto" w:fill="FFFFFF"/>
              </w:rPr>
            </w:pPr>
          </w:p>
          <w:p w:rsidR="00FE633B" w:rsidRDefault="000B4603">
            <w:pPr>
              <w:widowControl w:val="0"/>
              <w:shd w:val="clear" w:color="auto" w:fill="FFFFFF"/>
              <w:spacing w:line="360" w:lineRule="auto"/>
              <w:rPr>
                <w:shd w:val="clear" w:color="auto" w:fill="FFFFFF"/>
              </w:rPr>
            </w:pPr>
            <w:r>
              <w:rPr>
                <w:rFonts w:ascii="Times New Roman" w:hAnsi="Times New Roman"/>
                <w:shd w:val="clear" w:color="auto" w:fill="FFFFFF"/>
              </w:rPr>
              <w:t>_____________________/_____________</w:t>
            </w:r>
          </w:p>
          <w:p w:rsidR="00FE633B" w:rsidRDefault="00FE633B">
            <w:pPr>
              <w:widowControl w:val="0"/>
              <w:shd w:val="clear" w:color="auto" w:fill="FFFFFF"/>
              <w:spacing w:line="360" w:lineRule="auto"/>
              <w:rPr>
                <w:shd w:val="clear" w:color="auto" w:fill="FFFFFF"/>
              </w:rPr>
            </w:pPr>
          </w:p>
        </w:tc>
        <w:tc>
          <w:tcPr>
            <w:tcW w:w="4819" w:type="dxa"/>
            <w:shd w:val="clear" w:color="auto" w:fill="auto"/>
          </w:tcPr>
          <w:p w:rsidR="00FE633B" w:rsidRDefault="000B4603">
            <w:pPr>
              <w:widowControl w:val="0"/>
              <w:shd w:val="clear" w:color="auto" w:fill="FFFFFF"/>
              <w:rPr>
                <w:shd w:val="clear" w:color="auto" w:fill="FFFFFF"/>
              </w:rPr>
            </w:pPr>
            <w:r>
              <w:rPr>
                <w:rFonts w:ascii="Times New Roman" w:hAnsi="Times New Roman"/>
                <w:b/>
                <w:shd w:val="clear" w:color="auto" w:fill="FFFFFF"/>
              </w:rPr>
              <w:t>Поставщик:</w:t>
            </w:r>
          </w:p>
          <w:p w:rsidR="00FE633B" w:rsidRDefault="00FE633B">
            <w:pPr>
              <w:widowControl w:val="0"/>
              <w:shd w:val="clear" w:color="auto" w:fill="FFFFFF"/>
              <w:spacing w:line="360" w:lineRule="auto"/>
              <w:rPr>
                <w:shd w:val="clear" w:color="auto" w:fill="FFFFFF"/>
              </w:rPr>
            </w:pPr>
          </w:p>
          <w:p w:rsidR="00FE633B" w:rsidRDefault="000B4603">
            <w:pPr>
              <w:widowControl w:val="0"/>
              <w:shd w:val="clear" w:color="auto" w:fill="FFFFFF"/>
              <w:spacing w:line="360" w:lineRule="auto"/>
              <w:rPr>
                <w:shd w:val="clear" w:color="auto" w:fill="FFFFFF"/>
              </w:rPr>
            </w:pPr>
            <w:r>
              <w:rPr>
                <w:rFonts w:ascii="Times New Roman" w:hAnsi="Times New Roman"/>
                <w:shd w:val="clear" w:color="auto" w:fill="FFFFFF"/>
              </w:rPr>
              <w:t>_____________________/_____________</w:t>
            </w:r>
          </w:p>
          <w:p w:rsidR="00FE633B" w:rsidRDefault="00FE633B">
            <w:pPr>
              <w:widowControl w:val="0"/>
              <w:shd w:val="clear" w:color="auto" w:fill="FFFFFF"/>
              <w:spacing w:line="360" w:lineRule="auto"/>
              <w:ind w:firstLine="33"/>
              <w:rPr>
                <w:b/>
                <w:shd w:val="clear" w:color="auto" w:fill="FFFFFF"/>
              </w:rPr>
            </w:pPr>
          </w:p>
        </w:tc>
      </w:tr>
    </w:tbl>
    <w:p w:rsidR="00FE633B" w:rsidRDefault="00FE633B">
      <w:pPr>
        <w:shd w:val="clear" w:color="auto" w:fill="FFFFFF"/>
        <w:ind w:left="5103"/>
        <w:rPr>
          <w:shd w:val="clear" w:color="auto" w:fill="FFFFFF"/>
        </w:rPr>
      </w:pPr>
    </w:p>
    <w:p w:rsidR="00FE633B" w:rsidRDefault="00FE633B">
      <w:pPr>
        <w:sectPr w:rsidR="00FE633B">
          <w:headerReference w:type="default" r:id="rId13"/>
          <w:footerReference w:type="default" r:id="rId14"/>
          <w:headerReference w:type="first" r:id="rId15"/>
          <w:footerReference w:type="first" r:id="rId16"/>
          <w:pgSz w:w="11906" w:h="16838"/>
          <w:pgMar w:top="1134" w:right="851" w:bottom="1134" w:left="1418" w:header="567" w:footer="709" w:gutter="0"/>
          <w:cols w:space="720"/>
          <w:formProt w:val="0"/>
          <w:docGrid w:linePitch="360" w:charSpace="8192"/>
        </w:sect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0B4603">
      <w:pPr>
        <w:shd w:val="clear" w:color="auto" w:fill="FFFFFF"/>
        <w:ind w:right="96" w:firstLine="5103"/>
        <w:rPr>
          <w:shd w:val="clear" w:color="auto" w:fill="FFFFFF"/>
        </w:rPr>
      </w:pPr>
      <w:r>
        <w:rPr>
          <w:rFonts w:ascii="Times New Roman" w:hAnsi="Times New Roman"/>
          <w:shd w:val="clear" w:color="auto" w:fill="FFFFFF"/>
        </w:rPr>
        <w:lastRenderedPageBreak/>
        <w:t>Приложение № 3</w:t>
      </w:r>
    </w:p>
    <w:p w:rsidR="00FE633B" w:rsidRDefault="000B4603">
      <w:pPr>
        <w:shd w:val="clear" w:color="auto" w:fill="FFFFFF"/>
        <w:ind w:right="96" w:firstLine="5103"/>
        <w:rPr>
          <w:shd w:val="clear" w:color="auto" w:fill="FFFFFF"/>
        </w:rPr>
      </w:pPr>
      <w:r>
        <w:rPr>
          <w:rFonts w:ascii="Times New Roman" w:hAnsi="Times New Roman"/>
          <w:shd w:val="clear" w:color="auto" w:fill="FFFFFF"/>
        </w:rPr>
        <w:t>к Договору поставки</w:t>
      </w:r>
    </w:p>
    <w:p w:rsidR="00FE633B" w:rsidRDefault="000B4603">
      <w:pPr>
        <w:shd w:val="clear" w:color="auto" w:fill="FFFFFF"/>
        <w:ind w:right="96" w:firstLine="5103"/>
        <w:rPr>
          <w:shd w:val="clear" w:color="auto" w:fill="FFFFFF"/>
        </w:rPr>
      </w:pPr>
      <w:r>
        <w:rPr>
          <w:rFonts w:ascii="Times New Roman" w:hAnsi="Times New Roman"/>
          <w:shd w:val="clear" w:color="auto" w:fill="FFFFFF"/>
        </w:rPr>
        <w:t>от «____» __________ 20 _ г. № ____</w:t>
      </w:r>
    </w:p>
    <w:p w:rsidR="00FE633B" w:rsidRDefault="00FE633B">
      <w:pPr>
        <w:shd w:val="clear" w:color="auto" w:fill="FFFFFF"/>
        <w:jc w:val="center"/>
        <w:rPr>
          <w:b/>
          <w:shd w:val="clear" w:color="auto" w:fill="FFFFFF"/>
        </w:rPr>
      </w:pPr>
    </w:p>
    <w:p w:rsidR="00FE633B" w:rsidRDefault="00FE633B">
      <w:pPr>
        <w:shd w:val="clear" w:color="auto" w:fill="FFFFFF"/>
        <w:jc w:val="center"/>
        <w:rPr>
          <w:b/>
          <w:shd w:val="clear" w:color="auto" w:fill="FFFFFF"/>
        </w:rPr>
      </w:pPr>
    </w:p>
    <w:p w:rsidR="00FE633B" w:rsidRDefault="000B4603">
      <w:pPr>
        <w:shd w:val="clear" w:color="auto" w:fill="FFFFFF"/>
        <w:jc w:val="center"/>
        <w:rPr>
          <w:shd w:val="clear" w:color="auto" w:fill="FFFFFF"/>
        </w:rPr>
      </w:pPr>
      <w:r>
        <w:rPr>
          <w:rFonts w:ascii="Times New Roman" w:hAnsi="Times New Roman"/>
          <w:b/>
          <w:shd w:val="clear" w:color="auto" w:fill="FFFFFF"/>
        </w:rPr>
        <w:t xml:space="preserve">Календарный график поставки Товара </w:t>
      </w:r>
    </w:p>
    <w:p w:rsidR="00FE633B" w:rsidRDefault="00FE633B">
      <w:pPr>
        <w:shd w:val="clear" w:color="auto" w:fill="FFFFFF"/>
        <w:rPr>
          <w:shd w:val="clear" w:color="auto" w:fill="FFFFFF"/>
        </w:rPr>
      </w:pPr>
    </w:p>
    <w:p w:rsidR="00FE633B" w:rsidRDefault="000B4603">
      <w:pPr>
        <w:shd w:val="clear" w:color="auto" w:fill="FFFFFF"/>
        <w:rPr>
          <w:shd w:val="clear" w:color="auto" w:fill="FFFFFF"/>
        </w:rPr>
      </w:pPr>
      <w:r>
        <w:rPr>
          <w:rFonts w:ascii="Times New Roman" w:hAnsi="Times New Roman"/>
          <w:shd w:val="clear" w:color="auto" w:fill="FFFFFF"/>
        </w:rPr>
        <w:t>Таблица 1. Календарный график поставки Товара</w:t>
      </w:r>
    </w:p>
    <w:p w:rsidR="00FE633B" w:rsidRDefault="00FE633B">
      <w:pPr>
        <w:shd w:val="clear" w:color="auto" w:fill="FFFFFF"/>
        <w:rPr>
          <w:shd w:val="clear" w:color="auto" w:fill="FFFFFF"/>
        </w:rPr>
      </w:pPr>
    </w:p>
    <w:tbl>
      <w:tblPr>
        <w:tblW w:w="9634" w:type="dxa"/>
        <w:tblLayout w:type="fixed"/>
        <w:tblLook w:val="04A0" w:firstRow="1" w:lastRow="0" w:firstColumn="1" w:lastColumn="0" w:noHBand="0" w:noVBand="1"/>
      </w:tblPr>
      <w:tblGrid>
        <w:gridCol w:w="708"/>
        <w:gridCol w:w="1843"/>
        <w:gridCol w:w="1846"/>
        <w:gridCol w:w="996"/>
        <w:gridCol w:w="1135"/>
        <w:gridCol w:w="990"/>
        <w:gridCol w:w="994"/>
        <w:gridCol w:w="1122"/>
      </w:tblGrid>
      <w:tr w:rsidR="00FE633B">
        <w:trPr>
          <w:trHeight w:val="230"/>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633B" w:rsidRDefault="000B4603">
            <w:pPr>
              <w:widowControl w:val="0"/>
              <w:shd w:val="clear" w:color="auto" w:fill="FFFFFF"/>
              <w:jc w:val="center"/>
              <w:rPr>
                <w:shd w:val="clear" w:color="auto" w:fill="FFFFFF"/>
              </w:rPr>
            </w:pPr>
            <w:r>
              <w:rPr>
                <w:rFonts w:ascii="Times New Roman" w:hAnsi="Times New Roman"/>
                <w:shd w:val="clear" w:color="auto" w:fill="FFFFFF"/>
              </w:rPr>
              <w:t xml:space="preserve">№ партии </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633B" w:rsidRDefault="000B4603">
            <w:pPr>
              <w:widowControl w:val="0"/>
              <w:shd w:val="clear" w:color="auto" w:fill="FFFFFF"/>
              <w:jc w:val="center"/>
              <w:rPr>
                <w:shd w:val="clear" w:color="auto" w:fill="FFFFFF"/>
              </w:rPr>
            </w:pPr>
            <w:r>
              <w:rPr>
                <w:rFonts w:ascii="Times New Roman" w:hAnsi="Times New Roman"/>
                <w:shd w:val="clear" w:color="auto" w:fill="FFFFFF"/>
              </w:rPr>
              <w:t>Наименование Товара (партии Товара)</w:t>
            </w:r>
          </w:p>
        </w:tc>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633B" w:rsidRDefault="000B4603">
            <w:pPr>
              <w:widowControl w:val="0"/>
              <w:shd w:val="clear" w:color="auto" w:fill="FFFFFF"/>
              <w:jc w:val="center"/>
              <w:rPr>
                <w:shd w:val="clear" w:color="auto" w:fill="FFFFFF"/>
              </w:rPr>
            </w:pPr>
            <w:r>
              <w:rPr>
                <w:rFonts w:ascii="Times New Roman" w:hAnsi="Times New Roman"/>
                <w:shd w:val="clear" w:color="auto" w:fill="FFFFFF"/>
              </w:rPr>
              <w:t xml:space="preserve">Обоснование стоимости, пункт Спецификации </w:t>
            </w:r>
          </w:p>
        </w:tc>
        <w:tc>
          <w:tcPr>
            <w:tcW w:w="2131" w:type="dxa"/>
            <w:gridSpan w:val="2"/>
            <w:tcBorders>
              <w:top w:val="single" w:sz="4" w:space="0" w:color="000000"/>
              <w:left w:val="single" w:sz="4" w:space="0" w:color="000000"/>
              <w:bottom w:val="single" w:sz="4" w:space="0" w:color="000000"/>
              <w:right w:val="single" w:sz="4" w:space="0" w:color="000000"/>
            </w:tcBorders>
          </w:tcPr>
          <w:p w:rsidR="00FE633B" w:rsidRDefault="00FE633B">
            <w:pPr>
              <w:widowControl w:val="0"/>
              <w:shd w:val="clear" w:color="auto" w:fill="FFFFFF"/>
              <w:jc w:val="center"/>
              <w:rPr>
                <w:shd w:val="clear" w:color="auto" w:fill="FFFFFF"/>
              </w:rPr>
            </w:pPr>
          </w:p>
          <w:p w:rsidR="00FE633B" w:rsidRDefault="000B4603">
            <w:pPr>
              <w:widowControl w:val="0"/>
              <w:shd w:val="clear" w:color="auto" w:fill="FFFFFF"/>
              <w:jc w:val="center"/>
              <w:rPr>
                <w:shd w:val="clear" w:color="auto" w:fill="FFFFFF"/>
              </w:rPr>
            </w:pPr>
            <w:r>
              <w:rPr>
                <w:rFonts w:ascii="Times New Roman" w:hAnsi="Times New Roman"/>
                <w:shd w:val="clear" w:color="auto" w:fill="FFFFFF"/>
              </w:rPr>
              <w:t>Сроки поставки</w:t>
            </w:r>
          </w:p>
          <w:p w:rsidR="00FE633B" w:rsidRDefault="000B4603">
            <w:pPr>
              <w:widowControl w:val="0"/>
              <w:shd w:val="clear" w:color="auto" w:fill="FFFFFF"/>
              <w:jc w:val="center"/>
              <w:rPr>
                <w:shd w:val="clear" w:color="auto" w:fill="FFFFFF"/>
              </w:rPr>
            </w:pPr>
            <w:r>
              <w:rPr>
                <w:rFonts w:ascii="Times New Roman" w:hAnsi="Times New Roman"/>
                <w:shd w:val="clear" w:color="auto" w:fill="FFFFFF"/>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33B" w:rsidRDefault="000B4603">
            <w:pPr>
              <w:widowControl w:val="0"/>
              <w:shd w:val="clear" w:color="auto" w:fill="FFFFFF"/>
              <w:jc w:val="center"/>
              <w:rPr>
                <w:shd w:val="clear" w:color="auto" w:fill="FFFFFF"/>
              </w:rPr>
            </w:pPr>
            <w:r>
              <w:rPr>
                <w:rFonts w:ascii="Times New Roman" w:hAnsi="Times New Roman"/>
                <w:shd w:val="clear" w:color="auto" w:fill="FFFFFF"/>
              </w:rPr>
              <w:t>Цена, руб.</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633B" w:rsidRDefault="000B4603">
            <w:pPr>
              <w:widowControl w:val="0"/>
              <w:shd w:val="clear" w:color="auto" w:fill="FFFFFF"/>
              <w:jc w:val="center"/>
              <w:rPr>
                <w:shd w:val="clear" w:color="auto" w:fill="FFFFFF"/>
              </w:rPr>
            </w:pPr>
            <w:r>
              <w:rPr>
                <w:rFonts w:ascii="Times New Roman" w:hAnsi="Times New Roman"/>
                <w:shd w:val="clear" w:color="auto" w:fill="FFFFFF"/>
              </w:rPr>
              <w:t>Сумма НДС (__%), руб.*</w:t>
            </w:r>
          </w:p>
        </w:tc>
        <w:tc>
          <w:tcPr>
            <w:tcW w:w="1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633B" w:rsidRDefault="000B4603">
            <w:pPr>
              <w:widowControl w:val="0"/>
              <w:shd w:val="clear" w:color="auto" w:fill="FFFFFF"/>
              <w:jc w:val="center"/>
              <w:rPr>
                <w:shd w:val="clear" w:color="auto" w:fill="FFFFFF"/>
              </w:rPr>
            </w:pPr>
            <w:r>
              <w:rPr>
                <w:rFonts w:ascii="Times New Roman" w:hAnsi="Times New Roman"/>
                <w:shd w:val="clear" w:color="auto" w:fill="FFFFFF"/>
              </w:rPr>
              <w:t>Стоимость партии, руб. с НДС*</w:t>
            </w:r>
          </w:p>
        </w:tc>
      </w:tr>
      <w:tr w:rsidR="00FE633B">
        <w:trPr>
          <w:trHeight w:val="908"/>
        </w:trPr>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633B" w:rsidRDefault="00FE633B">
            <w:pPr>
              <w:widowControl w:val="0"/>
              <w:shd w:val="clear" w:color="auto" w:fill="FFFFFF"/>
              <w:jc w:val="center"/>
              <w:rPr>
                <w:shd w:val="clear" w:color="auto" w:fill="FFFFFF"/>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633B" w:rsidRDefault="00FE633B">
            <w:pPr>
              <w:widowControl w:val="0"/>
              <w:shd w:val="clear" w:color="auto" w:fill="FFFFFF"/>
              <w:jc w:val="center"/>
              <w:rPr>
                <w:shd w:val="clear" w:color="auto" w:fill="FFFFFF"/>
              </w:rPr>
            </w:pP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633B" w:rsidRDefault="00FE633B">
            <w:pPr>
              <w:widowControl w:val="0"/>
              <w:shd w:val="clear" w:color="auto" w:fill="FFFFFF"/>
              <w:jc w:val="center"/>
              <w:rPr>
                <w:shd w:val="clear" w:color="auto" w:fill="FFFFFF"/>
              </w:rPr>
            </w:pPr>
          </w:p>
        </w:tc>
        <w:tc>
          <w:tcPr>
            <w:tcW w:w="996" w:type="dxa"/>
            <w:tcBorders>
              <w:top w:val="single" w:sz="4" w:space="0" w:color="000000"/>
              <w:left w:val="single" w:sz="4" w:space="0" w:color="000000"/>
              <w:bottom w:val="single" w:sz="4" w:space="0" w:color="000000"/>
              <w:right w:val="single" w:sz="4" w:space="0" w:color="000000"/>
            </w:tcBorders>
          </w:tcPr>
          <w:p w:rsidR="00FE633B" w:rsidRDefault="00FE633B">
            <w:pPr>
              <w:widowControl w:val="0"/>
              <w:shd w:val="clear" w:color="auto" w:fill="FFFFFF"/>
              <w:jc w:val="center"/>
              <w:rPr>
                <w:shd w:val="clear" w:color="auto" w:fill="FFFFFF"/>
              </w:rPr>
            </w:pPr>
          </w:p>
          <w:p w:rsidR="00FE633B" w:rsidRDefault="000B4603">
            <w:pPr>
              <w:widowControl w:val="0"/>
              <w:shd w:val="clear" w:color="auto" w:fill="FFFFFF"/>
              <w:jc w:val="center"/>
              <w:rPr>
                <w:shd w:val="clear" w:color="auto" w:fill="FFFFFF"/>
              </w:rPr>
            </w:pPr>
            <w:r>
              <w:rPr>
                <w:rFonts w:ascii="Times New Roman" w:hAnsi="Times New Roman"/>
                <w:shd w:val="clear" w:color="auto" w:fill="FFFFFF"/>
              </w:rPr>
              <w:t xml:space="preserve">Дата начала изготовления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33B" w:rsidRDefault="000B4603">
            <w:pPr>
              <w:widowControl w:val="0"/>
              <w:shd w:val="clear" w:color="auto" w:fill="FFFFFF"/>
              <w:jc w:val="center"/>
              <w:rPr>
                <w:shd w:val="clear" w:color="auto" w:fill="FFFFFF"/>
              </w:rPr>
            </w:pPr>
            <w:r>
              <w:rPr>
                <w:rFonts w:ascii="Times New Roman" w:hAnsi="Times New Roman"/>
                <w:shd w:val="clear" w:color="auto" w:fill="FFFFFF"/>
              </w:rPr>
              <w:t>Дата поставки</w:t>
            </w:r>
          </w:p>
          <w:p w:rsidR="00FE633B" w:rsidRDefault="00FE633B">
            <w:pPr>
              <w:widowControl w:val="0"/>
              <w:shd w:val="clear" w:color="auto" w:fill="FFFFFF"/>
              <w:jc w:val="center"/>
              <w:rPr>
                <w:shd w:val="clear" w:color="auto" w:fill="FFFFFF"/>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33B" w:rsidRDefault="000B4603">
            <w:pPr>
              <w:widowControl w:val="0"/>
              <w:shd w:val="clear" w:color="auto" w:fill="FFFFFF"/>
              <w:jc w:val="center"/>
              <w:rPr>
                <w:shd w:val="clear" w:color="auto" w:fill="FFFFFF"/>
              </w:rPr>
            </w:pPr>
            <w:r>
              <w:rPr>
                <w:rFonts w:ascii="Times New Roman" w:hAnsi="Times New Roman"/>
                <w:shd w:val="clear" w:color="auto" w:fill="FFFFFF"/>
              </w:rPr>
              <w:t xml:space="preserve"> без НДС</w:t>
            </w: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633B" w:rsidRDefault="00FE633B">
            <w:pPr>
              <w:widowControl w:val="0"/>
              <w:shd w:val="clear" w:color="auto" w:fill="FFFFFF"/>
              <w:jc w:val="center"/>
              <w:rPr>
                <w:shd w:val="clear" w:color="auto" w:fill="FFFFFF"/>
              </w:rPr>
            </w:pPr>
          </w:p>
        </w:tc>
        <w:tc>
          <w:tcPr>
            <w:tcW w:w="1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633B" w:rsidRDefault="00FE633B">
            <w:pPr>
              <w:widowControl w:val="0"/>
              <w:shd w:val="clear" w:color="auto" w:fill="FFFFFF"/>
              <w:jc w:val="center"/>
              <w:rPr>
                <w:shd w:val="clear" w:color="auto" w:fill="FFFFFF"/>
              </w:rPr>
            </w:pPr>
          </w:p>
        </w:tc>
      </w:tr>
      <w:tr w:rsidR="00FE633B">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FE633B" w:rsidRDefault="00FE633B">
            <w:pPr>
              <w:widowControl w:val="0"/>
              <w:shd w:val="clear" w:color="auto" w:fill="FFFFFF"/>
              <w:jc w:val="center"/>
              <w:rPr>
                <w:shd w:val="clear" w:color="auto" w:fill="FFFFFF"/>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E633B" w:rsidRDefault="00FE633B">
            <w:pPr>
              <w:widowControl w:val="0"/>
              <w:shd w:val="clear" w:color="auto" w:fill="FFFFFF"/>
              <w:rPr>
                <w:shd w:val="clear" w:color="auto" w:fill="FFFFFF"/>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FE633B" w:rsidRDefault="00FE633B">
            <w:pPr>
              <w:widowControl w:val="0"/>
              <w:shd w:val="clear" w:color="auto" w:fill="FFFFFF"/>
              <w:rPr>
                <w:shd w:val="clear" w:color="auto" w:fill="FFFFFF"/>
              </w:rPr>
            </w:pPr>
          </w:p>
        </w:tc>
        <w:tc>
          <w:tcPr>
            <w:tcW w:w="996" w:type="dxa"/>
            <w:tcBorders>
              <w:top w:val="single" w:sz="4" w:space="0" w:color="000000"/>
              <w:left w:val="single" w:sz="4" w:space="0" w:color="000000"/>
              <w:bottom w:val="single" w:sz="4" w:space="0" w:color="000000"/>
              <w:right w:val="single" w:sz="4" w:space="0" w:color="000000"/>
            </w:tcBorders>
          </w:tcPr>
          <w:p w:rsidR="00FE633B" w:rsidRDefault="00FE633B">
            <w:pPr>
              <w:widowControl w:val="0"/>
              <w:shd w:val="clear" w:color="auto" w:fill="FFFFFF"/>
              <w:rPr>
                <w:shd w:val="clear" w:color="auto" w:fill="FFFFFF"/>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E633B" w:rsidRDefault="00FE633B">
            <w:pPr>
              <w:widowControl w:val="0"/>
              <w:shd w:val="clear" w:color="auto" w:fill="FFFFFF"/>
              <w:rPr>
                <w:shd w:val="clear" w:color="auto" w:fill="FFFFFF"/>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E633B" w:rsidRDefault="00FE633B">
            <w:pPr>
              <w:widowControl w:val="0"/>
              <w:shd w:val="clear" w:color="auto" w:fill="FFFFFF"/>
              <w:rPr>
                <w:shd w:val="clear" w:color="auto" w:fill="FFFFFF"/>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E633B" w:rsidRDefault="00FE633B">
            <w:pPr>
              <w:widowControl w:val="0"/>
              <w:shd w:val="clear" w:color="auto" w:fill="FFFFFF"/>
              <w:rPr>
                <w:shd w:val="clear" w:color="auto" w:fill="FFFFFF"/>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E633B" w:rsidRDefault="00FE633B">
            <w:pPr>
              <w:widowControl w:val="0"/>
              <w:shd w:val="clear" w:color="auto" w:fill="FFFFFF"/>
              <w:rPr>
                <w:shd w:val="clear" w:color="auto" w:fill="FFFFFF"/>
              </w:rPr>
            </w:pPr>
          </w:p>
        </w:tc>
      </w:tr>
      <w:tr w:rsidR="00FE633B">
        <w:tc>
          <w:tcPr>
            <w:tcW w:w="8510" w:type="dxa"/>
            <w:gridSpan w:val="7"/>
            <w:tcBorders>
              <w:top w:val="single" w:sz="4" w:space="0" w:color="000000"/>
              <w:left w:val="single" w:sz="4" w:space="0" w:color="000000"/>
              <w:bottom w:val="single" w:sz="4" w:space="0" w:color="000000"/>
              <w:right w:val="single" w:sz="4" w:space="0" w:color="000000"/>
            </w:tcBorders>
          </w:tcPr>
          <w:p w:rsidR="00FE633B" w:rsidRDefault="000B4603">
            <w:pPr>
              <w:widowControl w:val="0"/>
              <w:shd w:val="clear" w:color="auto" w:fill="FFFFFF"/>
              <w:jc w:val="right"/>
              <w:rPr>
                <w:shd w:val="clear" w:color="auto" w:fill="FFFFFF"/>
              </w:rPr>
            </w:pPr>
            <w:r>
              <w:rPr>
                <w:rFonts w:ascii="Times New Roman" w:hAnsi="Times New Roman"/>
                <w:b/>
                <w:shd w:val="clear" w:color="auto" w:fill="FFFFFF"/>
              </w:rPr>
              <w:t>Всего по Договору:</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E633B" w:rsidRDefault="00FE633B">
            <w:pPr>
              <w:widowControl w:val="0"/>
              <w:shd w:val="clear" w:color="auto" w:fill="FFFFFF"/>
              <w:rPr>
                <w:shd w:val="clear" w:color="auto" w:fill="FFFFFF"/>
              </w:rPr>
            </w:pPr>
          </w:p>
        </w:tc>
      </w:tr>
    </w:tbl>
    <w:p w:rsidR="00FE633B" w:rsidRDefault="000B4603">
      <w:pPr>
        <w:shd w:val="clear" w:color="auto" w:fill="FFFFFF"/>
        <w:jc w:val="both"/>
        <w:rPr>
          <w:shd w:val="clear" w:color="auto" w:fill="FFFFFF"/>
        </w:rPr>
      </w:pPr>
      <w:r>
        <w:rPr>
          <w:rFonts w:ascii="Times New Roman" w:hAnsi="Times New Roman"/>
          <w:i/>
          <w:iCs/>
          <w:color w:val="000000"/>
          <w:shd w:val="clear" w:color="auto" w:fill="FFFFFF"/>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rsidR="00FE633B" w:rsidRDefault="00FE633B">
      <w:pPr>
        <w:shd w:val="clear" w:color="auto" w:fill="FFFFFF"/>
        <w:rPr>
          <w:shd w:val="clear" w:color="auto" w:fill="FFFFFF"/>
        </w:rPr>
      </w:pPr>
    </w:p>
    <w:p w:rsidR="00FE633B" w:rsidRDefault="00FE633B">
      <w:pPr>
        <w:shd w:val="clear" w:color="auto" w:fill="FFFFFF"/>
        <w:rPr>
          <w:shd w:val="clear" w:color="auto" w:fill="FFFFFF"/>
        </w:rPr>
      </w:pPr>
    </w:p>
    <w:p w:rsidR="00FE633B" w:rsidRDefault="00FE633B">
      <w:pPr>
        <w:shd w:val="clear" w:color="auto" w:fill="FFFFFF"/>
        <w:tabs>
          <w:tab w:val="left" w:pos="4860"/>
        </w:tabs>
        <w:rPr>
          <w:b/>
          <w:shd w:val="clear" w:color="auto" w:fill="FFFFFF"/>
        </w:rPr>
      </w:pPr>
    </w:p>
    <w:p w:rsidR="00FE633B" w:rsidRDefault="00FE633B">
      <w:pPr>
        <w:shd w:val="clear" w:color="auto" w:fill="FFFFFF"/>
        <w:ind w:left="5103"/>
        <w:rPr>
          <w:shd w:val="clear" w:color="auto" w:fill="FFFFFF"/>
        </w:rPr>
      </w:pPr>
    </w:p>
    <w:p w:rsidR="00FE633B" w:rsidRDefault="00FE633B">
      <w:pPr>
        <w:shd w:val="clear" w:color="auto" w:fill="FFFFFF"/>
        <w:ind w:left="5103"/>
        <w:rPr>
          <w:shd w:val="clear" w:color="auto" w:fill="FFFFFF"/>
        </w:rPr>
      </w:pPr>
    </w:p>
    <w:p w:rsidR="00FE633B" w:rsidRDefault="000B4603">
      <w:pPr>
        <w:shd w:val="clear" w:color="auto" w:fill="FFFFFF"/>
        <w:jc w:val="center"/>
        <w:outlineLvl w:val="0"/>
        <w:rPr>
          <w:shd w:val="clear" w:color="auto" w:fill="FFFFFF"/>
        </w:rPr>
      </w:pPr>
      <w:r>
        <w:rPr>
          <w:rFonts w:ascii="Times New Roman" w:hAnsi="Times New Roman"/>
          <w:b/>
          <w:bCs/>
          <w:shd w:val="clear" w:color="auto" w:fill="FFFFFF"/>
        </w:rPr>
        <w:t>ПОДПИСИ СТОРОН:</w:t>
      </w:r>
    </w:p>
    <w:p w:rsidR="00FE633B" w:rsidRDefault="00FE633B">
      <w:pPr>
        <w:shd w:val="clear" w:color="auto" w:fill="FFFFFF"/>
        <w:jc w:val="center"/>
        <w:outlineLvl w:val="0"/>
        <w:rPr>
          <w:bCs/>
          <w:shd w:val="clear" w:color="auto" w:fill="FFFFFF"/>
        </w:rPr>
      </w:pPr>
    </w:p>
    <w:tbl>
      <w:tblPr>
        <w:tblW w:w="10099" w:type="dxa"/>
        <w:tblInd w:w="-176" w:type="dxa"/>
        <w:tblLayout w:type="fixed"/>
        <w:tblLook w:val="04A0" w:firstRow="1" w:lastRow="0" w:firstColumn="1" w:lastColumn="0" w:noHBand="0" w:noVBand="1"/>
      </w:tblPr>
      <w:tblGrid>
        <w:gridCol w:w="4994"/>
        <w:gridCol w:w="5105"/>
      </w:tblGrid>
      <w:tr w:rsidR="00FE633B">
        <w:tc>
          <w:tcPr>
            <w:tcW w:w="4994" w:type="dxa"/>
            <w:shd w:val="clear" w:color="auto" w:fill="auto"/>
          </w:tcPr>
          <w:p w:rsidR="00FE633B" w:rsidRDefault="000B4603">
            <w:pPr>
              <w:widowControl w:val="0"/>
              <w:shd w:val="clear" w:color="auto" w:fill="FFFFFF"/>
              <w:rPr>
                <w:shd w:val="clear" w:color="auto" w:fill="FFFFFF"/>
              </w:rPr>
            </w:pPr>
            <w:r>
              <w:rPr>
                <w:rFonts w:ascii="Times New Roman" w:hAnsi="Times New Roman"/>
                <w:b/>
                <w:shd w:val="clear" w:color="auto" w:fill="FFFFFF"/>
              </w:rPr>
              <w:t>Покупатель:</w:t>
            </w:r>
          </w:p>
          <w:p w:rsidR="00FE633B" w:rsidRDefault="00FE633B">
            <w:pPr>
              <w:widowControl w:val="0"/>
              <w:shd w:val="clear" w:color="auto" w:fill="FFFFFF"/>
              <w:spacing w:line="360" w:lineRule="auto"/>
              <w:rPr>
                <w:shd w:val="clear" w:color="auto" w:fill="FFFFFF"/>
              </w:rPr>
            </w:pPr>
          </w:p>
          <w:p w:rsidR="00FE633B" w:rsidRDefault="000B4603">
            <w:pPr>
              <w:widowControl w:val="0"/>
              <w:shd w:val="clear" w:color="auto" w:fill="FFFFFF"/>
              <w:spacing w:line="360" w:lineRule="auto"/>
              <w:rPr>
                <w:shd w:val="clear" w:color="auto" w:fill="FFFFFF"/>
              </w:rPr>
            </w:pPr>
            <w:r>
              <w:rPr>
                <w:rFonts w:ascii="Times New Roman" w:hAnsi="Times New Roman"/>
                <w:shd w:val="clear" w:color="auto" w:fill="FFFFFF"/>
              </w:rPr>
              <w:t>_____________________/_____________</w:t>
            </w:r>
          </w:p>
          <w:p w:rsidR="00FE633B" w:rsidRDefault="00FE633B">
            <w:pPr>
              <w:widowControl w:val="0"/>
              <w:shd w:val="clear" w:color="auto" w:fill="FFFFFF"/>
              <w:spacing w:line="360" w:lineRule="auto"/>
              <w:rPr>
                <w:shd w:val="clear" w:color="auto" w:fill="FFFFFF"/>
              </w:rPr>
            </w:pPr>
          </w:p>
        </w:tc>
        <w:tc>
          <w:tcPr>
            <w:tcW w:w="5104" w:type="dxa"/>
            <w:shd w:val="clear" w:color="auto" w:fill="auto"/>
          </w:tcPr>
          <w:p w:rsidR="00FE633B" w:rsidRDefault="000B4603">
            <w:pPr>
              <w:widowControl w:val="0"/>
              <w:shd w:val="clear" w:color="auto" w:fill="FFFFFF"/>
              <w:ind w:firstLine="34"/>
              <w:rPr>
                <w:shd w:val="clear" w:color="auto" w:fill="FFFFFF"/>
              </w:rPr>
            </w:pPr>
            <w:r>
              <w:rPr>
                <w:rFonts w:ascii="Times New Roman" w:hAnsi="Times New Roman"/>
                <w:b/>
                <w:shd w:val="clear" w:color="auto" w:fill="FFFFFF"/>
              </w:rPr>
              <w:t>Поставщик:</w:t>
            </w:r>
          </w:p>
          <w:p w:rsidR="00FE633B" w:rsidRDefault="00FE633B">
            <w:pPr>
              <w:widowControl w:val="0"/>
              <w:shd w:val="clear" w:color="auto" w:fill="FFFFFF"/>
              <w:spacing w:line="360" w:lineRule="auto"/>
              <w:rPr>
                <w:shd w:val="clear" w:color="auto" w:fill="FFFFFF"/>
              </w:rPr>
            </w:pPr>
          </w:p>
          <w:p w:rsidR="00FE633B" w:rsidRDefault="000B4603">
            <w:pPr>
              <w:widowControl w:val="0"/>
              <w:shd w:val="clear" w:color="auto" w:fill="FFFFFF"/>
              <w:spacing w:line="360" w:lineRule="auto"/>
              <w:rPr>
                <w:shd w:val="clear" w:color="auto" w:fill="FFFFFF"/>
              </w:rPr>
            </w:pPr>
            <w:r>
              <w:rPr>
                <w:rFonts w:ascii="Times New Roman" w:hAnsi="Times New Roman"/>
                <w:shd w:val="clear" w:color="auto" w:fill="FFFFFF"/>
              </w:rPr>
              <w:t>_____________________/_____________</w:t>
            </w:r>
          </w:p>
          <w:p w:rsidR="00FE633B" w:rsidRDefault="00FE633B">
            <w:pPr>
              <w:widowControl w:val="0"/>
              <w:shd w:val="clear" w:color="auto" w:fill="FFFFFF"/>
              <w:spacing w:line="360" w:lineRule="auto"/>
              <w:ind w:firstLine="33"/>
              <w:rPr>
                <w:b/>
                <w:shd w:val="clear" w:color="auto" w:fill="FFFFFF"/>
              </w:rPr>
            </w:pPr>
          </w:p>
        </w:tc>
      </w:tr>
    </w:tbl>
    <w:p w:rsidR="00FE633B" w:rsidRDefault="00FE633B">
      <w:pPr>
        <w:shd w:val="clear" w:color="auto" w:fill="FFFFFF"/>
        <w:ind w:left="5103"/>
        <w:rPr>
          <w:shd w:val="clear" w:color="auto" w:fill="FFFFFF"/>
        </w:rPr>
      </w:pPr>
    </w:p>
    <w:p w:rsidR="00FE633B" w:rsidRDefault="00FE633B">
      <w:pPr>
        <w:sectPr w:rsidR="00FE633B">
          <w:type w:val="continuous"/>
          <w:pgSz w:w="11906" w:h="16838"/>
          <w:pgMar w:top="1134" w:right="851" w:bottom="1134" w:left="1418" w:header="567" w:footer="709" w:gutter="0"/>
          <w:cols w:space="720"/>
          <w:formProt w:val="0"/>
          <w:docGrid w:linePitch="360" w:charSpace="8192"/>
        </w:sectPr>
      </w:pPr>
    </w:p>
    <w:p w:rsidR="00FE633B" w:rsidRDefault="000B4603">
      <w:pPr>
        <w:shd w:val="clear" w:color="auto" w:fill="FFFFFF"/>
        <w:ind w:left="5103" w:right="96" w:firstLine="5103"/>
        <w:rPr>
          <w:shd w:val="clear" w:color="auto" w:fill="FFFFFF"/>
        </w:rPr>
      </w:pPr>
      <w:r>
        <w:rPr>
          <w:rFonts w:ascii="Times New Roman" w:hAnsi="Times New Roman"/>
          <w:shd w:val="clear" w:color="auto" w:fill="FFFFFF"/>
        </w:rPr>
        <w:lastRenderedPageBreak/>
        <w:t>Приложение № 4</w:t>
      </w:r>
    </w:p>
    <w:p w:rsidR="00FE633B" w:rsidRDefault="000B4603">
      <w:pPr>
        <w:shd w:val="clear" w:color="auto" w:fill="FFFFFF"/>
        <w:ind w:right="96" w:firstLine="5103"/>
        <w:rPr>
          <w:shd w:val="clear" w:color="auto" w:fill="FFFFFF"/>
        </w:rPr>
      </w:pPr>
      <w:r>
        <w:rPr>
          <w:rFonts w:ascii="Times New Roman" w:hAnsi="Times New Roman"/>
          <w:shd w:val="clear" w:color="auto" w:fill="FFFFFF"/>
        </w:rPr>
        <w:t>к Договору поставки</w:t>
      </w:r>
    </w:p>
    <w:p w:rsidR="00FE633B" w:rsidRDefault="000B4603">
      <w:pPr>
        <w:shd w:val="clear" w:color="auto" w:fill="FFFFFF"/>
        <w:ind w:firstLine="5103"/>
        <w:rPr>
          <w:shd w:val="clear" w:color="auto" w:fill="FFFFFF"/>
        </w:rPr>
      </w:pPr>
      <w:r>
        <w:rPr>
          <w:rFonts w:ascii="Times New Roman" w:hAnsi="Times New Roman"/>
          <w:shd w:val="clear" w:color="auto" w:fill="FFFFFF"/>
        </w:rPr>
        <w:t>от «____» __________ 20 _ г. № _____</w:t>
      </w:r>
    </w:p>
    <w:p w:rsidR="00FE633B" w:rsidRDefault="00FE633B">
      <w:pPr>
        <w:shd w:val="clear" w:color="auto" w:fill="FFFFFF"/>
        <w:tabs>
          <w:tab w:val="left" w:pos="1418"/>
        </w:tabs>
        <w:contextualSpacing/>
        <w:rPr>
          <w:b/>
          <w:bCs/>
          <w:shd w:val="clear" w:color="auto" w:fill="FFFFFF"/>
        </w:rPr>
      </w:pPr>
    </w:p>
    <w:p w:rsidR="00FE633B" w:rsidRDefault="000B4603">
      <w:pPr>
        <w:shd w:val="clear" w:color="auto" w:fill="FFFFFF"/>
        <w:tabs>
          <w:tab w:val="left" w:pos="1418"/>
        </w:tabs>
        <w:contextualSpacing/>
        <w:jc w:val="center"/>
        <w:rPr>
          <w:shd w:val="clear" w:color="auto" w:fill="FFFFFF"/>
        </w:rPr>
      </w:pPr>
      <w:r>
        <w:rPr>
          <w:rFonts w:ascii="Times New Roman" w:hAnsi="Times New Roman"/>
          <w:b/>
          <w:bCs/>
          <w:shd w:val="clear" w:color="auto" w:fill="FFFFFF"/>
        </w:rPr>
        <w:t>Критерии отбора Банков – Гарантов</w:t>
      </w:r>
    </w:p>
    <w:p w:rsidR="00FE633B" w:rsidRDefault="000B4603">
      <w:pPr>
        <w:shd w:val="clear" w:color="auto" w:fill="FFFFFF"/>
        <w:tabs>
          <w:tab w:val="left" w:pos="1418"/>
        </w:tabs>
        <w:ind w:firstLine="567"/>
        <w:contextualSpacing/>
        <w:jc w:val="both"/>
        <w:rPr>
          <w:shd w:val="clear" w:color="auto" w:fill="FFFFFF"/>
        </w:rPr>
      </w:pPr>
      <w:r>
        <w:rPr>
          <w:rFonts w:ascii="Times New Roman" w:hAnsi="Times New Roman"/>
          <w:bCs/>
          <w:shd w:val="clear" w:color="auto" w:fill="FFFFFF"/>
        </w:rPr>
        <w:t>Банк-Гарант (кредитная организация), выдающий банковскую гарантию, должен входить в перечень Банков-Гарантов Группы РусГидро</w:t>
      </w:r>
      <w:r>
        <w:rPr>
          <w:rStyle w:val="a6"/>
          <w:rFonts w:ascii="Times New Roman" w:hAnsi="Times New Roman"/>
          <w:shd w:val="clear" w:color="auto" w:fill="FFFFFF"/>
        </w:rPr>
        <w:footnoteReference w:id="8"/>
      </w:r>
      <w:r>
        <w:rPr>
          <w:rFonts w:ascii="Times New Roman" w:hAnsi="Times New Roman"/>
          <w:bCs/>
          <w:shd w:val="clear" w:color="auto" w:fill="FFFFFF"/>
        </w:rPr>
        <w:t>, а также соответствовать следующим критериям:</w:t>
      </w:r>
    </w:p>
    <w:p w:rsidR="00FE633B" w:rsidRDefault="000B4603">
      <w:pPr>
        <w:numPr>
          <w:ilvl w:val="0"/>
          <w:numId w:val="13"/>
        </w:numPr>
        <w:shd w:val="clear" w:color="auto" w:fill="FFFFFF"/>
        <w:tabs>
          <w:tab w:val="left" w:pos="1418"/>
        </w:tabs>
        <w:ind w:left="0" w:firstLine="567"/>
        <w:contextualSpacing/>
        <w:jc w:val="both"/>
        <w:rPr>
          <w:shd w:val="clear" w:color="auto" w:fill="FFFFFF"/>
        </w:rPr>
      </w:pPr>
      <w:r>
        <w:rPr>
          <w:rFonts w:ascii="Times New Roman" w:hAnsi="Times New Roman"/>
          <w:bCs/>
          <w:shd w:val="clear" w:color="auto" w:fill="FFFFFF"/>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FE633B" w:rsidRDefault="000B4603">
      <w:pPr>
        <w:numPr>
          <w:ilvl w:val="0"/>
          <w:numId w:val="13"/>
        </w:numPr>
        <w:shd w:val="clear" w:color="auto" w:fill="FFFFFF"/>
        <w:tabs>
          <w:tab w:val="left" w:pos="1418"/>
        </w:tabs>
        <w:ind w:left="0" w:firstLine="567"/>
        <w:contextualSpacing/>
        <w:jc w:val="both"/>
        <w:rPr>
          <w:shd w:val="clear" w:color="auto" w:fill="FFFFFF"/>
        </w:rPr>
      </w:pPr>
      <w:r>
        <w:rPr>
          <w:rFonts w:ascii="Times New Roman" w:hAnsi="Times New Roman"/>
          <w:bCs/>
          <w:shd w:val="clear" w:color="auto" w:fill="FFFFFF"/>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rsidR="00FE633B" w:rsidRDefault="000B4603">
      <w:pPr>
        <w:numPr>
          <w:ilvl w:val="0"/>
          <w:numId w:val="13"/>
        </w:numPr>
        <w:shd w:val="clear" w:color="auto" w:fill="FFFFFF"/>
        <w:tabs>
          <w:tab w:val="left" w:pos="1418"/>
        </w:tabs>
        <w:ind w:left="0" w:firstLine="567"/>
        <w:contextualSpacing/>
        <w:jc w:val="both"/>
      </w:pPr>
      <w:r>
        <w:rPr>
          <w:rFonts w:ascii="Times New Roman" w:hAnsi="Times New Roman"/>
          <w:bCs/>
          <w:shd w:val="clear" w:color="auto" w:fill="FFFFFF"/>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7">
        <w:r>
          <w:rPr>
            <w:rStyle w:val="a3"/>
            <w:rFonts w:ascii="Times New Roman" w:hAnsi="Times New Roman"/>
            <w:bCs/>
            <w:color w:val="000000"/>
            <w:shd w:val="clear" w:color="auto" w:fill="FFFFFF"/>
          </w:rPr>
          <w:t>www.cbr.ru</w:t>
        </w:r>
      </w:hyperlink>
      <w:r>
        <w:rPr>
          <w:rFonts w:ascii="Times New Roman" w:hAnsi="Times New Roman"/>
          <w:bCs/>
          <w:shd w:val="clear" w:color="auto" w:fill="FFFFFF"/>
        </w:rPr>
        <w:t xml:space="preserve">) на официальных сайтах ЦБ РФ и/ или кредитной организации либо представленной кредитной организации Заказчику. </w:t>
      </w:r>
    </w:p>
    <w:p w:rsidR="00FE633B" w:rsidRDefault="000B4603">
      <w:pPr>
        <w:numPr>
          <w:ilvl w:val="0"/>
          <w:numId w:val="13"/>
        </w:numPr>
        <w:shd w:val="clear" w:color="auto" w:fill="FFFFFF"/>
        <w:tabs>
          <w:tab w:val="left" w:pos="1418"/>
        </w:tabs>
        <w:ind w:left="0" w:firstLine="567"/>
        <w:contextualSpacing/>
        <w:jc w:val="both"/>
        <w:rPr>
          <w:shd w:val="clear" w:color="auto" w:fill="FFFFFF"/>
        </w:rPr>
      </w:pPr>
      <w:r>
        <w:rPr>
          <w:rFonts w:ascii="Times New Roman" w:hAnsi="Times New Roman"/>
          <w:bCs/>
          <w:shd w:val="clear" w:color="auto" w:fill="FFFFFF"/>
        </w:rPr>
        <w:t>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a6"/>
          <w:rFonts w:ascii="Times New Roman" w:hAnsi="Times New Roman"/>
          <w:shd w:val="clear" w:color="auto" w:fill="FFFFFF"/>
        </w:rPr>
        <w:footnoteReference w:id="9"/>
      </w:r>
      <w:r>
        <w:rPr>
          <w:rFonts w:ascii="Times New Roman" w:hAnsi="Times New Roman"/>
          <w:bCs/>
          <w:shd w:val="clear" w:color="auto" w:fill="FFFFFF"/>
        </w:rPr>
        <w:t xml:space="preserve">. </w:t>
      </w:r>
    </w:p>
    <w:p w:rsidR="00FE633B" w:rsidRDefault="000B4603">
      <w:pPr>
        <w:numPr>
          <w:ilvl w:val="0"/>
          <w:numId w:val="13"/>
        </w:numPr>
        <w:shd w:val="clear" w:color="auto" w:fill="FFFFFF"/>
        <w:tabs>
          <w:tab w:val="left" w:pos="1418"/>
        </w:tabs>
        <w:ind w:left="0" w:firstLine="567"/>
        <w:contextualSpacing/>
        <w:jc w:val="both"/>
        <w:rPr>
          <w:shd w:val="clear" w:color="auto" w:fill="FFFFFF"/>
        </w:rPr>
      </w:pPr>
      <w:r>
        <w:rPr>
          <w:rFonts w:ascii="Times New Roman" w:hAnsi="Times New Roman"/>
          <w:bCs/>
          <w:shd w:val="clear" w:color="auto" w:fill="FFFFFF"/>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rsidR="00FE633B" w:rsidRDefault="000B4603">
      <w:pPr>
        <w:numPr>
          <w:ilvl w:val="0"/>
          <w:numId w:val="13"/>
        </w:numPr>
        <w:shd w:val="clear" w:color="auto" w:fill="FFFFFF"/>
        <w:tabs>
          <w:tab w:val="left" w:pos="1418"/>
        </w:tabs>
        <w:ind w:left="0" w:firstLine="567"/>
        <w:contextualSpacing/>
        <w:jc w:val="both"/>
      </w:pPr>
      <w:r>
        <w:rPr>
          <w:rFonts w:ascii="Times New Roman" w:hAnsi="Times New Roman"/>
          <w:bCs/>
          <w:shd w:val="clear" w:color="auto" w:fill="FFFFFF"/>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18">
        <w:r>
          <w:rPr>
            <w:rStyle w:val="a3"/>
            <w:rFonts w:ascii="Times New Roman" w:hAnsi="Times New Roman"/>
            <w:bCs/>
            <w:color w:val="800000"/>
            <w:shd w:val="clear" w:color="auto" w:fill="FFFFFF"/>
          </w:rPr>
          <w:t>http://www.asv.org.ru))»</w:t>
        </w:r>
      </w:hyperlink>
      <w:r>
        <w:rPr>
          <w:rFonts w:ascii="Times New Roman" w:hAnsi="Times New Roman"/>
          <w:bCs/>
          <w:shd w:val="clear" w:color="auto" w:fill="FFFFFF"/>
        </w:rPr>
        <w:t>.</w:t>
      </w:r>
    </w:p>
    <w:p w:rsidR="00FE633B" w:rsidRDefault="000B4603">
      <w:pPr>
        <w:numPr>
          <w:ilvl w:val="0"/>
          <w:numId w:val="13"/>
        </w:numPr>
        <w:shd w:val="clear" w:color="auto" w:fill="FFFFFF"/>
        <w:tabs>
          <w:tab w:val="left" w:pos="1418"/>
        </w:tabs>
        <w:ind w:left="0" w:firstLine="567"/>
        <w:contextualSpacing/>
        <w:jc w:val="both"/>
        <w:rPr>
          <w:shd w:val="clear" w:color="auto" w:fill="FFFFFF"/>
        </w:rPr>
      </w:pPr>
      <w:r>
        <w:rPr>
          <w:rFonts w:ascii="Times New Roman" w:hAnsi="Times New Roman"/>
          <w:bCs/>
          <w:shd w:val="clear" w:color="auto" w:fill="FFFFFF"/>
        </w:rPr>
        <w:t>Не иметь просроченную задолженность перед Группой РусГидро.</w:t>
      </w:r>
    </w:p>
    <w:p w:rsidR="00FE633B" w:rsidRDefault="000B4603">
      <w:pPr>
        <w:numPr>
          <w:ilvl w:val="0"/>
          <w:numId w:val="13"/>
        </w:numPr>
        <w:shd w:val="clear" w:color="auto" w:fill="FFFFFF"/>
        <w:tabs>
          <w:tab w:val="left" w:pos="1418"/>
        </w:tabs>
        <w:ind w:left="0" w:firstLine="567"/>
        <w:contextualSpacing/>
        <w:jc w:val="both"/>
        <w:rPr>
          <w:shd w:val="clear" w:color="auto" w:fill="FFFFFF"/>
        </w:rPr>
      </w:pPr>
      <w:r>
        <w:rPr>
          <w:rFonts w:ascii="Times New Roman" w:hAnsi="Times New Roman"/>
          <w:bCs/>
          <w:shd w:val="clear" w:color="auto" w:fill="FFFFFF"/>
        </w:rPr>
        <w:t>Присутствовать (иметь отделение, филиал) по месту нахождения Общества, его Филиала, для нужд которого заключается Договор</w:t>
      </w:r>
      <w:r>
        <w:rPr>
          <w:rStyle w:val="a6"/>
          <w:rFonts w:ascii="Times New Roman" w:hAnsi="Times New Roman"/>
          <w:shd w:val="clear" w:color="auto" w:fill="FFFFFF"/>
        </w:rPr>
        <w:footnoteReference w:id="10"/>
      </w:r>
      <w:r>
        <w:rPr>
          <w:rFonts w:ascii="Times New Roman" w:hAnsi="Times New Roman"/>
          <w:bCs/>
          <w:shd w:val="clear" w:color="auto" w:fill="FFFFFF"/>
        </w:rPr>
        <w:t>.</w:t>
      </w:r>
    </w:p>
    <w:p w:rsidR="00FE633B" w:rsidRDefault="000B4603">
      <w:pPr>
        <w:numPr>
          <w:ilvl w:val="0"/>
          <w:numId w:val="13"/>
        </w:numPr>
        <w:shd w:val="clear" w:color="auto" w:fill="FFFFFF"/>
        <w:tabs>
          <w:tab w:val="left" w:pos="1418"/>
        </w:tabs>
        <w:ind w:left="0" w:firstLine="567"/>
        <w:contextualSpacing/>
        <w:jc w:val="both"/>
        <w:rPr>
          <w:shd w:val="clear" w:color="auto" w:fill="FFFFFF"/>
        </w:rPr>
      </w:pPr>
      <w:r>
        <w:rPr>
          <w:rFonts w:ascii="Times New Roman" w:hAnsi="Times New Roman"/>
          <w:bCs/>
          <w:shd w:val="clear" w:color="auto" w:fill="FFFFFF"/>
        </w:rPr>
        <w:t>Критерии, установленные в пунктах 2 – 4 настоящих Критериев, не распространяются на кредитные организации:</w:t>
      </w:r>
    </w:p>
    <w:p w:rsidR="00FE633B" w:rsidRDefault="000B4603">
      <w:pPr>
        <w:numPr>
          <w:ilvl w:val="1"/>
          <w:numId w:val="13"/>
        </w:numPr>
        <w:shd w:val="clear" w:color="auto" w:fill="FFFFFF"/>
        <w:tabs>
          <w:tab w:val="left" w:pos="1418"/>
        </w:tabs>
        <w:ind w:left="0" w:firstLine="567"/>
        <w:contextualSpacing/>
        <w:jc w:val="both"/>
        <w:rPr>
          <w:shd w:val="clear" w:color="auto" w:fill="FFFFFF"/>
        </w:rPr>
      </w:pPr>
      <w:r>
        <w:rPr>
          <w:rFonts w:ascii="Times New Roman" w:hAnsi="Times New Roman"/>
          <w:bCs/>
          <w:shd w:val="clear" w:color="auto" w:fill="FFFFFF"/>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w:t>
      </w:r>
      <w:r>
        <w:rPr>
          <w:rFonts w:ascii="Times New Roman" w:hAnsi="Times New Roman"/>
          <w:bCs/>
          <w:shd w:val="clear" w:color="auto" w:fill="FFFFFF"/>
        </w:rPr>
        <w:lastRenderedPageBreak/>
        <w:t>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FE633B" w:rsidRDefault="000B4603">
      <w:pPr>
        <w:numPr>
          <w:ilvl w:val="1"/>
          <w:numId w:val="13"/>
        </w:numPr>
        <w:shd w:val="clear" w:color="auto" w:fill="FFFFFF"/>
        <w:tabs>
          <w:tab w:val="left" w:pos="1418"/>
        </w:tabs>
        <w:ind w:left="0" w:firstLine="567"/>
        <w:contextualSpacing/>
        <w:jc w:val="both"/>
        <w:rPr>
          <w:shd w:val="clear" w:color="auto" w:fill="FFFFFF"/>
        </w:rPr>
      </w:pPr>
      <w:r>
        <w:rPr>
          <w:rFonts w:ascii="Times New Roman" w:hAnsi="Times New Roman"/>
          <w:bCs/>
          <w:shd w:val="clear" w:color="auto" w:fill="FFFFFF"/>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FE633B" w:rsidRDefault="000B4603">
      <w:pPr>
        <w:numPr>
          <w:ilvl w:val="1"/>
          <w:numId w:val="13"/>
        </w:numPr>
        <w:shd w:val="clear" w:color="auto" w:fill="FFFFFF"/>
        <w:tabs>
          <w:tab w:val="left" w:pos="1418"/>
        </w:tabs>
        <w:ind w:left="0" w:firstLine="567"/>
        <w:contextualSpacing/>
        <w:jc w:val="both"/>
        <w:rPr>
          <w:shd w:val="clear" w:color="auto" w:fill="FFFFFF"/>
        </w:rPr>
      </w:pPr>
      <w:r>
        <w:rPr>
          <w:rFonts w:ascii="Times New Roman" w:hAnsi="Times New Roman"/>
          <w:bCs/>
          <w:shd w:val="clear" w:color="auto" w:fill="FFFFFF"/>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rsidR="00FE633B" w:rsidRDefault="000B4603">
      <w:pPr>
        <w:numPr>
          <w:ilvl w:val="1"/>
          <w:numId w:val="13"/>
        </w:numPr>
        <w:shd w:val="clear" w:color="auto" w:fill="FFFFFF"/>
        <w:tabs>
          <w:tab w:val="left" w:pos="1418"/>
        </w:tabs>
        <w:ind w:left="0" w:firstLine="567"/>
        <w:contextualSpacing/>
        <w:jc w:val="both"/>
        <w:rPr>
          <w:shd w:val="clear" w:color="auto" w:fill="FFFFFF"/>
        </w:rPr>
      </w:pPr>
      <w:r>
        <w:rPr>
          <w:rFonts w:ascii="Times New Roman" w:hAnsi="Times New Roman"/>
          <w:bCs/>
          <w:shd w:val="clear" w:color="auto" w:fill="FFFFFF"/>
        </w:rPr>
        <w:t>ВЭБ.РФ.</w:t>
      </w:r>
    </w:p>
    <w:p w:rsidR="00FE633B" w:rsidRDefault="000B4603">
      <w:pPr>
        <w:numPr>
          <w:ilvl w:val="1"/>
          <w:numId w:val="13"/>
        </w:numPr>
        <w:shd w:val="clear" w:color="auto" w:fill="FFFFFF"/>
        <w:tabs>
          <w:tab w:val="left" w:pos="1418"/>
        </w:tabs>
        <w:ind w:left="0" w:firstLine="567"/>
        <w:contextualSpacing/>
        <w:jc w:val="both"/>
        <w:rPr>
          <w:shd w:val="clear" w:color="auto" w:fill="FFFFFF"/>
        </w:rPr>
      </w:pPr>
      <w:r>
        <w:rPr>
          <w:rFonts w:ascii="Times New Roman" w:hAnsi="Times New Roman"/>
          <w:bCs/>
          <w:shd w:val="clear" w:color="auto" w:fill="FFFFFF"/>
          <w:lang w:val="en-GB"/>
        </w:rPr>
        <w:t>Нерезидентов Российской Федерации.</w:t>
      </w:r>
    </w:p>
    <w:p w:rsidR="00FE633B" w:rsidRDefault="000B4603">
      <w:pPr>
        <w:numPr>
          <w:ilvl w:val="0"/>
          <w:numId w:val="13"/>
        </w:numPr>
        <w:shd w:val="clear" w:color="auto" w:fill="FFFFFF"/>
        <w:tabs>
          <w:tab w:val="left" w:pos="1418"/>
        </w:tabs>
        <w:ind w:left="0" w:firstLine="567"/>
        <w:contextualSpacing/>
        <w:jc w:val="both"/>
        <w:rPr>
          <w:shd w:val="clear" w:color="auto" w:fill="FFFFFF"/>
        </w:rPr>
      </w:pPr>
      <w:r>
        <w:rPr>
          <w:rFonts w:ascii="Times New Roman" w:hAnsi="Times New Roman"/>
          <w:bCs/>
          <w:shd w:val="clear" w:color="auto" w:fill="FFFFFF"/>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FE633B" w:rsidRDefault="00FE633B">
      <w:pPr>
        <w:shd w:val="clear" w:color="auto" w:fill="FFFFFF"/>
        <w:tabs>
          <w:tab w:val="left" w:pos="1418"/>
        </w:tabs>
        <w:ind w:firstLine="567"/>
        <w:contextualSpacing/>
        <w:jc w:val="both"/>
        <w:rPr>
          <w:bCs/>
          <w:shd w:val="clear" w:color="auto" w:fill="FFFFFF"/>
        </w:rPr>
      </w:pPr>
    </w:p>
    <w:p w:rsidR="00FE633B" w:rsidRDefault="000B4603">
      <w:pPr>
        <w:shd w:val="clear" w:color="auto" w:fill="FFFFFF"/>
        <w:ind w:left="360"/>
        <w:jc w:val="center"/>
        <w:rPr>
          <w:shd w:val="clear" w:color="auto" w:fill="FFFFFF"/>
        </w:rPr>
      </w:pPr>
      <w:r>
        <w:rPr>
          <w:rFonts w:ascii="Times New Roman" w:hAnsi="Times New Roman"/>
          <w:b/>
          <w:bCs/>
          <w:i/>
          <w:shd w:val="clear" w:color="auto" w:fill="FFFFFF"/>
          <w:lang w:val="en-US"/>
        </w:rPr>
        <w:t>Lim</w:t>
      </w:r>
      <w:r>
        <w:rPr>
          <w:rFonts w:ascii="Times New Roman" w:hAnsi="Times New Roman"/>
          <w:b/>
          <w:bCs/>
          <w:i/>
          <w:shd w:val="clear" w:color="auto" w:fill="FFFFFF"/>
          <w:vertAlign w:val="subscript"/>
          <w:lang w:val="en-US"/>
        </w:rPr>
        <w:t>Ai</w:t>
      </w:r>
      <w:r>
        <w:rPr>
          <w:rFonts w:ascii="Times New Roman" w:hAnsi="Times New Roman"/>
          <w:b/>
          <w:bCs/>
          <w:shd w:val="clear" w:color="auto" w:fill="FFFFFF"/>
          <w:vertAlign w:val="subscript"/>
        </w:rPr>
        <w:t xml:space="preserve"> </w:t>
      </w:r>
      <w:r>
        <w:rPr>
          <w:rFonts w:ascii="Times New Roman" w:hAnsi="Times New Roman"/>
          <w:b/>
          <w:bCs/>
          <w:shd w:val="clear" w:color="auto" w:fill="FFFFFF"/>
        </w:rPr>
        <w:t xml:space="preserve"> = </w:t>
      </w:r>
      <w:r>
        <w:rPr>
          <w:rFonts w:ascii="Times New Roman" w:hAnsi="Times New Roman"/>
          <w:b/>
          <w:bCs/>
          <w:i/>
          <w:shd w:val="clear" w:color="auto" w:fill="FFFFFF"/>
          <w:lang w:val="en-US"/>
        </w:rPr>
        <w:t>r</w:t>
      </w:r>
      <w:r>
        <w:rPr>
          <w:rFonts w:ascii="Times New Roman" w:hAnsi="Times New Roman"/>
          <w:b/>
          <w:bCs/>
          <w:i/>
          <w:shd w:val="clear" w:color="auto" w:fill="FFFFFF"/>
          <w:vertAlign w:val="subscript"/>
          <w:lang w:val="en-US"/>
        </w:rPr>
        <w:t>i</w:t>
      </w:r>
      <w:r>
        <w:rPr>
          <w:rFonts w:ascii="Times New Roman" w:hAnsi="Times New Roman"/>
          <w:b/>
          <w:bCs/>
          <w:i/>
          <w:shd w:val="clear" w:color="auto" w:fill="FFFFFF"/>
        </w:rPr>
        <w:t xml:space="preserve"> </w:t>
      </w:r>
      <w:r>
        <w:rPr>
          <w:rFonts w:ascii="Times New Roman" w:hAnsi="Times New Roman"/>
          <w:b/>
          <w:bCs/>
          <w:shd w:val="clear" w:color="auto" w:fill="FFFFFF"/>
        </w:rPr>
        <w:t xml:space="preserve">× </w:t>
      </w:r>
      <w:r>
        <w:rPr>
          <w:rFonts w:ascii="Times New Roman" w:hAnsi="Times New Roman"/>
          <w:b/>
          <w:bCs/>
          <w:i/>
          <w:shd w:val="clear" w:color="auto" w:fill="FFFFFF"/>
        </w:rPr>
        <w:t>С</w:t>
      </w:r>
      <w:r>
        <w:rPr>
          <w:rFonts w:ascii="Times New Roman" w:hAnsi="Times New Roman"/>
          <w:b/>
          <w:bCs/>
          <w:i/>
          <w:shd w:val="clear" w:color="auto" w:fill="FFFFFF"/>
          <w:lang w:val="en-US"/>
        </w:rPr>
        <w:t>K</w:t>
      </w:r>
      <w:r>
        <w:rPr>
          <w:rFonts w:ascii="Times New Roman" w:hAnsi="Times New Roman"/>
          <w:b/>
          <w:bCs/>
          <w:i/>
          <w:shd w:val="clear" w:color="auto" w:fill="FFFFFF"/>
          <w:vertAlign w:val="subscript"/>
          <w:lang w:val="en-US"/>
        </w:rPr>
        <w:t>i</w:t>
      </w:r>
      <w:r>
        <w:rPr>
          <w:rFonts w:ascii="Times New Roman" w:hAnsi="Times New Roman"/>
          <w:bCs/>
          <w:shd w:val="clear" w:color="auto" w:fill="FFFFFF"/>
        </w:rPr>
        <w:t>, где</w:t>
      </w:r>
    </w:p>
    <w:p w:rsidR="00FE633B" w:rsidRDefault="00FE633B">
      <w:pPr>
        <w:shd w:val="clear" w:color="auto" w:fill="FFFFFF"/>
        <w:tabs>
          <w:tab w:val="left" w:pos="1418"/>
        </w:tabs>
        <w:ind w:firstLine="567"/>
        <w:contextualSpacing/>
        <w:jc w:val="both"/>
        <w:rPr>
          <w:bCs/>
          <w:shd w:val="clear" w:color="auto" w:fill="FFFFFF"/>
        </w:rPr>
      </w:pPr>
    </w:p>
    <w:tbl>
      <w:tblPr>
        <w:tblW w:w="9606" w:type="dxa"/>
        <w:tblLayout w:type="fixed"/>
        <w:tblLook w:val="01E0" w:firstRow="1" w:lastRow="1" w:firstColumn="1" w:lastColumn="1" w:noHBand="0" w:noVBand="0"/>
      </w:tblPr>
      <w:tblGrid>
        <w:gridCol w:w="817"/>
        <w:gridCol w:w="280"/>
        <w:gridCol w:w="8509"/>
      </w:tblGrid>
      <w:tr w:rsidR="00FE633B">
        <w:trPr>
          <w:trHeight w:val="426"/>
        </w:trPr>
        <w:tc>
          <w:tcPr>
            <w:tcW w:w="817" w:type="dxa"/>
            <w:shd w:val="clear" w:color="auto" w:fill="auto"/>
          </w:tcPr>
          <w:p w:rsidR="00FE633B" w:rsidRDefault="000B4603">
            <w:pPr>
              <w:widowControl w:val="0"/>
              <w:shd w:val="clear" w:color="auto" w:fill="FFFFFF"/>
              <w:ind w:right="-108"/>
              <w:rPr>
                <w:shd w:val="clear" w:color="auto" w:fill="FFFFFF"/>
              </w:rPr>
            </w:pPr>
            <w:r>
              <w:rPr>
                <w:rFonts w:ascii="Times New Roman" w:hAnsi="Times New Roman"/>
                <w:b/>
                <w:i/>
                <w:color w:val="000000"/>
                <w:shd w:val="clear" w:color="auto" w:fill="FFFFFF"/>
              </w:rPr>
              <w:t>Lim</w:t>
            </w:r>
            <w:r>
              <w:rPr>
                <w:rFonts w:ascii="Times New Roman" w:hAnsi="Times New Roman"/>
                <w:b/>
                <w:i/>
                <w:color w:val="000000"/>
                <w:shd w:val="clear" w:color="auto" w:fill="FFFFFF"/>
                <w:vertAlign w:val="subscript"/>
                <w:lang w:val="en-US"/>
              </w:rPr>
              <w:t xml:space="preserve">Ai </w:t>
            </w:r>
          </w:p>
        </w:tc>
        <w:tc>
          <w:tcPr>
            <w:tcW w:w="280" w:type="dxa"/>
            <w:shd w:val="clear" w:color="auto" w:fill="auto"/>
          </w:tcPr>
          <w:p w:rsidR="00FE633B" w:rsidRDefault="000B4603">
            <w:pPr>
              <w:widowControl w:val="0"/>
              <w:shd w:val="clear" w:color="auto" w:fill="FFFFFF"/>
              <w:ind w:left="317" w:right="-108" w:hanging="317"/>
              <w:rPr>
                <w:shd w:val="clear" w:color="auto" w:fill="FFFFFF"/>
              </w:rPr>
            </w:pPr>
            <w:r>
              <w:rPr>
                <w:rFonts w:ascii="Times New Roman" w:hAnsi="Times New Roman"/>
                <w:shd w:val="clear" w:color="auto" w:fill="FFFFFF"/>
              </w:rPr>
              <w:t xml:space="preserve">-  </w:t>
            </w:r>
          </w:p>
        </w:tc>
        <w:tc>
          <w:tcPr>
            <w:tcW w:w="8509" w:type="dxa"/>
            <w:shd w:val="clear" w:color="auto" w:fill="auto"/>
          </w:tcPr>
          <w:p w:rsidR="00FE633B" w:rsidRDefault="000B4603">
            <w:pPr>
              <w:widowControl w:val="0"/>
              <w:shd w:val="clear" w:color="auto" w:fill="FFFFFF"/>
              <w:ind w:left="-75" w:right="-108" w:firstLine="567"/>
              <w:rPr>
                <w:shd w:val="clear" w:color="auto" w:fill="FFFFFF"/>
              </w:rPr>
            </w:pPr>
            <w:r>
              <w:rPr>
                <w:rFonts w:ascii="Times New Roman" w:hAnsi="Times New Roman"/>
                <w:shd w:val="clear" w:color="auto" w:fill="FFFFFF"/>
              </w:rPr>
              <w:t>Лимит риска для i-ой кредитной организации</w:t>
            </w:r>
            <w:r>
              <w:rPr>
                <w:rStyle w:val="a6"/>
                <w:rFonts w:ascii="Times New Roman" w:hAnsi="Times New Roman"/>
                <w:shd w:val="clear" w:color="auto" w:fill="FFFFFF"/>
              </w:rPr>
              <w:footnoteReference w:id="11"/>
            </w:r>
            <w:r>
              <w:rPr>
                <w:rFonts w:ascii="Times New Roman" w:hAnsi="Times New Roman"/>
                <w:shd w:val="clear" w:color="auto" w:fill="FFFFFF"/>
              </w:rPr>
              <w:t>.</w:t>
            </w:r>
          </w:p>
        </w:tc>
      </w:tr>
      <w:tr w:rsidR="00FE633B">
        <w:trPr>
          <w:trHeight w:val="280"/>
        </w:trPr>
        <w:tc>
          <w:tcPr>
            <w:tcW w:w="817" w:type="dxa"/>
            <w:shd w:val="clear" w:color="auto" w:fill="auto"/>
          </w:tcPr>
          <w:p w:rsidR="00FE633B" w:rsidRDefault="000B4603">
            <w:pPr>
              <w:widowControl w:val="0"/>
              <w:shd w:val="clear" w:color="auto" w:fill="FFFFFF"/>
              <w:ind w:right="-108"/>
              <w:rPr>
                <w:shd w:val="clear" w:color="auto" w:fill="FFFFFF"/>
              </w:rPr>
            </w:pPr>
            <w:r>
              <w:rPr>
                <w:rFonts w:ascii="Times New Roman" w:hAnsi="Times New Roman"/>
                <w:b/>
                <w:i/>
                <w:color w:val="000000"/>
                <w:shd w:val="clear" w:color="auto" w:fill="FFFFFF"/>
              </w:rPr>
              <w:t>С</w:t>
            </w:r>
            <w:r>
              <w:rPr>
                <w:rFonts w:ascii="Times New Roman" w:hAnsi="Times New Roman"/>
                <w:b/>
                <w:i/>
                <w:color w:val="000000"/>
                <w:shd w:val="clear" w:color="auto" w:fill="FFFFFF"/>
                <w:lang w:val="en-US"/>
              </w:rPr>
              <w:t>K</w:t>
            </w:r>
            <w:r>
              <w:rPr>
                <w:rFonts w:ascii="Times New Roman" w:hAnsi="Times New Roman"/>
                <w:b/>
                <w:i/>
                <w:color w:val="000000"/>
                <w:shd w:val="clear" w:color="auto" w:fill="FFFFFF"/>
                <w:vertAlign w:val="subscript"/>
                <w:lang w:val="en-US"/>
              </w:rPr>
              <w:t>i</w:t>
            </w:r>
          </w:p>
          <w:p w:rsidR="00FE633B" w:rsidRDefault="00FE633B">
            <w:pPr>
              <w:widowControl w:val="0"/>
              <w:shd w:val="clear" w:color="auto" w:fill="FFFFFF"/>
              <w:ind w:right="-108" w:firstLine="567"/>
              <w:rPr>
                <w:color w:val="000000"/>
                <w:shd w:val="clear" w:color="auto" w:fill="FFFFFF"/>
              </w:rPr>
            </w:pPr>
          </w:p>
        </w:tc>
        <w:tc>
          <w:tcPr>
            <w:tcW w:w="280" w:type="dxa"/>
            <w:shd w:val="clear" w:color="auto" w:fill="auto"/>
          </w:tcPr>
          <w:p w:rsidR="00FE633B" w:rsidRDefault="000B4603">
            <w:pPr>
              <w:widowControl w:val="0"/>
              <w:shd w:val="clear" w:color="auto" w:fill="FFFFFF"/>
              <w:ind w:right="-108"/>
              <w:rPr>
                <w:shd w:val="clear" w:color="auto" w:fill="FFFFFF"/>
              </w:rPr>
            </w:pPr>
            <w:r>
              <w:rPr>
                <w:rFonts w:ascii="Times New Roman" w:hAnsi="Times New Roman"/>
                <w:shd w:val="clear" w:color="auto" w:fill="FFFFFF"/>
              </w:rPr>
              <w:t>-</w:t>
            </w:r>
            <w:r>
              <w:rPr>
                <w:rFonts w:ascii="Times New Roman" w:hAnsi="Times New Roman"/>
                <w:color w:val="000000"/>
                <w:shd w:val="clear" w:color="auto" w:fill="FFFFFF"/>
              </w:rPr>
              <w:t xml:space="preserve">  </w:t>
            </w:r>
          </w:p>
        </w:tc>
        <w:tc>
          <w:tcPr>
            <w:tcW w:w="8509" w:type="dxa"/>
            <w:shd w:val="clear" w:color="auto" w:fill="auto"/>
          </w:tcPr>
          <w:p w:rsidR="00FE633B" w:rsidRDefault="000B4603">
            <w:pPr>
              <w:widowControl w:val="0"/>
              <w:shd w:val="clear" w:color="auto" w:fill="FFFFFF"/>
              <w:ind w:left="-75" w:right="-108" w:firstLine="567"/>
            </w:pPr>
            <w:r>
              <w:rPr>
                <w:rFonts w:ascii="Times New Roman" w:hAnsi="Times New Roman"/>
                <w:shd w:val="clear" w:color="auto" w:fill="FFFFFF"/>
              </w:rPr>
              <w:t xml:space="preserve">размер собственных средств (капитала) i-ой кредитной организации </w:t>
            </w:r>
            <w:r>
              <w:rPr>
                <w:rFonts w:ascii="Times New Roman" w:hAnsi="Times New Roman"/>
                <w:shd w:val="clear" w:color="auto" w:fill="FFFFFF"/>
              </w:rPr>
              <w:br/>
              <w:t xml:space="preserve">на 1 января текущего календарного года по данным отчетности </w:t>
            </w:r>
            <w:r>
              <w:rPr>
                <w:rFonts w:ascii="Times New Roman" w:hAnsi="Times New Roman"/>
                <w:shd w:val="clear" w:color="auto" w:fill="FFFFFF"/>
              </w:rPr>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9">
              <w:r>
                <w:rPr>
                  <w:rStyle w:val="a3"/>
                  <w:rFonts w:ascii="Times New Roman" w:hAnsi="Times New Roman"/>
                  <w:shd w:val="clear" w:color="auto" w:fill="FFFFFF"/>
                </w:rPr>
                <w:t>www.cbr.ru</w:t>
              </w:r>
            </w:hyperlink>
            <w:r>
              <w:rPr>
                <w:rFonts w:ascii="Times New Roman" w:hAnsi="Times New Roman"/>
                <w:shd w:val="clear" w:color="auto" w:fill="FFFFFF"/>
              </w:rPr>
              <w:t>) на официальных сайтах ЦБ РФ и / или кредитной организации либо представленной кредитной организацией Обществу;</w:t>
            </w:r>
          </w:p>
        </w:tc>
      </w:tr>
      <w:tr w:rsidR="00FE633B">
        <w:trPr>
          <w:trHeight w:val="993"/>
        </w:trPr>
        <w:tc>
          <w:tcPr>
            <w:tcW w:w="817" w:type="dxa"/>
          </w:tcPr>
          <w:p w:rsidR="00FE633B" w:rsidRDefault="000B4603">
            <w:pPr>
              <w:widowControl w:val="0"/>
              <w:shd w:val="clear" w:color="auto" w:fill="FFFFFF"/>
              <w:ind w:right="-108"/>
              <w:rPr>
                <w:shd w:val="clear" w:color="auto" w:fill="FFFFFF"/>
              </w:rPr>
            </w:pPr>
            <w:r>
              <w:rPr>
                <w:rFonts w:ascii="Times New Roman" w:hAnsi="Times New Roman"/>
                <w:b/>
                <w:i/>
                <w:color w:val="000000"/>
                <w:shd w:val="clear" w:color="auto" w:fill="FFFFFF"/>
              </w:rPr>
              <w:t>r</w:t>
            </w:r>
            <w:r>
              <w:rPr>
                <w:rFonts w:ascii="Times New Roman" w:hAnsi="Times New Roman"/>
                <w:b/>
                <w:i/>
                <w:color w:val="000000"/>
                <w:shd w:val="clear" w:color="auto" w:fill="FFFFFF"/>
                <w:vertAlign w:val="subscript"/>
              </w:rPr>
              <w:t>i</w:t>
            </w:r>
          </w:p>
        </w:tc>
        <w:tc>
          <w:tcPr>
            <w:tcW w:w="280" w:type="dxa"/>
          </w:tcPr>
          <w:p w:rsidR="00FE633B" w:rsidRDefault="000B4603">
            <w:pPr>
              <w:widowControl w:val="0"/>
              <w:shd w:val="clear" w:color="auto" w:fill="FFFFFF"/>
              <w:ind w:right="-108"/>
              <w:rPr>
                <w:shd w:val="clear" w:color="auto" w:fill="FFFFFF"/>
              </w:rPr>
            </w:pPr>
            <w:r>
              <w:rPr>
                <w:rFonts w:ascii="Times New Roman" w:hAnsi="Times New Roman"/>
                <w:shd w:val="clear" w:color="auto" w:fill="FFFFFF"/>
              </w:rPr>
              <w:t>-</w:t>
            </w:r>
          </w:p>
        </w:tc>
        <w:tc>
          <w:tcPr>
            <w:tcW w:w="8509" w:type="dxa"/>
          </w:tcPr>
          <w:p w:rsidR="00FE633B" w:rsidRDefault="000B4603">
            <w:pPr>
              <w:widowControl w:val="0"/>
              <w:shd w:val="clear" w:color="auto" w:fill="FFFFFF"/>
              <w:tabs>
                <w:tab w:val="left" w:pos="1389"/>
                <w:tab w:val="left" w:pos="1531"/>
              </w:tabs>
              <w:ind w:left="680"/>
              <w:jc w:val="both"/>
              <w:rPr>
                <w:shd w:val="clear" w:color="auto" w:fill="FFFFFF"/>
              </w:rPr>
            </w:pPr>
            <w:r>
              <w:rPr>
                <w:rFonts w:ascii="Times New Roman" w:hAnsi="Times New Roman"/>
                <w:shd w:val="clear" w:color="auto" w:fill="FFFFFF"/>
              </w:rPr>
              <w:t>рейтинговый коэффициент</w:t>
            </w:r>
            <w:r>
              <w:rPr>
                <w:rStyle w:val="a6"/>
                <w:rFonts w:ascii="Times New Roman" w:hAnsi="Times New Roman"/>
                <w:shd w:val="clear" w:color="auto" w:fill="FFFFFF"/>
              </w:rPr>
              <w:footnoteReference w:id="12"/>
            </w:r>
            <w:r>
              <w:rPr>
                <w:rFonts w:ascii="Times New Roman" w:hAnsi="Times New Roman"/>
                <w:shd w:val="clear" w:color="auto" w:fill="FFFFFF"/>
              </w:rPr>
              <w:t xml:space="preserve"> для i-ой кредитной организации, равный:</w:t>
            </w:r>
          </w:p>
          <w:p w:rsidR="00FE633B" w:rsidRDefault="000B4603">
            <w:pPr>
              <w:widowControl w:val="0"/>
              <w:shd w:val="clear" w:color="auto" w:fill="FFFFFF"/>
              <w:tabs>
                <w:tab w:val="left" w:pos="709"/>
                <w:tab w:val="left" w:pos="851"/>
              </w:tabs>
              <w:ind w:right="-108" w:firstLine="709"/>
              <w:jc w:val="both"/>
              <w:rPr>
                <w:shd w:val="clear" w:color="auto" w:fill="FFFFFF"/>
              </w:rPr>
            </w:pPr>
            <w:r>
              <w:rPr>
                <w:rFonts w:ascii="Times New Roman" w:hAnsi="Times New Roman"/>
                <w:b/>
                <w:shd w:val="clear" w:color="auto" w:fill="FFFFFF"/>
              </w:rPr>
              <w:t>0,075</w:t>
            </w:r>
            <w:r>
              <w:rPr>
                <w:rFonts w:ascii="Times New Roman" w:hAnsi="Times New Roman"/>
                <w:shd w:val="clear" w:color="auto" w:fill="FFFFFF"/>
              </w:rPr>
              <w:t xml:space="preserve"> - если i-ая кредитная организация имеет национальный рейтинг кредитоспособности не ниже уровня </w:t>
            </w:r>
            <w:r>
              <w:rPr>
                <w:rFonts w:ascii="Times New Roman" w:hAnsi="Times New Roman"/>
                <w:b/>
                <w:shd w:val="clear" w:color="auto" w:fill="FFFFFF"/>
              </w:rPr>
              <w:t>«АА-»</w:t>
            </w:r>
            <w:r>
              <w:rPr>
                <w:rFonts w:ascii="Times New Roman" w:hAnsi="Times New Roman"/>
                <w:shd w:val="clear" w:color="auto" w:fill="FFFFFF"/>
              </w:rPr>
              <w:t xml:space="preserve">по классификации рейтингового агентства АКРА или не ниже уровня </w:t>
            </w:r>
            <w:r>
              <w:rPr>
                <w:rFonts w:ascii="Times New Roman" w:hAnsi="Times New Roman"/>
                <w:b/>
                <w:shd w:val="clear" w:color="auto" w:fill="FFFFFF"/>
              </w:rPr>
              <w:t>«</w:t>
            </w:r>
            <w:r>
              <w:rPr>
                <w:rFonts w:ascii="Times New Roman" w:hAnsi="Times New Roman"/>
                <w:b/>
                <w:shd w:val="clear" w:color="auto" w:fill="FFFFFF"/>
                <w:lang w:val="en-US"/>
              </w:rPr>
              <w:t>ru</w:t>
            </w:r>
            <w:r>
              <w:rPr>
                <w:rFonts w:ascii="Times New Roman" w:hAnsi="Times New Roman"/>
                <w:b/>
                <w:shd w:val="clear" w:color="auto" w:fill="FFFFFF"/>
              </w:rPr>
              <w:t>А</w:t>
            </w:r>
            <w:r>
              <w:rPr>
                <w:rFonts w:ascii="Times New Roman" w:hAnsi="Times New Roman"/>
                <w:b/>
                <w:shd w:val="clear" w:color="auto" w:fill="FFFFFF"/>
                <w:lang w:val="en-US"/>
              </w:rPr>
              <w:t>A</w:t>
            </w:r>
            <w:r>
              <w:rPr>
                <w:rFonts w:ascii="Times New Roman" w:hAnsi="Times New Roman"/>
                <w:b/>
                <w:shd w:val="clear" w:color="auto" w:fill="FFFFFF"/>
              </w:rPr>
              <w:t>-»</w:t>
            </w:r>
            <w:r>
              <w:rPr>
                <w:rFonts w:ascii="Times New Roman" w:hAnsi="Times New Roman"/>
                <w:shd w:val="clear" w:color="auto" w:fill="FFFFFF"/>
              </w:rPr>
              <w:t xml:space="preserve"> по классификации рейтингового агентства Эксперт РА;</w:t>
            </w:r>
          </w:p>
          <w:p w:rsidR="00FE633B" w:rsidRDefault="000B4603">
            <w:pPr>
              <w:widowControl w:val="0"/>
              <w:shd w:val="clear" w:color="auto" w:fill="FFFFFF"/>
              <w:tabs>
                <w:tab w:val="left" w:pos="709"/>
                <w:tab w:val="left" w:pos="851"/>
              </w:tabs>
              <w:ind w:right="-108" w:firstLine="709"/>
              <w:jc w:val="both"/>
              <w:rPr>
                <w:shd w:val="clear" w:color="auto" w:fill="FFFFFF"/>
              </w:rPr>
            </w:pPr>
            <w:r>
              <w:rPr>
                <w:rFonts w:ascii="Times New Roman" w:hAnsi="Times New Roman"/>
                <w:b/>
                <w:shd w:val="clear" w:color="auto" w:fill="FFFFFF"/>
              </w:rPr>
              <w:t>0,05</w:t>
            </w:r>
            <w:r>
              <w:rPr>
                <w:rFonts w:ascii="Times New Roman" w:hAnsi="Times New Roman"/>
                <w:shd w:val="clear" w:color="auto" w:fill="FFFFFF"/>
              </w:rPr>
              <w:t xml:space="preserve"> - если i-ая кредитная организация имеет национальный рейтинг кредитоспособности не ниже уровня </w:t>
            </w:r>
            <w:r>
              <w:rPr>
                <w:rFonts w:ascii="Times New Roman" w:hAnsi="Times New Roman"/>
                <w:b/>
                <w:shd w:val="clear" w:color="auto" w:fill="FFFFFF"/>
              </w:rPr>
              <w:t>«А-»</w:t>
            </w:r>
            <w:r>
              <w:rPr>
                <w:rFonts w:ascii="Times New Roman" w:hAnsi="Times New Roman"/>
                <w:shd w:val="clear" w:color="auto" w:fill="FFFFFF"/>
              </w:rPr>
              <w:t xml:space="preserve"> по классификации рейтингового агентства АКРА или не ниже уровня </w:t>
            </w:r>
            <w:r>
              <w:rPr>
                <w:rFonts w:ascii="Times New Roman" w:hAnsi="Times New Roman"/>
                <w:b/>
                <w:shd w:val="clear" w:color="auto" w:fill="FFFFFF"/>
              </w:rPr>
              <w:t>«ruA-»</w:t>
            </w:r>
            <w:r>
              <w:rPr>
                <w:rFonts w:ascii="Times New Roman" w:hAnsi="Times New Roman"/>
                <w:shd w:val="clear" w:color="auto" w:fill="FFFFFF"/>
              </w:rPr>
              <w:t xml:space="preserve"> по классификации рейтингового агентства Эксперт РА;</w:t>
            </w:r>
          </w:p>
          <w:p w:rsidR="00FE633B" w:rsidRDefault="000B4603">
            <w:pPr>
              <w:widowControl w:val="0"/>
              <w:shd w:val="clear" w:color="auto" w:fill="FFFFFF"/>
              <w:tabs>
                <w:tab w:val="left" w:pos="7130"/>
              </w:tabs>
              <w:ind w:right="-108" w:firstLine="567"/>
              <w:rPr>
                <w:shd w:val="clear" w:color="auto" w:fill="FFFFFF"/>
              </w:rPr>
            </w:pPr>
            <w:r>
              <w:rPr>
                <w:rFonts w:ascii="Times New Roman" w:hAnsi="Times New Roman"/>
                <w:b/>
                <w:shd w:val="clear" w:color="auto" w:fill="FFFFFF"/>
              </w:rPr>
              <w:t>0,025</w:t>
            </w:r>
            <w:r>
              <w:rPr>
                <w:rFonts w:ascii="Times New Roman" w:hAnsi="Times New Roman"/>
                <w:shd w:val="clear" w:color="auto" w:fill="FFFFFF"/>
              </w:rPr>
              <w:t xml:space="preserve"> - если i-ая кредитная организация имеет национальный рейтинг кредитоспособности не ниже уровня </w:t>
            </w:r>
            <w:r>
              <w:rPr>
                <w:rFonts w:ascii="Times New Roman" w:hAnsi="Times New Roman"/>
                <w:b/>
                <w:shd w:val="clear" w:color="auto" w:fill="FFFFFF"/>
              </w:rPr>
              <w:t>«</w:t>
            </w:r>
            <w:r>
              <w:rPr>
                <w:rFonts w:ascii="Times New Roman" w:hAnsi="Times New Roman"/>
                <w:b/>
                <w:shd w:val="clear" w:color="auto" w:fill="FFFFFF"/>
                <w:lang w:val="en-US"/>
              </w:rPr>
              <w:t>BB</w:t>
            </w:r>
            <w:r>
              <w:rPr>
                <w:rFonts w:ascii="Times New Roman" w:hAnsi="Times New Roman"/>
                <w:b/>
                <w:shd w:val="clear" w:color="auto" w:fill="FFFFFF"/>
              </w:rPr>
              <w:t>В»</w:t>
            </w:r>
            <w:r>
              <w:rPr>
                <w:rFonts w:ascii="Times New Roman" w:hAnsi="Times New Roman"/>
                <w:shd w:val="clear" w:color="auto" w:fill="FFFFFF"/>
              </w:rPr>
              <w:t xml:space="preserve"> по классификации рейтингового агентства АКРА или не ниже уровня «</w:t>
            </w:r>
            <w:r>
              <w:rPr>
                <w:rFonts w:ascii="Times New Roman" w:hAnsi="Times New Roman"/>
                <w:shd w:val="clear" w:color="auto" w:fill="FFFFFF"/>
                <w:lang w:val="en-US"/>
              </w:rPr>
              <w:t>ruBB</w:t>
            </w:r>
            <w:r>
              <w:rPr>
                <w:rFonts w:ascii="Times New Roman" w:hAnsi="Times New Roman"/>
                <w:shd w:val="clear" w:color="auto" w:fill="FFFFFF"/>
              </w:rPr>
              <w:t>В» по классификации рейтингового агентства Эксперт РА, а также находится в процессе финансового оздоровления (санации).</w:t>
            </w:r>
          </w:p>
        </w:tc>
      </w:tr>
    </w:tbl>
    <w:p w:rsidR="00FE633B" w:rsidRDefault="00FE633B">
      <w:pPr>
        <w:shd w:val="clear" w:color="auto" w:fill="FFFFFF"/>
        <w:tabs>
          <w:tab w:val="left" w:pos="1418"/>
        </w:tabs>
        <w:ind w:firstLine="567"/>
        <w:contextualSpacing/>
        <w:jc w:val="both"/>
        <w:rPr>
          <w:bCs/>
          <w:shd w:val="clear" w:color="auto" w:fill="FFFFFF"/>
        </w:rPr>
      </w:pPr>
    </w:p>
    <w:p w:rsidR="00FE633B" w:rsidRDefault="00FE633B">
      <w:pPr>
        <w:shd w:val="clear" w:color="auto" w:fill="FFFFFF"/>
        <w:tabs>
          <w:tab w:val="left" w:pos="1418"/>
        </w:tabs>
        <w:ind w:firstLine="567"/>
        <w:contextualSpacing/>
        <w:jc w:val="both"/>
        <w:rPr>
          <w:bCs/>
          <w:shd w:val="clear" w:color="auto" w:fill="FFFFFF"/>
        </w:rPr>
      </w:pPr>
    </w:p>
    <w:tbl>
      <w:tblPr>
        <w:tblW w:w="9921" w:type="dxa"/>
        <w:tblLayout w:type="fixed"/>
        <w:tblLook w:val="01E0" w:firstRow="1" w:lastRow="1" w:firstColumn="1" w:lastColumn="1" w:noHBand="0" w:noVBand="0"/>
      </w:tblPr>
      <w:tblGrid>
        <w:gridCol w:w="274"/>
        <w:gridCol w:w="4642"/>
        <w:gridCol w:w="5005"/>
      </w:tblGrid>
      <w:tr w:rsidR="00FE633B">
        <w:trPr>
          <w:trHeight w:val="1380"/>
        </w:trPr>
        <w:tc>
          <w:tcPr>
            <w:tcW w:w="274" w:type="dxa"/>
          </w:tcPr>
          <w:p w:rsidR="00FE633B" w:rsidRDefault="00FE633B">
            <w:pPr>
              <w:widowControl w:val="0"/>
              <w:shd w:val="clear" w:color="auto" w:fill="FFFFFF"/>
              <w:tabs>
                <w:tab w:val="left" w:pos="1418"/>
              </w:tabs>
              <w:ind w:firstLine="567"/>
              <w:contextualSpacing/>
              <w:jc w:val="both"/>
              <w:rPr>
                <w:bCs/>
                <w:shd w:val="clear" w:color="auto" w:fill="FFFFFF"/>
              </w:rPr>
            </w:pPr>
          </w:p>
        </w:tc>
        <w:tc>
          <w:tcPr>
            <w:tcW w:w="4642" w:type="dxa"/>
            <w:shd w:val="clear" w:color="auto" w:fill="auto"/>
          </w:tcPr>
          <w:p w:rsidR="00FE633B" w:rsidRDefault="000B4603">
            <w:pPr>
              <w:widowControl w:val="0"/>
              <w:shd w:val="clear" w:color="auto" w:fill="FFFFFF"/>
              <w:tabs>
                <w:tab w:val="left" w:pos="1418"/>
              </w:tabs>
              <w:ind w:firstLine="567"/>
              <w:contextualSpacing/>
              <w:jc w:val="both"/>
              <w:rPr>
                <w:shd w:val="clear" w:color="auto" w:fill="FFFFFF"/>
              </w:rPr>
            </w:pPr>
            <w:r>
              <w:rPr>
                <w:rFonts w:ascii="Times New Roman" w:hAnsi="Times New Roman"/>
                <w:bCs/>
                <w:shd w:val="clear" w:color="auto" w:fill="FFFFFF"/>
              </w:rPr>
              <w:t>Покупатель:</w:t>
            </w:r>
          </w:p>
          <w:p w:rsidR="00FE633B" w:rsidRDefault="00FE633B">
            <w:pPr>
              <w:widowControl w:val="0"/>
              <w:shd w:val="clear" w:color="auto" w:fill="FFFFFF"/>
              <w:tabs>
                <w:tab w:val="left" w:pos="1418"/>
              </w:tabs>
              <w:ind w:firstLine="567"/>
              <w:contextualSpacing/>
              <w:jc w:val="both"/>
              <w:rPr>
                <w:bCs/>
                <w:shd w:val="clear" w:color="auto" w:fill="FFFFFF"/>
              </w:rPr>
            </w:pPr>
          </w:p>
          <w:p w:rsidR="00FE633B" w:rsidRDefault="000B4603">
            <w:pPr>
              <w:widowControl w:val="0"/>
              <w:shd w:val="clear" w:color="auto" w:fill="FFFFFF"/>
              <w:tabs>
                <w:tab w:val="left" w:pos="1418"/>
              </w:tabs>
              <w:ind w:firstLine="567"/>
              <w:contextualSpacing/>
              <w:jc w:val="both"/>
              <w:rPr>
                <w:shd w:val="clear" w:color="auto" w:fill="FFFFFF"/>
              </w:rPr>
            </w:pPr>
            <w:r>
              <w:rPr>
                <w:rFonts w:ascii="Times New Roman" w:hAnsi="Times New Roman"/>
                <w:bCs/>
                <w:shd w:val="clear" w:color="auto" w:fill="FFFFFF"/>
              </w:rPr>
              <w:t xml:space="preserve">_______________ / _______________ </w:t>
            </w:r>
          </w:p>
          <w:p w:rsidR="00FE633B" w:rsidRDefault="00FE633B">
            <w:pPr>
              <w:widowControl w:val="0"/>
              <w:shd w:val="clear" w:color="auto" w:fill="FFFFFF"/>
              <w:tabs>
                <w:tab w:val="left" w:pos="1418"/>
              </w:tabs>
              <w:ind w:firstLine="567"/>
              <w:contextualSpacing/>
              <w:jc w:val="both"/>
              <w:rPr>
                <w:bCs/>
                <w:shd w:val="clear" w:color="auto" w:fill="FFFFFF"/>
              </w:rPr>
            </w:pPr>
          </w:p>
        </w:tc>
        <w:tc>
          <w:tcPr>
            <w:tcW w:w="5005" w:type="dxa"/>
            <w:shd w:val="clear" w:color="auto" w:fill="auto"/>
          </w:tcPr>
          <w:p w:rsidR="00FE633B" w:rsidRDefault="000B4603">
            <w:pPr>
              <w:widowControl w:val="0"/>
              <w:shd w:val="clear" w:color="auto" w:fill="FFFFFF"/>
              <w:tabs>
                <w:tab w:val="left" w:pos="1418"/>
              </w:tabs>
              <w:ind w:firstLine="567"/>
              <w:contextualSpacing/>
              <w:jc w:val="both"/>
              <w:rPr>
                <w:shd w:val="clear" w:color="auto" w:fill="FFFFFF"/>
              </w:rPr>
            </w:pPr>
            <w:r>
              <w:rPr>
                <w:rFonts w:ascii="Times New Roman" w:hAnsi="Times New Roman"/>
                <w:bCs/>
                <w:shd w:val="clear" w:color="auto" w:fill="FFFFFF"/>
              </w:rPr>
              <w:t>Поставщик:</w:t>
            </w:r>
          </w:p>
          <w:p w:rsidR="00FE633B" w:rsidRDefault="00FE633B">
            <w:pPr>
              <w:widowControl w:val="0"/>
              <w:shd w:val="clear" w:color="auto" w:fill="FFFFFF"/>
              <w:tabs>
                <w:tab w:val="left" w:pos="1418"/>
              </w:tabs>
              <w:ind w:firstLine="567"/>
              <w:contextualSpacing/>
              <w:jc w:val="both"/>
              <w:rPr>
                <w:bCs/>
                <w:shd w:val="clear" w:color="auto" w:fill="FFFFFF"/>
              </w:rPr>
            </w:pPr>
          </w:p>
          <w:p w:rsidR="00FE633B" w:rsidRDefault="000B4603">
            <w:pPr>
              <w:widowControl w:val="0"/>
              <w:shd w:val="clear" w:color="auto" w:fill="FFFFFF"/>
              <w:tabs>
                <w:tab w:val="left" w:pos="1418"/>
              </w:tabs>
              <w:ind w:firstLine="567"/>
              <w:contextualSpacing/>
              <w:jc w:val="both"/>
              <w:rPr>
                <w:shd w:val="clear" w:color="auto" w:fill="FFFFFF"/>
              </w:rPr>
            </w:pPr>
            <w:r>
              <w:rPr>
                <w:rFonts w:ascii="Times New Roman" w:hAnsi="Times New Roman"/>
                <w:bCs/>
                <w:shd w:val="clear" w:color="auto" w:fill="FFFFFF"/>
              </w:rPr>
              <w:t xml:space="preserve">_______________ / _______________ </w:t>
            </w:r>
          </w:p>
          <w:p w:rsidR="00FE633B" w:rsidRDefault="00FE633B">
            <w:pPr>
              <w:widowControl w:val="0"/>
              <w:shd w:val="clear" w:color="auto" w:fill="FFFFFF"/>
              <w:tabs>
                <w:tab w:val="left" w:pos="1418"/>
              </w:tabs>
              <w:ind w:firstLine="567"/>
              <w:contextualSpacing/>
              <w:jc w:val="both"/>
              <w:rPr>
                <w:bCs/>
                <w:shd w:val="clear" w:color="auto" w:fill="FFFFFF"/>
              </w:rPr>
            </w:pPr>
          </w:p>
        </w:tc>
      </w:tr>
    </w:tbl>
    <w:p w:rsidR="00FE633B" w:rsidRDefault="000B4603">
      <w:pPr>
        <w:shd w:val="clear" w:color="auto" w:fill="FFFFFF"/>
        <w:ind w:right="96" w:firstLine="5103"/>
        <w:rPr>
          <w:sz w:val="22"/>
          <w:szCs w:val="22"/>
          <w:shd w:val="clear" w:color="auto" w:fill="FFFFFF"/>
        </w:rPr>
      </w:pPr>
      <w:r>
        <w:br w:type="page"/>
      </w:r>
    </w:p>
    <w:p w:rsidR="00FE633B" w:rsidRDefault="000B4603">
      <w:pPr>
        <w:shd w:val="clear" w:color="auto" w:fill="FFFFFF"/>
        <w:ind w:right="96" w:firstLine="5103"/>
        <w:rPr>
          <w:shd w:val="clear" w:color="auto" w:fill="FFFFFF"/>
        </w:rPr>
      </w:pPr>
      <w:r>
        <w:rPr>
          <w:rFonts w:ascii="Times New Roman" w:hAnsi="Times New Roman"/>
          <w:shd w:val="clear" w:color="auto" w:fill="FFFFFF"/>
        </w:rPr>
        <w:lastRenderedPageBreak/>
        <w:t>Приложение № 5</w:t>
      </w:r>
    </w:p>
    <w:p w:rsidR="00FE633B" w:rsidRDefault="000B4603">
      <w:pPr>
        <w:shd w:val="clear" w:color="auto" w:fill="FFFFFF"/>
        <w:ind w:right="96" w:firstLine="5103"/>
        <w:rPr>
          <w:shd w:val="clear" w:color="auto" w:fill="FFFFFF"/>
        </w:rPr>
      </w:pPr>
      <w:r>
        <w:rPr>
          <w:rFonts w:ascii="Times New Roman" w:hAnsi="Times New Roman"/>
          <w:shd w:val="clear" w:color="auto" w:fill="FFFFFF"/>
        </w:rPr>
        <w:t>к Договору поставки</w:t>
      </w:r>
    </w:p>
    <w:p w:rsidR="00FE633B" w:rsidRDefault="000B4603">
      <w:pPr>
        <w:shd w:val="clear" w:color="auto" w:fill="FFFFFF"/>
        <w:ind w:firstLine="5103"/>
        <w:rPr>
          <w:shd w:val="clear" w:color="auto" w:fill="FFFFFF"/>
        </w:rPr>
      </w:pPr>
      <w:r>
        <w:rPr>
          <w:rFonts w:ascii="Times New Roman" w:hAnsi="Times New Roman"/>
          <w:shd w:val="clear" w:color="auto" w:fill="FFFFFF"/>
        </w:rPr>
        <w:t>от «____» __________ 20 _ г. № _____</w:t>
      </w:r>
    </w:p>
    <w:p w:rsidR="00FE633B" w:rsidRDefault="00FE633B">
      <w:pPr>
        <w:shd w:val="clear" w:color="auto" w:fill="FFFFFF"/>
        <w:tabs>
          <w:tab w:val="left" w:pos="1418"/>
        </w:tabs>
        <w:contextualSpacing/>
        <w:jc w:val="center"/>
        <w:rPr>
          <w:bCs/>
          <w:shd w:val="clear" w:color="auto" w:fill="FFFFFF"/>
        </w:rPr>
      </w:pPr>
    </w:p>
    <w:p w:rsidR="00FE633B" w:rsidRDefault="00FE633B">
      <w:pPr>
        <w:shd w:val="clear" w:color="auto" w:fill="FFFFFF"/>
        <w:spacing w:line="259" w:lineRule="auto"/>
        <w:rPr>
          <w:rFonts w:eastAsia="Calibri"/>
          <w:shd w:val="clear" w:color="auto" w:fill="FFFFFF"/>
          <w:lang w:eastAsia="en-US"/>
        </w:rPr>
      </w:pPr>
    </w:p>
    <w:p w:rsidR="00FE633B" w:rsidRDefault="000B4603">
      <w:pPr>
        <w:shd w:val="clear" w:color="auto" w:fill="FFFFFF"/>
        <w:jc w:val="center"/>
        <w:rPr>
          <w:shd w:val="clear" w:color="auto" w:fill="FFFFFF"/>
        </w:rPr>
      </w:pPr>
      <w:r>
        <w:rPr>
          <w:rFonts w:ascii="Times New Roman" w:hAnsi="Times New Roman"/>
          <w:b/>
          <w:bCs/>
          <w:shd w:val="clear" w:color="auto" w:fill="FFFFFF"/>
        </w:rPr>
        <w:t>Размер ответственности Поставщика за нарушения</w:t>
      </w:r>
    </w:p>
    <w:p w:rsidR="00FE633B" w:rsidRDefault="000B4603">
      <w:pPr>
        <w:shd w:val="clear" w:color="auto" w:fill="FFFFFF"/>
        <w:jc w:val="center"/>
        <w:rPr>
          <w:shd w:val="clear" w:color="auto" w:fill="FFFFFF"/>
        </w:rPr>
      </w:pPr>
      <w:r>
        <w:rPr>
          <w:rFonts w:ascii="Times New Roman" w:hAnsi="Times New Roman"/>
          <w:b/>
          <w:bCs/>
          <w:shd w:val="clear" w:color="auto" w:fill="FFFFFF"/>
        </w:rPr>
        <w:t>пропускного и внутриобъектового режима, требований охраны труда,</w:t>
      </w:r>
    </w:p>
    <w:p w:rsidR="00FE633B" w:rsidRDefault="000B4603">
      <w:pPr>
        <w:shd w:val="clear" w:color="auto" w:fill="FFFFFF"/>
        <w:jc w:val="center"/>
        <w:rPr>
          <w:shd w:val="clear" w:color="auto" w:fill="FFFFFF"/>
        </w:rPr>
      </w:pPr>
      <w:r>
        <w:rPr>
          <w:rFonts w:ascii="Times New Roman" w:hAnsi="Times New Roman"/>
          <w:b/>
          <w:bCs/>
          <w:shd w:val="clear" w:color="auto" w:fill="FFFFFF"/>
        </w:rPr>
        <w:t>пожарной и промышленной безопасности</w:t>
      </w:r>
    </w:p>
    <w:p w:rsidR="00FE633B" w:rsidRDefault="00FE633B">
      <w:pPr>
        <w:shd w:val="clear" w:color="auto" w:fill="FFFFFF"/>
        <w:rPr>
          <w:b/>
          <w:shd w:val="clear" w:color="auto" w:fill="FFFFFF"/>
        </w:rPr>
      </w:pPr>
    </w:p>
    <w:tbl>
      <w:tblPr>
        <w:tblW w:w="5000" w:type="pct"/>
        <w:tblLayout w:type="fixed"/>
        <w:tblLook w:val="01E0" w:firstRow="1" w:lastRow="1" w:firstColumn="1" w:lastColumn="1" w:noHBand="0" w:noVBand="0"/>
      </w:tblPr>
      <w:tblGrid>
        <w:gridCol w:w="3667"/>
        <w:gridCol w:w="5960"/>
      </w:tblGrid>
      <w:tr w:rsidR="00FE633B">
        <w:tc>
          <w:tcPr>
            <w:tcW w:w="3670" w:type="dxa"/>
            <w:tcBorders>
              <w:top w:val="single" w:sz="4" w:space="0" w:color="000000"/>
              <w:left w:val="single" w:sz="4" w:space="0" w:color="000000"/>
              <w:bottom w:val="single" w:sz="4" w:space="0" w:color="000000"/>
              <w:right w:val="single" w:sz="4" w:space="0" w:color="000000"/>
            </w:tcBorders>
          </w:tcPr>
          <w:p w:rsidR="00FE633B" w:rsidRDefault="000B4603">
            <w:pPr>
              <w:widowControl w:val="0"/>
              <w:shd w:val="clear" w:color="auto" w:fill="FFFFFF"/>
              <w:rPr>
                <w:shd w:val="clear" w:color="auto" w:fill="FFFFFF"/>
              </w:rPr>
            </w:pPr>
            <w:r>
              <w:rPr>
                <w:rFonts w:ascii="Times New Roman" w:hAnsi="Times New Roman"/>
                <w:b/>
                <w:shd w:val="clear" w:color="auto" w:fill="FFFFFF"/>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FE633B" w:rsidRDefault="000B4603">
            <w:pPr>
              <w:widowControl w:val="0"/>
              <w:shd w:val="clear" w:color="auto" w:fill="FFFFFF"/>
              <w:rPr>
                <w:shd w:val="clear" w:color="auto" w:fill="FFFFFF"/>
              </w:rPr>
            </w:pPr>
            <w:r>
              <w:rPr>
                <w:rFonts w:ascii="Times New Roman" w:hAnsi="Times New Roman"/>
                <w:b/>
                <w:shd w:val="clear" w:color="auto" w:fill="FFFFFF"/>
              </w:rPr>
              <w:t>Штрафные санкции</w:t>
            </w:r>
          </w:p>
        </w:tc>
      </w:tr>
      <w:tr w:rsidR="00FE633B">
        <w:tc>
          <w:tcPr>
            <w:tcW w:w="3670" w:type="dxa"/>
            <w:tcBorders>
              <w:top w:val="single" w:sz="4" w:space="0" w:color="000000"/>
              <w:left w:val="single" w:sz="4" w:space="0" w:color="000000"/>
              <w:bottom w:val="single" w:sz="4" w:space="0" w:color="000000"/>
              <w:right w:val="single" w:sz="4" w:space="0" w:color="000000"/>
            </w:tcBorders>
          </w:tcPr>
          <w:p w:rsidR="00FE633B" w:rsidRDefault="000B4603">
            <w:pPr>
              <w:widowControl w:val="0"/>
              <w:shd w:val="clear" w:color="auto" w:fill="FFFFFF"/>
              <w:rPr>
                <w:shd w:val="clear" w:color="auto" w:fill="FFFFFF"/>
              </w:rPr>
            </w:pPr>
            <w:r>
              <w:rPr>
                <w:rFonts w:ascii="Times New Roman" w:hAnsi="Times New Roman"/>
                <w:shd w:val="clear" w:color="auto" w:fill="FFFFFF"/>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FE633B" w:rsidRDefault="00FE633B">
            <w:pPr>
              <w:widowControl w:val="0"/>
              <w:shd w:val="clear" w:color="auto" w:fill="FFFFFF"/>
              <w:rPr>
                <w:shd w:val="clear" w:color="auto" w:fill="FFFFFF"/>
              </w:rPr>
            </w:pPr>
          </w:p>
        </w:tc>
      </w:tr>
      <w:tr w:rsidR="00FE633B">
        <w:tc>
          <w:tcPr>
            <w:tcW w:w="3670" w:type="dxa"/>
            <w:tcBorders>
              <w:top w:val="single" w:sz="4" w:space="0" w:color="000000"/>
              <w:left w:val="single" w:sz="4" w:space="0" w:color="000000"/>
              <w:bottom w:val="single" w:sz="4" w:space="0" w:color="000000"/>
              <w:right w:val="single" w:sz="4" w:space="0" w:color="000000"/>
            </w:tcBorders>
          </w:tcPr>
          <w:p w:rsidR="00FE633B" w:rsidRDefault="000B4603">
            <w:pPr>
              <w:widowControl w:val="0"/>
              <w:shd w:val="clear" w:color="auto" w:fill="FFFFFF"/>
              <w:rPr>
                <w:shd w:val="clear" w:color="auto" w:fill="FFFFFF"/>
              </w:rPr>
            </w:pPr>
            <w:r>
              <w:rPr>
                <w:rFonts w:ascii="Times New Roman" w:hAnsi="Times New Roman"/>
                <w:shd w:val="clear" w:color="auto" w:fill="FFFFFF"/>
              </w:rPr>
              <w:t>1.1. Нарушение ППБ без возникновения пожара</w:t>
            </w:r>
          </w:p>
          <w:p w:rsidR="00FE633B" w:rsidRDefault="00FE633B">
            <w:pPr>
              <w:widowControl w:val="0"/>
              <w:shd w:val="clear" w:color="auto" w:fill="FFFFFF"/>
              <w:rPr>
                <w:b/>
                <w:shd w:val="clear" w:color="auto" w:fill="FFFFFF"/>
              </w:rPr>
            </w:pPr>
          </w:p>
        </w:tc>
        <w:tc>
          <w:tcPr>
            <w:tcW w:w="5966" w:type="dxa"/>
            <w:tcBorders>
              <w:top w:val="single" w:sz="4" w:space="0" w:color="000000"/>
              <w:left w:val="single" w:sz="4" w:space="0" w:color="000000"/>
              <w:bottom w:val="single" w:sz="4" w:space="0" w:color="000000"/>
              <w:right w:val="single" w:sz="4" w:space="0" w:color="000000"/>
            </w:tcBorders>
          </w:tcPr>
          <w:p w:rsidR="00FE633B" w:rsidRDefault="000B4603">
            <w:pPr>
              <w:widowControl w:val="0"/>
              <w:shd w:val="clear" w:color="auto" w:fill="FFFFFF"/>
              <w:jc w:val="both"/>
              <w:rPr>
                <w:shd w:val="clear" w:color="auto" w:fill="FFFFFF"/>
              </w:rPr>
            </w:pPr>
            <w:r>
              <w:rPr>
                <w:rFonts w:ascii="Times New Roman" w:hAnsi="Times New Roman"/>
                <w:shd w:val="clear" w:color="auto" w:fill="FFFFFF"/>
              </w:rPr>
              <w:t>25 000 (Двадцать пять тысяч) рублей за каждый случай нарушения.</w:t>
            </w:r>
          </w:p>
          <w:p w:rsidR="00FE633B" w:rsidRDefault="000B4603">
            <w:pPr>
              <w:widowControl w:val="0"/>
              <w:shd w:val="clear" w:color="auto" w:fill="FFFFFF"/>
              <w:jc w:val="both"/>
              <w:rPr>
                <w:shd w:val="clear" w:color="auto" w:fill="FFFFFF"/>
              </w:rPr>
            </w:pPr>
            <w:r>
              <w:rPr>
                <w:rFonts w:ascii="Times New Roman" w:hAnsi="Times New Roman"/>
                <w:shd w:val="clear" w:color="auto" w:fill="FFFFFF"/>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FE633B">
        <w:tc>
          <w:tcPr>
            <w:tcW w:w="3670" w:type="dxa"/>
            <w:tcBorders>
              <w:top w:val="single" w:sz="4" w:space="0" w:color="000000"/>
              <w:left w:val="single" w:sz="4" w:space="0" w:color="000000"/>
              <w:bottom w:val="single" w:sz="4" w:space="0" w:color="000000"/>
              <w:right w:val="single" w:sz="4" w:space="0" w:color="000000"/>
            </w:tcBorders>
          </w:tcPr>
          <w:p w:rsidR="00FE633B" w:rsidRDefault="000B4603">
            <w:pPr>
              <w:widowControl w:val="0"/>
              <w:shd w:val="clear" w:color="auto" w:fill="FFFFFF"/>
              <w:rPr>
                <w:shd w:val="clear" w:color="auto" w:fill="FFFFFF"/>
              </w:rPr>
            </w:pPr>
            <w:r>
              <w:rPr>
                <w:rFonts w:ascii="Times New Roman" w:hAnsi="Times New Roman"/>
                <w:shd w:val="clear" w:color="auto" w:fill="FFFFFF"/>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FE633B" w:rsidRDefault="000B4603">
            <w:pPr>
              <w:widowControl w:val="0"/>
              <w:shd w:val="clear" w:color="auto" w:fill="FFFFFF"/>
              <w:jc w:val="both"/>
              <w:rPr>
                <w:shd w:val="clear" w:color="auto" w:fill="FFFFFF"/>
              </w:rPr>
            </w:pPr>
            <w:r>
              <w:rPr>
                <w:rFonts w:ascii="Times New Roman" w:hAnsi="Times New Roman"/>
                <w:shd w:val="clear" w:color="auto" w:fill="FFFFFF"/>
              </w:rPr>
              <w:t>50 000 (Пятьдесят тысяч) рублей за каждый случай нарушения.</w:t>
            </w:r>
          </w:p>
          <w:p w:rsidR="00FE633B" w:rsidRDefault="000B4603">
            <w:pPr>
              <w:widowControl w:val="0"/>
              <w:shd w:val="clear" w:color="auto" w:fill="FFFFFF"/>
              <w:jc w:val="both"/>
              <w:rPr>
                <w:shd w:val="clear" w:color="auto" w:fill="FFFFFF"/>
              </w:rPr>
            </w:pPr>
            <w:r>
              <w:rPr>
                <w:rFonts w:ascii="Times New Roman" w:hAnsi="Times New Roman"/>
                <w:shd w:val="clear" w:color="auto" w:fill="FFFFFF"/>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FE633B">
        <w:trPr>
          <w:trHeight w:val="1190"/>
        </w:trPr>
        <w:tc>
          <w:tcPr>
            <w:tcW w:w="3670" w:type="dxa"/>
            <w:tcBorders>
              <w:top w:val="single" w:sz="4" w:space="0" w:color="000000"/>
              <w:left w:val="single" w:sz="4" w:space="0" w:color="000000"/>
              <w:bottom w:val="single" w:sz="4" w:space="0" w:color="000000"/>
              <w:right w:val="single" w:sz="4" w:space="0" w:color="000000"/>
            </w:tcBorders>
          </w:tcPr>
          <w:p w:rsidR="00FE633B" w:rsidRDefault="000B4603">
            <w:pPr>
              <w:widowControl w:val="0"/>
              <w:shd w:val="clear" w:color="auto" w:fill="FFFFFF"/>
              <w:rPr>
                <w:shd w:val="clear" w:color="auto" w:fill="FFFFFF"/>
              </w:rPr>
            </w:pPr>
            <w:r>
              <w:rPr>
                <w:rFonts w:ascii="Times New Roman" w:hAnsi="Times New Roman"/>
                <w:shd w:val="clear" w:color="auto" w:fill="FFFFFF"/>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FE633B" w:rsidRDefault="000B4603">
            <w:pPr>
              <w:widowControl w:val="0"/>
              <w:shd w:val="clear" w:color="auto" w:fill="FFFFFF"/>
              <w:jc w:val="both"/>
              <w:rPr>
                <w:shd w:val="clear" w:color="auto" w:fill="FFFFFF"/>
              </w:rPr>
            </w:pPr>
            <w:r>
              <w:rPr>
                <w:rFonts w:ascii="Times New Roman" w:hAnsi="Times New Roman"/>
                <w:shd w:val="clear" w:color="auto" w:fill="FFFFFF"/>
              </w:rPr>
              <w:t xml:space="preserve"> 250 000 (Двести пятьдесят тысяч) рублей за каждый случай нарушения.</w:t>
            </w:r>
          </w:p>
        </w:tc>
      </w:tr>
      <w:tr w:rsidR="00FE633B">
        <w:tc>
          <w:tcPr>
            <w:tcW w:w="3670" w:type="dxa"/>
            <w:tcBorders>
              <w:top w:val="single" w:sz="4" w:space="0" w:color="000000"/>
              <w:left w:val="single" w:sz="4" w:space="0" w:color="000000"/>
              <w:bottom w:val="single" w:sz="4" w:space="0" w:color="000000"/>
              <w:right w:val="single" w:sz="4" w:space="0" w:color="000000"/>
            </w:tcBorders>
          </w:tcPr>
          <w:p w:rsidR="00FE633B" w:rsidRDefault="000B4603">
            <w:pPr>
              <w:widowControl w:val="0"/>
              <w:shd w:val="clear" w:color="auto" w:fill="FFFFFF"/>
              <w:rPr>
                <w:shd w:val="clear" w:color="auto" w:fill="FFFFFF"/>
              </w:rPr>
            </w:pPr>
            <w:r>
              <w:rPr>
                <w:rFonts w:ascii="Times New Roman" w:hAnsi="Times New Roman"/>
                <w:shd w:val="clear" w:color="auto" w:fill="FFFFFF"/>
              </w:rPr>
              <w:t>2.</w:t>
            </w:r>
            <w:r>
              <w:rPr>
                <w:rFonts w:ascii="Times New Roman" w:hAnsi="Times New Roman"/>
                <w:b/>
                <w:shd w:val="clear" w:color="auto" w:fill="FFFFFF"/>
              </w:rPr>
              <w:t xml:space="preserve"> </w:t>
            </w:r>
            <w:r>
              <w:rPr>
                <w:rFonts w:ascii="Times New Roman" w:hAnsi="Times New Roman"/>
                <w:shd w:val="clear" w:color="auto" w:fill="FFFFFF"/>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rFonts w:ascii="Times New Roman" w:hAnsi="Times New Roman"/>
                <w:b/>
                <w:shd w:val="clear" w:color="auto" w:fill="FFFFFF"/>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FE633B" w:rsidRDefault="000B4603">
            <w:pPr>
              <w:widowControl w:val="0"/>
              <w:shd w:val="clear" w:color="auto" w:fill="FFFFFF"/>
              <w:jc w:val="both"/>
              <w:rPr>
                <w:shd w:val="clear" w:color="auto" w:fill="FFFFFF"/>
              </w:rPr>
            </w:pPr>
            <w:r>
              <w:rPr>
                <w:rFonts w:ascii="Times New Roman" w:hAnsi="Times New Roman"/>
                <w:shd w:val="clear" w:color="auto" w:fill="FFFFFF"/>
              </w:rPr>
              <w:t>- 50 000 (Пятьдесят тысяч) рублей за каждый случай нарушения;</w:t>
            </w:r>
          </w:p>
          <w:p w:rsidR="00FE633B" w:rsidRDefault="000B4603">
            <w:pPr>
              <w:widowControl w:val="0"/>
              <w:shd w:val="clear" w:color="auto" w:fill="FFFFFF"/>
              <w:jc w:val="both"/>
              <w:rPr>
                <w:shd w:val="clear" w:color="auto" w:fill="FFFFFF"/>
              </w:rPr>
            </w:pPr>
            <w:r>
              <w:rPr>
                <w:rFonts w:ascii="Times New Roman" w:hAnsi="Times New Roman"/>
                <w:shd w:val="clear" w:color="auto" w:fill="FFFFFF"/>
              </w:rPr>
              <w:t xml:space="preserve">- 500 (Пятьсот) рублей в случае утраты или приведения в негодность электронного пропуска, выданного Покупателем. </w:t>
            </w:r>
          </w:p>
          <w:p w:rsidR="00FE633B" w:rsidRDefault="000B4603">
            <w:pPr>
              <w:widowControl w:val="0"/>
              <w:shd w:val="clear" w:color="auto" w:fill="FFFFFF"/>
              <w:jc w:val="both"/>
              <w:rPr>
                <w:shd w:val="clear" w:color="auto" w:fill="FFFFFF"/>
              </w:rPr>
            </w:pPr>
            <w:r>
              <w:rPr>
                <w:rFonts w:ascii="Times New Roman" w:hAnsi="Times New Roman"/>
                <w:shd w:val="clear" w:color="auto" w:fill="FFFFFF"/>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FE633B" w:rsidRDefault="00FE633B">
      <w:pPr>
        <w:shd w:val="clear" w:color="auto" w:fill="FFFFFF"/>
        <w:ind w:left="5103"/>
        <w:rPr>
          <w:shd w:val="clear" w:color="auto" w:fill="FFFFFF"/>
        </w:rPr>
      </w:pPr>
    </w:p>
    <w:p w:rsidR="00FE633B" w:rsidRDefault="00FE633B">
      <w:pPr>
        <w:shd w:val="clear" w:color="auto" w:fill="FFFFFF"/>
        <w:ind w:left="5103"/>
        <w:rPr>
          <w:shd w:val="clear" w:color="auto" w:fill="FFFFFF"/>
        </w:rPr>
      </w:pPr>
    </w:p>
    <w:p w:rsidR="00FE633B" w:rsidRDefault="000B4603">
      <w:pPr>
        <w:shd w:val="clear" w:color="auto" w:fill="FFFFFF"/>
        <w:jc w:val="center"/>
        <w:outlineLvl w:val="0"/>
        <w:rPr>
          <w:shd w:val="clear" w:color="auto" w:fill="FFFFFF"/>
        </w:rPr>
      </w:pPr>
      <w:r>
        <w:rPr>
          <w:rFonts w:ascii="Times New Roman" w:hAnsi="Times New Roman"/>
          <w:b/>
          <w:bCs/>
          <w:shd w:val="clear" w:color="auto" w:fill="FFFFFF"/>
        </w:rPr>
        <w:t>ПОДПИСИ СТОРОН:</w:t>
      </w:r>
    </w:p>
    <w:p w:rsidR="00FE633B" w:rsidRDefault="00FE633B">
      <w:pPr>
        <w:shd w:val="clear" w:color="auto" w:fill="FFFFFF"/>
        <w:jc w:val="center"/>
        <w:outlineLvl w:val="0"/>
        <w:rPr>
          <w:bCs/>
          <w:shd w:val="clear" w:color="auto" w:fill="FFFFFF"/>
        </w:rPr>
      </w:pPr>
    </w:p>
    <w:tbl>
      <w:tblPr>
        <w:tblW w:w="9815" w:type="dxa"/>
        <w:tblInd w:w="-176" w:type="dxa"/>
        <w:tblLayout w:type="fixed"/>
        <w:tblLook w:val="04A0" w:firstRow="1" w:lastRow="0" w:firstColumn="1" w:lastColumn="0" w:noHBand="0" w:noVBand="1"/>
      </w:tblPr>
      <w:tblGrid>
        <w:gridCol w:w="4996"/>
        <w:gridCol w:w="4819"/>
      </w:tblGrid>
      <w:tr w:rsidR="00FE633B">
        <w:tc>
          <w:tcPr>
            <w:tcW w:w="4995" w:type="dxa"/>
            <w:shd w:val="clear" w:color="auto" w:fill="auto"/>
          </w:tcPr>
          <w:p w:rsidR="00FE633B" w:rsidRDefault="000B4603">
            <w:pPr>
              <w:widowControl w:val="0"/>
              <w:shd w:val="clear" w:color="auto" w:fill="FFFFFF"/>
              <w:rPr>
                <w:shd w:val="clear" w:color="auto" w:fill="FFFFFF"/>
              </w:rPr>
            </w:pPr>
            <w:r>
              <w:rPr>
                <w:rFonts w:ascii="Times New Roman" w:hAnsi="Times New Roman"/>
                <w:b/>
                <w:shd w:val="clear" w:color="auto" w:fill="FFFFFF"/>
              </w:rPr>
              <w:t>Покупатель:</w:t>
            </w:r>
          </w:p>
          <w:p w:rsidR="00FE633B" w:rsidRDefault="00FE633B">
            <w:pPr>
              <w:widowControl w:val="0"/>
              <w:shd w:val="clear" w:color="auto" w:fill="FFFFFF"/>
              <w:spacing w:line="360" w:lineRule="auto"/>
              <w:rPr>
                <w:shd w:val="clear" w:color="auto" w:fill="FFFFFF"/>
              </w:rPr>
            </w:pPr>
          </w:p>
          <w:p w:rsidR="00FE633B" w:rsidRDefault="000B4603">
            <w:pPr>
              <w:widowControl w:val="0"/>
              <w:shd w:val="clear" w:color="auto" w:fill="FFFFFF"/>
              <w:spacing w:line="360" w:lineRule="auto"/>
              <w:rPr>
                <w:shd w:val="clear" w:color="auto" w:fill="FFFFFF"/>
              </w:rPr>
            </w:pPr>
            <w:r>
              <w:rPr>
                <w:rFonts w:ascii="Times New Roman" w:hAnsi="Times New Roman"/>
                <w:shd w:val="clear" w:color="auto" w:fill="FFFFFF"/>
              </w:rPr>
              <w:t>_____________________/_____________</w:t>
            </w:r>
          </w:p>
          <w:p w:rsidR="00FE633B" w:rsidRDefault="00FE633B">
            <w:pPr>
              <w:widowControl w:val="0"/>
              <w:shd w:val="clear" w:color="auto" w:fill="FFFFFF"/>
              <w:spacing w:line="360" w:lineRule="auto"/>
              <w:rPr>
                <w:shd w:val="clear" w:color="auto" w:fill="FFFFFF"/>
              </w:rPr>
            </w:pPr>
          </w:p>
        </w:tc>
        <w:tc>
          <w:tcPr>
            <w:tcW w:w="4819" w:type="dxa"/>
            <w:shd w:val="clear" w:color="auto" w:fill="auto"/>
          </w:tcPr>
          <w:p w:rsidR="00FE633B" w:rsidRDefault="000B4603">
            <w:pPr>
              <w:widowControl w:val="0"/>
              <w:shd w:val="clear" w:color="auto" w:fill="FFFFFF"/>
              <w:ind w:firstLine="34"/>
              <w:rPr>
                <w:shd w:val="clear" w:color="auto" w:fill="FFFFFF"/>
              </w:rPr>
            </w:pPr>
            <w:r>
              <w:rPr>
                <w:rFonts w:ascii="Times New Roman" w:hAnsi="Times New Roman"/>
                <w:b/>
                <w:shd w:val="clear" w:color="auto" w:fill="FFFFFF"/>
              </w:rPr>
              <w:t>Поставщик:</w:t>
            </w:r>
          </w:p>
          <w:p w:rsidR="00FE633B" w:rsidRDefault="00FE633B">
            <w:pPr>
              <w:widowControl w:val="0"/>
              <w:shd w:val="clear" w:color="auto" w:fill="FFFFFF"/>
              <w:spacing w:line="360" w:lineRule="auto"/>
              <w:rPr>
                <w:shd w:val="clear" w:color="auto" w:fill="FFFFFF"/>
              </w:rPr>
            </w:pPr>
          </w:p>
          <w:p w:rsidR="00FE633B" w:rsidRDefault="000B4603">
            <w:pPr>
              <w:widowControl w:val="0"/>
              <w:shd w:val="clear" w:color="auto" w:fill="FFFFFF"/>
              <w:spacing w:line="360" w:lineRule="auto"/>
              <w:rPr>
                <w:shd w:val="clear" w:color="auto" w:fill="FFFFFF"/>
              </w:rPr>
            </w:pPr>
            <w:r>
              <w:rPr>
                <w:rFonts w:ascii="Times New Roman" w:hAnsi="Times New Roman"/>
                <w:shd w:val="clear" w:color="auto" w:fill="FFFFFF"/>
              </w:rPr>
              <w:t>_____________________/_____________</w:t>
            </w:r>
          </w:p>
          <w:p w:rsidR="00FE633B" w:rsidRDefault="00FE633B">
            <w:pPr>
              <w:widowControl w:val="0"/>
              <w:shd w:val="clear" w:color="auto" w:fill="FFFFFF"/>
              <w:spacing w:line="360" w:lineRule="auto"/>
              <w:ind w:firstLine="33"/>
              <w:rPr>
                <w:b/>
                <w:shd w:val="clear" w:color="auto" w:fill="FFFFFF"/>
              </w:rPr>
            </w:pPr>
          </w:p>
        </w:tc>
      </w:tr>
    </w:tbl>
    <w:p w:rsidR="00FE633B" w:rsidRDefault="00FE633B">
      <w:pPr>
        <w:shd w:val="clear" w:color="auto" w:fill="FFFFFF"/>
        <w:ind w:left="5103"/>
        <w:rPr>
          <w:b/>
          <w:bCs/>
          <w:shd w:val="clear" w:color="auto" w:fill="FFFFFF"/>
        </w:rPr>
      </w:pPr>
    </w:p>
    <w:p w:rsidR="00FE633B" w:rsidRDefault="00FE633B">
      <w:pPr>
        <w:shd w:val="clear" w:color="auto" w:fill="FFFFFF"/>
        <w:ind w:left="5103"/>
        <w:rPr>
          <w:b/>
          <w:bCs/>
          <w:shd w:val="clear" w:color="auto" w:fill="FFFFFF"/>
        </w:rPr>
      </w:pPr>
    </w:p>
    <w:p w:rsidR="00FE633B" w:rsidRDefault="00FE633B">
      <w:pPr>
        <w:shd w:val="clear" w:color="auto" w:fill="FFFFFF"/>
        <w:ind w:left="5103"/>
        <w:rPr>
          <w:b/>
          <w:bCs/>
          <w:shd w:val="clear" w:color="auto" w:fill="FFFFFF"/>
        </w:rPr>
      </w:pPr>
    </w:p>
    <w:p w:rsidR="00FE633B" w:rsidRDefault="00FE633B">
      <w:pPr>
        <w:shd w:val="clear" w:color="auto" w:fill="FFFFFF"/>
        <w:ind w:left="5103"/>
        <w:rPr>
          <w:b/>
          <w:bCs/>
          <w:shd w:val="clear" w:color="auto" w:fill="FFFFFF"/>
        </w:rPr>
      </w:pPr>
    </w:p>
    <w:p w:rsidR="00FE633B" w:rsidRDefault="00FE633B">
      <w:pPr>
        <w:shd w:val="clear" w:color="auto" w:fill="FFFFFF"/>
        <w:ind w:left="5103"/>
        <w:rPr>
          <w:b/>
          <w:bCs/>
          <w:shd w:val="clear" w:color="auto" w:fill="FFFFFF"/>
        </w:rPr>
      </w:pPr>
    </w:p>
    <w:sectPr w:rsidR="00FE633B">
      <w:headerReference w:type="default" r:id="rId20"/>
      <w:footerReference w:type="default" r:id="rId21"/>
      <w:pgSz w:w="11906" w:h="16838"/>
      <w:pgMar w:top="1134" w:right="851" w:bottom="1134" w:left="1418" w:header="567"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CED" w:rsidRDefault="000B4603">
      <w:r>
        <w:separator/>
      </w:r>
    </w:p>
  </w:endnote>
  <w:endnote w:type="continuationSeparator" w:id="0">
    <w:p w:rsidR="00F13CED" w:rsidRDefault="000B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33B" w:rsidRDefault="000B4603">
    <w:pPr>
      <w:pStyle w:val="af2"/>
      <w:jc w:val="right"/>
    </w:pPr>
    <w:r>
      <w:fldChar w:fldCharType="begin"/>
    </w:r>
    <w:r>
      <w:instrText xml:space="preserve"> PAGE </w:instrText>
    </w:r>
    <w:r>
      <w:fldChar w:fldCharType="separate"/>
    </w:r>
    <w:r w:rsidR="00C014C0">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33B" w:rsidRDefault="000B4603">
    <w:pPr>
      <w:pStyle w:val="af2"/>
      <w:jc w:val="right"/>
    </w:pPr>
    <w:r>
      <w:fldChar w:fldCharType="begin"/>
    </w:r>
    <w:r>
      <w:instrText xml:space="preserve"> PAGE </w:instrText>
    </w:r>
    <w:r>
      <w:fldChar w:fldCharType="separate"/>
    </w:r>
    <w:r w:rsidR="00C014C0">
      <w:rPr>
        <w:noProof/>
      </w:rP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33B" w:rsidRDefault="00FE633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33B" w:rsidRDefault="000B4603">
    <w:pPr>
      <w:pStyle w:val="af2"/>
      <w:jc w:val="right"/>
    </w:pPr>
    <w:r>
      <w:fldChar w:fldCharType="begin"/>
    </w:r>
    <w:r>
      <w:instrText xml:space="preserve"> PAGE </w:instrText>
    </w:r>
    <w:r>
      <w:fldChar w:fldCharType="separate"/>
    </w:r>
    <w:r w:rsidR="00C014C0">
      <w:rPr>
        <w:noProof/>
      </w:rPr>
      <w:t>26</w:t>
    </w:r>
    <w:r>
      <w:fldChar w:fldCharType="end"/>
    </w:r>
  </w:p>
  <w:p w:rsidR="00FE633B" w:rsidRDefault="00FE633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33B" w:rsidRDefault="000B4603">
      <w:pPr>
        <w:rPr>
          <w:sz w:val="12"/>
        </w:rPr>
      </w:pPr>
      <w:r>
        <w:separator/>
      </w:r>
    </w:p>
  </w:footnote>
  <w:footnote w:type="continuationSeparator" w:id="0">
    <w:p w:rsidR="00FE633B" w:rsidRDefault="000B4603">
      <w:pPr>
        <w:rPr>
          <w:sz w:val="12"/>
        </w:rPr>
      </w:pPr>
      <w:r>
        <w:continuationSeparator/>
      </w:r>
    </w:p>
  </w:footnote>
  <w:footnote w:id="1">
    <w:p w:rsidR="00FE633B" w:rsidRDefault="000B4603">
      <w:pPr>
        <w:pStyle w:val="af1"/>
      </w:pPr>
      <w:r>
        <w:rPr>
          <w:rStyle w:val="a5"/>
        </w:rPr>
        <w:footnoteRef/>
      </w:r>
      <w:r>
        <w:tab/>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FE633B" w:rsidRDefault="000B4603">
      <w:pPr>
        <w:pStyle w:val="af1"/>
        <w:jc w:val="both"/>
      </w:pPr>
      <w:r>
        <w:rPr>
          <w:rStyle w:val="a5"/>
        </w:rPr>
        <w:footnoteRef/>
      </w:r>
      <w:r>
        <w:tab/>
        <w:t xml:space="preserve"> </w:t>
      </w:r>
      <w:r>
        <w:rPr>
          <w:highlight w:val="lightGray"/>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3">
    <w:p w:rsidR="00FE633B" w:rsidRDefault="000B4603">
      <w:pPr>
        <w:pStyle w:val="af1"/>
        <w:jc w:val="both"/>
      </w:pPr>
      <w:r>
        <w:rPr>
          <w:rStyle w:val="a5"/>
        </w:rPr>
        <w:footnoteRef/>
      </w:r>
      <w:r>
        <w:tab/>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 w:id="4">
    <w:p w:rsidR="00FE633B" w:rsidRDefault="000B4603">
      <w:pPr>
        <w:pStyle w:val="af1"/>
        <w:jc w:val="both"/>
      </w:pPr>
      <w:r>
        <w:rPr>
          <w:rStyle w:val="a5"/>
        </w:rPr>
        <w:footnoteRef/>
      </w:r>
      <w:r>
        <w:tab/>
        <w:t xml:space="preserve"> В случае если Поставщик является субъектом малого и среднего предпринимательства,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5">
    <w:p w:rsidR="00FE633B" w:rsidRDefault="000B4603">
      <w:pPr>
        <w:pStyle w:val="af1"/>
        <w:jc w:val="both"/>
      </w:pPr>
      <w:r>
        <w:rPr>
          <w:rStyle w:val="a5"/>
        </w:rPr>
        <w:footnoteRef/>
      </w:r>
      <w:r>
        <w:tab/>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6">
    <w:p w:rsidR="00FE633B" w:rsidRDefault="000B4603">
      <w:pPr>
        <w:pStyle w:val="af1"/>
        <w:jc w:val="both"/>
      </w:pPr>
      <w:r>
        <w:rPr>
          <w:rStyle w:val="a5"/>
        </w:rPr>
        <w:footnoteRef/>
      </w:r>
      <w:r>
        <w:tab/>
        <w:t xml:space="preserve"> В соответствии с Общероссийским классификатором стран мира (утв. Постановлением Госстандарта России от 14.12.2001 N 529-ст.).</w:t>
      </w:r>
    </w:p>
  </w:footnote>
  <w:footnote w:id="7">
    <w:p w:rsidR="00FE633B" w:rsidRDefault="000B4603">
      <w:pPr>
        <w:pStyle w:val="af1"/>
        <w:jc w:val="both"/>
      </w:pPr>
      <w:r>
        <w:rPr>
          <w:rStyle w:val="a5"/>
        </w:rPr>
        <w:footnoteRef/>
      </w:r>
      <w:r>
        <w:tab/>
        <w:t xml:space="preserve"> </w:t>
      </w:r>
      <w:r>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Theme="minorHAnsi"/>
          <w:lang w:eastAsia="en-US"/>
        </w:rPr>
        <w:t>.</w:t>
      </w:r>
    </w:p>
  </w:footnote>
  <w:footnote w:id="8">
    <w:p w:rsidR="00FE633B" w:rsidRDefault="000B4603">
      <w:pPr>
        <w:pStyle w:val="af1"/>
        <w:jc w:val="both"/>
        <w:rPr>
          <w:sz w:val="22"/>
          <w:szCs w:val="22"/>
        </w:rPr>
      </w:pPr>
      <w:r>
        <w:rPr>
          <w:rStyle w:val="a5"/>
        </w:rPr>
        <w:footnoteRef/>
      </w:r>
      <w:r>
        <w:rPr>
          <w:sz w:val="22"/>
          <w:szCs w:val="22"/>
        </w:rPr>
        <w:tab/>
        <w:t xml:space="preserve"> </w:t>
      </w:r>
      <w:r>
        <w:rPr>
          <w:lang w:eastAsia="x-none"/>
        </w:rPr>
        <w:t>Актуальный Перечень Банков-Гарантов Группы РусГидро размещен на официальном сайте Общества (</w:t>
      </w:r>
      <w:hyperlink r:id="rId1">
        <w:r>
          <w:rPr>
            <w:lang w:eastAsia="x-none"/>
          </w:rPr>
          <w:t>http://zakupki.rushydro.ru/PublicContent/Section/6</w:t>
        </w:r>
      </w:hyperlink>
      <w:r>
        <w:rPr>
          <w:lang w:eastAsia="x-none"/>
        </w:rPr>
        <w:t>).</w:t>
      </w:r>
    </w:p>
  </w:footnote>
  <w:footnote w:id="9">
    <w:p w:rsidR="00FE633B" w:rsidRDefault="000B4603">
      <w:pPr>
        <w:pStyle w:val="af1"/>
        <w:jc w:val="both"/>
      </w:pPr>
      <w:r>
        <w:rPr>
          <w:rStyle w:val="a5"/>
        </w:rPr>
        <w:footnoteRef/>
      </w:r>
      <w:r>
        <w:rPr>
          <w:sz w:val="22"/>
          <w:szCs w:val="22"/>
        </w:rPr>
        <w:tab/>
        <w:t xml:space="preserve"> </w:t>
      </w:r>
      <w:r>
        <w:rPr>
          <w:lang w:eastAsia="x-none"/>
        </w:rPr>
        <w:t>Е</w:t>
      </w:r>
      <w:r>
        <w:rPr>
          <w:lang w:val="x-none" w:eastAsia="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eastAsia="x-none"/>
        </w:rPr>
        <w:t xml:space="preserve"> (по данным сайта кредитной организации и / или рейтинговых агентств </w:t>
      </w:r>
      <w:r>
        <w:rPr>
          <w:lang w:val="x-none" w:eastAsia="x-none"/>
        </w:rPr>
        <w:t>и/или из информационных систем Reuters, Bloomberg, Сbonds</w:t>
      </w:r>
      <w:r>
        <w:rPr>
          <w:lang w:eastAsia="x-none"/>
        </w:rPr>
        <w:t>).</w:t>
      </w:r>
    </w:p>
  </w:footnote>
  <w:footnote w:id="10">
    <w:p w:rsidR="00FE633B" w:rsidRDefault="000B4603">
      <w:pPr>
        <w:pStyle w:val="af1"/>
        <w:jc w:val="both"/>
      </w:pPr>
      <w:r>
        <w:rPr>
          <w:rStyle w:val="a5"/>
        </w:rPr>
        <w:footnoteRef/>
      </w:r>
      <w:r>
        <w:tab/>
        <w:t>П</w:t>
      </w:r>
      <w:r>
        <w:rPr>
          <w:lang w:eastAsia="x-none"/>
        </w:rPr>
        <w:t>ри издании ПО организационно-распорядительного документа о ТФУ д</w:t>
      </w:r>
      <w:r>
        <w:rPr>
          <w:lang w:val="x-none" w:eastAsia="x-none"/>
        </w:rPr>
        <w:t>ан</w:t>
      </w:r>
      <w:r>
        <w:rPr>
          <w:lang w:eastAsia="x-none"/>
        </w:rPr>
        <w:t>ный</w:t>
      </w:r>
      <w:r>
        <w:rPr>
          <w:lang w:val="x-none" w:eastAsia="x-none"/>
        </w:rPr>
        <w:t xml:space="preserve"> </w:t>
      </w:r>
      <w:r>
        <w:rPr>
          <w:lang w:eastAsia="x-none"/>
        </w:rPr>
        <w:t>критерий</w:t>
      </w:r>
      <w:r>
        <w:rPr>
          <w:lang w:val="x-none" w:eastAsia="x-none"/>
        </w:rPr>
        <w:t xml:space="preserve"> может быть исключен</w:t>
      </w:r>
      <w:r>
        <w:rPr>
          <w:i/>
          <w:lang w:val="x-none"/>
        </w:rPr>
        <w:t>.</w:t>
      </w:r>
    </w:p>
  </w:footnote>
  <w:footnote w:id="11">
    <w:p w:rsidR="00FE633B" w:rsidRDefault="000B4603">
      <w:pPr>
        <w:pStyle w:val="af1"/>
        <w:jc w:val="both"/>
      </w:pPr>
      <w:r>
        <w:rPr>
          <w:rStyle w:val="a5"/>
        </w:rPr>
        <w:footnoteRef/>
      </w:r>
      <w:r>
        <w:tab/>
        <w:t xml:space="preserve"> Значение показателя округляется в большую или меньшую сторону до суммы, кратной 100 млн. руб. </w:t>
      </w:r>
      <w:r>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r>
      <w:r>
        <w:br/>
        <w:t xml:space="preserve">к установлению - 5 400 млн. руб.; расчетное значение лимита - 5 450 млн. руб., лимит к установлению - </w:t>
      </w:r>
      <w:r>
        <w:br/>
        <w:t>5 500 млн. руб.</w:t>
      </w:r>
    </w:p>
  </w:footnote>
  <w:footnote w:id="12">
    <w:p w:rsidR="00FE633B" w:rsidRDefault="000B4603">
      <w:pPr>
        <w:pStyle w:val="af1"/>
        <w:jc w:val="both"/>
      </w:pPr>
      <w:r>
        <w:rPr>
          <w:rStyle w:val="a5"/>
        </w:rPr>
        <w:footnoteRef/>
      </w:r>
      <w:r>
        <w:tab/>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 или рейтинговых агентств и/или </w:t>
      </w:r>
      <w:r>
        <w:br/>
        <w:t>из информационных систем Reuters, Bloomberg, Сbonds).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33B" w:rsidRDefault="00FE633B">
    <w:pPr>
      <w:shd w:val="clear" w:color="auto" w:fill="FFFFFF"/>
      <w:tabs>
        <w:tab w:val="left" w:pos="6926"/>
      </w:tabs>
      <w:jc w:val="right"/>
      <w:rPr>
        <w:b/>
      </w:rPr>
    </w:pPr>
  </w:p>
  <w:p w:rsidR="00FE633B" w:rsidRDefault="00FE633B">
    <w:pPr>
      <w:tabs>
        <w:tab w:val="left" w:pos="1875"/>
        <w:tab w:val="center" w:pos="4153"/>
        <w:tab w:val="right" w:pos="8306"/>
      </w:tabs>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33B" w:rsidRDefault="00FE633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33B" w:rsidRDefault="00FE633B">
    <w:pPr>
      <w:shd w:val="clear" w:color="auto" w:fill="FFFFFF"/>
      <w:tabs>
        <w:tab w:val="left" w:pos="6926"/>
      </w:tabs>
      <w:jc w:val="right"/>
      <w:rPr>
        <w:b/>
      </w:rPr>
    </w:pPr>
  </w:p>
  <w:p w:rsidR="00FE633B" w:rsidRDefault="00FE633B">
    <w:pPr>
      <w:pStyle w:val="af"/>
    </w:pPr>
  </w:p>
  <w:p w:rsidR="00FE633B" w:rsidRDefault="00FE633B">
    <w:pPr>
      <w:tabs>
        <w:tab w:val="left" w:pos="1875"/>
        <w:tab w:val="center" w:pos="4153"/>
        <w:tab w:val="right" w:pos="8306"/>
      </w:tabs>
      <w:rPr>
        <w:i/>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33B" w:rsidRDefault="00FE633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33B" w:rsidRDefault="00FE633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16D47"/>
    <w:multiLevelType w:val="multilevel"/>
    <w:tmpl w:val="327649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D76B78"/>
    <w:multiLevelType w:val="multilevel"/>
    <w:tmpl w:val="4F5E3D2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19894AFE"/>
    <w:multiLevelType w:val="multilevel"/>
    <w:tmpl w:val="5564684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2D1257CE"/>
    <w:multiLevelType w:val="multilevel"/>
    <w:tmpl w:val="71064B6C"/>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9216447"/>
    <w:multiLevelType w:val="multilevel"/>
    <w:tmpl w:val="70F8624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2D4601E"/>
    <w:multiLevelType w:val="multilevel"/>
    <w:tmpl w:val="580A0E9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61D43FBD"/>
    <w:multiLevelType w:val="multilevel"/>
    <w:tmpl w:val="0E285C7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69256DF1"/>
    <w:multiLevelType w:val="multilevel"/>
    <w:tmpl w:val="2774E688"/>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AD06B4E"/>
    <w:multiLevelType w:val="multilevel"/>
    <w:tmpl w:val="BE100FA2"/>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 w15:restartNumberingAfterBreak="0">
    <w:nsid w:val="6C001365"/>
    <w:multiLevelType w:val="multilevel"/>
    <w:tmpl w:val="83A61732"/>
    <w:lvl w:ilvl="0">
      <w:start w:val="1"/>
      <w:numFmt w:val="decimal"/>
      <w:lvlText w:val="%1."/>
      <w:lvlJc w:val="left"/>
      <w:pPr>
        <w:tabs>
          <w:tab w:val="num" w:pos="0"/>
        </w:tabs>
        <w:ind w:left="720" w:hanging="360"/>
      </w:pPr>
    </w:lvl>
    <w:lvl w:ilvl="1">
      <w:start w:val="1"/>
      <w:numFmt w:val="decimal"/>
      <w:lvlText w:val="%1.%2."/>
      <w:lvlJc w:val="left"/>
      <w:pPr>
        <w:tabs>
          <w:tab w:val="num" w:pos="0"/>
        </w:tabs>
        <w:ind w:left="2138" w:hanging="720"/>
      </w:pPr>
    </w:lvl>
    <w:lvl w:ilvl="2">
      <w:start w:val="1"/>
      <w:numFmt w:val="decimal"/>
      <w:lvlText w:val="%1.%2.%3."/>
      <w:lvlJc w:val="left"/>
      <w:pPr>
        <w:tabs>
          <w:tab w:val="num" w:pos="0"/>
        </w:tabs>
        <w:ind w:left="3196" w:hanging="720"/>
      </w:pPr>
    </w:lvl>
    <w:lvl w:ilvl="3">
      <w:start w:val="1"/>
      <w:numFmt w:val="decimal"/>
      <w:lvlText w:val="%1.%2.%3.%4."/>
      <w:lvlJc w:val="left"/>
      <w:pPr>
        <w:tabs>
          <w:tab w:val="num" w:pos="0"/>
        </w:tabs>
        <w:ind w:left="4614" w:hanging="1080"/>
      </w:pPr>
    </w:lvl>
    <w:lvl w:ilvl="4">
      <w:start w:val="1"/>
      <w:numFmt w:val="decimal"/>
      <w:lvlText w:val="%1.%2.%3.%4.%5."/>
      <w:lvlJc w:val="left"/>
      <w:pPr>
        <w:tabs>
          <w:tab w:val="num" w:pos="0"/>
        </w:tabs>
        <w:ind w:left="5672" w:hanging="1080"/>
      </w:pPr>
    </w:lvl>
    <w:lvl w:ilvl="5">
      <w:start w:val="1"/>
      <w:numFmt w:val="decimal"/>
      <w:lvlText w:val="%1.%2.%3.%4.%5.%6."/>
      <w:lvlJc w:val="left"/>
      <w:pPr>
        <w:tabs>
          <w:tab w:val="num" w:pos="0"/>
        </w:tabs>
        <w:ind w:left="7090" w:hanging="1440"/>
      </w:pPr>
    </w:lvl>
    <w:lvl w:ilvl="6">
      <w:start w:val="1"/>
      <w:numFmt w:val="decimal"/>
      <w:lvlText w:val="%1.%2.%3.%4.%5.%6.%7."/>
      <w:lvlJc w:val="left"/>
      <w:pPr>
        <w:tabs>
          <w:tab w:val="num" w:pos="0"/>
        </w:tabs>
        <w:ind w:left="8508" w:hanging="1800"/>
      </w:pPr>
    </w:lvl>
    <w:lvl w:ilvl="7">
      <w:start w:val="1"/>
      <w:numFmt w:val="decimal"/>
      <w:lvlText w:val="%1.%2.%3.%4.%5.%6.%7.%8."/>
      <w:lvlJc w:val="left"/>
      <w:pPr>
        <w:tabs>
          <w:tab w:val="num" w:pos="0"/>
        </w:tabs>
        <w:ind w:left="9566" w:hanging="1800"/>
      </w:pPr>
    </w:lvl>
    <w:lvl w:ilvl="8">
      <w:start w:val="1"/>
      <w:numFmt w:val="decimal"/>
      <w:lvlText w:val="%1.%2.%3.%4.%5.%6.%7.%8.%9."/>
      <w:lvlJc w:val="left"/>
      <w:pPr>
        <w:tabs>
          <w:tab w:val="num" w:pos="0"/>
        </w:tabs>
        <w:ind w:left="10984" w:hanging="2160"/>
      </w:pPr>
    </w:lvl>
  </w:abstractNum>
  <w:abstractNum w:abstractNumId="10" w15:restartNumberingAfterBreak="0">
    <w:nsid w:val="6D121356"/>
    <w:multiLevelType w:val="multilevel"/>
    <w:tmpl w:val="04A6B31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6E3D71DF"/>
    <w:multiLevelType w:val="multilevel"/>
    <w:tmpl w:val="B0CE78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DF61009"/>
    <w:multiLevelType w:val="multilevel"/>
    <w:tmpl w:val="BBB4665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num w:numId="1">
    <w:abstractNumId w:val="0"/>
  </w:num>
  <w:num w:numId="2">
    <w:abstractNumId w:val="3"/>
  </w:num>
  <w:num w:numId="3">
    <w:abstractNumId w:val="8"/>
  </w:num>
  <w:num w:numId="4">
    <w:abstractNumId w:val="12"/>
  </w:num>
  <w:num w:numId="5">
    <w:abstractNumId w:val="7"/>
  </w:num>
  <w:num w:numId="6">
    <w:abstractNumId w:val="5"/>
  </w:num>
  <w:num w:numId="7">
    <w:abstractNumId w:val="2"/>
  </w:num>
  <w:num w:numId="8">
    <w:abstractNumId w:val="10"/>
  </w:num>
  <w:num w:numId="9">
    <w:abstractNumId w:val="6"/>
  </w:num>
  <w:num w:numId="10">
    <w:abstractNumId w:val="4"/>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CMut2sZ+w4TqdLtVAEsZW572UasxNJUvNZB8M70Gq3x5od+H2xLX9r+ZOusAXPoJnhqmT6hEnfg9AEf4dAuq9Q==" w:salt="bvYGXhXZzYd43kQjdx+GmQ=="/>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33B"/>
    <w:rsid w:val="000B4603"/>
    <w:rsid w:val="003F0EAB"/>
    <w:rsid w:val="006958FE"/>
    <w:rsid w:val="008C3FB1"/>
    <w:rsid w:val="00C014C0"/>
    <w:rsid w:val="00F13CED"/>
    <w:rsid w:val="00FE63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4343"/>
  <w15:docId w15:val="{C0C2424E-BA83-4DB8-86FA-399C1719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Arial Unicode M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qFormat/>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styleId="a4">
    <w:name w:val="FollowedHyperlink"/>
    <w:rPr>
      <w:color w:val="800000"/>
      <w:u w:val="single"/>
    </w:rPr>
  </w:style>
  <w:style w:type="character" w:customStyle="1" w:styleId="a5">
    <w:name w:val="Символ сноски"/>
    <w:qFormat/>
    <w:rPr>
      <w:vertAlign w:val="superscript"/>
    </w:rPr>
  </w:style>
  <w:style w:type="character" w:styleId="a6">
    <w:name w:val="footnote reference"/>
    <w:rPr>
      <w:vertAlign w:val="superscript"/>
    </w:rPr>
  </w:style>
  <w:style w:type="character" w:customStyle="1" w:styleId="a7">
    <w:name w:val="Символ концевой сноски"/>
    <w:qFormat/>
  </w:style>
  <w:style w:type="character" w:styleId="a8">
    <w:name w:val="endnote reference"/>
    <w:rPr>
      <w:vertAlign w:val="superscript"/>
    </w:rPr>
  </w:style>
  <w:style w:type="paragraph" w:styleId="a9">
    <w:name w:val="Title"/>
    <w:basedOn w:val="a"/>
    <w:next w:val="aa"/>
    <w:qFormat/>
    <w:pPr>
      <w:keepNext/>
      <w:spacing w:before="240" w:after="120"/>
    </w:pPr>
    <w:rPr>
      <w:rFonts w:ascii="Liberation Sans" w:eastAsia="Noto Sans CJK SC" w:hAnsi="Liberation Sans"/>
      <w:sz w:val="28"/>
      <w:szCs w:val="28"/>
    </w:rPr>
  </w:style>
  <w:style w:type="paragraph" w:styleId="aa">
    <w:name w:val="Body Text"/>
    <w:basedOn w:val="a"/>
    <w:pPr>
      <w:spacing w:after="140" w:line="276" w:lineRule="auto"/>
    </w:pPr>
  </w:style>
  <w:style w:type="paragraph" w:styleId="ab">
    <w:name w:val="List"/>
    <w:basedOn w:val="aa"/>
  </w:style>
  <w:style w:type="paragraph" w:styleId="ac">
    <w:name w:val="caption"/>
    <w:basedOn w:val="a"/>
    <w:qFormat/>
    <w:pPr>
      <w:suppressLineNumbers/>
      <w:spacing w:before="120" w:after="120"/>
    </w:pPr>
    <w:rPr>
      <w:i/>
      <w:iCs/>
    </w:rPr>
  </w:style>
  <w:style w:type="paragraph" w:styleId="ad">
    <w:name w:val="index heading"/>
    <w:basedOn w:val="a"/>
    <w:qFormat/>
    <w:pPr>
      <w:suppressLineNumbers/>
    </w:pPr>
  </w:style>
  <w:style w:type="paragraph" w:customStyle="1" w:styleId="ae">
    <w:name w:val="Колонтитул"/>
    <w:basedOn w:val="a"/>
    <w:qFormat/>
  </w:style>
  <w:style w:type="paragraph" w:styleId="af">
    <w:name w:val="header"/>
    <w:basedOn w:val="a"/>
    <w:pPr>
      <w:tabs>
        <w:tab w:val="center" w:pos="4677"/>
        <w:tab w:val="right" w:pos="9355"/>
      </w:tabs>
    </w:pPr>
  </w:style>
  <w:style w:type="paragraph" w:styleId="af0">
    <w:name w:val="List Paragraph"/>
    <w:basedOn w:val="a"/>
    <w:qFormat/>
    <w:pPr>
      <w:ind w:left="720"/>
      <w:contextualSpacing/>
    </w:pPr>
  </w:style>
  <w:style w:type="paragraph" w:styleId="af1">
    <w:name w:val="footnote text"/>
    <w:basedOn w:val="a"/>
    <w:pPr>
      <w:suppressLineNumbers/>
      <w:ind w:left="340" w:hanging="340"/>
    </w:pPr>
    <w:rPr>
      <w:sz w:val="20"/>
      <w:szCs w:val="20"/>
    </w:rPr>
  </w:style>
  <w:style w:type="paragraph" w:styleId="af2">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5D2287D929C803E6F853513x2A2P" TargetMode="External"/><Relationship Id="rId13" Type="http://schemas.openxmlformats.org/officeDocument/2006/relationships/header" Target="header3.xml"/><Relationship Id="rId18" Type="http://schemas.openxmlformats.org/officeDocument/2006/relationships/hyperlink" Target="http://www.asv.org.ru))"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consultantplus://offline/ref=94D5CE8889791A29DE57299515463A9D6134D8237B999C803E6F853513x2A2P" TargetMode="External"/><Relationship Id="rId12" Type="http://schemas.openxmlformats.org/officeDocument/2006/relationships/header" Target="header2.xml"/><Relationship Id="rId17" Type="http://schemas.openxmlformats.org/officeDocument/2006/relationships/hyperlink" Target="http://www.cbr.ru/"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cbr.ru/" TargetMode="External"/><Relationship Id="rId4" Type="http://schemas.openxmlformats.org/officeDocument/2006/relationships/webSettings" Target="webSettings.xml"/><Relationship Id="rId9" Type="http://schemas.openxmlformats.org/officeDocument/2006/relationships/hyperlink" Target="consultantplus://offline/ref=79440D5123ABA6A25F43346AB59DBAAC7032C8E1556DA64FAED62E167F76889C2B7C475C32EFC59BJ8rDH" TargetMode="Externa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zakupki.rushydro.ru/PublicContent/Section/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26</Pages>
  <Words>10867</Words>
  <Characters>61947</Characters>
  <Application>Microsoft Office Word</Application>
  <DocSecurity>8</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72669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Александровна Красноглазова</dc:creator>
  <dc:description/>
  <cp:lastModifiedBy>Новокрещенова Наталья Николаевна</cp:lastModifiedBy>
  <cp:revision>5</cp:revision>
  <dcterms:created xsi:type="dcterms:W3CDTF">2026-07-16T11:06:00Z</dcterms:created>
  <dcterms:modified xsi:type="dcterms:W3CDTF">2026-07-17T03:36:00Z</dcterms:modified>
  <dc:language>ru-RU</dc:language>
</cp:coreProperties>
</file>