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B26377" w14:textId="28253AD5" w:rsidR="00DF2AA7" w:rsidRPr="00DF2AA7" w:rsidRDefault="00DF2AA7" w:rsidP="009102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2AA7">
        <w:rPr>
          <w:rFonts w:ascii="Times New Roman" w:hAnsi="Times New Roman"/>
          <w:sz w:val="24"/>
          <w:szCs w:val="24"/>
        </w:rPr>
        <w:t xml:space="preserve">      </w:t>
      </w:r>
    </w:p>
    <w:p w14:paraId="2D539310" w14:textId="71418C80" w:rsidR="00BE2496" w:rsidRDefault="00BE2496" w:rsidP="009102C8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097814" w14:textId="3F9865A8" w:rsidR="00D40B88" w:rsidRPr="009102C8" w:rsidRDefault="009102C8" w:rsidP="00D40B88">
      <w:pPr>
        <w:jc w:val="center"/>
        <w:rPr>
          <w:rFonts w:ascii="Times New Roman" w:hAnsi="Times New Roman"/>
          <w:b/>
          <w:sz w:val="24"/>
          <w:szCs w:val="24"/>
        </w:rPr>
      </w:pPr>
      <w:r w:rsidRPr="009102C8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730C2346" w14:textId="77777777" w:rsidR="004D3E72" w:rsidRPr="007C4B32" w:rsidRDefault="004D3E72" w:rsidP="002345B0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FCBB84" w14:textId="77777777" w:rsidR="00454DB8" w:rsidRPr="007C4B32" w:rsidRDefault="00454DB8" w:rsidP="00454DB8">
      <w:pPr>
        <w:widowControl w:val="0"/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b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>на выполнение работ по установке автономн</w:t>
      </w:r>
      <w:r>
        <w:rPr>
          <w:rFonts w:ascii="Times New Roman" w:hAnsi="Times New Roman"/>
          <w:b/>
          <w:sz w:val="24"/>
          <w:szCs w:val="24"/>
        </w:rPr>
        <w:t>ого</w:t>
      </w:r>
      <w:r w:rsidRPr="007C4B32">
        <w:rPr>
          <w:rFonts w:ascii="Times New Roman" w:hAnsi="Times New Roman"/>
          <w:b/>
          <w:sz w:val="24"/>
          <w:szCs w:val="24"/>
        </w:rPr>
        <w:t xml:space="preserve"> муляж</w:t>
      </w:r>
      <w:r>
        <w:rPr>
          <w:rFonts w:ascii="Times New Roman" w:hAnsi="Times New Roman"/>
          <w:b/>
          <w:sz w:val="24"/>
          <w:szCs w:val="24"/>
        </w:rPr>
        <w:t>а</w:t>
      </w:r>
      <w:r w:rsidRPr="007C4B32">
        <w:rPr>
          <w:rFonts w:ascii="Times New Roman" w:hAnsi="Times New Roman"/>
          <w:b/>
          <w:sz w:val="24"/>
          <w:szCs w:val="24"/>
        </w:rPr>
        <w:t xml:space="preserve"> комплекс</w:t>
      </w:r>
      <w:r>
        <w:rPr>
          <w:rFonts w:ascii="Times New Roman" w:hAnsi="Times New Roman"/>
          <w:b/>
          <w:sz w:val="24"/>
          <w:szCs w:val="24"/>
        </w:rPr>
        <w:t xml:space="preserve">а </w:t>
      </w:r>
      <w:proofErr w:type="spellStart"/>
      <w:r w:rsidRPr="007C4B32">
        <w:rPr>
          <w:rFonts w:ascii="Times New Roman" w:hAnsi="Times New Roman"/>
          <w:b/>
          <w:sz w:val="24"/>
          <w:szCs w:val="24"/>
        </w:rPr>
        <w:t>фотовидеофиксации</w:t>
      </w:r>
      <w:proofErr w:type="spellEnd"/>
      <w:r w:rsidRPr="007C4B32">
        <w:rPr>
          <w:rFonts w:ascii="Times New Roman" w:hAnsi="Times New Roman"/>
          <w:b/>
          <w:sz w:val="24"/>
          <w:szCs w:val="24"/>
        </w:rPr>
        <w:t xml:space="preserve"> нарушений Правил дорожного движения на автомобильн</w:t>
      </w:r>
      <w:r>
        <w:rPr>
          <w:rFonts w:ascii="Times New Roman" w:hAnsi="Times New Roman"/>
          <w:b/>
          <w:sz w:val="24"/>
          <w:szCs w:val="24"/>
        </w:rPr>
        <w:t>ой</w:t>
      </w:r>
      <w:r w:rsidRPr="007C4B32">
        <w:rPr>
          <w:rFonts w:ascii="Times New Roman" w:hAnsi="Times New Roman"/>
          <w:b/>
          <w:sz w:val="24"/>
          <w:szCs w:val="24"/>
        </w:rPr>
        <w:t xml:space="preserve"> дорог</w:t>
      </w:r>
      <w:r>
        <w:rPr>
          <w:rFonts w:ascii="Times New Roman" w:hAnsi="Times New Roman"/>
          <w:b/>
          <w:sz w:val="24"/>
          <w:szCs w:val="24"/>
        </w:rPr>
        <w:t>е</w:t>
      </w:r>
      <w:r w:rsidRPr="007C4B32">
        <w:rPr>
          <w:rFonts w:ascii="Times New Roman" w:hAnsi="Times New Roman"/>
          <w:b/>
          <w:sz w:val="24"/>
          <w:szCs w:val="24"/>
        </w:rPr>
        <w:t xml:space="preserve"> А-331 "Вилюй", Республика Саха (Якутия)</w:t>
      </w:r>
    </w:p>
    <w:p w14:paraId="0DB276A5" w14:textId="77777777" w:rsidR="00454DB8" w:rsidRPr="007C4B32" w:rsidRDefault="00454DB8" w:rsidP="00454DB8">
      <w:pPr>
        <w:widowControl w:val="0"/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127E5A8E" w14:textId="77777777" w:rsidR="00454DB8" w:rsidRPr="007C4B32" w:rsidRDefault="00454DB8" w:rsidP="00454DB8">
      <w:pPr>
        <w:widowControl w:val="0"/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>Полное наименование работ:</w:t>
      </w:r>
      <w:r w:rsidRPr="007C4B32">
        <w:rPr>
          <w:rFonts w:ascii="Times New Roman" w:hAnsi="Times New Roman"/>
          <w:sz w:val="24"/>
          <w:szCs w:val="24"/>
        </w:rPr>
        <w:t xml:space="preserve"> «Установка автономн</w:t>
      </w:r>
      <w:r>
        <w:rPr>
          <w:rFonts w:ascii="Times New Roman" w:hAnsi="Times New Roman"/>
          <w:sz w:val="24"/>
          <w:szCs w:val="24"/>
        </w:rPr>
        <w:t>ого</w:t>
      </w:r>
      <w:r w:rsidRPr="007C4B32">
        <w:rPr>
          <w:rFonts w:ascii="Times New Roman" w:hAnsi="Times New Roman"/>
          <w:sz w:val="24"/>
          <w:szCs w:val="24"/>
        </w:rPr>
        <w:t xml:space="preserve"> муляж</w:t>
      </w:r>
      <w:r>
        <w:rPr>
          <w:rFonts w:ascii="Times New Roman" w:hAnsi="Times New Roman"/>
          <w:sz w:val="24"/>
          <w:szCs w:val="24"/>
        </w:rPr>
        <w:t>а</w:t>
      </w:r>
      <w:r w:rsidRPr="007C4B32">
        <w:rPr>
          <w:rFonts w:ascii="Times New Roman" w:hAnsi="Times New Roman"/>
          <w:sz w:val="24"/>
          <w:szCs w:val="24"/>
        </w:rPr>
        <w:t xml:space="preserve"> комплекс</w:t>
      </w:r>
      <w:r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7C4B32">
        <w:rPr>
          <w:rFonts w:ascii="Times New Roman" w:hAnsi="Times New Roman"/>
          <w:sz w:val="24"/>
          <w:szCs w:val="24"/>
        </w:rPr>
        <w:t>фотовидеофиксации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нарушений Правил дорожного движения на автомобильн</w:t>
      </w:r>
      <w:r>
        <w:rPr>
          <w:rFonts w:ascii="Times New Roman" w:hAnsi="Times New Roman"/>
          <w:sz w:val="24"/>
          <w:szCs w:val="24"/>
        </w:rPr>
        <w:t>ой</w:t>
      </w:r>
      <w:r w:rsidRPr="007C4B32">
        <w:rPr>
          <w:rFonts w:ascii="Times New Roman" w:hAnsi="Times New Roman"/>
          <w:sz w:val="24"/>
          <w:szCs w:val="24"/>
        </w:rPr>
        <w:t xml:space="preserve"> дорог</w:t>
      </w:r>
      <w:r>
        <w:rPr>
          <w:rFonts w:ascii="Times New Roman" w:hAnsi="Times New Roman"/>
          <w:sz w:val="24"/>
          <w:szCs w:val="24"/>
        </w:rPr>
        <w:t>е</w:t>
      </w:r>
      <w:r w:rsidRPr="007C4B32">
        <w:rPr>
          <w:rFonts w:ascii="Times New Roman" w:hAnsi="Times New Roman"/>
          <w:sz w:val="24"/>
          <w:szCs w:val="24"/>
        </w:rPr>
        <w:t xml:space="preserve"> А-331 "Вилюй", Республика Саха (Якутия)».</w:t>
      </w:r>
    </w:p>
    <w:p w14:paraId="1464BF6C" w14:textId="77777777" w:rsidR="00454DB8" w:rsidRPr="007C4B32" w:rsidRDefault="00454DB8" w:rsidP="00454DB8">
      <w:pPr>
        <w:widowControl w:val="0"/>
        <w:autoSpaceDE w:val="0"/>
        <w:autoSpaceDN w:val="0"/>
        <w:adjustRightInd w:val="0"/>
        <w:spacing w:after="0" w:line="240" w:lineRule="auto"/>
        <w:ind w:left="-142" w:firstLine="426"/>
        <w:jc w:val="both"/>
        <w:rPr>
          <w:rFonts w:ascii="Times New Roman" w:hAnsi="Times New Roman"/>
          <w:b/>
          <w:sz w:val="24"/>
          <w:szCs w:val="24"/>
        </w:rPr>
      </w:pPr>
    </w:p>
    <w:p w14:paraId="781050CC" w14:textId="6E24B45C" w:rsidR="00454DB8" w:rsidRPr="007C4B32" w:rsidRDefault="00454DB8" w:rsidP="00454DB8">
      <w:pPr>
        <w:spacing w:after="0" w:line="240" w:lineRule="auto"/>
        <w:ind w:left="-142" w:firstLine="426"/>
        <w:jc w:val="both"/>
        <w:rPr>
          <w:rFonts w:ascii="Times New Roman" w:hAnsi="Times New Roman"/>
          <w:b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 xml:space="preserve">Место производства дорожных работ: </w:t>
      </w:r>
      <w:r w:rsidRPr="007C4B32">
        <w:rPr>
          <w:rFonts w:ascii="Times New Roman" w:hAnsi="Times New Roman"/>
          <w:sz w:val="24"/>
          <w:szCs w:val="24"/>
        </w:rPr>
        <w:t xml:space="preserve">территория </w:t>
      </w:r>
      <w:r>
        <w:rPr>
          <w:rFonts w:ascii="Times New Roman" w:hAnsi="Times New Roman"/>
          <w:sz w:val="24"/>
          <w:szCs w:val="24"/>
        </w:rPr>
        <w:t>городского округа г. Якутск</w:t>
      </w:r>
      <w:r w:rsidRPr="007C4B32">
        <w:rPr>
          <w:rFonts w:ascii="Times New Roman" w:hAnsi="Times New Roman"/>
          <w:sz w:val="24"/>
          <w:szCs w:val="24"/>
        </w:rPr>
        <w:t xml:space="preserve"> Республики Саха (Якутия).</w:t>
      </w:r>
    </w:p>
    <w:p w14:paraId="363E2E40" w14:textId="762B575B" w:rsidR="00454DB8" w:rsidRPr="007C4B32" w:rsidRDefault="00454DB8" w:rsidP="009102C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8114F6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>Цель:</w:t>
      </w:r>
      <w:r w:rsidRPr="007C4B32">
        <w:rPr>
          <w:rFonts w:ascii="Times New Roman" w:hAnsi="Times New Roman"/>
          <w:sz w:val="24"/>
          <w:szCs w:val="24"/>
        </w:rPr>
        <w:t xml:space="preserve"> Установка автономн</w:t>
      </w:r>
      <w:r>
        <w:rPr>
          <w:rFonts w:ascii="Times New Roman" w:hAnsi="Times New Roman"/>
          <w:sz w:val="24"/>
          <w:szCs w:val="24"/>
        </w:rPr>
        <w:t>ого</w:t>
      </w:r>
      <w:r w:rsidRPr="007C4B32">
        <w:rPr>
          <w:rFonts w:ascii="Times New Roman" w:hAnsi="Times New Roman"/>
          <w:sz w:val="24"/>
          <w:szCs w:val="24"/>
        </w:rPr>
        <w:t xml:space="preserve"> муляж</w:t>
      </w:r>
      <w:r>
        <w:rPr>
          <w:rFonts w:ascii="Times New Roman" w:hAnsi="Times New Roman"/>
          <w:sz w:val="24"/>
          <w:szCs w:val="24"/>
        </w:rPr>
        <w:t>а</w:t>
      </w:r>
      <w:r w:rsidRPr="007C4B32">
        <w:rPr>
          <w:rFonts w:ascii="Times New Roman" w:hAnsi="Times New Roman"/>
          <w:sz w:val="24"/>
          <w:szCs w:val="24"/>
        </w:rPr>
        <w:t xml:space="preserve"> для обеспечения безопасности движения транспортных средств на участк</w:t>
      </w:r>
      <w:r>
        <w:rPr>
          <w:rFonts w:ascii="Times New Roman" w:hAnsi="Times New Roman"/>
          <w:sz w:val="24"/>
          <w:szCs w:val="24"/>
        </w:rPr>
        <w:t>е</w:t>
      </w:r>
      <w:r w:rsidRPr="00E247FF">
        <w:rPr>
          <w:rFonts w:ascii="Times New Roman" w:hAnsi="Times New Roman"/>
          <w:sz w:val="24"/>
          <w:szCs w:val="24"/>
        </w:rPr>
        <w:t xml:space="preserve"> км </w:t>
      </w:r>
      <w:r>
        <w:rPr>
          <w:rFonts w:ascii="Times New Roman" w:hAnsi="Times New Roman"/>
          <w:sz w:val="24"/>
          <w:szCs w:val="24"/>
        </w:rPr>
        <w:t>34</w:t>
      </w:r>
      <w:r w:rsidRPr="00E247FF">
        <w:rPr>
          <w:rFonts w:ascii="Times New Roman" w:hAnsi="Times New Roman"/>
          <w:sz w:val="24"/>
          <w:szCs w:val="24"/>
        </w:rPr>
        <w:t xml:space="preserve"> - км 3</w:t>
      </w:r>
      <w:r>
        <w:rPr>
          <w:rFonts w:ascii="Times New Roman" w:hAnsi="Times New Roman"/>
          <w:sz w:val="24"/>
          <w:szCs w:val="24"/>
        </w:rPr>
        <w:t xml:space="preserve">5 </w:t>
      </w:r>
      <w:r w:rsidRPr="007C4B32">
        <w:rPr>
          <w:rFonts w:ascii="Times New Roman" w:hAnsi="Times New Roman"/>
          <w:sz w:val="24"/>
          <w:szCs w:val="24"/>
        </w:rPr>
        <w:t>автомобильной дороги А-331 «Вилюй».</w:t>
      </w:r>
    </w:p>
    <w:p w14:paraId="150DCE54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</w:p>
    <w:p w14:paraId="4DB11F64" w14:textId="77777777" w:rsidR="00454DB8" w:rsidRPr="007C4B32" w:rsidRDefault="00454DB8" w:rsidP="00454DB8">
      <w:pPr>
        <w:pStyle w:val="a4"/>
        <w:numPr>
          <w:ilvl w:val="0"/>
          <w:numId w:val="19"/>
        </w:numPr>
        <w:autoSpaceDE w:val="0"/>
        <w:autoSpaceDN w:val="0"/>
        <w:spacing w:after="0" w:line="240" w:lineRule="auto"/>
        <w:ind w:left="-142" w:firstLine="426"/>
        <w:jc w:val="both"/>
        <w:rPr>
          <w:rFonts w:ascii="Times New Roman" w:hAnsi="Times New Roman"/>
          <w:b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 xml:space="preserve">Адреса установки муляжей камер </w:t>
      </w:r>
      <w:proofErr w:type="spellStart"/>
      <w:r w:rsidRPr="007C4B32">
        <w:rPr>
          <w:rFonts w:ascii="Times New Roman" w:hAnsi="Times New Roman"/>
          <w:b/>
          <w:sz w:val="24"/>
          <w:szCs w:val="24"/>
        </w:rPr>
        <w:t>фотовидеофиксации</w:t>
      </w:r>
      <w:proofErr w:type="spellEnd"/>
      <w:r w:rsidRPr="007C4B32">
        <w:rPr>
          <w:rFonts w:ascii="Times New Roman" w:hAnsi="Times New Roman"/>
          <w:b/>
          <w:sz w:val="24"/>
          <w:szCs w:val="24"/>
        </w:rPr>
        <w:t xml:space="preserve"> нарушений Правил дорожного движения:</w:t>
      </w:r>
    </w:p>
    <w:p w14:paraId="4DE99F2E" w14:textId="77777777" w:rsidR="00454DB8" w:rsidRPr="00454DB8" w:rsidRDefault="00454DB8" w:rsidP="00454DB8">
      <w:pPr>
        <w:pStyle w:val="a4"/>
        <w:tabs>
          <w:tab w:val="left" w:pos="426"/>
        </w:tabs>
        <w:spacing w:after="0" w:line="240" w:lineRule="auto"/>
        <w:ind w:left="1069"/>
        <w:jc w:val="right"/>
        <w:rPr>
          <w:rFonts w:ascii="Times New Roman" w:hAnsi="Times New Roman"/>
          <w:sz w:val="24"/>
          <w:szCs w:val="24"/>
        </w:rPr>
      </w:pPr>
      <w:r w:rsidRPr="00454DB8">
        <w:rPr>
          <w:rFonts w:ascii="Times New Roman" w:hAnsi="Times New Roman"/>
          <w:sz w:val="24"/>
          <w:szCs w:val="24"/>
        </w:rPr>
        <w:t>Таблица № 1</w:t>
      </w:r>
    </w:p>
    <w:p w14:paraId="1F0E25FB" w14:textId="77777777" w:rsidR="00454DB8" w:rsidRPr="007C4B32" w:rsidRDefault="00454DB8" w:rsidP="00454DB8">
      <w:pPr>
        <w:pStyle w:val="a4"/>
        <w:autoSpaceDE w:val="0"/>
        <w:autoSpaceDN w:val="0"/>
        <w:spacing w:after="0" w:line="240" w:lineRule="auto"/>
        <w:ind w:left="-142" w:firstLine="426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878"/>
      </w:tblGrid>
      <w:tr w:rsidR="00454DB8" w:rsidRPr="007C4B32" w14:paraId="6B87E41C" w14:textId="77777777" w:rsidTr="00152A2A">
        <w:trPr>
          <w:trHeight w:val="164"/>
        </w:trPr>
        <w:tc>
          <w:tcPr>
            <w:tcW w:w="5387" w:type="dxa"/>
          </w:tcPr>
          <w:p w14:paraId="7CD3E22D" w14:textId="77777777" w:rsidR="00454DB8" w:rsidRPr="007C4B32" w:rsidRDefault="00454DB8" w:rsidP="00152A2A">
            <w:pPr>
              <w:shd w:val="clear" w:color="auto" w:fill="FFFFFF"/>
              <w:spacing w:after="0" w:line="240" w:lineRule="auto"/>
              <w:ind w:left="222" w:firstLine="62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3878" w:type="dxa"/>
          </w:tcPr>
          <w:p w14:paraId="6798C9F0" w14:textId="77777777" w:rsidR="00454DB8" w:rsidRPr="007C4B32" w:rsidRDefault="00454DB8" w:rsidP="00152A2A">
            <w:pPr>
              <w:shd w:val="clear" w:color="auto" w:fill="FFFFFF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B32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>- км</w:t>
            </w:r>
            <w:r w:rsidRPr="007C4B32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454DB8" w:rsidRPr="007C4B32" w14:paraId="3861D891" w14:textId="77777777" w:rsidTr="00152A2A">
        <w:trPr>
          <w:trHeight w:val="696"/>
        </w:trPr>
        <w:tc>
          <w:tcPr>
            <w:tcW w:w="5387" w:type="dxa"/>
          </w:tcPr>
          <w:p w14:paraId="574703E7" w14:textId="77777777" w:rsidR="00454DB8" w:rsidRPr="007C4B32" w:rsidRDefault="00454DB8" w:rsidP="00152A2A">
            <w:pPr>
              <w:shd w:val="clear" w:color="auto" w:fill="FFFFFF"/>
              <w:spacing w:after="0" w:line="240" w:lineRule="auto"/>
              <w:ind w:left="321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А-331 «Вилюй» Тулун – Братск – Усть-Кут – Мирный - Якутск</w:t>
            </w:r>
          </w:p>
          <w:p w14:paraId="5A6D86F7" w14:textId="77777777" w:rsidR="00454DB8" w:rsidRPr="007C4B32" w:rsidRDefault="00454DB8" w:rsidP="00152A2A">
            <w:pPr>
              <w:shd w:val="clear" w:color="auto" w:fill="FFFFFF"/>
              <w:spacing w:after="0" w:line="240" w:lineRule="auto"/>
              <w:ind w:left="222" w:firstLine="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8" w:type="dxa"/>
          </w:tcPr>
          <w:p w14:paraId="36DF8799" w14:textId="77777777" w:rsidR="00454DB8" w:rsidRPr="007C4B32" w:rsidRDefault="00454DB8" w:rsidP="00152A2A">
            <w:pPr>
              <w:shd w:val="clear" w:color="auto" w:fill="FFFFFF"/>
              <w:spacing w:after="0" w:line="240" w:lineRule="auto"/>
              <w:ind w:left="-142" w:firstLine="426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 xml:space="preserve">- км </w:t>
            </w:r>
            <w:r>
              <w:rPr>
                <w:rFonts w:ascii="Times New Roman" w:hAnsi="Times New Roman"/>
                <w:sz w:val="24"/>
                <w:szCs w:val="24"/>
              </w:rPr>
              <w:t>34 – км 35</w:t>
            </w:r>
          </w:p>
        </w:tc>
      </w:tr>
    </w:tbl>
    <w:p w14:paraId="1CBE004E" w14:textId="77777777" w:rsidR="00454DB8" w:rsidRPr="007C4B32" w:rsidRDefault="00454DB8" w:rsidP="00454DB8">
      <w:pPr>
        <w:spacing w:after="0" w:line="240" w:lineRule="auto"/>
        <w:ind w:left="-142" w:firstLine="426"/>
        <w:rPr>
          <w:rFonts w:ascii="Times New Roman" w:hAnsi="Times New Roman"/>
          <w:b/>
          <w:sz w:val="24"/>
          <w:szCs w:val="24"/>
        </w:rPr>
      </w:pPr>
    </w:p>
    <w:p w14:paraId="401E6AB5" w14:textId="77777777" w:rsidR="00454DB8" w:rsidRPr="00EF7695" w:rsidRDefault="00454DB8" w:rsidP="00454DB8">
      <w:pPr>
        <w:spacing w:after="0" w:line="240" w:lineRule="auto"/>
        <w:ind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*</w:t>
      </w:r>
      <w:proofErr w:type="gramStart"/>
      <w:r w:rsidRPr="00EF7695">
        <w:rPr>
          <w:rFonts w:ascii="Times New Roman" w:hAnsi="Times New Roman"/>
          <w:bCs/>
          <w:sz w:val="24"/>
          <w:szCs w:val="24"/>
        </w:rPr>
        <w:t>В</w:t>
      </w:r>
      <w:proofErr w:type="gramEnd"/>
      <w:r w:rsidRPr="00EF7695">
        <w:rPr>
          <w:rFonts w:ascii="Times New Roman" w:hAnsi="Times New Roman"/>
          <w:bCs/>
          <w:sz w:val="24"/>
          <w:szCs w:val="24"/>
        </w:rPr>
        <w:t xml:space="preserve"> зависимости от условий дорожного движения и иных обстоятельств возможна корректировка адресов установки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9F06856" w14:textId="77777777" w:rsidR="00454DB8" w:rsidRPr="007C4B32" w:rsidRDefault="00454DB8" w:rsidP="00454D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6DF8921" w14:textId="77777777" w:rsidR="00454DB8" w:rsidRPr="007C4B32" w:rsidRDefault="00454DB8" w:rsidP="00454DB8">
      <w:pPr>
        <w:pStyle w:val="a4"/>
        <w:numPr>
          <w:ilvl w:val="0"/>
          <w:numId w:val="19"/>
        </w:numPr>
        <w:spacing w:after="0" w:line="240" w:lineRule="auto"/>
        <w:ind w:left="-142" w:firstLine="426"/>
        <w:rPr>
          <w:rFonts w:ascii="Times New Roman" w:hAnsi="Times New Roman"/>
          <w:b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>Основные виды работ</w:t>
      </w:r>
    </w:p>
    <w:p w14:paraId="6566D0AC" w14:textId="5760D3FC" w:rsidR="00454DB8" w:rsidRPr="00454DB8" w:rsidRDefault="00454DB8" w:rsidP="00454DB8">
      <w:pPr>
        <w:pStyle w:val="a4"/>
        <w:tabs>
          <w:tab w:val="left" w:pos="426"/>
        </w:tabs>
        <w:spacing w:after="0" w:line="240" w:lineRule="auto"/>
        <w:ind w:left="1069"/>
        <w:jc w:val="right"/>
        <w:rPr>
          <w:rFonts w:ascii="Times New Roman" w:hAnsi="Times New Roman"/>
          <w:sz w:val="24"/>
          <w:szCs w:val="24"/>
        </w:rPr>
      </w:pPr>
      <w:r w:rsidRPr="00454DB8">
        <w:rPr>
          <w:rFonts w:ascii="Times New Roman" w:hAnsi="Times New Roman"/>
          <w:sz w:val="24"/>
          <w:szCs w:val="24"/>
        </w:rPr>
        <w:t xml:space="preserve">Таблица № </w:t>
      </w:r>
      <w:r>
        <w:rPr>
          <w:rFonts w:ascii="Times New Roman" w:hAnsi="Times New Roman"/>
          <w:sz w:val="24"/>
          <w:szCs w:val="24"/>
        </w:rPr>
        <w:t>2</w:t>
      </w:r>
    </w:p>
    <w:p w14:paraId="089C8152" w14:textId="77777777" w:rsidR="00454DB8" w:rsidRPr="007C4B32" w:rsidRDefault="00454DB8" w:rsidP="00454DB8">
      <w:pPr>
        <w:pStyle w:val="a4"/>
        <w:spacing w:after="0" w:line="240" w:lineRule="auto"/>
        <w:ind w:left="-142" w:firstLine="426"/>
        <w:rPr>
          <w:rFonts w:ascii="Times New Roman" w:hAnsi="Times New Roman"/>
          <w:b/>
          <w:sz w:val="24"/>
          <w:szCs w:val="24"/>
        </w:rPr>
      </w:pPr>
    </w:p>
    <w:tbl>
      <w:tblPr>
        <w:tblW w:w="9634" w:type="dxa"/>
        <w:tblInd w:w="113" w:type="dxa"/>
        <w:tblLook w:val="04A0" w:firstRow="1" w:lastRow="0" w:firstColumn="1" w:lastColumn="0" w:noHBand="0" w:noVBand="1"/>
      </w:tblPr>
      <w:tblGrid>
        <w:gridCol w:w="760"/>
        <w:gridCol w:w="6181"/>
        <w:gridCol w:w="1418"/>
        <w:gridCol w:w="1275"/>
      </w:tblGrid>
      <w:tr w:rsidR="00454DB8" w:rsidRPr="007C4B32" w14:paraId="669E7391" w14:textId="77777777" w:rsidTr="00152A2A">
        <w:trPr>
          <w:trHeight w:val="99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E174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227334256"/>
            <w:r w:rsidRPr="007C4B32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27F6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68D5EA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Ед.  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E37223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</w:tc>
      </w:tr>
      <w:tr w:rsidR="00454DB8" w:rsidRPr="007C4B32" w14:paraId="009AD52E" w14:textId="77777777" w:rsidTr="00152A2A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46D1F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2A3B" w14:textId="77777777" w:rsidR="00454DB8" w:rsidRPr="007C4B32" w:rsidRDefault="00454DB8" w:rsidP="00152A2A">
            <w:pPr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 xml:space="preserve">Установка автономных муляжей комплексов </w:t>
            </w:r>
            <w:proofErr w:type="spellStart"/>
            <w:r w:rsidRPr="007C4B32">
              <w:rPr>
                <w:rFonts w:ascii="Times New Roman" w:hAnsi="Times New Roman"/>
                <w:sz w:val="24"/>
                <w:szCs w:val="24"/>
              </w:rPr>
              <w:t>фотовидеофиксации</w:t>
            </w:r>
            <w:proofErr w:type="spellEnd"/>
            <w:r w:rsidRPr="007C4B32">
              <w:rPr>
                <w:rFonts w:ascii="Times New Roman" w:hAnsi="Times New Roman"/>
                <w:sz w:val="24"/>
                <w:szCs w:val="24"/>
              </w:rPr>
              <w:t xml:space="preserve"> нарушений ПДД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0FD2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B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C4D4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4DB8" w:rsidRPr="007C4B32" w14:paraId="37DB611F" w14:textId="77777777" w:rsidTr="00152A2A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0939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9C70" w14:textId="77777777" w:rsidR="00454DB8" w:rsidRPr="007C4B32" w:rsidRDefault="00454DB8" w:rsidP="00152A2A">
            <w:pPr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Установка опор на бермах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33A1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B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7125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4DB8" w:rsidRPr="007C4B32" w14:paraId="6CE7C83C" w14:textId="77777777" w:rsidTr="00152A2A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371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BB672" w14:textId="77777777" w:rsidR="00454DB8" w:rsidRPr="007C4B32" w:rsidRDefault="00454DB8" w:rsidP="00152A2A">
            <w:pPr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Установка солнечн</w:t>
            </w:r>
            <w:r>
              <w:rPr>
                <w:rFonts w:ascii="Times New Roman" w:hAnsi="Times New Roman"/>
                <w:sz w:val="24"/>
                <w:szCs w:val="24"/>
              </w:rPr>
              <w:t>ой панели</w:t>
            </w:r>
            <w:r w:rsidRPr="007C4B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2F892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B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EBFB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54DB8" w:rsidRPr="007C4B32" w14:paraId="6C560A2D" w14:textId="77777777" w:rsidTr="00152A2A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8DA7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E9DB" w14:textId="77777777" w:rsidR="00454DB8" w:rsidRPr="007C4B32" w:rsidRDefault="00454DB8" w:rsidP="00152A2A">
            <w:pPr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 w:rsidRPr="007C4B32">
              <w:rPr>
                <w:rFonts w:ascii="Times New Roman" w:hAnsi="Times New Roman"/>
                <w:sz w:val="24"/>
                <w:szCs w:val="24"/>
              </w:rPr>
              <w:t xml:space="preserve">Установка дорожных знаков и опор на бермах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73426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C4B32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87B7C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DB8" w:rsidRPr="007C4B32" w14:paraId="7C8FE7F6" w14:textId="77777777" w:rsidTr="00152A2A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6126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8D1EF" w14:textId="77777777" w:rsidR="00454DB8" w:rsidRPr="007C4B32" w:rsidRDefault="00454DB8" w:rsidP="00152A2A">
            <w:pPr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 w:rsidRPr="00CC1DC2">
              <w:rPr>
                <w:rFonts w:ascii="Times New Roman" w:hAnsi="Times New Roman"/>
                <w:sz w:val="24"/>
                <w:szCs w:val="24"/>
              </w:rPr>
              <w:t>Нанесение поперечной шумовой полосы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AA394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231DE" w14:textId="77777777" w:rsidR="00454DB8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0,256</w:t>
            </w:r>
          </w:p>
        </w:tc>
      </w:tr>
      <w:tr w:rsidR="00454DB8" w:rsidRPr="007C4B32" w14:paraId="6404CB53" w14:textId="77777777" w:rsidTr="00152A2A">
        <w:trPr>
          <w:trHeight w:val="31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D229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54A3B" w14:textId="77777777" w:rsidR="00454DB8" w:rsidRPr="007C4B32" w:rsidRDefault="00454DB8" w:rsidP="00152A2A">
            <w:pPr>
              <w:spacing w:after="0" w:line="240" w:lineRule="auto"/>
              <w:ind w:left="124"/>
              <w:rPr>
                <w:rFonts w:ascii="Times New Roman" w:hAnsi="Times New Roman"/>
                <w:sz w:val="24"/>
                <w:szCs w:val="24"/>
              </w:rPr>
            </w:pPr>
            <w:r w:rsidRPr="00CC1DC2">
              <w:rPr>
                <w:rFonts w:ascii="Times New Roman" w:hAnsi="Times New Roman"/>
                <w:sz w:val="24"/>
                <w:szCs w:val="24"/>
              </w:rPr>
              <w:t xml:space="preserve">Нанесение разметки </w:t>
            </w:r>
            <w:proofErr w:type="spellStart"/>
            <w:r w:rsidRPr="00CC1DC2">
              <w:rPr>
                <w:rFonts w:ascii="Times New Roman" w:hAnsi="Times New Roman"/>
                <w:sz w:val="24"/>
                <w:szCs w:val="24"/>
              </w:rPr>
              <w:t>фотовидеофиксации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DA363" w14:textId="77777777" w:rsidR="00454DB8" w:rsidRPr="007C4B32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1BA4C" w14:textId="77777777" w:rsidR="00454DB8" w:rsidRDefault="00454DB8" w:rsidP="00152A2A">
            <w:pPr>
              <w:spacing w:after="0" w:line="240" w:lineRule="auto"/>
              <w:ind w:left="-142"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bookmarkEnd w:id="0"/>
    </w:tbl>
    <w:p w14:paraId="26F92790" w14:textId="77777777" w:rsidR="00454DB8" w:rsidRPr="007C4B32" w:rsidRDefault="00454DB8" w:rsidP="00454DB8">
      <w:pPr>
        <w:pStyle w:val="a4"/>
        <w:spacing w:after="0" w:line="240" w:lineRule="auto"/>
        <w:ind w:left="-142" w:firstLine="426"/>
        <w:rPr>
          <w:rFonts w:ascii="Times New Roman" w:hAnsi="Times New Roman"/>
          <w:b/>
          <w:sz w:val="24"/>
          <w:szCs w:val="24"/>
        </w:rPr>
      </w:pPr>
    </w:p>
    <w:p w14:paraId="3F6F952E" w14:textId="77777777" w:rsidR="00454DB8" w:rsidRPr="007C4B32" w:rsidRDefault="00454DB8" w:rsidP="00454DB8">
      <w:pPr>
        <w:pStyle w:val="a4"/>
        <w:numPr>
          <w:ilvl w:val="0"/>
          <w:numId w:val="19"/>
        </w:numPr>
        <w:spacing w:after="0" w:line="240" w:lineRule="auto"/>
        <w:ind w:left="-142" w:firstLine="426"/>
        <w:rPr>
          <w:rFonts w:ascii="Times New Roman" w:hAnsi="Times New Roman"/>
          <w:b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>Требования к применяемому оборудованию и его размещению.</w:t>
      </w:r>
    </w:p>
    <w:p w14:paraId="36BAE5B2" w14:textId="77777777" w:rsidR="00454DB8" w:rsidRPr="007C4B32" w:rsidRDefault="00454DB8" w:rsidP="00454DB8">
      <w:pPr>
        <w:pStyle w:val="a4"/>
        <w:spacing w:after="0" w:line="240" w:lineRule="auto"/>
        <w:ind w:left="-142" w:right="-143" w:firstLine="426"/>
        <w:rPr>
          <w:rFonts w:ascii="Times New Roman" w:hAnsi="Times New Roman"/>
          <w:b/>
          <w:sz w:val="24"/>
          <w:szCs w:val="24"/>
        </w:rPr>
      </w:pPr>
    </w:p>
    <w:p w14:paraId="3B0AAB4A" w14:textId="77777777" w:rsidR="00454DB8" w:rsidRPr="007C4B32" w:rsidRDefault="00454DB8" w:rsidP="00454DB8">
      <w:pPr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Поставляемое оборудование предназначено для имитации работы </w:t>
      </w:r>
      <w:proofErr w:type="spellStart"/>
      <w:r w:rsidRPr="007C4B32">
        <w:rPr>
          <w:rFonts w:ascii="Times New Roman" w:hAnsi="Times New Roman"/>
          <w:sz w:val="24"/>
          <w:szCs w:val="24"/>
        </w:rPr>
        <w:t>кoмплeксов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4B32">
        <w:rPr>
          <w:rFonts w:ascii="Times New Roman" w:hAnsi="Times New Roman"/>
          <w:sz w:val="24"/>
          <w:szCs w:val="24"/>
        </w:rPr>
        <w:t>aвтoмaтичeской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4B32">
        <w:rPr>
          <w:rFonts w:ascii="Times New Roman" w:hAnsi="Times New Roman"/>
          <w:sz w:val="24"/>
          <w:szCs w:val="24"/>
        </w:rPr>
        <w:t>фoтoфикcации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нарушений ПДД. Внешне оборудование должно иметь схожий с серийно выпускаемыми </w:t>
      </w:r>
      <w:proofErr w:type="spellStart"/>
      <w:r w:rsidRPr="007C4B32">
        <w:rPr>
          <w:rFonts w:ascii="Times New Roman" w:hAnsi="Times New Roman"/>
          <w:sz w:val="24"/>
          <w:szCs w:val="24"/>
        </w:rPr>
        <w:t>кoмплeксами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4B32">
        <w:rPr>
          <w:rFonts w:ascii="Times New Roman" w:hAnsi="Times New Roman"/>
          <w:sz w:val="24"/>
          <w:szCs w:val="24"/>
        </w:rPr>
        <w:t>фoтoфикcации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вид и иметь активный элемент, имитирующий излучение </w:t>
      </w:r>
      <w:proofErr w:type="spellStart"/>
      <w:r w:rsidRPr="007C4B32">
        <w:rPr>
          <w:rFonts w:ascii="Times New Roman" w:hAnsi="Times New Roman"/>
          <w:sz w:val="24"/>
          <w:szCs w:val="24"/>
        </w:rPr>
        <w:t>paдaрного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модуля на частоте 24050 – 24250Мгц, которое должно детектироваться имеющимися в свободной продаже </w:t>
      </w:r>
      <w:proofErr w:type="spellStart"/>
      <w:r w:rsidRPr="007C4B32">
        <w:rPr>
          <w:rFonts w:ascii="Times New Roman" w:hAnsi="Times New Roman"/>
          <w:sz w:val="24"/>
          <w:szCs w:val="24"/>
        </w:rPr>
        <w:t>paдaр</w:t>
      </w:r>
      <w:proofErr w:type="spellEnd"/>
      <w:r w:rsidRPr="007C4B32">
        <w:rPr>
          <w:rFonts w:ascii="Times New Roman" w:hAnsi="Times New Roman"/>
          <w:sz w:val="24"/>
          <w:szCs w:val="24"/>
        </w:rPr>
        <w:t>-детекторами.</w:t>
      </w:r>
    </w:p>
    <w:p w14:paraId="235A169E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Монтаж муляжей комплексов </w:t>
      </w:r>
      <w:proofErr w:type="spellStart"/>
      <w:r w:rsidRPr="007C4B32">
        <w:rPr>
          <w:rFonts w:ascii="Times New Roman" w:hAnsi="Times New Roman"/>
          <w:sz w:val="24"/>
          <w:szCs w:val="24"/>
        </w:rPr>
        <w:t>фотовидеофиксации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нарушений правил дорожного необходимо предусмотреть на опорах.</w:t>
      </w:r>
    </w:p>
    <w:p w14:paraId="522271FB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lastRenderedPageBreak/>
        <w:t>При невозможности соблюсти точный метраж адреса установки, допускается сместить место установки не более чем на 1000м.</w:t>
      </w:r>
    </w:p>
    <w:p w14:paraId="0E7B8812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Для выполнения работ Исполнитель применяет собственные материалы. Материалы должны соответствовать действующим государственным стандартам и техническим регламентам в части их совместимости, </w:t>
      </w:r>
      <w:proofErr w:type="spellStart"/>
      <w:r w:rsidRPr="007C4B32">
        <w:rPr>
          <w:rFonts w:ascii="Times New Roman" w:hAnsi="Times New Roman"/>
          <w:sz w:val="24"/>
          <w:szCs w:val="24"/>
        </w:rPr>
        <w:t>экологичности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и безопасности.</w:t>
      </w:r>
    </w:p>
    <w:p w14:paraId="341FE4DE" w14:textId="77777777" w:rsidR="00454DB8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Оборудование должно функционировать круглосуточно и круглогодично посредством автономного питания от солнечной панели с аккумуляторной батареей</w:t>
      </w:r>
      <w:r>
        <w:rPr>
          <w:rFonts w:ascii="Times New Roman" w:hAnsi="Times New Roman"/>
          <w:sz w:val="24"/>
          <w:szCs w:val="24"/>
        </w:rPr>
        <w:t>, либо с подключением к электрической сети (линии электропередачи) с рабочим напряжением 220 вольт.</w:t>
      </w:r>
      <w:r w:rsidRPr="007C4B32">
        <w:rPr>
          <w:rFonts w:ascii="Times New Roman" w:hAnsi="Times New Roman"/>
          <w:sz w:val="24"/>
          <w:szCs w:val="24"/>
        </w:rPr>
        <w:t xml:space="preserve"> </w:t>
      </w:r>
    </w:p>
    <w:p w14:paraId="469BF9AE" w14:textId="77777777" w:rsidR="00454DB8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При монтаже электрооборудования</w:t>
      </w:r>
      <w:r>
        <w:rPr>
          <w:rFonts w:ascii="Times New Roman" w:hAnsi="Times New Roman"/>
          <w:sz w:val="24"/>
          <w:szCs w:val="24"/>
        </w:rPr>
        <w:t xml:space="preserve"> с автономным электропитанием</w:t>
      </w:r>
      <w:r w:rsidRPr="007C4B32">
        <w:rPr>
          <w:rFonts w:ascii="Times New Roman" w:hAnsi="Times New Roman"/>
          <w:sz w:val="24"/>
          <w:szCs w:val="24"/>
        </w:rPr>
        <w:t xml:space="preserve"> предусмотреть возможность удобной замены аккумуляторной батареи (АКБ)</w:t>
      </w:r>
    </w:p>
    <w:p w14:paraId="68C66AAA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</w:p>
    <w:p w14:paraId="1EF6EF86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Генерируемое СВЧ излучение должно детектироваться как «К» диапазон (в соответствии с классификацией IEEE) </w:t>
      </w:r>
      <w:proofErr w:type="spellStart"/>
      <w:r w:rsidRPr="007C4B32">
        <w:rPr>
          <w:rFonts w:ascii="Times New Roman" w:hAnsi="Times New Roman"/>
          <w:sz w:val="24"/>
          <w:szCs w:val="24"/>
        </w:rPr>
        <w:t>paдaр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-детекторами, имеющимися в свободной продаже. </w:t>
      </w:r>
    </w:p>
    <w:p w14:paraId="7323AC94" w14:textId="70A19887" w:rsidR="005B0734" w:rsidRDefault="006421B2" w:rsidP="000D3926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5B0734" w:rsidRPr="007C4B32">
        <w:rPr>
          <w:rFonts w:ascii="Times New Roman" w:hAnsi="Times New Roman"/>
          <w:sz w:val="24"/>
          <w:szCs w:val="24"/>
        </w:rPr>
        <w:t>ребования к оборудовани</w:t>
      </w:r>
      <w:r>
        <w:rPr>
          <w:rFonts w:ascii="Times New Roman" w:hAnsi="Times New Roman"/>
          <w:sz w:val="24"/>
          <w:szCs w:val="24"/>
        </w:rPr>
        <w:t>ю</w:t>
      </w:r>
      <w:r w:rsidR="005B0734" w:rsidRPr="007C4B32">
        <w:rPr>
          <w:rFonts w:ascii="Times New Roman" w:hAnsi="Times New Roman"/>
          <w:sz w:val="24"/>
          <w:szCs w:val="24"/>
        </w:rPr>
        <w:t xml:space="preserve"> приведены в таблиц</w:t>
      </w:r>
      <w:r>
        <w:rPr>
          <w:rFonts w:ascii="Times New Roman" w:hAnsi="Times New Roman"/>
          <w:sz w:val="24"/>
          <w:szCs w:val="24"/>
        </w:rPr>
        <w:t>е</w:t>
      </w:r>
      <w:r w:rsidR="005B0734" w:rsidRPr="007C4B32">
        <w:rPr>
          <w:rFonts w:ascii="Times New Roman" w:hAnsi="Times New Roman"/>
          <w:sz w:val="24"/>
          <w:szCs w:val="24"/>
        </w:rPr>
        <w:t xml:space="preserve"> №</w:t>
      </w:r>
      <w:r w:rsidR="00661E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</w:p>
    <w:p w14:paraId="7BFB35A1" w14:textId="77777777" w:rsidR="006421B2" w:rsidRPr="007C4B32" w:rsidRDefault="006421B2" w:rsidP="000D3926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</w:p>
    <w:p w14:paraId="0E581144" w14:textId="0DA266B5" w:rsidR="006E1473" w:rsidRPr="007C4B32" w:rsidRDefault="009F0354" w:rsidP="006E1473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7C4B32">
        <w:rPr>
          <w:rFonts w:ascii="Times New Roman" w:hAnsi="Times New Roman"/>
          <w:b/>
          <w:bCs/>
          <w:sz w:val="24"/>
          <w:szCs w:val="24"/>
        </w:rPr>
        <w:t>4</w:t>
      </w:r>
      <w:r w:rsidR="006E1473" w:rsidRPr="007C4B32">
        <w:rPr>
          <w:rFonts w:ascii="Times New Roman" w:hAnsi="Times New Roman"/>
          <w:b/>
          <w:bCs/>
          <w:sz w:val="24"/>
          <w:szCs w:val="24"/>
        </w:rPr>
        <w:t xml:space="preserve">. Требования к опорам для муляжа камер </w:t>
      </w:r>
      <w:proofErr w:type="spellStart"/>
      <w:r w:rsidR="006E1473" w:rsidRPr="007C4B32">
        <w:rPr>
          <w:rFonts w:ascii="Times New Roman" w:hAnsi="Times New Roman"/>
          <w:b/>
          <w:bCs/>
          <w:sz w:val="24"/>
          <w:szCs w:val="24"/>
        </w:rPr>
        <w:t>фотовидеофиксации</w:t>
      </w:r>
      <w:proofErr w:type="spellEnd"/>
      <w:r w:rsidR="006E1473" w:rsidRPr="007C4B32">
        <w:rPr>
          <w:rFonts w:ascii="Times New Roman" w:hAnsi="Times New Roman"/>
          <w:b/>
          <w:bCs/>
          <w:sz w:val="24"/>
          <w:szCs w:val="24"/>
        </w:rPr>
        <w:t xml:space="preserve"> нарушений ПДД</w:t>
      </w:r>
    </w:p>
    <w:p w14:paraId="639B1838" w14:textId="77777777" w:rsidR="006E1473" w:rsidRPr="007C4B32" w:rsidRDefault="006E1473" w:rsidP="006E1473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FD173A" w14:textId="77777777" w:rsidR="006E1473" w:rsidRPr="007C4B32" w:rsidRDefault="006E1473" w:rsidP="000D3926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Эскиз опоры необходимо согласовать с Заказчиком до начала выполнения работ на объекте.</w:t>
      </w:r>
    </w:p>
    <w:p w14:paraId="3B70E1B7" w14:textId="2282DDF7" w:rsidR="006E1473" w:rsidRPr="007C4B32" w:rsidRDefault="006E1473" w:rsidP="000D3926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Опоры должны иметь антикоррозионное покрытие толщиной не менее 60 микрон (мкм) по ГОСТ 32947</w:t>
      </w:r>
      <w:r w:rsidR="005B0734" w:rsidRPr="007C4B32">
        <w:rPr>
          <w:rFonts w:ascii="Times New Roman" w:hAnsi="Times New Roman"/>
          <w:sz w:val="24"/>
          <w:szCs w:val="24"/>
        </w:rPr>
        <w:t>-2014</w:t>
      </w:r>
      <w:r w:rsidRPr="007C4B32">
        <w:rPr>
          <w:rFonts w:ascii="Times New Roman" w:hAnsi="Times New Roman"/>
          <w:sz w:val="24"/>
          <w:szCs w:val="24"/>
        </w:rPr>
        <w:t>.</w:t>
      </w:r>
    </w:p>
    <w:p w14:paraId="748FF48E" w14:textId="4C8604AE" w:rsidR="006E1473" w:rsidRPr="007C4B32" w:rsidRDefault="006E1473" w:rsidP="000D3926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Конструкция опоры должна позволять размещать автономны</w:t>
      </w:r>
      <w:r w:rsidR="009F0354" w:rsidRPr="007C4B32">
        <w:rPr>
          <w:rFonts w:ascii="Times New Roman" w:hAnsi="Times New Roman"/>
          <w:sz w:val="24"/>
          <w:szCs w:val="24"/>
        </w:rPr>
        <w:t>е</w:t>
      </w:r>
      <w:r w:rsidRPr="007C4B32">
        <w:rPr>
          <w:rFonts w:ascii="Times New Roman" w:hAnsi="Times New Roman"/>
          <w:sz w:val="24"/>
          <w:szCs w:val="24"/>
        </w:rPr>
        <w:t xml:space="preserve"> муляж</w:t>
      </w:r>
      <w:r w:rsidR="009F0354" w:rsidRPr="007C4B32">
        <w:rPr>
          <w:rFonts w:ascii="Times New Roman" w:hAnsi="Times New Roman"/>
          <w:sz w:val="24"/>
          <w:szCs w:val="24"/>
        </w:rPr>
        <w:t>и</w:t>
      </w:r>
      <w:r w:rsidRPr="007C4B32">
        <w:rPr>
          <w:rFonts w:ascii="Times New Roman" w:hAnsi="Times New Roman"/>
          <w:sz w:val="24"/>
          <w:szCs w:val="24"/>
        </w:rPr>
        <w:t xml:space="preserve"> комплекс</w:t>
      </w:r>
      <w:r w:rsidR="009F0354" w:rsidRPr="007C4B32">
        <w:rPr>
          <w:rFonts w:ascii="Times New Roman" w:hAnsi="Times New Roman"/>
          <w:sz w:val="24"/>
          <w:szCs w:val="24"/>
        </w:rPr>
        <w:t>ов</w:t>
      </w:r>
      <w:r w:rsidRPr="007C4B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C4B32">
        <w:rPr>
          <w:rFonts w:ascii="Times New Roman" w:hAnsi="Times New Roman"/>
          <w:sz w:val="24"/>
          <w:szCs w:val="24"/>
        </w:rPr>
        <w:t>фотовидеофиксации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нарушений ПДД, антивандальный распределительный ящик, солнечную</w:t>
      </w:r>
      <w:r w:rsidR="009F0354" w:rsidRPr="007C4B32">
        <w:rPr>
          <w:rFonts w:ascii="Times New Roman" w:hAnsi="Times New Roman"/>
          <w:sz w:val="24"/>
          <w:szCs w:val="24"/>
        </w:rPr>
        <w:t xml:space="preserve"> панель для автономного питания</w:t>
      </w:r>
      <w:r w:rsidRPr="007C4B32">
        <w:rPr>
          <w:rFonts w:ascii="Times New Roman" w:hAnsi="Times New Roman"/>
          <w:sz w:val="24"/>
          <w:szCs w:val="24"/>
        </w:rPr>
        <w:t xml:space="preserve"> входящий в</w:t>
      </w:r>
      <w:r w:rsidR="009F0354" w:rsidRPr="007C4B32">
        <w:rPr>
          <w:rFonts w:ascii="Times New Roman" w:hAnsi="Times New Roman"/>
          <w:sz w:val="24"/>
          <w:szCs w:val="24"/>
        </w:rPr>
        <w:t xml:space="preserve"> состав</w:t>
      </w:r>
      <w:r w:rsidRPr="007C4B32">
        <w:rPr>
          <w:rFonts w:ascii="Times New Roman" w:hAnsi="Times New Roman"/>
          <w:sz w:val="24"/>
          <w:szCs w:val="24"/>
        </w:rPr>
        <w:t xml:space="preserve"> </w:t>
      </w:r>
      <w:r w:rsidR="009F0354" w:rsidRPr="007C4B32">
        <w:rPr>
          <w:rFonts w:ascii="Times New Roman" w:hAnsi="Times New Roman"/>
          <w:sz w:val="24"/>
          <w:szCs w:val="24"/>
        </w:rPr>
        <w:t>комплекса</w:t>
      </w:r>
      <w:r w:rsidRPr="007C4B32">
        <w:rPr>
          <w:rFonts w:ascii="Times New Roman" w:hAnsi="Times New Roman"/>
          <w:sz w:val="24"/>
          <w:szCs w:val="24"/>
        </w:rPr>
        <w:t xml:space="preserve">. </w:t>
      </w:r>
    </w:p>
    <w:p w14:paraId="0CEECC5B" w14:textId="491A5965" w:rsidR="005B0734" w:rsidRPr="007C4B32" w:rsidRDefault="006E1473" w:rsidP="000D3926">
      <w:pPr>
        <w:pStyle w:val="a4"/>
        <w:spacing w:after="0" w:line="240" w:lineRule="auto"/>
        <w:ind w:left="-142" w:right="-143" w:firstLine="282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Опора для комплекса должна располагаться на присыпной берме</w:t>
      </w:r>
      <w:r w:rsidR="001F5871" w:rsidRPr="001F587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F5871">
        <w:rPr>
          <w:rFonts w:ascii="Times New Roman" w:hAnsi="Times New Roman"/>
          <w:color w:val="000000"/>
          <w:sz w:val="24"/>
          <w:szCs w:val="24"/>
        </w:rPr>
        <w:t xml:space="preserve">размером </w:t>
      </w:r>
      <w:r w:rsidR="001F5871" w:rsidRPr="007C4B32">
        <w:rPr>
          <w:rFonts w:ascii="Times New Roman" w:hAnsi="Times New Roman"/>
          <w:color w:val="000000"/>
          <w:sz w:val="24"/>
          <w:szCs w:val="24"/>
        </w:rPr>
        <w:t>не менее 2,00х2,00</w:t>
      </w:r>
      <w:r w:rsidR="001F5871">
        <w:rPr>
          <w:rFonts w:ascii="Times New Roman" w:hAnsi="Times New Roman"/>
          <w:color w:val="000000"/>
          <w:sz w:val="24"/>
          <w:szCs w:val="24"/>
        </w:rPr>
        <w:t xml:space="preserve"> м.</w:t>
      </w:r>
      <w:r w:rsidRPr="007C4B32">
        <w:rPr>
          <w:rFonts w:ascii="Times New Roman" w:hAnsi="Times New Roman"/>
          <w:sz w:val="24"/>
          <w:szCs w:val="24"/>
        </w:rPr>
        <w:t xml:space="preserve"> </w:t>
      </w:r>
      <w:r w:rsidR="001F5871">
        <w:rPr>
          <w:rFonts w:ascii="Times New Roman" w:hAnsi="Times New Roman"/>
          <w:sz w:val="24"/>
          <w:szCs w:val="24"/>
        </w:rPr>
        <w:t xml:space="preserve">Точный </w:t>
      </w:r>
      <w:r w:rsidRPr="007C4B32">
        <w:rPr>
          <w:rFonts w:ascii="Times New Roman" w:hAnsi="Times New Roman"/>
          <w:sz w:val="24"/>
          <w:szCs w:val="24"/>
        </w:rPr>
        <w:t xml:space="preserve">размер </w:t>
      </w:r>
      <w:r w:rsidR="001F5871">
        <w:rPr>
          <w:rFonts w:ascii="Times New Roman" w:hAnsi="Times New Roman"/>
          <w:sz w:val="24"/>
          <w:szCs w:val="24"/>
        </w:rPr>
        <w:t xml:space="preserve">бермы </w:t>
      </w:r>
      <w:r w:rsidRPr="007C4B32">
        <w:rPr>
          <w:rFonts w:ascii="Times New Roman" w:hAnsi="Times New Roman"/>
          <w:sz w:val="24"/>
          <w:szCs w:val="24"/>
        </w:rPr>
        <w:t>определяется в ходе выполнения работ в зависимости от места ее установки</w:t>
      </w:r>
      <w:r w:rsidR="001F5871">
        <w:rPr>
          <w:rFonts w:ascii="Times New Roman" w:hAnsi="Times New Roman"/>
          <w:sz w:val="24"/>
          <w:szCs w:val="24"/>
        </w:rPr>
        <w:t>.</w:t>
      </w:r>
      <w:r w:rsidR="001F5871" w:rsidRPr="007C4B3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7A73FE1" w14:textId="77777777" w:rsidR="005B0734" w:rsidRPr="007C4B32" w:rsidRDefault="005B0734" w:rsidP="005B0734">
      <w:pPr>
        <w:pStyle w:val="a4"/>
        <w:spacing w:after="0" w:line="240" w:lineRule="auto"/>
        <w:ind w:left="-284" w:firstLine="424"/>
        <w:jc w:val="both"/>
        <w:rPr>
          <w:rFonts w:ascii="Times New Roman" w:hAnsi="Times New Roman"/>
          <w:sz w:val="24"/>
          <w:szCs w:val="24"/>
        </w:rPr>
      </w:pPr>
    </w:p>
    <w:p w14:paraId="0996B50A" w14:textId="51D318B9" w:rsidR="00F13F29" w:rsidRDefault="00F13F29" w:rsidP="005B0734">
      <w:pPr>
        <w:pStyle w:val="a4"/>
        <w:spacing w:after="0" w:line="240" w:lineRule="auto"/>
        <w:ind w:left="-284" w:firstLine="424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Основные требования </w:t>
      </w:r>
      <w:r w:rsidR="005B0734" w:rsidRPr="007C4B32">
        <w:rPr>
          <w:rFonts w:ascii="Times New Roman" w:hAnsi="Times New Roman"/>
          <w:sz w:val="24"/>
          <w:szCs w:val="24"/>
        </w:rPr>
        <w:t xml:space="preserve">к опорам </w:t>
      </w:r>
      <w:r w:rsidRPr="007C4B32">
        <w:rPr>
          <w:rFonts w:ascii="Times New Roman" w:hAnsi="Times New Roman"/>
          <w:sz w:val="24"/>
          <w:szCs w:val="24"/>
        </w:rPr>
        <w:t>приведены в Таблице №</w:t>
      </w:r>
      <w:r w:rsidR="00661E94">
        <w:rPr>
          <w:rFonts w:ascii="Times New Roman" w:hAnsi="Times New Roman"/>
          <w:sz w:val="24"/>
          <w:szCs w:val="24"/>
        </w:rPr>
        <w:t>3</w:t>
      </w:r>
      <w:r w:rsidR="006421B2">
        <w:rPr>
          <w:rFonts w:ascii="Times New Roman" w:hAnsi="Times New Roman"/>
          <w:sz w:val="24"/>
          <w:szCs w:val="24"/>
        </w:rPr>
        <w:t>.</w:t>
      </w:r>
    </w:p>
    <w:p w14:paraId="4D2C74E8" w14:textId="77777777" w:rsidR="006421B2" w:rsidRPr="007C4B32" w:rsidRDefault="006421B2" w:rsidP="005B0734">
      <w:pPr>
        <w:pStyle w:val="a4"/>
        <w:spacing w:after="0" w:line="240" w:lineRule="auto"/>
        <w:ind w:left="-284" w:firstLine="424"/>
        <w:jc w:val="both"/>
        <w:rPr>
          <w:rFonts w:ascii="Times New Roman" w:hAnsi="Times New Roman"/>
          <w:sz w:val="24"/>
          <w:szCs w:val="24"/>
        </w:rPr>
      </w:pPr>
    </w:p>
    <w:p w14:paraId="56065FFB" w14:textId="65DE949D" w:rsidR="00255118" w:rsidRPr="007C4B32" w:rsidRDefault="00255118" w:rsidP="009F0354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4B32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503F92" w:rsidRPr="007C4B32">
        <w:rPr>
          <w:rFonts w:ascii="Times New Roman" w:hAnsi="Times New Roman"/>
          <w:b/>
          <w:sz w:val="24"/>
          <w:szCs w:val="24"/>
        </w:rPr>
        <w:t xml:space="preserve">установке </w:t>
      </w:r>
      <w:r w:rsidRPr="007C4B32">
        <w:rPr>
          <w:rFonts w:ascii="Times New Roman" w:hAnsi="Times New Roman"/>
          <w:b/>
          <w:sz w:val="24"/>
          <w:szCs w:val="24"/>
        </w:rPr>
        <w:t>дорожны</w:t>
      </w:r>
      <w:r w:rsidR="00503F92" w:rsidRPr="007C4B32">
        <w:rPr>
          <w:rFonts w:ascii="Times New Roman" w:hAnsi="Times New Roman"/>
          <w:b/>
          <w:sz w:val="24"/>
          <w:szCs w:val="24"/>
        </w:rPr>
        <w:t>х</w:t>
      </w:r>
      <w:r w:rsidRPr="007C4B32">
        <w:rPr>
          <w:rFonts w:ascii="Times New Roman" w:hAnsi="Times New Roman"/>
          <w:b/>
          <w:sz w:val="24"/>
          <w:szCs w:val="24"/>
        </w:rPr>
        <w:t xml:space="preserve"> знак</w:t>
      </w:r>
      <w:r w:rsidR="00503F92" w:rsidRPr="007C4B32">
        <w:rPr>
          <w:rFonts w:ascii="Times New Roman" w:hAnsi="Times New Roman"/>
          <w:b/>
          <w:sz w:val="24"/>
          <w:szCs w:val="24"/>
        </w:rPr>
        <w:t>ов</w:t>
      </w:r>
    </w:p>
    <w:p w14:paraId="61B5112E" w14:textId="77777777" w:rsidR="00503F92" w:rsidRPr="007C4B32" w:rsidRDefault="00503F92" w:rsidP="00503F92">
      <w:pPr>
        <w:pStyle w:val="a4"/>
        <w:tabs>
          <w:tab w:val="left" w:pos="851"/>
        </w:tabs>
        <w:spacing w:after="0" w:line="240" w:lineRule="auto"/>
        <w:ind w:left="1069"/>
        <w:rPr>
          <w:rFonts w:ascii="Times New Roman" w:hAnsi="Times New Roman"/>
          <w:b/>
          <w:sz w:val="24"/>
          <w:szCs w:val="24"/>
        </w:rPr>
      </w:pPr>
    </w:p>
    <w:p w14:paraId="5F0C6A81" w14:textId="77777777" w:rsidR="00106549" w:rsidRDefault="00106549" w:rsidP="00106549">
      <w:pPr>
        <w:pStyle w:val="a4"/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Установку дорожных знаков 6.22 «</w:t>
      </w:r>
      <w:proofErr w:type="spellStart"/>
      <w:r>
        <w:rPr>
          <w:rFonts w:ascii="Times New Roman" w:hAnsi="Times New Roman"/>
          <w:sz w:val="24"/>
          <w:szCs w:val="24"/>
        </w:rPr>
        <w:t>Фотовидеофиксация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 w:rsidRPr="00106549">
        <w:rPr>
          <w:rFonts w:ascii="Times New Roman" w:hAnsi="Times New Roman"/>
          <w:sz w:val="24"/>
          <w:szCs w:val="24"/>
        </w:rPr>
        <w:t xml:space="preserve">необходимо производить в соответствии с ГОСТ Р 52289-2019 на оцинкованных опорах </w:t>
      </w:r>
      <w:r w:rsidRPr="00106549">
        <w:rPr>
          <w:rFonts w:ascii="Times New Roman" w:hAnsi="Times New Roman"/>
          <w:sz w:val="24"/>
          <w:szCs w:val="24"/>
          <w:lang w:val="en-US"/>
        </w:rPr>
        <w:t>d</w:t>
      </w:r>
      <w:r w:rsidRPr="00106549">
        <w:rPr>
          <w:rFonts w:ascii="Times New Roman" w:hAnsi="Times New Roman"/>
          <w:sz w:val="24"/>
          <w:szCs w:val="24"/>
        </w:rPr>
        <w:t xml:space="preserve"> 76мм на бермах.</w:t>
      </w:r>
      <w:r w:rsidRPr="00106549">
        <w:rPr>
          <w:rFonts w:ascii="Times New Roman" w:hAnsi="Times New Roman"/>
          <w:color w:val="000000"/>
          <w:sz w:val="24"/>
          <w:szCs w:val="24"/>
        </w:rPr>
        <w:t xml:space="preserve"> Расстояние от края установленного дорожного</w:t>
      </w:r>
      <w:r w:rsidRPr="00106549">
        <w:rPr>
          <w:rFonts w:ascii="Times New Roman" w:hAnsi="Times New Roman"/>
          <w:sz w:val="24"/>
          <w:szCs w:val="24"/>
        </w:rPr>
        <w:t xml:space="preserve"> знака до бровки (края бермы) должно составлять не менее 0,5 м,</w:t>
      </w:r>
      <w:r>
        <w:rPr>
          <w:rFonts w:ascii="Times New Roman" w:hAnsi="Times New Roman"/>
          <w:sz w:val="24"/>
          <w:szCs w:val="24"/>
        </w:rPr>
        <w:t xml:space="preserve"> на расстоянии 150-300 м до камеры (вне населенных пунктов) в обоих направлениях. </w:t>
      </w:r>
    </w:p>
    <w:p w14:paraId="2C10B507" w14:textId="7F476F31" w:rsidR="00503F92" w:rsidRPr="007C4B32" w:rsidRDefault="00F13F29" w:rsidP="0023023C">
      <w:pPr>
        <w:pStyle w:val="a4"/>
        <w:spacing w:after="0" w:line="240" w:lineRule="auto"/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Основные требования </w:t>
      </w:r>
      <w:r w:rsidR="0023023C" w:rsidRPr="007C4B32">
        <w:rPr>
          <w:rFonts w:ascii="Times New Roman" w:hAnsi="Times New Roman"/>
          <w:sz w:val="24"/>
          <w:szCs w:val="24"/>
        </w:rPr>
        <w:t xml:space="preserve">к дорожным знакам </w:t>
      </w:r>
      <w:r w:rsidRPr="007C4B32">
        <w:rPr>
          <w:rFonts w:ascii="Times New Roman" w:hAnsi="Times New Roman"/>
          <w:sz w:val="24"/>
          <w:szCs w:val="24"/>
        </w:rPr>
        <w:t>приведены в Таблице №</w:t>
      </w:r>
      <w:r w:rsidR="00661E94">
        <w:rPr>
          <w:rFonts w:ascii="Times New Roman" w:hAnsi="Times New Roman"/>
          <w:sz w:val="24"/>
          <w:szCs w:val="24"/>
        </w:rPr>
        <w:t>3</w:t>
      </w:r>
      <w:r w:rsidR="006421B2">
        <w:rPr>
          <w:rFonts w:ascii="Times New Roman" w:hAnsi="Times New Roman"/>
          <w:sz w:val="24"/>
          <w:szCs w:val="24"/>
        </w:rPr>
        <w:t>.</w:t>
      </w:r>
    </w:p>
    <w:p w14:paraId="3738004F" w14:textId="77777777" w:rsidR="00850306" w:rsidRPr="007C4B32" w:rsidRDefault="00850306" w:rsidP="00850306">
      <w:pPr>
        <w:pStyle w:val="a4"/>
        <w:spacing w:after="0" w:line="240" w:lineRule="auto"/>
        <w:ind w:left="284" w:firstLine="424"/>
        <w:jc w:val="both"/>
        <w:rPr>
          <w:rFonts w:ascii="Times New Roman" w:hAnsi="Times New Roman"/>
          <w:sz w:val="24"/>
          <w:szCs w:val="24"/>
        </w:rPr>
      </w:pPr>
    </w:p>
    <w:p w14:paraId="2C6F3557" w14:textId="77777777" w:rsidR="00454DB8" w:rsidRPr="00C33B51" w:rsidRDefault="00454DB8" w:rsidP="00454DB8">
      <w:pPr>
        <w:pStyle w:val="a4"/>
        <w:tabs>
          <w:tab w:val="left" w:pos="851"/>
        </w:tabs>
        <w:spacing w:after="0" w:line="240" w:lineRule="auto"/>
        <w:ind w:left="1069"/>
        <w:rPr>
          <w:rFonts w:ascii="Times New Roman" w:hAnsi="Times New Roman"/>
          <w:b/>
          <w:sz w:val="24"/>
          <w:szCs w:val="24"/>
        </w:rPr>
      </w:pPr>
    </w:p>
    <w:p w14:paraId="415E0473" w14:textId="719180BE" w:rsidR="00454DB8" w:rsidRPr="00725C86" w:rsidRDefault="00454DB8" w:rsidP="00725C86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5C86">
        <w:rPr>
          <w:rFonts w:ascii="Times New Roman" w:hAnsi="Times New Roman"/>
          <w:b/>
          <w:sz w:val="24"/>
          <w:szCs w:val="24"/>
        </w:rPr>
        <w:t>Выполнение работ</w:t>
      </w:r>
    </w:p>
    <w:p w14:paraId="4EDD924F" w14:textId="77777777" w:rsidR="00454DB8" w:rsidRPr="007C4B32" w:rsidRDefault="00454DB8" w:rsidP="00454DB8">
      <w:pPr>
        <w:pStyle w:val="a4"/>
        <w:tabs>
          <w:tab w:val="left" w:pos="851"/>
        </w:tabs>
        <w:spacing w:after="0" w:line="240" w:lineRule="auto"/>
        <w:ind w:left="1069" w:right="-143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542B512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Подрядчик выполняет работы с соблюдением технологических регламентов строительства, а также обеспечением безаварийного, бесперебойного движения транспортных средств. </w:t>
      </w:r>
    </w:p>
    <w:p w14:paraId="0B293B40" w14:textId="0B6A840A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Перед началом производства работ по установке объекта Подрядчик в срок не позднее 30 (Тридцати) календарных дней с момента подписания </w:t>
      </w:r>
      <w:r w:rsidR="009102C8">
        <w:rPr>
          <w:rFonts w:ascii="Times New Roman" w:hAnsi="Times New Roman"/>
          <w:sz w:val="24"/>
          <w:szCs w:val="24"/>
        </w:rPr>
        <w:t>Договор</w:t>
      </w:r>
      <w:r w:rsidRPr="007C4B32">
        <w:rPr>
          <w:rFonts w:ascii="Times New Roman" w:hAnsi="Times New Roman"/>
          <w:sz w:val="24"/>
          <w:szCs w:val="24"/>
        </w:rPr>
        <w:t>а представляет</w:t>
      </w:r>
      <w:r w:rsidR="00106549">
        <w:rPr>
          <w:rFonts w:ascii="Times New Roman" w:hAnsi="Times New Roman"/>
          <w:sz w:val="24"/>
          <w:szCs w:val="24"/>
        </w:rPr>
        <w:t xml:space="preserve"> </w:t>
      </w:r>
      <w:r w:rsidRPr="007C4B32">
        <w:rPr>
          <w:rFonts w:ascii="Times New Roman" w:hAnsi="Times New Roman"/>
          <w:sz w:val="24"/>
          <w:szCs w:val="24"/>
        </w:rPr>
        <w:t>Заказчику разработанную в соответствии с требованиями норма</w:t>
      </w:r>
      <w:r w:rsidR="009102C8">
        <w:rPr>
          <w:rFonts w:ascii="Times New Roman" w:hAnsi="Times New Roman"/>
          <w:sz w:val="24"/>
          <w:szCs w:val="24"/>
        </w:rPr>
        <w:t>тивных документов (Приложение №1</w:t>
      </w:r>
      <w:r w:rsidRPr="007C4B32">
        <w:rPr>
          <w:rFonts w:ascii="Times New Roman" w:hAnsi="Times New Roman"/>
          <w:sz w:val="24"/>
          <w:szCs w:val="24"/>
        </w:rPr>
        <w:t xml:space="preserve"> к </w:t>
      </w:r>
      <w:r w:rsidR="009102C8">
        <w:rPr>
          <w:rFonts w:ascii="Times New Roman" w:hAnsi="Times New Roman"/>
          <w:sz w:val="24"/>
          <w:szCs w:val="24"/>
        </w:rPr>
        <w:t>Техническому заданию</w:t>
      </w:r>
      <w:r w:rsidRPr="007C4B32">
        <w:rPr>
          <w:rFonts w:ascii="Times New Roman" w:hAnsi="Times New Roman"/>
          <w:sz w:val="24"/>
          <w:szCs w:val="24"/>
        </w:rPr>
        <w:t>) техническую документацию.</w:t>
      </w:r>
    </w:p>
    <w:p w14:paraId="47D2B335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В технической документации необходимо предусмотреть: </w:t>
      </w:r>
    </w:p>
    <w:p w14:paraId="7931D17E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     - Пояснительная записка с описанием принятых технических решений;</w:t>
      </w:r>
    </w:p>
    <w:p w14:paraId="073EB56E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 Электрическая схема;</w:t>
      </w:r>
    </w:p>
    <w:p w14:paraId="0BC2EABF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Электромонтажная схема;</w:t>
      </w:r>
    </w:p>
    <w:p w14:paraId="4FB45430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Графические чертежи общих видов, применяемых конструкций, изделий;</w:t>
      </w:r>
    </w:p>
    <w:p w14:paraId="540E951F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Спецификация оборудования, материалов и изделий;</w:t>
      </w:r>
    </w:p>
    <w:p w14:paraId="4E7B9E60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Ведомость потребности в материалах;</w:t>
      </w:r>
    </w:p>
    <w:p w14:paraId="7777BA17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Ведомость объемов строительных и монтажных работ;</w:t>
      </w:r>
    </w:p>
    <w:p w14:paraId="472AEFCD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Перечень нормативно-технической документации;</w:t>
      </w:r>
    </w:p>
    <w:p w14:paraId="553E7798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График выполнения работ с расчетом потребности механизмов и ресурсов;</w:t>
      </w:r>
    </w:p>
    <w:p w14:paraId="587EE02D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lastRenderedPageBreak/>
        <w:t>- Технологические карты на выполняемые работы;</w:t>
      </w:r>
    </w:p>
    <w:p w14:paraId="166B1603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Требования по охране окружающей среды и технике безопасности;</w:t>
      </w:r>
    </w:p>
    <w:p w14:paraId="253827A4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Мероприятия по организации контроля и обеспечения качества работ;</w:t>
      </w:r>
    </w:p>
    <w:p w14:paraId="76557B0B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5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Схемы организации движения и ограждения мест производства работ;</w:t>
      </w:r>
    </w:p>
    <w:p w14:paraId="485E453D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Приказы на ответственных лиц</w:t>
      </w:r>
    </w:p>
    <w:p w14:paraId="639312E5" w14:textId="7898D668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Исходные данные в виде основных технических характеристик для разработки технической документации представлены в таблице № 1 настоящего технического задания. Заказчик осуществляет рассмотрение представленной технической документации в течение 5 (пяти) рабочих дней. Техническую документацию необходимо передать Заказчику в 3 (трех) экземплярах в переплетенном виде, а также в электронном виде с форматами данных для текстовой документации – </w:t>
      </w:r>
      <w:proofErr w:type="spellStart"/>
      <w:r w:rsidRPr="007C4B32">
        <w:rPr>
          <w:rFonts w:ascii="Times New Roman" w:hAnsi="Times New Roman"/>
          <w:sz w:val="24"/>
          <w:szCs w:val="24"/>
        </w:rPr>
        <w:t>doc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Pr="007C4B32">
        <w:rPr>
          <w:rFonts w:ascii="Times New Roman" w:hAnsi="Times New Roman"/>
          <w:sz w:val="24"/>
          <w:szCs w:val="24"/>
        </w:rPr>
        <w:t>xls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7C4B32">
        <w:rPr>
          <w:rFonts w:ascii="Times New Roman" w:hAnsi="Times New Roman"/>
          <w:sz w:val="24"/>
          <w:szCs w:val="24"/>
        </w:rPr>
        <w:t>dwg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– для чертежей.  Начало производства работ по установке объекта Подрядчиком допускается только после письменного согласования Заказчиком представленной технической документации.</w:t>
      </w:r>
    </w:p>
    <w:p w14:paraId="1C48BDF3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В период выполнения работ Подрядчик несёт полную ответственность за сохранность, находящихся в зоне производства работ, коммуникаций (воздушных линий связи и освещения, </w:t>
      </w:r>
      <w:proofErr w:type="spellStart"/>
      <w:r w:rsidRPr="007C4B32">
        <w:rPr>
          <w:rFonts w:ascii="Times New Roman" w:hAnsi="Times New Roman"/>
          <w:sz w:val="24"/>
          <w:szCs w:val="24"/>
        </w:rPr>
        <w:t>электрокабелей</w:t>
      </w:r>
      <w:proofErr w:type="spellEnd"/>
      <w:r w:rsidRPr="007C4B32">
        <w:rPr>
          <w:rFonts w:ascii="Times New Roman" w:hAnsi="Times New Roman"/>
          <w:sz w:val="24"/>
          <w:szCs w:val="24"/>
        </w:rPr>
        <w:t>, кабелей связи и др.) в соответствии со ст. 714 Гражданского кодекса РФ. Подрядчик за свои средства восстанавливает благоустройство при нарушении, связанным с выполнением работ, прилегающей территории в зоне производства работ.</w:t>
      </w:r>
    </w:p>
    <w:p w14:paraId="2DABD631" w14:textId="1A663D82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Подрядчик обязан обеспечить качество выполнения всех работ в соответствии проектом производства работ, перечнем нормативных документов, условиями </w:t>
      </w:r>
      <w:r w:rsidR="009102C8">
        <w:rPr>
          <w:rFonts w:ascii="Times New Roman" w:hAnsi="Times New Roman"/>
          <w:sz w:val="24"/>
          <w:szCs w:val="24"/>
        </w:rPr>
        <w:t>Договор</w:t>
      </w:r>
      <w:r w:rsidRPr="007C4B32">
        <w:rPr>
          <w:rFonts w:ascii="Times New Roman" w:hAnsi="Times New Roman"/>
          <w:sz w:val="24"/>
          <w:szCs w:val="24"/>
        </w:rPr>
        <w:t>а, до начала производства работ представить Заказчику приказ о назначении ответственного за производство работ на Объекте.</w:t>
      </w:r>
    </w:p>
    <w:p w14:paraId="3444D125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Подрядчик осуществляет:</w:t>
      </w:r>
      <w:r w:rsidRPr="007C4B32">
        <w:rPr>
          <w:rFonts w:ascii="Times New Roman" w:hAnsi="Times New Roman"/>
          <w:sz w:val="24"/>
          <w:szCs w:val="24"/>
        </w:rPr>
        <w:tab/>
      </w:r>
      <w:r w:rsidRPr="007C4B32">
        <w:rPr>
          <w:rFonts w:ascii="Times New Roman" w:hAnsi="Times New Roman"/>
          <w:sz w:val="24"/>
          <w:szCs w:val="24"/>
        </w:rPr>
        <w:tab/>
      </w:r>
    </w:p>
    <w:p w14:paraId="4F184CE3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входной контроль строительных материалов по ГОСТ 24297-2013, операционный контроль выполняемых работ;</w:t>
      </w:r>
    </w:p>
    <w:p w14:paraId="724A6F23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получение разрешений на очередной этап выполнения работ у заказчика в соответствии с графиком производства работ;</w:t>
      </w:r>
    </w:p>
    <w:p w14:paraId="2C968747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качественное выполнение строительно-монтажных работ в соответствии с утвержденными технологическими регламентами и картами, проведение лабораторных испытаний в соответствии с требованиями ГОСТ на каждый вид применяемого материала и т.д.;</w:t>
      </w:r>
    </w:p>
    <w:p w14:paraId="25D0887C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пусконаладочные работы и оплачивает затраты на проведение пусконаладочных работ;</w:t>
      </w:r>
    </w:p>
    <w:p w14:paraId="4C10C0C8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заполняет общий и специальные журналы и другие документы.</w:t>
      </w:r>
    </w:p>
    <w:p w14:paraId="39C09A4A" w14:textId="054EBD70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Работы производить согласно схеме организации движения и ограждения мест производства работ, разработанной в соответствии с ГОСТ Р 58350-2019 «Технические средства организации дорожного движения в местах производства работ» и ОДМ 218.6.019-2016 «Рекомендации по организации движения и организации мест производства дорожных работ.» Выполнить работы с соответствующим качеством и обеспечить ввод в эксплуатацию </w:t>
      </w:r>
      <w:r w:rsidR="00671409">
        <w:rPr>
          <w:rFonts w:ascii="Times New Roman" w:hAnsi="Times New Roman"/>
          <w:sz w:val="24"/>
          <w:szCs w:val="24"/>
        </w:rPr>
        <w:t>до 30.09.2026 года</w:t>
      </w:r>
      <w:r w:rsidRPr="007C4B32">
        <w:rPr>
          <w:rFonts w:ascii="Times New Roman" w:hAnsi="Times New Roman"/>
          <w:sz w:val="24"/>
          <w:szCs w:val="24"/>
        </w:rPr>
        <w:t>. Все дорожные рабочие должны быть одеты в спецодежду и укомплектованы средствами организации дорожного движения в необходимом количестве, согласно утвержденным схемам ограждения мест производства работ.</w:t>
      </w:r>
    </w:p>
    <w:p w14:paraId="2CEBD65C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Обязательно ведение журнала производства работ (форма журнала по Приказу №1026/</w:t>
      </w:r>
      <w:proofErr w:type="spellStart"/>
      <w:r w:rsidRPr="007C4B32">
        <w:rPr>
          <w:rFonts w:ascii="Times New Roman" w:hAnsi="Times New Roman"/>
          <w:sz w:val="24"/>
          <w:szCs w:val="24"/>
        </w:rPr>
        <w:t>пр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от 02.12.2022 Министерства строительства и жилищно-коммунального хозяйства РФ), исполнительной документации (в соответствии с ГОСТ 32756-2014), фотоотчет (по окончании работ материалы передаются Заказчику). Приемки в эксплуатацию выполненных работ производить в соответствии с ГОСТ 32755-2014.</w:t>
      </w:r>
    </w:p>
    <w:p w14:paraId="6E8B5A37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Гарантийные сроки на работы с момента (даты) подписания акта приемочной комиссии на Объекте составляют:</w:t>
      </w:r>
    </w:p>
    <w:p w14:paraId="7310E52A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на муляжи камер ФВФ – 5 лет;</w:t>
      </w:r>
    </w:p>
    <w:p w14:paraId="6A347FC1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- на солнечные панели для автономного питания: - 5 лет</w:t>
      </w:r>
    </w:p>
    <w:p w14:paraId="7B1606EC" w14:textId="29B55618" w:rsidR="00454DB8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- на дорожные знаки и опоры: - </w:t>
      </w:r>
      <w:r w:rsidR="00D03DD8">
        <w:rPr>
          <w:rFonts w:ascii="Times New Roman" w:hAnsi="Times New Roman"/>
          <w:sz w:val="24"/>
          <w:szCs w:val="24"/>
        </w:rPr>
        <w:t>5</w:t>
      </w:r>
      <w:r w:rsidRPr="007C4B32">
        <w:rPr>
          <w:rFonts w:ascii="Times New Roman" w:hAnsi="Times New Roman"/>
          <w:sz w:val="24"/>
          <w:szCs w:val="24"/>
        </w:rPr>
        <w:t xml:space="preserve"> лет;</w:t>
      </w:r>
    </w:p>
    <w:p w14:paraId="07160CDF" w14:textId="77777777" w:rsidR="00454DB8" w:rsidRPr="004227C3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4227C3">
        <w:rPr>
          <w:rFonts w:ascii="Times New Roman" w:hAnsi="Times New Roman"/>
          <w:sz w:val="24"/>
          <w:szCs w:val="24"/>
        </w:rPr>
        <w:t>- горизонтальная разметка: – 3 месяца.</w:t>
      </w:r>
    </w:p>
    <w:p w14:paraId="73F87936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7C4B32">
        <w:rPr>
          <w:rFonts w:ascii="Times New Roman" w:hAnsi="Times New Roman"/>
          <w:i/>
          <w:iCs/>
          <w:sz w:val="24"/>
          <w:szCs w:val="24"/>
        </w:rPr>
        <w:tab/>
      </w:r>
    </w:p>
    <w:p w14:paraId="1E4F0148" w14:textId="3FDA160A" w:rsidR="00454DB8" w:rsidRPr="00725C86" w:rsidRDefault="00454DB8" w:rsidP="00725C86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25C86">
        <w:rPr>
          <w:rFonts w:ascii="Times New Roman" w:hAnsi="Times New Roman"/>
          <w:b/>
          <w:sz w:val="24"/>
          <w:szCs w:val="24"/>
        </w:rPr>
        <w:t>Требования к ведению строительно-монтажных работ</w:t>
      </w:r>
    </w:p>
    <w:p w14:paraId="57F0F9F3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</w:p>
    <w:p w14:paraId="52B1D477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Бригады должны быть оснащены необходимым инвентарем и материалами.</w:t>
      </w:r>
    </w:p>
    <w:p w14:paraId="0B30B65F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lastRenderedPageBreak/>
        <w:t xml:space="preserve">Бригады должны быть оснащены сотовой связью для координации работ на закрепленной сети дорог и передачи отчетности о проделанной работе. </w:t>
      </w:r>
    </w:p>
    <w:p w14:paraId="66D10585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Каждая бригада должна иметь календарный график производства работ, наряд-задание на смену, схему ограждения места производства работ, журналы производства работ, копии сертификатов на используемые материалы.</w:t>
      </w:r>
    </w:p>
    <w:p w14:paraId="7BCDA331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Сроки производства работ учитывают работу в выходные и праздничные дни. При оставлении места производства работ или невозможности продолжения работ по каким-либо причинам, в обязательном порядке ставится в известность ответственный представитель ФКУ </w:t>
      </w:r>
      <w:proofErr w:type="spellStart"/>
      <w:r w:rsidRPr="007C4B32">
        <w:rPr>
          <w:rFonts w:ascii="Times New Roman" w:hAnsi="Times New Roman"/>
          <w:sz w:val="24"/>
          <w:szCs w:val="24"/>
        </w:rPr>
        <w:t>Упрдор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«Вилюй». </w:t>
      </w:r>
    </w:p>
    <w:p w14:paraId="1AFA93E0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Необходимо соблюдение правил техники безопасности и требований по охране окружающей природной среды при выполнении дорожных работ.</w:t>
      </w:r>
    </w:p>
    <w:p w14:paraId="1A07C2A2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Для обеспечения качества производства работ необходим входной и операционный контроль. Обязательное наличие сертификатов на используемые материалы.</w:t>
      </w:r>
    </w:p>
    <w:p w14:paraId="36C2748E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 xml:space="preserve">Применяемые при производстве работ технологический транспорт и дорожная техника должны соответствовать ОСТ 218.0121-99 «Машины дорожные. </w:t>
      </w:r>
      <w:proofErr w:type="spellStart"/>
      <w:r w:rsidRPr="007C4B32">
        <w:rPr>
          <w:rFonts w:ascii="Times New Roman" w:hAnsi="Times New Roman"/>
          <w:sz w:val="24"/>
          <w:szCs w:val="24"/>
        </w:rPr>
        <w:t>Цветографические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схемы, лакокрасочные и </w:t>
      </w:r>
      <w:proofErr w:type="spellStart"/>
      <w:r w:rsidRPr="007C4B32">
        <w:rPr>
          <w:rFonts w:ascii="Times New Roman" w:hAnsi="Times New Roman"/>
          <w:sz w:val="24"/>
          <w:szCs w:val="24"/>
        </w:rPr>
        <w:t>световозвращающие</w:t>
      </w:r>
      <w:proofErr w:type="spellEnd"/>
      <w:r w:rsidRPr="007C4B32">
        <w:rPr>
          <w:rFonts w:ascii="Times New Roman" w:hAnsi="Times New Roman"/>
          <w:sz w:val="24"/>
          <w:szCs w:val="24"/>
        </w:rPr>
        <w:t xml:space="preserve"> покрытия, опознавательные знаки и надписи, общие требования».</w:t>
      </w:r>
    </w:p>
    <w:p w14:paraId="5CFE2BCC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Механизаторы, дорожные рабочие и специалисты, задействованные при производстве работ на федеральных дорогах, должны быть обеспечены спецодеждой оранжевого цвета со светоотражающими элементами, укомплектованы комплектом дорожных знаков и технических средств регулирования согласно схеме производства работ с обеспечением их установки и переустановки в точном соответствии с утвержденной схемой, автомобили должны быть оборудованы проблесковыми маячками.</w:t>
      </w:r>
    </w:p>
    <w:p w14:paraId="1DE32480" w14:textId="77777777" w:rsidR="00454DB8" w:rsidRPr="007C4B32" w:rsidRDefault="00454DB8" w:rsidP="00454DB8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  <w:r w:rsidRPr="007C4B32">
        <w:rPr>
          <w:rFonts w:ascii="Times New Roman" w:hAnsi="Times New Roman"/>
          <w:sz w:val="24"/>
          <w:szCs w:val="24"/>
        </w:rPr>
        <w:t>Вопросы охраны труда и техники безопасности при производстве работ должны решаться в соответствии с требованиями СНиП 12-03-2001 «Безопасность труда в строительстве. Часть 1. Общие требования».</w:t>
      </w:r>
    </w:p>
    <w:p w14:paraId="2DFC11DA" w14:textId="77777777" w:rsidR="00454DB8" w:rsidRPr="007C4B32" w:rsidRDefault="00454DB8" w:rsidP="00454DB8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</w:p>
    <w:p w14:paraId="4B5EE8C6" w14:textId="77777777" w:rsidR="006421B2" w:rsidRDefault="006421B2" w:rsidP="002E6B57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</w:p>
    <w:p w14:paraId="59C66F07" w14:textId="77777777" w:rsidR="00605696" w:rsidRPr="007A3623" w:rsidRDefault="00605696" w:rsidP="00605696">
      <w:pPr>
        <w:suppressLineNumbers/>
        <w:tabs>
          <w:tab w:val="left" w:pos="993"/>
          <w:tab w:val="left" w:pos="1134"/>
        </w:tabs>
        <w:suppressAutoHyphens/>
        <w:spacing w:after="12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bookmarkStart w:id="1" w:name="_GoBack"/>
      <w:bookmarkEnd w:id="1"/>
    </w:p>
    <w:p w14:paraId="2825CB55" w14:textId="0DB5186D" w:rsidR="00446BF9" w:rsidRDefault="00446BF9" w:rsidP="006421B2">
      <w:pPr>
        <w:tabs>
          <w:tab w:val="left" w:pos="851"/>
          <w:tab w:val="left" w:pos="1935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  <w:sectPr w:rsidR="00446BF9" w:rsidSect="001F22BC">
          <w:pgSz w:w="11906" w:h="16838" w:code="9"/>
          <w:pgMar w:top="709" w:right="850" w:bottom="709" w:left="1134" w:header="709" w:footer="709" w:gutter="0"/>
          <w:cols w:space="708"/>
          <w:docGrid w:linePitch="360"/>
        </w:sectPr>
      </w:pPr>
    </w:p>
    <w:p w14:paraId="4CF63580" w14:textId="6187CB8D" w:rsidR="00EA137F" w:rsidRPr="00EE3672" w:rsidRDefault="00EA137F" w:rsidP="00EA137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E3672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661E94">
        <w:rPr>
          <w:rFonts w:ascii="Times New Roman" w:hAnsi="Times New Roman"/>
          <w:sz w:val="24"/>
          <w:szCs w:val="24"/>
        </w:rPr>
        <w:t>№3</w:t>
      </w:r>
    </w:p>
    <w:p w14:paraId="1C6F3D21" w14:textId="77777777" w:rsidR="00EA137F" w:rsidRDefault="00EA137F" w:rsidP="00EA137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3672">
        <w:rPr>
          <w:rFonts w:ascii="Times New Roman" w:hAnsi="Times New Roman"/>
          <w:b/>
          <w:sz w:val="24"/>
          <w:szCs w:val="24"/>
        </w:rPr>
        <w:t>Требования к техническим характеристикам товаров</w:t>
      </w:r>
    </w:p>
    <w:p w14:paraId="7288D55B" w14:textId="77777777" w:rsidR="00EA137F" w:rsidRPr="001064F8" w:rsidRDefault="00EA137F" w:rsidP="00EA137F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aa"/>
        <w:tblW w:w="15374" w:type="dxa"/>
        <w:tblLook w:val="04A0" w:firstRow="1" w:lastRow="0" w:firstColumn="1" w:lastColumn="0" w:noHBand="0" w:noVBand="1"/>
      </w:tblPr>
      <w:tblGrid>
        <w:gridCol w:w="560"/>
        <w:gridCol w:w="2011"/>
        <w:gridCol w:w="2454"/>
        <w:gridCol w:w="1984"/>
        <w:gridCol w:w="2843"/>
        <w:gridCol w:w="2622"/>
        <w:gridCol w:w="2900"/>
      </w:tblGrid>
      <w:tr w:rsidR="006421B2" w:rsidRPr="00983918" w14:paraId="4C36FAD8" w14:textId="77777777" w:rsidTr="00983918">
        <w:trPr>
          <w:trHeight w:val="1575"/>
        </w:trPr>
        <w:tc>
          <w:tcPr>
            <w:tcW w:w="560" w:type="dxa"/>
          </w:tcPr>
          <w:p w14:paraId="066DF102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11" w:type="dxa"/>
          </w:tcPr>
          <w:p w14:paraId="42C39166" w14:textId="4BDCE96C" w:rsidR="00EA137F" w:rsidRPr="00983918" w:rsidRDefault="00EA137F" w:rsidP="00017B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/>
                <w:sz w:val="24"/>
                <w:szCs w:val="24"/>
              </w:rPr>
              <w:t>Наименование товара</w:t>
            </w:r>
            <w:r w:rsidR="006421B2" w:rsidRPr="00983918">
              <w:rPr>
                <w:rFonts w:ascii="Times New Roman" w:hAnsi="Times New Roman"/>
                <w:b/>
                <w:sz w:val="24"/>
                <w:szCs w:val="24"/>
              </w:rPr>
              <w:t>, код ОКПД2/КТРУ,</w:t>
            </w:r>
            <w:r w:rsidR="00605696" w:rsidRPr="00983918">
              <w:rPr>
                <w:rFonts w:ascii="Times New Roman" w:hAnsi="Times New Roman"/>
                <w:b/>
                <w:sz w:val="24"/>
                <w:szCs w:val="24"/>
              </w:rPr>
              <w:t xml:space="preserve"> мера по предоставлению национального режима</w:t>
            </w:r>
            <w:r w:rsidR="006421B2" w:rsidRPr="009839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54" w:type="dxa"/>
          </w:tcPr>
          <w:p w14:paraId="63ADCE52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1984" w:type="dxa"/>
          </w:tcPr>
          <w:p w14:paraId="1DD0F895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/>
                <w:sz w:val="24"/>
                <w:szCs w:val="24"/>
              </w:rPr>
              <w:t>Единица измерения характеристики</w:t>
            </w:r>
          </w:p>
        </w:tc>
        <w:tc>
          <w:tcPr>
            <w:tcW w:w="2843" w:type="dxa"/>
          </w:tcPr>
          <w:p w14:paraId="74DD28F8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/>
                <w:sz w:val="24"/>
                <w:szCs w:val="24"/>
              </w:rPr>
              <w:t>Значение характеристики</w:t>
            </w:r>
          </w:p>
        </w:tc>
        <w:tc>
          <w:tcPr>
            <w:tcW w:w="2622" w:type="dxa"/>
          </w:tcPr>
          <w:p w14:paraId="63799ED0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/>
                <w:sz w:val="24"/>
                <w:szCs w:val="24"/>
              </w:rPr>
              <w:t>Инструкция по заполнению характеристики в заявке</w:t>
            </w:r>
          </w:p>
        </w:tc>
        <w:tc>
          <w:tcPr>
            <w:tcW w:w="2900" w:type="dxa"/>
          </w:tcPr>
          <w:p w14:paraId="4BCE80FB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/>
                <w:sz w:val="24"/>
                <w:szCs w:val="24"/>
              </w:rPr>
              <w:t>Обоснование включения дополнительной информации в сведения о товаре</w:t>
            </w:r>
          </w:p>
        </w:tc>
      </w:tr>
      <w:tr w:rsidR="006421B2" w:rsidRPr="00983918" w14:paraId="32A0F6E3" w14:textId="77777777" w:rsidTr="00983918">
        <w:trPr>
          <w:trHeight w:val="338"/>
        </w:trPr>
        <w:tc>
          <w:tcPr>
            <w:tcW w:w="560" w:type="dxa"/>
          </w:tcPr>
          <w:p w14:paraId="74420C41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1" w:type="dxa"/>
          </w:tcPr>
          <w:p w14:paraId="24DD0703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4" w:type="dxa"/>
          </w:tcPr>
          <w:p w14:paraId="4E62B90F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C624C6A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43" w:type="dxa"/>
          </w:tcPr>
          <w:p w14:paraId="221A61CA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2" w:type="dxa"/>
          </w:tcPr>
          <w:p w14:paraId="69264FB5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00" w:type="dxa"/>
          </w:tcPr>
          <w:p w14:paraId="7DCCBDF9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421B2" w:rsidRPr="00983918" w14:paraId="6B618309" w14:textId="77777777" w:rsidTr="00983918">
        <w:trPr>
          <w:trHeight w:val="644"/>
        </w:trPr>
        <w:tc>
          <w:tcPr>
            <w:tcW w:w="560" w:type="dxa"/>
            <w:vMerge w:val="restart"/>
            <w:vAlign w:val="center"/>
          </w:tcPr>
          <w:p w14:paraId="642C3F00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 w:val="restart"/>
          </w:tcPr>
          <w:p w14:paraId="464BA45D" w14:textId="77777777" w:rsidR="00EA137F" w:rsidRPr="00983918" w:rsidRDefault="00EA137F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Автономный активный муляж (имитатор) прибора фиксации нарушений дорожного движения</w:t>
            </w:r>
          </w:p>
          <w:p w14:paraId="6F80DD65" w14:textId="77777777" w:rsidR="002777E0" w:rsidRPr="00983918" w:rsidRDefault="002777E0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A2175A6" w14:textId="77777777" w:rsidR="002777E0" w:rsidRPr="00983918" w:rsidRDefault="002777E0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t>ОКПД2: 27.90.70.000</w:t>
            </w:r>
          </w:p>
          <w:p w14:paraId="7CF5DD96" w14:textId="77777777" w:rsidR="00FC53F0" w:rsidRPr="00983918" w:rsidRDefault="00FC53F0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79C95B" w14:textId="3A59EA5F" w:rsidR="00FC53F0" w:rsidRPr="00983918" w:rsidRDefault="00FC53F0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t>Ограничение</w:t>
            </w:r>
          </w:p>
        </w:tc>
        <w:tc>
          <w:tcPr>
            <w:tcW w:w="2454" w:type="dxa"/>
            <w:vAlign w:val="center"/>
          </w:tcPr>
          <w:p w14:paraId="2B2E602E" w14:textId="465100D9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Наработка комплекса на отказ</w:t>
            </w:r>
          </w:p>
        </w:tc>
        <w:tc>
          <w:tcPr>
            <w:tcW w:w="1984" w:type="dxa"/>
            <w:vAlign w:val="center"/>
          </w:tcPr>
          <w:p w14:paraId="2D2CA06D" w14:textId="3D6ABD54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843" w:type="dxa"/>
            <w:vAlign w:val="center"/>
          </w:tcPr>
          <w:p w14:paraId="241335AA" w14:textId="1E290E75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Не менее 50000</w:t>
            </w:r>
          </w:p>
        </w:tc>
        <w:tc>
          <w:tcPr>
            <w:tcW w:w="2622" w:type="dxa"/>
            <w:vAlign w:val="center"/>
          </w:tcPr>
          <w:p w14:paraId="0FFE79DA" w14:textId="1E1EBFC1" w:rsidR="00EA137F" w:rsidRPr="00983918" w:rsidRDefault="00EA137F" w:rsidP="00017B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3095516D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7D6D198D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16ECD234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648D7F4" w14:textId="77777777" w:rsidR="00EA137F" w:rsidRPr="00983918" w:rsidRDefault="00EA137F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39174ED" w14:textId="2BA82D29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Материал изготовления</w:t>
            </w:r>
          </w:p>
        </w:tc>
        <w:tc>
          <w:tcPr>
            <w:tcW w:w="1984" w:type="dxa"/>
            <w:vAlign w:val="center"/>
          </w:tcPr>
          <w:p w14:paraId="7E3F4DEF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5D9DBF9C" w14:textId="77DACE8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Сталь</w:t>
            </w:r>
            <w:r w:rsidR="00106549" w:rsidRPr="00983918">
              <w:rPr>
                <w:rFonts w:ascii="Times New Roman" w:hAnsi="Times New Roman"/>
                <w:sz w:val="24"/>
                <w:szCs w:val="24"/>
              </w:rPr>
              <w:t xml:space="preserve"> / Алюминий</w:t>
            </w:r>
          </w:p>
        </w:tc>
        <w:tc>
          <w:tcPr>
            <w:tcW w:w="2622" w:type="dxa"/>
            <w:vAlign w:val="center"/>
          </w:tcPr>
          <w:p w14:paraId="07CCB232" w14:textId="21A57CF2" w:rsidR="00EA137F" w:rsidRPr="00983918" w:rsidRDefault="004C6CD6" w:rsidP="00017BA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только одно значение характеристики</w:t>
            </w:r>
          </w:p>
        </w:tc>
        <w:tc>
          <w:tcPr>
            <w:tcW w:w="2900" w:type="dxa"/>
            <w:vAlign w:val="center"/>
          </w:tcPr>
          <w:p w14:paraId="52DCD891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7C563B06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21CF8698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16B4458" w14:textId="77777777" w:rsidR="00EA137F" w:rsidRPr="00983918" w:rsidRDefault="00EA137F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7B29B69D" w14:textId="79B1E2A9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Толщина корпуса</w:t>
            </w:r>
          </w:p>
        </w:tc>
        <w:tc>
          <w:tcPr>
            <w:tcW w:w="1984" w:type="dxa"/>
            <w:vAlign w:val="center"/>
          </w:tcPr>
          <w:p w14:paraId="0A4F8C4A" w14:textId="1AFB09E6" w:rsidR="00EA137F" w:rsidRPr="00983918" w:rsidRDefault="00661E94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  <w:vAlign w:val="center"/>
          </w:tcPr>
          <w:p w14:paraId="28C5B20D" w14:textId="4184832B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2622" w:type="dxa"/>
            <w:vAlign w:val="center"/>
          </w:tcPr>
          <w:p w14:paraId="434C54EB" w14:textId="418F13F5" w:rsidR="00EA137F" w:rsidRPr="00983918" w:rsidRDefault="00EA137F" w:rsidP="00017B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62629E0D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116B83FE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3707C056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F6A67E0" w14:textId="77777777" w:rsidR="00EA137F" w:rsidRPr="00983918" w:rsidRDefault="00EA137F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701FE4E6" w14:textId="500ED4AA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Герметичность корпуса муляжа по классу IP</w:t>
            </w:r>
          </w:p>
        </w:tc>
        <w:tc>
          <w:tcPr>
            <w:tcW w:w="1984" w:type="dxa"/>
            <w:vAlign w:val="center"/>
          </w:tcPr>
          <w:p w14:paraId="129D344F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33EC6BC7" w14:textId="26C39356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Не менее 54</w:t>
            </w:r>
          </w:p>
        </w:tc>
        <w:tc>
          <w:tcPr>
            <w:tcW w:w="2622" w:type="dxa"/>
            <w:vAlign w:val="center"/>
          </w:tcPr>
          <w:p w14:paraId="0FEF8A29" w14:textId="28FD6377" w:rsidR="00EA137F" w:rsidRPr="00983918" w:rsidRDefault="00EA137F" w:rsidP="00017B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73940AB4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32A7EA68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642B3E6C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6A06AADF" w14:textId="77777777" w:rsidR="00EA137F" w:rsidRPr="00983918" w:rsidRDefault="00EA137F" w:rsidP="00017BA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CD60D99" w14:textId="186FF6A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Энергопотребление </w:t>
            </w:r>
          </w:p>
        </w:tc>
        <w:tc>
          <w:tcPr>
            <w:tcW w:w="1984" w:type="dxa"/>
            <w:vAlign w:val="center"/>
          </w:tcPr>
          <w:p w14:paraId="5AD45F3A" w14:textId="324FFDAC" w:rsidR="00EA137F" w:rsidRPr="00983918" w:rsidRDefault="00661E94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Ватт (</w:t>
            </w:r>
            <w:r w:rsidR="00EA137F"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3" w:type="dxa"/>
            <w:vAlign w:val="center"/>
          </w:tcPr>
          <w:p w14:paraId="20561A33" w14:textId="44DA95DF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2622" w:type="dxa"/>
            <w:vAlign w:val="center"/>
          </w:tcPr>
          <w:p w14:paraId="2237E01C" w14:textId="56D064F4" w:rsidR="00EA137F" w:rsidRPr="00983918" w:rsidRDefault="00EA137F" w:rsidP="00017BA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549D53E2" w14:textId="77777777" w:rsidR="00EA137F" w:rsidRPr="00983918" w:rsidRDefault="00EA137F" w:rsidP="00017B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325D633F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3309ABE9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514D5D9" w14:textId="77777777" w:rsidR="00EA137F" w:rsidRPr="00983918" w:rsidRDefault="00EA137F" w:rsidP="00EA137F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14:paraId="5B5CB541" w14:textId="22AA7994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Встроенный блок питания для зарядки</w:t>
            </w:r>
          </w:p>
        </w:tc>
        <w:tc>
          <w:tcPr>
            <w:tcW w:w="1984" w:type="dxa"/>
            <w:vAlign w:val="center"/>
          </w:tcPr>
          <w:p w14:paraId="0EA26D23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0841881F" w14:textId="6A99010F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2622" w:type="dxa"/>
            <w:vAlign w:val="center"/>
          </w:tcPr>
          <w:p w14:paraId="550FCDC6" w14:textId="1BDB507D" w:rsidR="00EA137F" w:rsidRPr="00983918" w:rsidRDefault="00EA137F" w:rsidP="00EA13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5A560DD4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2555C752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0FA24EFC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60BCD962" w14:textId="77777777" w:rsidR="00EA137F" w:rsidRPr="00983918" w:rsidRDefault="00EA137F" w:rsidP="00EA137F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47EC7B83" w14:textId="3244CE7B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Частота сигнала</w:t>
            </w:r>
          </w:p>
        </w:tc>
        <w:tc>
          <w:tcPr>
            <w:tcW w:w="1984" w:type="dxa"/>
            <w:vAlign w:val="center"/>
          </w:tcPr>
          <w:p w14:paraId="564B348B" w14:textId="225CA383" w:rsidR="00EA137F" w:rsidRPr="00983918" w:rsidRDefault="00661E94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Гигагерц (</w:t>
            </w:r>
            <w:r w:rsidR="00EA137F"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ГГц</w:t>
            </w: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3" w:type="dxa"/>
            <w:vAlign w:val="center"/>
          </w:tcPr>
          <w:p w14:paraId="1E2B9E2D" w14:textId="2A0606A2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24,150 ± 0,1</w:t>
            </w:r>
          </w:p>
        </w:tc>
        <w:tc>
          <w:tcPr>
            <w:tcW w:w="2622" w:type="dxa"/>
            <w:vAlign w:val="center"/>
          </w:tcPr>
          <w:p w14:paraId="0A5FEA7C" w14:textId="07B5F408" w:rsidR="00EA137F" w:rsidRPr="00983918" w:rsidRDefault="00EA137F" w:rsidP="00EA13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1CB34B20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65E03FD9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01E3B790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805C27E" w14:textId="77777777" w:rsidR="00EA137F" w:rsidRPr="00983918" w:rsidRDefault="00EA137F" w:rsidP="00EA137F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30031193" w14:textId="3C7986D9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Ширина спектра</w:t>
            </w:r>
          </w:p>
        </w:tc>
        <w:tc>
          <w:tcPr>
            <w:tcW w:w="1984" w:type="dxa"/>
            <w:vAlign w:val="center"/>
          </w:tcPr>
          <w:p w14:paraId="00C60EEB" w14:textId="35B1844E" w:rsidR="00EA137F" w:rsidRPr="00983918" w:rsidRDefault="00661E94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Мегагерц (</w:t>
            </w:r>
            <w:r w:rsidR="00EA137F" w:rsidRPr="00983918">
              <w:rPr>
                <w:rFonts w:ascii="Times New Roman" w:hAnsi="Times New Roman"/>
                <w:sz w:val="24"/>
                <w:szCs w:val="24"/>
              </w:rPr>
              <w:t>МГц</w:t>
            </w:r>
            <w:r w:rsidRPr="009839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43" w:type="dxa"/>
            <w:vAlign w:val="center"/>
          </w:tcPr>
          <w:p w14:paraId="49371108" w14:textId="59583982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2622" w:type="dxa"/>
            <w:vAlign w:val="center"/>
          </w:tcPr>
          <w:p w14:paraId="60953A92" w14:textId="318E87EA" w:rsidR="00EA137F" w:rsidRPr="00983918" w:rsidRDefault="00EA137F" w:rsidP="00EA13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57F4D019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45739CDD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3F3A83A3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42D8E09A" w14:textId="77777777" w:rsidR="00EA137F" w:rsidRPr="00983918" w:rsidRDefault="00EA137F" w:rsidP="00EA137F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52D4C5D" w14:textId="0C2639C1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Режим излучения СВЧ сигнала</w:t>
            </w:r>
          </w:p>
        </w:tc>
        <w:tc>
          <w:tcPr>
            <w:tcW w:w="1984" w:type="dxa"/>
            <w:vAlign w:val="center"/>
          </w:tcPr>
          <w:p w14:paraId="05D74C27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2F9128C5" w14:textId="412E803C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непрерывный</w:t>
            </w:r>
          </w:p>
        </w:tc>
        <w:tc>
          <w:tcPr>
            <w:tcW w:w="2622" w:type="dxa"/>
            <w:vAlign w:val="center"/>
          </w:tcPr>
          <w:p w14:paraId="6ED5D4AC" w14:textId="169B98E2" w:rsidR="00EA137F" w:rsidRPr="00983918" w:rsidRDefault="00EA137F" w:rsidP="00EA13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1C4CB2C9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6C01D6A2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5792E63E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997BBBB" w14:textId="77777777" w:rsidR="00EA137F" w:rsidRPr="00983918" w:rsidRDefault="00EA137F" w:rsidP="00EA137F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D09BB4B" w14:textId="13A88A82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Дальность обнаружения радар-детекторами</w:t>
            </w:r>
          </w:p>
        </w:tc>
        <w:tc>
          <w:tcPr>
            <w:tcW w:w="1984" w:type="dxa"/>
            <w:vAlign w:val="center"/>
          </w:tcPr>
          <w:p w14:paraId="4962F53A" w14:textId="2DFE9D17" w:rsidR="00EA137F" w:rsidRPr="00983918" w:rsidRDefault="00661E94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Метр (М)</w:t>
            </w:r>
          </w:p>
        </w:tc>
        <w:tc>
          <w:tcPr>
            <w:tcW w:w="2843" w:type="dxa"/>
            <w:vAlign w:val="center"/>
          </w:tcPr>
          <w:p w14:paraId="746688C2" w14:textId="48623EA8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Не менее 500</w:t>
            </w:r>
          </w:p>
        </w:tc>
        <w:tc>
          <w:tcPr>
            <w:tcW w:w="2622" w:type="dxa"/>
            <w:vAlign w:val="center"/>
          </w:tcPr>
          <w:p w14:paraId="1C9980C0" w14:textId="27112B2B" w:rsidR="00EA137F" w:rsidRPr="00983918" w:rsidRDefault="00EA137F" w:rsidP="00EA13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47ED0C68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11F6CC31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143F193C" w14:textId="77777777" w:rsidR="00EA137F" w:rsidRPr="00983918" w:rsidRDefault="00EA137F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53B7C9B8" w14:textId="77777777" w:rsidR="00EA137F" w:rsidRPr="00983918" w:rsidRDefault="00EA137F" w:rsidP="00EA137F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4CC27727" w14:textId="09380925" w:rsidR="00EA137F" w:rsidRPr="00983918" w:rsidRDefault="002777E0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Рабочий диапазон температур окружающей среды</w:t>
            </w:r>
          </w:p>
        </w:tc>
        <w:tc>
          <w:tcPr>
            <w:tcW w:w="1984" w:type="dxa"/>
            <w:vAlign w:val="center"/>
          </w:tcPr>
          <w:p w14:paraId="5B61EECE" w14:textId="156270A0" w:rsidR="00EA137F" w:rsidRPr="00983918" w:rsidRDefault="00661E94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Градус Цельсия (ГРАД ЦЕЛЬС)</w:t>
            </w:r>
          </w:p>
        </w:tc>
        <w:tc>
          <w:tcPr>
            <w:tcW w:w="2843" w:type="dxa"/>
            <w:vAlign w:val="center"/>
          </w:tcPr>
          <w:p w14:paraId="5713344B" w14:textId="366F1662" w:rsidR="00EA137F" w:rsidRPr="00983918" w:rsidRDefault="002777E0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≤ -40 и ≥ +50</w:t>
            </w:r>
          </w:p>
        </w:tc>
        <w:tc>
          <w:tcPr>
            <w:tcW w:w="2622" w:type="dxa"/>
            <w:vAlign w:val="center"/>
          </w:tcPr>
          <w:p w14:paraId="16CA0AD3" w14:textId="65C91518" w:rsidR="00EA137F" w:rsidRPr="00983918" w:rsidRDefault="002777E0" w:rsidP="00EA137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Участник закупки указывает в заявке диапазон значений характеристики</w:t>
            </w:r>
          </w:p>
        </w:tc>
        <w:tc>
          <w:tcPr>
            <w:tcW w:w="2900" w:type="dxa"/>
            <w:vAlign w:val="center"/>
          </w:tcPr>
          <w:p w14:paraId="600DF181" w14:textId="77777777" w:rsidR="00EA137F" w:rsidRPr="00983918" w:rsidRDefault="00EA137F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43C22DAC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3ADB7682" w14:textId="77777777" w:rsidR="002777E0" w:rsidRPr="00983918" w:rsidRDefault="002777E0" w:rsidP="00EA137F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05E2009" w14:textId="77777777" w:rsidR="002777E0" w:rsidRPr="00983918" w:rsidRDefault="002777E0" w:rsidP="00EA137F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5FFC5B3" w14:textId="18DD6515" w:rsidR="002777E0" w:rsidRPr="00983918" w:rsidRDefault="002777E0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гелевых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 xml:space="preserve"> аккумуляторов в комплекте</w:t>
            </w:r>
          </w:p>
        </w:tc>
        <w:tc>
          <w:tcPr>
            <w:tcW w:w="1984" w:type="dxa"/>
            <w:vAlign w:val="center"/>
          </w:tcPr>
          <w:p w14:paraId="405021FE" w14:textId="7B379918" w:rsidR="002777E0" w:rsidRPr="00983918" w:rsidRDefault="00661E94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Штука (</w:t>
            </w:r>
            <w:r w:rsidR="002777E0" w:rsidRPr="00983918">
              <w:rPr>
                <w:rFonts w:ascii="Times New Roman" w:hAnsi="Times New Roman"/>
                <w:sz w:val="24"/>
                <w:szCs w:val="24"/>
              </w:rPr>
              <w:t>Ш</w:t>
            </w:r>
            <w:r w:rsidRPr="00983918">
              <w:rPr>
                <w:rFonts w:ascii="Times New Roman" w:hAnsi="Times New Roman"/>
                <w:sz w:val="24"/>
                <w:szCs w:val="24"/>
              </w:rPr>
              <w:t>Т)</w:t>
            </w:r>
          </w:p>
        </w:tc>
        <w:tc>
          <w:tcPr>
            <w:tcW w:w="2843" w:type="dxa"/>
            <w:vAlign w:val="center"/>
          </w:tcPr>
          <w:p w14:paraId="5D34EF6E" w14:textId="611A75B4" w:rsidR="002777E0" w:rsidRPr="00983918" w:rsidRDefault="002777E0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2" w:type="dxa"/>
            <w:vAlign w:val="center"/>
          </w:tcPr>
          <w:p w14:paraId="52D226DA" w14:textId="40B418E5" w:rsidR="002777E0" w:rsidRPr="00983918" w:rsidRDefault="002777E0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63295581" w14:textId="77777777" w:rsidR="002777E0" w:rsidRPr="00983918" w:rsidRDefault="002777E0" w:rsidP="00EA13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5338F19A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2C975C6D" w14:textId="77777777" w:rsidR="002777E0" w:rsidRPr="00983918" w:rsidRDefault="002777E0" w:rsidP="002777E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45C17A2B" w14:textId="77777777" w:rsidR="002777E0" w:rsidRPr="00983918" w:rsidRDefault="002777E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2A78A2C8" w14:textId="47CF4AC2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Емкость аккумулятора</w:t>
            </w:r>
          </w:p>
        </w:tc>
        <w:tc>
          <w:tcPr>
            <w:tcW w:w="1984" w:type="dxa"/>
            <w:vAlign w:val="center"/>
          </w:tcPr>
          <w:p w14:paraId="7109A05B" w14:textId="7673BDE7" w:rsidR="002777E0" w:rsidRPr="00983918" w:rsidRDefault="002777E0" w:rsidP="002777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Ампер-час</w:t>
            </w:r>
          </w:p>
        </w:tc>
        <w:tc>
          <w:tcPr>
            <w:tcW w:w="2843" w:type="dxa"/>
            <w:vAlign w:val="center"/>
          </w:tcPr>
          <w:p w14:paraId="1959AAC3" w14:textId="3C3FDF03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≥ </w:t>
            </w:r>
            <w:r w:rsidR="00E20ACE" w:rsidRPr="0098391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22" w:type="dxa"/>
            <w:vAlign w:val="center"/>
          </w:tcPr>
          <w:p w14:paraId="1FF8BD4E" w14:textId="0345C17F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2483113C" w14:textId="77777777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113ADA16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1694322A" w14:textId="77777777" w:rsidR="002777E0" w:rsidRPr="00983918" w:rsidRDefault="002777E0" w:rsidP="002777E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4E55341F" w14:textId="77777777" w:rsidR="002777E0" w:rsidRPr="00983918" w:rsidRDefault="002777E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35BD7250" w14:textId="67048C76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Защита распределительного ящика по погодным условиям по классу IP</w:t>
            </w:r>
          </w:p>
        </w:tc>
        <w:tc>
          <w:tcPr>
            <w:tcW w:w="1984" w:type="dxa"/>
            <w:vAlign w:val="center"/>
          </w:tcPr>
          <w:p w14:paraId="3FD733DD" w14:textId="77777777" w:rsidR="002777E0" w:rsidRPr="00983918" w:rsidRDefault="002777E0" w:rsidP="002777E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3DED8618" w14:textId="4DB5FD45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65</w:t>
            </w:r>
          </w:p>
        </w:tc>
        <w:tc>
          <w:tcPr>
            <w:tcW w:w="2622" w:type="dxa"/>
            <w:vAlign w:val="center"/>
          </w:tcPr>
          <w:p w14:paraId="5C3E1445" w14:textId="39B9B033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549C74D4" w14:textId="77777777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37373443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5D7A1F1F" w14:textId="77777777" w:rsidR="002777E0" w:rsidRPr="00983918" w:rsidRDefault="002777E0" w:rsidP="002777E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108CD7E" w14:textId="77777777" w:rsidR="002777E0" w:rsidRPr="00983918" w:rsidRDefault="002777E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39C01D76" w14:textId="3A9366FA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Утепление распределительного ящика</w:t>
            </w:r>
          </w:p>
        </w:tc>
        <w:tc>
          <w:tcPr>
            <w:tcW w:w="1984" w:type="dxa"/>
            <w:vAlign w:val="center"/>
          </w:tcPr>
          <w:p w14:paraId="1A3704AC" w14:textId="57F8646D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4BBAF4EE" w14:textId="7FB2F10F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2622" w:type="dxa"/>
            <w:vAlign w:val="center"/>
          </w:tcPr>
          <w:p w14:paraId="5E531C03" w14:textId="32BCB912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356678DB" w14:textId="77777777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57D2E469" w14:textId="77777777" w:rsidTr="00983918">
        <w:trPr>
          <w:trHeight w:val="644"/>
        </w:trPr>
        <w:tc>
          <w:tcPr>
            <w:tcW w:w="560" w:type="dxa"/>
            <w:vMerge w:val="restart"/>
            <w:vAlign w:val="center"/>
          </w:tcPr>
          <w:p w14:paraId="5BDCCBD9" w14:textId="77777777" w:rsidR="002777E0" w:rsidRPr="00983918" w:rsidRDefault="002777E0" w:rsidP="002777E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 w:val="restart"/>
          </w:tcPr>
          <w:p w14:paraId="58FB04B3" w14:textId="77777777" w:rsidR="002777E0" w:rsidRPr="00983918" w:rsidRDefault="00FC53F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Солнечная панель</w:t>
            </w:r>
          </w:p>
          <w:p w14:paraId="0AAA8DF9" w14:textId="77777777" w:rsidR="00FC53F0" w:rsidRPr="00983918" w:rsidRDefault="00FC53F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8088C42" w14:textId="3CD6083B" w:rsidR="00FC53F0" w:rsidRPr="00983918" w:rsidRDefault="00723CC7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ОКПД2: </w:t>
            </w:r>
            <w:r w:rsidR="00FC53F0" w:rsidRPr="00983918">
              <w:rPr>
                <w:rFonts w:ascii="Times New Roman" w:hAnsi="Times New Roman"/>
                <w:sz w:val="24"/>
                <w:szCs w:val="24"/>
              </w:rPr>
              <w:t>26.11.22.120</w:t>
            </w:r>
          </w:p>
          <w:p w14:paraId="72C2CD49" w14:textId="77777777" w:rsidR="00FC53F0" w:rsidRPr="00983918" w:rsidRDefault="00FC53F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85380C" w14:textId="07C05256" w:rsidR="00FC53F0" w:rsidRPr="00983918" w:rsidRDefault="00D72AA6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t>Преимущество</w:t>
            </w:r>
          </w:p>
        </w:tc>
        <w:tc>
          <w:tcPr>
            <w:tcW w:w="2454" w:type="dxa"/>
            <w:vAlign w:val="center"/>
          </w:tcPr>
          <w:p w14:paraId="51C3F3A2" w14:textId="2F059FED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Напряжение</w:t>
            </w:r>
          </w:p>
        </w:tc>
        <w:tc>
          <w:tcPr>
            <w:tcW w:w="1984" w:type="dxa"/>
            <w:vAlign w:val="center"/>
          </w:tcPr>
          <w:p w14:paraId="65666E6F" w14:textId="63EF8DCF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Вольт (В)</w:t>
            </w:r>
          </w:p>
        </w:tc>
        <w:tc>
          <w:tcPr>
            <w:tcW w:w="2843" w:type="dxa"/>
            <w:vAlign w:val="center"/>
          </w:tcPr>
          <w:p w14:paraId="25A77756" w14:textId="21CB7905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12</w:t>
            </w:r>
            <w:r w:rsidR="00FE7A42" w:rsidRPr="009839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2D1C" w:rsidRPr="00983918">
              <w:rPr>
                <w:rFonts w:ascii="Times New Roman" w:hAnsi="Times New Roman"/>
                <w:sz w:val="24"/>
                <w:szCs w:val="24"/>
              </w:rPr>
              <w:t>/</w:t>
            </w:r>
            <w:r w:rsidR="00FE7A42" w:rsidRPr="009839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391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22" w:type="dxa"/>
            <w:vAlign w:val="center"/>
          </w:tcPr>
          <w:p w14:paraId="2499DE02" w14:textId="6D90F8D3" w:rsidR="002777E0" w:rsidRPr="00983918" w:rsidRDefault="00D72AA6" w:rsidP="002777E0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одно или несколько значений характеристики</w:t>
            </w:r>
          </w:p>
        </w:tc>
        <w:tc>
          <w:tcPr>
            <w:tcW w:w="2900" w:type="dxa"/>
            <w:vAlign w:val="center"/>
          </w:tcPr>
          <w:p w14:paraId="3DE6BC4E" w14:textId="77777777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1932AB0E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50917572" w14:textId="77777777" w:rsidR="002777E0" w:rsidRPr="00983918" w:rsidRDefault="002777E0" w:rsidP="002777E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7753866E" w14:textId="77777777" w:rsidR="002777E0" w:rsidRPr="00983918" w:rsidRDefault="002777E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5A591901" w14:textId="60628016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1984" w:type="dxa"/>
            <w:vAlign w:val="center"/>
          </w:tcPr>
          <w:p w14:paraId="27211CB2" w14:textId="0630C0BD" w:rsidR="002777E0" w:rsidRPr="00983918" w:rsidRDefault="00165951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Вт</w:t>
            </w:r>
          </w:p>
        </w:tc>
        <w:tc>
          <w:tcPr>
            <w:tcW w:w="2843" w:type="dxa"/>
            <w:vAlign w:val="center"/>
          </w:tcPr>
          <w:p w14:paraId="10C55781" w14:textId="7C1BF225" w:rsidR="00165951" w:rsidRPr="00983918" w:rsidRDefault="00165951" w:rsidP="001659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≥100</w:t>
            </w:r>
          </w:p>
          <w:p w14:paraId="3C56B0A1" w14:textId="4699AE6D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vAlign w:val="center"/>
          </w:tcPr>
          <w:p w14:paraId="64C2F3C4" w14:textId="10B5CADC" w:rsidR="002777E0" w:rsidRPr="00983918" w:rsidRDefault="00165951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260E99E5" w14:textId="0C18BF1A" w:rsidR="002777E0" w:rsidRPr="00983918" w:rsidRDefault="00165951" w:rsidP="002777E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 xml:space="preserve">Предусмотрен резерв на будущее для подключения действующего (функционального) комплекса </w:t>
            </w:r>
            <w:proofErr w:type="spellStart"/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фотовидеофиксации</w:t>
            </w:r>
            <w:proofErr w:type="spellEnd"/>
          </w:p>
        </w:tc>
      </w:tr>
      <w:tr w:rsidR="006421B2" w:rsidRPr="00983918" w14:paraId="2E28F211" w14:textId="77777777" w:rsidTr="00983918">
        <w:trPr>
          <w:trHeight w:val="1428"/>
        </w:trPr>
        <w:tc>
          <w:tcPr>
            <w:tcW w:w="560" w:type="dxa"/>
            <w:vMerge/>
            <w:vAlign w:val="center"/>
          </w:tcPr>
          <w:p w14:paraId="47D8E8CA" w14:textId="77777777" w:rsidR="002777E0" w:rsidRPr="00983918" w:rsidRDefault="002777E0" w:rsidP="002777E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676769C4" w14:textId="77777777" w:rsidR="002777E0" w:rsidRPr="00983918" w:rsidRDefault="002777E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55182FC" w14:textId="7AF8FA60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984" w:type="dxa"/>
            <w:vAlign w:val="center"/>
          </w:tcPr>
          <w:p w14:paraId="231ABDEA" w14:textId="13F7577B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53F46E9B" w14:textId="5A5050BB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Монокристалл</w:t>
            </w:r>
          </w:p>
        </w:tc>
        <w:tc>
          <w:tcPr>
            <w:tcW w:w="2622" w:type="dxa"/>
            <w:vAlign w:val="center"/>
          </w:tcPr>
          <w:p w14:paraId="63441DC7" w14:textId="564A48E4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47374398" w14:textId="77777777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40B0E0F0" w14:textId="77777777" w:rsidTr="00983918">
        <w:trPr>
          <w:trHeight w:val="1123"/>
        </w:trPr>
        <w:tc>
          <w:tcPr>
            <w:tcW w:w="560" w:type="dxa"/>
            <w:vMerge/>
            <w:vAlign w:val="center"/>
          </w:tcPr>
          <w:p w14:paraId="73DB3377" w14:textId="77777777" w:rsidR="002777E0" w:rsidRPr="00983918" w:rsidRDefault="002777E0" w:rsidP="002777E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B524C66" w14:textId="77777777" w:rsidR="002777E0" w:rsidRPr="00983918" w:rsidRDefault="002777E0" w:rsidP="002777E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5F49BBBF" w14:textId="250B11F3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Ветровая нагрузка</w:t>
            </w:r>
          </w:p>
        </w:tc>
        <w:tc>
          <w:tcPr>
            <w:tcW w:w="1984" w:type="dxa"/>
            <w:vAlign w:val="center"/>
          </w:tcPr>
          <w:p w14:paraId="2AB46E4C" w14:textId="0B33C772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Паскаль (ПА)</w:t>
            </w:r>
          </w:p>
        </w:tc>
        <w:tc>
          <w:tcPr>
            <w:tcW w:w="2843" w:type="dxa"/>
            <w:vAlign w:val="center"/>
          </w:tcPr>
          <w:p w14:paraId="66F82044" w14:textId="19C81CAA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2400</w:t>
            </w:r>
          </w:p>
        </w:tc>
        <w:tc>
          <w:tcPr>
            <w:tcW w:w="2622" w:type="dxa"/>
            <w:vAlign w:val="center"/>
          </w:tcPr>
          <w:p w14:paraId="57FAB58E" w14:textId="5EDAC979" w:rsidR="002777E0" w:rsidRPr="00983918" w:rsidRDefault="00FC53F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4813F528" w14:textId="77777777" w:rsidR="002777E0" w:rsidRPr="00983918" w:rsidRDefault="002777E0" w:rsidP="002777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2FCD377C" w14:textId="77777777" w:rsidTr="00983918">
        <w:trPr>
          <w:trHeight w:val="1826"/>
        </w:trPr>
        <w:tc>
          <w:tcPr>
            <w:tcW w:w="560" w:type="dxa"/>
            <w:vMerge/>
            <w:vAlign w:val="center"/>
          </w:tcPr>
          <w:p w14:paraId="5607A10D" w14:textId="77777777" w:rsidR="00FC53F0" w:rsidRPr="00983918" w:rsidRDefault="00FC53F0" w:rsidP="00FC53F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7DBA4A28" w14:textId="7777777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6EBBE9F2" w14:textId="55BAD845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Снеговая нагрузка</w:t>
            </w:r>
          </w:p>
        </w:tc>
        <w:tc>
          <w:tcPr>
            <w:tcW w:w="1984" w:type="dxa"/>
            <w:vAlign w:val="center"/>
          </w:tcPr>
          <w:p w14:paraId="3A0AEE36" w14:textId="7C07ACE0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Паскаль (ПА)</w:t>
            </w:r>
          </w:p>
        </w:tc>
        <w:tc>
          <w:tcPr>
            <w:tcW w:w="2843" w:type="dxa"/>
            <w:vAlign w:val="center"/>
          </w:tcPr>
          <w:p w14:paraId="50616CDA" w14:textId="4D7FF719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5400</w:t>
            </w:r>
          </w:p>
        </w:tc>
        <w:tc>
          <w:tcPr>
            <w:tcW w:w="2622" w:type="dxa"/>
            <w:vAlign w:val="center"/>
          </w:tcPr>
          <w:p w14:paraId="4499BBDD" w14:textId="41375F4F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58C8F0DD" w14:textId="77777777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5D23942E" w14:textId="77777777" w:rsidTr="00983918">
        <w:trPr>
          <w:trHeight w:val="1408"/>
        </w:trPr>
        <w:tc>
          <w:tcPr>
            <w:tcW w:w="560" w:type="dxa"/>
            <w:vMerge/>
            <w:vAlign w:val="center"/>
          </w:tcPr>
          <w:p w14:paraId="3368451C" w14:textId="77777777" w:rsidR="00FC53F0" w:rsidRPr="00983918" w:rsidRDefault="00FC53F0" w:rsidP="00FC53F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4230203C" w14:textId="7777777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4B516833" w14:textId="0BDE9A05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Градоустойчивость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>, диаметр града</w:t>
            </w:r>
          </w:p>
        </w:tc>
        <w:tc>
          <w:tcPr>
            <w:tcW w:w="1984" w:type="dxa"/>
            <w:vAlign w:val="center"/>
          </w:tcPr>
          <w:p w14:paraId="0D175488" w14:textId="3EF4A8C2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  <w:vAlign w:val="center"/>
          </w:tcPr>
          <w:p w14:paraId="53129D60" w14:textId="67CD587E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25</w:t>
            </w:r>
          </w:p>
        </w:tc>
        <w:tc>
          <w:tcPr>
            <w:tcW w:w="2622" w:type="dxa"/>
            <w:vAlign w:val="center"/>
          </w:tcPr>
          <w:p w14:paraId="0C2C6004" w14:textId="536391C8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1D6C41C3" w14:textId="77777777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7B612BB4" w14:textId="77777777" w:rsidTr="00983918">
        <w:trPr>
          <w:trHeight w:val="1826"/>
        </w:trPr>
        <w:tc>
          <w:tcPr>
            <w:tcW w:w="560" w:type="dxa"/>
            <w:vMerge/>
            <w:vAlign w:val="center"/>
          </w:tcPr>
          <w:p w14:paraId="33C81088" w14:textId="77777777" w:rsidR="00FC53F0" w:rsidRPr="00983918" w:rsidRDefault="00FC53F0" w:rsidP="00FC53F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D2F088D" w14:textId="7777777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3067C637" w14:textId="3264A61F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Соответствие к круглосуточному режиму работы (питания) активного муляжа камер 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фотовидеофиксации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 xml:space="preserve"> нарушений ПДД</w:t>
            </w:r>
          </w:p>
        </w:tc>
        <w:tc>
          <w:tcPr>
            <w:tcW w:w="1984" w:type="dxa"/>
            <w:vAlign w:val="center"/>
          </w:tcPr>
          <w:p w14:paraId="182C0047" w14:textId="77777777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6B136487" w14:textId="749ACCC4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непрерывная подача электропитания</w:t>
            </w:r>
          </w:p>
        </w:tc>
        <w:tc>
          <w:tcPr>
            <w:tcW w:w="2622" w:type="dxa"/>
            <w:vAlign w:val="center"/>
          </w:tcPr>
          <w:p w14:paraId="62048CD9" w14:textId="500A2568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639C39C5" w14:textId="77777777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5B76C858" w14:textId="77777777" w:rsidTr="00983918">
        <w:trPr>
          <w:trHeight w:val="1826"/>
        </w:trPr>
        <w:tc>
          <w:tcPr>
            <w:tcW w:w="560" w:type="dxa"/>
            <w:vMerge/>
            <w:vAlign w:val="center"/>
          </w:tcPr>
          <w:p w14:paraId="21A393D9" w14:textId="77777777" w:rsidR="00FC53F0" w:rsidRPr="00983918" w:rsidRDefault="00FC53F0" w:rsidP="00FC53F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B6B9FE9" w14:textId="7777777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AE26A57" w14:textId="54CDD6C5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Рабочий диапазон температур окружающей сред</w:t>
            </w:r>
            <w:r w:rsidR="001260E7" w:rsidRPr="00983918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1984" w:type="dxa"/>
            <w:vAlign w:val="center"/>
          </w:tcPr>
          <w:p w14:paraId="2B164407" w14:textId="5C4C74F5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Градус Цельсия (ГРАД ЦЕЛЬС)</w:t>
            </w:r>
          </w:p>
        </w:tc>
        <w:tc>
          <w:tcPr>
            <w:tcW w:w="2843" w:type="dxa"/>
            <w:vAlign w:val="center"/>
          </w:tcPr>
          <w:p w14:paraId="103C91C5" w14:textId="5BBC1DF8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≤ -40 и ≥ 50</w:t>
            </w:r>
          </w:p>
        </w:tc>
        <w:tc>
          <w:tcPr>
            <w:tcW w:w="2622" w:type="dxa"/>
            <w:vAlign w:val="center"/>
          </w:tcPr>
          <w:p w14:paraId="7EB0E224" w14:textId="213445EF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Участник закупки указывает в заявке диапазон значений характеристики</w:t>
            </w:r>
          </w:p>
        </w:tc>
        <w:tc>
          <w:tcPr>
            <w:tcW w:w="2900" w:type="dxa"/>
            <w:vAlign w:val="center"/>
          </w:tcPr>
          <w:p w14:paraId="62E08C64" w14:textId="77777777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33500D3D" w14:textId="77777777" w:rsidTr="00983918">
        <w:trPr>
          <w:trHeight w:val="644"/>
        </w:trPr>
        <w:tc>
          <w:tcPr>
            <w:tcW w:w="560" w:type="dxa"/>
            <w:vMerge w:val="restart"/>
            <w:vAlign w:val="center"/>
          </w:tcPr>
          <w:p w14:paraId="73E1DC47" w14:textId="77777777" w:rsidR="00FC53F0" w:rsidRPr="00983918" w:rsidRDefault="00FC53F0" w:rsidP="00FC53F0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 w:val="restart"/>
          </w:tcPr>
          <w:p w14:paraId="27782D26" w14:textId="469D3431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Опоры для монтажа муляжа прибора фиксации нарушений правил дорожного движения</w:t>
            </w:r>
          </w:p>
          <w:p w14:paraId="76DF903D" w14:textId="7777777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636449" w14:textId="7777777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t>25.99.29.190</w:t>
            </w:r>
          </w:p>
          <w:p w14:paraId="06E74E2D" w14:textId="7777777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14:paraId="3ACC94CB" w14:textId="4BD2AC37" w:rsidR="00FC53F0" w:rsidRPr="00983918" w:rsidRDefault="00FC53F0" w:rsidP="00FC53F0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t>Преимущество</w:t>
            </w:r>
          </w:p>
        </w:tc>
        <w:tc>
          <w:tcPr>
            <w:tcW w:w="2454" w:type="dxa"/>
            <w:vAlign w:val="center"/>
          </w:tcPr>
          <w:p w14:paraId="5574F31B" w14:textId="14C186D0" w:rsidR="00FC53F0" w:rsidRPr="00983918" w:rsidRDefault="00723CC7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Тип по ГОСТ 10704-91</w:t>
            </w:r>
          </w:p>
        </w:tc>
        <w:tc>
          <w:tcPr>
            <w:tcW w:w="1984" w:type="dxa"/>
            <w:vAlign w:val="center"/>
          </w:tcPr>
          <w:p w14:paraId="029F37F7" w14:textId="77777777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3132BA73" w14:textId="3D1F75BA" w:rsidR="00FC53F0" w:rsidRPr="00983918" w:rsidRDefault="00723CC7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металлический</w:t>
            </w:r>
          </w:p>
        </w:tc>
        <w:tc>
          <w:tcPr>
            <w:tcW w:w="2622" w:type="dxa"/>
            <w:vAlign w:val="center"/>
          </w:tcPr>
          <w:p w14:paraId="02279EB5" w14:textId="764556F7" w:rsidR="00FC53F0" w:rsidRPr="00983918" w:rsidRDefault="00723CC7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45003077" w14:textId="77777777" w:rsidR="00FC53F0" w:rsidRPr="00983918" w:rsidRDefault="00FC53F0" w:rsidP="00FC53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207AA4EF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6686E84E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608AF4FA" w14:textId="77777777" w:rsidR="003C076A" w:rsidRPr="00983918" w:rsidRDefault="003C076A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4DE50DE9" w14:textId="00E8423D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Толщина антикоррозионного покрытия ГОСТ 9.307-2021, ГОСТ 32947-2014</w:t>
            </w:r>
          </w:p>
        </w:tc>
        <w:tc>
          <w:tcPr>
            <w:tcW w:w="1984" w:type="dxa"/>
            <w:vAlign w:val="center"/>
          </w:tcPr>
          <w:p w14:paraId="67537D7B" w14:textId="3111E904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  <w:vAlign w:val="center"/>
          </w:tcPr>
          <w:p w14:paraId="0901CFB9" w14:textId="55AACF92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0.06</w:t>
            </w:r>
          </w:p>
        </w:tc>
        <w:tc>
          <w:tcPr>
            <w:tcW w:w="2622" w:type="dxa"/>
            <w:vAlign w:val="center"/>
          </w:tcPr>
          <w:p w14:paraId="258A9F3C" w14:textId="5417EE40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520B8F05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2650580B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671B0E4B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40040DF" w14:textId="77777777" w:rsidR="003C076A" w:rsidRPr="00983918" w:rsidRDefault="003C076A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68C55485" w14:textId="38F192B2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Марка стали по ГОСТ 19281-2014</w:t>
            </w:r>
          </w:p>
        </w:tc>
        <w:tc>
          <w:tcPr>
            <w:tcW w:w="1984" w:type="dxa"/>
            <w:vAlign w:val="center"/>
          </w:tcPr>
          <w:p w14:paraId="75486448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753C028F" w14:textId="39BCA04B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09Г2С</w:t>
            </w:r>
          </w:p>
        </w:tc>
        <w:tc>
          <w:tcPr>
            <w:tcW w:w="2622" w:type="dxa"/>
            <w:vAlign w:val="center"/>
          </w:tcPr>
          <w:p w14:paraId="1A3B1114" w14:textId="5D263B56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670AD9BF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435D9D68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7EA36165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5CDC52B4" w14:textId="77777777" w:rsidR="003C076A" w:rsidRPr="00983918" w:rsidRDefault="003C076A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B5DBCB4" w14:textId="76A743AA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Нижний диаметр</w:t>
            </w:r>
          </w:p>
        </w:tc>
        <w:tc>
          <w:tcPr>
            <w:tcW w:w="1984" w:type="dxa"/>
            <w:vAlign w:val="center"/>
          </w:tcPr>
          <w:p w14:paraId="261CFBCA" w14:textId="54804931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  <w:vAlign w:val="center"/>
          </w:tcPr>
          <w:p w14:paraId="40F44947" w14:textId="500DA812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150</w:t>
            </w:r>
          </w:p>
        </w:tc>
        <w:tc>
          <w:tcPr>
            <w:tcW w:w="2622" w:type="dxa"/>
            <w:vAlign w:val="center"/>
          </w:tcPr>
          <w:p w14:paraId="76ABFAE9" w14:textId="287108DA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3EC5BFD8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64D7CEF0" w14:textId="77777777" w:rsidTr="00983918">
        <w:trPr>
          <w:trHeight w:val="644"/>
        </w:trPr>
        <w:tc>
          <w:tcPr>
            <w:tcW w:w="560" w:type="dxa"/>
            <w:vMerge w:val="restart"/>
            <w:vAlign w:val="center"/>
          </w:tcPr>
          <w:p w14:paraId="1E161DBB" w14:textId="77777777" w:rsidR="001D6DF4" w:rsidRPr="00983918" w:rsidRDefault="001D6DF4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 w:val="restart"/>
          </w:tcPr>
          <w:p w14:paraId="064C4450" w14:textId="77777777" w:rsidR="001D6DF4" w:rsidRPr="00983918" w:rsidRDefault="001D6DF4" w:rsidP="001D6DF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Знак дорожный</w:t>
            </w:r>
          </w:p>
          <w:p w14:paraId="6D939B81" w14:textId="77777777" w:rsidR="008B2647" w:rsidRPr="00983918" w:rsidRDefault="008B2647" w:rsidP="001D6DF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FAB370" w14:textId="49E4E78B" w:rsidR="001D6DF4" w:rsidRPr="00983918" w:rsidRDefault="001D6DF4" w:rsidP="001D6DF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КТРУ: 25.99.29.190-00000002</w:t>
            </w:r>
          </w:p>
          <w:p w14:paraId="0CC4E781" w14:textId="77777777" w:rsidR="001D6DF4" w:rsidRPr="00983918" w:rsidRDefault="001D6DF4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7F3FB6" w14:textId="78F1F61C" w:rsidR="008B2647" w:rsidRPr="00983918" w:rsidRDefault="008B2647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Преимущество</w:t>
            </w:r>
          </w:p>
        </w:tc>
        <w:tc>
          <w:tcPr>
            <w:tcW w:w="2454" w:type="dxa"/>
            <w:vAlign w:val="center"/>
          </w:tcPr>
          <w:p w14:paraId="19BC0C7A" w14:textId="029D49D5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lastRenderedPageBreak/>
              <w:t>Вид знака дорожного</w:t>
            </w:r>
          </w:p>
        </w:tc>
        <w:tc>
          <w:tcPr>
            <w:tcW w:w="1984" w:type="dxa"/>
            <w:vAlign w:val="center"/>
          </w:tcPr>
          <w:p w14:paraId="5E375240" w14:textId="2A8DF7C6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0B5B485B" w14:textId="3F1F3DB3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Знак дорожный</w:t>
            </w:r>
          </w:p>
        </w:tc>
        <w:tc>
          <w:tcPr>
            <w:tcW w:w="2622" w:type="dxa"/>
            <w:vAlign w:val="center"/>
          </w:tcPr>
          <w:p w14:paraId="47F37C23" w14:textId="0B657129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62EE2394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DF4" w:rsidRPr="00983918" w14:paraId="0686F08C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1B0298D5" w14:textId="77777777" w:rsidR="001D6DF4" w:rsidRPr="00983918" w:rsidRDefault="001D6DF4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4DADD55B" w14:textId="77777777" w:rsidR="001D6DF4" w:rsidRPr="00983918" w:rsidRDefault="001D6DF4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20DEE3D2" w14:textId="480DF501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Тип знака дорожного</w:t>
            </w:r>
          </w:p>
        </w:tc>
        <w:tc>
          <w:tcPr>
            <w:tcW w:w="1984" w:type="dxa"/>
            <w:vAlign w:val="center"/>
          </w:tcPr>
          <w:p w14:paraId="21D6A803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42F841D3" w14:textId="4DAF7732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С</w:t>
            </w:r>
            <w:r w:rsidR="00392CC2" w:rsidRPr="00983918">
              <w:rPr>
                <w:rFonts w:ascii="Times New Roman" w:hAnsi="Times New Roman"/>
                <w:sz w:val="24"/>
                <w:szCs w:val="24"/>
              </w:rPr>
              <w:t>о</w:t>
            </w:r>
            <w:r w:rsidRPr="009839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световозвращающей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 xml:space="preserve"> поверхностью</w:t>
            </w:r>
          </w:p>
        </w:tc>
        <w:tc>
          <w:tcPr>
            <w:tcW w:w="2622" w:type="dxa"/>
            <w:vAlign w:val="center"/>
          </w:tcPr>
          <w:p w14:paraId="4902011C" w14:textId="4DB2E080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 xml:space="preserve">Значение характеристики не </w:t>
            </w: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6CF1779F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DF4" w:rsidRPr="00983918" w14:paraId="2FC1ED4E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321248DA" w14:textId="77777777" w:rsidR="001D6DF4" w:rsidRPr="00983918" w:rsidRDefault="001D6DF4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0281AD7D" w14:textId="77777777" w:rsidR="001D6DF4" w:rsidRPr="00983918" w:rsidRDefault="001D6DF4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43E9432A" w14:textId="0606B0FB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световозвращающей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 xml:space="preserve"> пленки знака дорожного</w:t>
            </w:r>
          </w:p>
        </w:tc>
        <w:tc>
          <w:tcPr>
            <w:tcW w:w="1984" w:type="dxa"/>
            <w:vAlign w:val="center"/>
          </w:tcPr>
          <w:p w14:paraId="66C28949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50199CFF" w14:textId="00EE2268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622" w:type="dxa"/>
            <w:vAlign w:val="center"/>
          </w:tcPr>
          <w:p w14:paraId="01A8B68F" w14:textId="625B679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40705036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DF4" w:rsidRPr="00983918" w14:paraId="42AD9027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10D4463F" w14:textId="77777777" w:rsidR="001D6DF4" w:rsidRPr="00983918" w:rsidRDefault="001D6DF4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A9793C9" w14:textId="77777777" w:rsidR="001D6DF4" w:rsidRPr="00983918" w:rsidRDefault="001D6DF4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79F5DBD" w14:textId="77777777" w:rsidR="001D6DF4" w:rsidRPr="00983918" w:rsidRDefault="001D6DF4" w:rsidP="001D6DF4">
            <w:pPr>
              <w:jc w:val="center"/>
              <w:rPr>
                <w:rFonts w:ascii="Tahoma" w:hAnsi="Tahoma" w:cs="Tahoma"/>
                <w:color w:val="383838"/>
                <w:sz w:val="24"/>
                <w:szCs w:val="24"/>
              </w:rPr>
            </w:pPr>
            <w:r w:rsidRPr="00983918">
              <w:rPr>
                <w:rFonts w:ascii="Tahoma" w:hAnsi="Tahoma" w:cs="Tahoma"/>
                <w:color w:val="383838"/>
                <w:sz w:val="24"/>
                <w:szCs w:val="24"/>
              </w:rPr>
              <w:br/>
            </w:r>
            <w:r w:rsidRPr="00983918">
              <w:rPr>
                <w:rFonts w:ascii="Times New Roman" w:hAnsi="Times New Roman"/>
                <w:sz w:val="24"/>
                <w:szCs w:val="24"/>
              </w:rPr>
              <w:t>Площадь знака дорожного</w:t>
            </w:r>
          </w:p>
          <w:p w14:paraId="640D68FF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181FCD0" w14:textId="6AED3800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Квадратный метр</w:t>
            </w:r>
          </w:p>
        </w:tc>
        <w:tc>
          <w:tcPr>
            <w:tcW w:w="2843" w:type="dxa"/>
            <w:vAlign w:val="center"/>
          </w:tcPr>
          <w:p w14:paraId="22CCB345" w14:textId="246FF4A9" w:rsidR="001D6DF4" w:rsidRPr="00983918" w:rsidRDefault="00D96E13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Менее 5</w:t>
            </w:r>
          </w:p>
        </w:tc>
        <w:tc>
          <w:tcPr>
            <w:tcW w:w="2622" w:type="dxa"/>
            <w:vAlign w:val="center"/>
          </w:tcPr>
          <w:p w14:paraId="220633B6" w14:textId="3ABED47C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  <w:vAlign w:val="center"/>
          </w:tcPr>
          <w:p w14:paraId="62FA9832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DF4" w:rsidRPr="00983918" w14:paraId="61A0A4B7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2CBD7C9B" w14:textId="77777777" w:rsidR="001D6DF4" w:rsidRPr="00983918" w:rsidRDefault="001D6DF4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7C6220D2" w14:textId="77777777" w:rsidR="001D6DF4" w:rsidRPr="00983918" w:rsidRDefault="001D6DF4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5B920250" w14:textId="5A3BC00B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Типоразмер знака дорожного</w:t>
            </w:r>
          </w:p>
        </w:tc>
        <w:tc>
          <w:tcPr>
            <w:tcW w:w="1984" w:type="dxa"/>
            <w:vAlign w:val="center"/>
          </w:tcPr>
          <w:p w14:paraId="0B6F91CE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52393E0A" w14:textId="73FD6D78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622" w:type="dxa"/>
            <w:vAlign w:val="center"/>
          </w:tcPr>
          <w:p w14:paraId="790DD3EE" w14:textId="67A1E492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22884A8C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DF4" w:rsidRPr="00983918" w14:paraId="05C05203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6A4675A8" w14:textId="77777777" w:rsidR="001D6DF4" w:rsidRPr="00983918" w:rsidRDefault="001D6DF4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2C1C9CC7" w14:textId="77777777" w:rsidR="001D6DF4" w:rsidRPr="00983918" w:rsidRDefault="001D6DF4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60B7439A" w14:textId="7CB82EE3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Наименование и изображение знака по ГОСТ Р 52290-2024</w:t>
            </w:r>
          </w:p>
        </w:tc>
        <w:tc>
          <w:tcPr>
            <w:tcW w:w="1984" w:type="dxa"/>
            <w:vAlign w:val="center"/>
          </w:tcPr>
          <w:p w14:paraId="71A94575" w14:textId="7777777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05DA8388" w14:textId="6F0653CB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6.22 «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Фотовидеофиксация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22" w:type="dxa"/>
            <w:vAlign w:val="center"/>
          </w:tcPr>
          <w:p w14:paraId="2AF4ACC8" w14:textId="48CA9147" w:rsidR="001D6DF4" w:rsidRPr="00983918" w:rsidRDefault="001D6DF4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  <w:vAlign w:val="center"/>
          </w:tcPr>
          <w:p w14:paraId="2BB26AE8" w14:textId="77777777" w:rsidR="00D96E13" w:rsidRPr="00983918" w:rsidRDefault="00D96E13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ГОСТ Р 52290-2024, </w:t>
            </w:r>
          </w:p>
          <w:p w14:paraId="4FD06FD8" w14:textId="44DEA024" w:rsidR="00D96E13" w:rsidRPr="00983918" w:rsidRDefault="00D96E13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Таблица А.6. Информационные знаки</w:t>
            </w:r>
          </w:p>
          <w:p w14:paraId="31ED3A25" w14:textId="77777777" w:rsidR="00D96E13" w:rsidRPr="00983918" w:rsidRDefault="00D96E13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05A9BB" w14:textId="77777777" w:rsidR="00D96E13" w:rsidRPr="00983918" w:rsidRDefault="00D96E13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  <w:p w14:paraId="0A9298C1" w14:textId="71F91E20" w:rsidR="001D6DF4" w:rsidRPr="00983918" w:rsidRDefault="00D96E13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6.22 «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Фотовидеофиксация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7954D3A" w14:textId="64FA8763" w:rsidR="00D96E13" w:rsidRPr="00983918" w:rsidRDefault="00D96E13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6DF4" w:rsidRPr="00983918" w14:paraId="298A707C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25209FAF" w14:textId="77777777" w:rsidR="001D6DF4" w:rsidRPr="00983918" w:rsidRDefault="001D6DF4" w:rsidP="001D6DF4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6F9AB79D" w14:textId="77777777" w:rsidR="001D6DF4" w:rsidRPr="00983918" w:rsidRDefault="001D6DF4" w:rsidP="001D6DF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1D830756" w14:textId="76EE83E4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Толщина стали</w:t>
            </w:r>
          </w:p>
        </w:tc>
        <w:tc>
          <w:tcPr>
            <w:tcW w:w="1984" w:type="dxa"/>
            <w:vAlign w:val="center"/>
          </w:tcPr>
          <w:p w14:paraId="46BD271D" w14:textId="7F355E53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  <w:vAlign w:val="center"/>
          </w:tcPr>
          <w:p w14:paraId="61925834" w14:textId="256D05DA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1</w:t>
            </w:r>
          </w:p>
        </w:tc>
        <w:tc>
          <w:tcPr>
            <w:tcW w:w="2622" w:type="dxa"/>
            <w:vAlign w:val="center"/>
          </w:tcPr>
          <w:p w14:paraId="464EA678" w14:textId="45EA6732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</w:tcPr>
          <w:p w14:paraId="58C3B197" w14:textId="74C88425" w:rsidR="003414DA" w:rsidRPr="00983918" w:rsidRDefault="003414DA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Требование ГОСТ 32945-2014 п.6.2.7, п.6.2.8.</w:t>
            </w:r>
            <w:r w:rsidR="00F551B4" w:rsidRPr="00983918">
              <w:rPr>
                <w:sz w:val="24"/>
                <w:szCs w:val="24"/>
              </w:rPr>
              <w:t xml:space="preserve"> </w:t>
            </w:r>
            <w:r w:rsidR="00F551B4" w:rsidRPr="00983918">
              <w:rPr>
                <w:rFonts w:ascii="Times New Roman" w:hAnsi="Times New Roman"/>
                <w:sz w:val="24"/>
                <w:szCs w:val="24"/>
              </w:rPr>
              <w:t>Конструкция знака должна обеспечивать отсутствие деформаций в результате воздействия динамической нагрузки</w:t>
            </w:r>
          </w:p>
          <w:p w14:paraId="525532CB" w14:textId="0B0EFB19" w:rsidR="001D6DF4" w:rsidRPr="00983918" w:rsidRDefault="003414DA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D6DF4" w:rsidRPr="00983918" w14:paraId="728C15E9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0CA979C3" w14:textId="77777777" w:rsidR="001D6DF4" w:rsidRPr="00983918" w:rsidRDefault="001D6DF4" w:rsidP="001D6DF4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5CB0DFBE" w14:textId="77777777" w:rsidR="001D6DF4" w:rsidRPr="00983918" w:rsidRDefault="001D6DF4" w:rsidP="001D6DF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88454D1" w14:textId="397A8B1E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Толщина слоя цинкового покрытия дорожного знака (методом горячего </w:t>
            </w:r>
            <w:proofErr w:type="spellStart"/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цинкования</w:t>
            </w:r>
            <w:proofErr w:type="spellEnd"/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center"/>
          </w:tcPr>
          <w:p w14:paraId="57B692C4" w14:textId="034F167D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  <w:vAlign w:val="center"/>
          </w:tcPr>
          <w:p w14:paraId="122955ED" w14:textId="76FD746D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0,02</w:t>
            </w:r>
          </w:p>
        </w:tc>
        <w:tc>
          <w:tcPr>
            <w:tcW w:w="2622" w:type="dxa"/>
            <w:vAlign w:val="center"/>
          </w:tcPr>
          <w:p w14:paraId="56D22E14" w14:textId="24368998" w:rsidR="001D6DF4" w:rsidRPr="00983918" w:rsidRDefault="00B14C51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</w:tcPr>
          <w:p w14:paraId="583E8BF5" w14:textId="050F4720" w:rsidR="001D6DF4" w:rsidRPr="00983918" w:rsidRDefault="002F5855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Требование ГОСТ 32945-2014, п.6.2.3.</w:t>
            </w:r>
          </w:p>
        </w:tc>
      </w:tr>
      <w:tr w:rsidR="006421B2" w:rsidRPr="00983918" w14:paraId="37CCCA92" w14:textId="77777777" w:rsidTr="00983918">
        <w:trPr>
          <w:trHeight w:val="644"/>
        </w:trPr>
        <w:tc>
          <w:tcPr>
            <w:tcW w:w="560" w:type="dxa"/>
            <w:vMerge/>
            <w:vAlign w:val="center"/>
          </w:tcPr>
          <w:p w14:paraId="462AB5CA" w14:textId="77777777" w:rsidR="001D6DF4" w:rsidRPr="00983918" w:rsidRDefault="001D6DF4" w:rsidP="001D6DF4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6F8CCFBC" w14:textId="2FE426E8" w:rsidR="001D6DF4" w:rsidRPr="00983918" w:rsidRDefault="001D6DF4" w:rsidP="001D6DF4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  <w:vAlign w:val="center"/>
          </w:tcPr>
          <w:p w14:paraId="080A58D6" w14:textId="73B165E6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поверхности элементов знаков (по ГОСТ 32945-2014)</w:t>
            </w:r>
          </w:p>
        </w:tc>
        <w:tc>
          <w:tcPr>
            <w:tcW w:w="1984" w:type="dxa"/>
            <w:vAlign w:val="center"/>
          </w:tcPr>
          <w:p w14:paraId="0FFEAED6" w14:textId="06D9EAB3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14:paraId="3885F7D9" w14:textId="24E062EF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Двойная </w:t>
            </w:r>
            <w:proofErr w:type="spellStart"/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отбортовка</w:t>
            </w:r>
            <w:proofErr w:type="spellEnd"/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периметра знака</w:t>
            </w:r>
          </w:p>
        </w:tc>
        <w:tc>
          <w:tcPr>
            <w:tcW w:w="2622" w:type="dxa"/>
            <w:vAlign w:val="center"/>
          </w:tcPr>
          <w:p w14:paraId="06820AD7" w14:textId="14D23176" w:rsidR="001D6DF4" w:rsidRPr="00983918" w:rsidRDefault="001D6DF4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</w:tcPr>
          <w:p w14:paraId="45E686C3" w14:textId="3F2C89D5" w:rsidR="001D6DF4" w:rsidRPr="00983918" w:rsidRDefault="003414DA" w:rsidP="001D6D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Требование ГОСТ 32945-2014 п.6.2.6. наличие защитной кромки и элементов жесткости для обеспечения устойчивости к ветровым нагрузкам</w:t>
            </w:r>
          </w:p>
        </w:tc>
      </w:tr>
      <w:tr w:rsidR="006421B2" w:rsidRPr="00983918" w14:paraId="66C73F2A" w14:textId="77777777" w:rsidTr="00983918">
        <w:trPr>
          <w:trHeight w:val="694"/>
        </w:trPr>
        <w:tc>
          <w:tcPr>
            <w:tcW w:w="560" w:type="dxa"/>
            <w:vMerge w:val="restart"/>
          </w:tcPr>
          <w:p w14:paraId="468413D0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 w:val="restart"/>
          </w:tcPr>
          <w:p w14:paraId="62E8C66F" w14:textId="77777777" w:rsidR="003C076A" w:rsidRPr="00983918" w:rsidRDefault="008B2647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Опора знака дорожного</w:t>
            </w:r>
          </w:p>
          <w:p w14:paraId="34696217" w14:textId="77777777" w:rsidR="008B2647" w:rsidRPr="00983918" w:rsidRDefault="008B2647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8A2537" w14:textId="77777777" w:rsidR="008B2647" w:rsidRPr="00983918" w:rsidRDefault="008B2647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КТРУ: 25.99.29.190-0000000</w:t>
            </w:r>
          </w:p>
          <w:p w14:paraId="53F8E50F" w14:textId="57C26BBF" w:rsidR="008B2647" w:rsidRPr="00983918" w:rsidRDefault="008B2647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i/>
                <w:iCs/>
                <w:sz w:val="24"/>
                <w:szCs w:val="24"/>
              </w:rPr>
              <w:t>Преимущество</w:t>
            </w:r>
          </w:p>
        </w:tc>
        <w:tc>
          <w:tcPr>
            <w:tcW w:w="2454" w:type="dxa"/>
          </w:tcPr>
          <w:p w14:paraId="0E7849C4" w14:textId="0833846A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984" w:type="dxa"/>
          </w:tcPr>
          <w:p w14:paraId="37B2AB76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14:paraId="5C689DBD" w14:textId="6646B6F4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Неэлектрифицированный</w:t>
            </w:r>
            <w:proofErr w:type="spellEnd"/>
          </w:p>
        </w:tc>
        <w:tc>
          <w:tcPr>
            <w:tcW w:w="2622" w:type="dxa"/>
          </w:tcPr>
          <w:p w14:paraId="34784DA1" w14:textId="46F63FB2" w:rsidR="003C076A" w:rsidRPr="00983918" w:rsidRDefault="00B14C51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</w:tcPr>
          <w:p w14:paraId="0646D788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0F4FB051" w14:textId="77777777" w:rsidTr="00983918">
        <w:trPr>
          <w:trHeight w:val="644"/>
        </w:trPr>
        <w:tc>
          <w:tcPr>
            <w:tcW w:w="560" w:type="dxa"/>
            <w:vMerge/>
          </w:tcPr>
          <w:p w14:paraId="04CF2865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1A4D6104" w14:textId="77777777" w:rsidR="003C076A" w:rsidRPr="00983918" w:rsidRDefault="003C076A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14:paraId="3C2338DD" w14:textId="77777777" w:rsidR="008B2647" w:rsidRPr="00983918" w:rsidRDefault="008B2647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ahoma" w:hAnsi="Tahoma" w:cs="Tahoma"/>
                <w:color w:val="383838"/>
                <w:sz w:val="24"/>
                <w:szCs w:val="24"/>
              </w:rPr>
              <w:br/>
            </w:r>
            <w:r w:rsidRPr="00983918">
              <w:rPr>
                <w:rFonts w:ascii="Times New Roman" w:hAnsi="Times New Roman"/>
                <w:sz w:val="24"/>
                <w:szCs w:val="24"/>
              </w:rPr>
              <w:t>Высота опоры</w:t>
            </w:r>
          </w:p>
          <w:p w14:paraId="258FA461" w14:textId="225D7BFC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2A1F37C" w14:textId="61864E8C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</w:tcPr>
          <w:p w14:paraId="6A069225" w14:textId="1259820D" w:rsidR="008B2647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2000.0 и &lt; 3000.0</w:t>
            </w:r>
          </w:p>
        </w:tc>
        <w:tc>
          <w:tcPr>
            <w:tcW w:w="2622" w:type="dxa"/>
          </w:tcPr>
          <w:p w14:paraId="192174D4" w14:textId="5B495892" w:rsidR="003C076A" w:rsidRPr="00983918" w:rsidRDefault="00B14C51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</w:tcPr>
          <w:p w14:paraId="338BA542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0FF944BB" w14:textId="77777777" w:rsidTr="00983918">
        <w:trPr>
          <w:trHeight w:val="644"/>
        </w:trPr>
        <w:tc>
          <w:tcPr>
            <w:tcW w:w="560" w:type="dxa"/>
            <w:vMerge/>
          </w:tcPr>
          <w:p w14:paraId="7F2BD702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4FE461C9" w14:textId="77777777" w:rsidR="003C076A" w:rsidRPr="00983918" w:rsidRDefault="003C076A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14:paraId="078831D1" w14:textId="2BE1543C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1984" w:type="dxa"/>
          </w:tcPr>
          <w:p w14:paraId="0EEBD195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14:paraId="07D3EC84" w14:textId="1F493006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Металлический (М)</w:t>
            </w:r>
          </w:p>
        </w:tc>
        <w:tc>
          <w:tcPr>
            <w:tcW w:w="2622" w:type="dxa"/>
          </w:tcPr>
          <w:p w14:paraId="68253DF2" w14:textId="6FF6787C" w:rsidR="003C076A" w:rsidRPr="00983918" w:rsidRDefault="00B14C51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</w:tcPr>
          <w:p w14:paraId="77C65D61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4547B07D" w14:textId="77777777" w:rsidTr="00983918">
        <w:trPr>
          <w:trHeight w:val="624"/>
        </w:trPr>
        <w:tc>
          <w:tcPr>
            <w:tcW w:w="560" w:type="dxa"/>
            <w:vMerge/>
          </w:tcPr>
          <w:p w14:paraId="68CE8263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556D029B" w14:textId="77777777" w:rsidR="003C076A" w:rsidRPr="00983918" w:rsidRDefault="003C076A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14:paraId="5209CAB3" w14:textId="1273C8BB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Тип по 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травмобезопасности</w:t>
            </w:r>
            <w:proofErr w:type="spellEnd"/>
          </w:p>
        </w:tc>
        <w:tc>
          <w:tcPr>
            <w:tcW w:w="1984" w:type="dxa"/>
          </w:tcPr>
          <w:p w14:paraId="5CB21F6D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14:paraId="386C6FBD" w14:textId="677351BC" w:rsidR="008B2647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Обычный</w:t>
            </w:r>
          </w:p>
        </w:tc>
        <w:tc>
          <w:tcPr>
            <w:tcW w:w="2622" w:type="dxa"/>
          </w:tcPr>
          <w:p w14:paraId="33078904" w14:textId="5D7931AB" w:rsidR="003C076A" w:rsidRPr="00983918" w:rsidRDefault="00B14C51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</w:tcPr>
          <w:p w14:paraId="432032BF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21B2" w:rsidRPr="00983918" w14:paraId="0F363E1F" w14:textId="77777777" w:rsidTr="00983918">
        <w:trPr>
          <w:trHeight w:val="644"/>
        </w:trPr>
        <w:tc>
          <w:tcPr>
            <w:tcW w:w="560" w:type="dxa"/>
            <w:vMerge/>
          </w:tcPr>
          <w:p w14:paraId="6A4A82D9" w14:textId="77777777" w:rsidR="003C076A" w:rsidRPr="00983918" w:rsidRDefault="003C076A" w:rsidP="003C076A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478ABE0F" w14:textId="77777777" w:rsidR="003C076A" w:rsidRPr="00983918" w:rsidRDefault="003C076A" w:rsidP="003C076A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14:paraId="30AA2FA0" w14:textId="7908AC4C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Марка стали опоры по ГОСТ 19281-2014</w:t>
            </w:r>
          </w:p>
        </w:tc>
        <w:tc>
          <w:tcPr>
            <w:tcW w:w="1984" w:type="dxa"/>
          </w:tcPr>
          <w:p w14:paraId="0BF1CF5D" w14:textId="77777777" w:rsidR="003C076A" w:rsidRPr="00983918" w:rsidRDefault="003C076A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3" w:type="dxa"/>
          </w:tcPr>
          <w:p w14:paraId="56ACEC24" w14:textId="08AD0659" w:rsidR="003C076A" w:rsidRPr="00983918" w:rsidRDefault="008B2647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09Г2С</w:t>
            </w:r>
          </w:p>
        </w:tc>
        <w:tc>
          <w:tcPr>
            <w:tcW w:w="2622" w:type="dxa"/>
          </w:tcPr>
          <w:p w14:paraId="42EBF440" w14:textId="0D735A72" w:rsidR="003C076A" w:rsidRPr="00983918" w:rsidRDefault="00B14C51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</w:tcPr>
          <w:p w14:paraId="1A4D74B7" w14:textId="73F368ED" w:rsidR="00373C2B" w:rsidRPr="00983918" w:rsidRDefault="00373C2B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Сталь северного исполнения (низкие температуры до -70ºС) Марка стали 09Г2С</w:t>
            </w:r>
            <w:r w:rsidR="002F5855" w:rsidRPr="00983918">
              <w:rPr>
                <w:rFonts w:ascii="Times New Roman" w:hAnsi="Times New Roman"/>
                <w:sz w:val="24"/>
                <w:szCs w:val="24"/>
              </w:rPr>
              <w:t>,</w:t>
            </w:r>
            <w:r w:rsidRPr="009839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106068D" w14:textId="5C6D85E8" w:rsidR="003C076A" w:rsidRPr="00983918" w:rsidRDefault="002F5855" w:rsidP="003C07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Ударная вязкость повышенной категории при низких температурах. Категория 12, 15  Таблица 11 ГОСТ 19281-2014</w:t>
            </w:r>
            <w:r w:rsidR="00373C2B" w:rsidRPr="00983918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B2647" w:rsidRPr="00983918" w14:paraId="01BBAC2B" w14:textId="77777777" w:rsidTr="00983918">
        <w:trPr>
          <w:trHeight w:val="644"/>
        </w:trPr>
        <w:tc>
          <w:tcPr>
            <w:tcW w:w="560" w:type="dxa"/>
            <w:vMerge/>
          </w:tcPr>
          <w:p w14:paraId="439B7E47" w14:textId="77777777" w:rsidR="008B2647" w:rsidRPr="00983918" w:rsidRDefault="008B2647" w:rsidP="008B2647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F484DF9" w14:textId="77777777" w:rsidR="008B2647" w:rsidRPr="00983918" w:rsidRDefault="008B2647" w:rsidP="008B2647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14:paraId="53E41DAD" w14:textId="3E62C782" w:rsidR="008B2647" w:rsidRPr="00983918" w:rsidRDefault="008B2647" w:rsidP="008B26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Диаметр опоры</w:t>
            </w:r>
          </w:p>
        </w:tc>
        <w:tc>
          <w:tcPr>
            <w:tcW w:w="1984" w:type="dxa"/>
          </w:tcPr>
          <w:p w14:paraId="715355FA" w14:textId="3FC86D98" w:rsidR="008B2647" w:rsidRPr="00983918" w:rsidRDefault="008B2647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</w:t>
            </w:r>
            <w:r w:rsidR="00B14C51" w:rsidRPr="0098391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43" w:type="dxa"/>
          </w:tcPr>
          <w:p w14:paraId="251659BF" w14:textId="232D9D21" w:rsidR="008B2647" w:rsidRPr="00983918" w:rsidRDefault="008B2647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22" w:type="dxa"/>
          </w:tcPr>
          <w:p w14:paraId="657DCD06" w14:textId="07214321" w:rsidR="008B2647" w:rsidRPr="00983918" w:rsidRDefault="00B14C51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bCs/>
                <w:sz w:val="24"/>
                <w:szCs w:val="24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2900" w:type="dxa"/>
          </w:tcPr>
          <w:p w14:paraId="00238544" w14:textId="77777777" w:rsidR="008B2647" w:rsidRPr="00983918" w:rsidRDefault="00373C2B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Типовые конструкции, изделия и узлы зданий и сооружений</w:t>
            </w:r>
          </w:p>
          <w:p w14:paraId="4788083E" w14:textId="77777777" w:rsidR="00373C2B" w:rsidRPr="00983918" w:rsidRDefault="00373C2B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lastRenderedPageBreak/>
              <w:t>Серия 3.503.9-80 «Опоры дорожных знаков на автомобильных дорогах»</w:t>
            </w:r>
          </w:p>
          <w:p w14:paraId="4A486810" w14:textId="0E1ABA75" w:rsidR="00373C2B" w:rsidRPr="00983918" w:rsidRDefault="00373C2B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ПИ «</w:t>
            </w:r>
            <w:proofErr w:type="spellStart"/>
            <w:r w:rsidRPr="00983918">
              <w:rPr>
                <w:rFonts w:ascii="Times New Roman" w:hAnsi="Times New Roman"/>
                <w:sz w:val="24"/>
                <w:szCs w:val="24"/>
              </w:rPr>
              <w:t>СоюзДорПроект</w:t>
            </w:r>
            <w:proofErr w:type="spellEnd"/>
            <w:r w:rsidRPr="0098391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262F5AD0" w14:textId="021CA95C" w:rsidR="00373C2B" w:rsidRPr="00983918" w:rsidRDefault="00373C2B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647" w:rsidRPr="00983918" w14:paraId="1A1D3320" w14:textId="77777777" w:rsidTr="00983918">
        <w:trPr>
          <w:trHeight w:val="644"/>
        </w:trPr>
        <w:tc>
          <w:tcPr>
            <w:tcW w:w="560" w:type="dxa"/>
            <w:vMerge/>
          </w:tcPr>
          <w:p w14:paraId="66ED6752" w14:textId="77777777" w:rsidR="008B2647" w:rsidRPr="00983918" w:rsidRDefault="008B2647" w:rsidP="008B2647">
            <w:pPr>
              <w:pStyle w:val="a4"/>
              <w:numPr>
                <w:ilvl w:val="0"/>
                <w:numId w:val="26"/>
              </w:num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</w:tcPr>
          <w:p w14:paraId="3CA19513" w14:textId="77777777" w:rsidR="008B2647" w:rsidRPr="00983918" w:rsidRDefault="008B2647" w:rsidP="008B2647">
            <w:pPr>
              <w:tabs>
                <w:tab w:val="left" w:pos="223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4" w:type="dxa"/>
          </w:tcPr>
          <w:p w14:paraId="1DE0BD0A" w14:textId="52BE941A" w:rsidR="008B2647" w:rsidRPr="00983918" w:rsidRDefault="008B2647" w:rsidP="008B264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Толщина слоя антикоррозионного цинкового покрытия опоры по ГОСТ 9.307-2021, ГОСТ 32948-2014, (методом горячего </w:t>
            </w:r>
            <w:proofErr w:type="spellStart"/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цинкования</w:t>
            </w:r>
            <w:proofErr w:type="spellEnd"/>
            <w:r w:rsidRPr="0098391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51C0F8E1" w14:textId="543D4CA8" w:rsidR="008B2647" w:rsidRPr="00983918" w:rsidRDefault="008B2647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Миллиметр (ММ)</w:t>
            </w:r>
          </w:p>
        </w:tc>
        <w:tc>
          <w:tcPr>
            <w:tcW w:w="2843" w:type="dxa"/>
          </w:tcPr>
          <w:p w14:paraId="7318BE2E" w14:textId="3AD63A64" w:rsidR="008B2647" w:rsidRPr="00983918" w:rsidRDefault="008B2647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≥ 0,06 и≤ 0,12</w:t>
            </w:r>
          </w:p>
        </w:tc>
        <w:tc>
          <w:tcPr>
            <w:tcW w:w="2622" w:type="dxa"/>
          </w:tcPr>
          <w:p w14:paraId="1744E0E0" w14:textId="27D7B667" w:rsidR="008B2647" w:rsidRPr="00983918" w:rsidRDefault="00B14C51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2900" w:type="dxa"/>
          </w:tcPr>
          <w:p w14:paraId="7E3E233E" w14:textId="3BB02139" w:rsidR="008B2647" w:rsidRPr="00983918" w:rsidRDefault="00373C2B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 xml:space="preserve">Требование </w:t>
            </w:r>
            <w:r w:rsidR="00D96E13" w:rsidRPr="00983918">
              <w:rPr>
                <w:rFonts w:ascii="Times New Roman" w:hAnsi="Times New Roman"/>
                <w:sz w:val="24"/>
                <w:szCs w:val="24"/>
              </w:rPr>
              <w:t>ГОСТ 32948-2014 п.5.2.5.1.</w:t>
            </w:r>
          </w:p>
          <w:p w14:paraId="1211548B" w14:textId="77777777" w:rsidR="00D96E13" w:rsidRPr="00983918" w:rsidRDefault="00D96E13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73B616" w14:textId="118E103B" w:rsidR="00D96E13" w:rsidRPr="00983918" w:rsidRDefault="00D96E13" w:rsidP="008B26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918">
              <w:rPr>
                <w:rFonts w:ascii="Times New Roman" w:hAnsi="Times New Roman"/>
                <w:sz w:val="24"/>
                <w:szCs w:val="24"/>
              </w:rPr>
              <w:t>Толщина цинкового покрытия от 60 до 120 мкм</w:t>
            </w:r>
          </w:p>
        </w:tc>
      </w:tr>
    </w:tbl>
    <w:p w14:paraId="0A8C4566" w14:textId="77777777" w:rsidR="004022D0" w:rsidRPr="007C4B32" w:rsidRDefault="004022D0" w:rsidP="002E6B57">
      <w:pPr>
        <w:tabs>
          <w:tab w:val="left" w:pos="851"/>
        </w:tabs>
        <w:spacing w:after="0" w:line="240" w:lineRule="auto"/>
        <w:ind w:left="-142" w:right="-143" w:firstLine="426"/>
        <w:jc w:val="both"/>
        <w:rPr>
          <w:rFonts w:ascii="Times New Roman" w:hAnsi="Times New Roman"/>
          <w:sz w:val="24"/>
          <w:szCs w:val="24"/>
        </w:rPr>
      </w:pPr>
    </w:p>
    <w:sectPr w:rsidR="004022D0" w:rsidRPr="007C4B32" w:rsidSect="00EA137F">
      <w:pgSz w:w="16838" w:h="11906" w:orient="landscape"/>
      <w:pgMar w:top="993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00000001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3B5D"/>
    <w:multiLevelType w:val="hybridMultilevel"/>
    <w:tmpl w:val="5CE09A00"/>
    <w:lvl w:ilvl="0" w:tplc="A84E646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4697E"/>
    <w:multiLevelType w:val="hybridMultilevel"/>
    <w:tmpl w:val="517A446E"/>
    <w:lvl w:ilvl="0" w:tplc="87BA9504">
      <w:start w:val="6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17705D75"/>
    <w:multiLevelType w:val="hybridMultilevel"/>
    <w:tmpl w:val="03C4C126"/>
    <w:lvl w:ilvl="0" w:tplc="7A64F3E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520B1F"/>
    <w:multiLevelType w:val="hybridMultilevel"/>
    <w:tmpl w:val="36C20982"/>
    <w:lvl w:ilvl="0" w:tplc="14A8E0D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8AF028C"/>
    <w:multiLevelType w:val="multilevel"/>
    <w:tmpl w:val="55A0627C"/>
    <w:lvl w:ilvl="0">
      <w:start w:val="1"/>
      <w:numFmt w:val="decimal"/>
      <w:lvlText w:val="%1."/>
      <w:lvlJc w:val="left"/>
      <w:pPr>
        <w:ind w:left="126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01" w:hanging="1800"/>
      </w:pPr>
      <w:rPr>
        <w:rFonts w:hint="default"/>
      </w:rPr>
    </w:lvl>
  </w:abstractNum>
  <w:abstractNum w:abstractNumId="5" w15:restartNumberingAfterBreak="0">
    <w:nsid w:val="2E4F514F"/>
    <w:multiLevelType w:val="hybridMultilevel"/>
    <w:tmpl w:val="DC508964"/>
    <w:lvl w:ilvl="0" w:tplc="D99607D6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5706E"/>
    <w:multiLevelType w:val="hybridMultilevel"/>
    <w:tmpl w:val="D0A85B32"/>
    <w:lvl w:ilvl="0" w:tplc="3476ED8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71825"/>
    <w:multiLevelType w:val="hybridMultilevel"/>
    <w:tmpl w:val="7C7636DC"/>
    <w:lvl w:ilvl="0" w:tplc="7FCE7C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3C9C7D3C"/>
    <w:multiLevelType w:val="hybridMultilevel"/>
    <w:tmpl w:val="EEAA7B20"/>
    <w:lvl w:ilvl="0" w:tplc="8278C1B4">
      <w:start w:val="1"/>
      <w:numFmt w:val="bullet"/>
      <w:lvlText w:val="-"/>
      <w:lvlJc w:val="left"/>
      <w:pPr>
        <w:tabs>
          <w:tab w:val="num" w:pos="855"/>
        </w:tabs>
        <w:ind w:left="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45D83D79"/>
    <w:multiLevelType w:val="hybridMultilevel"/>
    <w:tmpl w:val="6F28CF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F6E86"/>
    <w:multiLevelType w:val="hybridMultilevel"/>
    <w:tmpl w:val="5CE09A00"/>
    <w:lvl w:ilvl="0" w:tplc="FFFFFFFF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A9503F"/>
    <w:multiLevelType w:val="hybridMultilevel"/>
    <w:tmpl w:val="C30ADAE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1D45BB"/>
    <w:multiLevelType w:val="hybridMultilevel"/>
    <w:tmpl w:val="C256D1BC"/>
    <w:lvl w:ilvl="0" w:tplc="10561F6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C214621"/>
    <w:multiLevelType w:val="multilevel"/>
    <w:tmpl w:val="EF984846"/>
    <w:lvl w:ilvl="0">
      <w:start w:val="6"/>
      <w:numFmt w:val="none"/>
      <w:lvlText w:val="10."/>
      <w:lvlJc w:val="left"/>
      <w:pPr>
        <w:tabs>
          <w:tab w:val="num" w:pos="0"/>
        </w:tabs>
        <w:ind w:left="360" w:hanging="360"/>
      </w:pPr>
      <w:rPr>
        <w:rFonts w:hint="default"/>
        <w:b/>
        <w:sz w:val="28"/>
        <w:szCs w:val="28"/>
        <w:u w:val="none"/>
      </w:rPr>
    </w:lvl>
    <w:lvl w:ilvl="1">
      <w:start w:val="2"/>
      <w:numFmt w:val="decimal"/>
      <w:lvlText w:val="9.%2"/>
      <w:lvlJc w:val="left"/>
      <w:pPr>
        <w:tabs>
          <w:tab w:val="num" w:pos="0"/>
        </w:tabs>
        <w:ind w:left="2036" w:hanging="465"/>
      </w:pPr>
      <w:rPr>
        <w:rFonts w:hint="default"/>
        <w:u w:val="single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862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433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364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929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66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2797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368" w:hanging="1800"/>
      </w:pPr>
      <w:rPr>
        <w:rFonts w:hint="default"/>
        <w:u w:val="single"/>
      </w:rPr>
    </w:lvl>
  </w:abstractNum>
  <w:abstractNum w:abstractNumId="14" w15:restartNumberingAfterBreak="0">
    <w:nsid w:val="4C8E1E4D"/>
    <w:multiLevelType w:val="hybridMultilevel"/>
    <w:tmpl w:val="C3CE5F48"/>
    <w:lvl w:ilvl="0" w:tplc="E746279A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F2C10A6"/>
    <w:multiLevelType w:val="hybridMultilevel"/>
    <w:tmpl w:val="715AEC06"/>
    <w:lvl w:ilvl="0" w:tplc="7870F00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F937C15"/>
    <w:multiLevelType w:val="hybridMultilevel"/>
    <w:tmpl w:val="B3CAEEC6"/>
    <w:lvl w:ilvl="0" w:tplc="7CF8BF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70364E8"/>
    <w:multiLevelType w:val="hybridMultilevel"/>
    <w:tmpl w:val="B18CE1AC"/>
    <w:lvl w:ilvl="0" w:tplc="82F2F7E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0478D2"/>
    <w:multiLevelType w:val="hybridMultilevel"/>
    <w:tmpl w:val="54187E48"/>
    <w:lvl w:ilvl="0" w:tplc="8278C1B4">
      <w:start w:val="1"/>
      <w:numFmt w:val="bullet"/>
      <w:lvlText w:val="-"/>
      <w:lvlJc w:val="left"/>
      <w:pPr>
        <w:tabs>
          <w:tab w:val="num" w:pos="366"/>
        </w:tabs>
        <w:ind w:left="36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9" w15:restartNumberingAfterBreak="0">
    <w:nsid w:val="67224B8C"/>
    <w:multiLevelType w:val="hybridMultilevel"/>
    <w:tmpl w:val="692658FC"/>
    <w:lvl w:ilvl="0" w:tplc="7FCE7C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 w15:restartNumberingAfterBreak="0">
    <w:nsid w:val="69F65D7E"/>
    <w:multiLevelType w:val="hybridMultilevel"/>
    <w:tmpl w:val="11C4E94A"/>
    <w:lvl w:ilvl="0" w:tplc="3F10A4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A1E"/>
    <w:multiLevelType w:val="multilevel"/>
    <w:tmpl w:val="FF90D724"/>
    <w:lvl w:ilvl="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71" w:hanging="1800"/>
      </w:pPr>
      <w:rPr>
        <w:rFonts w:hint="default"/>
      </w:rPr>
    </w:lvl>
  </w:abstractNum>
  <w:abstractNum w:abstractNumId="22" w15:restartNumberingAfterBreak="0">
    <w:nsid w:val="715800BB"/>
    <w:multiLevelType w:val="hybridMultilevel"/>
    <w:tmpl w:val="487E66A0"/>
    <w:lvl w:ilvl="0" w:tplc="8278C1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4466D96"/>
    <w:multiLevelType w:val="multilevel"/>
    <w:tmpl w:val="D29C3F4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5BF0352"/>
    <w:multiLevelType w:val="multilevel"/>
    <w:tmpl w:val="395867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5" w:hanging="1800"/>
      </w:pPr>
      <w:rPr>
        <w:rFonts w:hint="default"/>
      </w:rPr>
    </w:lvl>
  </w:abstractNum>
  <w:abstractNum w:abstractNumId="25" w15:restartNumberingAfterBreak="0">
    <w:nsid w:val="787454BA"/>
    <w:multiLevelType w:val="hybridMultilevel"/>
    <w:tmpl w:val="5CE0596A"/>
    <w:lvl w:ilvl="0" w:tplc="8278C1B4">
      <w:start w:val="1"/>
      <w:numFmt w:val="bullet"/>
      <w:lvlText w:val="-"/>
      <w:lvlJc w:val="left"/>
      <w:pPr>
        <w:tabs>
          <w:tab w:val="num" w:pos="855"/>
        </w:tabs>
        <w:ind w:left="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796861D6"/>
    <w:multiLevelType w:val="hybridMultilevel"/>
    <w:tmpl w:val="C38C8E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6"/>
  </w:num>
  <w:num w:numId="3">
    <w:abstractNumId w:val="11"/>
  </w:num>
  <w:num w:numId="4">
    <w:abstractNumId w:val="23"/>
  </w:num>
  <w:num w:numId="5">
    <w:abstractNumId w:val="6"/>
  </w:num>
  <w:num w:numId="6">
    <w:abstractNumId w:val="21"/>
  </w:num>
  <w:num w:numId="7">
    <w:abstractNumId w:val="4"/>
  </w:num>
  <w:num w:numId="8">
    <w:abstractNumId w:val="13"/>
  </w:num>
  <w:num w:numId="9">
    <w:abstractNumId w:val="18"/>
  </w:num>
  <w:num w:numId="10">
    <w:abstractNumId w:val="22"/>
  </w:num>
  <w:num w:numId="11">
    <w:abstractNumId w:val="8"/>
  </w:num>
  <w:num w:numId="12">
    <w:abstractNumId w:val="25"/>
  </w:num>
  <w:num w:numId="13">
    <w:abstractNumId w:val="19"/>
  </w:num>
  <w:num w:numId="14">
    <w:abstractNumId w:val="14"/>
  </w:num>
  <w:num w:numId="15">
    <w:abstractNumId w:val="1"/>
  </w:num>
  <w:num w:numId="16">
    <w:abstractNumId w:val="16"/>
  </w:num>
  <w:num w:numId="17">
    <w:abstractNumId w:val="12"/>
  </w:num>
  <w:num w:numId="18">
    <w:abstractNumId w:val="20"/>
  </w:num>
  <w:num w:numId="19">
    <w:abstractNumId w:val="24"/>
  </w:num>
  <w:num w:numId="20">
    <w:abstractNumId w:val="17"/>
  </w:num>
  <w:num w:numId="21">
    <w:abstractNumId w:val="3"/>
  </w:num>
  <w:num w:numId="22">
    <w:abstractNumId w:val="15"/>
  </w:num>
  <w:num w:numId="23">
    <w:abstractNumId w:val="0"/>
  </w:num>
  <w:num w:numId="24">
    <w:abstractNumId w:val="2"/>
  </w:num>
  <w:num w:numId="25">
    <w:abstractNumId w:val="9"/>
  </w:num>
  <w:num w:numId="26">
    <w:abstractNumId w:val="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89"/>
    <w:rsid w:val="00004853"/>
    <w:rsid w:val="00005889"/>
    <w:rsid w:val="00010CB6"/>
    <w:rsid w:val="000155BE"/>
    <w:rsid w:val="00022762"/>
    <w:rsid w:val="000272A7"/>
    <w:rsid w:val="0003660A"/>
    <w:rsid w:val="00037281"/>
    <w:rsid w:val="00037601"/>
    <w:rsid w:val="0004742D"/>
    <w:rsid w:val="00057E28"/>
    <w:rsid w:val="0006456F"/>
    <w:rsid w:val="00067BB1"/>
    <w:rsid w:val="00067ECD"/>
    <w:rsid w:val="00073656"/>
    <w:rsid w:val="000736C4"/>
    <w:rsid w:val="00074A3F"/>
    <w:rsid w:val="00080FA8"/>
    <w:rsid w:val="00082ED9"/>
    <w:rsid w:val="00083EC8"/>
    <w:rsid w:val="00085759"/>
    <w:rsid w:val="0008721C"/>
    <w:rsid w:val="00090B3B"/>
    <w:rsid w:val="00092ED6"/>
    <w:rsid w:val="0009543A"/>
    <w:rsid w:val="000A00AA"/>
    <w:rsid w:val="000A39EA"/>
    <w:rsid w:val="000A4468"/>
    <w:rsid w:val="000A69B3"/>
    <w:rsid w:val="000A6BEC"/>
    <w:rsid w:val="000B3E50"/>
    <w:rsid w:val="000B4CF8"/>
    <w:rsid w:val="000B606A"/>
    <w:rsid w:val="000B7178"/>
    <w:rsid w:val="000C130D"/>
    <w:rsid w:val="000C272C"/>
    <w:rsid w:val="000C6132"/>
    <w:rsid w:val="000C796E"/>
    <w:rsid w:val="000D1447"/>
    <w:rsid w:val="000D3926"/>
    <w:rsid w:val="000D65D8"/>
    <w:rsid w:val="000E12FE"/>
    <w:rsid w:val="000E3C8E"/>
    <w:rsid w:val="000E52E2"/>
    <w:rsid w:val="000E697E"/>
    <w:rsid w:val="000F1708"/>
    <w:rsid w:val="000F5B3D"/>
    <w:rsid w:val="00100478"/>
    <w:rsid w:val="00105EE5"/>
    <w:rsid w:val="00106549"/>
    <w:rsid w:val="00110A79"/>
    <w:rsid w:val="0011650C"/>
    <w:rsid w:val="00117E57"/>
    <w:rsid w:val="00117F06"/>
    <w:rsid w:val="001233CA"/>
    <w:rsid w:val="001233E1"/>
    <w:rsid w:val="00124E4D"/>
    <w:rsid w:val="001260E7"/>
    <w:rsid w:val="00133013"/>
    <w:rsid w:val="00134549"/>
    <w:rsid w:val="00135DA4"/>
    <w:rsid w:val="00144226"/>
    <w:rsid w:val="001504D0"/>
    <w:rsid w:val="00150B3E"/>
    <w:rsid w:val="00153252"/>
    <w:rsid w:val="00153B15"/>
    <w:rsid w:val="00162116"/>
    <w:rsid w:val="0016323F"/>
    <w:rsid w:val="00163C27"/>
    <w:rsid w:val="00164F00"/>
    <w:rsid w:val="001650F4"/>
    <w:rsid w:val="00165951"/>
    <w:rsid w:val="001661C4"/>
    <w:rsid w:val="00167127"/>
    <w:rsid w:val="0017374D"/>
    <w:rsid w:val="0018477E"/>
    <w:rsid w:val="0018671B"/>
    <w:rsid w:val="00186774"/>
    <w:rsid w:val="00191330"/>
    <w:rsid w:val="00192FA7"/>
    <w:rsid w:val="001A0026"/>
    <w:rsid w:val="001A055D"/>
    <w:rsid w:val="001A1155"/>
    <w:rsid w:val="001A3012"/>
    <w:rsid w:val="001A4916"/>
    <w:rsid w:val="001A5AA3"/>
    <w:rsid w:val="001A5AEA"/>
    <w:rsid w:val="001C342D"/>
    <w:rsid w:val="001C75E2"/>
    <w:rsid w:val="001D5070"/>
    <w:rsid w:val="001D6DF4"/>
    <w:rsid w:val="001D74B1"/>
    <w:rsid w:val="001E3728"/>
    <w:rsid w:val="001E419F"/>
    <w:rsid w:val="001F22BC"/>
    <w:rsid w:val="001F3999"/>
    <w:rsid w:val="001F5871"/>
    <w:rsid w:val="001F6D78"/>
    <w:rsid w:val="00200E72"/>
    <w:rsid w:val="00202D1C"/>
    <w:rsid w:val="002054A0"/>
    <w:rsid w:val="00205C5E"/>
    <w:rsid w:val="00207E35"/>
    <w:rsid w:val="00210129"/>
    <w:rsid w:val="00212E0F"/>
    <w:rsid w:val="002146C6"/>
    <w:rsid w:val="002165DB"/>
    <w:rsid w:val="00216E92"/>
    <w:rsid w:val="002229FC"/>
    <w:rsid w:val="002249A9"/>
    <w:rsid w:val="00227168"/>
    <w:rsid w:val="0023023C"/>
    <w:rsid w:val="00232F8D"/>
    <w:rsid w:val="002345B0"/>
    <w:rsid w:val="00240C3A"/>
    <w:rsid w:val="00244DA5"/>
    <w:rsid w:val="002467BB"/>
    <w:rsid w:val="00246B01"/>
    <w:rsid w:val="0024780A"/>
    <w:rsid w:val="00251841"/>
    <w:rsid w:val="00253231"/>
    <w:rsid w:val="00254A03"/>
    <w:rsid w:val="00255118"/>
    <w:rsid w:val="00260017"/>
    <w:rsid w:val="00261F50"/>
    <w:rsid w:val="0026255B"/>
    <w:rsid w:val="00270B4B"/>
    <w:rsid w:val="00271B28"/>
    <w:rsid w:val="002777E0"/>
    <w:rsid w:val="00280A2A"/>
    <w:rsid w:val="002828B3"/>
    <w:rsid w:val="0028339E"/>
    <w:rsid w:val="002970C2"/>
    <w:rsid w:val="002A0794"/>
    <w:rsid w:val="002A101B"/>
    <w:rsid w:val="002A3C0C"/>
    <w:rsid w:val="002A6FEC"/>
    <w:rsid w:val="002B2106"/>
    <w:rsid w:val="002C2A2B"/>
    <w:rsid w:val="002C5E72"/>
    <w:rsid w:val="002C6019"/>
    <w:rsid w:val="002C7114"/>
    <w:rsid w:val="002E0237"/>
    <w:rsid w:val="002E1883"/>
    <w:rsid w:val="002E3FC4"/>
    <w:rsid w:val="002E5508"/>
    <w:rsid w:val="002E5DBA"/>
    <w:rsid w:val="002E60EB"/>
    <w:rsid w:val="002E6B57"/>
    <w:rsid w:val="002F0790"/>
    <w:rsid w:val="002F564A"/>
    <w:rsid w:val="002F5855"/>
    <w:rsid w:val="002F5CB2"/>
    <w:rsid w:val="002F7848"/>
    <w:rsid w:val="0030067F"/>
    <w:rsid w:val="00300CD3"/>
    <w:rsid w:val="00300CEA"/>
    <w:rsid w:val="00305262"/>
    <w:rsid w:val="00312CDC"/>
    <w:rsid w:val="00313EFC"/>
    <w:rsid w:val="00315856"/>
    <w:rsid w:val="00321D90"/>
    <w:rsid w:val="00323BC5"/>
    <w:rsid w:val="00325DEE"/>
    <w:rsid w:val="00331168"/>
    <w:rsid w:val="00331983"/>
    <w:rsid w:val="003327A2"/>
    <w:rsid w:val="00333CD8"/>
    <w:rsid w:val="00335B61"/>
    <w:rsid w:val="0034148C"/>
    <w:rsid w:val="003414DA"/>
    <w:rsid w:val="003423FC"/>
    <w:rsid w:val="003476B1"/>
    <w:rsid w:val="00356E66"/>
    <w:rsid w:val="00370DFB"/>
    <w:rsid w:val="003714E7"/>
    <w:rsid w:val="003730EB"/>
    <w:rsid w:val="00373C2B"/>
    <w:rsid w:val="0037458F"/>
    <w:rsid w:val="0037488C"/>
    <w:rsid w:val="00374B19"/>
    <w:rsid w:val="00382211"/>
    <w:rsid w:val="0038300D"/>
    <w:rsid w:val="003858DF"/>
    <w:rsid w:val="00386EB6"/>
    <w:rsid w:val="00386F69"/>
    <w:rsid w:val="00390A4A"/>
    <w:rsid w:val="00392CC2"/>
    <w:rsid w:val="00392E36"/>
    <w:rsid w:val="003A7105"/>
    <w:rsid w:val="003C076A"/>
    <w:rsid w:val="003C2EFF"/>
    <w:rsid w:val="003C5DC1"/>
    <w:rsid w:val="003C6514"/>
    <w:rsid w:val="003D1AAE"/>
    <w:rsid w:val="003D5E75"/>
    <w:rsid w:val="003D5EF2"/>
    <w:rsid w:val="003D6422"/>
    <w:rsid w:val="003D762F"/>
    <w:rsid w:val="003E5CFA"/>
    <w:rsid w:val="003E650B"/>
    <w:rsid w:val="003E7C02"/>
    <w:rsid w:val="003F0558"/>
    <w:rsid w:val="003F2591"/>
    <w:rsid w:val="003F7784"/>
    <w:rsid w:val="003F7C68"/>
    <w:rsid w:val="004022D0"/>
    <w:rsid w:val="00403223"/>
    <w:rsid w:val="004125DF"/>
    <w:rsid w:val="004131D9"/>
    <w:rsid w:val="00414DDB"/>
    <w:rsid w:val="00415614"/>
    <w:rsid w:val="00415A47"/>
    <w:rsid w:val="0041768C"/>
    <w:rsid w:val="00417741"/>
    <w:rsid w:val="00421DC6"/>
    <w:rsid w:val="004239CF"/>
    <w:rsid w:val="00431B09"/>
    <w:rsid w:val="00441544"/>
    <w:rsid w:val="00441E77"/>
    <w:rsid w:val="00444CC0"/>
    <w:rsid w:val="00446BEB"/>
    <w:rsid w:val="00446BF9"/>
    <w:rsid w:val="00452CA3"/>
    <w:rsid w:val="00453E2E"/>
    <w:rsid w:val="00454DB8"/>
    <w:rsid w:val="00456045"/>
    <w:rsid w:val="004562AF"/>
    <w:rsid w:val="00461D9E"/>
    <w:rsid w:val="004657F4"/>
    <w:rsid w:val="00465FFE"/>
    <w:rsid w:val="00470359"/>
    <w:rsid w:val="00470C2B"/>
    <w:rsid w:val="00471511"/>
    <w:rsid w:val="004748FB"/>
    <w:rsid w:val="00477431"/>
    <w:rsid w:val="00483D6B"/>
    <w:rsid w:val="004913E7"/>
    <w:rsid w:val="00495C85"/>
    <w:rsid w:val="00496C41"/>
    <w:rsid w:val="00497E6E"/>
    <w:rsid w:val="004A2514"/>
    <w:rsid w:val="004A541F"/>
    <w:rsid w:val="004A6512"/>
    <w:rsid w:val="004B342E"/>
    <w:rsid w:val="004B360B"/>
    <w:rsid w:val="004C1FC7"/>
    <w:rsid w:val="004C3E1F"/>
    <w:rsid w:val="004C6CD6"/>
    <w:rsid w:val="004D0163"/>
    <w:rsid w:val="004D2323"/>
    <w:rsid w:val="004D3E72"/>
    <w:rsid w:val="004D607A"/>
    <w:rsid w:val="004E2C46"/>
    <w:rsid w:val="004E39E2"/>
    <w:rsid w:val="004F1045"/>
    <w:rsid w:val="004F4C3F"/>
    <w:rsid w:val="004F505A"/>
    <w:rsid w:val="00503F92"/>
    <w:rsid w:val="0050696B"/>
    <w:rsid w:val="005111B2"/>
    <w:rsid w:val="0051531A"/>
    <w:rsid w:val="00515D4E"/>
    <w:rsid w:val="005163C5"/>
    <w:rsid w:val="00524094"/>
    <w:rsid w:val="005243CF"/>
    <w:rsid w:val="00530C33"/>
    <w:rsid w:val="005343A7"/>
    <w:rsid w:val="005444E2"/>
    <w:rsid w:val="005524BA"/>
    <w:rsid w:val="00552C5C"/>
    <w:rsid w:val="00554AD1"/>
    <w:rsid w:val="00555E83"/>
    <w:rsid w:val="00556EAF"/>
    <w:rsid w:val="00560340"/>
    <w:rsid w:val="00560591"/>
    <w:rsid w:val="00560685"/>
    <w:rsid w:val="00564F8B"/>
    <w:rsid w:val="005754B4"/>
    <w:rsid w:val="00584544"/>
    <w:rsid w:val="00585554"/>
    <w:rsid w:val="005A0793"/>
    <w:rsid w:val="005A3E9D"/>
    <w:rsid w:val="005A7777"/>
    <w:rsid w:val="005B0734"/>
    <w:rsid w:val="005B1673"/>
    <w:rsid w:val="005B36D0"/>
    <w:rsid w:val="005B4188"/>
    <w:rsid w:val="005B5956"/>
    <w:rsid w:val="005C4929"/>
    <w:rsid w:val="005C6A9F"/>
    <w:rsid w:val="005C6F30"/>
    <w:rsid w:val="005D6DB7"/>
    <w:rsid w:val="005D77C5"/>
    <w:rsid w:val="005E0AB3"/>
    <w:rsid w:val="005E2BE3"/>
    <w:rsid w:val="005E641C"/>
    <w:rsid w:val="005F0955"/>
    <w:rsid w:val="005F15A7"/>
    <w:rsid w:val="005F412C"/>
    <w:rsid w:val="005F4672"/>
    <w:rsid w:val="005F7064"/>
    <w:rsid w:val="005F7BDA"/>
    <w:rsid w:val="006011F3"/>
    <w:rsid w:val="00601FC7"/>
    <w:rsid w:val="00603136"/>
    <w:rsid w:val="00605696"/>
    <w:rsid w:val="00612BBC"/>
    <w:rsid w:val="00616704"/>
    <w:rsid w:val="006217B2"/>
    <w:rsid w:val="00621B6C"/>
    <w:rsid w:val="00630952"/>
    <w:rsid w:val="00631340"/>
    <w:rsid w:val="00631DCF"/>
    <w:rsid w:val="00634E94"/>
    <w:rsid w:val="00637C08"/>
    <w:rsid w:val="00640241"/>
    <w:rsid w:val="006409CD"/>
    <w:rsid w:val="006421B2"/>
    <w:rsid w:val="00645E14"/>
    <w:rsid w:val="00647A57"/>
    <w:rsid w:val="00651563"/>
    <w:rsid w:val="006549AB"/>
    <w:rsid w:val="0065747A"/>
    <w:rsid w:val="00660DAF"/>
    <w:rsid w:val="00661E94"/>
    <w:rsid w:val="00666FAD"/>
    <w:rsid w:val="006708F5"/>
    <w:rsid w:val="00671409"/>
    <w:rsid w:val="00673908"/>
    <w:rsid w:val="006740A7"/>
    <w:rsid w:val="00675302"/>
    <w:rsid w:val="006811B1"/>
    <w:rsid w:val="00686C0F"/>
    <w:rsid w:val="006871DE"/>
    <w:rsid w:val="00690D18"/>
    <w:rsid w:val="00691110"/>
    <w:rsid w:val="00694F23"/>
    <w:rsid w:val="0069504B"/>
    <w:rsid w:val="0069691F"/>
    <w:rsid w:val="006A0FE4"/>
    <w:rsid w:val="006A6FFD"/>
    <w:rsid w:val="006A7217"/>
    <w:rsid w:val="006B033B"/>
    <w:rsid w:val="006B062C"/>
    <w:rsid w:val="006B6CC2"/>
    <w:rsid w:val="006B751F"/>
    <w:rsid w:val="006B788C"/>
    <w:rsid w:val="006B7C44"/>
    <w:rsid w:val="006C1AD1"/>
    <w:rsid w:val="006C1BC0"/>
    <w:rsid w:val="006C3A2C"/>
    <w:rsid w:val="006C7A16"/>
    <w:rsid w:val="006E1473"/>
    <w:rsid w:val="006F3F45"/>
    <w:rsid w:val="00700370"/>
    <w:rsid w:val="007067F8"/>
    <w:rsid w:val="007120FE"/>
    <w:rsid w:val="00715836"/>
    <w:rsid w:val="00723943"/>
    <w:rsid w:val="00723CC7"/>
    <w:rsid w:val="00725C86"/>
    <w:rsid w:val="007266AF"/>
    <w:rsid w:val="00736745"/>
    <w:rsid w:val="0074044F"/>
    <w:rsid w:val="00741FEB"/>
    <w:rsid w:val="00742E64"/>
    <w:rsid w:val="00752891"/>
    <w:rsid w:val="0075356B"/>
    <w:rsid w:val="00753A89"/>
    <w:rsid w:val="00753FD3"/>
    <w:rsid w:val="00754466"/>
    <w:rsid w:val="007552BD"/>
    <w:rsid w:val="00760918"/>
    <w:rsid w:val="007654E7"/>
    <w:rsid w:val="00774303"/>
    <w:rsid w:val="007773ED"/>
    <w:rsid w:val="007803B4"/>
    <w:rsid w:val="00781115"/>
    <w:rsid w:val="00782DE5"/>
    <w:rsid w:val="007848FC"/>
    <w:rsid w:val="00786936"/>
    <w:rsid w:val="00787066"/>
    <w:rsid w:val="00787D61"/>
    <w:rsid w:val="00793413"/>
    <w:rsid w:val="00794F87"/>
    <w:rsid w:val="0079741A"/>
    <w:rsid w:val="007B1F96"/>
    <w:rsid w:val="007B7832"/>
    <w:rsid w:val="007C49C5"/>
    <w:rsid w:val="007C4B32"/>
    <w:rsid w:val="007D2CEF"/>
    <w:rsid w:val="007D4A1F"/>
    <w:rsid w:val="007D4BE9"/>
    <w:rsid w:val="007E225E"/>
    <w:rsid w:val="007E2AD8"/>
    <w:rsid w:val="007E59F3"/>
    <w:rsid w:val="007E5ACD"/>
    <w:rsid w:val="007F408A"/>
    <w:rsid w:val="007F6807"/>
    <w:rsid w:val="0080014B"/>
    <w:rsid w:val="008016C0"/>
    <w:rsid w:val="008024F9"/>
    <w:rsid w:val="00811374"/>
    <w:rsid w:val="00820944"/>
    <w:rsid w:val="0082123D"/>
    <w:rsid w:val="00823672"/>
    <w:rsid w:val="0082394C"/>
    <w:rsid w:val="008306BA"/>
    <w:rsid w:val="00832E7E"/>
    <w:rsid w:val="008345C8"/>
    <w:rsid w:val="00841106"/>
    <w:rsid w:val="00847F2F"/>
    <w:rsid w:val="00850306"/>
    <w:rsid w:val="008570E2"/>
    <w:rsid w:val="00860C13"/>
    <w:rsid w:val="00874A30"/>
    <w:rsid w:val="00877178"/>
    <w:rsid w:val="008776E6"/>
    <w:rsid w:val="00877B19"/>
    <w:rsid w:val="00881BC2"/>
    <w:rsid w:val="0088239E"/>
    <w:rsid w:val="00883B60"/>
    <w:rsid w:val="00884034"/>
    <w:rsid w:val="008876B9"/>
    <w:rsid w:val="008902BE"/>
    <w:rsid w:val="008918E7"/>
    <w:rsid w:val="00892299"/>
    <w:rsid w:val="008946DF"/>
    <w:rsid w:val="00896E4B"/>
    <w:rsid w:val="008A4264"/>
    <w:rsid w:val="008A51EE"/>
    <w:rsid w:val="008A76D7"/>
    <w:rsid w:val="008B2647"/>
    <w:rsid w:val="008B2854"/>
    <w:rsid w:val="008C55B4"/>
    <w:rsid w:val="008C6CF8"/>
    <w:rsid w:val="008D19E9"/>
    <w:rsid w:val="008E16D5"/>
    <w:rsid w:val="008E3A47"/>
    <w:rsid w:val="008E50FE"/>
    <w:rsid w:val="008F0025"/>
    <w:rsid w:val="008F5558"/>
    <w:rsid w:val="008F574B"/>
    <w:rsid w:val="008F57DE"/>
    <w:rsid w:val="00902C2B"/>
    <w:rsid w:val="00904CAE"/>
    <w:rsid w:val="00906B85"/>
    <w:rsid w:val="00907334"/>
    <w:rsid w:val="009102C8"/>
    <w:rsid w:val="00910957"/>
    <w:rsid w:val="0091123A"/>
    <w:rsid w:val="00912098"/>
    <w:rsid w:val="00921A63"/>
    <w:rsid w:val="00925A13"/>
    <w:rsid w:val="00930DFD"/>
    <w:rsid w:val="009346E1"/>
    <w:rsid w:val="00935B75"/>
    <w:rsid w:val="00935E56"/>
    <w:rsid w:val="00950B56"/>
    <w:rsid w:val="00955350"/>
    <w:rsid w:val="00965445"/>
    <w:rsid w:val="00967583"/>
    <w:rsid w:val="00973A6D"/>
    <w:rsid w:val="00974EEB"/>
    <w:rsid w:val="00976520"/>
    <w:rsid w:val="00983918"/>
    <w:rsid w:val="0098512A"/>
    <w:rsid w:val="00992E55"/>
    <w:rsid w:val="009A194E"/>
    <w:rsid w:val="009A49A3"/>
    <w:rsid w:val="009B1D67"/>
    <w:rsid w:val="009B36E3"/>
    <w:rsid w:val="009B5CE2"/>
    <w:rsid w:val="009C1E58"/>
    <w:rsid w:val="009C2F30"/>
    <w:rsid w:val="009D0AD1"/>
    <w:rsid w:val="009D10E9"/>
    <w:rsid w:val="009D62E6"/>
    <w:rsid w:val="009D63D3"/>
    <w:rsid w:val="009D6889"/>
    <w:rsid w:val="009D71B4"/>
    <w:rsid w:val="009E275C"/>
    <w:rsid w:val="009E46DB"/>
    <w:rsid w:val="009E69CB"/>
    <w:rsid w:val="009F0354"/>
    <w:rsid w:val="009F21A7"/>
    <w:rsid w:val="00A00F5E"/>
    <w:rsid w:val="00A03597"/>
    <w:rsid w:val="00A20DF5"/>
    <w:rsid w:val="00A266BD"/>
    <w:rsid w:val="00A27F66"/>
    <w:rsid w:val="00A33D52"/>
    <w:rsid w:val="00A3594F"/>
    <w:rsid w:val="00A35A83"/>
    <w:rsid w:val="00A4169D"/>
    <w:rsid w:val="00A42E67"/>
    <w:rsid w:val="00A4378D"/>
    <w:rsid w:val="00A51F25"/>
    <w:rsid w:val="00A54D4A"/>
    <w:rsid w:val="00A601D8"/>
    <w:rsid w:val="00A64283"/>
    <w:rsid w:val="00A6493C"/>
    <w:rsid w:val="00A65C98"/>
    <w:rsid w:val="00A66D29"/>
    <w:rsid w:val="00A67246"/>
    <w:rsid w:val="00A809CF"/>
    <w:rsid w:val="00A8613D"/>
    <w:rsid w:val="00A901D2"/>
    <w:rsid w:val="00A96F35"/>
    <w:rsid w:val="00AB3553"/>
    <w:rsid w:val="00AB4464"/>
    <w:rsid w:val="00AB61F6"/>
    <w:rsid w:val="00AC094C"/>
    <w:rsid w:val="00AC4B7C"/>
    <w:rsid w:val="00AC502D"/>
    <w:rsid w:val="00AD1FFA"/>
    <w:rsid w:val="00AE09DE"/>
    <w:rsid w:val="00AE2E58"/>
    <w:rsid w:val="00AE2FBF"/>
    <w:rsid w:val="00AF09FB"/>
    <w:rsid w:val="00AF0A6B"/>
    <w:rsid w:val="00AF4B2A"/>
    <w:rsid w:val="00AF7207"/>
    <w:rsid w:val="00B0257D"/>
    <w:rsid w:val="00B05A64"/>
    <w:rsid w:val="00B06FB9"/>
    <w:rsid w:val="00B10264"/>
    <w:rsid w:val="00B11826"/>
    <w:rsid w:val="00B14C51"/>
    <w:rsid w:val="00B26634"/>
    <w:rsid w:val="00B26680"/>
    <w:rsid w:val="00B26ED5"/>
    <w:rsid w:val="00B27049"/>
    <w:rsid w:val="00B3229A"/>
    <w:rsid w:val="00B41AA2"/>
    <w:rsid w:val="00B4432E"/>
    <w:rsid w:val="00B44C84"/>
    <w:rsid w:val="00B50297"/>
    <w:rsid w:val="00B52BA5"/>
    <w:rsid w:val="00B52EAB"/>
    <w:rsid w:val="00B55CBE"/>
    <w:rsid w:val="00B6748F"/>
    <w:rsid w:val="00B70253"/>
    <w:rsid w:val="00B70A8E"/>
    <w:rsid w:val="00B7797F"/>
    <w:rsid w:val="00B8488B"/>
    <w:rsid w:val="00B927C5"/>
    <w:rsid w:val="00B94DC2"/>
    <w:rsid w:val="00B956B7"/>
    <w:rsid w:val="00BB1BBA"/>
    <w:rsid w:val="00BB6867"/>
    <w:rsid w:val="00BB6D92"/>
    <w:rsid w:val="00BB7510"/>
    <w:rsid w:val="00BC0090"/>
    <w:rsid w:val="00BC1505"/>
    <w:rsid w:val="00BC2E66"/>
    <w:rsid w:val="00BC3ACA"/>
    <w:rsid w:val="00BE07B3"/>
    <w:rsid w:val="00BE2496"/>
    <w:rsid w:val="00BE453D"/>
    <w:rsid w:val="00BE6F1A"/>
    <w:rsid w:val="00BF24D0"/>
    <w:rsid w:val="00BF3C67"/>
    <w:rsid w:val="00BF4A03"/>
    <w:rsid w:val="00BF5630"/>
    <w:rsid w:val="00BF580F"/>
    <w:rsid w:val="00BF667B"/>
    <w:rsid w:val="00C068FA"/>
    <w:rsid w:val="00C14B90"/>
    <w:rsid w:val="00C14EE1"/>
    <w:rsid w:val="00C157EA"/>
    <w:rsid w:val="00C15E3D"/>
    <w:rsid w:val="00C16642"/>
    <w:rsid w:val="00C220C3"/>
    <w:rsid w:val="00C27361"/>
    <w:rsid w:val="00C351E6"/>
    <w:rsid w:val="00C370C8"/>
    <w:rsid w:val="00C520C9"/>
    <w:rsid w:val="00C549C9"/>
    <w:rsid w:val="00C60B53"/>
    <w:rsid w:val="00C6271F"/>
    <w:rsid w:val="00C62BA3"/>
    <w:rsid w:val="00C66025"/>
    <w:rsid w:val="00C815BA"/>
    <w:rsid w:val="00C81AFA"/>
    <w:rsid w:val="00C8485A"/>
    <w:rsid w:val="00C90133"/>
    <w:rsid w:val="00C92299"/>
    <w:rsid w:val="00C92F02"/>
    <w:rsid w:val="00C93C25"/>
    <w:rsid w:val="00CA7CC5"/>
    <w:rsid w:val="00CB354C"/>
    <w:rsid w:val="00CB7E86"/>
    <w:rsid w:val="00CC3011"/>
    <w:rsid w:val="00CC519E"/>
    <w:rsid w:val="00CD22A7"/>
    <w:rsid w:val="00CD2497"/>
    <w:rsid w:val="00CD7705"/>
    <w:rsid w:val="00CD7990"/>
    <w:rsid w:val="00CE1907"/>
    <w:rsid w:val="00CE421E"/>
    <w:rsid w:val="00CE5C0D"/>
    <w:rsid w:val="00CE61AD"/>
    <w:rsid w:val="00CE6E84"/>
    <w:rsid w:val="00CF6215"/>
    <w:rsid w:val="00CF79BB"/>
    <w:rsid w:val="00D038D3"/>
    <w:rsid w:val="00D03DD8"/>
    <w:rsid w:val="00D10599"/>
    <w:rsid w:val="00D306AD"/>
    <w:rsid w:val="00D32508"/>
    <w:rsid w:val="00D3631B"/>
    <w:rsid w:val="00D36739"/>
    <w:rsid w:val="00D40A48"/>
    <w:rsid w:val="00D40B88"/>
    <w:rsid w:val="00D43B30"/>
    <w:rsid w:val="00D46DF3"/>
    <w:rsid w:val="00D50D3E"/>
    <w:rsid w:val="00D51F07"/>
    <w:rsid w:val="00D538CB"/>
    <w:rsid w:val="00D55BF8"/>
    <w:rsid w:val="00D56965"/>
    <w:rsid w:val="00D56E43"/>
    <w:rsid w:val="00D72AA6"/>
    <w:rsid w:val="00D72E84"/>
    <w:rsid w:val="00D76883"/>
    <w:rsid w:val="00D85AE9"/>
    <w:rsid w:val="00D86D92"/>
    <w:rsid w:val="00D87980"/>
    <w:rsid w:val="00D87E29"/>
    <w:rsid w:val="00D923BC"/>
    <w:rsid w:val="00D961BB"/>
    <w:rsid w:val="00D96E13"/>
    <w:rsid w:val="00D9751A"/>
    <w:rsid w:val="00DA1B5D"/>
    <w:rsid w:val="00DA502B"/>
    <w:rsid w:val="00DA6E09"/>
    <w:rsid w:val="00DC3135"/>
    <w:rsid w:val="00DC3477"/>
    <w:rsid w:val="00DC5CBD"/>
    <w:rsid w:val="00DD1E81"/>
    <w:rsid w:val="00DD26F8"/>
    <w:rsid w:val="00DE05CB"/>
    <w:rsid w:val="00DE292C"/>
    <w:rsid w:val="00DE2B45"/>
    <w:rsid w:val="00DE3C84"/>
    <w:rsid w:val="00DE3D7A"/>
    <w:rsid w:val="00DF2AA7"/>
    <w:rsid w:val="00DF4F52"/>
    <w:rsid w:val="00DF50DB"/>
    <w:rsid w:val="00E02348"/>
    <w:rsid w:val="00E02FFF"/>
    <w:rsid w:val="00E100C1"/>
    <w:rsid w:val="00E137B3"/>
    <w:rsid w:val="00E150A1"/>
    <w:rsid w:val="00E15AD7"/>
    <w:rsid w:val="00E20ACE"/>
    <w:rsid w:val="00E20F56"/>
    <w:rsid w:val="00E2118B"/>
    <w:rsid w:val="00E22229"/>
    <w:rsid w:val="00E2476E"/>
    <w:rsid w:val="00E247FF"/>
    <w:rsid w:val="00E30513"/>
    <w:rsid w:val="00E34F66"/>
    <w:rsid w:val="00E434B3"/>
    <w:rsid w:val="00E46D70"/>
    <w:rsid w:val="00E4731E"/>
    <w:rsid w:val="00E53623"/>
    <w:rsid w:val="00E53B8F"/>
    <w:rsid w:val="00E57B0F"/>
    <w:rsid w:val="00E63016"/>
    <w:rsid w:val="00E65B1F"/>
    <w:rsid w:val="00E669EB"/>
    <w:rsid w:val="00E75478"/>
    <w:rsid w:val="00E82133"/>
    <w:rsid w:val="00E86AF8"/>
    <w:rsid w:val="00E86D02"/>
    <w:rsid w:val="00E90680"/>
    <w:rsid w:val="00E91320"/>
    <w:rsid w:val="00E924CD"/>
    <w:rsid w:val="00E9536B"/>
    <w:rsid w:val="00EA137F"/>
    <w:rsid w:val="00EA54D8"/>
    <w:rsid w:val="00EB03A3"/>
    <w:rsid w:val="00EB0D35"/>
    <w:rsid w:val="00EB1B6B"/>
    <w:rsid w:val="00EC007B"/>
    <w:rsid w:val="00EE0385"/>
    <w:rsid w:val="00EE0FFB"/>
    <w:rsid w:val="00EE199B"/>
    <w:rsid w:val="00EE1B1C"/>
    <w:rsid w:val="00EE283A"/>
    <w:rsid w:val="00EE35B0"/>
    <w:rsid w:val="00EF3489"/>
    <w:rsid w:val="00EF4066"/>
    <w:rsid w:val="00EF407C"/>
    <w:rsid w:val="00EF564B"/>
    <w:rsid w:val="00EF678D"/>
    <w:rsid w:val="00EF7695"/>
    <w:rsid w:val="00F00BDA"/>
    <w:rsid w:val="00F04066"/>
    <w:rsid w:val="00F04966"/>
    <w:rsid w:val="00F0662C"/>
    <w:rsid w:val="00F11D5D"/>
    <w:rsid w:val="00F13F29"/>
    <w:rsid w:val="00F362FF"/>
    <w:rsid w:val="00F379FB"/>
    <w:rsid w:val="00F455E3"/>
    <w:rsid w:val="00F45684"/>
    <w:rsid w:val="00F472E7"/>
    <w:rsid w:val="00F50929"/>
    <w:rsid w:val="00F512A8"/>
    <w:rsid w:val="00F538EC"/>
    <w:rsid w:val="00F551B4"/>
    <w:rsid w:val="00F6247C"/>
    <w:rsid w:val="00F637F8"/>
    <w:rsid w:val="00F6426D"/>
    <w:rsid w:val="00F64872"/>
    <w:rsid w:val="00F72D21"/>
    <w:rsid w:val="00F748CA"/>
    <w:rsid w:val="00F846C3"/>
    <w:rsid w:val="00F84FB4"/>
    <w:rsid w:val="00F850E1"/>
    <w:rsid w:val="00F9243B"/>
    <w:rsid w:val="00F94363"/>
    <w:rsid w:val="00F9696F"/>
    <w:rsid w:val="00F9737F"/>
    <w:rsid w:val="00FA3C7B"/>
    <w:rsid w:val="00FB2952"/>
    <w:rsid w:val="00FB45B9"/>
    <w:rsid w:val="00FB48E8"/>
    <w:rsid w:val="00FB5195"/>
    <w:rsid w:val="00FB5C84"/>
    <w:rsid w:val="00FB5E22"/>
    <w:rsid w:val="00FB7730"/>
    <w:rsid w:val="00FB7D9A"/>
    <w:rsid w:val="00FC22E3"/>
    <w:rsid w:val="00FC53F0"/>
    <w:rsid w:val="00FC6BCE"/>
    <w:rsid w:val="00FD0454"/>
    <w:rsid w:val="00FE2780"/>
    <w:rsid w:val="00FE3BC1"/>
    <w:rsid w:val="00FE47FB"/>
    <w:rsid w:val="00FE7A42"/>
    <w:rsid w:val="00FE7EC0"/>
    <w:rsid w:val="00FF4D5F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4E45"/>
  <w15:docId w15:val="{0F85EA2F-5BEB-4C26-8A92-B10F0A57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33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8016C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6D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16E9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F574B"/>
    <w:pPr>
      <w:ind w:left="720"/>
      <w:contextualSpacing/>
    </w:pPr>
  </w:style>
  <w:style w:type="paragraph" w:styleId="a5">
    <w:name w:val="Body Text"/>
    <w:basedOn w:val="a"/>
    <w:link w:val="a6"/>
    <w:rsid w:val="00D85AE9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D85A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16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4D607A"/>
  </w:style>
  <w:style w:type="paragraph" w:customStyle="1" w:styleId="formattext">
    <w:name w:val="formattext"/>
    <w:basedOn w:val="a"/>
    <w:rsid w:val="005E2B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23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B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 Знак Знак Знак Знак Знак Знак"/>
    <w:basedOn w:val="a"/>
    <w:rsid w:val="00950B5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"/>
    <w:basedOn w:val="a"/>
    <w:rsid w:val="00950B5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E90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D46D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2">
    <w:name w:val="Сетка таблицы1"/>
    <w:basedOn w:val="a1"/>
    <w:next w:val="aa"/>
    <w:uiPriority w:val="59"/>
    <w:rsid w:val="0063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EA137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A137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A137F"/>
    <w:rPr>
      <w:rFonts w:ascii="Calibri" w:eastAsia="Times New Roman" w:hAnsi="Calibri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A137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A137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EA13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D6D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787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6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11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Владимир Михайлов</dc:creator>
  <cp:lastModifiedBy>Григорьева Светлана Вячеславовна</cp:lastModifiedBy>
  <cp:revision>23</cp:revision>
  <cp:lastPrinted>2026-07-16T00:01:00Z</cp:lastPrinted>
  <dcterms:created xsi:type="dcterms:W3CDTF">2026-02-09T06:36:00Z</dcterms:created>
  <dcterms:modified xsi:type="dcterms:W3CDTF">2026-07-20T13:48:00Z</dcterms:modified>
</cp:coreProperties>
</file>