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77777777" w:rsidR="00F43E31" w:rsidRPr="00EE0D14" w:rsidRDefault="00DB1D50" w:rsidP="006E594E">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F615BE">
      <w:pPr>
        <w:pStyle w:val="1"/>
        <w:numPr>
          <w:ilvl w:val="0"/>
          <w:numId w:val="0"/>
        </w:numPr>
        <w:spacing w:before="0" w:after="0"/>
        <w:ind w:firstLine="709"/>
        <w:jc w:val="both"/>
        <w:rPr>
          <w:bCs/>
          <w:color w:val="000000"/>
          <w:kern w:val="28"/>
          <w:sz w:val="24"/>
        </w:rPr>
      </w:pPr>
      <w:r w:rsidRPr="00251ED8">
        <w:rPr>
          <w:bCs/>
          <w:color w:val="000000"/>
          <w:kern w:val="28"/>
          <w:sz w:val="24"/>
        </w:rPr>
        <w:t>В</w:t>
      </w:r>
      <w:bookmarkStart w:id="17" w:name="_GoBack"/>
      <w:bookmarkEnd w:id="17"/>
      <w:r w:rsidRPr="00EE0D14">
        <w:rPr>
          <w:bCs/>
          <w:color w:val="000000"/>
          <w:kern w:val="28"/>
          <w:sz w:val="24"/>
        </w:rPr>
        <w:t xml:space="preserve">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размещен</w:t>
      </w:r>
      <w:r w:rsidR="00A048B8">
        <w:rPr>
          <w:sz w:val="24"/>
          <w:lang w:val="ru"/>
        </w:rPr>
        <w:t>н</w:t>
      </w:r>
      <w:r w:rsidR="00F7221D">
        <w:rPr>
          <w:sz w:val="24"/>
        </w:rPr>
        <w:t>ым</w:t>
      </w:r>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2F58A00A"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Pr="00073766">
        <w:rPr>
          <w:rFonts w:ascii="Times New Roman" w:hAnsi="Times New Roman"/>
        </w:rPr>
        <w:t>.</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8" w:name="bookmark55"/>
      <w:bookmarkStart w:id="19" w:name="_Toc376103854"/>
      <w:bookmarkStart w:id="20" w:name="_Toc376103950"/>
      <w:bookmarkStart w:id="21" w:name="_Toc376104107"/>
      <w:bookmarkStart w:id="22" w:name="_Toc376104233"/>
      <w:bookmarkStart w:id="23" w:name="_Toc376104380"/>
      <w:bookmarkStart w:id="24" w:name="_Toc376104458"/>
      <w:bookmarkStart w:id="25" w:name="_Toc376104506"/>
      <w:bookmarkStart w:id="26" w:name="_Toc376104571"/>
      <w:bookmarkStart w:id="27" w:name="_Toc376187078"/>
      <w:r w:rsidRPr="00EE0D14">
        <w:rPr>
          <w:b/>
          <w:sz w:val="24"/>
          <w:szCs w:val="24"/>
        </w:rPr>
        <w:t>Заказчик, оператор электронной площадки</w:t>
      </w:r>
      <w:bookmarkEnd w:id="18"/>
      <w:bookmarkEnd w:id="19"/>
      <w:bookmarkEnd w:id="20"/>
      <w:bookmarkEnd w:id="21"/>
      <w:bookmarkEnd w:id="22"/>
      <w:bookmarkEnd w:id="23"/>
      <w:bookmarkEnd w:id="24"/>
      <w:bookmarkEnd w:id="25"/>
      <w:bookmarkEnd w:id="26"/>
      <w:bookmarkEnd w:id="27"/>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8"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8"/>
    </w:p>
    <w:p w14:paraId="43A30BBF" w14:textId="77777777" w:rsidR="00F43E31" w:rsidRDefault="00F43E31" w:rsidP="00EE0D1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61067C1F" w14:textId="77777777" w:rsidR="0018784B" w:rsidRDefault="0018784B" w:rsidP="0018784B">
      <w:pPr>
        <w:pStyle w:val="20"/>
        <w:numPr>
          <w:ilvl w:val="0"/>
          <w:numId w:val="0"/>
        </w:numPr>
        <w:ind w:firstLine="568"/>
        <w:rPr>
          <w:i/>
          <w:sz w:val="24"/>
          <w:szCs w:val="24"/>
          <w:u w:val="single"/>
          <w:lang w:val="ru-RU"/>
        </w:rPr>
      </w:pPr>
    </w:p>
    <w:p w14:paraId="6E4D01CA" w14:textId="354560B9" w:rsidR="0018784B" w:rsidRPr="00884C84" w:rsidRDefault="0018784B" w:rsidP="00884C84">
      <w:pPr>
        <w:pStyle w:val="3"/>
        <w:ind w:left="0"/>
        <w:rPr>
          <w:sz w:val="24"/>
          <w:szCs w:val="24"/>
        </w:rPr>
      </w:pPr>
      <w:r w:rsidRPr="00AC71D9">
        <w:rPr>
          <w:sz w:val="24"/>
          <w:szCs w:val="24"/>
        </w:rPr>
        <w:lastRenderedPageBreak/>
        <w:t>Извещение о проведении ценового отбора размещается Заказчиком в ЕИС</w:t>
      </w:r>
      <w:r w:rsidRPr="00AC71D9">
        <w:rPr>
          <w:rStyle w:val="af0"/>
          <w:sz w:val="24"/>
          <w:szCs w:val="24"/>
        </w:rPr>
        <w:footnoteReference w:id="2"/>
      </w:r>
      <w:r w:rsidRPr="00AC71D9">
        <w:rPr>
          <w:sz w:val="24"/>
          <w:szCs w:val="24"/>
        </w:rPr>
        <w:t xml:space="preserve"> и на ЭП не менее чем за 15 (пятнадцать) дней до даты окончания срока подачи заявок на участие в ценовом отборе, не менее 7 (семь) из которых рабочие.</w:t>
      </w:r>
      <w:r w:rsidRPr="00AC71D9">
        <w:rPr>
          <w:rFonts w:eastAsia="Calibri"/>
          <w:sz w:val="24"/>
          <w:szCs w:val="24"/>
          <w:lang w:eastAsia="en-US"/>
        </w:rPr>
        <w:t xml:space="preserve"> </w:t>
      </w:r>
      <w:r w:rsidRPr="00807CB6">
        <w:rPr>
          <w:sz w:val="24"/>
          <w:szCs w:val="24"/>
        </w:rPr>
        <w:t>Официальным</w:t>
      </w:r>
      <w:r>
        <w:rPr>
          <w:sz w:val="24"/>
          <w:szCs w:val="24"/>
        </w:rPr>
        <w:t>и</w:t>
      </w:r>
      <w:r w:rsidRPr="00807CB6">
        <w:rPr>
          <w:sz w:val="24"/>
          <w:szCs w:val="24"/>
        </w:rPr>
        <w:t xml:space="preserve"> источник</w:t>
      </w:r>
      <w:r>
        <w:rPr>
          <w:sz w:val="24"/>
          <w:szCs w:val="24"/>
        </w:rPr>
        <w:t>ами</w:t>
      </w:r>
      <w:r w:rsidRPr="00807CB6">
        <w:rPr>
          <w:sz w:val="24"/>
          <w:szCs w:val="24"/>
        </w:rPr>
        <w:t xml:space="preserve"> информации о ходе и результатах </w:t>
      </w:r>
      <w:r>
        <w:rPr>
          <w:sz w:val="24"/>
          <w:szCs w:val="24"/>
          <w:lang w:val="ru-RU"/>
        </w:rPr>
        <w:t>закупки</w:t>
      </w:r>
      <w:r w:rsidRPr="00807CB6">
        <w:rPr>
          <w:sz w:val="24"/>
          <w:szCs w:val="24"/>
        </w:rPr>
        <w:t xml:space="preserve"> (официа</w:t>
      </w:r>
      <w:r>
        <w:rPr>
          <w:sz w:val="24"/>
          <w:szCs w:val="24"/>
        </w:rPr>
        <w:t>льной публикацией) являются ЕИС, ЭП.</w:t>
      </w:r>
      <w:r w:rsidRPr="00AC71D9">
        <w:rPr>
          <w:sz w:val="24"/>
          <w:szCs w:val="24"/>
        </w:rPr>
        <w:t xml:space="preserve"> </w:t>
      </w:r>
    </w:p>
    <w:p w14:paraId="1B4A9CD1" w14:textId="77777777" w:rsidR="003D1E85" w:rsidRPr="00EE0D14" w:rsidRDefault="003D1E85" w:rsidP="00EE0D14">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25A53E3A" w14:textId="77777777" w:rsidR="00554373" w:rsidRDefault="00554373" w:rsidP="00554373">
      <w:pPr>
        <w:pStyle w:val="3"/>
        <w:numPr>
          <w:ilvl w:val="0"/>
          <w:numId w:val="0"/>
        </w:numPr>
        <w:ind w:left="709"/>
        <w:rPr>
          <w:sz w:val="24"/>
          <w:szCs w:val="24"/>
        </w:rPr>
      </w:pPr>
    </w:p>
    <w:p w14:paraId="5514158E" w14:textId="77777777" w:rsidR="00F43E31" w:rsidRPr="00517565" w:rsidRDefault="00F43E31" w:rsidP="00EE0D14">
      <w:pPr>
        <w:pStyle w:val="3"/>
        <w:ind w:left="0"/>
        <w:rPr>
          <w:sz w:val="24"/>
          <w:szCs w:val="24"/>
        </w:rPr>
      </w:pPr>
      <w:bookmarkStart w:id="29" w:name="_Ref384200353"/>
      <w:r w:rsidRPr="00517565">
        <w:rPr>
          <w:sz w:val="24"/>
          <w:szCs w:val="24"/>
        </w:rPr>
        <w:t>Участник закупки должен соответствовать следующим требованиям:</w:t>
      </w:r>
      <w:bookmarkEnd w:id="29"/>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w:t>
      </w:r>
      <w:r w:rsidRPr="00EE0D14">
        <w:rPr>
          <w:rFonts w:ascii="Times New Roman" w:hAnsi="Times New Roman"/>
          <w:sz w:val="24"/>
          <w:szCs w:val="24"/>
        </w:rPr>
        <w:lastRenderedPageBreak/>
        <w:t xml:space="preserve">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30" w:name="p493"/>
      <w:bookmarkEnd w:id="30"/>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E307FC">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769D66E6" w14:textId="575AFD87" w:rsidR="00130531" w:rsidRDefault="00416AF8" w:rsidP="00EE0D14">
      <w:pPr>
        <w:pStyle w:val="20"/>
        <w:tabs>
          <w:tab w:val="left" w:pos="1134"/>
        </w:tabs>
        <w:ind w:left="0"/>
        <w:rPr>
          <w:sz w:val="24"/>
          <w:szCs w:val="24"/>
        </w:rPr>
      </w:pPr>
      <w:bookmarkStart w:id="31" w:name="_Toc375898271"/>
      <w:bookmarkStart w:id="32"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58BD0A05" w14:textId="1FF7EC17" w:rsidR="009F03C6" w:rsidRPr="00EE0D14" w:rsidRDefault="009F03C6" w:rsidP="00EE0D14">
      <w:pPr>
        <w:pStyle w:val="20"/>
        <w:tabs>
          <w:tab w:val="left" w:pos="1134"/>
        </w:tabs>
        <w:ind w:left="0"/>
        <w:rPr>
          <w:sz w:val="24"/>
          <w:szCs w:val="24"/>
        </w:rPr>
      </w:pPr>
      <w:r>
        <w:rPr>
          <w:sz w:val="24"/>
          <w:szCs w:val="24"/>
          <w:lang w:val="ru-RU"/>
        </w:rPr>
        <w:t>Заказчик (</w:t>
      </w:r>
      <w:r w:rsidR="00106DE7">
        <w:rPr>
          <w:sz w:val="24"/>
          <w:szCs w:val="24"/>
          <w:lang w:val="ru-RU"/>
        </w:rPr>
        <w:t>закупочная к</w:t>
      </w:r>
      <w:r>
        <w:rPr>
          <w:sz w:val="24"/>
          <w:szCs w:val="24"/>
          <w:lang w:val="ru-RU"/>
        </w:rPr>
        <w:t xml:space="preserve">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Pr>
          <w:sz w:val="24"/>
          <w:szCs w:val="24"/>
          <w:lang w:val="en-US"/>
        </w:rPr>
        <w:t>I</w:t>
      </w:r>
      <w:r w:rsidRPr="00307F0A">
        <w:rPr>
          <w:sz w:val="24"/>
          <w:szCs w:val="24"/>
          <w:lang w:val="ru-RU"/>
        </w:rPr>
        <w:t xml:space="preserve"> </w:t>
      </w:r>
      <w:r>
        <w:rPr>
          <w:sz w:val="24"/>
          <w:szCs w:val="24"/>
          <w:lang w:val="ru-RU"/>
        </w:rPr>
        <w:t>настоящей документации о ценовом отборе) на момент рассмотрения соответствующей информации в заявке участника</w:t>
      </w:r>
      <w:r w:rsidR="00106DE7">
        <w:rPr>
          <w:sz w:val="24"/>
          <w:szCs w:val="24"/>
          <w:lang w:val="ru-RU"/>
        </w:rPr>
        <w:t xml:space="preserve"> (</w:t>
      </w:r>
      <w:r w:rsidR="00533156">
        <w:rPr>
          <w:sz w:val="24"/>
          <w:szCs w:val="24"/>
          <w:lang w:val="ru-RU"/>
        </w:rPr>
        <w:t xml:space="preserve">на </w:t>
      </w:r>
      <w:r w:rsidR="00106DE7">
        <w:rPr>
          <w:sz w:val="24"/>
          <w:szCs w:val="24"/>
          <w:lang w:val="ru-RU"/>
        </w:rPr>
        <w:t>дат</w:t>
      </w:r>
      <w:r w:rsidR="00533156">
        <w:rPr>
          <w:sz w:val="24"/>
          <w:szCs w:val="24"/>
          <w:lang w:val="ru-RU"/>
        </w:rPr>
        <w:t>у</w:t>
      </w:r>
      <w:r w:rsidR="00106DE7">
        <w:rPr>
          <w:sz w:val="24"/>
          <w:szCs w:val="24"/>
          <w:lang w:val="ru-RU"/>
        </w:rPr>
        <w:t xml:space="preserve"> </w:t>
      </w:r>
      <w:r w:rsidR="00106DE7" w:rsidRPr="00106DE7">
        <w:rPr>
          <w:sz w:val="24"/>
          <w:szCs w:val="24"/>
          <w:lang w:val="ru-RU"/>
        </w:rPr>
        <w:t>составления соответствующего протокола по итогам работы комиссии)</w:t>
      </w:r>
      <w:r>
        <w:rPr>
          <w:sz w:val="24"/>
          <w:szCs w:val="24"/>
          <w:lang w:val="ru-RU"/>
        </w:rPr>
        <w:t>.</w:t>
      </w:r>
    </w:p>
    <w:p w14:paraId="0F817E6B" w14:textId="77777777" w:rsidR="00F43E31" w:rsidRPr="00EE0D14" w:rsidRDefault="00F43E31" w:rsidP="00EE0D14">
      <w:pPr>
        <w:pStyle w:val="20"/>
        <w:ind w:left="0"/>
        <w:rPr>
          <w:b/>
          <w:sz w:val="24"/>
          <w:szCs w:val="24"/>
        </w:rPr>
      </w:pPr>
      <w:bookmarkStart w:id="33" w:name="_Toc376103860"/>
      <w:bookmarkStart w:id="34" w:name="_Toc376103956"/>
      <w:bookmarkStart w:id="35" w:name="_Toc376104113"/>
      <w:bookmarkStart w:id="36" w:name="_Toc376104239"/>
      <w:bookmarkStart w:id="37" w:name="_Toc376104386"/>
      <w:bookmarkStart w:id="38" w:name="_Toc376104464"/>
      <w:bookmarkStart w:id="39" w:name="_Toc376104512"/>
      <w:bookmarkStart w:id="40" w:name="_Toc376104577"/>
      <w:bookmarkStart w:id="41" w:name="_Toc376187084"/>
      <w:bookmarkEnd w:id="31"/>
      <w:bookmarkEnd w:id="32"/>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lastRenderedPageBreak/>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2FFF025E"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CF1C7D" w:rsidRPr="009B1585">
        <w:rPr>
          <w:b/>
          <w:i/>
          <w:sz w:val="24"/>
          <w:szCs w:val="24"/>
        </w:rPr>
        <w:t xml:space="preserve">п. </w:t>
      </w:r>
      <w:r w:rsidRPr="009B1585">
        <w:rPr>
          <w:b/>
          <w:i/>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441054D8" w:rsidR="00CE34E7"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2" w:name="bookmark60"/>
      <w:bookmarkStart w:id="43" w:name="_Toc376103861"/>
      <w:bookmarkStart w:id="44" w:name="_Toc376103957"/>
      <w:bookmarkStart w:id="45" w:name="_Toc376104114"/>
      <w:bookmarkStart w:id="46" w:name="_Toc376104240"/>
      <w:bookmarkStart w:id="47" w:name="_Toc376104387"/>
      <w:bookmarkStart w:id="48" w:name="_Toc376104465"/>
      <w:bookmarkStart w:id="49" w:name="_Toc376104513"/>
      <w:bookmarkStart w:id="50" w:name="_Toc376104578"/>
      <w:bookmarkStart w:id="51" w:name="_Toc376187085"/>
      <w:bookmarkStart w:id="52" w:name="_Toc379211590"/>
      <w:bookmarkStart w:id="53" w:name="_Toc379211692"/>
      <w:bookmarkStart w:id="54" w:name="_Toc384050655"/>
      <w:bookmarkStart w:id="55" w:name="_Toc381867181"/>
      <w:bookmarkStart w:id="56" w:name="_Toc391998963"/>
      <w:bookmarkEnd w:id="33"/>
      <w:bookmarkEnd w:id="34"/>
      <w:bookmarkEnd w:id="35"/>
      <w:bookmarkEnd w:id="36"/>
      <w:bookmarkEnd w:id="37"/>
      <w:bookmarkEnd w:id="38"/>
      <w:bookmarkEnd w:id="39"/>
      <w:bookmarkEnd w:id="40"/>
      <w:bookmarkEnd w:id="41"/>
      <w:r w:rsidRPr="00EE0D14">
        <w:rPr>
          <w:sz w:val="24"/>
        </w:rPr>
        <w:t xml:space="preserve">ДОКУМЕНТАЦИЯ О </w:t>
      </w:r>
      <w:r w:rsidR="00CC420F">
        <w:rPr>
          <w:sz w:val="24"/>
        </w:rPr>
        <w:t>ЦЕНОВОМ ОТБОРЕ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1CAA68B" w14:textId="77777777" w:rsidR="00F43E31" w:rsidRPr="00EE0D14" w:rsidRDefault="00F43E31" w:rsidP="00EE0D14">
      <w:pPr>
        <w:pStyle w:val="20"/>
        <w:ind w:left="0"/>
        <w:rPr>
          <w:b/>
          <w:sz w:val="24"/>
          <w:szCs w:val="24"/>
        </w:rPr>
      </w:pPr>
      <w:bookmarkStart w:id="57" w:name="bookmark61"/>
      <w:bookmarkStart w:id="58" w:name="_Toc376103862"/>
      <w:bookmarkStart w:id="59" w:name="_Toc376103958"/>
      <w:bookmarkStart w:id="60" w:name="_Toc376104115"/>
      <w:bookmarkStart w:id="61" w:name="_Toc376104241"/>
      <w:bookmarkStart w:id="62" w:name="_Toc376104388"/>
      <w:bookmarkStart w:id="63" w:name="_Toc376104466"/>
      <w:bookmarkStart w:id="64" w:name="_Toc376104514"/>
      <w:bookmarkStart w:id="65" w:name="_Toc376104579"/>
      <w:bookmarkStart w:id="66" w:name="_Toc376187086"/>
      <w:r w:rsidRPr="00EE0D14">
        <w:rPr>
          <w:b/>
          <w:sz w:val="24"/>
          <w:szCs w:val="24"/>
        </w:rPr>
        <w:t>Порядок предоставления документации</w:t>
      </w:r>
      <w:bookmarkEnd w:id="57"/>
      <w:bookmarkEnd w:id="58"/>
      <w:bookmarkEnd w:id="59"/>
      <w:bookmarkEnd w:id="60"/>
      <w:bookmarkEnd w:id="61"/>
      <w:bookmarkEnd w:id="62"/>
      <w:bookmarkEnd w:id="63"/>
      <w:bookmarkEnd w:id="64"/>
      <w:bookmarkEnd w:id="65"/>
      <w:bookmarkEnd w:id="66"/>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7"/>
    <w:bookmarkEnd w:id="68"/>
    <w:bookmarkEnd w:id="69"/>
    <w:bookmarkEnd w:id="70"/>
    <w:bookmarkEnd w:id="71"/>
    <w:bookmarkEnd w:id="72"/>
    <w:bookmarkEnd w:id="73"/>
    <w:bookmarkEnd w:id="74"/>
    <w:bookmarkEnd w:id="75"/>
    <w:bookmarkEnd w:id="76"/>
    <w:p w14:paraId="6EBBE104"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7" w:name="Par0"/>
      <w:bookmarkStart w:id="78" w:name="_Ref392074476"/>
      <w:bookmarkEnd w:id="77"/>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9"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8"/>
      <w:bookmarkEnd w:id="79"/>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lastRenderedPageBreak/>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80" w:name="_Toc384050656"/>
      <w:bookmarkStart w:id="81" w:name="_Toc381867182"/>
      <w:bookmarkStart w:id="82"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3" w:name="_Ref392078493"/>
      <w:bookmarkEnd w:id="80"/>
      <w:bookmarkEnd w:id="81"/>
      <w:bookmarkEnd w:id="82"/>
      <w:r w:rsidRPr="00EE0D14">
        <w:rPr>
          <w:b/>
          <w:sz w:val="24"/>
          <w:szCs w:val="24"/>
        </w:rPr>
        <w:t xml:space="preserve">Требования к содержанию и составу заявки на участие в </w:t>
      </w:r>
      <w:bookmarkEnd w:id="83"/>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4" w:name="_Ref384200805"/>
      <w:bookmarkStart w:id="85"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w:t>
      </w:r>
      <w:r w:rsidR="00FC1EFE" w:rsidRPr="00EE0D14">
        <w:rPr>
          <w:sz w:val="24"/>
          <w:szCs w:val="24"/>
        </w:rPr>
        <w:lastRenderedPageBreak/>
        <w:t>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6" w:name="_Ref384200936"/>
      <w:bookmarkEnd w:id="84"/>
      <w:bookmarkEnd w:id="85"/>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6"/>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538FA561" w:rsidR="006D64F9" w:rsidRPr="009C7B3E"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 xml:space="preserve">лица, </w:t>
      </w:r>
      <w:r w:rsidRPr="009C7B3E">
        <w:rPr>
          <w:rFonts w:eastAsia="Calibri"/>
          <w:sz w:val="24"/>
          <w:szCs w:val="24"/>
        </w:rPr>
        <w:t>имеющего право действовать от имени участника.</w:t>
      </w:r>
    </w:p>
    <w:p w14:paraId="48C84D1C" w14:textId="27369FA1" w:rsidR="009C7B3E" w:rsidRPr="009C7B3E" w:rsidRDefault="009C7B3E" w:rsidP="00EE0D14">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r w:rsidR="00455027" w:rsidRPr="00CD206D">
        <w:rPr>
          <w:color w:val="000000"/>
          <w:sz w:val="24"/>
          <w:szCs w:val="24"/>
        </w:rPr>
        <w:t>бщ</w:t>
      </w:r>
      <w:r w:rsidR="00455027" w:rsidRPr="00CD206D">
        <w:rPr>
          <w:color w:val="000000"/>
          <w:sz w:val="24"/>
          <w:szCs w:val="24"/>
          <w:lang w:val="ru-RU"/>
        </w:rPr>
        <w:t>ую</w:t>
      </w:r>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 xml:space="preserve">Все документы (формы, заполненные в соответствии с требованиями документации, а также иные сведения и документы, предусмотренные документацией, </w:t>
      </w:r>
      <w:r w:rsidRPr="00735176">
        <w:rPr>
          <w:sz w:val="24"/>
          <w:szCs w:val="24"/>
        </w:rPr>
        <w:lastRenderedPageBreak/>
        <w:t>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7" w:name="_Toc384050657"/>
      <w:bookmarkStart w:id="88" w:name="_Toc381867183"/>
      <w:bookmarkStart w:id="89" w:name="_Toc391998965"/>
      <w:r w:rsidRPr="00EE0D14">
        <w:rPr>
          <w:sz w:val="24"/>
        </w:rPr>
        <w:t xml:space="preserve">ПОДАЧА ЗАЯВОК НА УЧАСТИЕ В </w:t>
      </w:r>
      <w:bookmarkEnd w:id="87"/>
      <w:bookmarkEnd w:id="88"/>
      <w:bookmarkEnd w:id="89"/>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lastRenderedPageBreak/>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90"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90"/>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r w:rsidR="005C3EE6">
        <w:rPr>
          <w:sz w:val="24"/>
          <w:szCs w:val="24"/>
          <w:lang w:eastAsia="ru-RU"/>
        </w:rPr>
        <w:t xml:space="preserve">аказчиком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r w:rsidR="005C3EE6">
        <w:rPr>
          <w:sz w:val="24"/>
          <w:szCs w:val="24"/>
          <w:lang w:eastAsia="ru-RU"/>
        </w:rPr>
        <w:t>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w:t>
      </w:r>
      <w:r w:rsidRPr="00EE0D14">
        <w:rPr>
          <w:sz w:val="24"/>
          <w:szCs w:val="24"/>
        </w:rPr>
        <w:lastRenderedPageBreak/>
        <w:t xml:space="preserve">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1" w:name="_Toc384050658"/>
      <w:bookmarkStart w:id="92" w:name="_Toc381867184"/>
      <w:bookmarkStart w:id="93" w:name="_Toc391998966"/>
      <w:r w:rsidRPr="00EE0D14">
        <w:rPr>
          <w:sz w:val="24"/>
        </w:rPr>
        <w:t xml:space="preserve">ОБЕСПЕЧЕНИЕ ЗАЯВОК НА УЧАСТИЕ В </w:t>
      </w:r>
      <w:bookmarkEnd w:id="91"/>
      <w:bookmarkEnd w:id="92"/>
      <w:bookmarkEnd w:id="93"/>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r w:rsidRPr="00EE0D14">
        <w:rPr>
          <w:rFonts w:eastAsia="Calibri"/>
          <w:sz w:val="24"/>
          <w:szCs w:val="24"/>
        </w:rPr>
        <w:t xml:space="preserve">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r w:rsidR="00193912" w:rsidRPr="00193912">
        <w:rPr>
          <w:sz w:val="24"/>
          <w:szCs w:val="24"/>
        </w:rPr>
        <w:t xml:space="preserve">азмер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 xml:space="preserve">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w:t>
      </w:r>
      <w:r w:rsidR="00543BB6" w:rsidRPr="00735176">
        <w:rPr>
          <w:sz w:val="24"/>
          <w:szCs w:val="24"/>
        </w:rPr>
        <w:lastRenderedPageBreak/>
        <w:t>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8A064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FF7003">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797F48">
      <w:pPr>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w:t>
      </w:r>
      <w:r w:rsidR="00567643">
        <w:rPr>
          <w:rFonts w:ascii="Times New Roman" w:hAnsi="Times New Roman"/>
          <w:lang w:val="ru-RU"/>
        </w:rPr>
        <w:lastRenderedPageBreak/>
        <w:t>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r w:rsidR="00751CA2" w:rsidRPr="00FF7003">
        <w:rPr>
          <w:rFonts w:ascii="Times New Roman" w:hAnsi="Times New Roman"/>
        </w:rPr>
        <w:t>пп.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пп.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r w:rsidR="00EA0023" w:rsidRPr="00EE0D14">
        <w:rPr>
          <w:sz w:val="24"/>
          <w:szCs w:val="24"/>
        </w:rPr>
        <w:t xml:space="preserve">асти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3302AAEB" w14:textId="288ADE17" w:rsidR="003754A0" w:rsidRPr="0068671E" w:rsidRDefault="0068671E" w:rsidP="0068671E">
      <w:pPr>
        <w:pStyle w:val="3"/>
        <w:tabs>
          <w:tab w:val="left" w:pos="1418"/>
          <w:tab w:val="left" w:pos="1560"/>
        </w:tabs>
        <w:ind w:left="0"/>
        <w:rPr>
          <w:sz w:val="24"/>
          <w:szCs w:val="24"/>
        </w:rPr>
      </w:pPr>
      <w:r w:rsidRPr="00947B45">
        <w:rPr>
          <w:sz w:val="24"/>
          <w:szCs w:val="24"/>
        </w:rPr>
        <w:t>Сроки возврата обеспечения заявки на участие в закупке  указаны в ч. 4.4.10 ст. 4.4 Положения о закупке</w:t>
      </w:r>
      <w:r>
        <w:rPr>
          <w:sz w:val="24"/>
          <w:szCs w:val="24"/>
          <w:lang w:val="ru-RU"/>
        </w:rPr>
        <w:t>.</w:t>
      </w:r>
    </w:p>
    <w:p w14:paraId="49F2B45B" w14:textId="7276F005"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r w:rsidR="003754A0" w:rsidRPr="003754A0">
        <w:rPr>
          <w:sz w:val="24"/>
          <w:szCs w:val="24"/>
        </w:rPr>
        <w:t xml:space="preserve"> </w:t>
      </w:r>
      <w:r w:rsidR="003754A0" w:rsidRPr="00B443B4">
        <w:rPr>
          <w:b/>
          <w:i/>
          <w:sz w:val="24"/>
          <w:szCs w:val="24"/>
        </w:rPr>
        <w:t>При этом срок возврата обеспечения после подведения итогов по результатам рассмотренной жалобы устанавлив</w:t>
      </w:r>
      <w:r w:rsidR="00093BDF">
        <w:rPr>
          <w:b/>
          <w:i/>
          <w:sz w:val="24"/>
          <w:szCs w:val="24"/>
        </w:rPr>
        <w:t>ается с учетом ч. 4.4.</w:t>
      </w:r>
      <w:r w:rsidR="00093BDF">
        <w:rPr>
          <w:b/>
          <w:i/>
          <w:sz w:val="24"/>
          <w:szCs w:val="24"/>
          <w:lang w:val="ru-RU"/>
        </w:rPr>
        <w:t>10</w:t>
      </w:r>
      <w:r w:rsidR="003754A0" w:rsidRPr="00B443B4">
        <w:rPr>
          <w:b/>
          <w:i/>
          <w:sz w:val="24"/>
          <w:szCs w:val="24"/>
        </w:rPr>
        <w:t xml:space="preserve"> ст. 4.4 Положения о закупке.</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 xml:space="preserve">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w:t>
      </w:r>
      <w:r w:rsidRPr="00797F48">
        <w:rPr>
          <w:sz w:val="24"/>
          <w:szCs w:val="24"/>
        </w:rPr>
        <w:lastRenderedPageBreak/>
        <w:t>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4" w:name="_Toc384050659"/>
      <w:bookmarkStart w:id="95" w:name="_Toc381867185"/>
      <w:bookmarkStart w:id="96" w:name="_Toc391998967"/>
      <w:bookmarkStart w:id="97" w:name="_Ref433815455"/>
      <w:r w:rsidRPr="00EE0D14">
        <w:rPr>
          <w:sz w:val="24"/>
        </w:rPr>
        <w:t xml:space="preserve">ПОРЯДОК РАССМОТРЕНИЯ ПЕРВЫХ ЧАСТЕЙ ЗАЯВОК НА УЧАСТИЕ В </w:t>
      </w:r>
      <w:r w:rsidR="00CC420F">
        <w:rPr>
          <w:sz w:val="24"/>
        </w:rPr>
        <w:t>ЦЕНОВОМ ОТБОРЕ</w:t>
      </w:r>
      <w:bookmarkEnd w:id="94"/>
      <w:bookmarkEnd w:id="95"/>
      <w:bookmarkEnd w:id="96"/>
      <w:bookmarkEnd w:id="97"/>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8" w:name="_Ref300568188"/>
      <w:bookmarkStart w:id="99"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8"/>
      <w:bookmarkEnd w:id="99"/>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100"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100"/>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1"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1"/>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w:t>
      </w:r>
      <w:r w:rsidR="00F43E31" w:rsidRPr="00EE0D14">
        <w:rPr>
          <w:sz w:val="24"/>
          <w:szCs w:val="24"/>
        </w:rPr>
        <w:lastRenderedPageBreak/>
        <w:t xml:space="preserve">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2" w:name="_Toc384050660"/>
      <w:bookmarkStart w:id="103" w:name="_Toc381867186"/>
      <w:bookmarkStart w:id="104" w:name="_Toc391998968"/>
      <w:r w:rsidRPr="00EE0D14">
        <w:rPr>
          <w:sz w:val="24"/>
        </w:rPr>
        <w:t xml:space="preserve">ПОРЯДОК ПРОВЕДЕНИЯ </w:t>
      </w:r>
      <w:bookmarkEnd w:id="102"/>
      <w:bookmarkEnd w:id="103"/>
      <w:bookmarkEnd w:id="104"/>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5"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5"/>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w:t>
      </w:r>
      <w:r w:rsidR="00DA25DF" w:rsidRPr="00EE0D14">
        <w:rPr>
          <w:rFonts w:eastAsia="Calibri"/>
          <w:sz w:val="24"/>
          <w:szCs w:val="24"/>
        </w:rPr>
        <w:lastRenderedPageBreak/>
        <w:t xml:space="preserve">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6" w:name="_Ref438668396"/>
      <w:r>
        <w:rPr>
          <w:rFonts w:eastAsia="Calibri"/>
          <w:sz w:val="24"/>
          <w:szCs w:val="24"/>
          <w:lang w:val="ru-RU"/>
        </w:rPr>
        <w:lastRenderedPageBreak/>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7" w:name="_Ref319872490"/>
      <w:bookmarkEnd w:id="106"/>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7"/>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8"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8"/>
    </w:p>
    <w:p w14:paraId="482AA068" w14:textId="77777777" w:rsidR="00F43E31" w:rsidRPr="00EE0D14" w:rsidRDefault="00F43E31" w:rsidP="0043016D">
      <w:pPr>
        <w:pStyle w:val="20"/>
        <w:tabs>
          <w:tab w:val="left" w:pos="1134"/>
          <w:tab w:val="left" w:pos="1276"/>
        </w:tabs>
        <w:ind w:left="0"/>
        <w:rPr>
          <w:sz w:val="24"/>
          <w:szCs w:val="24"/>
        </w:rPr>
      </w:pPr>
      <w:bookmarkStart w:id="109"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lastRenderedPageBreak/>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9"/>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r w:rsidR="00D071A6" w:rsidRPr="00EE0D14">
        <w:rPr>
          <w:sz w:val="24"/>
          <w:szCs w:val="24"/>
        </w:rPr>
        <w:t>п</w:t>
      </w:r>
      <w:r w:rsidRPr="00EE0D14">
        <w:rPr>
          <w:sz w:val="24"/>
          <w:szCs w:val="24"/>
        </w:rPr>
        <w:t>.</w:t>
      </w:r>
      <w:r w:rsidR="00AD3286">
        <w:rPr>
          <w:sz w:val="24"/>
          <w:szCs w:val="24"/>
        </w:rPr>
        <w:t>п.</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10" w:name="_Toc384050661"/>
      <w:bookmarkStart w:id="111" w:name="_Toc381867187"/>
      <w:bookmarkStart w:id="112" w:name="_Toc391998969"/>
      <w:bookmarkStart w:id="113" w:name="_Ref433815471"/>
      <w:r w:rsidRPr="00EE0D14">
        <w:rPr>
          <w:sz w:val="24"/>
        </w:rPr>
        <w:t xml:space="preserve">ПОРЯДОК РАССМОТРЕНИЯ ВТОРЫХ ЧАСТЕЙ ЗАЯВОК НА УЧАСТИЕ В </w:t>
      </w:r>
      <w:bookmarkEnd w:id="110"/>
      <w:bookmarkEnd w:id="111"/>
      <w:bookmarkEnd w:id="112"/>
      <w:r w:rsidR="00CC420F">
        <w:rPr>
          <w:sz w:val="24"/>
        </w:rPr>
        <w:t>ЦЕНОВОМ ОТБОРЕ</w:t>
      </w:r>
      <w:bookmarkEnd w:id="113"/>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4" w:name="_Ref392077013"/>
      <w:r w:rsidRPr="00EE0D14">
        <w:rPr>
          <w:b/>
          <w:sz w:val="24"/>
          <w:szCs w:val="24"/>
        </w:rPr>
        <w:t xml:space="preserve">Рассмотрение вторых частей заявок на участие в </w:t>
      </w:r>
      <w:bookmarkEnd w:id="114"/>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5"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6" w:name="_Ref442286235"/>
      <w:bookmarkEnd w:id="115"/>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6"/>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7"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7"/>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8"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w:t>
      </w:r>
      <w:r w:rsidRPr="00EE0D14">
        <w:rPr>
          <w:sz w:val="24"/>
          <w:szCs w:val="24"/>
        </w:rPr>
        <w:lastRenderedPageBreak/>
        <w:t xml:space="preserve">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r w:rsidR="006E16A9" w:rsidRPr="00EE0D14">
        <w:rPr>
          <w:sz w:val="24"/>
          <w:szCs w:val="24"/>
        </w:rPr>
        <w:t xml:space="preserve">асти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8"/>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07FC">
      <w:pPr>
        <w:pStyle w:val="3"/>
        <w:numPr>
          <w:ilvl w:val="0"/>
          <w:numId w:val="19"/>
        </w:numPr>
        <w:tabs>
          <w:tab w:val="left" w:pos="993"/>
        </w:tabs>
        <w:ind w:left="0" w:firstLine="709"/>
        <w:rPr>
          <w:sz w:val="24"/>
          <w:szCs w:val="24"/>
        </w:rPr>
      </w:pPr>
      <w:r w:rsidRPr="00667662">
        <w:rPr>
          <w:sz w:val="24"/>
          <w:szCs w:val="24"/>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07FC">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E307FC">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1C63B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9"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lastRenderedPageBreak/>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20" w:name="_Ref320266367"/>
      <w:bookmarkStart w:id="121" w:name="_Ref319860266"/>
      <w:bookmarkEnd w:id="119"/>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20"/>
      <w:r w:rsidRPr="00EE0D14">
        <w:rPr>
          <w:sz w:val="24"/>
          <w:szCs w:val="24"/>
        </w:rPr>
        <w:t xml:space="preserve"> </w:t>
      </w:r>
      <w:bookmarkEnd w:id="121"/>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2"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2"/>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3"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3"/>
    </w:p>
    <w:p w14:paraId="5F400C10" w14:textId="77777777" w:rsidR="0071052C" w:rsidRPr="00EE0D14" w:rsidRDefault="0071052C" w:rsidP="00EE0D14">
      <w:pPr>
        <w:pStyle w:val="3"/>
        <w:tabs>
          <w:tab w:val="left" w:pos="1560"/>
        </w:tabs>
        <w:ind w:left="0"/>
        <w:rPr>
          <w:sz w:val="24"/>
          <w:szCs w:val="24"/>
        </w:rPr>
      </w:pPr>
      <w:bookmarkStart w:id="124"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4"/>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5" w:name="_Toc384050662"/>
      <w:bookmarkStart w:id="126" w:name="_Toc381867188"/>
      <w:bookmarkStart w:id="127" w:name="_Toc391998970"/>
      <w:r w:rsidRPr="00EE0D14">
        <w:rPr>
          <w:sz w:val="24"/>
        </w:rPr>
        <w:lastRenderedPageBreak/>
        <w:t xml:space="preserve">ЗАКЛЮЧЕНИЕ ДОГОВОРА ПО РЕЗУЛЬТАТАМ </w:t>
      </w:r>
      <w:bookmarkEnd w:id="125"/>
      <w:bookmarkEnd w:id="126"/>
      <w:bookmarkEnd w:id="127"/>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8" w:name="_Ref392077072"/>
      <w:r w:rsidRPr="00EE0D14">
        <w:rPr>
          <w:b/>
          <w:sz w:val="24"/>
          <w:szCs w:val="24"/>
        </w:rPr>
        <w:t xml:space="preserve"> </w:t>
      </w:r>
      <w:r w:rsidR="00F43E31" w:rsidRPr="00EE0D14">
        <w:rPr>
          <w:b/>
          <w:sz w:val="24"/>
          <w:szCs w:val="24"/>
        </w:rPr>
        <w:t>Сроки и порядок заключения договора</w:t>
      </w:r>
      <w:bookmarkEnd w:id="128"/>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неподписание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непредоставление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 </w:t>
      </w:r>
      <w:r w:rsidR="00BF5F00" w:rsidRPr="00FB2F62">
        <w:rPr>
          <w:sz w:val="24"/>
          <w:szCs w:val="24"/>
        </w:rPr>
        <w:t>непредоставление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пп.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 xml:space="preserve">Участник закупки, с которым заключается договор, в течение 5 (пяти) дней </w:t>
      </w:r>
      <w:r w:rsidRPr="00EE0D14">
        <w:rPr>
          <w:sz w:val="24"/>
          <w:szCs w:val="24"/>
        </w:rPr>
        <w:lastRenderedPageBreak/>
        <w:t>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9" w:name="ч2аст91"/>
      <w:bookmarkStart w:id="130" w:name="ч2бст91"/>
      <w:bookmarkEnd w:id="129"/>
      <w:bookmarkEnd w:id="130"/>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1" w:name="_Ref383618805"/>
      <w:bookmarkStart w:id="132"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w:t>
      </w:r>
      <w:r w:rsidRPr="00EE0D14">
        <w:rPr>
          <w:sz w:val="24"/>
          <w:szCs w:val="24"/>
        </w:rPr>
        <w:lastRenderedPageBreak/>
        <w:t xml:space="preserve">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1"/>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2"/>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3"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3"/>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lastRenderedPageBreak/>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В случае если федеральным органом исполнительной власти, уполномоченным на ведение реестра недобросовестных поставщиков, принято решение о невключении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16D17">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w:t>
      </w:r>
      <w:r w:rsidRPr="00EE0D14">
        <w:rPr>
          <w:sz w:val="24"/>
        </w:rPr>
        <w:lastRenderedPageBreak/>
        <w:t xml:space="preserve">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4" w:name="_Toc428265376"/>
      <w:bookmarkStart w:id="135"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4"/>
      <w:bookmarkEnd w:id="135"/>
    </w:p>
    <w:p w14:paraId="5F56BE63" w14:textId="77777777" w:rsidR="002D7731" w:rsidRPr="00D91905"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6" w:name="_Toc428265382"/>
      <w:bookmarkStart w:id="137"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6"/>
      <w:bookmarkEnd w:id="137"/>
      <w:r w:rsidRPr="00EE0D14">
        <w:rPr>
          <w:rFonts w:eastAsia="Calibri"/>
          <w:sz w:val="24"/>
          <w:szCs w:val="24"/>
        </w:rPr>
        <w:t xml:space="preserve"> </w:t>
      </w:r>
      <w:bookmarkStart w:id="138" w:name="_Toc428265383"/>
      <w:bookmarkStart w:id="139"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40" w:name="ч2ст93"/>
      <w:bookmarkEnd w:id="140"/>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8"/>
      <w:bookmarkEnd w:id="139"/>
    </w:p>
    <w:p w14:paraId="2422E429"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указанн</w:t>
      </w:r>
      <w:r w:rsidR="00C075D0" w:rsidRPr="00EE0D14">
        <w:rPr>
          <w:rFonts w:ascii="Times New Roman" w:eastAsia="Calibri" w:hAnsi="Times New Roman" w:cs="Times New Roman"/>
          <w:lang w:val="ru-RU"/>
        </w:rPr>
        <w:t>ое</w:t>
      </w:r>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lastRenderedPageBreak/>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1" w:name="_Toc428265384"/>
      <w:bookmarkStart w:id="142"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3" w:name="_Toc428265385"/>
      <w:bookmarkStart w:id="144" w:name="_Toc437524362"/>
      <w:bookmarkEnd w:id="141"/>
      <w:bookmarkEnd w:id="142"/>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ч.ч.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3"/>
      <w:bookmarkEnd w:id="144"/>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5" w:name="_Ref392080837"/>
      <w:r w:rsidRPr="00EE0D14">
        <w:rPr>
          <w:b/>
          <w:sz w:val="24"/>
          <w:szCs w:val="24"/>
        </w:rPr>
        <w:t xml:space="preserve"> </w:t>
      </w:r>
      <w:r w:rsidR="00F43E31" w:rsidRPr="00EE0D14">
        <w:rPr>
          <w:b/>
          <w:sz w:val="24"/>
          <w:szCs w:val="24"/>
        </w:rPr>
        <w:t>Обеспечение исполнения договора</w:t>
      </w:r>
      <w:bookmarkEnd w:id="145"/>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lastRenderedPageBreak/>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A01D96">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r w:rsidR="00891950" w:rsidRPr="00A01D96">
        <w:rPr>
          <w:rFonts w:ascii="Times New Roman" w:hAnsi="Times New Roman"/>
        </w:rPr>
        <w:t>максимальн</w:t>
      </w:r>
      <w:r w:rsidR="00A01D96">
        <w:rPr>
          <w:rFonts w:ascii="Times New Roman" w:hAnsi="Times New Roman"/>
          <w:lang w:val="ru-RU"/>
        </w:rPr>
        <w:t>ая</w:t>
      </w:r>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07FC">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w:t>
      </w:r>
      <w:r w:rsidRPr="00667662">
        <w:rPr>
          <w:rFonts w:ascii="Times New Roman" w:eastAsia="Times New Roman" w:hAnsi="Times New Roman" w:cs="Times New Roman"/>
        </w:rPr>
        <w:lastRenderedPageBreak/>
        <w:t xml:space="preserve">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437C53BA"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p>
    <w:p w14:paraId="1385B12C" w14:textId="13A4D2A0"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w:t>
      </w:r>
      <w:r w:rsidRPr="007408A8">
        <w:rPr>
          <w:sz w:val="24"/>
          <w:szCs w:val="24"/>
        </w:rPr>
        <w:lastRenderedPageBreak/>
        <w:t>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p>
    <w:p w14:paraId="0AEA93AB" w14:textId="3531059D" w:rsidR="00C6666D" w:rsidRPr="00C6666D" w:rsidRDefault="00D31C84" w:rsidP="00C6666D">
      <w:pPr>
        <w:pStyle w:val="3"/>
        <w:ind w:left="0"/>
        <w:rPr>
          <w:b/>
          <w:i/>
          <w:sz w:val="24"/>
          <w:szCs w:val="24"/>
        </w:rPr>
      </w:pPr>
      <w:r w:rsidRPr="00E56F5F">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w:t>
      </w:r>
    </w:p>
    <w:p w14:paraId="642FC0D0" w14:textId="77777777" w:rsidR="006B6CEA" w:rsidRPr="00C108DE" w:rsidRDefault="006B6CEA" w:rsidP="00B84F39">
      <w:pPr>
        <w:pStyle w:val="3"/>
        <w:tabs>
          <w:tab w:val="left" w:pos="1560"/>
          <w:tab w:val="left" w:pos="1843"/>
        </w:tabs>
        <w:ind w:left="0"/>
        <w:rPr>
          <w:sz w:val="24"/>
          <w:szCs w:val="24"/>
        </w:rPr>
      </w:pPr>
      <w:bookmarkStart w:id="146"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1EBC696C" w14:textId="77777777" w:rsidR="008702DF" w:rsidRPr="00467D7A" w:rsidRDefault="008702DF" w:rsidP="002B1892">
      <w:pPr>
        <w:pStyle w:val="3"/>
        <w:numPr>
          <w:ilvl w:val="0"/>
          <w:numId w:val="0"/>
        </w:numPr>
        <w:tabs>
          <w:tab w:val="left" w:pos="1560"/>
          <w:tab w:val="left" w:pos="1843"/>
        </w:tabs>
        <w:rPr>
          <w:sz w:val="24"/>
          <w:szCs w:val="24"/>
        </w:rPr>
      </w:pPr>
    </w:p>
    <w:p w14:paraId="3D25083C" w14:textId="77777777" w:rsidR="00F43E31" w:rsidRPr="00EE0D14" w:rsidRDefault="00F43E31" w:rsidP="00E16D17">
      <w:pPr>
        <w:pStyle w:val="1"/>
        <w:tabs>
          <w:tab w:val="left" w:pos="426"/>
        </w:tabs>
        <w:ind w:firstLine="0"/>
        <w:outlineLvl w:val="1"/>
        <w:rPr>
          <w:sz w:val="24"/>
        </w:rPr>
      </w:pPr>
      <w:bookmarkStart w:id="147" w:name="_Ref384203963"/>
      <w:bookmarkEnd w:id="146"/>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7"/>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lastRenderedPageBreak/>
        <w:t>11.3</w:t>
      </w:r>
      <w:r w:rsidR="00EB4EFF" w:rsidRPr="00AA4672">
        <w:rPr>
          <w:sz w:val="24"/>
          <w:szCs w:val="24"/>
          <w:lang w:val="ru-RU"/>
        </w:rPr>
        <w:t>.1.</w:t>
      </w:r>
      <w:bookmarkStart w:id="148" w:name="p1"/>
      <w:bookmarkEnd w:id="148"/>
      <w:r w:rsidR="00EB4EFF" w:rsidRPr="004D44CA">
        <w:rPr>
          <w:sz w:val="24"/>
          <w:szCs w:val="24"/>
        </w:rPr>
        <w:t xml:space="preserve"> </w:t>
      </w:r>
      <w:r w:rsidR="005C62E0" w:rsidRPr="00AA4672">
        <w:rPr>
          <w:sz w:val="24"/>
          <w:szCs w:val="24"/>
          <w:lang w:val="ru-RU"/>
        </w:rPr>
        <w:t>П</w:t>
      </w:r>
      <w:r w:rsidR="00EB4EFF" w:rsidRPr="004D44CA">
        <w:rPr>
          <w:sz w:val="24"/>
          <w:szCs w:val="24"/>
        </w:rPr>
        <w:t>ри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r w:rsidR="00EB4EFF" w:rsidRPr="004D44CA">
        <w:rPr>
          <w:sz w:val="24"/>
          <w:szCs w:val="24"/>
        </w:rPr>
        <w:t>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пп.пп.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554F6E31" w14:textId="77777777" w:rsidR="00F2703F" w:rsidRPr="00AA4672" w:rsidRDefault="00F2703F" w:rsidP="00F2703F">
      <w:pPr>
        <w:pStyle w:val="20"/>
        <w:tabs>
          <w:tab w:val="left" w:pos="1276"/>
          <w:tab w:val="left" w:pos="1701"/>
        </w:tabs>
        <w:ind w:left="0"/>
        <w:rPr>
          <w:sz w:val="24"/>
          <w:szCs w:val="24"/>
        </w:rPr>
      </w:pPr>
      <w:r w:rsidRPr="00AA4672">
        <w:rPr>
          <w:sz w:val="24"/>
          <w:szCs w:val="24"/>
          <w:lang w:val="ru-RU"/>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AA4672">
        <w:rPr>
          <w:sz w:val="24"/>
          <w:szCs w:val="24"/>
        </w:rPr>
        <w:t>ППРФ № 1875 (в том числе пп.пп. «т» - «</w:t>
      </w:r>
      <w:r>
        <w:rPr>
          <w:sz w:val="24"/>
          <w:szCs w:val="24"/>
          <w:lang w:val="ru-RU"/>
        </w:rPr>
        <w:t>ц</w:t>
      </w:r>
      <w:r w:rsidRPr="00AA4672">
        <w:rPr>
          <w:sz w:val="24"/>
          <w:szCs w:val="24"/>
        </w:rPr>
        <w:t>»</w:t>
      </w:r>
      <w:r>
        <w:rPr>
          <w:sz w:val="24"/>
          <w:szCs w:val="24"/>
          <w:lang w:val="ru-RU"/>
        </w:rPr>
        <w:t>, «ш»</w:t>
      </w:r>
      <w:r w:rsidRPr="00AA4672">
        <w:rPr>
          <w:sz w:val="24"/>
          <w:szCs w:val="24"/>
        </w:rPr>
        <w:t xml:space="preserve"> п. </w:t>
      </w:r>
      <w:r w:rsidRPr="00AA4672">
        <w:rPr>
          <w:sz w:val="24"/>
          <w:szCs w:val="24"/>
          <w:lang w:val="ru-RU"/>
        </w:rPr>
        <w:t>4,</w:t>
      </w:r>
      <w:r w:rsidRPr="00AA4672">
        <w:rPr>
          <w:sz w:val="24"/>
          <w:szCs w:val="24"/>
        </w:rPr>
        <w:t xml:space="preserve"> с учетом пп.пп. «</w:t>
      </w:r>
      <w:r w:rsidRPr="00AA4672">
        <w:rPr>
          <w:sz w:val="24"/>
          <w:szCs w:val="24"/>
          <w:lang w:val="ru-RU"/>
        </w:rPr>
        <w:t>е</w:t>
      </w:r>
      <w:r w:rsidRPr="00AA4672">
        <w:rPr>
          <w:sz w:val="24"/>
          <w:szCs w:val="24"/>
        </w:rPr>
        <w:t>»</w:t>
      </w:r>
      <w:r w:rsidRPr="00AA4672">
        <w:rPr>
          <w:sz w:val="24"/>
          <w:szCs w:val="24"/>
          <w:lang w:val="ru-RU"/>
        </w:rPr>
        <w:t>,</w:t>
      </w:r>
      <w:r w:rsidRPr="00AA4672">
        <w:rPr>
          <w:sz w:val="24"/>
          <w:szCs w:val="24"/>
        </w:rPr>
        <w:t xml:space="preserve"> «</w:t>
      </w:r>
      <w:r w:rsidRPr="00AA4672">
        <w:rPr>
          <w:sz w:val="24"/>
          <w:szCs w:val="24"/>
          <w:lang w:val="ru-RU"/>
        </w:rPr>
        <w:t>ж</w:t>
      </w:r>
      <w:r w:rsidRPr="00AA4672">
        <w:rPr>
          <w:sz w:val="24"/>
          <w:szCs w:val="24"/>
        </w:rPr>
        <w:t>» п. 10 ППРФ № 1875</w:t>
      </w:r>
      <w:r w:rsidRPr="00AA4672">
        <w:rPr>
          <w:sz w:val="24"/>
          <w:szCs w:val="24"/>
          <w:lang w:val="ru-RU"/>
        </w:rPr>
        <w:t xml:space="preserve"> или иных положений в случае внесения изменений в ППРФ № 1875</w:t>
      </w:r>
      <w:r w:rsidRPr="00AA4672">
        <w:rPr>
          <w:sz w:val="24"/>
          <w:szCs w:val="24"/>
        </w:rPr>
        <w:t>)</w:t>
      </w:r>
      <w:r w:rsidRPr="00AA4672">
        <w:rPr>
          <w:sz w:val="24"/>
          <w:szCs w:val="24"/>
          <w:lang w:val="ru-RU"/>
        </w:rPr>
        <w:t>.</w:t>
      </w:r>
    </w:p>
    <w:p w14:paraId="7F824EB1" w14:textId="4A8D886B" w:rsidR="00D251C8" w:rsidRPr="00AA4672"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3CAD71F" w:rsidR="004C2709" w:rsidRPr="00AA4672" w:rsidRDefault="004C2709">
      <w:pPr>
        <w:pStyle w:val="20"/>
        <w:tabs>
          <w:tab w:val="left" w:pos="1276"/>
        </w:tabs>
        <w:ind w:left="0"/>
        <w:rPr>
          <w:sz w:val="24"/>
          <w:szCs w:val="24"/>
        </w:rPr>
      </w:pPr>
      <w:r w:rsidRPr="004D44CA">
        <w:rPr>
          <w:sz w:val="24"/>
          <w:szCs w:val="24"/>
        </w:rPr>
        <w:t xml:space="preserve"> </w:t>
      </w:r>
      <w:r w:rsidR="003476EA" w:rsidRPr="00AA4672">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9" w:name="Par3"/>
      <w:bookmarkEnd w:id="149"/>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34B1286F"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r w:rsidR="002C3026" w:rsidRPr="004D5D97">
        <w:rPr>
          <w:sz w:val="24"/>
          <w:szCs w:val="24"/>
        </w:rPr>
        <w:t>пп.</w:t>
      </w:r>
      <w:r w:rsidR="00391D5A">
        <w:rPr>
          <w:sz w:val="24"/>
          <w:szCs w:val="24"/>
          <w:lang w:val="ru-RU"/>
        </w:rPr>
        <w:t>пп.</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r w:rsidR="00FC2988" w:rsidRPr="004D5D97">
        <w:rPr>
          <w:sz w:val="24"/>
          <w:szCs w:val="24"/>
        </w:rPr>
        <w:t xml:space="preserve">пп.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0B690058"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r w:rsidR="00391D5A" w:rsidRPr="007F2142">
        <w:rPr>
          <w:sz w:val="24"/>
          <w:szCs w:val="24"/>
          <w:lang w:val="ru-RU"/>
        </w:rPr>
        <w:t>пп.</w:t>
      </w:r>
      <w:r w:rsidRPr="007F2142">
        <w:rPr>
          <w:sz w:val="24"/>
          <w:szCs w:val="24"/>
        </w:rPr>
        <w:t>пп. 1-10, пп.</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r w:rsidR="00E17656" w:rsidRPr="007F2142">
        <w:rPr>
          <w:sz w:val="24"/>
          <w:szCs w:val="24"/>
          <w:lang w:val="ru-RU"/>
        </w:rPr>
        <w:t>пп.</w:t>
      </w:r>
      <w:r w:rsidR="00391D5A" w:rsidRPr="007F2142">
        <w:rPr>
          <w:sz w:val="24"/>
          <w:szCs w:val="24"/>
          <w:lang w:val="ru-RU"/>
        </w:rPr>
        <w:t>пп.</w:t>
      </w:r>
      <w:r w:rsidR="00E17656" w:rsidRPr="007F2142">
        <w:rPr>
          <w:sz w:val="24"/>
          <w:szCs w:val="24"/>
          <w:lang w:val="ru-RU"/>
        </w:rPr>
        <w:t xml:space="preserve"> 1-4, 7, 1</w:t>
      </w:r>
      <w:r w:rsidR="00230A60">
        <w:rPr>
          <w:sz w:val="24"/>
          <w:szCs w:val="24"/>
          <w:lang w:val="ru-RU"/>
        </w:rPr>
        <w:t>5</w:t>
      </w:r>
      <w:r w:rsidR="00E17656" w:rsidRPr="007F2142">
        <w:rPr>
          <w:sz w:val="24"/>
          <w:szCs w:val="24"/>
          <w:lang w:val="ru-RU"/>
        </w:rPr>
        <w:t xml:space="preserve"> </w:t>
      </w:r>
      <w:r w:rsidR="00DC06E8" w:rsidRPr="007F2142">
        <w:rPr>
          <w:sz w:val="24"/>
          <w:szCs w:val="24"/>
          <w:lang w:val="ru-RU"/>
        </w:rPr>
        <w:t>пп. 3.4.2 п. 3.4 Информационной карты, в отношении каждого лица, входящего в состав коллективного участника</w:t>
      </w:r>
      <w:r w:rsidR="00DC06E8">
        <w:rPr>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lastRenderedPageBreak/>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3"/>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365A33">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0393520A" w14:textId="58E52614" w:rsidR="000829E2" w:rsidRPr="00EE0D14" w:rsidRDefault="0068671E" w:rsidP="004F69D6">
      <w:pPr>
        <w:pStyle w:val="20"/>
        <w:numPr>
          <w:ilvl w:val="0"/>
          <w:numId w:val="0"/>
        </w:numPr>
        <w:tabs>
          <w:tab w:val="left" w:pos="1276"/>
        </w:tabs>
        <w:ind w:firstLine="709"/>
        <w:rPr>
          <w:sz w:val="24"/>
          <w:szCs w:val="24"/>
        </w:rPr>
      </w:pPr>
      <w:r>
        <w:rPr>
          <w:sz w:val="24"/>
          <w:szCs w:val="24"/>
          <w:lang w:val="ru-RU"/>
        </w:rPr>
        <w:t>12.6</w:t>
      </w:r>
      <w:r w:rsidR="004F69D6" w:rsidRPr="004F69D6">
        <w:rPr>
          <w:sz w:val="24"/>
          <w:szCs w:val="24"/>
          <w:lang w:val="ru-RU"/>
        </w:rPr>
        <w:t>.</w:t>
      </w:r>
      <w:r w:rsidR="00E16D17">
        <w:rPr>
          <w:sz w:val="24"/>
          <w:szCs w:val="24"/>
          <w:lang w:val="ru-RU"/>
        </w:rPr>
        <w:tab/>
      </w:r>
      <w:r w:rsidR="00057312" w:rsidRPr="00EE0D14">
        <w:rPr>
          <w:sz w:val="24"/>
          <w:szCs w:val="24"/>
        </w:rPr>
        <w:t>Ю</w:t>
      </w:r>
      <w:r w:rsidR="000829E2" w:rsidRPr="00EE0D14">
        <w:rPr>
          <w:sz w:val="24"/>
          <w:szCs w:val="24"/>
        </w:rPr>
        <w:t>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w:t>
      </w:r>
      <w:r w:rsidR="00057312" w:rsidRPr="00EE0D14">
        <w:rPr>
          <w:sz w:val="24"/>
          <w:szCs w:val="24"/>
        </w:rPr>
        <w:t>нной таким лицом самостоятельно.</w:t>
      </w:r>
    </w:p>
    <w:p w14:paraId="45BEF46B" w14:textId="1ED053A9" w:rsidR="000829E2" w:rsidRPr="00EE0D14" w:rsidRDefault="00B32144" w:rsidP="004F69D6">
      <w:pPr>
        <w:pStyle w:val="20"/>
        <w:numPr>
          <w:ilvl w:val="0"/>
          <w:numId w:val="0"/>
        </w:numPr>
        <w:tabs>
          <w:tab w:val="left" w:pos="1276"/>
        </w:tabs>
        <w:ind w:firstLine="709"/>
        <w:rPr>
          <w:sz w:val="24"/>
          <w:szCs w:val="24"/>
        </w:rPr>
      </w:pPr>
      <w:r>
        <w:rPr>
          <w:sz w:val="24"/>
          <w:szCs w:val="24"/>
          <w:lang w:val="ru-RU"/>
        </w:rPr>
        <w:t>12.</w:t>
      </w:r>
      <w:r w:rsidR="0068671E">
        <w:rPr>
          <w:sz w:val="24"/>
          <w:szCs w:val="24"/>
          <w:lang w:val="ru-RU"/>
        </w:rPr>
        <w:t>7</w:t>
      </w:r>
      <w:r w:rsidR="00E16D17">
        <w:rPr>
          <w:sz w:val="24"/>
          <w:szCs w:val="24"/>
          <w:lang w:val="ru-RU"/>
        </w:rPr>
        <w:t>.</w:t>
      </w:r>
      <w:r w:rsidR="00E16D17">
        <w:rPr>
          <w:sz w:val="24"/>
          <w:szCs w:val="24"/>
          <w:lang w:val="ru-RU"/>
        </w:rPr>
        <w:tab/>
      </w:r>
      <w:r w:rsidR="00033948"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000829E2" w:rsidRPr="00EE0D14">
        <w:rPr>
          <w:sz w:val="24"/>
          <w:szCs w:val="24"/>
        </w:rPr>
        <w:t>.</w:t>
      </w:r>
    </w:p>
    <w:p w14:paraId="49B392D7" w14:textId="0CB707C7" w:rsidR="000829E2" w:rsidRPr="00EE0D14" w:rsidRDefault="00B32144" w:rsidP="00FA6E3D">
      <w:pPr>
        <w:pStyle w:val="20"/>
        <w:numPr>
          <w:ilvl w:val="0"/>
          <w:numId w:val="0"/>
        </w:numPr>
        <w:tabs>
          <w:tab w:val="left" w:pos="1134"/>
        </w:tabs>
        <w:ind w:firstLine="709"/>
        <w:rPr>
          <w:sz w:val="24"/>
          <w:szCs w:val="24"/>
        </w:rPr>
      </w:pPr>
      <w:r>
        <w:rPr>
          <w:sz w:val="24"/>
          <w:szCs w:val="24"/>
          <w:lang w:val="ru-RU"/>
        </w:rPr>
        <w:t>12.</w:t>
      </w:r>
      <w:r w:rsidR="0068671E">
        <w:rPr>
          <w:sz w:val="24"/>
          <w:szCs w:val="24"/>
          <w:lang w:val="ru-RU"/>
        </w:rPr>
        <w:t>8</w:t>
      </w:r>
      <w:r w:rsidR="00E16D17">
        <w:rPr>
          <w:sz w:val="24"/>
          <w:szCs w:val="24"/>
          <w:lang w:val="ru-RU"/>
        </w:rPr>
        <w:t>.</w:t>
      </w:r>
      <w:r w:rsidR="00E16D17">
        <w:rPr>
          <w:sz w:val="24"/>
          <w:szCs w:val="24"/>
          <w:lang w:val="ru-RU"/>
        </w:rPr>
        <w:tab/>
      </w:r>
      <w:r w:rsidR="00057312" w:rsidRPr="00EE0D14">
        <w:rPr>
          <w:sz w:val="24"/>
          <w:szCs w:val="24"/>
        </w:rPr>
        <w:t>З</w:t>
      </w:r>
      <w:r w:rsidR="000829E2" w:rsidRPr="00EE0D14">
        <w:rPr>
          <w:sz w:val="24"/>
          <w:szCs w:val="24"/>
        </w:rPr>
        <w:t>аявка коллективного участника должна содержать безотзывную доверенность</w:t>
      </w:r>
      <w:r w:rsidR="005432DB">
        <w:rPr>
          <w:rStyle w:val="af0"/>
          <w:sz w:val="24"/>
          <w:szCs w:val="24"/>
        </w:rPr>
        <w:footnoteReference w:id="4"/>
      </w:r>
      <w:r w:rsidR="000829E2"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91514D4" w14:textId="77777777" w:rsidR="000829E2" w:rsidRPr="00EE0D14" w:rsidRDefault="000829E2" w:rsidP="00E307FC">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08CCD0E0" w14:textId="77777777" w:rsidR="000829E2" w:rsidRPr="00EE0D14" w:rsidRDefault="000829E2" w:rsidP="00E307FC">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3475DC45" w14:textId="77777777" w:rsidR="000829E2" w:rsidRPr="00EE0D14" w:rsidRDefault="000829E2" w:rsidP="00E307FC">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72796C59" w14:textId="1DA8EA45" w:rsidR="001938C8" w:rsidRPr="0068671E" w:rsidRDefault="008311BD" w:rsidP="0068671E">
      <w:pPr>
        <w:pStyle w:val="20"/>
        <w:numPr>
          <w:ilvl w:val="0"/>
          <w:numId w:val="23"/>
        </w:numPr>
        <w:tabs>
          <w:tab w:val="left" w:pos="851"/>
        </w:tabs>
        <w:ind w:left="0" w:firstLine="709"/>
        <w:rPr>
          <w:sz w:val="24"/>
          <w:szCs w:val="24"/>
        </w:rPr>
      </w:pPr>
      <w:r w:rsidRPr="00EE0D14">
        <w:rPr>
          <w:sz w:val="24"/>
          <w:szCs w:val="24"/>
        </w:rPr>
        <w:t xml:space="preserve"> </w:t>
      </w:r>
      <w:r w:rsidR="000829E2" w:rsidRPr="00EE0D14">
        <w:rPr>
          <w:sz w:val="24"/>
          <w:szCs w:val="24"/>
        </w:rPr>
        <w:t xml:space="preserve">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EE0D14">
        <w:rPr>
          <w:sz w:val="24"/>
          <w:szCs w:val="24"/>
        </w:rPr>
        <w:t xml:space="preserve"> </w:t>
      </w:r>
    </w:p>
    <w:p w14:paraId="373E783C" w14:textId="77777777" w:rsidR="001938C8" w:rsidRPr="001938C8" w:rsidRDefault="001938C8" w:rsidP="000D146F">
      <w:pPr>
        <w:rPr>
          <w:rFonts w:cs="Times New Roman"/>
          <w:i/>
          <w:color w:val="auto"/>
        </w:rPr>
      </w:pPr>
    </w:p>
    <w:sectPr w:rsidR="001938C8" w:rsidRPr="001938C8" w:rsidSect="0068671E">
      <w:headerReference w:type="even" r:id="rId19"/>
      <w:footerReference w:type="default" r:id="rId20"/>
      <w:pgSz w:w="11906" w:h="16838" w:code="9"/>
      <w:pgMar w:top="1134" w:right="850" w:bottom="1134" w:left="1701" w:header="425" w:footer="618"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D2C25" w14:textId="77777777" w:rsidR="007679F1" w:rsidRDefault="007679F1">
      <w:r>
        <w:separator/>
      </w:r>
    </w:p>
  </w:endnote>
  <w:endnote w:type="continuationSeparator" w:id="0">
    <w:p w14:paraId="1B87EF89" w14:textId="77777777" w:rsidR="007679F1" w:rsidRDefault="007679F1">
      <w:r>
        <w:continuationSeparator/>
      </w:r>
    </w:p>
  </w:endnote>
  <w:endnote w:type="continuationNotice" w:id="1">
    <w:p w14:paraId="318DDC3D" w14:textId="77777777" w:rsidR="007679F1" w:rsidRDefault="007679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884C84" w:rsidRDefault="00884C84">
    <w:pPr>
      <w:pStyle w:val="af8"/>
      <w:jc w:val="center"/>
    </w:pPr>
  </w:p>
  <w:p w14:paraId="77E8A6E6" w14:textId="77777777" w:rsidR="00884C84" w:rsidRDefault="00884C84">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8C831" w14:textId="77777777" w:rsidR="007679F1" w:rsidRDefault="007679F1">
      <w:r>
        <w:separator/>
      </w:r>
    </w:p>
  </w:footnote>
  <w:footnote w:type="continuationSeparator" w:id="0">
    <w:p w14:paraId="7056F924" w14:textId="77777777" w:rsidR="007679F1" w:rsidRDefault="007679F1">
      <w:r>
        <w:continuationSeparator/>
      </w:r>
    </w:p>
  </w:footnote>
  <w:footnote w:type="continuationNotice" w:id="1">
    <w:p w14:paraId="5D10CBD5" w14:textId="77777777" w:rsidR="007679F1" w:rsidRDefault="007679F1"/>
  </w:footnote>
  <w:footnote w:id="2">
    <w:p w14:paraId="3E7D84C5" w14:textId="77777777" w:rsidR="00884C84" w:rsidRPr="003F4ED4" w:rsidRDefault="00884C84" w:rsidP="0018784B">
      <w:pPr>
        <w:pStyle w:val="aff3"/>
        <w:jc w:val="both"/>
        <w:rPr>
          <w:i/>
          <w:lang w:val="ru-RU"/>
        </w:rPr>
      </w:pPr>
      <w:r w:rsidRPr="003F4ED4">
        <w:rPr>
          <w:rStyle w:val="af0"/>
          <w:i/>
        </w:rPr>
        <w:footnoteRef/>
      </w:r>
      <w:r w:rsidRPr="003F4ED4">
        <w:rPr>
          <w:i/>
        </w:rPr>
        <w:t xml:space="preserve"> В соответствии с п. 1 ч. 15 ст. 4 Закона № 223-ФЗ</w:t>
      </w:r>
      <w:r w:rsidRPr="003F4ED4">
        <w:rPr>
          <w:i/>
          <w:lang w:val="ru-RU"/>
        </w:rPr>
        <w:t>, ч. 5.2.6 ст. 5.2 Положения о закупке</w:t>
      </w:r>
      <w:r w:rsidRPr="003F4ED4">
        <w:rPr>
          <w:i/>
        </w:rPr>
        <w:t xml:space="preserve"> сведения о закупке (в т.ч. извещение, документация, протоколы) с начальной (максимальной) ценой договора, не превышающей 500 тыс. руб., не размеща</w:t>
      </w:r>
      <w:r w:rsidRPr="003F4ED4">
        <w:rPr>
          <w:i/>
          <w:lang w:val="ru-RU"/>
        </w:rPr>
        <w:t>ются</w:t>
      </w:r>
      <w:r w:rsidRPr="003F4ED4">
        <w:rPr>
          <w:i/>
        </w:rPr>
        <w:t xml:space="preserve"> в ЕИС, при этом информация о такой закупке размещается на ЭП (в указанном случае далее по тексту под ЕИС понимается ЭП).</w:t>
      </w:r>
    </w:p>
  </w:footnote>
  <w:footnote w:id="3">
    <w:p w14:paraId="01DD0828" w14:textId="77777777" w:rsidR="00884C84" w:rsidRPr="005432DB" w:rsidRDefault="00884C84"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 w:id="4">
    <w:p w14:paraId="02A7F717" w14:textId="77777777" w:rsidR="00884C84" w:rsidRPr="005432DB" w:rsidRDefault="00884C84">
      <w:pPr>
        <w:pStyle w:val="aff3"/>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884C84" w:rsidRDefault="00884C84">
    <w:pPr>
      <w:pStyle w:val="af6"/>
      <w:jc w:val="center"/>
    </w:pPr>
  </w:p>
  <w:p w14:paraId="366BDE3D" w14:textId="77777777" w:rsidR="00884C84" w:rsidRDefault="00884C84">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55C4"/>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1ED8"/>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AF6"/>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671E"/>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00"/>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9F1"/>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33A"/>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5E6"/>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63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3DF"/>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B98"/>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576"/>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03F"/>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039"/>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636A2-9DFB-4F43-ABF2-0AD14AA7E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16128</Words>
  <Characters>91933</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107846</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5</cp:revision>
  <cp:lastPrinted>2020-02-03T09:51:00Z</cp:lastPrinted>
  <dcterms:created xsi:type="dcterms:W3CDTF">2025-07-30T06:14:00Z</dcterms:created>
  <dcterms:modified xsi:type="dcterms:W3CDTF">2026-07-23T05:36:00Z</dcterms:modified>
</cp:coreProperties>
</file>